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EF857">
      <w:pPr>
        <w:adjustRightInd/>
        <w:spacing w:line="360" w:lineRule="auto"/>
        <w:jc w:val="both"/>
        <w:rPr>
          <w:rFonts w:asciiTheme="minorEastAsia" w:hAnsiTheme="minorEastAsia" w:eastAsiaTheme="minorEastAsia" w:cstheme="minorEastAsia"/>
          <w:b/>
          <w:color w:val="auto"/>
          <w:sz w:val="44"/>
          <w:szCs w:val="44"/>
          <w:highlight w:val="none"/>
        </w:rPr>
      </w:pPr>
    </w:p>
    <w:p w14:paraId="5F4CA33B">
      <w:pPr>
        <w:adjustRightInd/>
        <w:spacing w:line="360" w:lineRule="auto"/>
        <w:jc w:val="center"/>
        <w:rPr>
          <w:rFonts w:hint="eastAsia" w:asciiTheme="minorEastAsia" w:hAnsiTheme="minorEastAsia" w:eastAsiaTheme="minorEastAsia" w:cstheme="minorEastAsia"/>
          <w:b/>
          <w:color w:val="auto"/>
          <w:sz w:val="48"/>
          <w:szCs w:val="48"/>
          <w:highlight w:val="none"/>
          <w:lang w:val="en-US" w:eastAsia="zh-CN"/>
        </w:rPr>
      </w:pPr>
      <w:r>
        <w:rPr>
          <w:rFonts w:hint="eastAsia" w:asciiTheme="minorEastAsia" w:hAnsiTheme="minorEastAsia" w:eastAsiaTheme="minorEastAsia" w:cstheme="minorEastAsia"/>
          <w:b/>
          <w:color w:val="auto"/>
          <w:sz w:val="48"/>
          <w:szCs w:val="48"/>
          <w:highlight w:val="none"/>
          <w:lang w:val="en-US" w:eastAsia="zh-CN"/>
        </w:rPr>
        <w:t xml:space="preserve"> 建德市水利局2025年山塘基础设施提升</w:t>
      </w:r>
    </w:p>
    <w:p w14:paraId="25237792">
      <w:pPr>
        <w:adjustRightInd/>
        <w:spacing w:line="360"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b/>
          <w:color w:val="auto"/>
          <w:sz w:val="48"/>
          <w:szCs w:val="48"/>
          <w:highlight w:val="none"/>
          <w:lang w:val="en-US" w:eastAsia="zh-CN"/>
        </w:rPr>
        <w:t>采购项目</w:t>
      </w:r>
    </w:p>
    <w:p w14:paraId="194021F4">
      <w:pPr>
        <w:adjustRightInd/>
        <w:spacing w:line="360" w:lineRule="auto"/>
        <w:jc w:val="center"/>
        <w:rPr>
          <w:rFonts w:asciiTheme="minorEastAsia" w:hAnsiTheme="minorEastAsia" w:eastAsiaTheme="minorEastAsia" w:cstheme="minorEastAsia"/>
          <w:color w:val="auto"/>
          <w:sz w:val="48"/>
          <w:szCs w:val="48"/>
          <w:highlight w:val="none"/>
        </w:rPr>
      </w:pPr>
    </w:p>
    <w:p w14:paraId="5C12467D">
      <w:pPr>
        <w:adjustRightInd/>
        <w:spacing w:line="360"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0FE15541">
      <w:pPr>
        <w:adjustRightInd/>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6ACFD56E">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 xml:space="preserve"> </w:t>
      </w:r>
      <w:bookmarkStart w:id="558" w:name="_GoBack"/>
      <w:r>
        <w:rPr>
          <w:rFonts w:hint="eastAsia" w:asciiTheme="minorEastAsia" w:hAnsiTheme="minorEastAsia" w:eastAsiaTheme="minorEastAsia" w:cstheme="minorEastAsia"/>
          <w:color w:val="auto"/>
          <w:sz w:val="30"/>
          <w:szCs w:val="30"/>
          <w:highlight w:val="none"/>
          <w:lang w:eastAsia="zh-CN"/>
        </w:rPr>
        <w:t>JD2025BF-</w:t>
      </w:r>
      <w:bookmarkEnd w:id="558"/>
      <w:r>
        <w:rPr>
          <w:rFonts w:hint="eastAsia" w:asciiTheme="minorEastAsia" w:hAnsiTheme="minorEastAsia" w:eastAsiaTheme="minorEastAsia" w:cstheme="minorEastAsia"/>
          <w:color w:val="auto"/>
          <w:sz w:val="30"/>
          <w:szCs w:val="30"/>
          <w:highlight w:val="none"/>
          <w:lang w:val="en-US" w:eastAsia="zh-CN"/>
        </w:rPr>
        <w:t>071</w:t>
      </w:r>
    </w:p>
    <w:p w14:paraId="53411EBE">
      <w:pPr>
        <w:adjustRightInd/>
        <w:spacing w:line="360" w:lineRule="auto"/>
        <w:rPr>
          <w:rFonts w:asciiTheme="minorEastAsia" w:hAnsiTheme="minorEastAsia" w:eastAsiaTheme="minorEastAsia" w:cstheme="minorEastAsia"/>
          <w:color w:val="auto"/>
          <w:sz w:val="28"/>
          <w:szCs w:val="20"/>
          <w:highlight w:val="none"/>
        </w:rPr>
      </w:pPr>
    </w:p>
    <w:p w14:paraId="5450AB34">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43FD711E">
      <w:pPr>
        <w:spacing w:line="360" w:lineRule="auto"/>
        <w:jc w:val="center"/>
        <w:rPr>
          <w:rFonts w:asciiTheme="minorEastAsia" w:hAnsiTheme="minorEastAsia" w:eastAsiaTheme="minorEastAsia" w:cstheme="minorEastAsia"/>
          <w:b/>
          <w:color w:val="auto"/>
          <w:sz w:val="44"/>
          <w:szCs w:val="44"/>
          <w:highlight w:val="none"/>
        </w:rPr>
      </w:pPr>
    </w:p>
    <w:p w14:paraId="1092FE4D">
      <w:pPr>
        <w:spacing w:line="360" w:lineRule="auto"/>
        <w:jc w:val="center"/>
        <w:rPr>
          <w:rFonts w:asciiTheme="minorEastAsia" w:hAnsiTheme="minorEastAsia" w:eastAsiaTheme="minorEastAsia" w:cstheme="minorEastAsia"/>
          <w:color w:val="auto"/>
          <w:sz w:val="24"/>
          <w:highlight w:val="none"/>
        </w:rPr>
      </w:pPr>
    </w:p>
    <w:p w14:paraId="4C10163A">
      <w:pPr>
        <w:spacing w:line="360" w:lineRule="auto"/>
        <w:jc w:val="center"/>
        <w:rPr>
          <w:rFonts w:asciiTheme="minorEastAsia" w:hAnsiTheme="minorEastAsia" w:eastAsiaTheme="minorEastAsia" w:cstheme="minorEastAsia"/>
          <w:color w:val="auto"/>
          <w:sz w:val="24"/>
          <w:highlight w:val="none"/>
        </w:rPr>
      </w:pPr>
    </w:p>
    <w:p w14:paraId="50B9A836">
      <w:pPr>
        <w:spacing w:line="360" w:lineRule="auto"/>
        <w:rPr>
          <w:rFonts w:asciiTheme="minorEastAsia" w:hAnsiTheme="minorEastAsia" w:eastAsiaTheme="minorEastAsia" w:cstheme="minorEastAsia"/>
          <w:color w:val="auto"/>
          <w:sz w:val="32"/>
          <w:szCs w:val="32"/>
          <w:highlight w:val="none"/>
        </w:rPr>
      </w:pPr>
    </w:p>
    <w:p w14:paraId="543A1F28">
      <w:pPr>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建德市水利局</w:t>
      </w:r>
    </w:p>
    <w:p w14:paraId="321F447E">
      <w:pPr>
        <w:snapToGrid w:val="0"/>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lang w:eastAsia="zh-CN"/>
        </w:rPr>
        <w:t>杭州欣兴建设工程招标代理有限公司</w:t>
      </w:r>
    </w:p>
    <w:p w14:paraId="34B3F333">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二〇二五年</w:t>
      </w:r>
      <w:r>
        <w:rPr>
          <w:rFonts w:hint="eastAsia" w:asciiTheme="minorEastAsia" w:hAnsiTheme="minorEastAsia" w:eastAsiaTheme="minorEastAsia" w:cstheme="minorEastAsia"/>
          <w:bCs/>
          <w:color w:val="auto"/>
          <w:sz w:val="32"/>
          <w:szCs w:val="32"/>
          <w:highlight w:val="none"/>
          <w:lang w:val="en-US" w:eastAsia="zh-CN"/>
        </w:rPr>
        <w:t xml:space="preserve"> 六 </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val="en-US" w:eastAsia="zh-CN"/>
        </w:rPr>
        <w:t xml:space="preserve"> 二十七 </w:t>
      </w:r>
      <w:r>
        <w:rPr>
          <w:rFonts w:hint="eastAsia" w:asciiTheme="minorEastAsia" w:hAnsiTheme="minorEastAsia" w:eastAsiaTheme="minorEastAsia" w:cstheme="minorEastAsia"/>
          <w:bCs/>
          <w:color w:val="auto"/>
          <w:sz w:val="32"/>
          <w:szCs w:val="32"/>
          <w:highlight w:val="none"/>
        </w:rPr>
        <w:t>日</w:t>
      </w:r>
    </w:p>
    <w:p w14:paraId="35BDFE3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58847663">
      <w:pPr>
        <w:spacing w:line="360" w:lineRule="auto"/>
        <w:jc w:val="center"/>
        <w:rPr>
          <w:rFonts w:asciiTheme="minorEastAsia" w:hAnsiTheme="minorEastAsia" w:eastAsiaTheme="minorEastAsia" w:cstheme="minorEastAsia"/>
          <w:color w:val="auto"/>
          <w:sz w:val="24"/>
          <w:highlight w:val="none"/>
        </w:rPr>
      </w:pPr>
    </w:p>
    <w:p w14:paraId="468C019A">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1DAEC5B3">
      <w:pPr>
        <w:spacing w:line="360" w:lineRule="auto"/>
        <w:rPr>
          <w:rFonts w:asciiTheme="minorEastAsia" w:hAnsiTheme="minorEastAsia" w:eastAsiaTheme="minorEastAsia" w:cstheme="minorEastAsia"/>
          <w:color w:val="auto"/>
          <w:sz w:val="32"/>
          <w:szCs w:val="32"/>
          <w:highlight w:val="none"/>
        </w:rPr>
      </w:pPr>
    </w:p>
    <w:p w14:paraId="7B982020">
      <w:pPr>
        <w:spacing w:line="360" w:lineRule="auto"/>
        <w:rPr>
          <w:rFonts w:asciiTheme="minorEastAsia" w:hAnsiTheme="minorEastAsia" w:eastAsiaTheme="minorEastAsia" w:cstheme="minorEastAsia"/>
          <w:color w:val="auto"/>
          <w:sz w:val="32"/>
          <w:szCs w:val="32"/>
          <w:highlight w:val="none"/>
        </w:rPr>
      </w:pPr>
    </w:p>
    <w:p w14:paraId="1B8C2B4A">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7BF13F47">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590BE5E4">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AA5E0DB">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02AE4F83">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5D9DD18E">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65C38423">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14:paraId="62080E38">
      <w:pPr>
        <w:spacing w:line="360" w:lineRule="auto"/>
        <w:ind w:firstLine="549" w:firstLineChars="229"/>
        <w:rPr>
          <w:rFonts w:asciiTheme="minorEastAsia" w:hAnsiTheme="minorEastAsia" w:eastAsiaTheme="minorEastAsia" w:cstheme="minorEastAsia"/>
          <w:color w:val="auto"/>
          <w:sz w:val="24"/>
          <w:highlight w:val="none"/>
        </w:rPr>
      </w:pPr>
    </w:p>
    <w:p w14:paraId="25ACF4E2">
      <w:pPr>
        <w:spacing w:line="360" w:lineRule="auto"/>
        <w:ind w:firstLine="549" w:firstLineChars="229"/>
        <w:rPr>
          <w:rFonts w:asciiTheme="minorEastAsia" w:hAnsiTheme="minorEastAsia" w:eastAsiaTheme="minorEastAsia" w:cstheme="minorEastAsia"/>
          <w:color w:val="auto"/>
          <w:sz w:val="24"/>
          <w:highlight w:val="none"/>
        </w:rPr>
      </w:pPr>
    </w:p>
    <w:p w14:paraId="00C6A1AE">
      <w:pPr>
        <w:spacing w:line="360" w:lineRule="auto"/>
        <w:ind w:firstLine="549" w:firstLineChars="229"/>
        <w:rPr>
          <w:rFonts w:asciiTheme="minorEastAsia" w:hAnsiTheme="minorEastAsia" w:eastAsiaTheme="minorEastAsia" w:cstheme="minorEastAsia"/>
          <w:color w:val="auto"/>
          <w:sz w:val="24"/>
          <w:highlight w:val="none"/>
        </w:rPr>
      </w:pPr>
    </w:p>
    <w:p w14:paraId="42661185">
      <w:pPr>
        <w:spacing w:line="360" w:lineRule="auto"/>
        <w:ind w:firstLine="549" w:firstLineChars="229"/>
        <w:rPr>
          <w:rFonts w:asciiTheme="minorEastAsia" w:hAnsiTheme="minorEastAsia" w:eastAsiaTheme="minorEastAsia" w:cstheme="minorEastAsia"/>
          <w:color w:val="auto"/>
          <w:sz w:val="24"/>
          <w:highlight w:val="none"/>
        </w:rPr>
      </w:pPr>
    </w:p>
    <w:p w14:paraId="33D868CB">
      <w:pPr>
        <w:spacing w:line="360" w:lineRule="auto"/>
        <w:ind w:firstLine="549" w:firstLineChars="229"/>
        <w:rPr>
          <w:rFonts w:asciiTheme="minorEastAsia" w:hAnsiTheme="minorEastAsia" w:eastAsiaTheme="minorEastAsia" w:cstheme="minorEastAsia"/>
          <w:color w:val="auto"/>
          <w:sz w:val="24"/>
          <w:highlight w:val="none"/>
        </w:rPr>
      </w:pPr>
    </w:p>
    <w:p w14:paraId="2A06D27F">
      <w:pPr>
        <w:spacing w:line="360" w:lineRule="auto"/>
        <w:ind w:firstLine="549" w:firstLineChars="229"/>
        <w:rPr>
          <w:rFonts w:asciiTheme="minorEastAsia" w:hAnsiTheme="minorEastAsia" w:eastAsiaTheme="minorEastAsia" w:cstheme="minorEastAsia"/>
          <w:color w:val="auto"/>
          <w:sz w:val="24"/>
          <w:highlight w:val="none"/>
        </w:rPr>
      </w:pPr>
    </w:p>
    <w:p w14:paraId="74D25D07">
      <w:pPr>
        <w:spacing w:line="360" w:lineRule="auto"/>
        <w:ind w:firstLine="549" w:firstLineChars="229"/>
        <w:rPr>
          <w:rFonts w:asciiTheme="minorEastAsia" w:hAnsiTheme="minorEastAsia" w:eastAsiaTheme="minorEastAsia" w:cstheme="minorEastAsia"/>
          <w:color w:val="auto"/>
          <w:sz w:val="24"/>
          <w:highlight w:val="none"/>
        </w:rPr>
      </w:pPr>
    </w:p>
    <w:p w14:paraId="67F85130">
      <w:pPr>
        <w:spacing w:line="360" w:lineRule="auto"/>
        <w:ind w:firstLine="549" w:firstLineChars="229"/>
        <w:rPr>
          <w:rFonts w:asciiTheme="minorEastAsia" w:hAnsiTheme="minorEastAsia" w:eastAsiaTheme="minorEastAsia" w:cstheme="minorEastAsia"/>
          <w:color w:val="auto"/>
          <w:sz w:val="24"/>
          <w:highlight w:val="none"/>
        </w:rPr>
      </w:pPr>
    </w:p>
    <w:p w14:paraId="4A256341">
      <w:pPr>
        <w:spacing w:line="360" w:lineRule="auto"/>
        <w:ind w:firstLine="549" w:firstLineChars="229"/>
        <w:rPr>
          <w:rFonts w:asciiTheme="minorEastAsia" w:hAnsiTheme="minorEastAsia" w:eastAsiaTheme="minorEastAsia" w:cstheme="minorEastAsia"/>
          <w:color w:val="auto"/>
          <w:sz w:val="24"/>
          <w:highlight w:val="none"/>
        </w:rPr>
      </w:pPr>
    </w:p>
    <w:p w14:paraId="47554978">
      <w:pPr>
        <w:spacing w:line="360" w:lineRule="auto"/>
        <w:ind w:firstLine="549" w:firstLineChars="229"/>
        <w:rPr>
          <w:rFonts w:asciiTheme="minorEastAsia" w:hAnsiTheme="minorEastAsia" w:eastAsiaTheme="minorEastAsia" w:cstheme="minorEastAsia"/>
          <w:color w:val="auto"/>
          <w:sz w:val="24"/>
          <w:highlight w:val="none"/>
        </w:rPr>
      </w:pPr>
    </w:p>
    <w:p w14:paraId="6243F1A1">
      <w:pPr>
        <w:spacing w:line="360" w:lineRule="auto"/>
        <w:ind w:firstLine="549" w:firstLineChars="229"/>
        <w:rPr>
          <w:rFonts w:asciiTheme="minorEastAsia" w:hAnsiTheme="minorEastAsia" w:eastAsiaTheme="minorEastAsia" w:cstheme="minorEastAsia"/>
          <w:color w:val="auto"/>
          <w:sz w:val="24"/>
          <w:highlight w:val="none"/>
        </w:rPr>
      </w:pPr>
    </w:p>
    <w:p w14:paraId="437C3F98">
      <w:pPr>
        <w:spacing w:line="360" w:lineRule="auto"/>
        <w:ind w:firstLine="549" w:firstLineChars="229"/>
        <w:rPr>
          <w:rFonts w:asciiTheme="minorEastAsia" w:hAnsiTheme="minorEastAsia" w:eastAsiaTheme="minorEastAsia" w:cstheme="minorEastAsia"/>
          <w:color w:val="auto"/>
          <w:sz w:val="24"/>
          <w:highlight w:val="none"/>
        </w:rPr>
      </w:pPr>
    </w:p>
    <w:p w14:paraId="09BF89E2">
      <w:pPr>
        <w:pStyle w:val="2"/>
        <w:rPr>
          <w:rFonts w:asciiTheme="minorEastAsia" w:hAnsiTheme="minorEastAsia" w:eastAsiaTheme="minorEastAsia" w:cstheme="minorEastAsia"/>
          <w:color w:val="auto"/>
          <w:sz w:val="24"/>
          <w:highlight w:val="none"/>
        </w:rPr>
      </w:pPr>
    </w:p>
    <w:p w14:paraId="2BAA9CB5">
      <w:pPr>
        <w:pStyle w:val="4"/>
        <w:rPr>
          <w:rFonts w:asciiTheme="minorEastAsia" w:hAnsiTheme="minorEastAsia" w:eastAsiaTheme="minorEastAsia" w:cstheme="minorEastAsia"/>
          <w:color w:val="auto"/>
          <w:sz w:val="24"/>
          <w:highlight w:val="none"/>
        </w:rPr>
      </w:pPr>
    </w:p>
    <w:p w14:paraId="76B44C33">
      <w:pPr>
        <w:rPr>
          <w:rFonts w:asciiTheme="minorEastAsia" w:hAnsiTheme="minorEastAsia" w:eastAsiaTheme="minorEastAsia" w:cstheme="minorEastAsia"/>
          <w:color w:val="auto"/>
          <w:sz w:val="24"/>
          <w:highlight w:val="none"/>
        </w:rPr>
      </w:pPr>
    </w:p>
    <w:p w14:paraId="268D9D30">
      <w:pPr>
        <w:pStyle w:val="2"/>
        <w:rPr>
          <w:color w:val="auto"/>
          <w:highlight w:val="none"/>
        </w:rPr>
      </w:pPr>
    </w:p>
    <w:bookmarkEnd w:id="2"/>
    <w:p w14:paraId="5420D61E">
      <w:pPr>
        <w:adjustRightInd/>
        <w:spacing w:line="360" w:lineRule="auto"/>
        <w:jc w:val="center"/>
        <w:outlineLvl w:val="0"/>
        <w:rPr>
          <w:rFonts w:asciiTheme="minorEastAsia" w:hAnsiTheme="minorEastAsia" w:eastAsiaTheme="minorEastAsia" w:cstheme="minorEastAsia"/>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招标公告</w:t>
      </w:r>
    </w:p>
    <w:p w14:paraId="3026167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46B163B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https://www.zcygov.cn/）获取（下载）招标文件，并于2025年</w:t>
      </w:r>
      <w:r>
        <w:rPr>
          <w:rStyle w:val="77"/>
          <w:rFonts w:hint="eastAsia" w:asciiTheme="minorEastAsia" w:hAnsiTheme="minorEastAsia" w:eastAsiaTheme="minorEastAsia" w:cstheme="minorEastAsia"/>
          <w:snapToGrid/>
          <w:color w:val="auto"/>
          <w:kern w:val="2"/>
          <w:sz w:val="24"/>
          <w:szCs w:val="24"/>
          <w:highlight w:val="none"/>
          <w:lang w:val="en-US" w:eastAsia="zh-CN"/>
        </w:rPr>
        <w:t xml:space="preserve"> 7 </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eastAsiaTheme="minorEastAsia" w:cstheme="minorEastAsia"/>
          <w:snapToGrid/>
          <w:color w:val="auto"/>
          <w:kern w:val="2"/>
          <w:sz w:val="24"/>
          <w:szCs w:val="24"/>
          <w:highlight w:val="none"/>
          <w:lang w:val="en-US" w:eastAsia="zh-CN"/>
        </w:rPr>
        <w:t xml:space="preserve"> 18 </w:t>
      </w:r>
      <w:r>
        <w:rPr>
          <w:rStyle w:val="77"/>
          <w:rFonts w:hint="eastAsia" w:asciiTheme="minorEastAsia" w:hAnsiTheme="minorEastAsia" w:eastAsiaTheme="minorEastAsia" w:cstheme="minorEastAsia"/>
          <w:snapToGrid/>
          <w:color w:val="auto"/>
          <w:kern w:val="2"/>
          <w:sz w:val="24"/>
          <w:szCs w:val="24"/>
          <w:highlight w:val="none"/>
        </w:rPr>
        <w:t>日09点30分</w:t>
      </w:r>
      <w:r>
        <w:rPr>
          <w:rStyle w:val="77"/>
          <w:rFonts w:hint="eastAsia" w:asciiTheme="minorEastAsia" w:hAnsiTheme="minorEastAsia" w:eastAsiaTheme="minorEastAsia" w:cstheme="minorEastAsia"/>
          <w:bCs/>
          <w:snapToGrid/>
          <w:color w:val="auto"/>
          <w:kern w:val="2"/>
          <w:sz w:val="24"/>
          <w:szCs w:val="24"/>
          <w:highlight w:val="none"/>
        </w:rPr>
        <w:t>00秒</w:t>
      </w:r>
      <w:r>
        <w:rPr>
          <w:rStyle w:val="77"/>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3B5D8741">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5F9274A2">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JD2025BF-</w:t>
      </w:r>
      <w:r>
        <w:rPr>
          <w:rFonts w:hint="eastAsia" w:asciiTheme="minorEastAsia" w:hAnsiTheme="minorEastAsia" w:eastAsiaTheme="minorEastAsia" w:cstheme="minorEastAsia"/>
          <w:color w:val="auto"/>
          <w:sz w:val="24"/>
          <w:highlight w:val="none"/>
          <w:lang w:val="en-US" w:eastAsia="zh-CN"/>
        </w:rPr>
        <w:t>071</w:t>
      </w:r>
    </w:p>
    <w:p w14:paraId="31977BC2">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建德市水利局2025年山塘基础设施提升采购项目</w:t>
      </w:r>
    </w:p>
    <w:p w14:paraId="4E242313">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eastAsia="zh-CN"/>
        </w:rPr>
        <w:t>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eastAsia="zh-CN"/>
        </w:rPr>
        <w:t>0</w:t>
      </w:r>
      <w:r>
        <w:rPr>
          <w:rFonts w:hint="eastAsia" w:asciiTheme="minorEastAsia" w:hAnsiTheme="minorEastAsia" w:eastAsiaTheme="minorEastAsia" w:cstheme="minorEastAsia"/>
          <w:color w:val="auto"/>
          <w:sz w:val="24"/>
          <w:highlight w:val="none"/>
          <w:lang w:val="en-US" w:eastAsia="zh-CN"/>
        </w:rPr>
        <w:t>0000</w:t>
      </w:r>
      <w:r>
        <w:rPr>
          <w:rFonts w:hint="eastAsia" w:asciiTheme="minorEastAsia" w:hAnsiTheme="minorEastAsia" w:eastAsiaTheme="minorEastAsia" w:cstheme="minorEastAsia"/>
          <w:color w:val="auto"/>
          <w:sz w:val="24"/>
          <w:highlight w:val="none"/>
          <w:lang w:eastAsia="zh-CN"/>
        </w:rPr>
        <w:t>元；</w:t>
      </w:r>
    </w:p>
    <w:p w14:paraId="64912F78">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lang w:eastAsia="zh-CN"/>
        </w:rPr>
        <w:t>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eastAsia="zh-CN"/>
        </w:rPr>
        <w:t>0</w:t>
      </w:r>
      <w:r>
        <w:rPr>
          <w:rFonts w:hint="eastAsia" w:asciiTheme="minorEastAsia" w:hAnsiTheme="minorEastAsia" w:eastAsiaTheme="minorEastAsia" w:cstheme="minorEastAsia"/>
          <w:color w:val="auto"/>
          <w:sz w:val="24"/>
          <w:highlight w:val="none"/>
          <w:lang w:val="en-US" w:eastAsia="zh-CN"/>
        </w:rPr>
        <w:t>0000</w:t>
      </w:r>
      <w:r>
        <w:rPr>
          <w:rFonts w:hint="eastAsia" w:asciiTheme="minorEastAsia" w:hAnsiTheme="minorEastAsia" w:eastAsiaTheme="minorEastAsia" w:cstheme="minorEastAsia"/>
          <w:color w:val="auto"/>
          <w:sz w:val="24"/>
          <w:highlight w:val="none"/>
          <w:lang w:eastAsia="zh-CN"/>
        </w:rPr>
        <w:t>元；</w:t>
      </w:r>
    </w:p>
    <w:p w14:paraId="7709056E">
      <w:pPr>
        <w:spacing w:line="360" w:lineRule="auto"/>
        <w:ind w:firstLine="482" w:firstLineChars="200"/>
        <w:rPr>
          <w:rFonts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 w:val="0"/>
          <w:bCs/>
          <w:color w:val="auto"/>
          <w:sz w:val="24"/>
          <w:highlight w:val="none"/>
          <w:lang w:eastAsia="zh-CN"/>
        </w:rPr>
        <w:t>建德市水利局2025年山塘基础设施提升采购项目</w:t>
      </w:r>
      <w:r>
        <w:rPr>
          <w:rFonts w:hint="eastAsia" w:hAnsi="宋体" w:cs="宋体"/>
          <w:bCs/>
          <w:snapToGrid/>
          <w:color w:val="auto"/>
          <w:kern w:val="2"/>
          <w:sz w:val="24"/>
          <w:szCs w:val="24"/>
        </w:rPr>
        <w:t>主要内容：</w:t>
      </w:r>
      <w:r>
        <w:rPr>
          <w:rFonts w:hint="eastAsia" w:ascii="宋体" w:hAnsi="宋体" w:cs="宋体"/>
          <w:sz w:val="24"/>
          <w:lang w:eastAsia="zh-CN"/>
        </w:rPr>
        <w:t>新建</w:t>
      </w:r>
      <w:r>
        <w:rPr>
          <w:rFonts w:hint="eastAsia" w:ascii="宋体" w:hAnsi="宋体" w:cs="宋体"/>
          <w:sz w:val="24"/>
          <w:lang w:val="en-US" w:eastAsia="zh-CN"/>
        </w:rPr>
        <w:t>遥测站</w:t>
      </w:r>
      <w:r>
        <w:rPr>
          <w:rFonts w:hint="eastAsia" w:ascii="宋体" w:hAnsi="宋体" w:cs="宋体"/>
          <w:sz w:val="24"/>
          <w:lang w:eastAsia="zh-CN"/>
        </w:rPr>
        <w:t xml:space="preserve"> </w:t>
      </w:r>
      <w:r>
        <w:rPr>
          <w:rFonts w:hint="eastAsia" w:ascii="宋体" w:hAnsi="宋体" w:cs="宋体"/>
          <w:sz w:val="24"/>
          <w:lang w:val="en-US" w:eastAsia="zh-CN"/>
        </w:rPr>
        <w:t>20</w:t>
      </w:r>
      <w:r>
        <w:rPr>
          <w:rFonts w:hint="eastAsia" w:ascii="宋体" w:hAnsi="宋体" w:cs="宋体"/>
          <w:sz w:val="24"/>
          <w:lang w:eastAsia="zh-CN"/>
        </w:rPr>
        <w:t xml:space="preserve"> 处, 视频监控系统 </w:t>
      </w:r>
      <w:r>
        <w:rPr>
          <w:rFonts w:hint="eastAsia" w:ascii="宋体" w:hAnsi="宋体" w:cs="宋体"/>
          <w:sz w:val="24"/>
          <w:lang w:val="en-US" w:eastAsia="zh-CN"/>
        </w:rPr>
        <w:t>22</w:t>
      </w:r>
      <w:r>
        <w:rPr>
          <w:rFonts w:hint="eastAsia" w:ascii="宋体" w:hAnsi="宋体" w:cs="宋体"/>
          <w:sz w:val="24"/>
          <w:lang w:eastAsia="zh-CN"/>
        </w:rPr>
        <w:t xml:space="preserve"> 处</w:t>
      </w:r>
      <w:r>
        <w:rPr>
          <w:rFonts w:hint="eastAsia" w:ascii="宋体" w:hAnsi="宋体" w:cs="宋体"/>
          <w:color w:val="auto"/>
          <w:sz w:val="24"/>
          <w:lang w:eastAsia="zh-CN"/>
        </w:rPr>
        <w:t>（</w:t>
      </w:r>
      <w:r>
        <w:rPr>
          <w:rFonts w:hint="eastAsia" w:ascii="宋体" w:hAnsi="宋体" w:cs="宋体"/>
          <w:color w:val="auto"/>
          <w:sz w:val="24"/>
          <w:lang w:val="en-US" w:eastAsia="zh-CN"/>
        </w:rPr>
        <w:t>租赁</w:t>
      </w:r>
      <w:r>
        <w:rPr>
          <w:rFonts w:hint="eastAsia" w:ascii="宋体" w:hAnsi="宋体" w:cs="宋体"/>
          <w:color w:val="auto"/>
          <w:sz w:val="24"/>
          <w:lang w:eastAsia="zh-CN"/>
        </w:rPr>
        <w:t>）,</w:t>
      </w:r>
      <w:r>
        <w:rPr>
          <w:rFonts w:hint="eastAsia" w:ascii="宋体" w:hAnsi="宋体" w:cs="宋体"/>
          <w:sz w:val="24"/>
          <w:lang w:eastAsia="zh-CN"/>
        </w:rPr>
        <w:t xml:space="preserve"> 标识标牌提升 </w:t>
      </w:r>
      <w:r>
        <w:rPr>
          <w:rFonts w:hint="eastAsia" w:ascii="宋体" w:hAnsi="宋体" w:cs="宋体"/>
          <w:sz w:val="24"/>
          <w:lang w:val="en-US" w:eastAsia="zh-CN"/>
        </w:rPr>
        <w:t>36</w:t>
      </w:r>
      <w:r>
        <w:rPr>
          <w:rFonts w:hint="eastAsia" w:ascii="宋体" w:hAnsi="宋体" w:cs="宋体"/>
          <w:sz w:val="24"/>
          <w:lang w:eastAsia="zh-CN"/>
        </w:rPr>
        <w:t xml:space="preserve"> 处（包括供货运输装卸、安装、调试、备品备件、</w:t>
      </w:r>
      <w:r>
        <w:rPr>
          <w:rFonts w:hint="eastAsia" w:ascii="宋体" w:hAnsi="宋体" w:cs="宋体"/>
          <w:sz w:val="24"/>
          <w:lang w:val="en-US" w:eastAsia="zh-CN"/>
        </w:rPr>
        <w:t>验收、</w:t>
      </w:r>
      <w:r>
        <w:rPr>
          <w:rFonts w:hint="eastAsia" w:ascii="宋体" w:hAnsi="宋体" w:cs="宋体"/>
          <w:sz w:val="24"/>
          <w:lang w:eastAsia="zh-CN"/>
        </w:rPr>
        <w:t>税金、辅助工作及售后服务等），具体以招标文件第三部分采购需求为准，供</w:t>
      </w:r>
      <w:r>
        <w:rPr>
          <w:rFonts w:hint="eastAsia" w:asciiTheme="minorEastAsia" w:hAnsiTheme="minorEastAsia" w:eastAsiaTheme="minorEastAsia"/>
          <w:snapToGrid/>
          <w:color w:val="auto"/>
          <w:kern w:val="2"/>
          <w:sz w:val="24"/>
          <w:szCs w:val="24"/>
        </w:rPr>
        <w:t>应商可点击本公告下方“浏览采购文件”查看采购需求。</w:t>
      </w:r>
    </w:p>
    <w:p w14:paraId="36C56AD9">
      <w:pPr>
        <w:pStyle w:val="18"/>
        <w:spacing w:line="360" w:lineRule="auto"/>
        <w:ind w:firstLine="480"/>
        <w:rPr>
          <w:rFonts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color w:val="auto"/>
          <w:sz w:val="24"/>
          <w:highlight w:val="none"/>
        </w:rPr>
        <w:t>合同履约期限：</w:t>
      </w:r>
      <w:r>
        <w:rPr>
          <w:rFonts w:hint="eastAsia" w:asciiTheme="minorEastAsia" w:hAnsiTheme="minorEastAsia" w:eastAsiaTheme="minorEastAsia" w:cstheme="minorEastAsia"/>
          <w:b w:val="0"/>
          <w:bCs/>
          <w:color w:val="auto"/>
          <w:sz w:val="24"/>
          <w:highlight w:val="none"/>
        </w:rPr>
        <w:t>中标供应商签订合同后60日历天内送达并安装调试完成，如在规定的时间内由于中标供应商的原因不能送达货物并安装调试完成通过验收的，中标供应商应承担由此给</w:t>
      </w:r>
      <w:r>
        <w:rPr>
          <w:rFonts w:hint="eastAsia" w:asciiTheme="minorEastAsia" w:hAnsiTheme="minorEastAsia" w:eastAsiaTheme="minorEastAsia" w:cstheme="minorEastAsia"/>
          <w:b w:val="0"/>
          <w:bCs/>
          <w:color w:val="auto"/>
          <w:sz w:val="24"/>
          <w:highlight w:val="none"/>
          <w:lang w:val="en-US" w:eastAsia="zh-CN"/>
        </w:rPr>
        <w:t>采购单位</w:t>
      </w:r>
      <w:r>
        <w:rPr>
          <w:rFonts w:hint="eastAsia" w:asciiTheme="minorEastAsia" w:hAnsiTheme="minorEastAsia" w:eastAsiaTheme="minorEastAsia" w:cstheme="minorEastAsia"/>
          <w:b w:val="0"/>
          <w:bCs/>
          <w:color w:val="auto"/>
          <w:sz w:val="24"/>
          <w:highlight w:val="none"/>
        </w:rPr>
        <w:t xml:space="preserve">造成的损失。 </w:t>
      </w:r>
    </w:p>
    <w:p w14:paraId="7ED62BB7">
      <w:pPr>
        <w:pStyle w:val="18"/>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b/>
            <w:color w:val="auto"/>
            <w:sz w:val="24"/>
            <w:highlight w:val="none"/>
          </w:rPr>
          <w:id w:val="2035453831"/>
        </w:sdtPr>
        <w:sdtEndPr>
          <w:rPr>
            <w:rFonts w:hint="eastAsia" w:asciiTheme="minorEastAsia" w:hAnsiTheme="minorEastAsia" w:eastAsiaTheme="minorEastAsia" w:cstheme="minorEastAsia"/>
            <w:b/>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r>
        <w:rPr>
          <w:rFonts w:hint="eastAsia" w:asciiTheme="minorEastAsia" w:hAnsiTheme="minorEastAsia" w:eastAsiaTheme="minorEastAsia" w:cstheme="minorEastAsia"/>
          <w:b/>
          <w:color w:val="auto"/>
          <w:sz w:val="24"/>
          <w:highlight w:val="none"/>
        </w:rPr>
        <w:t>是</w:t>
      </w:r>
      <w:r>
        <w:rPr>
          <w:rFonts w:hint="eastAsia" w:asciiTheme="minorEastAsia" w:hAnsiTheme="minorEastAsia" w:eastAsiaTheme="minorEastAsia" w:cstheme="minorEastAsia"/>
          <w:b/>
          <w:snapToGrid/>
          <w:color w:val="auto"/>
          <w:kern w:val="2"/>
          <w:sz w:val="24"/>
          <w:highlight w:val="none"/>
        </w:rPr>
        <w:t>；</w:t>
      </w:r>
      <w:sdt>
        <w:sdtPr>
          <w:rPr>
            <w:rFonts w:hint="eastAsia" w:asciiTheme="minorEastAsia" w:hAnsiTheme="minorEastAsia" w:eastAsiaTheme="minorEastAsia" w:cstheme="minorEastAsia"/>
            <w:color w:val="auto"/>
            <w:kern w:val="0"/>
            <w:sz w:val="24"/>
            <w:highlight w:val="none"/>
          </w:rPr>
          <w:id w:val="14746697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3D95240E">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10" w:name="_Hlk101132948"/>
      <w:r>
        <w:rPr>
          <w:rFonts w:hint="eastAsia" w:asciiTheme="minorEastAsia" w:hAnsiTheme="minorEastAsia" w:eastAsiaTheme="minorEastAsia" w:cstheme="minorEastAsia"/>
          <w:b/>
          <w:color w:val="auto"/>
          <w:sz w:val="24"/>
          <w:highlight w:val="none"/>
        </w:rPr>
        <w:t>申请人的资格要求</w:t>
      </w:r>
      <w:bookmarkEnd w:id="10"/>
      <w:r>
        <w:rPr>
          <w:rFonts w:hint="eastAsia" w:asciiTheme="minorEastAsia" w:hAnsiTheme="minorEastAsia" w:eastAsiaTheme="minorEastAsia" w:cstheme="minorEastAsia"/>
          <w:b/>
          <w:color w:val="auto"/>
          <w:sz w:val="24"/>
          <w:highlight w:val="none"/>
        </w:rPr>
        <w:t>：</w:t>
      </w:r>
    </w:p>
    <w:p w14:paraId="2EE4FE99">
      <w:pPr>
        <w:spacing w:line="360" w:lineRule="auto"/>
        <w:ind w:firstLine="48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BB2C66F">
      <w:pPr>
        <w:spacing w:line="360" w:lineRule="auto"/>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0714DC58">
      <w:pPr>
        <w:spacing w:line="360" w:lineRule="auto"/>
        <w:ind w:firstLine="480" w:firstLineChars="20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28C42E74">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r>
        <w:rPr>
          <w:rFonts w:hint="eastAsia" w:asciiTheme="minorEastAsia" w:hAnsiTheme="minorEastAsia" w:eastAsiaTheme="minorEastAsia" w:cstheme="minorEastAsia"/>
          <w:color w:val="auto"/>
          <w:sz w:val="24"/>
          <w:highlight w:val="none"/>
        </w:rPr>
        <w:t>；</w:t>
      </w:r>
    </w:p>
    <w:p w14:paraId="0B2E9666">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31334003"/>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b/>
                <w:color w:val="auto"/>
                <w:sz w:val="24"/>
                <w:highlight w:val="none"/>
              </w:rPr>
              <w:id w:val="147470838"/>
            </w:sdtPr>
            <w:sdtEndPr>
              <w:rPr>
                <w:rFonts w:hint="eastAsia" w:asciiTheme="minorEastAsia" w:hAnsiTheme="minorEastAsia" w:eastAsiaTheme="minorEastAsia" w:cstheme="minorEastAsia"/>
                <w:b/>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7529476B">
      <w:pPr>
        <w:spacing w:line="360" w:lineRule="auto"/>
        <w:ind w:firstLine="901" w:firstLineChars="374"/>
        <w:rPr>
          <w:rFonts w:asciiTheme="minorEastAsia" w:hAnsiTheme="minorEastAsia" w:eastAsiaTheme="minorEastAsia" w:cstheme="minorEastAsia"/>
          <w:color w:val="auto"/>
          <w:sz w:val="24"/>
          <w:highlight w:val="none"/>
          <w:u w:val="single"/>
        </w:rPr>
      </w:pPr>
      <w:sdt>
        <w:sdtPr>
          <w:rPr>
            <w:rFonts w:hint="eastAsia" w:asciiTheme="minorEastAsia" w:hAnsiTheme="minorEastAsia" w:eastAsiaTheme="minorEastAsia" w:cstheme="minorEastAsia"/>
            <w:b/>
            <w:color w:val="auto"/>
            <w:sz w:val="24"/>
            <w:highlight w:val="none"/>
          </w:rPr>
          <w:id w:val="147464549"/>
        </w:sdtPr>
        <w:sdtEndPr>
          <w:rPr>
            <w:rFonts w:hint="eastAsia" w:asciiTheme="minorEastAsia" w:hAnsiTheme="minorEastAsia" w:eastAsiaTheme="minorEastAsia" w:cstheme="minorEastAsia"/>
            <w:b/>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
        <w:sdtPr>
          <w:rPr>
            <w:rFonts w:hint="eastAsia" w:asciiTheme="minorEastAsia" w:hAnsiTheme="minorEastAsia" w:eastAsiaTheme="minorEastAsia" w:cstheme="minorEastAsia"/>
            <w:color w:val="auto"/>
            <w:kern w:val="0"/>
            <w:sz w:val="24"/>
            <w:highlight w:val="none"/>
          </w:rPr>
          <w:id w:val="925627260"/>
        </w:sdtPr>
        <w:sdtEndPr>
          <w:rPr>
            <w:rFonts w:hint="eastAsia" w:asciiTheme="minorEastAsia" w:hAnsiTheme="minorEastAsia" w:eastAsiaTheme="minorEastAsia" w:cstheme="minorEastAsia"/>
            <w:color w:val="auto"/>
            <w:kern w:val="0"/>
            <w:sz w:val="24"/>
            <w:highlight w:val="none"/>
          </w:rPr>
        </w:sdtEndPr>
        <w:sdtContent/>
      </w:sdt>
      <w:r>
        <w:rPr>
          <w:rFonts w:hint="eastAsia" w:asciiTheme="minorEastAsia" w:hAnsiTheme="minorEastAsia" w:eastAsiaTheme="minorEastAsia" w:cstheme="minorEastAsia"/>
          <w:color w:val="auto"/>
          <w:sz w:val="24"/>
          <w:highlight w:val="none"/>
        </w:rPr>
        <w:t>货物全部由符合政策要求的中小企业制造，提供中小企业声明函；</w:t>
      </w:r>
    </w:p>
    <w:p w14:paraId="4F86551F">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2665935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货物全部由符合政策要求的小微企业制造，提供中小企业声明函；</w:t>
      </w:r>
    </w:p>
    <w:p w14:paraId="78AE2435">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29709112"/>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bookmarkStart w:id="11" w:name="_Hlk101132524"/>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bookmarkEnd w:id="11"/>
    <w:p w14:paraId="20499A7A">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1D343E0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4.本项目的特定资格要求：无；</w:t>
      </w:r>
    </w:p>
    <w:p w14:paraId="082298C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B9B2D2">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628F2F54">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Style w:val="77"/>
          <w:rFonts w:hint="eastAsia" w:asciiTheme="minorEastAsia" w:hAnsiTheme="minorEastAsia" w:eastAsiaTheme="minorEastAsia" w:cstheme="minorEastAsia"/>
          <w:snapToGrid/>
          <w:color w:val="auto"/>
          <w:kern w:val="2"/>
          <w:sz w:val="24"/>
          <w:szCs w:val="24"/>
          <w:highlight w:val="none"/>
          <w:u w:val="single"/>
        </w:rPr>
        <w:t>2025年</w:t>
      </w:r>
      <w:r>
        <w:rPr>
          <w:rStyle w:val="77"/>
          <w:rFonts w:hint="eastAsia" w:asciiTheme="minorEastAsia" w:hAnsiTheme="minorEastAsia" w:eastAsiaTheme="minorEastAsia" w:cstheme="minorEastAsia"/>
          <w:snapToGrid/>
          <w:color w:val="auto"/>
          <w:kern w:val="2"/>
          <w:sz w:val="24"/>
          <w:szCs w:val="24"/>
          <w:highlight w:val="none"/>
          <w:u w:val="single"/>
          <w:lang w:val="en-US" w:eastAsia="zh-CN"/>
        </w:rPr>
        <w:t xml:space="preserve">7 </w:t>
      </w:r>
      <w:r>
        <w:rPr>
          <w:rStyle w:val="77"/>
          <w:rFonts w:hint="eastAsia" w:asciiTheme="minorEastAsia" w:hAnsiTheme="minorEastAsia" w:eastAsiaTheme="minorEastAsia" w:cstheme="minorEastAsia"/>
          <w:snapToGrid/>
          <w:color w:val="auto"/>
          <w:kern w:val="2"/>
          <w:sz w:val="24"/>
          <w:szCs w:val="24"/>
          <w:highlight w:val="none"/>
          <w:u w:val="single"/>
        </w:rPr>
        <w:t>月</w:t>
      </w:r>
      <w:r>
        <w:rPr>
          <w:rStyle w:val="77"/>
          <w:rFonts w:hint="eastAsia" w:asciiTheme="minorEastAsia" w:hAnsiTheme="minorEastAsia" w:eastAsiaTheme="minorEastAsia" w:cstheme="minorEastAsia"/>
          <w:snapToGrid/>
          <w:color w:val="auto"/>
          <w:kern w:val="2"/>
          <w:sz w:val="24"/>
          <w:szCs w:val="24"/>
          <w:highlight w:val="none"/>
          <w:u w:val="single"/>
          <w:lang w:val="en-US" w:eastAsia="zh-CN"/>
        </w:rPr>
        <w:t xml:space="preserve"> 18</w:t>
      </w:r>
      <w:r>
        <w:rPr>
          <w:rStyle w:val="77"/>
          <w:rFonts w:hint="eastAsia" w:asciiTheme="minorEastAsia" w:hAnsiTheme="minorEastAsia" w:eastAsiaTheme="minorEastAsia" w:cstheme="minorEastAsia"/>
          <w:snapToGrid/>
          <w:color w:val="auto"/>
          <w:kern w:val="2"/>
          <w:sz w:val="24"/>
          <w:szCs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1656A3FE">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6F29AE3D">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0DD41AA2">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7ABE7859">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580F955D">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Style w:val="77"/>
          <w:rFonts w:hint="eastAsia" w:asciiTheme="minorEastAsia" w:hAnsiTheme="minorEastAsia" w:eastAsiaTheme="minorEastAsia" w:cstheme="minorEastAsia"/>
          <w:snapToGrid/>
          <w:color w:val="auto"/>
          <w:kern w:val="2"/>
          <w:sz w:val="24"/>
          <w:szCs w:val="24"/>
          <w:highlight w:val="none"/>
          <w:u w:val="single"/>
        </w:rPr>
        <w:t>2025年</w:t>
      </w:r>
      <w:r>
        <w:rPr>
          <w:rStyle w:val="77"/>
          <w:rFonts w:hint="eastAsia" w:asciiTheme="minorEastAsia" w:hAnsiTheme="minorEastAsia" w:eastAsiaTheme="minorEastAsia" w:cstheme="minorEastAsia"/>
          <w:snapToGrid/>
          <w:color w:val="auto"/>
          <w:kern w:val="2"/>
          <w:sz w:val="24"/>
          <w:szCs w:val="24"/>
          <w:highlight w:val="none"/>
          <w:u w:val="single"/>
          <w:lang w:val="en-US" w:eastAsia="zh-CN"/>
        </w:rPr>
        <w:t xml:space="preserve"> 7</w:t>
      </w:r>
      <w:r>
        <w:rPr>
          <w:rStyle w:val="77"/>
          <w:rFonts w:hint="eastAsia" w:asciiTheme="minorEastAsia" w:hAnsiTheme="minorEastAsia" w:eastAsiaTheme="minorEastAsia" w:cstheme="minorEastAsia"/>
          <w:snapToGrid/>
          <w:color w:val="auto"/>
          <w:kern w:val="2"/>
          <w:sz w:val="24"/>
          <w:szCs w:val="24"/>
          <w:highlight w:val="none"/>
          <w:u w:val="single"/>
        </w:rPr>
        <w:t>月</w:t>
      </w:r>
      <w:r>
        <w:rPr>
          <w:rStyle w:val="77"/>
          <w:rFonts w:hint="eastAsia" w:asciiTheme="minorEastAsia" w:hAnsiTheme="minorEastAsia" w:eastAsiaTheme="minorEastAsia" w:cstheme="minorEastAsia"/>
          <w:snapToGrid/>
          <w:color w:val="auto"/>
          <w:kern w:val="2"/>
          <w:sz w:val="24"/>
          <w:szCs w:val="24"/>
          <w:highlight w:val="none"/>
          <w:u w:val="single"/>
          <w:lang w:val="en-US" w:eastAsia="zh-CN"/>
        </w:rPr>
        <w:t xml:space="preserve"> 18</w:t>
      </w:r>
      <w:r>
        <w:rPr>
          <w:rStyle w:val="77"/>
          <w:rFonts w:hint="eastAsia" w:asciiTheme="minorEastAsia" w:hAnsiTheme="minorEastAsia" w:eastAsiaTheme="minorEastAsia" w:cstheme="minorEastAsia"/>
          <w:snapToGrid/>
          <w:color w:val="auto"/>
          <w:kern w:val="2"/>
          <w:sz w:val="24"/>
          <w:szCs w:val="24"/>
          <w:highlight w:val="none"/>
          <w:u w:val="single"/>
        </w:rPr>
        <w:t>日</w:t>
      </w:r>
      <w:r>
        <w:rPr>
          <w:rFonts w:hint="eastAsia" w:asciiTheme="minorEastAsia" w:hAnsiTheme="minorEastAsia" w:eastAsiaTheme="minorEastAsia" w:cstheme="minorEastAsia"/>
          <w:color w:val="auto"/>
          <w:sz w:val="24"/>
          <w:highlight w:val="none"/>
          <w:u w:val="single"/>
        </w:rPr>
        <w:t>09点30分00秒</w:t>
      </w:r>
      <w:r>
        <w:rPr>
          <w:rFonts w:hint="eastAsia" w:asciiTheme="minorEastAsia" w:hAnsiTheme="minorEastAsia" w:eastAsiaTheme="minorEastAsia" w:cstheme="minorEastAsia"/>
          <w:color w:val="auto"/>
          <w:sz w:val="24"/>
          <w:highlight w:val="none"/>
        </w:rPr>
        <w:t>（北京时间）</w:t>
      </w:r>
    </w:p>
    <w:p w14:paraId="1FD9DDCA">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2515755E">
      <w:pPr>
        <w:spacing w:line="360" w:lineRule="auto"/>
        <w:ind w:firstLine="482"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Style w:val="77"/>
          <w:rFonts w:hint="eastAsia" w:asciiTheme="minorEastAsia" w:hAnsiTheme="minorEastAsia" w:eastAsiaTheme="minorEastAsia" w:cstheme="minorEastAsia"/>
          <w:snapToGrid/>
          <w:color w:val="auto"/>
          <w:kern w:val="2"/>
          <w:sz w:val="24"/>
          <w:szCs w:val="24"/>
          <w:highlight w:val="none"/>
          <w:u w:val="single"/>
        </w:rPr>
        <w:t>2025年</w:t>
      </w:r>
      <w:r>
        <w:rPr>
          <w:rStyle w:val="77"/>
          <w:rFonts w:hint="eastAsia" w:asciiTheme="minorEastAsia" w:hAnsiTheme="minorEastAsia" w:eastAsiaTheme="minorEastAsia" w:cstheme="minorEastAsia"/>
          <w:snapToGrid/>
          <w:color w:val="auto"/>
          <w:kern w:val="2"/>
          <w:sz w:val="24"/>
          <w:szCs w:val="24"/>
          <w:highlight w:val="none"/>
          <w:u w:val="single"/>
          <w:lang w:val="en-US" w:eastAsia="zh-CN"/>
        </w:rPr>
        <w:t xml:space="preserve"> 7</w:t>
      </w:r>
      <w:r>
        <w:rPr>
          <w:rStyle w:val="77"/>
          <w:rFonts w:hint="eastAsia" w:asciiTheme="minorEastAsia" w:hAnsiTheme="minorEastAsia" w:eastAsiaTheme="minorEastAsia" w:cstheme="minorEastAsia"/>
          <w:snapToGrid/>
          <w:color w:val="auto"/>
          <w:kern w:val="2"/>
          <w:sz w:val="24"/>
          <w:szCs w:val="24"/>
          <w:highlight w:val="none"/>
          <w:u w:val="single"/>
        </w:rPr>
        <w:t>月</w:t>
      </w:r>
      <w:r>
        <w:rPr>
          <w:rStyle w:val="77"/>
          <w:rFonts w:hint="eastAsia" w:asciiTheme="minorEastAsia" w:hAnsiTheme="minorEastAsia" w:eastAsiaTheme="minorEastAsia" w:cstheme="minorEastAsia"/>
          <w:snapToGrid/>
          <w:color w:val="auto"/>
          <w:kern w:val="2"/>
          <w:sz w:val="24"/>
          <w:szCs w:val="24"/>
          <w:highlight w:val="none"/>
          <w:u w:val="single"/>
          <w:lang w:val="en-US" w:eastAsia="zh-CN"/>
        </w:rPr>
        <w:t xml:space="preserve"> 18 </w:t>
      </w:r>
      <w:r>
        <w:rPr>
          <w:rStyle w:val="77"/>
          <w:rFonts w:hint="eastAsia" w:asciiTheme="minorEastAsia" w:hAnsiTheme="minorEastAsia" w:eastAsiaTheme="minorEastAsia" w:cstheme="minorEastAsia"/>
          <w:snapToGrid/>
          <w:color w:val="auto"/>
          <w:kern w:val="2"/>
          <w:sz w:val="24"/>
          <w:szCs w:val="24"/>
          <w:highlight w:val="none"/>
          <w:u w:val="single"/>
        </w:rPr>
        <w:t>日</w:t>
      </w:r>
      <w:r>
        <w:rPr>
          <w:rFonts w:hint="eastAsia" w:asciiTheme="minorEastAsia" w:hAnsiTheme="minorEastAsia" w:eastAsiaTheme="minorEastAsia" w:cstheme="minorEastAsia"/>
          <w:color w:val="auto"/>
          <w:sz w:val="24"/>
          <w:highlight w:val="none"/>
          <w:u w:val="single"/>
        </w:rPr>
        <w:t>09点30分00秒</w:t>
      </w:r>
    </w:p>
    <w:p w14:paraId="4B3DF895">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550E7C2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23EF782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563E2AC1">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7D37F25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3876A8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4F6BCCF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06565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15117F">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36DA07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3D5EC6E5">
      <w:pPr>
        <w:spacing w:line="360" w:lineRule="auto"/>
        <w:ind w:firstLine="480" w:firstLineChars="200"/>
        <w:rPr>
          <w:rFonts w:ascii="宋体" w:hAnsi="宋体" w:cs="宋体"/>
          <w:sz w:val="24"/>
        </w:rPr>
      </w:pPr>
      <w:r>
        <w:rPr>
          <w:rFonts w:hint="eastAsia" w:ascii="宋体" w:hAnsi="宋体" w:cs="宋体"/>
          <w:sz w:val="24"/>
        </w:rPr>
        <w:t>名    称：建德市水利局</w:t>
      </w:r>
    </w:p>
    <w:p w14:paraId="1F3B03AE">
      <w:pPr>
        <w:spacing w:line="360" w:lineRule="auto"/>
        <w:rPr>
          <w:rFonts w:ascii="宋体" w:hAnsi="宋体" w:cs="宋体"/>
          <w:sz w:val="24"/>
        </w:rPr>
      </w:pPr>
      <w:r>
        <w:rPr>
          <w:rFonts w:hint="eastAsia" w:ascii="宋体" w:hAnsi="宋体" w:cs="宋体"/>
          <w:sz w:val="24"/>
        </w:rPr>
        <w:t xml:space="preserve">    地    址：建德市新安东路</w:t>
      </w:r>
      <w:r>
        <w:rPr>
          <w:rFonts w:ascii="仿宋" w:hAnsi="仿宋" w:eastAsia="仿宋" w:cs="仿宋"/>
          <w:i w:val="0"/>
          <w:iCs w:val="0"/>
          <w:caps w:val="0"/>
          <w:color w:val="000000"/>
          <w:spacing w:val="0"/>
          <w:sz w:val="21"/>
          <w:szCs w:val="21"/>
        </w:rPr>
        <w:t>553</w:t>
      </w:r>
      <w:r>
        <w:rPr>
          <w:rFonts w:hint="eastAsia" w:ascii="宋体" w:hAnsi="宋体" w:cs="宋体"/>
          <w:sz w:val="24"/>
        </w:rPr>
        <w:t>号</w:t>
      </w:r>
    </w:p>
    <w:p w14:paraId="6E337CAF">
      <w:pPr>
        <w:spacing w:line="360" w:lineRule="auto"/>
        <w:ind w:firstLine="480"/>
        <w:rPr>
          <w:rFonts w:ascii="宋体" w:hAnsi="宋体" w:cs="宋体"/>
          <w:sz w:val="24"/>
        </w:rPr>
      </w:pPr>
      <w:r>
        <w:rPr>
          <w:rFonts w:hint="eastAsia" w:ascii="宋体" w:hAnsi="宋体" w:cs="宋体"/>
          <w:sz w:val="24"/>
        </w:rPr>
        <w:t>传    真： /</w:t>
      </w:r>
    </w:p>
    <w:p w14:paraId="46A8C5C9">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 xml:space="preserve"> 钱工</w:t>
      </w:r>
    </w:p>
    <w:p w14:paraId="4F3C1953">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项目联系方式（询问）：0571-89607941</w:t>
      </w:r>
      <w:r>
        <w:rPr>
          <w:rFonts w:hint="eastAsia" w:ascii="宋体" w:hAnsi="宋体" w:cs="宋体"/>
          <w:color w:val="auto"/>
          <w:sz w:val="24"/>
          <w:lang w:val="en-US" w:eastAsia="zh-CN"/>
        </w:rPr>
        <w:t xml:space="preserve">  </w:t>
      </w:r>
    </w:p>
    <w:p w14:paraId="1CF01748">
      <w:pPr>
        <w:spacing w:line="360" w:lineRule="auto"/>
        <w:rPr>
          <w:rFonts w:ascii="宋体" w:hAnsi="宋体" w:cs="宋体"/>
          <w:color w:val="auto"/>
          <w:sz w:val="24"/>
        </w:rPr>
      </w:pPr>
      <w:r>
        <w:rPr>
          <w:rFonts w:hint="eastAsia" w:ascii="宋体" w:hAnsi="宋体" w:cs="宋体"/>
          <w:color w:val="auto"/>
          <w:sz w:val="24"/>
        </w:rPr>
        <w:t xml:space="preserve">    质疑联系人：余工</w:t>
      </w:r>
    </w:p>
    <w:p w14:paraId="70D5B40C">
      <w:pPr>
        <w:spacing w:line="360" w:lineRule="auto"/>
        <w:rPr>
          <w:rFonts w:ascii="宋体" w:hAnsi="宋体" w:cs="宋体"/>
          <w:color w:val="auto"/>
          <w:sz w:val="24"/>
        </w:rPr>
      </w:pPr>
      <w:r>
        <w:rPr>
          <w:rFonts w:hint="eastAsia" w:ascii="宋体" w:hAnsi="宋体" w:cs="宋体"/>
          <w:color w:val="auto"/>
          <w:sz w:val="24"/>
        </w:rPr>
        <w:t xml:space="preserve">    质疑联系方式：0571-</w:t>
      </w:r>
      <w:r>
        <w:rPr>
          <w:rFonts w:ascii="宋体" w:hAnsi="宋体" w:cs="宋体"/>
          <w:color w:val="auto"/>
          <w:sz w:val="24"/>
        </w:rPr>
        <w:t>64722428</w:t>
      </w:r>
    </w:p>
    <w:p w14:paraId="419B379E">
      <w:pPr>
        <w:spacing w:line="360" w:lineRule="auto"/>
        <w:rPr>
          <w:rFonts w:asciiTheme="minorEastAsia" w:hAnsiTheme="minorEastAsia" w:eastAsiaTheme="minorEastAsia" w:cstheme="minorEastAsia"/>
          <w:color w:val="auto"/>
          <w:sz w:val="24"/>
          <w:highlight w:val="none"/>
        </w:rPr>
      </w:pPr>
    </w:p>
    <w:p w14:paraId="3DC5295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78F3E3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称：杭州欣兴建设工程招标代理有限公司</w:t>
      </w:r>
    </w:p>
    <w:p w14:paraId="316540E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址：杭州市建德市新安江街道严州大道水韵天城108幢201室</w:t>
      </w:r>
    </w:p>
    <w:p w14:paraId="56A1C06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真：0571-647</w:t>
      </w:r>
      <w:r>
        <w:rPr>
          <w:rFonts w:hint="eastAsia" w:ascii="宋体" w:hAnsi="宋体" w:cs="宋体"/>
          <w:sz w:val="24"/>
          <w:lang w:val="en-US" w:eastAsia="zh-CN"/>
        </w:rPr>
        <w:t>20459</w:t>
      </w:r>
      <w:r>
        <w:rPr>
          <w:rFonts w:hint="eastAsia" w:ascii="宋体" w:hAnsi="宋体" w:eastAsia="宋体" w:cs="宋体"/>
          <w:sz w:val="24"/>
          <w:lang w:val="en-US" w:eastAsia="zh-CN"/>
        </w:rPr>
        <w:t xml:space="preserve">             </w:t>
      </w:r>
    </w:p>
    <w:p w14:paraId="5306F90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7688A42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2F622CF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w:t>
      </w:r>
      <w:r>
        <w:rPr>
          <w:rFonts w:hint="eastAsia" w:ascii="宋体" w:hAnsi="宋体" w:cs="宋体"/>
          <w:sz w:val="24"/>
          <w:lang w:val="en-US" w:eastAsia="zh-CN"/>
        </w:rPr>
        <w:t>翁倩瑛</w:t>
      </w:r>
    </w:p>
    <w:p w14:paraId="41A89E64">
      <w:pPr>
        <w:spacing w:line="360" w:lineRule="auto"/>
        <w:ind w:firstLine="480" w:firstLineChars="200"/>
        <w:rPr>
          <w:rFonts w:ascii="宋体" w:hAnsi="宋体" w:cs="宋体" w:eastAsiaTheme="minorEastAsia"/>
          <w:sz w:val="24"/>
        </w:rPr>
      </w:pPr>
      <w:r>
        <w:rPr>
          <w:rFonts w:hint="eastAsia" w:ascii="宋体" w:hAnsi="宋体" w:eastAsia="宋体" w:cs="宋体"/>
          <w:sz w:val="24"/>
          <w:lang w:val="en-US" w:eastAsia="zh-CN"/>
        </w:rPr>
        <w:t>质疑联系方式：</w:t>
      </w:r>
      <w:r>
        <w:rPr>
          <w:rFonts w:hint="eastAsia" w:ascii="宋体" w:hAnsi="宋体" w:cs="宋体"/>
          <w:sz w:val="24"/>
          <w:lang w:val="en-US" w:eastAsia="zh-CN"/>
        </w:rPr>
        <w:t xml:space="preserve">15906718650 </w:t>
      </w:r>
    </w:p>
    <w:p w14:paraId="278397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 xml:space="preserve">同级政府采购监督管理部门            </w:t>
      </w:r>
    </w:p>
    <w:p w14:paraId="7C23068E">
      <w:pPr>
        <w:spacing w:line="360" w:lineRule="auto"/>
        <w:ind w:firstLine="480" w:firstLineChars="200"/>
        <w:rPr>
          <w:rFonts w:ascii="宋体" w:eastAsia="宋体" w:cs="仿宋_GB2312"/>
          <w:color w:val="auto"/>
          <w:sz w:val="24"/>
          <w:highlight w:val="none"/>
        </w:rPr>
      </w:pPr>
      <w:r>
        <w:rPr>
          <w:rFonts w:hint="eastAsia" w:ascii="宋体" w:eastAsia="宋体" w:cs="仿宋_GB2312"/>
          <w:color w:val="auto"/>
          <w:sz w:val="24"/>
          <w:highlight w:val="none"/>
        </w:rPr>
        <w:t>名    称：建德市财政局、浙江省政府采购行政裁决服务中心（杭州）</w:t>
      </w:r>
    </w:p>
    <w:p w14:paraId="2A8220A3">
      <w:pPr>
        <w:spacing w:line="360" w:lineRule="auto"/>
        <w:ind w:left="479" w:leftChars="228" w:firstLine="0"/>
        <w:rPr>
          <w:rFonts w:ascii="宋体" w:eastAsia="宋体" w:cs="仿宋_GB2312"/>
          <w:color w:val="auto"/>
          <w:sz w:val="24"/>
          <w:highlight w:val="none"/>
        </w:rPr>
      </w:pPr>
      <w:r>
        <w:rPr>
          <w:rFonts w:hint="eastAsia" w:ascii="宋体" w:eastAsia="宋体" w:cs="仿宋_GB2312"/>
          <w:color w:val="auto"/>
          <w:sz w:val="24"/>
          <w:highlight w:val="none"/>
        </w:rPr>
        <w:t>地    址：杭州市上城区清泰街549号城建综合大楼11楼（快递仅限ems或顺丰）传    真： /</w:t>
      </w:r>
    </w:p>
    <w:p w14:paraId="70E243AC">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14:paraId="3B3C3243">
      <w:pPr>
        <w:spacing w:line="360" w:lineRule="auto"/>
        <w:ind w:firstLine="480" w:firstLineChars="200"/>
        <w:rPr>
          <w:rFonts w:ascii="宋体" w:cs="宋体"/>
          <w:color w:val="auto"/>
          <w:sz w:val="24"/>
          <w:highlight w:val="none"/>
        </w:rPr>
      </w:pPr>
      <w:r>
        <w:rPr>
          <w:rFonts w:hint="eastAsia" w:ascii="宋体" w:eastAsia="宋体" w:cs="仿宋_GB2312"/>
          <w:color w:val="auto"/>
          <w:sz w:val="24"/>
          <w:highlight w:val="none"/>
        </w:rPr>
        <w:t>监督投诉电话：0571-87807798</w:t>
      </w:r>
    </w:p>
    <w:p w14:paraId="55D96EA3">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E98EA7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D49C3A1">
      <w:pPr>
        <w:spacing w:line="360" w:lineRule="auto"/>
        <w:ind w:firstLine="48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3F4C4757">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5E2BDE06">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450E3737">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57E96E3F">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2FB315AA">
      <w:pPr>
        <w:adjustRightInd/>
        <w:spacing w:line="360" w:lineRule="auto"/>
        <w:jc w:val="center"/>
        <w:outlineLvl w:val="0"/>
        <w:rPr>
          <w:rFonts w:asciiTheme="minorEastAsia" w:hAnsiTheme="minorEastAsia" w:eastAsiaTheme="minorEastAsia" w:cstheme="minorEastAsia"/>
          <w:b/>
          <w:color w:val="auto"/>
          <w:sz w:val="36"/>
          <w:szCs w:val="20"/>
          <w:highlight w:val="none"/>
        </w:rPr>
      </w:pPr>
    </w:p>
    <w:p w14:paraId="0403719D">
      <w:pPr>
        <w:pStyle w:val="2"/>
        <w:rPr>
          <w:rFonts w:asciiTheme="minorEastAsia" w:hAnsiTheme="minorEastAsia" w:eastAsiaTheme="minorEastAsia" w:cstheme="minorEastAsia"/>
          <w:b/>
          <w:color w:val="auto"/>
          <w:sz w:val="36"/>
          <w:szCs w:val="20"/>
          <w:highlight w:val="none"/>
        </w:rPr>
      </w:pPr>
    </w:p>
    <w:p w14:paraId="31A191F2">
      <w:pPr>
        <w:pStyle w:val="4"/>
        <w:rPr>
          <w:rFonts w:asciiTheme="minorEastAsia" w:hAnsiTheme="minorEastAsia" w:eastAsiaTheme="minorEastAsia" w:cstheme="minorEastAsia"/>
          <w:b/>
          <w:color w:val="auto"/>
          <w:sz w:val="36"/>
          <w:szCs w:val="20"/>
          <w:highlight w:val="none"/>
        </w:rPr>
      </w:pPr>
    </w:p>
    <w:p w14:paraId="46843259">
      <w:pPr>
        <w:rPr>
          <w:rFonts w:asciiTheme="minorEastAsia" w:hAnsiTheme="minorEastAsia" w:eastAsiaTheme="minorEastAsia" w:cstheme="minorEastAsia"/>
          <w:b/>
          <w:color w:val="auto"/>
          <w:sz w:val="36"/>
          <w:szCs w:val="20"/>
          <w:highlight w:val="none"/>
        </w:rPr>
      </w:pPr>
    </w:p>
    <w:p w14:paraId="46255B5A">
      <w:pPr>
        <w:pStyle w:val="2"/>
        <w:rPr>
          <w:rFonts w:asciiTheme="minorEastAsia" w:hAnsiTheme="minorEastAsia" w:eastAsiaTheme="minorEastAsia" w:cstheme="minorEastAsia"/>
          <w:b/>
          <w:color w:val="auto"/>
          <w:sz w:val="36"/>
          <w:szCs w:val="20"/>
          <w:highlight w:val="none"/>
        </w:rPr>
      </w:pPr>
    </w:p>
    <w:p w14:paraId="0BDB6780">
      <w:pPr>
        <w:pStyle w:val="4"/>
        <w:rPr>
          <w:rFonts w:asciiTheme="minorEastAsia" w:hAnsiTheme="minorEastAsia" w:eastAsiaTheme="minorEastAsia" w:cstheme="minorEastAsia"/>
          <w:b/>
          <w:color w:val="auto"/>
          <w:sz w:val="36"/>
          <w:szCs w:val="20"/>
          <w:highlight w:val="none"/>
        </w:rPr>
      </w:pPr>
    </w:p>
    <w:p w14:paraId="7EC66F80">
      <w:pPr>
        <w:rPr>
          <w:rFonts w:asciiTheme="minorEastAsia" w:hAnsiTheme="minorEastAsia" w:eastAsiaTheme="minorEastAsia" w:cstheme="minorEastAsia"/>
          <w:b/>
          <w:color w:val="auto"/>
          <w:sz w:val="36"/>
          <w:szCs w:val="20"/>
          <w:highlight w:val="none"/>
        </w:rPr>
      </w:pPr>
    </w:p>
    <w:p w14:paraId="63D383B5">
      <w:pPr>
        <w:pStyle w:val="2"/>
        <w:rPr>
          <w:rFonts w:asciiTheme="minorEastAsia" w:hAnsiTheme="minorEastAsia" w:eastAsiaTheme="minorEastAsia" w:cstheme="minorEastAsia"/>
          <w:b/>
          <w:color w:val="auto"/>
          <w:sz w:val="36"/>
          <w:szCs w:val="20"/>
          <w:highlight w:val="none"/>
        </w:rPr>
      </w:pPr>
    </w:p>
    <w:p w14:paraId="3F429A49">
      <w:pPr>
        <w:pStyle w:val="4"/>
        <w:rPr>
          <w:rFonts w:asciiTheme="minorEastAsia" w:hAnsiTheme="minorEastAsia" w:eastAsiaTheme="minorEastAsia" w:cstheme="minorEastAsia"/>
          <w:b/>
          <w:color w:val="auto"/>
          <w:sz w:val="36"/>
          <w:szCs w:val="20"/>
          <w:highlight w:val="none"/>
        </w:rPr>
      </w:pPr>
    </w:p>
    <w:p w14:paraId="1B9FC807">
      <w:pPr>
        <w:rPr>
          <w:rFonts w:asciiTheme="minorEastAsia" w:hAnsiTheme="minorEastAsia" w:eastAsiaTheme="minorEastAsia" w:cstheme="minorEastAsia"/>
          <w:b/>
          <w:color w:val="auto"/>
          <w:sz w:val="36"/>
          <w:szCs w:val="20"/>
          <w:highlight w:val="none"/>
        </w:rPr>
      </w:pPr>
    </w:p>
    <w:p w14:paraId="00832C1B">
      <w:pPr>
        <w:pStyle w:val="2"/>
        <w:rPr>
          <w:rFonts w:asciiTheme="minorEastAsia" w:hAnsiTheme="minorEastAsia" w:eastAsiaTheme="minorEastAsia" w:cstheme="minorEastAsia"/>
          <w:b/>
          <w:color w:val="auto"/>
          <w:sz w:val="36"/>
          <w:szCs w:val="20"/>
          <w:highlight w:val="none"/>
        </w:rPr>
      </w:pPr>
    </w:p>
    <w:p w14:paraId="3FA0EA34">
      <w:pPr>
        <w:pStyle w:val="4"/>
        <w:rPr>
          <w:rFonts w:asciiTheme="minorEastAsia" w:hAnsiTheme="minorEastAsia" w:eastAsiaTheme="minorEastAsia" w:cstheme="minorEastAsia"/>
          <w:b/>
          <w:color w:val="auto"/>
          <w:sz w:val="36"/>
          <w:szCs w:val="20"/>
          <w:highlight w:val="none"/>
        </w:rPr>
      </w:pPr>
    </w:p>
    <w:p w14:paraId="0793D4B3">
      <w:pPr>
        <w:rPr>
          <w:rFonts w:asciiTheme="minorEastAsia" w:hAnsiTheme="minorEastAsia" w:eastAsiaTheme="minorEastAsia" w:cstheme="minorEastAsia"/>
          <w:b/>
          <w:color w:val="auto"/>
          <w:sz w:val="36"/>
          <w:szCs w:val="20"/>
          <w:highlight w:val="none"/>
        </w:rPr>
      </w:pPr>
    </w:p>
    <w:p w14:paraId="70D551EE">
      <w:pPr>
        <w:pStyle w:val="2"/>
        <w:rPr>
          <w:rFonts w:asciiTheme="minorEastAsia" w:hAnsiTheme="minorEastAsia" w:eastAsiaTheme="minorEastAsia" w:cstheme="minorEastAsia"/>
          <w:b/>
          <w:color w:val="auto"/>
          <w:sz w:val="36"/>
          <w:szCs w:val="20"/>
          <w:highlight w:val="none"/>
        </w:rPr>
      </w:pPr>
    </w:p>
    <w:p w14:paraId="123400E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7BD8B2E1">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0CE4A475">
      <w:pPr>
        <w:adjustRightInd/>
        <w:spacing w:line="360" w:lineRule="auto"/>
        <w:ind w:firstLine="2530" w:firstLineChars="700"/>
        <w:jc w:val="both"/>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 xml:space="preserve"> 投标人须知</w:t>
      </w:r>
      <w:bookmarkEnd w:id="8"/>
    </w:p>
    <w:p w14:paraId="21DC08F9">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379"/>
      </w:tblGrid>
      <w:tr w14:paraId="3FDDD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tcPr>
          <w:p w14:paraId="2FCB81EF">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7DEC036">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379" w:type="dxa"/>
            <w:tcBorders>
              <w:top w:val="single" w:color="000000" w:sz="8" w:space="0"/>
              <w:left w:val="single" w:color="000000" w:sz="2" w:space="0"/>
              <w:bottom w:val="single" w:color="000000" w:sz="8" w:space="0"/>
              <w:right w:val="single" w:color="000000" w:sz="8" w:space="0"/>
            </w:tcBorders>
            <w:vAlign w:val="center"/>
          </w:tcPr>
          <w:p w14:paraId="5DA89536">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33CF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95833EE">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79526F50">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44324EC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6379" w:type="dxa"/>
            <w:tcBorders>
              <w:top w:val="single" w:color="000000" w:sz="8" w:space="0"/>
              <w:left w:val="single" w:color="000000" w:sz="2" w:space="0"/>
              <w:bottom w:val="single" w:color="000000" w:sz="8" w:space="0"/>
              <w:right w:val="single" w:color="000000" w:sz="8" w:space="0"/>
            </w:tcBorders>
            <w:vAlign w:val="center"/>
          </w:tcPr>
          <w:p w14:paraId="5EA17D1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货物类，单一产品或</w:t>
            </w:r>
            <w:r>
              <w:rPr>
                <w:rFonts w:hint="eastAsia" w:asciiTheme="minorEastAsia" w:hAnsiTheme="minorEastAsia" w:eastAsiaTheme="minorEastAsia" w:cstheme="minorEastAsia"/>
                <w:color w:val="auto"/>
                <w:kern w:val="0"/>
                <w:sz w:val="24"/>
                <w:highlight w:val="none"/>
              </w:rPr>
              <w:t>核心产品</w:t>
            </w:r>
            <w:r>
              <w:rPr>
                <w:rFonts w:hint="eastAsia" w:asciiTheme="minorEastAsia" w:hAnsiTheme="minorEastAsia" w:eastAsiaTheme="minorEastAsia" w:cstheme="minorEastAsia"/>
                <w:color w:val="auto"/>
                <w:kern w:val="0"/>
                <w:sz w:val="24"/>
                <w:highlight w:val="none"/>
                <w:lang w:val="en-US" w:eastAsia="zh-CN"/>
              </w:rPr>
              <w:t>：</w:t>
            </w:r>
            <w:r>
              <w:rPr>
                <w:rFonts w:hint="eastAsia" w:ascii="宋体" w:hAnsi="宋体" w:eastAsia="宋体" w:cs="宋体"/>
                <w:sz w:val="24"/>
                <w:u w:val="single"/>
              </w:rPr>
              <w:t>遥测数据终端机</w:t>
            </w:r>
          </w:p>
        </w:tc>
      </w:tr>
      <w:tr w14:paraId="2E8A7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7" w:hRule="atLeast"/>
          <w:tblHeader/>
        </w:trPr>
        <w:tc>
          <w:tcPr>
            <w:tcW w:w="629" w:type="dxa"/>
            <w:tcBorders>
              <w:top w:val="single" w:color="auto" w:sz="4" w:space="0"/>
              <w:left w:val="single" w:color="auto" w:sz="4" w:space="0"/>
              <w:bottom w:val="single" w:color="auto" w:sz="4" w:space="0"/>
              <w:right w:val="single" w:color="auto" w:sz="4" w:space="0"/>
            </w:tcBorders>
          </w:tcPr>
          <w:p w14:paraId="06B6188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15A5F79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38D1A8E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379" w:type="dxa"/>
            <w:tcBorders>
              <w:top w:val="single" w:color="000000" w:sz="8" w:space="0"/>
              <w:left w:val="single" w:color="000000" w:sz="2" w:space="0"/>
              <w:bottom w:val="single" w:color="000000" w:sz="8" w:space="0"/>
              <w:right w:val="single" w:color="000000" w:sz="8" w:space="0"/>
            </w:tcBorders>
            <w:vAlign w:val="center"/>
          </w:tcPr>
          <w:p w14:paraId="5CE0168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遥测数据终端机</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1FFA8D4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（2）标的：</w:t>
            </w:r>
            <w:r>
              <w:rPr>
                <w:rFonts w:hint="eastAsia" w:ascii="宋体" w:hAnsi="宋体" w:cs="宋体"/>
                <w:kern w:val="0"/>
                <w:sz w:val="24"/>
                <w:u w:val="single"/>
                <w:lang w:val="en-US" w:eastAsia="zh-CN"/>
              </w:rPr>
              <w:t>压力水位传感器</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15AD57D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（3）标的：</w:t>
            </w:r>
            <w:r>
              <w:rPr>
                <w:rFonts w:hint="eastAsia" w:ascii="宋体" w:hAnsi="宋体" w:cs="宋体"/>
                <w:kern w:val="0"/>
                <w:sz w:val="24"/>
                <w:u w:val="single"/>
                <w:lang w:val="en-US" w:eastAsia="zh-CN"/>
              </w:rPr>
              <w:t>雨量传感器</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0FF1AF4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（4）标的：</w:t>
            </w:r>
            <w:r>
              <w:rPr>
                <w:rFonts w:hint="eastAsia" w:ascii="宋体" w:hAnsi="宋体" w:cs="宋体"/>
                <w:sz w:val="24"/>
                <w:u w:val="single"/>
                <w:lang w:val="en-US" w:eastAsia="zh-CN"/>
              </w:rPr>
              <w:t>太阳能供电系统</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30AE3277">
            <w:pPr>
              <w:pStyle w:val="6"/>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ascii="宋体" w:hAnsi="宋体" w:cs="宋体"/>
                <w:kern w:val="0"/>
                <w:sz w:val="24"/>
              </w:rPr>
            </w:pP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5</w:t>
            </w:r>
            <w:r>
              <w:rPr>
                <w:rFonts w:hint="eastAsia" w:ascii="宋体" w:hAnsi="宋体" w:eastAsia="宋体" w:cs="宋体"/>
                <w:b w:val="0"/>
                <w:bCs w:val="0"/>
                <w:kern w:val="0"/>
                <w:sz w:val="24"/>
              </w:rPr>
              <w:t>）标的：</w:t>
            </w:r>
            <w:r>
              <w:rPr>
                <w:rFonts w:hint="eastAsia" w:ascii="宋体" w:hAnsi="宋体" w:eastAsia="宋体" w:cs="宋体"/>
                <w:b w:val="0"/>
                <w:bCs w:val="0"/>
                <w:kern w:val="0"/>
                <w:sz w:val="24"/>
                <w:u w:val="single"/>
              </w:rPr>
              <w:t>太阳能安装套件</w:t>
            </w:r>
            <w:r>
              <w:rPr>
                <w:rFonts w:hint="eastAsia" w:ascii="宋体" w:hAnsi="宋体" w:eastAsia="宋体" w:cs="宋体"/>
                <w:b w:val="0"/>
                <w:bCs w:val="0"/>
                <w:kern w:val="0"/>
                <w:sz w:val="24"/>
              </w:rPr>
              <w:t>，属于</w:t>
            </w:r>
            <w:r>
              <w:rPr>
                <w:rFonts w:hint="eastAsia" w:ascii="宋体" w:hAnsi="宋体" w:eastAsia="宋体" w:cs="宋体"/>
                <w:b w:val="0"/>
                <w:bCs w:val="0"/>
                <w:kern w:val="0"/>
                <w:sz w:val="24"/>
                <w:u w:val="single"/>
              </w:rPr>
              <w:t xml:space="preserve"> 工业 </w:t>
            </w:r>
            <w:r>
              <w:rPr>
                <w:rFonts w:hint="eastAsia" w:ascii="宋体" w:hAnsi="宋体" w:eastAsia="宋体" w:cs="宋体"/>
                <w:b w:val="0"/>
                <w:bCs w:val="0"/>
                <w:kern w:val="0"/>
                <w:sz w:val="24"/>
              </w:rPr>
              <w:t>行业</w:t>
            </w:r>
            <w:r>
              <w:rPr>
                <w:rFonts w:hint="eastAsia" w:ascii="宋体" w:hAnsi="宋体" w:cs="宋体"/>
                <w:kern w:val="0"/>
                <w:sz w:val="24"/>
              </w:rPr>
              <w:t>；</w:t>
            </w:r>
          </w:p>
          <w:p w14:paraId="0F462A7A">
            <w:pPr>
              <w:pStyle w:val="6"/>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ascii="宋体" w:hAnsi="宋体" w:cs="宋体"/>
                <w:kern w:val="0"/>
                <w:sz w:val="24"/>
              </w:rPr>
            </w:pP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6</w:t>
            </w:r>
            <w:r>
              <w:rPr>
                <w:rFonts w:hint="eastAsia" w:ascii="宋体" w:hAnsi="宋体" w:eastAsia="宋体" w:cs="宋体"/>
                <w:b w:val="0"/>
                <w:bCs w:val="0"/>
                <w:kern w:val="0"/>
                <w:sz w:val="24"/>
              </w:rPr>
              <w:t>）标的：</w:t>
            </w:r>
            <w:r>
              <w:rPr>
                <w:rFonts w:hint="eastAsia" w:ascii="宋体" w:hAnsi="宋体" w:eastAsia="宋体" w:cs="宋体"/>
                <w:b w:val="0"/>
                <w:bCs w:val="0"/>
                <w:kern w:val="0"/>
                <w:sz w:val="24"/>
                <w:u w:val="single"/>
                <w:lang w:val="en-US" w:eastAsia="zh-CN"/>
              </w:rPr>
              <w:t>水位测管</w:t>
            </w:r>
            <w:r>
              <w:rPr>
                <w:rFonts w:hint="eastAsia" w:ascii="宋体" w:hAnsi="宋体" w:eastAsia="宋体" w:cs="宋体"/>
                <w:b w:val="0"/>
                <w:bCs w:val="0"/>
                <w:kern w:val="0"/>
                <w:sz w:val="24"/>
              </w:rPr>
              <w:t>，属于</w:t>
            </w:r>
            <w:r>
              <w:rPr>
                <w:rFonts w:hint="eastAsia" w:ascii="宋体" w:hAnsi="宋体" w:eastAsia="宋体" w:cs="宋体"/>
                <w:b w:val="0"/>
                <w:bCs w:val="0"/>
                <w:kern w:val="0"/>
                <w:sz w:val="24"/>
                <w:u w:val="single"/>
              </w:rPr>
              <w:t xml:space="preserve"> 工业 </w:t>
            </w:r>
            <w:r>
              <w:rPr>
                <w:rFonts w:hint="eastAsia" w:ascii="宋体" w:hAnsi="宋体" w:eastAsia="宋体" w:cs="宋体"/>
                <w:b w:val="0"/>
                <w:bCs w:val="0"/>
                <w:kern w:val="0"/>
                <w:sz w:val="24"/>
              </w:rPr>
              <w:t>行业</w:t>
            </w:r>
            <w:r>
              <w:rPr>
                <w:rFonts w:hint="eastAsia" w:ascii="宋体" w:hAnsi="宋体" w:cs="宋体"/>
                <w:kern w:val="0"/>
                <w:sz w:val="24"/>
              </w:rPr>
              <w:t>；</w:t>
            </w:r>
          </w:p>
          <w:p w14:paraId="5F11BF79">
            <w:pPr>
              <w:pStyle w:val="6"/>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ascii="宋体" w:hAnsi="宋体" w:cs="宋体"/>
                <w:kern w:val="0"/>
                <w:sz w:val="24"/>
              </w:rPr>
            </w:pP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7</w:t>
            </w:r>
            <w:r>
              <w:rPr>
                <w:rFonts w:hint="eastAsia" w:ascii="宋体" w:hAnsi="宋体" w:eastAsia="宋体" w:cs="宋体"/>
                <w:b w:val="0"/>
                <w:bCs w:val="0"/>
                <w:kern w:val="0"/>
                <w:sz w:val="24"/>
              </w:rPr>
              <w:t>）标的：</w:t>
            </w:r>
            <w:r>
              <w:rPr>
                <w:rFonts w:hint="eastAsia" w:ascii="宋体" w:hAnsi="宋体" w:eastAsia="宋体" w:cs="宋体"/>
                <w:b w:val="0"/>
                <w:bCs w:val="0"/>
                <w:kern w:val="0"/>
                <w:sz w:val="24"/>
                <w:u w:val="single"/>
                <w:lang w:val="en-US" w:eastAsia="zh-CN"/>
              </w:rPr>
              <w:t>设备箱</w:t>
            </w:r>
            <w:r>
              <w:rPr>
                <w:rFonts w:hint="eastAsia" w:ascii="宋体" w:hAnsi="宋体" w:eastAsia="宋体" w:cs="宋体"/>
                <w:b w:val="0"/>
                <w:bCs w:val="0"/>
                <w:kern w:val="0"/>
                <w:sz w:val="24"/>
              </w:rPr>
              <w:t>，属于</w:t>
            </w:r>
            <w:r>
              <w:rPr>
                <w:rFonts w:hint="eastAsia" w:ascii="宋体" w:hAnsi="宋体" w:eastAsia="宋体" w:cs="宋体"/>
                <w:b w:val="0"/>
                <w:bCs w:val="0"/>
                <w:kern w:val="0"/>
                <w:sz w:val="24"/>
                <w:u w:val="single"/>
              </w:rPr>
              <w:t xml:space="preserve"> 工业 </w:t>
            </w:r>
            <w:r>
              <w:rPr>
                <w:rFonts w:hint="eastAsia" w:ascii="宋体" w:hAnsi="宋体" w:eastAsia="宋体" w:cs="宋体"/>
                <w:b w:val="0"/>
                <w:bCs w:val="0"/>
                <w:kern w:val="0"/>
                <w:sz w:val="24"/>
              </w:rPr>
              <w:t>行业</w:t>
            </w:r>
            <w:r>
              <w:rPr>
                <w:rFonts w:hint="eastAsia" w:ascii="宋体" w:hAnsi="宋体" w:cs="宋体"/>
                <w:kern w:val="0"/>
                <w:sz w:val="24"/>
              </w:rPr>
              <w:t>；</w:t>
            </w:r>
          </w:p>
          <w:p w14:paraId="07557C31">
            <w:pPr>
              <w:pStyle w:val="6"/>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ascii="宋体" w:hAnsi="宋体" w:cs="宋体"/>
                <w:kern w:val="0"/>
                <w:sz w:val="24"/>
              </w:rPr>
            </w:pP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8</w:t>
            </w:r>
            <w:r>
              <w:rPr>
                <w:rFonts w:hint="eastAsia" w:ascii="宋体" w:hAnsi="宋体" w:eastAsia="宋体" w:cs="宋体"/>
                <w:b w:val="0"/>
                <w:bCs w:val="0"/>
                <w:kern w:val="0"/>
                <w:sz w:val="24"/>
              </w:rPr>
              <w:t>）标的：</w:t>
            </w:r>
            <w:r>
              <w:rPr>
                <w:rFonts w:hint="eastAsia" w:ascii="宋体" w:hAnsi="宋体" w:eastAsia="宋体" w:cs="宋体"/>
                <w:b w:val="0"/>
                <w:bCs w:val="0"/>
                <w:kern w:val="0"/>
                <w:sz w:val="24"/>
                <w:u w:val="single"/>
                <w:lang w:val="en-US" w:eastAsia="zh-CN"/>
              </w:rPr>
              <w:t>防雷接地</w:t>
            </w:r>
            <w:r>
              <w:rPr>
                <w:rFonts w:hint="eastAsia" w:ascii="宋体" w:hAnsi="宋体" w:eastAsia="宋体" w:cs="宋体"/>
                <w:b w:val="0"/>
                <w:bCs w:val="0"/>
                <w:kern w:val="0"/>
                <w:sz w:val="24"/>
              </w:rPr>
              <w:t>，属于</w:t>
            </w:r>
            <w:r>
              <w:rPr>
                <w:rFonts w:hint="eastAsia" w:ascii="宋体" w:hAnsi="宋体" w:eastAsia="宋体" w:cs="宋体"/>
                <w:b w:val="0"/>
                <w:bCs w:val="0"/>
                <w:kern w:val="0"/>
                <w:sz w:val="24"/>
                <w:u w:val="single"/>
              </w:rPr>
              <w:t xml:space="preserve"> 工业 </w:t>
            </w:r>
            <w:r>
              <w:rPr>
                <w:rFonts w:hint="eastAsia" w:ascii="宋体" w:hAnsi="宋体" w:eastAsia="宋体" w:cs="宋体"/>
                <w:b w:val="0"/>
                <w:bCs w:val="0"/>
                <w:kern w:val="0"/>
                <w:sz w:val="24"/>
              </w:rPr>
              <w:t>行业</w:t>
            </w:r>
            <w:r>
              <w:rPr>
                <w:rFonts w:hint="eastAsia" w:ascii="宋体" w:hAnsi="宋体" w:cs="宋体"/>
                <w:kern w:val="0"/>
                <w:sz w:val="24"/>
              </w:rPr>
              <w:t>；</w:t>
            </w:r>
          </w:p>
          <w:p w14:paraId="7A586ACE">
            <w:pPr>
              <w:pStyle w:val="6"/>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ascii="宋体" w:hAnsi="宋体" w:cs="宋体"/>
                <w:kern w:val="0"/>
                <w:sz w:val="24"/>
              </w:rPr>
            </w:pP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9</w:t>
            </w:r>
            <w:r>
              <w:rPr>
                <w:rFonts w:hint="eastAsia" w:ascii="宋体" w:hAnsi="宋体" w:eastAsia="宋体" w:cs="宋体"/>
                <w:b w:val="0"/>
                <w:bCs w:val="0"/>
                <w:kern w:val="0"/>
                <w:sz w:val="24"/>
              </w:rPr>
              <w:t>）标的：</w:t>
            </w:r>
            <w:r>
              <w:rPr>
                <w:rFonts w:hint="eastAsia" w:ascii="宋体" w:hAnsi="宋体" w:eastAsia="宋体" w:cs="宋体"/>
                <w:b w:val="0"/>
                <w:bCs w:val="0"/>
                <w:kern w:val="0"/>
                <w:sz w:val="24"/>
                <w:u w:val="single"/>
                <w:lang w:val="en-US" w:eastAsia="zh-CN"/>
              </w:rPr>
              <w:t>螺丝</w:t>
            </w:r>
            <w:r>
              <w:rPr>
                <w:rFonts w:hint="eastAsia" w:ascii="宋体" w:hAnsi="宋体" w:eastAsia="宋体" w:cs="宋体"/>
                <w:b w:val="0"/>
                <w:bCs w:val="0"/>
                <w:kern w:val="0"/>
                <w:sz w:val="24"/>
              </w:rPr>
              <w:t>，属于</w:t>
            </w:r>
            <w:r>
              <w:rPr>
                <w:rFonts w:hint="eastAsia" w:ascii="宋体" w:hAnsi="宋体" w:eastAsia="宋体" w:cs="宋体"/>
                <w:b w:val="0"/>
                <w:bCs w:val="0"/>
                <w:kern w:val="0"/>
                <w:sz w:val="24"/>
                <w:u w:val="single"/>
              </w:rPr>
              <w:t xml:space="preserve"> 工业 </w:t>
            </w:r>
            <w:r>
              <w:rPr>
                <w:rFonts w:hint="eastAsia" w:ascii="宋体" w:hAnsi="宋体" w:eastAsia="宋体" w:cs="宋体"/>
                <w:b w:val="0"/>
                <w:bCs w:val="0"/>
                <w:kern w:val="0"/>
                <w:sz w:val="24"/>
              </w:rPr>
              <w:t>行业</w:t>
            </w:r>
            <w:r>
              <w:rPr>
                <w:rFonts w:hint="eastAsia" w:ascii="宋体" w:hAnsi="宋体" w:cs="宋体"/>
                <w:kern w:val="0"/>
                <w:sz w:val="24"/>
              </w:rPr>
              <w:t>；</w:t>
            </w:r>
          </w:p>
          <w:p w14:paraId="3BC9C420">
            <w:pPr>
              <w:keepNext w:val="0"/>
              <w:keepLines w:val="0"/>
              <w:suppressLineNumbers w:val="0"/>
              <w:spacing w:before="0" w:beforeAutospacing="0" w:after="0" w:afterAutospacing="0"/>
              <w:ind w:left="0" w:right="0"/>
              <w:rPr>
                <w:rFonts w:hint="eastAsia" w:ascii="宋体" w:hAnsi="宋体" w:eastAsia="宋体" w:cs="宋体"/>
                <w:b w:val="0"/>
                <w:bCs w:val="0"/>
                <w:kern w:val="0"/>
                <w:sz w:val="24"/>
                <w:szCs w:val="32"/>
                <w:lang w:val="zh-CN" w:eastAsia="zh-CN" w:bidi="ar-SA"/>
              </w:rPr>
            </w:pPr>
            <w:r>
              <w:rPr>
                <w:rFonts w:hint="eastAsia"/>
              </w:rPr>
              <w:t>（</w:t>
            </w:r>
            <w:r>
              <w:rPr>
                <w:rFonts w:hint="eastAsia" w:ascii="宋体" w:hAnsi="宋体" w:cs="宋体"/>
                <w:b w:val="0"/>
                <w:bCs w:val="0"/>
                <w:kern w:val="0"/>
                <w:sz w:val="24"/>
                <w:szCs w:val="32"/>
                <w:lang w:val="en-US" w:eastAsia="zh-CN" w:bidi="ar-SA"/>
              </w:rPr>
              <w:t>10</w:t>
            </w:r>
            <w:r>
              <w:rPr>
                <w:rFonts w:hint="eastAsia" w:ascii="宋体" w:hAnsi="宋体" w:eastAsia="宋体" w:cs="宋体"/>
                <w:b w:val="0"/>
                <w:bCs w:val="0"/>
                <w:kern w:val="0"/>
                <w:sz w:val="24"/>
                <w:szCs w:val="32"/>
                <w:lang w:val="zh-CN" w:eastAsia="zh-CN" w:bidi="ar-SA"/>
              </w:rPr>
              <w:t>）标的：</w:t>
            </w:r>
            <w:r>
              <w:rPr>
                <w:rFonts w:hint="eastAsia" w:ascii="宋体" w:hAnsi="宋体" w:eastAsia="宋体" w:cs="宋体"/>
                <w:b w:val="0"/>
                <w:bCs w:val="0"/>
                <w:kern w:val="0"/>
                <w:sz w:val="24"/>
                <w:szCs w:val="32"/>
                <w:u w:val="single"/>
                <w:lang w:val="en-US" w:eastAsia="zh-CN" w:bidi="ar-SA"/>
              </w:rPr>
              <w:t>软管</w:t>
            </w:r>
            <w:r>
              <w:rPr>
                <w:rFonts w:hint="eastAsia" w:ascii="宋体" w:hAnsi="宋体" w:eastAsia="宋体" w:cs="宋体"/>
                <w:b w:val="0"/>
                <w:bCs w:val="0"/>
                <w:kern w:val="0"/>
                <w:sz w:val="24"/>
                <w:szCs w:val="32"/>
                <w:lang w:val="zh-CN" w:eastAsia="zh-CN" w:bidi="ar-SA"/>
              </w:rPr>
              <w:t xml:space="preserve">，属于 </w:t>
            </w:r>
            <w:r>
              <w:rPr>
                <w:rFonts w:hint="eastAsia" w:ascii="宋体" w:hAnsi="宋体" w:eastAsia="宋体" w:cs="宋体"/>
                <w:b w:val="0"/>
                <w:bCs w:val="0"/>
                <w:kern w:val="0"/>
                <w:sz w:val="24"/>
                <w:szCs w:val="32"/>
                <w:u w:val="single"/>
                <w:lang w:val="zh-CN" w:eastAsia="zh-CN" w:bidi="ar-SA"/>
              </w:rPr>
              <w:t>工业</w:t>
            </w:r>
            <w:r>
              <w:rPr>
                <w:rFonts w:hint="eastAsia" w:ascii="宋体" w:hAnsi="宋体" w:eastAsia="宋体" w:cs="宋体"/>
                <w:b w:val="0"/>
                <w:bCs w:val="0"/>
                <w:kern w:val="0"/>
                <w:sz w:val="24"/>
                <w:szCs w:val="32"/>
                <w:lang w:val="zh-CN" w:eastAsia="zh-CN" w:bidi="ar-SA"/>
              </w:rPr>
              <w:t xml:space="preserve"> 行业；</w:t>
            </w:r>
          </w:p>
          <w:p w14:paraId="2EFFAA4F">
            <w:pPr>
              <w:keepNext w:val="0"/>
              <w:keepLines w:val="0"/>
              <w:suppressLineNumbers w:val="0"/>
              <w:spacing w:before="0" w:beforeAutospacing="0" w:after="0" w:afterAutospacing="0"/>
              <w:ind w:left="0" w:right="0"/>
              <w:rPr>
                <w:rFonts w:hint="eastAsia" w:ascii="宋体" w:hAnsi="宋体" w:eastAsia="宋体" w:cs="宋体"/>
                <w:b w:val="0"/>
                <w:bCs w:val="0"/>
                <w:kern w:val="0"/>
                <w:sz w:val="24"/>
                <w:szCs w:val="32"/>
                <w:lang w:val="zh-CN" w:eastAsia="zh-CN" w:bidi="ar-SA"/>
              </w:rPr>
            </w:pPr>
            <w:r>
              <w:rPr>
                <w:rFonts w:hint="eastAsia" w:ascii="宋体" w:hAnsi="宋体" w:eastAsia="宋体" w:cs="宋体"/>
                <w:b w:val="0"/>
                <w:bCs w:val="0"/>
                <w:kern w:val="0"/>
                <w:sz w:val="24"/>
                <w:szCs w:val="32"/>
                <w:lang w:val="zh-CN" w:eastAsia="zh-CN" w:bidi="ar-SA"/>
              </w:rPr>
              <w:t>（</w:t>
            </w:r>
            <w:r>
              <w:rPr>
                <w:rFonts w:hint="eastAsia" w:ascii="宋体" w:hAnsi="宋体" w:cs="宋体"/>
                <w:b w:val="0"/>
                <w:bCs w:val="0"/>
                <w:kern w:val="0"/>
                <w:sz w:val="24"/>
                <w:szCs w:val="32"/>
                <w:lang w:val="en-US" w:eastAsia="zh-CN" w:bidi="ar-SA"/>
              </w:rPr>
              <w:t>11</w:t>
            </w:r>
            <w:r>
              <w:rPr>
                <w:rFonts w:hint="eastAsia" w:ascii="宋体" w:hAnsi="宋体" w:eastAsia="宋体" w:cs="宋体"/>
                <w:b w:val="0"/>
                <w:bCs w:val="0"/>
                <w:kern w:val="0"/>
                <w:sz w:val="24"/>
                <w:szCs w:val="32"/>
                <w:lang w:val="zh-CN" w:eastAsia="zh-CN" w:bidi="ar-SA"/>
              </w:rPr>
              <w:t>）标的：</w:t>
            </w:r>
            <w:r>
              <w:rPr>
                <w:rFonts w:hint="eastAsia" w:ascii="宋体" w:hAnsi="宋体" w:eastAsia="宋体" w:cs="宋体"/>
                <w:b w:val="0"/>
                <w:bCs w:val="0"/>
                <w:kern w:val="0"/>
                <w:sz w:val="24"/>
                <w:szCs w:val="32"/>
                <w:u w:val="single"/>
                <w:lang w:val="en-US" w:eastAsia="zh-CN" w:bidi="ar-SA"/>
              </w:rPr>
              <w:t>线管</w:t>
            </w:r>
            <w:r>
              <w:rPr>
                <w:rFonts w:hint="eastAsia" w:ascii="宋体" w:hAnsi="宋体" w:eastAsia="宋体" w:cs="宋体"/>
                <w:b w:val="0"/>
                <w:bCs w:val="0"/>
                <w:kern w:val="0"/>
                <w:sz w:val="24"/>
                <w:szCs w:val="32"/>
                <w:lang w:val="zh-CN" w:eastAsia="zh-CN" w:bidi="ar-SA"/>
              </w:rPr>
              <w:t xml:space="preserve">，属于 </w:t>
            </w:r>
            <w:r>
              <w:rPr>
                <w:rFonts w:hint="eastAsia" w:ascii="宋体" w:hAnsi="宋体" w:eastAsia="宋体" w:cs="宋体"/>
                <w:b w:val="0"/>
                <w:bCs w:val="0"/>
                <w:kern w:val="0"/>
                <w:sz w:val="24"/>
                <w:szCs w:val="32"/>
                <w:u w:val="single"/>
                <w:lang w:val="zh-CN" w:eastAsia="zh-CN" w:bidi="ar-SA"/>
              </w:rPr>
              <w:t>工业</w:t>
            </w:r>
            <w:r>
              <w:rPr>
                <w:rFonts w:hint="eastAsia" w:ascii="宋体" w:hAnsi="宋体" w:eastAsia="宋体" w:cs="宋体"/>
                <w:b w:val="0"/>
                <w:bCs w:val="0"/>
                <w:kern w:val="0"/>
                <w:sz w:val="24"/>
                <w:szCs w:val="32"/>
                <w:lang w:val="zh-CN" w:eastAsia="zh-CN" w:bidi="ar-SA"/>
              </w:rPr>
              <w:t xml:space="preserve"> 行业；</w:t>
            </w:r>
          </w:p>
          <w:p w14:paraId="7CE64736">
            <w:pPr>
              <w:pStyle w:val="6"/>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12</w:t>
            </w:r>
            <w:r>
              <w:rPr>
                <w:rFonts w:hint="eastAsia" w:ascii="宋体" w:hAnsi="宋体" w:eastAsia="宋体" w:cs="宋体"/>
                <w:b w:val="0"/>
                <w:bCs w:val="0"/>
                <w:kern w:val="0"/>
                <w:sz w:val="24"/>
              </w:rPr>
              <w:t>）标的：</w:t>
            </w:r>
            <w:r>
              <w:rPr>
                <w:rFonts w:hint="eastAsia" w:ascii="宋体" w:hAnsi="宋体" w:eastAsia="宋体" w:cs="宋体"/>
                <w:b w:val="0"/>
                <w:bCs w:val="0"/>
                <w:kern w:val="0"/>
                <w:sz w:val="24"/>
                <w:u w:val="single"/>
                <w:lang w:val="en-US" w:eastAsia="zh-CN"/>
              </w:rPr>
              <w:t>标识标牌</w:t>
            </w:r>
            <w:r>
              <w:rPr>
                <w:rFonts w:hint="eastAsia" w:ascii="宋体" w:hAnsi="宋体" w:eastAsia="宋体" w:cs="宋体"/>
                <w:b w:val="0"/>
                <w:bCs w:val="0"/>
                <w:kern w:val="0"/>
                <w:sz w:val="24"/>
              </w:rPr>
              <w:t>，属于</w:t>
            </w:r>
            <w:r>
              <w:rPr>
                <w:rFonts w:hint="eastAsia" w:ascii="宋体" w:hAnsi="宋体" w:eastAsia="宋体" w:cs="宋体"/>
                <w:b w:val="0"/>
                <w:bCs w:val="0"/>
                <w:kern w:val="0"/>
                <w:sz w:val="24"/>
                <w:u w:val="single"/>
              </w:rPr>
              <w:t xml:space="preserve"> 工业 </w:t>
            </w:r>
            <w:r>
              <w:rPr>
                <w:rFonts w:hint="eastAsia" w:ascii="宋体" w:hAnsi="宋体" w:eastAsia="宋体" w:cs="宋体"/>
                <w:b w:val="0"/>
                <w:bCs w:val="0"/>
                <w:kern w:val="0"/>
                <w:sz w:val="24"/>
              </w:rPr>
              <w:t>行业</w:t>
            </w:r>
            <w:r>
              <w:rPr>
                <w:rFonts w:hint="eastAsia" w:ascii="宋体" w:hAnsi="宋体" w:cs="宋体"/>
                <w:kern w:val="0"/>
                <w:sz w:val="24"/>
              </w:rPr>
              <w:t>；</w:t>
            </w:r>
          </w:p>
          <w:p w14:paraId="3CE47184">
            <w:pPr>
              <w:pStyle w:val="6"/>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eastAsia="宋体"/>
                <w:lang w:eastAsia="zh-CN"/>
              </w:rPr>
            </w:pP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13</w:t>
            </w:r>
            <w:r>
              <w:rPr>
                <w:rFonts w:hint="eastAsia" w:ascii="宋体" w:hAnsi="宋体" w:eastAsia="宋体" w:cs="宋体"/>
                <w:b w:val="0"/>
                <w:bCs w:val="0"/>
                <w:kern w:val="0"/>
                <w:sz w:val="24"/>
              </w:rPr>
              <w:t>）标的：</w:t>
            </w:r>
            <w:r>
              <w:rPr>
                <w:rFonts w:hint="eastAsia" w:ascii="宋体" w:hAnsi="宋体" w:eastAsia="宋体" w:cs="宋体"/>
                <w:b w:val="0"/>
                <w:bCs w:val="0"/>
                <w:kern w:val="0"/>
                <w:sz w:val="24"/>
                <w:u w:val="single"/>
                <w:lang w:val="en-US" w:eastAsia="zh-CN"/>
              </w:rPr>
              <w:t>制度上墙牌</w:t>
            </w:r>
            <w:r>
              <w:rPr>
                <w:rFonts w:hint="eastAsia" w:ascii="宋体" w:hAnsi="宋体" w:eastAsia="宋体" w:cs="宋体"/>
                <w:b w:val="0"/>
                <w:bCs w:val="0"/>
                <w:kern w:val="0"/>
                <w:sz w:val="24"/>
              </w:rPr>
              <w:t>，属于</w:t>
            </w:r>
            <w:r>
              <w:rPr>
                <w:rFonts w:hint="eastAsia" w:ascii="宋体" w:hAnsi="宋体" w:eastAsia="宋体" w:cs="宋体"/>
                <w:b w:val="0"/>
                <w:bCs w:val="0"/>
                <w:kern w:val="0"/>
                <w:sz w:val="24"/>
                <w:u w:val="single"/>
              </w:rPr>
              <w:t xml:space="preserve"> 工业 </w:t>
            </w:r>
            <w:r>
              <w:rPr>
                <w:rFonts w:hint="eastAsia" w:ascii="宋体" w:hAnsi="宋体" w:eastAsia="宋体" w:cs="宋体"/>
                <w:b w:val="0"/>
                <w:bCs w:val="0"/>
                <w:kern w:val="0"/>
                <w:sz w:val="24"/>
              </w:rPr>
              <w:t>行业</w:t>
            </w:r>
            <w:r>
              <w:rPr>
                <w:rFonts w:hint="eastAsia" w:ascii="宋体" w:hAnsi="宋体" w:eastAsia="宋体" w:cs="宋体"/>
                <w:kern w:val="0"/>
                <w:sz w:val="24"/>
                <w:lang w:eastAsia="zh-CN"/>
              </w:rPr>
              <w:t>。</w:t>
            </w:r>
          </w:p>
          <w:p w14:paraId="2DD7C74A">
            <w:pPr>
              <w:keepNext w:val="0"/>
              <w:keepLines w:val="0"/>
              <w:suppressLineNumbers w:val="0"/>
              <w:snapToGrid w:val="0"/>
              <w:spacing w:before="0" w:beforeAutospacing="0" w:after="0" w:afterAutospacing="0" w:line="360" w:lineRule="auto"/>
              <w:ind w:left="0" w:right="0"/>
              <w:rPr>
                <w:rFonts w:hint="default" w:asciiTheme="minorEastAsia" w:hAnsiTheme="minorEastAsia" w:eastAsiaTheme="minorEastAsia" w:cstheme="minorEastAsia"/>
                <w:color w:val="auto"/>
                <w:kern w:val="0"/>
                <w:sz w:val="24"/>
                <w:highlight w:val="none"/>
              </w:rPr>
            </w:pPr>
            <w:r>
              <w:rPr>
                <w:rFonts w:hint="eastAsia" w:ascii="仿宋" w:cs="仿宋" w:eastAsiaTheme="minorEastAsia"/>
                <w:b/>
                <w:bCs/>
                <w:kern w:val="0"/>
                <w:sz w:val="24"/>
              </w:rPr>
              <w:t>注：请各供应商严格按照中小企业声明函要求填写</w:t>
            </w:r>
            <w:r>
              <w:rPr>
                <w:rFonts w:hint="eastAsia" w:ascii="仿宋" w:cs="仿宋" w:eastAsiaTheme="minorEastAsia"/>
                <w:b/>
                <w:bCs/>
                <w:kern w:val="0"/>
                <w:sz w:val="24"/>
                <w:lang w:eastAsia="zh-CN"/>
              </w:rPr>
              <w:t>。</w:t>
            </w:r>
          </w:p>
        </w:tc>
      </w:tr>
      <w:tr w14:paraId="0F2DF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9A86AC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02C7454E">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1D4AA100">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379" w:type="dxa"/>
            <w:tcBorders>
              <w:top w:val="single" w:color="000000" w:sz="8" w:space="0"/>
              <w:left w:val="single" w:color="000000" w:sz="2" w:space="0"/>
              <w:bottom w:val="single" w:color="000000" w:sz="8" w:space="0"/>
              <w:right w:val="single" w:color="000000" w:sz="8" w:space="0"/>
            </w:tcBorders>
            <w:vAlign w:val="center"/>
          </w:tcPr>
          <w:p w14:paraId="4F988D0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817766337"/>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560A2F8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69651453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56C8B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F648CA">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559" w:type="dxa"/>
            <w:tcBorders>
              <w:top w:val="single" w:color="000000" w:sz="8" w:space="0"/>
              <w:left w:val="single" w:color="auto" w:sz="4" w:space="0"/>
              <w:bottom w:val="single" w:color="000000" w:sz="8" w:space="0"/>
              <w:right w:val="single" w:color="000000" w:sz="8" w:space="0"/>
            </w:tcBorders>
            <w:vAlign w:val="center"/>
          </w:tcPr>
          <w:p w14:paraId="5E8D5892">
            <w:pPr>
              <w:keepNext w:val="0"/>
              <w:keepLines w:val="0"/>
              <w:suppressLineNumbers w:val="0"/>
              <w:snapToGrid w:val="0"/>
              <w:spacing w:before="0" w:beforeAutospacing="0" w:after="0" w:afterAutospacing="0" w:line="360" w:lineRule="auto"/>
              <w:ind w:left="0" w:right="0" w:firstLine="482" w:firstLineChars="200"/>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379" w:type="dxa"/>
            <w:tcBorders>
              <w:top w:val="single" w:color="000000" w:sz="8" w:space="0"/>
              <w:left w:val="single" w:color="000000" w:sz="2" w:space="0"/>
              <w:bottom w:val="single" w:color="000000" w:sz="8" w:space="0"/>
              <w:right w:val="single" w:color="000000" w:sz="8" w:space="0"/>
            </w:tcBorders>
            <w:vAlign w:val="center"/>
          </w:tcPr>
          <w:p w14:paraId="53C7A0D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870305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宋体" w:hAnsi="宋体" w:cs="宋体"/>
                <w:sz w:val="24"/>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p>
          <w:p w14:paraId="5024BDA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05608151"/>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379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tc>
      </w:tr>
      <w:tr w14:paraId="204FF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1" w:hRule="atLeast"/>
          <w:tblHeader/>
        </w:trPr>
        <w:tc>
          <w:tcPr>
            <w:tcW w:w="629" w:type="dxa"/>
            <w:tcBorders>
              <w:top w:val="single" w:color="auto" w:sz="4" w:space="0"/>
              <w:left w:val="single" w:color="auto" w:sz="4" w:space="0"/>
              <w:bottom w:val="single" w:color="auto" w:sz="4" w:space="0"/>
              <w:right w:val="single" w:color="auto" w:sz="4" w:space="0"/>
            </w:tcBorders>
          </w:tcPr>
          <w:p w14:paraId="500807A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6F4F410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7536B9B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10B3356E">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379" w:type="dxa"/>
            <w:tcBorders>
              <w:top w:val="single" w:color="000000" w:sz="8" w:space="0"/>
              <w:left w:val="single" w:color="000000" w:sz="2" w:space="0"/>
              <w:bottom w:val="single" w:color="000000" w:sz="8" w:space="0"/>
              <w:right w:val="single" w:color="000000" w:sz="8" w:space="0"/>
            </w:tcBorders>
            <w:vAlign w:val="center"/>
          </w:tcPr>
          <w:p w14:paraId="0E221A0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sz w:val="24"/>
              </w:rPr>
            </w:pPr>
            <w:sdt>
              <w:sdtPr>
                <w:rPr>
                  <w:rFonts w:hint="eastAsia" w:asciiTheme="minorEastAsia" w:hAnsiTheme="minorEastAsia" w:eastAsiaTheme="minorEastAsia" w:cstheme="minorEastAsia"/>
                  <w:color w:val="auto"/>
                  <w:kern w:val="0"/>
                  <w:sz w:val="24"/>
                  <w:highlight w:val="none"/>
                </w:rPr>
                <w:id w:val="14746477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宋体" w:hAnsi="宋体" w:cs="宋体"/>
                <w:sz w:val="24"/>
              </w:rPr>
              <w:t>不组织，投标人自行踏勘现场。</w:t>
            </w:r>
          </w:p>
          <w:p w14:paraId="5F13EFC9">
            <w:pPr>
              <w:keepNext w:val="0"/>
              <w:keepLines w:val="0"/>
              <w:suppressLineNumbers w:val="0"/>
              <w:spacing w:before="0" w:beforeAutospacing="0" w:after="0" w:afterAutospacing="0" w:line="360" w:lineRule="auto"/>
              <w:ind w:left="0" w:right="0"/>
              <w:rPr>
                <w:rFonts w:hint="default"/>
                <w:color w:val="auto"/>
                <w:highlight w:val="none"/>
              </w:rPr>
            </w:pPr>
            <w:sdt>
              <w:sdtPr>
                <w:rPr>
                  <w:rFonts w:hint="eastAsia" w:ascii="宋体" w:hAnsi="宋体" w:cs="宋体"/>
                  <w:kern w:val="0"/>
                  <w:sz w:val="24"/>
                </w:rPr>
                <w:id w:val="14747808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2CB52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CEFFBC">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4D35366A">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1D668B0A">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2BACD627">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0538FD4A">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75765D30">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28CAB64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3893EA40">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6A06F8F3">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33D7EF3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0D190AA3">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379" w:type="dxa"/>
            <w:tcBorders>
              <w:top w:val="single" w:color="000000" w:sz="8" w:space="0"/>
              <w:left w:val="single" w:color="000000" w:sz="2" w:space="0"/>
              <w:bottom w:val="single" w:color="000000" w:sz="8" w:space="0"/>
              <w:right w:val="single" w:color="000000" w:sz="8" w:space="0"/>
            </w:tcBorders>
            <w:vAlign w:val="center"/>
          </w:tcPr>
          <w:p w14:paraId="73651C3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sz w:val="24"/>
              </w:rPr>
            </w:pPr>
            <w:sdt>
              <w:sdtPr>
                <w:rPr>
                  <w:rFonts w:hint="eastAsia" w:asciiTheme="minorEastAsia" w:hAnsiTheme="minorEastAsia" w:eastAsiaTheme="minorEastAsia" w:cstheme="minorEastAsia"/>
                  <w:color w:val="auto"/>
                  <w:kern w:val="0"/>
                  <w:sz w:val="24"/>
                  <w:highlight w:val="none"/>
                </w:rPr>
                <w:id w:val="147453634"/>
              </w:sdtPr>
              <w:sdtEndPr>
                <w:rPr>
                  <w:rFonts w:hint="eastAsia" w:asciiTheme="minorEastAsia" w:hAnsiTheme="minorEastAsia" w:eastAsiaTheme="minorEastAsia" w:cstheme="minorEastAsia"/>
                  <w:color w:val="auto"/>
                  <w:kern w:val="0"/>
                  <w:sz w:val="24"/>
                  <w:highlight w:val="none"/>
                </w:rPr>
              </w:sdtEndPr>
              <w:sdtContent>
                <w:sdt>
                  <w:sdtPr>
                    <w:rPr>
                      <w:rFonts w:hint="eastAsia" w:ascii="宋体" w:hAnsi="宋体" w:cs="宋体"/>
                      <w:kern w:val="0"/>
                      <w:sz w:val="24"/>
                    </w:rPr>
                    <w:id w:val="147456650"/>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Theme="minorEastAsia" w:hAnsiTheme="minorEastAsia" w:eastAsiaTheme="minorEastAsia" w:cstheme="minorEastAsia"/>
                <w:color w:val="auto"/>
                <w:kern w:val="0"/>
                <w:sz w:val="24"/>
                <w:highlight w:val="none"/>
              </w:rPr>
              <w:t>A</w:t>
            </w:r>
            <w:r>
              <w:rPr>
                <w:rFonts w:hint="eastAsia" w:ascii="宋体" w:hAnsi="宋体" w:cs="宋体"/>
                <w:sz w:val="24"/>
              </w:rPr>
              <w:t>不要求提供。</w:t>
            </w:r>
          </w:p>
          <w:p w14:paraId="4AD6030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kern w:val="0"/>
                <w:sz w:val="24"/>
              </w:rPr>
            </w:pPr>
            <w:sdt>
              <w:sdtPr>
                <w:rPr>
                  <w:rFonts w:hint="eastAsia" w:ascii="宋体" w:hAnsi="宋体" w:cs="宋体"/>
                  <w:kern w:val="0"/>
                  <w:sz w:val="24"/>
                </w:rPr>
                <w:id w:val="147480292"/>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B5BCE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19B3B9E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4FE1315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337A8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47452639"/>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4745362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644FA05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75C1FA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B0704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color w:val="auto"/>
                <w:sz w:val="24"/>
                <w:highlight w:val="none"/>
              </w:rPr>
            </w:pPr>
            <w:r>
              <w:rPr>
                <w:rFonts w:hint="eastAsia" w:ascii="宋体" w:hAnsi="宋体" w:cs="宋体"/>
                <w:sz w:val="24"/>
              </w:rPr>
              <w:t>（7）制作、运输、安装和保管样品所发生的一切费用由投标人自理</w:t>
            </w:r>
            <w:r>
              <w:rPr>
                <w:rFonts w:hint="eastAsia" w:asciiTheme="minorEastAsia" w:hAnsiTheme="minorEastAsia" w:eastAsiaTheme="minorEastAsia" w:cstheme="minorEastAsia"/>
                <w:color w:val="auto"/>
                <w:sz w:val="24"/>
                <w:highlight w:val="none"/>
              </w:rPr>
              <w:t>。</w:t>
            </w:r>
          </w:p>
        </w:tc>
      </w:tr>
      <w:tr w14:paraId="618B6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BF2158">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7A081461">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78E2F43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1845DFAE">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21DC5F8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31D41E9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567193D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6A2F015D">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6FAD8022">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559" w:type="dxa"/>
            <w:tcBorders>
              <w:top w:val="single" w:color="000000" w:sz="8" w:space="0"/>
              <w:left w:val="single" w:color="auto" w:sz="4" w:space="0"/>
              <w:bottom w:val="single" w:color="000000" w:sz="8" w:space="0"/>
              <w:right w:val="single" w:color="000000" w:sz="8" w:space="0"/>
            </w:tcBorders>
            <w:vAlign w:val="center"/>
          </w:tcPr>
          <w:p w14:paraId="1906F24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379" w:type="dxa"/>
            <w:tcBorders>
              <w:top w:val="single" w:color="000000" w:sz="8" w:space="0"/>
              <w:left w:val="single" w:color="000000" w:sz="2" w:space="0"/>
              <w:bottom w:val="single" w:color="000000" w:sz="8" w:space="0"/>
              <w:right w:val="single" w:color="000000" w:sz="8" w:space="0"/>
            </w:tcBorders>
            <w:vAlign w:val="center"/>
          </w:tcPr>
          <w:p w14:paraId="7E33B85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0293"/>
                <w:showingPlcHdr/>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5C674D9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3EBA00C3">
            <w:pPr>
              <w:keepNext w:val="0"/>
              <w:keepLines w:val="0"/>
              <w:suppressLineNumbers w:val="0"/>
              <w:snapToGrid w:val="0"/>
              <w:spacing w:before="0" w:beforeAutospacing="0" w:after="0" w:afterAutospacing="0" w:line="360" w:lineRule="auto"/>
              <w:ind w:left="0" w:right="0"/>
              <w:rPr>
                <w:rFonts w:hint="default"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20（编制时可根据项目情况进行调整）</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3（编制时可根据项目情况进行调整）</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0A4F0C05">
            <w:pPr>
              <w:keepNext w:val="0"/>
              <w:keepLines w:val="0"/>
              <w:suppressLineNumbers w:val="0"/>
              <w:snapToGrid w:val="0"/>
              <w:spacing w:before="0" w:beforeAutospacing="0" w:after="0" w:afterAutospacing="0" w:line="360" w:lineRule="auto"/>
              <w:ind w:left="0" w:right="0"/>
              <w:rPr>
                <w:rFonts w:hint="default"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2B6E0F68">
            <w:pPr>
              <w:keepNext w:val="0"/>
              <w:keepLines w:val="0"/>
              <w:suppressLineNumbers w:val="0"/>
              <w:snapToGrid w:val="0"/>
              <w:spacing w:before="0" w:beforeAutospacing="0" w:after="0" w:afterAutospacing="0" w:line="360" w:lineRule="auto"/>
              <w:ind w:left="0" w:right="0"/>
              <w:rPr>
                <w:rFonts w:hint="default"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0D91B4A4">
            <w:pPr>
              <w:keepNext w:val="0"/>
              <w:keepLines w:val="0"/>
              <w:suppressLineNumbers w:val="0"/>
              <w:snapToGrid w:val="0"/>
              <w:spacing w:before="0" w:beforeAutospacing="0" w:after="0" w:afterAutospacing="0" w:line="360" w:lineRule="auto"/>
              <w:ind w:left="0" w:right="0"/>
              <w:rPr>
                <w:rFonts w:hint="default"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79DA2D0C">
            <w:pPr>
              <w:keepNext w:val="0"/>
              <w:keepLines w:val="0"/>
              <w:suppressLineNumbers w:val="0"/>
              <w:snapToGrid w:val="0"/>
              <w:spacing w:before="0" w:beforeAutospacing="0" w:after="0" w:afterAutospacing="0" w:line="360" w:lineRule="auto"/>
              <w:ind w:left="0" w:right="0"/>
              <w:rPr>
                <w:rFonts w:hint="default"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A91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CA23417">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18462783">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751A2812">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559" w:type="dxa"/>
            <w:vMerge w:val="restart"/>
            <w:tcBorders>
              <w:top w:val="single" w:color="000000" w:sz="8" w:space="0"/>
              <w:left w:val="single" w:color="auto" w:sz="4" w:space="0"/>
              <w:right w:val="single" w:color="000000" w:sz="8" w:space="0"/>
            </w:tcBorders>
            <w:vAlign w:val="center"/>
          </w:tcPr>
          <w:p w14:paraId="0E522F48">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379" w:type="dxa"/>
            <w:tcBorders>
              <w:top w:val="single" w:color="000000" w:sz="8" w:space="0"/>
              <w:left w:val="single" w:color="000000" w:sz="2" w:space="0"/>
              <w:bottom w:val="single" w:color="auto" w:sz="4" w:space="0"/>
              <w:right w:val="single" w:color="000000" w:sz="8" w:space="0"/>
            </w:tcBorders>
            <w:vAlign w:val="center"/>
          </w:tcPr>
          <w:p w14:paraId="5F611C21">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7BBA42A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523ED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1" w:hRule="atLeast"/>
          <w:tblHeader/>
        </w:trPr>
        <w:tc>
          <w:tcPr>
            <w:tcW w:w="629" w:type="dxa"/>
            <w:vMerge w:val="continue"/>
            <w:tcBorders>
              <w:left w:val="single" w:color="auto" w:sz="4" w:space="0"/>
              <w:bottom w:val="single" w:color="auto" w:sz="4" w:space="0"/>
              <w:right w:val="single" w:color="auto" w:sz="4" w:space="0"/>
            </w:tcBorders>
          </w:tcPr>
          <w:p w14:paraId="5BC80C9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559" w:type="dxa"/>
            <w:vMerge w:val="continue"/>
            <w:tcBorders>
              <w:left w:val="single" w:color="auto" w:sz="4" w:space="0"/>
              <w:bottom w:val="single" w:color="000000" w:sz="8" w:space="0"/>
              <w:right w:val="single" w:color="000000" w:sz="8" w:space="0"/>
            </w:tcBorders>
            <w:vAlign w:val="center"/>
          </w:tcPr>
          <w:p w14:paraId="579C40D4">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p>
        </w:tc>
        <w:tc>
          <w:tcPr>
            <w:tcW w:w="6379" w:type="dxa"/>
            <w:tcBorders>
              <w:top w:val="single" w:color="auto" w:sz="4" w:space="0"/>
              <w:left w:val="single" w:color="000000" w:sz="2" w:space="0"/>
              <w:bottom w:val="single" w:color="000000" w:sz="8" w:space="0"/>
              <w:right w:val="single" w:color="000000" w:sz="8" w:space="0"/>
            </w:tcBorders>
            <w:vAlign w:val="center"/>
          </w:tcPr>
          <w:p w14:paraId="2B5A80E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40468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F352D7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05594E53">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435F919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5AA751C2">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379" w:type="dxa"/>
            <w:tcBorders>
              <w:top w:val="single" w:color="000000" w:sz="8" w:space="0"/>
              <w:left w:val="single" w:color="000000" w:sz="2" w:space="0"/>
              <w:bottom w:val="single" w:color="000000" w:sz="8" w:space="0"/>
              <w:right w:val="single" w:color="000000" w:sz="8" w:space="0"/>
            </w:tcBorders>
            <w:vAlign w:val="center"/>
          </w:tcPr>
          <w:p w14:paraId="210E9362">
            <w:pPr>
              <w:keepNext w:val="0"/>
              <w:keepLines w:val="0"/>
              <w:suppressLineNumbers w:val="0"/>
              <w:snapToGrid w:val="0"/>
              <w:spacing w:before="0" w:beforeAutospacing="0" w:after="0" w:afterAutospacing="0" w:line="360" w:lineRule="auto"/>
              <w:ind w:left="0" w:right="0"/>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50A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6D7793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47C26BCA">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0BCD68E9">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68158FC7">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0064DF09">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0BD635F4">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0385ED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379" w:type="dxa"/>
            <w:tcBorders>
              <w:top w:val="single" w:color="000000" w:sz="8" w:space="0"/>
              <w:left w:val="single" w:color="000000" w:sz="2" w:space="0"/>
              <w:bottom w:val="single" w:color="000000" w:sz="8" w:space="0"/>
              <w:right w:val="single" w:color="000000" w:sz="8" w:space="0"/>
            </w:tcBorders>
            <w:vAlign w:val="center"/>
          </w:tcPr>
          <w:p w14:paraId="6730A62A">
            <w:pPr>
              <w:keepNext w:val="0"/>
              <w:keepLines w:val="0"/>
              <w:suppressLineNumbers w:val="0"/>
              <w:snapToGrid w:val="0"/>
              <w:spacing w:before="0" w:beforeAutospacing="0" w:after="0" w:afterAutospacing="0" w:line="360" w:lineRule="auto"/>
              <w:ind w:left="0" w:right="0"/>
              <w:jc w:val="left"/>
              <w:rPr>
                <w:rFonts w:hint="default"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642E4731">
            <w:pPr>
              <w:keepNext w:val="0"/>
              <w:keepLines w:val="0"/>
              <w:suppressLineNumbers w:val="0"/>
              <w:snapToGrid w:val="0"/>
              <w:spacing w:before="0" w:beforeAutospacing="0" w:after="0" w:afterAutospacing="0" w:line="360" w:lineRule="auto"/>
              <w:ind w:left="0" w:right="0"/>
              <w:jc w:val="left"/>
              <w:rPr>
                <w:rFonts w:hint="default"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1B2BE12C">
            <w:pPr>
              <w:keepNext w:val="0"/>
              <w:keepLines w:val="0"/>
              <w:suppressLineNumbers w:val="0"/>
              <w:snapToGrid w:val="0"/>
              <w:spacing w:before="0" w:beforeAutospacing="0" w:after="0" w:afterAutospacing="0" w:line="360" w:lineRule="auto"/>
              <w:ind w:left="0" w:right="0" w:firstLine="241" w:firstLineChars="100"/>
              <w:jc w:val="left"/>
              <w:rPr>
                <w:rFonts w:hint="default"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5A70E731">
            <w:pPr>
              <w:keepNext w:val="0"/>
              <w:keepLines w:val="0"/>
              <w:suppressLineNumbers w:val="0"/>
              <w:snapToGrid w:val="0"/>
              <w:spacing w:before="0" w:beforeAutospacing="0" w:after="0" w:afterAutospacing="0" w:line="360" w:lineRule="auto"/>
              <w:ind w:left="0" w:right="0" w:firstLine="241" w:firstLineChars="100"/>
              <w:jc w:val="left"/>
              <w:rPr>
                <w:rFonts w:hint="default"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771A92CC">
            <w:pPr>
              <w:keepNext w:val="0"/>
              <w:keepLines w:val="0"/>
              <w:suppressLineNumbers w:val="0"/>
              <w:spacing w:before="0" w:beforeAutospacing="0" w:after="0" w:afterAutospacing="0" w:line="360" w:lineRule="auto"/>
              <w:ind w:left="0" w:right="0" w:firstLine="241" w:firstLineChars="100"/>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73787D87">
            <w:pPr>
              <w:keepNext w:val="0"/>
              <w:keepLines w:val="0"/>
              <w:suppressLineNumbers w:val="0"/>
              <w:spacing w:before="0" w:beforeAutospacing="0" w:after="0" w:afterAutospacing="0" w:line="360" w:lineRule="auto"/>
              <w:ind w:left="0" w:right="0" w:firstLine="241" w:firstLineChars="10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3D590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3" w:hRule="atLeast"/>
          <w:tblHeader/>
        </w:trPr>
        <w:tc>
          <w:tcPr>
            <w:tcW w:w="629" w:type="dxa"/>
            <w:tcBorders>
              <w:top w:val="single" w:color="auto" w:sz="4" w:space="0"/>
              <w:left w:val="single" w:color="000000" w:sz="8" w:space="0"/>
              <w:right w:val="single" w:color="000000" w:sz="2" w:space="0"/>
            </w:tcBorders>
          </w:tcPr>
          <w:p w14:paraId="0440D3E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p w14:paraId="0BAC1AA3">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559" w:type="dxa"/>
            <w:tcBorders>
              <w:top w:val="single" w:color="000000" w:sz="8" w:space="0"/>
              <w:left w:val="single" w:color="000000" w:sz="2" w:space="0"/>
              <w:right w:val="single" w:color="000000" w:sz="8" w:space="0"/>
            </w:tcBorders>
            <w:vAlign w:val="center"/>
          </w:tcPr>
          <w:p w14:paraId="3CE4EE67">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379" w:type="dxa"/>
            <w:tcBorders>
              <w:top w:val="single" w:color="000000" w:sz="8" w:space="0"/>
              <w:left w:val="single" w:color="000000" w:sz="2" w:space="0"/>
              <w:right w:val="single" w:color="000000" w:sz="8" w:space="0"/>
            </w:tcBorders>
            <w:vAlign w:val="center"/>
          </w:tcPr>
          <w:p w14:paraId="1A41F221">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r>
              <w:rPr>
                <w:rFonts w:hint="eastAsia" w:asciiTheme="minorEastAsia" w:hAnsiTheme="minorEastAsia" w:eastAsiaTheme="minorEastAsia" w:cstheme="minorEastAsia"/>
                <w:snapToGrid w:val="0"/>
                <w:color w:val="auto"/>
                <w:kern w:val="28"/>
                <w:sz w:val="24"/>
                <w:highlight w:val="none"/>
                <w:lang w:eastAsia="zh-CN"/>
              </w:rPr>
              <w:t>。</w:t>
            </w:r>
          </w:p>
        </w:tc>
      </w:tr>
      <w:tr w14:paraId="06AA3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9" w:type="dxa"/>
            <w:tcBorders>
              <w:top w:val="single" w:color="auto" w:sz="4" w:space="0"/>
              <w:left w:val="single" w:color="000000" w:sz="8" w:space="0"/>
              <w:bottom w:val="single" w:color="auto" w:sz="4" w:space="0"/>
              <w:right w:val="single" w:color="000000" w:sz="2" w:space="0"/>
            </w:tcBorders>
          </w:tcPr>
          <w:p w14:paraId="1A65B1E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16CAA36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379" w:type="dxa"/>
            <w:tcBorders>
              <w:top w:val="single" w:color="000000" w:sz="8" w:space="0"/>
              <w:left w:val="single" w:color="000000" w:sz="2" w:space="0"/>
              <w:bottom w:val="single" w:color="000000" w:sz="8" w:space="0"/>
              <w:right w:val="single" w:color="000000" w:sz="8" w:space="0"/>
            </w:tcBorders>
            <w:vAlign w:val="center"/>
          </w:tcPr>
          <w:p w14:paraId="57F18019">
            <w:pPr>
              <w:pStyle w:val="34"/>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kern w:val="28"/>
                <w:sz w:val="24"/>
                <w:highlight w:val="none"/>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ascii="宋体" w:hAnsi="宋体" w:eastAsia="宋体" w:cs="宋体"/>
                <w:b w:val="0"/>
                <w:bCs w:val="0"/>
                <w:kern w:val="28"/>
                <w:sz w:val="24"/>
                <w:szCs w:val="24"/>
                <w:u w:val="single"/>
                <w:lang w:val="en-US" w:eastAsia="zh-CN"/>
              </w:rPr>
              <w:t>季姜春、13567150257</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15047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8E0D6D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4EE551EE">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采购代理服务费</w:t>
            </w:r>
          </w:p>
        </w:tc>
        <w:tc>
          <w:tcPr>
            <w:tcW w:w="6379" w:type="dxa"/>
            <w:tcBorders>
              <w:top w:val="single" w:color="000000" w:sz="8" w:space="0"/>
              <w:left w:val="single" w:color="000000" w:sz="2" w:space="0"/>
              <w:bottom w:val="single" w:color="000000" w:sz="8" w:space="0"/>
              <w:right w:val="single" w:color="000000" w:sz="8" w:space="0"/>
            </w:tcBorders>
            <w:vAlign w:val="center"/>
          </w:tcPr>
          <w:p w14:paraId="5BED4EF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7658411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本项目不收取采购代理服务费。</w:t>
            </w:r>
          </w:p>
          <w:p w14:paraId="78DCF59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876584111"/>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7225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本项目收取采购代理服务费。</w:t>
            </w:r>
            <w:r>
              <w:rPr>
                <w:rFonts w:hint="eastAsia" w:asciiTheme="minorEastAsia" w:hAnsiTheme="minorEastAsia" w:eastAsiaTheme="minorEastAsia" w:cstheme="minorEastAsia"/>
                <w:snapToGrid w:val="0"/>
                <w:color w:val="auto"/>
                <w:kern w:val="28"/>
                <w:sz w:val="24"/>
                <w:highlight w:val="none"/>
                <w:lang w:val="en-US" w:eastAsia="zh-CN"/>
              </w:rPr>
              <w:t>投标</w:t>
            </w:r>
            <w:r>
              <w:rPr>
                <w:rFonts w:hint="eastAsia" w:asciiTheme="minorEastAsia" w:hAnsiTheme="minorEastAsia" w:eastAsiaTheme="minorEastAsia" w:cstheme="minorEastAsia"/>
                <w:snapToGrid w:val="0"/>
                <w:color w:val="auto"/>
                <w:kern w:val="28"/>
                <w:sz w:val="24"/>
                <w:highlight w:val="none"/>
              </w:rPr>
              <w:t>总报价应包含采购服务费，采购服务费按照</w:t>
            </w:r>
            <w:r>
              <w:rPr>
                <w:rFonts w:hint="eastAsia" w:asciiTheme="minorEastAsia" w:hAnsiTheme="minorEastAsia" w:eastAsiaTheme="minorEastAsia" w:cstheme="minorEastAsia"/>
                <w:snapToGrid w:val="0"/>
                <w:color w:val="auto"/>
                <w:kern w:val="28"/>
                <w:sz w:val="24"/>
                <w:highlight w:val="none"/>
                <w:u w:val="single"/>
              </w:rPr>
              <w:t>国家发展计划委员会计价格[2002]1980号文《招标代理服务费管理暂行办法》及发改办价格[2003]857号文的收费标准（</w:t>
            </w:r>
            <w:r>
              <w:rPr>
                <w:rFonts w:hint="eastAsia" w:asciiTheme="minorEastAsia" w:hAnsiTheme="minorEastAsia" w:eastAsiaTheme="minorEastAsia" w:cstheme="minorEastAsia"/>
                <w:color w:val="auto"/>
                <w:sz w:val="24"/>
                <w:highlight w:val="none"/>
                <w:u w:val="single"/>
              </w:rPr>
              <w:t>货物</w:t>
            </w:r>
            <w:r>
              <w:rPr>
                <w:rFonts w:hint="eastAsia" w:asciiTheme="minorEastAsia" w:hAnsiTheme="minorEastAsia" w:eastAsiaTheme="minorEastAsia" w:cstheme="minorEastAsia"/>
                <w:snapToGrid w:val="0"/>
                <w:color w:val="auto"/>
                <w:kern w:val="28"/>
                <w:sz w:val="24"/>
                <w:highlight w:val="none"/>
                <w:u w:val="single"/>
              </w:rPr>
              <w:t>类）计取，</w:t>
            </w:r>
            <w:r>
              <w:rPr>
                <w:rFonts w:hint="eastAsia" w:asciiTheme="minorEastAsia" w:hAnsiTheme="minorEastAsia" w:eastAsiaTheme="minorEastAsia" w:cstheme="minorEastAsia"/>
                <w:bCs/>
                <w:color w:val="auto"/>
                <w:sz w:val="24"/>
                <w:highlight w:val="none"/>
                <w:u w:val="single"/>
              </w:rPr>
              <w:t>采购服务费为人民币</w:t>
            </w:r>
            <w:r>
              <w:rPr>
                <w:rFonts w:hint="eastAsia" w:asciiTheme="minorEastAsia" w:hAnsiTheme="minorEastAsia" w:eastAsiaTheme="minorEastAsia" w:cstheme="minorEastAsia"/>
                <w:bCs/>
                <w:color w:val="auto"/>
                <w:sz w:val="24"/>
                <w:highlight w:val="none"/>
                <w:u w:val="single"/>
              </w:rPr>
              <w:fldChar w:fldCharType="begin"/>
            </w:r>
            <w:r>
              <w:rPr>
                <w:rFonts w:hint="eastAsia" w:asciiTheme="minorEastAsia" w:hAnsiTheme="minorEastAsia" w:eastAsiaTheme="minorEastAsia" w:cstheme="minorEastAsia"/>
                <w:bCs/>
                <w:color w:val="auto"/>
                <w:sz w:val="24"/>
                <w:highlight w:val="none"/>
                <w:u w:val="single"/>
              </w:rPr>
              <w:instrText xml:space="preserve"> = 6900 \* CHINESENUM4 \* MERGEFORMAT </w:instrText>
            </w:r>
            <w:r>
              <w:rPr>
                <w:rFonts w:hint="eastAsia" w:asciiTheme="minorEastAsia" w:hAnsiTheme="minorEastAsia" w:eastAsiaTheme="minorEastAsia" w:cstheme="minorEastAsia"/>
                <w:bCs/>
                <w:color w:val="auto"/>
                <w:sz w:val="24"/>
                <w:highlight w:val="none"/>
                <w:u w:val="single"/>
              </w:rPr>
              <w:fldChar w:fldCharType="separate"/>
            </w:r>
            <w:r>
              <w:rPr>
                <w:rFonts w:hint="eastAsia" w:asciiTheme="minorEastAsia" w:hAnsiTheme="minorEastAsia" w:eastAsiaTheme="minorEastAsia" w:cstheme="minorEastAsia"/>
                <w:bCs/>
                <w:color w:val="auto"/>
                <w:sz w:val="24"/>
                <w:highlight w:val="none"/>
                <w:u w:val="single"/>
                <w:lang w:val="en-US" w:eastAsia="zh-CN"/>
              </w:rPr>
              <w:t>壹万伍仟壹佰贰拾</w:t>
            </w:r>
            <w:r>
              <w:rPr>
                <w:rFonts w:hint="eastAsia" w:asciiTheme="minorEastAsia" w:hAnsiTheme="minorEastAsia" w:eastAsiaTheme="minorEastAsia" w:cstheme="minorEastAsia"/>
                <w:bCs/>
                <w:color w:val="auto"/>
                <w:sz w:val="24"/>
                <w:highlight w:val="none"/>
                <w:u w:val="single"/>
              </w:rPr>
              <w:t>元整</w:t>
            </w:r>
            <w:r>
              <w:rPr>
                <w:rFonts w:hint="eastAsia" w:asciiTheme="minorEastAsia" w:hAnsiTheme="minorEastAsia" w:eastAsiaTheme="minorEastAsia" w:cstheme="minorEastAsia"/>
                <w:bCs/>
                <w:color w:val="auto"/>
                <w:sz w:val="24"/>
                <w:highlight w:val="none"/>
                <w:u w:val="single"/>
              </w:rPr>
              <w:fldChar w:fldCharType="end"/>
            </w:r>
            <w:r>
              <w:rPr>
                <w:rFonts w:hint="eastAsia" w:asciiTheme="minorEastAsia" w:hAnsiTheme="minorEastAsia" w:eastAsiaTheme="minorEastAsia" w:cstheme="minorEastAsia"/>
                <w:bCs/>
                <w:color w:val="auto"/>
                <w:sz w:val="24"/>
                <w:highlight w:val="none"/>
                <w:u w:val="single"/>
              </w:rPr>
              <w:t>（¥：</w:t>
            </w:r>
            <w:r>
              <w:rPr>
                <w:rFonts w:hint="eastAsia" w:asciiTheme="minorEastAsia" w:hAnsiTheme="minorEastAsia" w:eastAsiaTheme="minorEastAsia" w:cstheme="minorEastAsia"/>
                <w:bCs/>
                <w:color w:val="auto"/>
                <w:sz w:val="24"/>
                <w:highlight w:val="none"/>
                <w:u w:val="single"/>
                <w:lang w:val="en-US" w:eastAsia="zh-CN"/>
              </w:rPr>
              <w:t>15120.00</w:t>
            </w:r>
            <w:r>
              <w:rPr>
                <w:rFonts w:hint="eastAsia" w:asciiTheme="minorEastAsia" w:hAnsiTheme="minorEastAsia" w:eastAsiaTheme="minorEastAsia" w:cstheme="minorEastAsia"/>
                <w:bCs/>
                <w:color w:val="auto"/>
                <w:sz w:val="24"/>
                <w:highlight w:val="none"/>
                <w:u w:val="single"/>
              </w:rPr>
              <w:t>元）</w:t>
            </w:r>
            <w:r>
              <w:rPr>
                <w:rFonts w:hint="eastAsia" w:asciiTheme="minorEastAsia" w:hAnsiTheme="minorEastAsia" w:eastAsiaTheme="minorEastAsia" w:cstheme="minorEastAsia"/>
                <w:snapToGrid w:val="0"/>
                <w:color w:val="auto"/>
                <w:kern w:val="28"/>
                <w:sz w:val="24"/>
                <w:highlight w:val="none"/>
              </w:rPr>
              <w:t>，由</w:t>
            </w:r>
            <w:r>
              <w:rPr>
                <w:rFonts w:hint="eastAsia" w:asciiTheme="minorEastAsia" w:hAnsiTheme="minorEastAsia" w:eastAsiaTheme="minorEastAsia" w:cstheme="minorEastAsia"/>
                <w:snapToGrid w:val="0"/>
                <w:color w:val="auto"/>
                <w:kern w:val="28"/>
                <w:sz w:val="24"/>
                <w:highlight w:val="none"/>
                <w:lang w:val="en-US" w:eastAsia="zh-CN"/>
              </w:rPr>
              <w:t>中标</w:t>
            </w:r>
            <w:r>
              <w:rPr>
                <w:rFonts w:hint="eastAsia" w:asciiTheme="minorEastAsia" w:hAnsiTheme="minorEastAsia" w:eastAsiaTheme="minorEastAsia" w:cstheme="minorEastAsia"/>
                <w:snapToGrid w:val="0"/>
                <w:color w:val="auto"/>
                <w:kern w:val="28"/>
                <w:sz w:val="24"/>
                <w:highlight w:val="none"/>
              </w:rPr>
              <w:t>供应商在领取成交通知书时支付给采购代理公司。</w:t>
            </w:r>
          </w:p>
          <w:p w14:paraId="4A0AF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账户名称：杭州欣兴建设工程招标代理有限公司建德分公司</w:t>
            </w:r>
            <w:r>
              <w:rPr>
                <w:rFonts w:hint="eastAsia" w:ascii="宋体" w:hAnsi="宋体" w:eastAsia="宋体" w:cs="宋体"/>
                <w:b/>
                <w:bCs/>
                <w:sz w:val="24"/>
                <w:szCs w:val="24"/>
                <w:lang w:val="en-US" w:eastAsia="zh-CN"/>
              </w:rPr>
              <w:t xml:space="preserve"> </w:t>
            </w:r>
          </w:p>
          <w:p w14:paraId="1E7A3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sz w:val="24"/>
                <w:szCs w:val="24"/>
              </w:rPr>
              <w:t>开户银行：浙江民泰商业银行股份有限公司杭州建德支行</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p>
          <w:p w14:paraId="4E321E36">
            <w:pPr>
              <w:pStyle w:val="2"/>
              <w:keepNext w:val="0"/>
              <w:keepLines w:val="0"/>
              <w:suppressLineNumbers w:val="0"/>
              <w:spacing w:before="0" w:beforeAutospacing="0" w:after="0" w:afterAutospacing="0"/>
              <w:ind w:left="0" w:leftChars="0" w:right="0" w:firstLine="0" w:firstLineChars="0"/>
              <w:rPr>
                <w:rFonts w:hint="default"/>
              </w:rPr>
            </w:pPr>
            <w:r>
              <w:rPr>
                <w:rFonts w:hint="eastAsia" w:ascii="宋体" w:hAnsi="宋体" w:eastAsia="宋体" w:cs="宋体"/>
                <w:b/>
                <w:bCs/>
                <w:sz w:val="24"/>
                <w:szCs w:val="24"/>
              </w:rPr>
              <w:t>银行账号：583079873500015</w:t>
            </w:r>
          </w:p>
        </w:tc>
      </w:tr>
      <w:tr w14:paraId="0A196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3D3F15D">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559" w:type="dxa"/>
            <w:vMerge w:val="restart"/>
            <w:tcBorders>
              <w:top w:val="single" w:color="000000" w:sz="8" w:space="0"/>
              <w:left w:val="single" w:color="000000" w:sz="2" w:space="0"/>
              <w:right w:val="single" w:color="000000" w:sz="8" w:space="0"/>
            </w:tcBorders>
            <w:vAlign w:val="center"/>
          </w:tcPr>
          <w:p w14:paraId="6AD4A148">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379" w:type="dxa"/>
            <w:tcBorders>
              <w:top w:val="single" w:color="000000" w:sz="8" w:space="0"/>
              <w:left w:val="single" w:color="000000" w:sz="2" w:space="0"/>
              <w:bottom w:val="single" w:color="000000" w:sz="8" w:space="0"/>
              <w:right w:val="single" w:color="000000" w:sz="8" w:space="0"/>
            </w:tcBorders>
            <w:vAlign w:val="center"/>
          </w:tcPr>
          <w:p w14:paraId="30F395C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61BA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54181A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559" w:type="dxa"/>
            <w:vMerge w:val="continue"/>
            <w:tcBorders>
              <w:left w:val="single" w:color="000000" w:sz="2" w:space="0"/>
              <w:right w:val="single" w:color="000000" w:sz="8" w:space="0"/>
            </w:tcBorders>
            <w:vAlign w:val="center"/>
          </w:tcPr>
          <w:p w14:paraId="09B66570">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p>
        </w:tc>
        <w:tc>
          <w:tcPr>
            <w:tcW w:w="6379" w:type="dxa"/>
            <w:tcBorders>
              <w:top w:val="single" w:color="000000" w:sz="8" w:space="0"/>
              <w:left w:val="single" w:color="000000" w:sz="2" w:space="0"/>
              <w:bottom w:val="single" w:color="000000" w:sz="8" w:space="0"/>
              <w:right w:val="single" w:color="000000" w:sz="8" w:space="0"/>
            </w:tcBorders>
            <w:vAlign w:val="center"/>
          </w:tcPr>
          <w:p w14:paraId="5959F2B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85638194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2897BA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052570136"/>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4A47E0A">
      <w:pPr>
        <w:snapToGrid w:val="0"/>
        <w:spacing w:line="360" w:lineRule="auto"/>
        <w:jc w:val="center"/>
        <w:rPr>
          <w:rFonts w:asciiTheme="minorEastAsia" w:hAnsiTheme="minorEastAsia" w:eastAsiaTheme="minorEastAsia" w:cstheme="minorEastAsia"/>
          <w:b/>
          <w:color w:val="auto"/>
          <w:sz w:val="32"/>
          <w:szCs w:val="20"/>
          <w:highlight w:val="none"/>
        </w:rPr>
      </w:pPr>
    </w:p>
    <w:bookmarkEnd w:id="9"/>
    <w:p w14:paraId="3D2730A4">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t>一、总则</w:t>
      </w:r>
    </w:p>
    <w:p w14:paraId="78D52A6B">
      <w:pPr>
        <w:snapToGrid w:val="0"/>
        <w:spacing w:line="360" w:lineRule="auto"/>
        <w:ind w:firstLine="361" w:firstLineChars="150"/>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784C8A70">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42D986E6">
      <w:pPr>
        <w:adjustRightInd/>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19F6F4D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739B2B9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14:paraId="19D256F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6475577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60A915D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FB98D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22D764C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sdtPr>
        <w:sdtEndPr>
          <w:rPr>
            <w:rFonts w:hint="eastAsia" w:asciiTheme="minorEastAsia" w:hAnsiTheme="minorEastAsia" w:eastAsiaTheme="minorEastAsia" w:cstheme="minorEastAsia"/>
            <w:color w:val="auto"/>
            <w:kern w:val="0"/>
            <w:sz w:val="24"/>
            <w:highlight w:val="none"/>
          </w:rPr>
        </w:sdtEndPr>
        <w:sdtContent>
          <w:sdt>
            <w:sdtPr>
              <w:rPr>
                <w:rFonts w:hint="eastAsia" w:ascii="宋体" w:hAnsi="宋体" w:cs="宋体"/>
                <w:color w:val="auto"/>
                <w:kern w:val="0"/>
                <w:sz w:val="24"/>
                <w:highlight w:val="none"/>
              </w:rPr>
              <w:id w:val="14746496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3F0214BA">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58638CA5">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680A38A2">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5A9E3CDA">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1E1A77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01D5CE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Theme="minorEastAsia" w:hAnsiTheme="minorEastAsia" w:eastAsiaTheme="minorEastAsia" w:cstheme="minorEastAsia"/>
          <w:color w:val="auto"/>
          <w:sz w:val="24"/>
          <w:highlight w:val="none"/>
        </w:rPr>
        <w:t>鼓励采购单位优先采购秸秆环保板材等资源综合利用产品。鼓励采购单位优先采购绿色物流配送服务、提供新能源交通工具的租赁服务。</w:t>
      </w:r>
    </w:p>
    <w:p w14:paraId="39E5CCC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F1E4862">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4B2F781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693DE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502664F6">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033F93">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51BCF2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15"/>
      <w:r>
        <w:rPr>
          <w:rFonts w:hint="eastAsia" w:asciiTheme="minorEastAsia" w:hAnsiTheme="minorEastAsia" w:eastAsiaTheme="minorEastAsia" w:cstheme="minorEastAsia"/>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3714882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0FEFC8A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FF228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26B0D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72AB7F1E">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0034152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14:paraId="571C743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BA89CE">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032A2228">
      <w:pPr>
        <w:spacing w:line="360" w:lineRule="auto"/>
        <w:ind w:firstLine="480"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w:t>
      </w:r>
    </w:p>
    <w:p w14:paraId="3D6C5750">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4.1在线询问、质疑、投诉</w:t>
      </w:r>
    </w:p>
    <w:p w14:paraId="30731455">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D3995F">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4.2供应商询问</w:t>
      </w:r>
    </w:p>
    <w:p w14:paraId="327FF128">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96CDA">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4.3供应商质疑</w:t>
      </w:r>
    </w:p>
    <w:p w14:paraId="2C29B8E8">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38E49E05">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195443">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4.3.2.1对招标文件提出质疑的，质疑期限为供应商获得招标文件之日或者招标文件公告期限届满之日起计算。</w:t>
      </w:r>
    </w:p>
    <w:p w14:paraId="51B9092B">
      <w:pPr>
        <w:spacing w:line="360" w:lineRule="auto"/>
        <w:ind w:left="239" w:leftChars="11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71CBC450">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42C4955C">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4.3.3.1供应商的姓名或者名称、地址、邮编、联系人及联系电话；</w:t>
      </w:r>
    </w:p>
    <w:p w14:paraId="62B59D56">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4.3.3.2质疑项目的名称、编号；</w:t>
      </w:r>
    </w:p>
    <w:p w14:paraId="2BD0DDB8">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4.3.3.3具体、明确的质疑事项和与质疑事项相关的请求；</w:t>
      </w:r>
    </w:p>
    <w:p w14:paraId="56EE416C">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4.3.3.4事实依据；</w:t>
      </w:r>
    </w:p>
    <w:p w14:paraId="0DF667C0">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4.3.3.5必要的法律依据；</w:t>
      </w:r>
    </w:p>
    <w:p w14:paraId="4D3CB66F">
      <w:pPr>
        <w:spacing w:line="360" w:lineRule="auto"/>
        <w:ind w:firstLine="720" w:firstLineChars="3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4.3.3.6提出质疑的日期。</w:t>
      </w:r>
    </w:p>
    <w:p w14:paraId="021EBFB5">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1B56A57">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6BDE6938">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33AEA449">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4807581">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1BBD8D61">
      <w:pPr>
        <w:pStyle w:val="886"/>
        <w:snapToGrid w:val="0"/>
        <w:spacing w:after="24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67BA9C12">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66D100C">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63AFD558">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759233E4">
      <w:pPr>
        <w:pStyle w:val="886"/>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 以联合体形式参加政府采购活动的，其投诉应当由组成联合体的所有供应商共同提出。</w:t>
      </w:r>
    </w:p>
    <w:p w14:paraId="3BB67743">
      <w:pPr>
        <w:pStyle w:val="886"/>
        <w:snapToGrid w:val="0"/>
        <w:spacing w:after="240" w:afterAutospacing="0" w:line="360" w:lineRule="auto"/>
        <w:ind w:firstLine="400"/>
        <w:contextualSpacing/>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highlight w:val="none"/>
        </w:rPr>
        <w:t>投诉书范本及制作说明详见附件3。</w:t>
      </w:r>
    </w:p>
    <w:p w14:paraId="087CBFB3">
      <w:pPr>
        <w:adjustRightInd/>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65084A95">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50293FC3">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3D2AEF90">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3804A7B7">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00D8A12E">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05BB99AA">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4AA7F9C3">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5C6AFC04">
      <w:pPr>
        <w:pStyle w:val="34"/>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4D96EE4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31D2953E">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21B8E6B9">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1D1C22C1">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BA9765">
      <w:pPr>
        <w:pStyle w:val="3"/>
        <w:rPr>
          <w:rFonts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774C7E8D">
      <w:pPr>
        <w:adjustRightInd/>
        <w:spacing w:line="360" w:lineRule="auto"/>
        <w:jc w:val="center"/>
        <w:outlineLvl w:val="0"/>
        <w:rPr>
          <w:rFonts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1675F1E1">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56DCA64A">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29BEA747">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6D61E3DD">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35FDDF55">
      <w:pPr>
        <w:pStyle w:val="34"/>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56A58CD5">
      <w:pPr>
        <w:pStyle w:val="18"/>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1DD6B922">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5BFA4F6D">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3CAE4C00">
      <w:pPr>
        <w:pStyle w:val="34"/>
        <w:numPr>
          <w:ilvl w:val="0"/>
          <w:numId w:val="1"/>
        </w:num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投标文件的组成</w:t>
      </w:r>
    </w:p>
    <w:p w14:paraId="370DA57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0914C855">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1E4D5ED0">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bookmarkStart w:id="16" w:name="_Hlk101259339"/>
      <w:r>
        <w:rPr>
          <w:rFonts w:hint="eastAsia" w:asciiTheme="minorEastAsia" w:hAnsiTheme="minorEastAsia" w:eastAsiaTheme="minorEastAsia" w:cstheme="minorEastAsia"/>
          <w:snapToGrid w:val="0"/>
          <w:color w:val="auto"/>
          <w:kern w:val="28"/>
          <w:sz w:val="24"/>
          <w:szCs w:val="20"/>
          <w:highlight w:val="none"/>
        </w:rPr>
        <w:t>联合协议</w:t>
      </w:r>
      <w:bookmarkEnd w:id="16"/>
      <w:r>
        <w:rPr>
          <w:rFonts w:hint="eastAsia" w:asciiTheme="minorEastAsia" w:hAnsiTheme="minorEastAsia" w:eastAsiaTheme="minorEastAsia" w:cstheme="minorEastAsia"/>
          <w:snapToGrid w:val="0"/>
          <w:color w:val="auto"/>
          <w:kern w:val="28"/>
          <w:sz w:val="24"/>
          <w:szCs w:val="20"/>
          <w:highlight w:val="none"/>
        </w:rPr>
        <w:t>（如果有)；</w:t>
      </w:r>
    </w:p>
    <w:p w14:paraId="0538E109">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color w:val="auto"/>
          <w:sz w:val="24"/>
          <w:highlight w:val="none"/>
          <w:lang w:eastAsia="zh-CN"/>
        </w:rPr>
        <w:t>：</w:t>
      </w:r>
      <w:sdt>
        <w:sdtPr>
          <w:rPr>
            <w:rFonts w:hint="eastAsia" w:ascii="宋体" w:hAnsi="宋体" w:cs="宋体"/>
            <w:kern w:val="0"/>
            <w:sz w:val="24"/>
          </w:rPr>
          <w:id w:val="147456835"/>
        </w:sdtPr>
        <w:sdtEndPr>
          <w:rPr>
            <w:rFonts w:hint="eastAsia" w:ascii="宋体" w:hAnsi="宋体" w:cs="宋体"/>
            <w:kern w:val="0"/>
            <w:sz w:val="24"/>
          </w:rPr>
        </w:sdtEndPr>
        <w:sdtContent>
          <w:r>
            <w:rPr>
              <w:rFonts w:hint="eastAsia" w:ascii="宋体" w:hAnsi="宋体" w:cs="宋体"/>
              <w:kern w:val="0"/>
              <w:sz w:val="24"/>
              <w:lang w:val="en-US" w:eastAsia="zh-CN"/>
            </w:rPr>
            <w:t>本项目</w:t>
          </w:r>
          <w:r>
            <w:rPr>
              <w:rFonts w:hint="eastAsia" w:ascii="宋体" w:hAnsi="宋体" w:cs="宋体"/>
              <w:kern w:val="0"/>
              <w:sz w:val="24"/>
            </w:rPr>
            <w:t>专</w:t>
          </w:r>
          <w:r>
            <w:rPr>
              <w:rFonts w:hint="eastAsia" w:ascii="宋体" w:hAnsi="宋体" w:cs="宋体"/>
              <w:sz w:val="24"/>
            </w:rPr>
            <w:t>门面向中小企业</w:t>
          </w:r>
          <w:r>
            <w:rPr>
              <w:rFonts w:hint="eastAsia" w:ascii="宋体" w:hAnsi="宋体" w:cs="宋体"/>
              <w:sz w:val="24"/>
              <w:lang w:eastAsia="zh-CN"/>
            </w:rPr>
            <w:t>，</w:t>
          </w:r>
          <w:r>
            <w:rPr>
              <w:rFonts w:hint="eastAsia" w:asciiTheme="minorEastAsia" w:hAnsiTheme="minorEastAsia" w:eastAsiaTheme="minorEastAsia" w:cstheme="minorEastAsia"/>
              <w:color w:val="auto"/>
              <w:sz w:val="24"/>
              <w:highlight w:val="none"/>
            </w:rPr>
            <w:t>货物全部由符合政策要求的中小企业制造</w:t>
          </w:r>
          <w:r>
            <w:rPr>
              <w:rFonts w:hint="eastAsia" w:asciiTheme="minorEastAsia" w:hAnsiTheme="minorEastAsia" w:eastAsiaTheme="minorEastAsia" w:cstheme="minorEastAsia"/>
              <w:color w:val="auto"/>
              <w:sz w:val="24"/>
              <w:highlight w:val="none"/>
              <w:lang w:eastAsia="zh-CN"/>
            </w:rPr>
            <w:t>，提供中小企业声明函（残疾人福利性单位和监狱企业视同小微企业，提供残疾人福利性单位声明函，监狱企业证明文件）</w:t>
          </w:r>
        </w:sdtContent>
      </w:sdt>
      <w:r>
        <w:rPr>
          <w:rFonts w:hint="eastAsia" w:ascii="宋体" w:hAnsi="宋体" w:cs="宋体"/>
          <w:sz w:val="24"/>
        </w:rPr>
        <w:t>；</w:t>
      </w:r>
    </w:p>
    <w:p w14:paraId="5C790B2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00BA1E88">
      <w:pPr>
        <w:snapToGrid w:val="0"/>
        <w:spacing w:line="360" w:lineRule="auto"/>
        <w:ind w:firstLine="482"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r>
        <w:rPr>
          <w:rFonts w:hint="eastAsia" w:asciiTheme="minorEastAsia" w:hAnsiTheme="minorEastAsia" w:eastAsiaTheme="minorEastAsia" w:cstheme="minorEastAsia"/>
          <w:color w:val="auto"/>
          <w:sz w:val="24"/>
          <w:highlight w:val="none"/>
          <w:lang w:val="zh-CN"/>
        </w:rPr>
        <w:t>：</w:t>
      </w:r>
    </w:p>
    <w:p w14:paraId="2526A5C4">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065BD742">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4D4B0D06">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3DB421AC">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2723E2B7">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01198B85">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0C2DE8A3">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2E422104">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67908F1">
      <w:pPr>
        <w:pStyle w:val="2"/>
        <w:keepNext w:val="0"/>
        <w:keepLines w:val="0"/>
        <w:pageBreakBefore w:val="0"/>
        <w:widowControl w:val="0"/>
        <w:kinsoku/>
        <w:wordWrap/>
        <w:overflowPunct/>
        <w:topLinePunct w:val="0"/>
        <w:bidi w:val="0"/>
        <w:adjustRightInd w:val="0"/>
        <w:ind w:left="0" w:leftChars="0" w:firstLine="960" w:firstLineChars="4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snapToGrid/>
          <w:color w:val="auto"/>
          <w:kern w:val="2"/>
          <w:sz w:val="24"/>
          <w:szCs w:val="24"/>
          <w:highlight w:val="none"/>
          <w:lang w:val="en-US" w:eastAsia="zh-CN" w:bidi="ar-SA"/>
        </w:rPr>
        <w:t xml:space="preserve">11.2.9 </w:t>
      </w:r>
      <w:r>
        <w:rPr>
          <w:rFonts w:hint="eastAsia" w:ascii="宋体" w:hAnsi="宋体" w:eastAsia="宋体" w:cs="宋体"/>
          <w:b/>
          <w:bCs/>
          <w:color w:val="auto"/>
          <w:sz w:val="24"/>
        </w:rPr>
        <w:t>▲</w:t>
      </w:r>
      <w:r>
        <w:rPr>
          <w:rFonts w:hint="eastAsia" w:ascii="宋体" w:hAnsi="宋体" w:eastAsia="宋体" w:cs="宋体"/>
          <w:b w:val="0"/>
          <w:bCs w:val="0"/>
          <w:color w:val="auto"/>
          <w:sz w:val="24"/>
          <w:szCs w:val="24"/>
          <w:lang w:val="en-US" w:eastAsia="zh-CN"/>
        </w:rPr>
        <w:t>提供承诺函并加盖</w:t>
      </w:r>
      <w:r>
        <w:rPr>
          <w:rFonts w:hint="eastAsia" w:hAnsi="宋体" w:cs="宋体"/>
          <w:b w:val="0"/>
          <w:bCs w:val="0"/>
          <w:color w:val="auto"/>
          <w:sz w:val="24"/>
          <w:szCs w:val="24"/>
          <w:lang w:val="en-US" w:eastAsia="zh-CN"/>
        </w:rPr>
        <w:t>投标供应商</w:t>
      </w:r>
      <w:r>
        <w:rPr>
          <w:rFonts w:hint="eastAsia" w:ascii="宋体" w:hAnsi="宋体" w:eastAsia="宋体" w:cs="宋体"/>
          <w:b w:val="0"/>
          <w:bCs w:val="0"/>
          <w:color w:val="auto"/>
          <w:sz w:val="24"/>
          <w:szCs w:val="24"/>
          <w:lang w:val="en-US" w:eastAsia="zh-CN"/>
        </w:rPr>
        <w:t>公章</w:t>
      </w:r>
      <w:r>
        <w:rPr>
          <w:rFonts w:hint="eastAsia" w:ascii="宋体" w:hAnsi="宋体" w:eastAsia="宋体" w:cs="宋体"/>
          <w:b/>
          <w:bCs/>
          <w:color w:val="auto"/>
          <w:sz w:val="24"/>
          <w:lang w:eastAsia="zh-CN"/>
        </w:rPr>
        <w:t>：</w:t>
      </w:r>
      <w:r>
        <w:rPr>
          <w:rFonts w:hint="eastAsia" w:ascii="宋体" w:hAnsi="宋体" w:eastAsia="宋体" w:cs="宋体"/>
          <w:b w:val="0"/>
          <w:bCs w:val="0"/>
          <w:color w:val="auto"/>
          <w:sz w:val="24"/>
          <w:szCs w:val="24"/>
          <w:lang w:val="en-US" w:eastAsia="zh-CN"/>
        </w:rPr>
        <w:t>须支持浙江省水文江河湖库平台水文通信应用、水利内网、ME平台。</w:t>
      </w:r>
    </w:p>
    <w:p w14:paraId="4C041702">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517A3444">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62E1529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11.3.2中小企业声明函</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4A016C79">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39D3C969">
      <w:pPr>
        <w:spacing w:line="360" w:lineRule="auto"/>
        <w:ind w:firstLine="723" w:firstLineChars="3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0EC08485">
      <w:pPr>
        <w:pStyle w:val="131"/>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79CE4CF1">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517C4B">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E06394">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54FAAF4">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35F79598">
      <w:pPr>
        <w:pStyle w:val="131"/>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64D6BBEA">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D446E3">
      <w:pPr>
        <w:pStyle w:val="131"/>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4FD9B233">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4142840F">
      <w:pPr>
        <w:pStyle w:val="131"/>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F71A5A">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D76CB1">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6C88766">
      <w:pPr>
        <w:pStyle w:val="34"/>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63CC2757">
      <w:pPr>
        <w:pStyle w:val="34"/>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4AFC1F45">
      <w:pPr>
        <w:pStyle w:val="34"/>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5D4BCE88">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C8EB026">
      <w:pPr>
        <w:pStyle w:val="34"/>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9F1062">
      <w:pPr>
        <w:pStyle w:val="34"/>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425CD704">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008DB04C">
      <w:pPr>
        <w:pStyle w:val="19"/>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的情形之一的，投标无效：</w:t>
      </w:r>
    </w:p>
    <w:p w14:paraId="387AA67F">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37F269B2">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598507BD">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20A423C5">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3C7BF1">
      <w:pPr>
        <w:pStyle w:val="131"/>
        <w:spacing w:before="0"/>
        <w:ind w:firstLine="643"/>
        <w:rPr>
          <w:rFonts w:asciiTheme="minorEastAsia" w:hAnsiTheme="minorEastAsia" w:eastAsiaTheme="minorEastAsia" w:cstheme="minorEastAsia"/>
          <w:b/>
          <w:color w:val="auto"/>
          <w:sz w:val="32"/>
          <w:highlight w:val="none"/>
        </w:rPr>
      </w:pPr>
    </w:p>
    <w:p w14:paraId="42DC585B">
      <w:pPr>
        <w:pStyle w:val="131"/>
        <w:spacing w:before="0"/>
        <w:ind w:firstLine="1928" w:firstLineChars="6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6DD88E90">
      <w:pPr>
        <w:pStyle w:val="555"/>
        <w:keepNext w:val="0"/>
        <w:keepLines w:val="0"/>
        <w:pageBreakBefore w:val="0"/>
        <w:kinsoku/>
        <w:wordWrap/>
        <w:overflowPunct/>
        <w:topLinePunct w:val="0"/>
        <w:bidi w:val="0"/>
        <w:adjustRightInd w:val="0"/>
        <w:spacing w:before="0" w:beforeAutospacing="0" w:line="360" w:lineRule="auto"/>
        <w:ind w:left="0" w:leftChars="0" w:firstLine="0" w:firstLineChars="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42709A94">
      <w:pPr>
        <w:pStyle w:val="55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0E9135A4">
      <w:pPr>
        <w:pStyle w:val="55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164EA8F">
      <w:pPr>
        <w:pStyle w:val="55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43E5260E">
      <w:pPr>
        <w:keepNext w:val="0"/>
        <w:keepLines w:val="0"/>
        <w:pageBreakBefore w:val="0"/>
        <w:widowControl/>
        <w:kinsoku/>
        <w:wordWrap/>
        <w:overflowPunct/>
        <w:topLinePunct w:val="0"/>
        <w:bidi w:val="0"/>
        <w:adjustRightInd w:val="0"/>
        <w:spacing w:beforeAutospacing="0" w:line="360" w:lineRule="auto"/>
        <w:jc w:val="left"/>
        <w:textAlignment w:val="auto"/>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19、资格审查</w:t>
      </w:r>
    </w:p>
    <w:p w14:paraId="4A83A6EA">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14:paraId="7BC7C3D2">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4484FADF">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14:paraId="75AA0542">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6D838828">
      <w:pPr>
        <w:pStyle w:val="131"/>
        <w:keepNext w:val="0"/>
        <w:keepLines w:val="0"/>
        <w:pageBreakBefore w:val="0"/>
        <w:kinsoku/>
        <w:wordWrap/>
        <w:overflowPunct/>
        <w:topLinePunct w:val="0"/>
        <w:bidi w:val="0"/>
        <w:adjustRightInd w:val="0"/>
        <w:spacing w:before="0" w:beforeAutospacing="0"/>
        <w:ind w:left="0" w:leftChars="0" w:firstLine="0" w:firstLineChars="0"/>
        <w:textAlignment w:val="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32253E34">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42CB4A8">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393087D3">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0B9B162D">
      <w:pPr>
        <w:pStyle w:val="131"/>
        <w:keepNext w:val="0"/>
        <w:keepLines w:val="0"/>
        <w:pageBreakBefore w:val="0"/>
        <w:kinsoku/>
        <w:wordWrap/>
        <w:overflowPunct/>
        <w:topLinePunct w:val="0"/>
        <w:bidi w:val="0"/>
        <w:adjustRightInd w:val="0"/>
        <w:spacing w:before="0" w:beforeAutospacing="0"/>
        <w:ind w:firstLine="48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6F1260C3">
      <w:pPr>
        <w:pStyle w:val="131"/>
        <w:spacing w:before="0"/>
        <w:ind w:firstLine="0" w:firstLineChars="0"/>
        <w:rPr>
          <w:rFonts w:asciiTheme="minorEastAsia" w:hAnsiTheme="minorEastAsia" w:eastAsiaTheme="minorEastAsia" w:cstheme="minorEastAsia"/>
          <w:color w:val="auto"/>
          <w:kern w:val="0"/>
          <w:szCs w:val="24"/>
          <w:highlight w:val="none"/>
        </w:rPr>
      </w:pPr>
    </w:p>
    <w:p w14:paraId="1C2B31E6">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611CEE98">
      <w:pPr>
        <w:spacing w:line="360" w:lineRule="auto"/>
        <w:rPr>
          <w:rFonts w:asciiTheme="minorEastAsia" w:hAnsiTheme="minorEastAsia" w:eastAsiaTheme="minorEastAsia" w:cstheme="minorEastAsia"/>
          <w:b/>
          <w:color w:val="auto"/>
          <w:sz w:val="24"/>
          <w:highlight w:val="none"/>
        </w:rPr>
      </w:pPr>
      <w:bookmarkStart w:id="17"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0104678B">
      <w:pPr>
        <w:spacing w:line="360" w:lineRule="auto"/>
        <w:rPr>
          <w:rFonts w:asciiTheme="minorEastAsia" w:hAnsiTheme="minorEastAsia" w:eastAsiaTheme="minorEastAsia" w:cstheme="minorEastAsia"/>
          <w:b/>
          <w:color w:val="auto"/>
          <w:sz w:val="24"/>
          <w:highlight w:val="none"/>
        </w:rPr>
      </w:pPr>
    </w:p>
    <w:p w14:paraId="744920C6">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02DC3F16">
      <w:pPr>
        <w:pStyle w:val="1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45F480DC">
      <w:pPr>
        <w:pStyle w:val="131"/>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9AA0102">
      <w:pPr>
        <w:pStyle w:val="131"/>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78E63804">
      <w:pPr>
        <w:widowControl/>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A7FE168">
      <w:pPr>
        <w:widowControl/>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C8878E3">
      <w:pPr>
        <w:widowControl/>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DC61DC9">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p>
    <w:p w14:paraId="5A9BF186">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418D4FF7">
      <w:pPr>
        <w:pStyle w:val="1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11F32435">
      <w:pPr>
        <w:pStyle w:val="1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2B029F75">
      <w:pPr>
        <w:widowControl/>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3C40B8">
      <w:pPr>
        <w:pStyle w:val="131"/>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FF5160F">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004DA0F9">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1A5C1892">
      <w:pPr>
        <w:pStyle w:val="131"/>
        <w:snapToGrid w:val="0"/>
        <w:spacing w:before="0" w:after="12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38D0850A">
      <w:pPr>
        <w:pStyle w:val="19"/>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76C25322">
      <w:pPr>
        <w:tabs>
          <w:tab w:val="left" w:pos="0"/>
        </w:tabs>
        <w:spacing w:line="360" w:lineRule="auto"/>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DC76084">
      <w:pPr>
        <w:pStyle w:val="6"/>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0900AD">
      <w:pPr>
        <w:pStyle w:val="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14:paraId="25A87954">
      <w:pPr>
        <w:adjustRightInd/>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A207FF">
      <w:pPr>
        <w:rPr>
          <w:rFonts w:asciiTheme="minorEastAsia" w:hAnsiTheme="minorEastAsia" w:eastAsiaTheme="minorEastAsia" w:cstheme="minorEastAsia"/>
          <w:color w:val="auto"/>
          <w:highlight w:val="none"/>
        </w:rPr>
      </w:pPr>
    </w:p>
    <w:p w14:paraId="21DFD120">
      <w:pPr>
        <w:snapToGrid w:val="0"/>
        <w:spacing w:line="360" w:lineRule="auto"/>
        <w:ind w:firstLine="3357" w:firstLineChars="1045"/>
        <w:rPr>
          <w:rFonts w:asciiTheme="minorEastAsia" w:hAnsiTheme="minorEastAsia" w:eastAsiaTheme="minorEastAsia" w:cstheme="minorEastAsia"/>
          <w:b/>
          <w:color w:val="auto"/>
          <w:sz w:val="32"/>
          <w:highlight w:val="none"/>
        </w:rPr>
      </w:pPr>
    </w:p>
    <w:p w14:paraId="0C2DA62F">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0B375BB4">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0F88BFBB">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49807623">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7322F388">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7FE688E3">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1ACC7DCC">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61185CC1">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104E3A">
      <w:pPr>
        <w:tabs>
          <w:tab w:val="left" w:pos="0"/>
        </w:tabs>
        <w:spacing w:line="360" w:lineRule="auto"/>
        <w:ind w:firstLine="480"/>
        <w:rPr>
          <w:rFonts w:asciiTheme="minorEastAsia" w:hAnsiTheme="minorEastAsia" w:eastAsiaTheme="minorEastAsia" w:cstheme="minorEastAsia"/>
          <w:color w:val="auto"/>
          <w:sz w:val="24"/>
          <w:highlight w:val="none"/>
        </w:rPr>
      </w:pPr>
    </w:p>
    <w:p w14:paraId="7B837835">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424EA65F">
      <w:pPr>
        <w:pStyle w:val="19"/>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28F7684A">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CA362F">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7B6AF660">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089F61">
      <w:pPr>
        <w:tabs>
          <w:tab w:val="left" w:pos="0"/>
        </w:tabs>
        <w:spacing w:line="36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FDB7241">
      <w:pPr>
        <w:tabs>
          <w:tab w:val="left" w:pos="0"/>
        </w:tabs>
        <w:spacing w:line="360" w:lineRule="auto"/>
        <w:ind w:firstLine="480"/>
        <w:rPr>
          <w:rFonts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5236290"/>
      <w:bookmarkEnd w:id="18"/>
      <w:bookmarkStart w:id="19" w:name="_Hlt68057669"/>
      <w:bookmarkEnd w:id="19"/>
      <w:bookmarkStart w:id="20" w:name="_Hlt75236011"/>
      <w:bookmarkEnd w:id="20"/>
      <w:bookmarkStart w:id="21" w:name="_Hlt68403820"/>
      <w:bookmarkEnd w:id="21"/>
      <w:bookmarkStart w:id="22" w:name="_Hlt74730295"/>
      <w:bookmarkEnd w:id="22"/>
      <w:bookmarkStart w:id="23" w:name="_Hlt68072990"/>
      <w:bookmarkEnd w:id="23"/>
      <w:bookmarkStart w:id="24" w:name="_Hlt75236101"/>
      <w:bookmarkEnd w:id="24"/>
      <w:bookmarkStart w:id="25" w:name="_Hlt74729768"/>
      <w:bookmarkEnd w:id="25"/>
      <w:bookmarkStart w:id="26" w:name="_Hlt68072998"/>
      <w:bookmarkEnd w:id="26"/>
      <w:bookmarkStart w:id="27" w:name="_Hlt74714665"/>
      <w:bookmarkEnd w:id="27"/>
      <w:bookmarkStart w:id="28" w:name="_Hlt68073093"/>
      <w:bookmarkEnd w:id="28"/>
      <w:bookmarkStart w:id="29" w:name="_Hlt74707468"/>
      <w:bookmarkEnd w:id="29"/>
    </w:p>
    <w:bookmarkEnd w:id="12"/>
    <w:bookmarkEnd w:id="13"/>
    <w:p w14:paraId="56E1D7F5">
      <w:pPr>
        <w:spacing w:line="360" w:lineRule="auto"/>
        <w:jc w:val="center"/>
        <w:outlineLvl w:val="0"/>
        <w:rPr>
          <w:rFonts w:asciiTheme="minorEastAsia" w:hAnsiTheme="minorEastAsia" w:eastAsiaTheme="minorEastAsia" w:cstheme="minorEastAsia"/>
          <w:b/>
          <w:color w:val="auto"/>
          <w:sz w:val="36"/>
          <w:szCs w:val="36"/>
          <w:highlight w:val="none"/>
        </w:rPr>
      </w:pPr>
      <w:bookmarkStart w:id="30" w:name="第四部分"/>
      <w:r>
        <w:rPr>
          <w:rFonts w:hint="eastAsia" w:asciiTheme="minorEastAsia" w:hAnsiTheme="minorEastAsia" w:eastAsiaTheme="minorEastAsia" w:cstheme="minorEastAsia"/>
          <w:b/>
          <w:color w:val="auto"/>
          <w:sz w:val="36"/>
          <w:szCs w:val="36"/>
          <w:highlight w:val="none"/>
        </w:rPr>
        <w:t>第三部分   采购需求</w:t>
      </w:r>
    </w:p>
    <w:p w14:paraId="5F9FF5BC">
      <w:pPr>
        <w:snapToGrid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lang w:val="en-US" w:eastAsia="zh-CN"/>
        </w:rPr>
        <w:t>一、</w:t>
      </w:r>
      <w:r>
        <w:rPr>
          <w:rFonts w:hint="eastAsia" w:asciiTheme="minorEastAsia" w:hAnsiTheme="minorEastAsia" w:eastAsiaTheme="minorEastAsia" w:cstheme="minorEastAsia"/>
          <w:b/>
          <w:bCs/>
          <w:color w:val="auto"/>
          <w:sz w:val="28"/>
          <w:szCs w:val="28"/>
          <w:highlight w:val="none"/>
        </w:rPr>
        <w:t xml:space="preserve"> 采购内容及数量</w:t>
      </w:r>
    </w:p>
    <w:tbl>
      <w:tblPr>
        <w:tblStyle w:val="63"/>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951"/>
        <w:gridCol w:w="2376"/>
        <w:gridCol w:w="739"/>
        <w:gridCol w:w="768"/>
        <w:gridCol w:w="1674"/>
        <w:gridCol w:w="890"/>
      </w:tblGrid>
      <w:tr w14:paraId="0289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76D9A4A">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序号</w:t>
            </w:r>
          </w:p>
        </w:tc>
        <w:tc>
          <w:tcPr>
            <w:tcW w:w="2951" w:type="dxa"/>
            <w:tcBorders>
              <w:top w:val="single" w:color="auto" w:sz="4" w:space="0"/>
              <w:left w:val="single" w:color="auto" w:sz="4" w:space="0"/>
              <w:bottom w:val="single" w:color="auto" w:sz="4" w:space="0"/>
              <w:right w:val="single" w:color="auto" w:sz="4" w:space="0"/>
            </w:tcBorders>
            <w:vAlign w:val="center"/>
          </w:tcPr>
          <w:p w14:paraId="6F06C833">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采购内容</w:t>
            </w:r>
          </w:p>
        </w:tc>
        <w:tc>
          <w:tcPr>
            <w:tcW w:w="2376" w:type="dxa"/>
            <w:tcBorders>
              <w:top w:val="single" w:color="auto" w:sz="4" w:space="0"/>
              <w:left w:val="single" w:color="auto" w:sz="4" w:space="0"/>
              <w:bottom w:val="single" w:color="auto" w:sz="4" w:space="0"/>
              <w:right w:val="single" w:color="auto" w:sz="4" w:space="0"/>
            </w:tcBorders>
            <w:vAlign w:val="center"/>
          </w:tcPr>
          <w:p w14:paraId="1F91E90A">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主要技术要求</w:t>
            </w:r>
          </w:p>
        </w:tc>
        <w:tc>
          <w:tcPr>
            <w:tcW w:w="739" w:type="dxa"/>
            <w:tcBorders>
              <w:top w:val="single" w:color="auto" w:sz="4" w:space="0"/>
              <w:left w:val="single" w:color="auto" w:sz="4" w:space="0"/>
              <w:bottom w:val="single" w:color="auto" w:sz="4" w:space="0"/>
              <w:right w:val="single" w:color="auto" w:sz="4" w:space="0"/>
            </w:tcBorders>
            <w:vAlign w:val="center"/>
          </w:tcPr>
          <w:p w14:paraId="272E0F83">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单位</w:t>
            </w:r>
          </w:p>
        </w:tc>
        <w:tc>
          <w:tcPr>
            <w:tcW w:w="768" w:type="dxa"/>
            <w:tcBorders>
              <w:top w:val="single" w:color="auto" w:sz="4" w:space="0"/>
              <w:left w:val="single" w:color="auto" w:sz="4" w:space="0"/>
              <w:bottom w:val="single" w:color="auto" w:sz="4" w:space="0"/>
              <w:right w:val="single" w:color="auto" w:sz="4" w:space="0"/>
            </w:tcBorders>
            <w:vAlign w:val="center"/>
          </w:tcPr>
          <w:p w14:paraId="6B949EBF">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数量</w:t>
            </w:r>
          </w:p>
        </w:tc>
        <w:tc>
          <w:tcPr>
            <w:tcW w:w="1674" w:type="dxa"/>
            <w:tcBorders>
              <w:top w:val="single" w:color="auto" w:sz="4" w:space="0"/>
              <w:left w:val="single" w:color="auto" w:sz="4" w:space="0"/>
              <w:bottom w:val="single" w:color="auto" w:sz="4" w:space="0"/>
              <w:right w:val="single" w:color="auto" w:sz="4" w:space="0"/>
            </w:tcBorders>
            <w:vAlign w:val="center"/>
          </w:tcPr>
          <w:p w14:paraId="34E71E3A">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预算总价（元）</w:t>
            </w:r>
          </w:p>
        </w:tc>
        <w:tc>
          <w:tcPr>
            <w:tcW w:w="890" w:type="dxa"/>
            <w:tcBorders>
              <w:top w:val="single" w:color="auto" w:sz="4" w:space="0"/>
              <w:left w:val="single" w:color="auto" w:sz="4" w:space="0"/>
              <w:bottom w:val="single" w:color="auto" w:sz="4" w:space="0"/>
              <w:right w:val="single" w:color="auto" w:sz="4" w:space="0"/>
            </w:tcBorders>
            <w:vAlign w:val="center"/>
          </w:tcPr>
          <w:p w14:paraId="7F4E3F25">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备注</w:t>
            </w:r>
          </w:p>
        </w:tc>
      </w:tr>
      <w:tr w14:paraId="52A7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6CF93BA">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2951" w:type="dxa"/>
            <w:tcBorders>
              <w:top w:val="single" w:color="auto" w:sz="4" w:space="0"/>
              <w:left w:val="single" w:color="auto" w:sz="4" w:space="0"/>
              <w:bottom w:val="single" w:color="auto" w:sz="4" w:space="0"/>
              <w:right w:val="single" w:color="auto" w:sz="4" w:space="0"/>
            </w:tcBorders>
            <w:vAlign w:val="center"/>
          </w:tcPr>
          <w:p w14:paraId="49AA21B0">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val="en-US" w:eastAsia="zh-CN"/>
              </w:rPr>
              <w:t>建德市水利局2025年山塘基础设施提升采购项目</w:t>
            </w:r>
          </w:p>
        </w:tc>
        <w:tc>
          <w:tcPr>
            <w:tcW w:w="2376" w:type="dxa"/>
            <w:tcBorders>
              <w:top w:val="single" w:color="auto" w:sz="4" w:space="0"/>
              <w:left w:val="single" w:color="auto" w:sz="4" w:space="0"/>
              <w:bottom w:val="single" w:color="auto" w:sz="4" w:space="0"/>
              <w:right w:val="single" w:color="auto" w:sz="4" w:space="0"/>
            </w:tcBorders>
            <w:vAlign w:val="center"/>
          </w:tcPr>
          <w:p w14:paraId="55C99FF6">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详见“二、采购需求”</w:t>
            </w:r>
          </w:p>
        </w:tc>
        <w:tc>
          <w:tcPr>
            <w:tcW w:w="739" w:type="dxa"/>
            <w:tcBorders>
              <w:top w:val="single" w:color="auto" w:sz="4" w:space="0"/>
              <w:left w:val="single" w:color="auto" w:sz="4" w:space="0"/>
              <w:bottom w:val="single" w:color="auto" w:sz="4" w:space="0"/>
              <w:right w:val="single" w:color="auto" w:sz="4" w:space="0"/>
            </w:tcBorders>
            <w:vAlign w:val="center"/>
          </w:tcPr>
          <w:p w14:paraId="4D3D03DC">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768" w:type="dxa"/>
            <w:tcBorders>
              <w:top w:val="single" w:color="auto" w:sz="4" w:space="0"/>
              <w:left w:val="single" w:color="auto" w:sz="4" w:space="0"/>
              <w:bottom w:val="single" w:color="auto" w:sz="4" w:space="0"/>
              <w:right w:val="single" w:color="auto" w:sz="4" w:space="0"/>
            </w:tcBorders>
            <w:vAlign w:val="center"/>
          </w:tcPr>
          <w:p w14:paraId="28A9C885">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1674" w:type="dxa"/>
            <w:tcBorders>
              <w:top w:val="single" w:color="auto" w:sz="4" w:space="0"/>
              <w:left w:val="single" w:color="auto" w:sz="4" w:space="0"/>
              <w:bottom w:val="single" w:color="auto" w:sz="4" w:space="0"/>
              <w:right w:val="single" w:color="auto" w:sz="4" w:space="0"/>
            </w:tcBorders>
            <w:vAlign w:val="center"/>
          </w:tcPr>
          <w:p w14:paraId="1B01232A">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00000.00</w:t>
            </w:r>
          </w:p>
        </w:tc>
        <w:tc>
          <w:tcPr>
            <w:tcW w:w="890" w:type="dxa"/>
            <w:tcBorders>
              <w:top w:val="single" w:color="auto" w:sz="4" w:space="0"/>
              <w:left w:val="single" w:color="auto" w:sz="4" w:space="0"/>
              <w:bottom w:val="single" w:color="auto" w:sz="4" w:space="0"/>
              <w:right w:val="single" w:color="auto" w:sz="4" w:space="0"/>
            </w:tcBorders>
            <w:vAlign w:val="center"/>
          </w:tcPr>
          <w:p w14:paraId="770C85B8">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sz w:val="24"/>
              </w:rPr>
            </w:pPr>
          </w:p>
        </w:tc>
      </w:tr>
      <w:tr w14:paraId="73A6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209" w:type="dxa"/>
            <w:gridSpan w:val="7"/>
            <w:tcBorders>
              <w:top w:val="single" w:color="auto" w:sz="4" w:space="0"/>
              <w:left w:val="single" w:color="auto" w:sz="4" w:space="0"/>
              <w:bottom w:val="single" w:color="auto" w:sz="4" w:space="0"/>
              <w:right w:val="single" w:color="auto" w:sz="4" w:space="0"/>
            </w:tcBorders>
            <w:vAlign w:val="center"/>
          </w:tcPr>
          <w:p w14:paraId="7D21FBD9">
            <w:pPr>
              <w:keepNext w:val="0"/>
              <w:keepLines w:val="0"/>
              <w:widowControl/>
              <w:suppressLineNumbers w:val="0"/>
              <w:tabs>
                <w:tab w:val="left" w:pos="360"/>
              </w:tabs>
              <w:spacing w:before="0" w:beforeAutospacing="0" w:after="0" w:afterAutospacing="0"/>
              <w:ind w:left="0" w:right="0"/>
              <w:jc w:val="center"/>
              <w:rPr>
                <w:rFonts w:hint="eastAsia" w:ascii="宋体" w:hAnsi="宋体" w:eastAsia="宋体" w:cs="宋体"/>
                <w:b/>
                <w:bCs/>
                <w:kern w:val="0"/>
                <w:sz w:val="24"/>
              </w:rPr>
            </w:pPr>
            <w:r>
              <w:rPr>
                <w:rFonts w:hint="eastAsia" w:ascii="宋体" w:hAnsi="宋体" w:eastAsia="宋体" w:cs="宋体"/>
                <w:b/>
                <w:bCs/>
                <w:kern w:val="0"/>
                <w:sz w:val="24"/>
              </w:rPr>
              <w:t>预算总价：人民币（大写）</w:t>
            </w:r>
            <w:r>
              <w:rPr>
                <w:rFonts w:hint="eastAsia" w:ascii="宋体" w:hAnsi="宋体" w:eastAsia="宋体" w:cs="宋体"/>
                <w:b/>
                <w:bCs/>
                <w:kern w:val="0"/>
                <w:sz w:val="24"/>
                <w:u w:val="single"/>
              </w:rPr>
              <w:t>壹佰</w:t>
            </w:r>
            <w:r>
              <w:rPr>
                <w:rFonts w:hint="eastAsia" w:ascii="宋体" w:hAnsi="宋体" w:cs="宋体"/>
                <w:b/>
                <w:bCs/>
                <w:kern w:val="0"/>
                <w:sz w:val="24"/>
                <w:u w:val="single"/>
                <w:lang w:eastAsia="zh-CN"/>
              </w:rPr>
              <w:t>陆</w:t>
            </w:r>
            <w:r>
              <w:rPr>
                <w:rFonts w:hint="eastAsia" w:ascii="宋体" w:hAnsi="宋体" w:eastAsia="宋体" w:cs="宋体"/>
                <w:b/>
                <w:bCs/>
                <w:kern w:val="0"/>
                <w:sz w:val="24"/>
                <w:u w:val="single"/>
              </w:rPr>
              <w:t>拾万</w:t>
            </w:r>
            <w:r>
              <w:rPr>
                <w:rFonts w:hint="eastAsia" w:ascii="宋体" w:hAnsi="宋体" w:eastAsia="宋体" w:cs="宋体"/>
                <w:b/>
                <w:bCs/>
                <w:kern w:val="0"/>
                <w:sz w:val="24"/>
                <w:u w:val="single"/>
              </w:rPr>
              <w:fldChar w:fldCharType="begin"/>
            </w:r>
            <w:r>
              <w:rPr>
                <w:rFonts w:hint="eastAsia" w:ascii="宋体" w:hAnsi="宋体" w:eastAsia="宋体" w:cs="宋体"/>
                <w:b/>
                <w:bCs/>
                <w:kern w:val="0"/>
                <w:sz w:val="24"/>
                <w:u w:val="single"/>
              </w:rPr>
              <w:instrText xml:space="preserve"> = 460000 \* CHINESENUM4 \* MERGEFORMAT </w:instrText>
            </w:r>
            <w:r>
              <w:rPr>
                <w:rFonts w:hint="eastAsia" w:ascii="宋体" w:hAnsi="宋体" w:eastAsia="宋体" w:cs="宋体"/>
                <w:b/>
                <w:bCs/>
                <w:kern w:val="0"/>
                <w:sz w:val="24"/>
                <w:u w:val="single"/>
              </w:rPr>
              <w:fldChar w:fldCharType="separate"/>
            </w:r>
            <w:r>
              <w:rPr>
                <w:rFonts w:hint="eastAsia" w:ascii="宋体" w:hAnsi="宋体" w:eastAsia="宋体" w:cs="宋体"/>
                <w:b/>
                <w:bCs/>
                <w:kern w:val="0"/>
                <w:sz w:val="24"/>
                <w:u w:val="single"/>
              </w:rPr>
              <w:t>元整</w:t>
            </w:r>
            <w:r>
              <w:rPr>
                <w:rFonts w:hint="eastAsia" w:ascii="宋体" w:hAnsi="宋体" w:eastAsia="宋体" w:cs="宋体"/>
                <w:b/>
                <w:bCs/>
                <w:kern w:val="0"/>
                <w:sz w:val="24"/>
                <w:u w:val="single"/>
              </w:rPr>
              <w:fldChar w:fldCharType="end"/>
            </w:r>
            <w:r>
              <w:rPr>
                <w:rFonts w:hint="eastAsia" w:ascii="宋体" w:hAnsi="宋体" w:eastAsia="宋体" w:cs="宋体"/>
                <w:b/>
                <w:bCs/>
                <w:kern w:val="0"/>
                <w:sz w:val="24"/>
                <w:u w:val="single"/>
              </w:rPr>
              <w:t>（￥</w:t>
            </w:r>
            <w:r>
              <w:rPr>
                <w:rFonts w:hint="eastAsia" w:ascii="宋体" w:hAnsi="宋体" w:eastAsia="宋体" w:cs="宋体"/>
                <w:b/>
                <w:sz w:val="24"/>
                <w:u w:val="single"/>
              </w:rPr>
              <w:t>1</w:t>
            </w:r>
            <w:r>
              <w:rPr>
                <w:rFonts w:hint="eastAsia" w:ascii="宋体" w:hAnsi="宋体" w:cs="宋体"/>
                <w:b/>
                <w:sz w:val="24"/>
                <w:u w:val="single"/>
                <w:lang w:val="en-US" w:eastAsia="zh-CN"/>
              </w:rPr>
              <w:t>6</w:t>
            </w:r>
            <w:r>
              <w:rPr>
                <w:rFonts w:hint="eastAsia" w:ascii="宋体" w:hAnsi="宋体" w:eastAsia="宋体" w:cs="宋体"/>
                <w:b/>
                <w:sz w:val="24"/>
                <w:u w:val="single"/>
              </w:rPr>
              <w:t>00000.00</w:t>
            </w:r>
            <w:r>
              <w:rPr>
                <w:rFonts w:hint="eastAsia" w:ascii="宋体" w:hAnsi="宋体" w:eastAsia="宋体" w:cs="宋体"/>
                <w:b/>
                <w:bCs/>
                <w:kern w:val="0"/>
                <w:sz w:val="24"/>
                <w:u w:val="single"/>
              </w:rPr>
              <w:t>元）</w:t>
            </w:r>
          </w:p>
        </w:tc>
      </w:tr>
    </w:tbl>
    <w:p w14:paraId="3A471BE8">
      <w:pPr>
        <w:spacing w:line="360" w:lineRule="auto"/>
        <w:rPr>
          <w:rFonts w:hint="eastAsia" w:ascii="宋体" w:hAnsi="宋体" w:eastAsia="宋体" w:cs="宋体"/>
          <w:color w:val="auto"/>
          <w:sz w:val="24"/>
          <w:szCs w:val="24"/>
          <w:highlight w:val="none"/>
        </w:rPr>
      </w:pPr>
      <w:r>
        <w:rPr>
          <w:rFonts w:hint="eastAsia" w:ascii="宋体" w:hAnsi="宋体" w:eastAsia="宋体" w:cs="宋体"/>
          <w:bCs/>
          <w:sz w:val="24"/>
        </w:rPr>
        <w:t>注：</w:t>
      </w:r>
      <w:r>
        <w:rPr>
          <w:rFonts w:hint="eastAsia" w:ascii="宋体" w:hAnsi="宋体" w:cs="宋体"/>
          <w:bCs/>
          <w:sz w:val="24"/>
          <w:lang w:val="en-US" w:eastAsia="zh-CN"/>
        </w:rPr>
        <w:t>本项目为交钥匙工程，</w:t>
      </w:r>
      <w:r>
        <w:rPr>
          <w:rFonts w:hint="eastAsia" w:ascii="宋体" w:hAnsi="宋体" w:eastAsia="宋体" w:cs="宋体"/>
          <w:bCs/>
          <w:sz w:val="24"/>
        </w:rPr>
        <w:t>以上金额包括</w:t>
      </w:r>
      <w:r>
        <w:rPr>
          <w:rFonts w:hint="eastAsia" w:ascii="宋体" w:hAnsi="宋体" w:cs="宋体"/>
          <w:sz w:val="24"/>
          <w:lang w:eastAsia="zh-CN"/>
        </w:rPr>
        <w:t>供货、运输装卸、安装、调试、备品备件、</w:t>
      </w:r>
      <w:r>
        <w:rPr>
          <w:rFonts w:hint="eastAsia" w:ascii="宋体" w:hAnsi="宋体" w:cs="宋体"/>
          <w:sz w:val="24"/>
          <w:lang w:val="en-US" w:eastAsia="zh-CN"/>
        </w:rPr>
        <w:t>验收、</w:t>
      </w:r>
      <w:r>
        <w:rPr>
          <w:rFonts w:hint="eastAsia" w:ascii="宋体" w:hAnsi="宋体" w:cs="宋体"/>
          <w:sz w:val="24"/>
          <w:lang w:eastAsia="zh-CN"/>
        </w:rPr>
        <w:t>税金、辅助工作及售后服务等</w:t>
      </w:r>
      <w:r>
        <w:rPr>
          <w:rFonts w:hint="eastAsia" w:ascii="宋体" w:hAnsi="宋体" w:eastAsia="宋体" w:cs="宋体"/>
          <w:bCs/>
          <w:sz w:val="24"/>
        </w:rPr>
        <w:t>完成该项目的所有费用。</w:t>
      </w:r>
    </w:p>
    <w:p w14:paraId="197C21E0">
      <w:pPr>
        <w:pStyle w:val="2"/>
        <w:numPr>
          <w:ilvl w:val="0"/>
          <w:numId w:val="2"/>
        </w:numPr>
        <w:ind w:firstLine="0"/>
        <w:rPr>
          <w:rFonts w:hint="eastAsia" w:hAnsi="宋体" w:cs="宋体"/>
          <w:b/>
          <w:szCs w:val="24"/>
        </w:rPr>
      </w:pPr>
      <w:r>
        <w:rPr>
          <w:rFonts w:hint="eastAsia" w:hAnsi="宋体" w:cs="宋体"/>
          <w:b/>
          <w:szCs w:val="24"/>
        </w:rPr>
        <w:t>采购需求</w:t>
      </w:r>
    </w:p>
    <w:p w14:paraId="4F02E9AD">
      <w:pPr>
        <w:pStyle w:val="2"/>
        <w:ind w:firstLine="236" w:firstLineChars="98"/>
        <w:rPr>
          <w:rFonts w:hint="eastAsia" w:ascii="宋体" w:hAnsi="宋体" w:eastAsia="宋体" w:cs="宋体"/>
          <w:b/>
          <w:szCs w:val="24"/>
        </w:rPr>
      </w:pPr>
      <w:r>
        <w:rPr>
          <w:rFonts w:hint="eastAsia" w:ascii="宋体" w:hAnsi="宋体" w:eastAsia="宋体" w:cs="宋体"/>
          <w:b/>
          <w:szCs w:val="24"/>
        </w:rPr>
        <w:t>1、设备清单</w:t>
      </w:r>
    </w:p>
    <w:tbl>
      <w:tblPr>
        <w:tblStyle w:val="63"/>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63"/>
        <w:gridCol w:w="3415"/>
        <w:gridCol w:w="785"/>
        <w:gridCol w:w="696"/>
        <w:gridCol w:w="1202"/>
        <w:gridCol w:w="1348"/>
      </w:tblGrid>
      <w:tr w14:paraId="122F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vAlign w:val="center"/>
          </w:tcPr>
          <w:p w14:paraId="311D9499">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序号</w:t>
            </w:r>
          </w:p>
        </w:tc>
        <w:tc>
          <w:tcPr>
            <w:tcW w:w="1963" w:type="dxa"/>
            <w:vAlign w:val="center"/>
          </w:tcPr>
          <w:p w14:paraId="438AFD2A">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设备</w:t>
            </w:r>
          </w:p>
          <w:p w14:paraId="6732F86B">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名称</w:t>
            </w:r>
          </w:p>
        </w:tc>
        <w:tc>
          <w:tcPr>
            <w:tcW w:w="3415" w:type="dxa"/>
            <w:vAlign w:val="center"/>
          </w:tcPr>
          <w:p w14:paraId="7BF1ADD0">
            <w:pPr>
              <w:pStyle w:val="2"/>
              <w:keepNext w:val="0"/>
              <w:keepLines w:val="0"/>
              <w:suppressLineNumbers w:val="0"/>
              <w:spacing w:before="0" w:beforeAutospacing="0" w:after="0" w:afterAutospacing="0"/>
              <w:ind w:left="0" w:right="0" w:firstLine="0"/>
              <w:jc w:val="center"/>
              <w:rPr>
                <w:rFonts w:hint="eastAsia" w:ascii="宋体" w:hAnsi="宋体" w:eastAsia="宋体" w:cs="宋体"/>
                <w:b/>
                <w:bCs/>
                <w:szCs w:val="24"/>
              </w:rPr>
            </w:pPr>
            <w:r>
              <w:rPr>
                <w:rFonts w:hint="eastAsia" w:ascii="宋体" w:hAnsi="宋体" w:eastAsia="宋体" w:cs="宋体"/>
                <w:b/>
                <w:bCs/>
                <w:szCs w:val="24"/>
              </w:rPr>
              <w:t>主要技术参数</w:t>
            </w:r>
          </w:p>
        </w:tc>
        <w:tc>
          <w:tcPr>
            <w:tcW w:w="785" w:type="dxa"/>
            <w:vAlign w:val="center"/>
          </w:tcPr>
          <w:p w14:paraId="1CD50BD5">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单位</w:t>
            </w:r>
          </w:p>
        </w:tc>
        <w:tc>
          <w:tcPr>
            <w:tcW w:w="696" w:type="dxa"/>
            <w:vAlign w:val="center"/>
          </w:tcPr>
          <w:p w14:paraId="4A2784F0">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数量</w:t>
            </w:r>
          </w:p>
        </w:tc>
        <w:tc>
          <w:tcPr>
            <w:tcW w:w="1202" w:type="dxa"/>
            <w:vAlign w:val="center"/>
          </w:tcPr>
          <w:p w14:paraId="5C80DE22">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lang w:val="en-US" w:eastAsia="zh-CN"/>
              </w:rPr>
              <w:t>预算</w:t>
            </w:r>
            <w:r>
              <w:rPr>
                <w:rFonts w:hint="eastAsia" w:ascii="宋体" w:hAnsi="宋体" w:eastAsia="宋体" w:cs="宋体"/>
                <w:b/>
                <w:szCs w:val="24"/>
              </w:rPr>
              <w:t>单价（元）</w:t>
            </w:r>
          </w:p>
        </w:tc>
        <w:tc>
          <w:tcPr>
            <w:tcW w:w="1348" w:type="dxa"/>
            <w:vAlign w:val="center"/>
          </w:tcPr>
          <w:p w14:paraId="066750BF">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lang w:val="en-US" w:eastAsia="zh-CN"/>
              </w:rPr>
              <w:t>预算</w:t>
            </w:r>
            <w:r>
              <w:rPr>
                <w:rFonts w:hint="eastAsia" w:ascii="宋体" w:hAnsi="宋体" w:eastAsia="宋体" w:cs="宋体"/>
                <w:b/>
                <w:szCs w:val="24"/>
              </w:rPr>
              <w:t>合价（元）</w:t>
            </w:r>
          </w:p>
        </w:tc>
      </w:tr>
      <w:tr w14:paraId="7CAD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190" w:type="dxa"/>
            <w:gridSpan w:val="7"/>
          </w:tcPr>
          <w:p w14:paraId="3AC09936">
            <w:pPr>
              <w:pStyle w:val="2"/>
              <w:keepNext w:val="0"/>
              <w:keepLines w:val="0"/>
              <w:suppressLineNumbers w:val="0"/>
              <w:spacing w:before="0" w:beforeAutospacing="0" w:after="0" w:afterAutospacing="0"/>
              <w:ind w:left="0" w:right="0" w:firstLine="0"/>
              <w:jc w:val="center"/>
              <w:rPr>
                <w:rFonts w:hint="eastAsia" w:ascii="宋体" w:hAnsi="宋体" w:eastAsia="宋体" w:cs="宋体"/>
                <w:b/>
                <w:bCs/>
                <w:szCs w:val="24"/>
              </w:rPr>
            </w:pPr>
            <w:r>
              <w:rPr>
                <w:rFonts w:hint="eastAsia" w:ascii="宋体" w:hAnsi="宋体" w:eastAsia="宋体" w:cs="宋体"/>
                <w:b/>
                <w:bCs/>
                <w:szCs w:val="24"/>
              </w:rPr>
              <w:t>（一）</w:t>
            </w:r>
            <w:r>
              <w:rPr>
                <w:rFonts w:hint="eastAsia" w:ascii="宋体" w:hAnsi="宋体" w:eastAsia="宋体" w:cs="宋体"/>
                <w:b/>
                <w:bCs/>
                <w:szCs w:val="24"/>
                <w:lang w:val="en-US" w:eastAsia="zh-CN"/>
              </w:rPr>
              <w:t>遥测站</w:t>
            </w:r>
            <w:r>
              <w:rPr>
                <w:rFonts w:hint="eastAsia" w:ascii="宋体" w:hAnsi="宋体" w:eastAsia="宋体" w:cs="宋体"/>
                <w:b/>
                <w:bCs/>
                <w:szCs w:val="24"/>
              </w:rPr>
              <w:t>（</w:t>
            </w:r>
            <w:r>
              <w:rPr>
                <w:rFonts w:hint="eastAsia" w:ascii="宋体" w:hAnsi="宋体" w:eastAsia="宋体" w:cs="宋体"/>
                <w:b/>
                <w:bCs/>
                <w:szCs w:val="24"/>
                <w:lang w:val="en-US" w:eastAsia="zh-CN"/>
              </w:rPr>
              <w:t>20</w:t>
            </w:r>
            <w:r>
              <w:rPr>
                <w:rFonts w:hint="eastAsia" w:ascii="宋体" w:hAnsi="宋体" w:eastAsia="宋体" w:cs="宋体"/>
                <w:b/>
                <w:bCs/>
                <w:szCs w:val="24"/>
              </w:rPr>
              <w:t>处）</w:t>
            </w:r>
          </w:p>
        </w:tc>
      </w:tr>
      <w:tr w14:paraId="4199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7133EBAA">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1</w:t>
            </w:r>
          </w:p>
        </w:tc>
        <w:tc>
          <w:tcPr>
            <w:tcW w:w="1963" w:type="dxa"/>
            <w:vAlign w:val="center"/>
          </w:tcPr>
          <w:p w14:paraId="5BF7F256">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遥测数据终端机</w:t>
            </w:r>
          </w:p>
        </w:tc>
        <w:tc>
          <w:tcPr>
            <w:tcW w:w="3415" w:type="dxa"/>
            <w:vAlign w:val="center"/>
          </w:tcPr>
          <w:p w14:paraId="3F48FCE0">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详见2.1</w:t>
            </w:r>
          </w:p>
        </w:tc>
        <w:tc>
          <w:tcPr>
            <w:tcW w:w="785" w:type="dxa"/>
            <w:vAlign w:val="center"/>
          </w:tcPr>
          <w:p w14:paraId="22000CCC">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台</w:t>
            </w:r>
          </w:p>
        </w:tc>
        <w:tc>
          <w:tcPr>
            <w:tcW w:w="696" w:type="dxa"/>
            <w:vAlign w:val="top"/>
          </w:tcPr>
          <w:p w14:paraId="69F0D59E">
            <w:pPr>
              <w:keepNext w:val="0"/>
              <w:keepLines w:val="0"/>
              <w:suppressLineNumbers w:val="0"/>
              <w:spacing w:before="0" w:beforeLines="0" w:beforeAutospacing="0" w:after="0" w:afterLines="0" w:afterAutospacing="0"/>
              <w:ind w:left="0" w:right="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0CBCBE6D">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12000</w:t>
            </w:r>
          </w:p>
        </w:tc>
        <w:tc>
          <w:tcPr>
            <w:tcW w:w="1348" w:type="dxa"/>
            <w:vAlign w:val="top"/>
          </w:tcPr>
          <w:p w14:paraId="1A1319FE">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240000 </w:t>
            </w:r>
          </w:p>
        </w:tc>
      </w:tr>
      <w:tr w14:paraId="2915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48AD3803">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2</w:t>
            </w:r>
          </w:p>
        </w:tc>
        <w:tc>
          <w:tcPr>
            <w:tcW w:w="1963" w:type="dxa"/>
            <w:vAlign w:val="center"/>
          </w:tcPr>
          <w:p w14:paraId="411B81F3">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压力水位传感器</w:t>
            </w:r>
          </w:p>
        </w:tc>
        <w:tc>
          <w:tcPr>
            <w:tcW w:w="3415" w:type="dxa"/>
            <w:vAlign w:val="center"/>
          </w:tcPr>
          <w:p w14:paraId="713A2A01">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详见2.2</w:t>
            </w:r>
          </w:p>
        </w:tc>
        <w:tc>
          <w:tcPr>
            <w:tcW w:w="785" w:type="dxa"/>
            <w:vAlign w:val="center"/>
          </w:tcPr>
          <w:p w14:paraId="39BC5635">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台</w:t>
            </w:r>
          </w:p>
        </w:tc>
        <w:tc>
          <w:tcPr>
            <w:tcW w:w="696" w:type="dxa"/>
            <w:vAlign w:val="top"/>
          </w:tcPr>
          <w:p w14:paraId="7C2B5B1E">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01385239">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9000</w:t>
            </w:r>
          </w:p>
        </w:tc>
        <w:tc>
          <w:tcPr>
            <w:tcW w:w="1348" w:type="dxa"/>
            <w:vAlign w:val="top"/>
          </w:tcPr>
          <w:p w14:paraId="54BAA6EC">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180000 </w:t>
            </w:r>
          </w:p>
        </w:tc>
      </w:tr>
      <w:tr w14:paraId="45A7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3D696907">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3</w:t>
            </w:r>
          </w:p>
        </w:tc>
        <w:tc>
          <w:tcPr>
            <w:tcW w:w="1963" w:type="dxa"/>
            <w:vAlign w:val="center"/>
          </w:tcPr>
          <w:p w14:paraId="4224543F">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雨量传感器</w:t>
            </w:r>
          </w:p>
        </w:tc>
        <w:tc>
          <w:tcPr>
            <w:tcW w:w="3415" w:type="dxa"/>
            <w:vAlign w:val="center"/>
          </w:tcPr>
          <w:p w14:paraId="6CC883F4">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详见2.3</w:t>
            </w:r>
          </w:p>
        </w:tc>
        <w:tc>
          <w:tcPr>
            <w:tcW w:w="785" w:type="dxa"/>
            <w:vAlign w:val="center"/>
          </w:tcPr>
          <w:p w14:paraId="1564809B">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台</w:t>
            </w:r>
          </w:p>
        </w:tc>
        <w:tc>
          <w:tcPr>
            <w:tcW w:w="696" w:type="dxa"/>
            <w:vAlign w:val="top"/>
          </w:tcPr>
          <w:p w14:paraId="09E16969">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124289B1">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2000</w:t>
            </w:r>
          </w:p>
        </w:tc>
        <w:tc>
          <w:tcPr>
            <w:tcW w:w="1348" w:type="dxa"/>
            <w:vAlign w:val="top"/>
          </w:tcPr>
          <w:p w14:paraId="10761B51">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40000 </w:t>
            </w:r>
          </w:p>
        </w:tc>
      </w:tr>
      <w:tr w14:paraId="4141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3C9F6CF1">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4</w:t>
            </w:r>
          </w:p>
        </w:tc>
        <w:tc>
          <w:tcPr>
            <w:tcW w:w="1963" w:type="dxa"/>
            <w:vAlign w:val="center"/>
          </w:tcPr>
          <w:p w14:paraId="2C7697E5">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太阳能供电系统</w:t>
            </w:r>
          </w:p>
        </w:tc>
        <w:tc>
          <w:tcPr>
            <w:tcW w:w="3415" w:type="dxa"/>
            <w:vAlign w:val="center"/>
          </w:tcPr>
          <w:p w14:paraId="73A9741B">
            <w:pPr>
              <w:keepNext w:val="0"/>
              <w:keepLines w:val="0"/>
              <w:suppressLineNumbers w:val="0"/>
              <w:spacing w:before="0" w:beforeAutospacing="0" w:after="0" w:afterAutospacing="0"/>
              <w:ind w:left="0" w:right="0"/>
              <w:rPr>
                <w:rFonts w:hint="eastAsia" w:ascii="宋体" w:hAnsi="宋体" w:eastAsia="宋体" w:cs="宋体"/>
                <w:sz w:val="24"/>
                <w:lang w:eastAsia="zh-CN"/>
              </w:rPr>
            </w:pPr>
            <w:r>
              <w:rPr>
                <w:rFonts w:hint="eastAsia" w:ascii="宋体" w:hAnsi="宋体" w:eastAsia="宋体" w:cs="宋体"/>
                <w:sz w:val="24"/>
              </w:rPr>
              <w:t>详见2.</w:t>
            </w:r>
            <w:r>
              <w:rPr>
                <w:rFonts w:hint="eastAsia" w:ascii="宋体" w:hAnsi="宋体" w:cs="宋体"/>
                <w:sz w:val="24"/>
                <w:lang w:val="en-US" w:eastAsia="zh-CN"/>
              </w:rPr>
              <w:t>5</w:t>
            </w:r>
          </w:p>
        </w:tc>
        <w:tc>
          <w:tcPr>
            <w:tcW w:w="785" w:type="dxa"/>
            <w:vAlign w:val="center"/>
          </w:tcPr>
          <w:p w14:paraId="17EAA6FA">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34FBA8AC">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582A63F1">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2000</w:t>
            </w:r>
          </w:p>
        </w:tc>
        <w:tc>
          <w:tcPr>
            <w:tcW w:w="1348" w:type="dxa"/>
            <w:vAlign w:val="top"/>
          </w:tcPr>
          <w:p w14:paraId="22FBFAAB">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40000 </w:t>
            </w:r>
          </w:p>
        </w:tc>
      </w:tr>
      <w:tr w14:paraId="403F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5B7CF610">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5</w:t>
            </w:r>
          </w:p>
        </w:tc>
        <w:tc>
          <w:tcPr>
            <w:tcW w:w="1963" w:type="dxa"/>
            <w:vAlign w:val="center"/>
          </w:tcPr>
          <w:p w14:paraId="732114E8">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太阳能安装套件</w:t>
            </w:r>
          </w:p>
        </w:tc>
        <w:tc>
          <w:tcPr>
            <w:tcW w:w="3415" w:type="dxa"/>
            <w:vAlign w:val="center"/>
          </w:tcPr>
          <w:p w14:paraId="1053BCD4">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太阳能板、支架、线缆等安装附件</w:t>
            </w:r>
          </w:p>
        </w:tc>
        <w:tc>
          <w:tcPr>
            <w:tcW w:w="785" w:type="dxa"/>
            <w:vAlign w:val="center"/>
          </w:tcPr>
          <w:p w14:paraId="75F6837F">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7B6A052A">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1CA03C71">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3500</w:t>
            </w:r>
          </w:p>
        </w:tc>
        <w:tc>
          <w:tcPr>
            <w:tcW w:w="1348" w:type="dxa"/>
            <w:vAlign w:val="top"/>
          </w:tcPr>
          <w:p w14:paraId="77BA5CBB">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70000 </w:t>
            </w:r>
          </w:p>
        </w:tc>
      </w:tr>
      <w:tr w14:paraId="413C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66317E3E">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6</w:t>
            </w:r>
          </w:p>
        </w:tc>
        <w:tc>
          <w:tcPr>
            <w:tcW w:w="1963" w:type="dxa"/>
            <w:vAlign w:val="center"/>
          </w:tcPr>
          <w:p w14:paraId="3BC3564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设备安装调试</w:t>
            </w:r>
          </w:p>
        </w:tc>
        <w:tc>
          <w:tcPr>
            <w:tcW w:w="3415" w:type="dxa"/>
            <w:vAlign w:val="center"/>
          </w:tcPr>
          <w:p w14:paraId="038B5B3C">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设备安装调试</w:t>
            </w:r>
          </w:p>
        </w:tc>
        <w:tc>
          <w:tcPr>
            <w:tcW w:w="785" w:type="dxa"/>
            <w:vAlign w:val="center"/>
          </w:tcPr>
          <w:p w14:paraId="700D5C33">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07987F2E">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00A62A0D">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3000</w:t>
            </w:r>
          </w:p>
        </w:tc>
        <w:tc>
          <w:tcPr>
            <w:tcW w:w="1348" w:type="dxa"/>
            <w:vAlign w:val="top"/>
          </w:tcPr>
          <w:p w14:paraId="2EE9B6FE">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60000 </w:t>
            </w:r>
          </w:p>
        </w:tc>
      </w:tr>
      <w:tr w14:paraId="087C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28931291">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7</w:t>
            </w:r>
          </w:p>
        </w:tc>
        <w:tc>
          <w:tcPr>
            <w:tcW w:w="1963" w:type="dxa"/>
            <w:vAlign w:val="center"/>
          </w:tcPr>
          <w:p w14:paraId="663E986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水位测管</w:t>
            </w:r>
          </w:p>
        </w:tc>
        <w:tc>
          <w:tcPr>
            <w:tcW w:w="3415" w:type="dxa"/>
            <w:vAlign w:val="center"/>
          </w:tcPr>
          <w:p w14:paraId="4FD62C5D">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镀锌钢管：DN100；含基础</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防锈漆</w:t>
            </w:r>
            <w:r>
              <w:rPr>
                <w:rFonts w:hint="eastAsia" w:ascii="宋体" w:hAnsi="宋体" w:eastAsia="宋体" w:cs="宋体"/>
                <w:color w:val="000000" w:themeColor="text1"/>
                <w:sz w:val="24"/>
                <w14:textFill>
                  <w14:solidFill>
                    <w14:schemeClr w14:val="tx1"/>
                  </w14:solidFill>
                </w14:textFill>
              </w:rPr>
              <w:t>等</w:t>
            </w:r>
          </w:p>
        </w:tc>
        <w:tc>
          <w:tcPr>
            <w:tcW w:w="785" w:type="dxa"/>
            <w:vAlign w:val="center"/>
          </w:tcPr>
          <w:p w14:paraId="523E7597">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439E173C">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682D5393">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2800</w:t>
            </w:r>
          </w:p>
        </w:tc>
        <w:tc>
          <w:tcPr>
            <w:tcW w:w="1348" w:type="dxa"/>
            <w:vAlign w:val="top"/>
          </w:tcPr>
          <w:p w14:paraId="0F508465">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56000 </w:t>
            </w:r>
          </w:p>
        </w:tc>
      </w:tr>
      <w:tr w14:paraId="5F7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81" w:type="dxa"/>
          </w:tcPr>
          <w:p w14:paraId="731D7428">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8</w:t>
            </w:r>
          </w:p>
        </w:tc>
        <w:tc>
          <w:tcPr>
            <w:tcW w:w="1963" w:type="dxa"/>
            <w:vAlign w:val="center"/>
          </w:tcPr>
          <w:p w14:paraId="419981E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设备箱</w:t>
            </w:r>
          </w:p>
        </w:tc>
        <w:tc>
          <w:tcPr>
            <w:tcW w:w="3415" w:type="dxa"/>
            <w:vAlign w:val="center"/>
          </w:tcPr>
          <w:p w14:paraId="5FFAAF68">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箱子材质：不锈钢板；尺寸（长*宽*高）：450mm*350mm*500mm；电气配件：空开、信号防雷器、接线排、线槽等；</w:t>
            </w:r>
          </w:p>
        </w:tc>
        <w:tc>
          <w:tcPr>
            <w:tcW w:w="785" w:type="dxa"/>
            <w:vAlign w:val="center"/>
          </w:tcPr>
          <w:p w14:paraId="38C230B4">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套</w:t>
            </w:r>
          </w:p>
        </w:tc>
        <w:tc>
          <w:tcPr>
            <w:tcW w:w="696" w:type="dxa"/>
            <w:vAlign w:val="top"/>
          </w:tcPr>
          <w:p w14:paraId="20AC28FD">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0668B184">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2500</w:t>
            </w:r>
          </w:p>
        </w:tc>
        <w:tc>
          <w:tcPr>
            <w:tcW w:w="1348" w:type="dxa"/>
            <w:vAlign w:val="top"/>
          </w:tcPr>
          <w:p w14:paraId="55B0890A">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50000 </w:t>
            </w:r>
          </w:p>
        </w:tc>
      </w:tr>
      <w:tr w14:paraId="0346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7DD5146C">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9</w:t>
            </w:r>
          </w:p>
        </w:tc>
        <w:tc>
          <w:tcPr>
            <w:tcW w:w="1963" w:type="dxa"/>
            <w:vAlign w:val="center"/>
          </w:tcPr>
          <w:p w14:paraId="09F0B9D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防雷接地</w:t>
            </w:r>
          </w:p>
        </w:tc>
        <w:tc>
          <w:tcPr>
            <w:tcW w:w="3415" w:type="dxa"/>
            <w:vAlign w:val="center"/>
          </w:tcPr>
          <w:p w14:paraId="598C4C80">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角钢埋地、接地线等</w:t>
            </w:r>
          </w:p>
        </w:tc>
        <w:tc>
          <w:tcPr>
            <w:tcW w:w="785" w:type="dxa"/>
            <w:vAlign w:val="center"/>
          </w:tcPr>
          <w:p w14:paraId="30C5BEAA">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259AB31B">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0C14163C">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2000</w:t>
            </w:r>
          </w:p>
        </w:tc>
        <w:tc>
          <w:tcPr>
            <w:tcW w:w="1348" w:type="dxa"/>
            <w:vAlign w:val="top"/>
          </w:tcPr>
          <w:p w14:paraId="402CB7B2">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40000 </w:t>
            </w:r>
          </w:p>
        </w:tc>
      </w:tr>
      <w:tr w14:paraId="1C04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4E78589D">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10</w:t>
            </w:r>
          </w:p>
        </w:tc>
        <w:tc>
          <w:tcPr>
            <w:tcW w:w="1963" w:type="dxa"/>
            <w:vAlign w:val="center"/>
          </w:tcPr>
          <w:p w14:paraId="3286322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人工挖填土</w:t>
            </w:r>
          </w:p>
        </w:tc>
        <w:tc>
          <w:tcPr>
            <w:tcW w:w="3415" w:type="dxa"/>
            <w:vAlign w:val="center"/>
          </w:tcPr>
          <w:p w14:paraId="6606C073">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人工挖填土和场地平整等</w:t>
            </w:r>
          </w:p>
        </w:tc>
        <w:tc>
          <w:tcPr>
            <w:tcW w:w="785" w:type="dxa"/>
            <w:vAlign w:val="center"/>
          </w:tcPr>
          <w:p w14:paraId="0B384AEC">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11EE78EE">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687836A7">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2000</w:t>
            </w:r>
          </w:p>
        </w:tc>
        <w:tc>
          <w:tcPr>
            <w:tcW w:w="1348" w:type="dxa"/>
            <w:vAlign w:val="top"/>
          </w:tcPr>
          <w:p w14:paraId="255FD408">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40000 </w:t>
            </w:r>
          </w:p>
        </w:tc>
      </w:tr>
      <w:tr w14:paraId="0580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3ADB36AB">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11</w:t>
            </w:r>
          </w:p>
        </w:tc>
        <w:tc>
          <w:tcPr>
            <w:tcW w:w="1963" w:type="dxa"/>
            <w:vAlign w:val="center"/>
          </w:tcPr>
          <w:p w14:paraId="010AD77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基础</w:t>
            </w:r>
          </w:p>
        </w:tc>
        <w:tc>
          <w:tcPr>
            <w:tcW w:w="3415" w:type="dxa"/>
            <w:vAlign w:val="center"/>
          </w:tcPr>
          <w:p w14:paraId="70EE8E82">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测管基础，设备箱基础等</w:t>
            </w:r>
          </w:p>
        </w:tc>
        <w:tc>
          <w:tcPr>
            <w:tcW w:w="785" w:type="dxa"/>
            <w:vAlign w:val="center"/>
          </w:tcPr>
          <w:p w14:paraId="1573278E">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777DE684">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46564709">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2800</w:t>
            </w:r>
          </w:p>
        </w:tc>
        <w:tc>
          <w:tcPr>
            <w:tcW w:w="1348" w:type="dxa"/>
            <w:vAlign w:val="top"/>
          </w:tcPr>
          <w:p w14:paraId="2D449B8A">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56000 </w:t>
            </w:r>
          </w:p>
        </w:tc>
      </w:tr>
      <w:tr w14:paraId="328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6896FB77">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12</w:t>
            </w:r>
          </w:p>
        </w:tc>
        <w:tc>
          <w:tcPr>
            <w:tcW w:w="1963" w:type="dxa"/>
            <w:vAlign w:val="center"/>
          </w:tcPr>
          <w:p w14:paraId="71272172">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辅材辅料</w:t>
            </w:r>
          </w:p>
        </w:tc>
        <w:tc>
          <w:tcPr>
            <w:tcW w:w="3415" w:type="dxa"/>
            <w:vAlign w:val="center"/>
          </w:tcPr>
          <w:p w14:paraId="0ECAD610">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螺丝、软管、线管等</w:t>
            </w:r>
          </w:p>
        </w:tc>
        <w:tc>
          <w:tcPr>
            <w:tcW w:w="785" w:type="dxa"/>
            <w:vAlign w:val="center"/>
          </w:tcPr>
          <w:p w14:paraId="26F4826C">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542893D3">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0C0E705B">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1000</w:t>
            </w:r>
          </w:p>
        </w:tc>
        <w:tc>
          <w:tcPr>
            <w:tcW w:w="1348" w:type="dxa"/>
            <w:vAlign w:val="top"/>
          </w:tcPr>
          <w:p w14:paraId="63ECAD93">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20000 </w:t>
            </w:r>
          </w:p>
        </w:tc>
      </w:tr>
      <w:tr w14:paraId="7110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06F0FC1B">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13</w:t>
            </w:r>
          </w:p>
        </w:tc>
        <w:tc>
          <w:tcPr>
            <w:tcW w:w="1963" w:type="dxa"/>
            <w:vAlign w:val="center"/>
          </w:tcPr>
          <w:p w14:paraId="42B6C5F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通信服务（</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年）</w:t>
            </w:r>
          </w:p>
        </w:tc>
        <w:tc>
          <w:tcPr>
            <w:tcW w:w="3415" w:type="dxa"/>
            <w:vAlign w:val="center"/>
          </w:tcPr>
          <w:p w14:paraId="1BF62808">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200M/月</w:t>
            </w:r>
          </w:p>
        </w:tc>
        <w:tc>
          <w:tcPr>
            <w:tcW w:w="785" w:type="dxa"/>
            <w:vAlign w:val="center"/>
          </w:tcPr>
          <w:p w14:paraId="1DC4073F">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4634324F">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2F8E78AE">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1000</w:t>
            </w:r>
          </w:p>
        </w:tc>
        <w:tc>
          <w:tcPr>
            <w:tcW w:w="1348" w:type="dxa"/>
            <w:vAlign w:val="top"/>
          </w:tcPr>
          <w:p w14:paraId="56C68ED8">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20000 </w:t>
            </w:r>
          </w:p>
        </w:tc>
      </w:tr>
      <w:tr w14:paraId="07D8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1" w:type="dxa"/>
          </w:tcPr>
          <w:p w14:paraId="7EF75E61">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14</w:t>
            </w:r>
          </w:p>
        </w:tc>
        <w:tc>
          <w:tcPr>
            <w:tcW w:w="1963" w:type="dxa"/>
            <w:vAlign w:val="center"/>
          </w:tcPr>
          <w:p w14:paraId="29183B3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高程测量服务</w:t>
            </w:r>
          </w:p>
        </w:tc>
        <w:tc>
          <w:tcPr>
            <w:tcW w:w="3415" w:type="dxa"/>
            <w:vAlign w:val="center"/>
          </w:tcPr>
          <w:p w14:paraId="6F90A659">
            <w:pPr>
              <w:keepNext w:val="0"/>
              <w:keepLines w:val="0"/>
              <w:suppressLineNumbers w:val="0"/>
              <w:spacing w:before="0" w:beforeAutospacing="0" w:after="0" w:afterAutospacing="0"/>
              <w:ind w:left="0" w:righ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RTK高程测量</w:t>
            </w:r>
          </w:p>
        </w:tc>
        <w:tc>
          <w:tcPr>
            <w:tcW w:w="785" w:type="dxa"/>
            <w:vAlign w:val="center"/>
          </w:tcPr>
          <w:p w14:paraId="628F3FFE">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次</w:t>
            </w:r>
          </w:p>
        </w:tc>
        <w:tc>
          <w:tcPr>
            <w:tcW w:w="696" w:type="dxa"/>
            <w:vAlign w:val="top"/>
          </w:tcPr>
          <w:p w14:paraId="7C9D142A">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202" w:type="dxa"/>
            <w:vAlign w:val="top"/>
          </w:tcPr>
          <w:p w14:paraId="308B18F9">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2000</w:t>
            </w:r>
          </w:p>
        </w:tc>
        <w:tc>
          <w:tcPr>
            <w:tcW w:w="1348" w:type="dxa"/>
            <w:vAlign w:val="top"/>
          </w:tcPr>
          <w:p w14:paraId="61FF9B2E">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 xml:space="preserve">40000 </w:t>
            </w:r>
          </w:p>
        </w:tc>
      </w:tr>
      <w:tr w14:paraId="4756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4068239D">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小计</w:t>
            </w:r>
          </w:p>
        </w:tc>
        <w:tc>
          <w:tcPr>
            <w:tcW w:w="1963" w:type="dxa"/>
            <w:vAlign w:val="center"/>
          </w:tcPr>
          <w:p w14:paraId="69B4FC86">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3415" w:type="dxa"/>
            <w:vAlign w:val="center"/>
          </w:tcPr>
          <w:p w14:paraId="4A5A6AC7">
            <w:pPr>
              <w:keepNext w:val="0"/>
              <w:keepLines w:val="0"/>
              <w:suppressLineNumbers w:val="0"/>
              <w:spacing w:before="0" w:beforeAutospacing="0" w:after="0" w:afterAutospacing="0"/>
              <w:ind w:left="0" w:right="0"/>
              <w:rPr>
                <w:rFonts w:hint="eastAsia" w:ascii="宋体" w:hAnsi="宋体" w:eastAsia="宋体" w:cs="宋体"/>
                <w:b/>
                <w:sz w:val="24"/>
              </w:rPr>
            </w:pPr>
          </w:p>
        </w:tc>
        <w:tc>
          <w:tcPr>
            <w:tcW w:w="785" w:type="dxa"/>
          </w:tcPr>
          <w:p w14:paraId="520DA239">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p>
        </w:tc>
        <w:tc>
          <w:tcPr>
            <w:tcW w:w="696" w:type="dxa"/>
            <w:vAlign w:val="center"/>
          </w:tcPr>
          <w:p w14:paraId="2A1B47C1">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p>
        </w:tc>
        <w:tc>
          <w:tcPr>
            <w:tcW w:w="1202" w:type="dxa"/>
            <w:vAlign w:val="center"/>
          </w:tcPr>
          <w:p w14:paraId="0FF24559">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lang w:val="en-US"/>
              </w:rPr>
            </w:pPr>
          </w:p>
        </w:tc>
        <w:tc>
          <w:tcPr>
            <w:tcW w:w="1348" w:type="dxa"/>
            <w:vAlign w:val="center"/>
          </w:tcPr>
          <w:p w14:paraId="569AE07E">
            <w:pPr>
              <w:pStyle w:val="2"/>
              <w:keepNext w:val="0"/>
              <w:keepLines w:val="0"/>
              <w:suppressLineNumbers w:val="0"/>
              <w:spacing w:before="0" w:beforeAutospacing="0" w:after="0" w:afterAutospacing="0"/>
              <w:ind w:left="0" w:right="0" w:firstLine="0"/>
              <w:jc w:val="center"/>
              <w:rPr>
                <w:rFonts w:hint="default" w:ascii="宋体" w:hAnsi="宋体" w:eastAsia="宋体" w:cs="宋体"/>
                <w:b/>
                <w:szCs w:val="24"/>
                <w:lang w:val="en-US" w:eastAsia="zh-CN"/>
              </w:rPr>
            </w:pPr>
            <w:r>
              <w:rPr>
                <w:rFonts w:hint="eastAsia" w:ascii="宋体" w:hAnsi="宋体" w:eastAsia="宋体" w:cs="宋体"/>
                <w:b/>
                <w:szCs w:val="24"/>
                <w:lang w:val="en-US" w:eastAsia="zh-CN"/>
              </w:rPr>
              <w:t>952000</w:t>
            </w:r>
          </w:p>
        </w:tc>
      </w:tr>
      <w:tr w14:paraId="7438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190" w:type="dxa"/>
            <w:gridSpan w:val="7"/>
          </w:tcPr>
          <w:p w14:paraId="5F30E24A">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（二）视频监控系统（</w:t>
            </w:r>
            <w:r>
              <w:rPr>
                <w:rFonts w:hint="eastAsia" w:ascii="宋体" w:hAnsi="宋体" w:eastAsia="宋体" w:cs="宋体"/>
                <w:b/>
                <w:szCs w:val="24"/>
                <w:lang w:val="en-US" w:eastAsia="zh-CN"/>
              </w:rPr>
              <w:t>22</w:t>
            </w:r>
            <w:r>
              <w:rPr>
                <w:rFonts w:hint="eastAsia" w:ascii="宋体" w:hAnsi="宋体" w:eastAsia="宋体" w:cs="宋体"/>
                <w:b/>
                <w:szCs w:val="24"/>
              </w:rPr>
              <w:t>处）</w:t>
            </w:r>
            <w:r>
              <w:rPr>
                <w:rFonts w:hint="eastAsia" w:ascii="宋体" w:hAnsi="宋体" w:eastAsia="宋体" w:cs="宋体"/>
                <w:b/>
                <w:szCs w:val="24"/>
                <w:lang w:eastAsia="zh-CN"/>
              </w:rPr>
              <w:t>（</w:t>
            </w:r>
            <w:r>
              <w:rPr>
                <w:rFonts w:hint="eastAsia" w:ascii="宋体" w:hAnsi="宋体" w:eastAsia="宋体" w:cs="宋体"/>
                <w:b/>
                <w:szCs w:val="24"/>
                <w:lang w:val="en-US" w:eastAsia="zh-CN"/>
              </w:rPr>
              <w:t>租赁</w:t>
            </w:r>
            <w:r>
              <w:rPr>
                <w:rFonts w:hint="eastAsia" w:ascii="宋体" w:hAnsi="宋体" w:eastAsia="宋体" w:cs="宋体"/>
                <w:b/>
                <w:szCs w:val="24"/>
                <w:lang w:eastAsia="zh-CN"/>
              </w:rPr>
              <w:t>）</w:t>
            </w:r>
          </w:p>
        </w:tc>
      </w:tr>
      <w:tr w14:paraId="1220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81" w:type="dxa"/>
          </w:tcPr>
          <w:p w14:paraId="1427B2A2">
            <w:pPr>
              <w:pStyle w:val="2"/>
              <w:keepNext w:val="0"/>
              <w:keepLines w:val="0"/>
              <w:suppressLineNumbers w:val="0"/>
              <w:spacing w:before="0" w:beforeAutospacing="0" w:after="0" w:afterAutospacing="0"/>
              <w:ind w:left="0" w:right="0" w:firstLine="120" w:firstLineChars="50"/>
              <w:rPr>
                <w:rFonts w:hint="eastAsia" w:ascii="宋体" w:hAnsi="宋体" w:eastAsia="宋体" w:cs="宋体"/>
                <w:szCs w:val="24"/>
                <w:lang w:eastAsia="zh-CN"/>
              </w:rPr>
            </w:pPr>
            <w:r>
              <w:rPr>
                <w:rFonts w:hint="eastAsia" w:ascii="宋体" w:hAnsi="宋体" w:eastAsia="宋体" w:cs="宋体"/>
                <w:szCs w:val="24"/>
                <w:lang w:val="en-US" w:eastAsia="zh-CN"/>
              </w:rPr>
              <w:t>1</w:t>
            </w:r>
          </w:p>
        </w:tc>
        <w:tc>
          <w:tcPr>
            <w:tcW w:w="1963" w:type="dxa"/>
            <w:vAlign w:val="center"/>
          </w:tcPr>
          <w:p w14:paraId="3D4059F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设备安装，</w:t>
            </w:r>
            <w:r>
              <w:rPr>
                <w:rFonts w:hint="eastAsia" w:ascii="宋体" w:hAnsi="宋体" w:cs="宋体"/>
                <w:color w:val="000000" w:themeColor="text1"/>
                <w:sz w:val="24"/>
                <w:lang w:eastAsia="zh-CN"/>
                <w14:textFill>
                  <w14:solidFill>
                    <w14:schemeClr w14:val="tx1"/>
                  </w14:solidFill>
                </w14:textFill>
              </w:rPr>
              <w:t>监控设备租赁、</w:t>
            </w:r>
            <w:r>
              <w:rPr>
                <w:rFonts w:hint="eastAsia" w:ascii="宋体" w:hAnsi="宋体" w:eastAsia="宋体" w:cs="宋体"/>
                <w:color w:val="000000" w:themeColor="text1"/>
                <w:sz w:val="24"/>
                <w14:textFill>
                  <w14:solidFill>
                    <w14:schemeClr w14:val="tx1"/>
                  </w14:solidFill>
                </w14:textFill>
              </w:rPr>
              <w:t>维护及VPN链路服务费</w:t>
            </w:r>
          </w:p>
        </w:tc>
        <w:tc>
          <w:tcPr>
            <w:tcW w:w="3415" w:type="dxa"/>
            <w:vAlign w:val="center"/>
          </w:tcPr>
          <w:p w14:paraId="378CCC8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设备安装，三</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eastAsia="zh-CN"/>
                <w14:textFill>
                  <w14:solidFill>
                    <w14:schemeClr w14:val="tx1"/>
                  </w14:solidFill>
                </w14:textFill>
              </w:rPr>
              <w:t>设备租赁、</w:t>
            </w:r>
            <w:r>
              <w:rPr>
                <w:rFonts w:hint="eastAsia" w:ascii="宋体" w:hAnsi="宋体" w:eastAsia="宋体" w:cs="宋体"/>
                <w:color w:val="000000" w:themeColor="text1"/>
                <w:sz w:val="24"/>
                <w14:textFill>
                  <w14:solidFill>
                    <w14:schemeClr w14:val="tx1"/>
                  </w14:solidFill>
                </w14:textFill>
              </w:rPr>
              <w:t>维护及</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eastAsia="宋体" w:cs="宋体"/>
                <w:color w:val="000000" w:themeColor="text1"/>
                <w:sz w:val="24"/>
                <w14:textFill>
                  <w14:solidFill>
                    <w14:schemeClr w14:val="tx1"/>
                  </w14:solidFill>
                </w14:textFill>
              </w:rPr>
              <w:t>年VPN链路费（100兆）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sz w:val="24"/>
              </w:rPr>
              <w:t>详见2.</w:t>
            </w:r>
            <w:r>
              <w:rPr>
                <w:rFonts w:hint="eastAsia" w:ascii="宋体" w:hAnsi="宋体" w:cs="宋体"/>
                <w:sz w:val="24"/>
                <w:lang w:val="en-US" w:eastAsia="zh-CN"/>
              </w:rPr>
              <w:t>4</w:t>
            </w:r>
          </w:p>
        </w:tc>
        <w:tc>
          <w:tcPr>
            <w:tcW w:w="785" w:type="dxa"/>
            <w:vAlign w:val="center"/>
          </w:tcPr>
          <w:p w14:paraId="7D51749E">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套</w:t>
            </w:r>
          </w:p>
        </w:tc>
        <w:tc>
          <w:tcPr>
            <w:tcW w:w="696" w:type="dxa"/>
            <w:vAlign w:val="top"/>
          </w:tcPr>
          <w:p w14:paraId="534DF98F">
            <w:pPr>
              <w:keepNext w:val="0"/>
              <w:keepLines w:val="0"/>
              <w:suppressLineNumbers w:val="0"/>
              <w:spacing w:before="0" w:beforeLines="0" w:beforeAutospacing="0" w:after="0" w:afterLines="0" w:afterAutospacing="0"/>
              <w:ind w:left="0" w:right="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22</w:t>
            </w:r>
          </w:p>
        </w:tc>
        <w:tc>
          <w:tcPr>
            <w:tcW w:w="1202" w:type="dxa"/>
            <w:vAlign w:val="top"/>
          </w:tcPr>
          <w:p w14:paraId="4F205EB9">
            <w:pPr>
              <w:keepNext w:val="0"/>
              <w:keepLines w:val="0"/>
              <w:suppressLineNumbers w:val="0"/>
              <w:spacing w:before="0" w:beforeLines="0" w:beforeAutospacing="0" w:after="0" w:afterLines="0" w:afterAutospacing="0"/>
              <w:ind w:left="0" w:right="0"/>
              <w:jc w:val="cente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12000</w:t>
            </w:r>
          </w:p>
        </w:tc>
        <w:tc>
          <w:tcPr>
            <w:tcW w:w="1348" w:type="dxa"/>
            <w:vAlign w:val="top"/>
          </w:tcPr>
          <w:p w14:paraId="5903F8D5">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264</w:t>
            </w:r>
            <w:r>
              <w:rPr>
                <w:rFonts w:hint="eastAsia" w:ascii="宋体" w:hAnsi="宋体"/>
                <w:color w:val="000000"/>
                <w:sz w:val="24"/>
                <w:szCs w:val="24"/>
              </w:rPr>
              <w:t xml:space="preserve">000 </w:t>
            </w:r>
          </w:p>
        </w:tc>
      </w:tr>
      <w:tr w14:paraId="3345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268BEA7C">
            <w:pPr>
              <w:pStyle w:val="2"/>
              <w:keepNext w:val="0"/>
              <w:keepLines w:val="0"/>
              <w:suppressLineNumbers w:val="0"/>
              <w:spacing w:before="0" w:beforeAutospacing="0" w:after="0" w:afterAutospacing="0"/>
              <w:ind w:left="0" w:right="0" w:firstLine="0"/>
              <w:rPr>
                <w:rFonts w:hint="eastAsia" w:ascii="宋体" w:hAnsi="宋体" w:eastAsia="宋体" w:cs="宋体"/>
                <w:b/>
                <w:szCs w:val="24"/>
              </w:rPr>
            </w:pPr>
            <w:r>
              <w:rPr>
                <w:rFonts w:hint="eastAsia" w:ascii="宋体" w:hAnsi="宋体" w:eastAsia="宋体" w:cs="宋体"/>
                <w:b/>
                <w:szCs w:val="24"/>
              </w:rPr>
              <w:t>小计</w:t>
            </w:r>
          </w:p>
        </w:tc>
        <w:tc>
          <w:tcPr>
            <w:tcW w:w="1963" w:type="dxa"/>
            <w:vAlign w:val="center"/>
          </w:tcPr>
          <w:p w14:paraId="3BCDB42F">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3415" w:type="dxa"/>
            <w:vAlign w:val="center"/>
          </w:tcPr>
          <w:p w14:paraId="56106869">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785" w:type="dxa"/>
            <w:vAlign w:val="center"/>
          </w:tcPr>
          <w:p w14:paraId="1905A8C1">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696" w:type="dxa"/>
            <w:vAlign w:val="center"/>
          </w:tcPr>
          <w:p w14:paraId="01FDE8CA">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1202" w:type="dxa"/>
            <w:vAlign w:val="center"/>
          </w:tcPr>
          <w:p w14:paraId="2386509D">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1348" w:type="dxa"/>
            <w:vAlign w:val="center"/>
          </w:tcPr>
          <w:p w14:paraId="24CBBC66">
            <w:pPr>
              <w:keepNext w:val="0"/>
              <w:keepLines w:val="0"/>
              <w:suppressLineNumbers w:val="0"/>
              <w:spacing w:before="0" w:beforeAutospacing="0" w:after="0" w:afterAutospacing="0"/>
              <w:ind w:left="0" w:right="0"/>
              <w:jc w:val="center"/>
              <w:rPr>
                <w:rFonts w:hint="default" w:ascii="宋体" w:hAnsi="宋体" w:eastAsia="宋体" w:cs="宋体"/>
                <w:b/>
                <w:sz w:val="24"/>
                <w:lang w:val="en-US" w:eastAsia="zh-CN"/>
              </w:rPr>
            </w:pPr>
            <w:r>
              <w:rPr>
                <w:rFonts w:hint="eastAsia" w:ascii="宋体" w:hAnsi="宋体" w:cs="宋体"/>
                <w:b/>
                <w:sz w:val="24"/>
                <w:lang w:val="en-US" w:eastAsia="zh-CN"/>
              </w:rPr>
              <w:t>264000</w:t>
            </w:r>
          </w:p>
        </w:tc>
      </w:tr>
      <w:tr w14:paraId="163C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190" w:type="dxa"/>
            <w:gridSpan w:val="7"/>
          </w:tcPr>
          <w:p w14:paraId="1D224CA6">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（三）标识标牌提升（</w:t>
            </w:r>
            <w:r>
              <w:rPr>
                <w:rFonts w:hint="eastAsia" w:ascii="宋体" w:hAnsi="宋体" w:eastAsia="宋体" w:cs="宋体"/>
                <w:b/>
                <w:szCs w:val="24"/>
                <w:lang w:val="en-US" w:eastAsia="zh-CN"/>
              </w:rPr>
              <w:t>36</w:t>
            </w:r>
            <w:r>
              <w:rPr>
                <w:rFonts w:hint="eastAsia" w:ascii="宋体" w:hAnsi="宋体" w:eastAsia="宋体" w:cs="宋体"/>
                <w:b/>
                <w:szCs w:val="24"/>
              </w:rPr>
              <w:t>处）</w:t>
            </w:r>
          </w:p>
        </w:tc>
      </w:tr>
      <w:tr w14:paraId="6C3E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tcPr>
          <w:p w14:paraId="2FE6EFE0">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p>
          <w:p w14:paraId="7E23B813">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1</w:t>
            </w:r>
          </w:p>
        </w:tc>
        <w:tc>
          <w:tcPr>
            <w:tcW w:w="1963" w:type="dxa"/>
            <w:vAlign w:val="center"/>
          </w:tcPr>
          <w:p w14:paraId="4F7E68EC">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标识标牌</w:t>
            </w:r>
          </w:p>
        </w:tc>
        <w:tc>
          <w:tcPr>
            <w:tcW w:w="3415" w:type="dxa"/>
            <w:vAlign w:val="center"/>
          </w:tcPr>
          <w:p w14:paraId="5A8C3604">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尺寸不小于长4.5米×高2.0米，厚度不小于0.15米，材质为镀锌板或不锈钢板；需根据现场设计可行的标识牌方案，标识牌包括山塘管理公告、山塘简介、山塘管理单位及管理人员信息。</w:t>
            </w:r>
          </w:p>
        </w:tc>
        <w:tc>
          <w:tcPr>
            <w:tcW w:w="785" w:type="dxa"/>
            <w:vAlign w:val="center"/>
          </w:tcPr>
          <w:p w14:paraId="36EFE1A9">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685DF14E">
            <w:pPr>
              <w:keepNext w:val="0"/>
              <w:keepLines w:val="0"/>
              <w:suppressLineNumbers w:val="0"/>
              <w:spacing w:before="0" w:beforeLines="0" w:beforeAutospacing="0" w:after="0" w:afterLines="0" w:afterAutospacing="0"/>
              <w:ind w:left="0" w:right="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36</w:t>
            </w:r>
          </w:p>
        </w:tc>
        <w:tc>
          <w:tcPr>
            <w:tcW w:w="1202" w:type="dxa"/>
            <w:vAlign w:val="top"/>
          </w:tcPr>
          <w:p w14:paraId="46D60BB2">
            <w:pPr>
              <w:keepNext w:val="0"/>
              <w:keepLines w:val="0"/>
              <w:suppressLineNumbers w:val="0"/>
              <w:spacing w:before="0" w:beforeLines="0" w:beforeAutospacing="0" w:after="0" w:afterLines="0" w:afterAutospacing="0"/>
              <w:ind w:left="0" w:right="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8700</w:t>
            </w:r>
          </w:p>
        </w:tc>
        <w:tc>
          <w:tcPr>
            <w:tcW w:w="1348" w:type="dxa"/>
            <w:vAlign w:val="top"/>
          </w:tcPr>
          <w:p w14:paraId="2577016F">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313200</w:t>
            </w:r>
            <w:r>
              <w:rPr>
                <w:rFonts w:hint="eastAsia" w:ascii="宋体" w:hAnsi="宋体"/>
                <w:color w:val="000000"/>
                <w:sz w:val="24"/>
                <w:szCs w:val="24"/>
              </w:rPr>
              <w:t xml:space="preserve"> </w:t>
            </w:r>
          </w:p>
        </w:tc>
      </w:tr>
      <w:tr w14:paraId="5173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81" w:type="dxa"/>
          </w:tcPr>
          <w:p w14:paraId="41B62CF5">
            <w:pPr>
              <w:pStyle w:val="2"/>
              <w:keepNext w:val="0"/>
              <w:keepLines w:val="0"/>
              <w:suppressLineNumbers w:val="0"/>
              <w:spacing w:before="0" w:beforeAutospacing="0" w:after="0" w:afterAutospacing="0"/>
              <w:ind w:left="0" w:right="0" w:firstLine="0"/>
              <w:jc w:val="center"/>
              <w:rPr>
                <w:rFonts w:hint="eastAsia" w:ascii="宋体" w:hAnsi="宋体" w:eastAsia="宋体" w:cs="宋体"/>
                <w:szCs w:val="24"/>
              </w:rPr>
            </w:pPr>
            <w:r>
              <w:rPr>
                <w:rFonts w:hint="eastAsia" w:ascii="宋体" w:hAnsi="宋体" w:eastAsia="宋体" w:cs="宋体"/>
                <w:szCs w:val="24"/>
              </w:rPr>
              <w:t>2</w:t>
            </w:r>
          </w:p>
        </w:tc>
        <w:tc>
          <w:tcPr>
            <w:tcW w:w="1963" w:type="dxa"/>
            <w:vAlign w:val="center"/>
          </w:tcPr>
          <w:p w14:paraId="0BF8D428">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制度上墙牌</w:t>
            </w:r>
          </w:p>
        </w:tc>
        <w:tc>
          <w:tcPr>
            <w:tcW w:w="3415" w:type="dxa"/>
            <w:vAlign w:val="center"/>
          </w:tcPr>
          <w:p w14:paraId="1CBD225C">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尺寸</w:t>
            </w:r>
            <w:r>
              <w:rPr>
                <w:rFonts w:hint="eastAsia" w:ascii="宋体" w:hAnsi="宋体" w:cs="宋体"/>
                <w:sz w:val="24"/>
                <w:lang w:val="en-US" w:eastAsia="zh-CN"/>
              </w:rPr>
              <w:t>不小于</w:t>
            </w:r>
            <w:r>
              <w:rPr>
                <w:rFonts w:hint="eastAsia" w:ascii="宋体" w:hAnsi="宋体" w:eastAsia="宋体" w:cs="宋体"/>
                <w:sz w:val="24"/>
              </w:rPr>
              <w:t>800 mm×600 mm，背胶材质；巡查制度牌、启闭机操作规程、管理条例等5块。</w:t>
            </w:r>
          </w:p>
        </w:tc>
        <w:tc>
          <w:tcPr>
            <w:tcW w:w="785" w:type="dxa"/>
            <w:vAlign w:val="center"/>
          </w:tcPr>
          <w:p w14:paraId="31B4D817">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696" w:type="dxa"/>
            <w:vAlign w:val="top"/>
          </w:tcPr>
          <w:p w14:paraId="0645CB84">
            <w:pPr>
              <w:keepNext w:val="0"/>
              <w:keepLines w:val="0"/>
              <w:suppressLineNumbers w:val="0"/>
              <w:spacing w:before="0" w:beforeLines="0" w:beforeAutospacing="0" w:after="0" w:afterLines="0" w:afterAutospacing="0"/>
              <w:ind w:left="0" w:right="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180</w:t>
            </w:r>
          </w:p>
        </w:tc>
        <w:tc>
          <w:tcPr>
            <w:tcW w:w="1202" w:type="dxa"/>
            <w:vAlign w:val="top"/>
          </w:tcPr>
          <w:p w14:paraId="44D7D1F0">
            <w:pPr>
              <w:keepNext w:val="0"/>
              <w:keepLines w:val="0"/>
              <w:suppressLineNumbers w:val="0"/>
              <w:spacing w:before="0" w:beforeLines="0" w:beforeAutospacing="0" w:after="0" w:afterLines="0" w:afterAutospacing="0"/>
              <w:ind w:left="0" w:right="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393.33</w:t>
            </w:r>
          </w:p>
        </w:tc>
        <w:tc>
          <w:tcPr>
            <w:tcW w:w="1348" w:type="dxa"/>
            <w:vAlign w:val="top"/>
          </w:tcPr>
          <w:p w14:paraId="48B671E4">
            <w:pPr>
              <w:keepNext w:val="0"/>
              <w:keepLines w:val="0"/>
              <w:suppressLineNumbers w:val="0"/>
              <w:spacing w:before="0" w:beforeLines="0" w:beforeAutospacing="0" w:after="0" w:afterLines="0" w:afterAutospacing="0"/>
              <w:ind w:left="0" w:right="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70800</w:t>
            </w:r>
            <w:r>
              <w:rPr>
                <w:rFonts w:hint="eastAsia" w:ascii="宋体" w:hAnsi="宋体"/>
                <w:color w:val="000000"/>
                <w:sz w:val="24"/>
                <w:szCs w:val="24"/>
              </w:rPr>
              <w:t xml:space="preserve"> </w:t>
            </w:r>
          </w:p>
        </w:tc>
      </w:tr>
      <w:tr w14:paraId="4FAE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tcPr>
          <w:p w14:paraId="510375E3">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小计</w:t>
            </w:r>
          </w:p>
        </w:tc>
        <w:tc>
          <w:tcPr>
            <w:tcW w:w="1963" w:type="dxa"/>
            <w:vAlign w:val="center"/>
          </w:tcPr>
          <w:p w14:paraId="40314E6F">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3415" w:type="dxa"/>
            <w:vAlign w:val="center"/>
          </w:tcPr>
          <w:p w14:paraId="3C0D3959">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785" w:type="dxa"/>
            <w:vAlign w:val="center"/>
          </w:tcPr>
          <w:p w14:paraId="7F20A5DF">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696" w:type="dxa"/>
            <w:vAlign w:val="center"/>
          </w:tcPr>
          <w:p w14:paraId="68F7DCFB">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1202" w:type="dxa"/>
            <w:vAlign w:val="center"/>
          </w:tcPr>
          <w:p w14:paraId="58978E13">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1348" w:type="dxa"/>
            <w:vAlign w:val="center"/>
          </w:tcPr>
          <w:p w14:paraId="2DFB945E">
            <w:pPr>
              <w:keepNext w:val="0"/>
              <w:keepLines w:val="0"/>
              <w:suppressLineNumbers w:val="0"/>
              <w:spacing w:before="0" w:beforeAutospacing="0" w:after="0" w:afterAutospacing="0"/>
              <w:ind w:left="0" w:right="0"/>
              <w:jc w:val="center"/>
              <w:rPr>
                <w:rFonts w:hint="default" w:ascii="宋体" w:hAnsi="宋体" w:eastAsia="宋体" w:cs="宋体"/>
                <w:b/>
                <w:sz w:val="24"/>
                <w:lang w:val="en-US" w:eastAsia="zh-CN"/>
              </w:rPr>
            </w:pPr>
            <w:r>
              <w:rPr>
                <w:rFonts w:hint="eastAsia" w:ascii="宋体" w:hAnsi="宋体" w:cs="宋体"/>
                <w:b/>
                <w:sz w:val="24"/>
                <w:lang w:val="en-US" w:eastAsia="zh-CN"/>
              </w:rPr>
              <w:t>384000</w:t>
            </w:r>
          </w:p>
        </w:tc>
      </w:tr>
      <w:tr w14:paraId="7E41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81" w:type="dxa"/>
          </w:tcPr>
          <w:p w14:paraId="6DFFCCE8">
            <w:pPr>
              <w:pStyle w:val="2"/>
              <w:keepNext w:val="0"/>
              <w:keepLines w:val="0"/>
              <w:suppressLineNumbers w:val="0"/>
              <w:spacing w:before="0" w:beforeAutospacing="0" w:after="0" w:afterAutospacing="0"/>
              <w:ind w:left="0" w:right="0" w:firstLine="0"/>
              <w:jc w:val="center"/>
              <w:rPr>
                <w:rFonts w:hint="eastAsia" w:ascii="宋体" w:hAnsi="宋体" w:eastAsia="宋体" w:cs="宋体"/>
                <w:b/>
                <w:szCs w:val="24"/>
              </w:rPr>
            </w:pPr>
            <w:r>
              <w:rPr>
                <w:rFonts w:hint="eastAsia" w:ascii="宋体" w:hAnsi="宋体" w:eastAsia="宋体" w:cs="宋体"/>
                <w:b/>
                <w:szCs w:val="24"/>
              </w:rPr>
              <w:t>总计</w:t>
            </w:r>
          </w:p>
        </w:tc>
        <w:tc>
          <w:tcPr>
            <w:tcW w:w="1963" w:type="dxa"/>
            <w:vAlign w:val="center"/>
          </w:tcPr>
          <w:p w14:paraId="10792178">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3415" w:type="dxa"/>
            <w:vAlign w:val="center"/>
          </w:tcPr>
          <w:p w14:paraId="1E32FDBA">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785" w:type="dxa"/>
            <w:vAlign w:val="center"/>
          </w:tcPr>
          <w:p w14:paraId="3F545B23">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696" w:type="dxa"/>
            <w:vAlign w:val="center"/>
          </w:tcPr>
          <w:p w14:paraId="6F75B2E1">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1202" w:type="dxa"/>
            <w:vAlign w:val="center"/>
          </w:tcPr>
          <w:p w14:paraId="016525F7">
            <w:pPr>
              <w:keepNext w:val="0"/>
              <w:keepLines w:val="0"/>
              <w:suppressLineNumbers w:val="0"/>
              <w:spacing w:before="0" w:beforeAutospacing="0" w:after="0" w:afterAutospacing="0"/>
              <w:ind w:left="0" w:right="0"/>
              <w:jc w:val="center"/>
              <w:rPr>
                <w:rFonts w:hint="eastAsia" w:ascii="宋体" w:hAnsi="宋体" w:eastAsia="宋体" w:cs="宋体"/>
                <w:b/>
                <w:sz w:val="24"/>
              </w:rPr>
            </w:pPr>
          </w:p>
        </w:tc>
        <w:tc>
          <w:tcPr>
            <w:tcW w:w="1348" w:type="dxa"/>
            <w:vAlign w:val="center"/>
          </w:tcPr>
          <w:p w14:paraId="09F065F6">
            <w:pPr>
              <w:keepNext w:val="0"/>
              <w:keepLines w:val="0"/>
              <w:suppressLineNumbers w:val="0"/>
              <w:spacing w:before="0" w:beforeAutospacing="0" w:after="0" w:afterAutospacing="0"/>
              <w:ind w:left="0" w:right="0"/>
              <w:jc w:val="center"/>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6</w:t>
            </w:r>
            <w:r>
              <w:rPr>
                <w:rFonts w:hint="eastAsia" w:ascii="宋体" w:hAnsi="宋体" w:eastAsia="宋体" w:cs="宋体"/>
                <w:b/>
                <w:sz w:val="24"/>
              </w:rPr>
              <w:t>00000</w:t>
            </w:r>
          </w:p>
        </w:tc>
      </w:tr>
    </w:tbl>
    <w:p w14:paraId="3F313A06">
      <w:pPr>
        <w:pStyle w:val="4"/>
        <w:spacing w:before="0" w:beforeAutospacing="0" w:after="0" w:afterAutospacing="0" w:line="360" w:lineRule="auto"/>
        <w:ind w:left="0" w:leftChars="0" w:right="0" w:firstLine="354" w:firstLineChars="147"/>
        <w:rPr>
          <w:rFonts w:hint="eastAsia" w:ascii="宋体" w:hAnsi="宋体" w:eastAsia="宋体" w:cs="宋体"/>
          <w:b/>
          <w:bCs/>
          <w:sz w:val="24"/>
        </w:rPr>
      </w:pPr>
      <w:r>
        <w:rPr>
          <w:rFonts w:hint="eastAsia" w:ascii="宋体" w:hAnsi="宋体" w:eastAsia="宋体" w:cs="宋体"/>
          <w:b/>
          <w:bCs/>
          <w:sz w:val="24"/>
        </w:rPr>
        <w:t>2、主要设备技术要求</w:t>
      </w:r>
    </w:p>
    <w:p w14:paraId="13EED185">
      <w:pPr>
        <w:keepNext w:val="0"/>
        <w:keepLines w:val="0"/>
        <w:suppressLineNumbers w:val="0"/>
        <w:spacing w:before="0" w:beforeAutospacing="0" w:after="0" w:afterAutospacing="0" w:line="360" w:lineRule="auto"/>
        <w:ind w:left="0" w:right="0" w:firstLine="354" w:firstLineChars="147"/>
        <w:rPr>
          <w:rFonts w:hint="eastAsia" w:ascii="宋体" w:hAnsi="宋体" w:eastAsia="宋体" w:cs="宋体"/>
          <w:b/>
          <w:bCs/>
          <w:sz w:val="24"/>
        </w:rPr>
      </w:pPr>
      <w:r>
        <w:rPr>
          <w:rFonts w:hint="eastAsia" w:ascii="宋体" w:hAnsi="宋体" w:eastAsia="宋体" w:cs="宋体"/>
          <w:b/>
          <w:bCs/>
          <w:sz w:val="24"/>
        </w:rPr>
        <w:t>2.1遥测数据终端机</w:t>
      </w:r>
    </w:p>
    <w:p w14:paraId="65A0C11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数据自动上报。遥测站可定时自报或按设定的条件主动上传数据。自动响应中心站召测指令。遥测站响应中心站要求或指令，上传数据。现场全中文显示水雨情数据，包括当前数据、历史数据、系统信息。具有记录功能，可按设定的要求，记录各类数据。大容量数据固态存储，可由中心站远端调用或现场读取。</w:t>
      </w:r>
    </w:p>
    <w:p w14:paraId="19B8FC5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2.可现场手动设置各种运行模式和参数。</w:t>
      </w:r>
    </w:p>
    <w:p w14:paraId="3BD1F2C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3.接受中心站远程设置和控制指令。全面支持4G全网通通信功能，向下兼容3G/2G通信模式，支持三大运营商。同时根据现场的网络情况，提供灵活的频段锁定功能，保证现场网络通信的可靠。</w:t>
      </w:r>
    </w:p>
    <w:p w14:paraId="756EDB0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4.实时时钟自动校对和调整功能。</w:t>
      </w:r>
    </w:p>
    <w:p w14:paraId="33DC8AB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5.可连接多种传感器，包括水位计、雨量计、风向风速仪等各种水文、气象传感器。</w:t>
      </w:r>
    </w:p>
    <w:p w14:paraId="5E42894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6.支持多种通信方式，如GSM短信、GPRS/CDMA、北斗卫星等。</w:t>
      </w:r>
    </w:p>
    <w:p w14:paraId="0AF3CFA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7.太阳能供电，保证在无人值守条件下的长期稳定运行。</w:t>
      </w:r>
    </w:p>
    <w:p w14:paraId="1FC28CF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bCs/>
          <w:color w:val="auto"/>
          <w:sz w:val="24"/>
          <w:szCs w:val="24"/>
          <w:lang w:eastAsia="zh-CN"/>
        </w:rPr>
      </w:pPr>
      <w:r>
        <w:rPr>
          <w:rFonts w:hint="eastAsia" w:ascii="宋体" w:hAnsi="宋体" w:eastAsia="宋体" w:cs="宋体"/>
          <w:b w:val="0"/>
          <w:bCs w:val="0"/>
          <w:color w:val="auto"/>
          <w:sz w:val="24"/>
          <w:szCs w:val="24"/>
          <w:lang w:val="en-US" w:eastAsia="zh-CN"/>
        </w:rPr>
        <w:t>8.设备同时满足“SZY203-2016《水资源监测设备技术要求》、SZY205-2016《水资源监测设备质量检验》、SZY206-2016《水资源监测数据传输规约》、SL651-2014《水文监测数据通信规约》、SL180-2015《水文自动测报系统设备遥测终端机》。</w:t>
      </w:r>
      <w:r>
        <w:rPr>
          <w:rFonts w:hint="eastAsia" w:ascii="宋体" w:hAnsi="宋体" w:eastAsia="宋体" w:cs="宋体"/>
          <w:b/>
          <w:bCs/>
          <w:color w:val="auto"/>
          <w:sz w:val="24"/>
          <w:szCs w:val="24"/>
          <w:lang w:val="en-US" w:eastAsia="zh-CN"/>
        </w:rPr>
        <w:t>（提供具有CMA认证的检测机构出具的检测报告，并加盖原厂公章）</w:t>
      </w:r>
    </w:p>
    <w:p w14:paraId="0149000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9.全密封设计，360度无死角防护，防水等级达IP67。</w:t>
      </w:r>
    </w:p>
    <w:p w14:paraId="151D7F6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bCs/>
          <w:color w:val="auto"/>
          <w:sz w:val="24"/>
        </w:rPr>
        <w:t>▲</w:t>
      </w:r>
      <w:r>
        <w:rPr>
          <w:rFonts w:hint="eastAsia" w:ascii="宋体" w:hAnsi="宋体" w:eastAsia="宋体" w:cs="宋体"/>
          <w:b w:val="0"/>
          <w:bCs w:val="0"/>
          <w:color w:val="auto"/>
          <w:sz w:val="24"/>
          <w:szCs w:val="24"/>
          <w:lang w:val="en-US" w:eastAsia="zh-CN"/>
        </w:rPr>
        <w:t>须支持浙江省水文江河湖库平台水文通信应用、水利内网、ME平台。</w:t>
      </w:r>
      <w:r>
        <w:rPr>
          <w:rFonts w:hint="eastAsia" w:ascii="宋体" w:hAnsi="宋体" w:eastAsia="宋体" w:cs="宋体"/>
          <w:b/>
          <w:bCs/>
          <w:color w:val="auto"/>
          <w:sz w:val="24"/>
          <w:szCs w:val="24"/>
          <w:lang w:val="en-US" w:eastAsia="zh-CN"/>
        </w:rPr>
        <w:t>（提供承诺函并加盖</w:t>
      </w:r>
      <w:r>
        <w:rPr>
          <w:rFonts w:hint="eastAsia" w:hAnsi="宋体" w:cs="宋体"/>
          <w:b/>
          <w:bCs/>
          <w:color w:val="auto"/>
          <w:sz w:val="24"/>
          <w:szCs w:val="24"/>
          <w:lang w:val="en-US" w:eastAsia="zh-CN"/>
        </w:rPr>
        <w:t>投标供应商</w:t>
      </w:r>
      <w:r>
        <w:rPr>
          <w:rFonts w:hint="eastAsia" w:ascii="宋体" w:hAnsi="宋体" w:eastAsia="宋体" w:cs="宋体"/>
          <w:b/>
          <w:bCs/>
          <w:color w:val="auto"/>
          <w:sz w:val="24"/>
          <w:szCs w:val="24"/>
          <w:lang w:val="en-US" w:eastAsia="zh-CN"/>
        </w:rPr>
        <w:t>公章）</w:t>
      </w:r>
    </w:p>
    <w:p w14:paraId="40DE074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11.电源输入：9-24V DC。</w:t>
      </w:r>
    </w:p>
    <w:p w14:paraId="00377DA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12.电源输出：24V  100mA，5V  20mA，3路可控电源输出，除满足传感器电源控制外，可灵活实现下行控制功能。</w:t>
      </w:r>
    </w:p>
    <w:p w14:paraId="42AAA34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信号采集：2路RS485，1路RS232，可接入各种类型的外部传感器，并可扩展北斗等外部通信模块；2路模拟量采集，可接入标准4-20mA变送器，可配置为各种传感器类型；2路脉冲/开关输入，除接入雨量桶外，还可实现报警监测，用于开箱报警等功能。</w:t>
      </w:r>
    </w:p>
    <w:p w14:paraId="21565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14.为保证遥测站长时间稳定工作采用低功耗设计，静态值守电流≤0.01mA，工作电流≤6mA。</w:t>
      </w:r>
      <w:r>
        <w:rPr>
          <w:rFonts w:hint="eastAsia" w:ascii="宋体" w:hAnsi="宋体" w:eastAsia="宋体" w:cs="宋体"/>
          <w:b/>
          <w:bCs/>
          <w:color w:val="auto"/>
          <w:sz w:val="24"/>
          <w:szCs w:val="24"/>
          <w:lang w:val="en-US" w:eastAsia="zh-CN"/>
        </w:rPr>
        <w:t>（提供具有CMA认证的检测机构出具的检测报告，并加盖原厂公章）</w:t>
      </w:r>
    </w:p>
    <w:p w14:paraId="4A134B7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15.设备内置GPS模块，系统定期获取设备的位置信息，并上传平台，从而实现设备位置信息和数据的自动绑定，设备位置的交换将不会影响测站的数据统计。</w:t>
      </w:r>
    </w:p>
    <w:p w14:paraId="3B07EEC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16.数据补发：遇到信号问题，基站问题，sim卡问题等情况，系统将暂存采集数据并待网络恢复后自前至后进行逐条补发。</w:t>
      </w:r>
    </w:p>
    <w:p w14:paraId="70A5FD0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17.SD卡：支持MicroSD卡。</w:t>
      </w:r>
    </w:p>
    <w:p w14:paraId="2AA51A9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18.看门狗：内部硬件看门狗，外部硬件看门狗。</w:t>
      </w:r>
    </w:p>
    <w:p w14:paraId="666D99F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19.工作温度：-40℃至+70℃。</w:t>
      </w:r>
    </w:p>
    <w:p w14:paraId="63C5C45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20.工作湿度：0-95%，不结露。</w:t>
      </w:r>
    </w:p>
    <w:p w14:paraId="6E17280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21.平均无故障工作时间：≥50000h。</w:t>
      </w:r>
    </w:p>
    <w:p w14:paraId="3C4415F9">
      <w:pPr>
        <w:keepNext w:val="0"/>
        <w:keepLines w:val="0"/>
        <w:suppressLineNumbers w:val="0"/>
        <w:spacing w:before="0" w:beforeAutospacing="0" w:after="0" w:afterAutospacing="0" w:line="360" w:lineRule="auto"/>
        <w:ind w:left="0" w:right="0" w:firstLine="354" w:firstLineChars="147"/>
        <w:rPr>
          <w:rFonts w:hint="eastAsia" w:ascii="宋体" w:hAnsi="宋体" w:eastAsia="宋体" w:cs="宋体"/>
          <w:b/>
          <w:sz w:val="24"/>
          <w:highlight w:val="none"/>
        </w:rPr>
      </w:pPr>
      <w:r>
        <w:rPr>
          <w:rFonts w:hint="eastAsia" w:ascii="宋体" w:hAnsi="宋体" w:eastAsia="宋体" w:cs="宋体"/>
          <w:b/>
          <w:color w:val="auto"/>
          <w:sz w:val="24"/>
          <w:highlight w:val="none"/>
        </w:rPr>
        <w:t>2.2压力水位传感</w:t>
      </w:r>
      <w:r>
        <w:rPr>
          <w:rFonts w:hint="eastAsia" w:ascii="宋体" w:hAnsi="宋体" w:eastAsia="宋体" w:cs="宋体"/>
          <w:b/>
          <w:sz w:val="24"/>
          <w:highlight w:val="none"/>
        </w:rPr>
        <w:t>器</w:t>
      </w:r>
    </w:p>
    <w:p w14:paraId="05A025E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1、4mA～20mA DC两线制电流输出；</w:t>
      </w:r>
    </w:p>
    <w:p w14:paraId="353E4C1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2、采用数字温度补偿及非线性修正技术；</w:t>
      </w:r>
    </w:p>
    <w:p w14:paraId="5D8FAEB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3、具备RS485通讯接口（自定义协议）或HARTâ通讯协议；</w:t>
      </w:r>
    </w:p>
    <w:p w14:paraId="3D83FFA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4、综合精度±0.1%FS；</w:t>
      </w:r>
    </w:p>
    <w:p w14:paraId="07B3B7B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5、量程范围：0m～3.5m…200mH2O；</w:t>
      </w:r>
    </w:p>
    <w:p w14:paraId="65D54B0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6、防水等级：IP68；</w:t>
      </w:r>
    </w:p>
    <w:p w14:paraId="5493F69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7、支持组网应用；</w:t>
      </w:r>
    </w:p>
    <w:p w14:paraId="05D96C7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8、全不锈钢结构设计；</w:t>
      </w:r>
    </w:p>
    <w:p w14:paraId="182D828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9、防爆型产品符合GB3836.4标准要求，取得了防爆合格证；</w:t>
      </w:r>
      <w:r>
        <w:rPr>
          <w:rFonts w:hint="eastAsia" w:ascii="宋体" w:hAnsi="宋体" w:eastAsia="宋体" w:cs="宋体"/>
          <w:b/>
          <w:bCs/>
          <w:color w:val="auto"/>
          <w:sz w:val="24"/>
          <w:szCs w:val="24"/>
          <w:lang w:val="en-US" w:eastAsia="zh-CN"/>
        </w:rPr>
        <w:t>（提供证书原件扫描件，并加盖原厂公章）</w:t>
      </w:r>
    </w:p>
    <w:p w14:paraId="7F84FD7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10、船用型产品符合CCS《钢质海船入级规范》（2015）的要求。</w:t>
      </w:r>
      <w:r>
        <w:rPr>
          <w:rFonts w:hint="eastAsia" w:ascii="宋体" w:hAnsi="宋体" w:eastAsia="宋体" w:cs="宋体"/>
          <w:b/>
          <w:bCs/>
          <w:color w:val="auto"/>
          <w:sz w:val="24"/>
          <w:szCs w:val="24"/>
          <w:lang w:val="en-US" w:eastAsia="zh-CN"/>
        </w:rPr>
        <w:t>（提供证书原件扫描件，并加盖原厂公章）</w:t>
      </w:r>
    </w:p>
    <w:p w14:paraId="1133E4DB">
      <w:pPr>
        <w:pStyle w:val="2"/>
        <w:keepNext w:val="0"/>
        <w:keepLines w:val="0"/>
        <w:suppressLineNumbers w:val="0"/>
        <w:spacing w:before="0" w:beforeAutospacing="0" w:after="0" w:afterAutospacing="0"/>
        <w:ind w:left="0" w:right="0" w:firstLine="354" w:firstLineChars="147"/>
        <w:rPr>
          <w:rFonts w:hint="eastAsia" w:ascii="宋体" w:hAnsi="宋体" w:eastAsia="宋体" w:cs="宋体"/>
          <w:b/>
          <w:szCs w:val="24"/>
        </w:rPr>
      </w:pPr>
      <w:r>
        <w:rPr>
          <w:rFonts w:hint="eastAsia" w:ascii="宋体" w:hAnsi="宋体" w:eastAsia="宋体" w:cs="宋体"/>
          <w:b/>
          <w:szCs w:val="24"/>
        </w:rPr>
        <w:t xml:space="preserve">2.3雨量传感器 </w:t>
      </w:r>
    </w:p>
    <w:p w14:paraId="12BD7237">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承雨口内径：Φ200+0.6mm；</w:t>
      </w:r>
    </w:p>
    <w:p w14:paraId="77EEF0B2">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仪器分辨力：0.5mm；</w:t>
      </w:r>
    </w:p>
    <w:p w14:paraId="3095282F">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降雨强度测量范围：0.01～4mm/min（允许通过最大雨强8mm/min）；</w:t>
      </w:r>
    </w:p>
    <w:p w14:paraId="15A85FDE">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测量精度：0.5mm；</w:t>
      </w:r>
    </w:p>
    <w:p w14:paraId="45080C86">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翻斗计量误差：≤±4% ；</w:t>
      </w:r>
    </w:p>
    <w:p w14:paraId="2C6D60AA">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输出信号方式：磁钢—干簧管式接点开关通断信号；</w:t>
      </w:r>
    </w:p>
    <w:p w14:paraId="782009EF">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开关接点容量：DC U≤24V，I≤120mA ；</w:t>
      </w:r>
    </w:p>
    <w:p w14:paraId="58239B39">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接点工作次数：1×107次；</w:t>
      </w:r>
    </w:p>
    <w:p w14:paraId="4E476713">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工作环境温度：-10℃～+50℃；</w:t>
      </w:r>
    </w:p>
    <w:p w14:paraId="03FDBC82">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工作环境湿度：&lt;95%（40℃）；</w:t>
      </w:r>
    </w:p>
    <w:p w14:paraId="3756D6C0">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平均无故障工作时间：≥16000h。</w:t>
      </w:r>
    </w:p>
    <w:p w14:paraId="40964CCB">
      <w:pPr>
        <w:pStyle w:val="4"/>
        <w:spacing w:before="0" w:beforeAutospacing="0" w:after="0" w:afterAutospacing="0" w:line="360" w:lineRule="auto"/>
        <w:ind w:left="0" w:leftChars="0" w:right="0" w:firstLine="354" w:firstLineChars="147"/>
        <w:rPr>
          <w:rFonts w:hint="eastAsia" w:ascii="宋体" w:hAnsi="宋体" w:eastAsia="宋体" w:cs="宋体"/>
          <w:b/>
          <w:bCs/>
          <w:sz w:val="24"/>
          <w:highlight w:val="none"/>
        </w:rPr>
      </w:pPr>
      <w:r>
        <w:rPr>
          <w:rFonts w:hint="eastAsia" w:ascii="宋体" w:hAnsi="宋体" w:eastAsia="宋体" w:cs="宋体"/>
          <w:b/>
          <w:bCs/>
          <w:sz w:val="24"/>
          <w:highlight w:val="none"/>
        </w:rPr>
        <w:t>2.4球机</w:t>
      </w:r>
    </w:p>
    <w:p w14:paraId="25F45397">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7寸400万40倍网络红外球机</w:t>
      </w:r>
    </w:p>
    <w:p w14:paraId="6976C76D">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传感器类型：1/2.5＂progressive scan CMOS</w:t>
      </w:r>
    </w:p>
    <w:p w14:paraId="6A6D59F2">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最低照度：彩色：0.05Lux @ (F1.6，AGC ON),黑白：0.01Lux @ (F1.6, AGC ON)</w:t>
      </w:r>
    </w:p>
    <w:p w14:paraId="04E3650E">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宽动态：支持真宽动态</w:t>
      </w:r>
    </w:p>
    <w:p w14:paraId="72AF9591">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焦距：5.5-220mm 40倍光学变倍</w:t>
      </w:r>
    </w:p>
    <w:p w14:paraId="2DD647DF">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视场角：水平视场角：60.72°~1.79°</w:t>
      </w:r>
    </w:p>
    <w:p w14:paraId="5975A283">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垂直视场角：35.92°~1.02°</w:t>
      </w:r>
    </w:p>
    <w:p w14:paraId="4CC371F8">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对角视场角： 68.42°~2.06°</w:t>
      </w:r>
    </w:p>
    <w:p w14:paraId="18ACAF35">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补光灯类型：红外补光</w:t>
      </w:r>
    </w:p>
    <w:p w14:paraId="0BCC5DFB">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补光灯距离：150m</w:t>
      </w:r>
    </w:p>
    <w:p w14:paraId="0A4AFB5F">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b/>
          <w:bCs/>
          <w:sz w:val="24"/>
        </w:rPr>
      </w:pPr>
      <w:r>
        <w:rPr>
          <w:rFonts w:hint="eastAsia" w:ascii="宋体" w:hAnsi="宋体" w:cs="宋体"/>
          <w:sz w:val="24"/>
          <w:lang w:val="en-US" w:eastAsia="zh-CN"/>
        </w:rPr>
        <w:t>11）</w:t>
      </w:r>
      <w:r>
        <w:rPr>
          <w:rFonts w:hint="eastAsia" w:ascii="宋体" w:hAnsi="宋体" w:eastAsia="宋体" w:cs="宋体"/>
          <w:sz w:val="24"/>
        </w:rPr>
        <w:t>设备支持接入壁装和吊装警戒配件，警戒配件支持声光警戒功能，当人或车辆进入警戒区域后，警戒配件可发出红蓝灯警示，蜂鸣器报警。</w:t>
      </w:r>
      <w:r>
        <w:rPr>
          <w:rFonts w:hint="eastAsia" w:ascii="宋体" w:hAnsi="宋体" w:eastAsia="宋体" w:cs="宋体"/>
          <w:b/>
          <w:bCs/>
          <w:sz w:val="24"/>
        </w:rPr>
        <w:t>（以公安部检验报告为准）</w:t>
      </w:r>
    </w:p>
    <w:p w14:paraId="510FD13F">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12）</w:t>
      </w:r>
      <w:r>
        <w:rPr>
          <w:rFonts w:hint="eastAsia" w:ascii="宋体" w:hAnsi="宋体" w:eastAsia="宋体" w:cs="宋体"/>
          <w:sz w:val="24"/>
        </w:rPr>
        <w:t>水平范围：360°</w:t>
      </w:r>
    </w:p>
    <w:p w14:paraId="28E42E72">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13）</w:t>
      </w:r>
      <w:r>
        <w:rPr>
          <w:rFonts w:hint="eastAsia" w:ascii="宋体" w:hAnsi="宋体" w:eastAsia="宋体" w:cs="宋体"/>
          <w:sz w:val="24"/>
        </w:rPr>
        <w:t>垂直范围：-15°-90°(自动翻转)</w:t>
      </w:r>
    </w:p>
    <w:p w14:paraId="75346253">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14）</w:t>
      </w:r>
      <w:r>
        <w:rPr>
          <w:rFonts w:hint="eastAsia" w:ascii="宋体" w:hAnsi="宋体" w:eastAsia="宋体" w:cs="宋体"/>
          <w:sz w:val="24"/>
        </w:rPr>
        <w:t>视频压缩标准：H.265;H.264;MJPEG</w:t>
      </w:r>
    </w:p>
    <w:p w14:paraId="2F07A784">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15）</w:t>
      </w:r>
      <w:r>
        <w:rPr>
          <w:rFonts w:hint="eastAsia" w:ascii="宋体" w:hAnsi="宋体" w:eastAsia="宋体" w:cs="宋体"/>
          <w:sz w:val="24"/>
        </w:rPr>
        <w:t>网络接口：RJ45网口，自适应10M/100M网络数据</w:t>
      </w:r>
    </w:p>
    <w:p w14:paraId="51DE37AA">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16）</w:t>
      </w:r>
      <w:r>
        <w:rPr>
          <w:rFonts w:hint="eastAsia" w:ascii="宋体" w:hAnsi="宋体" w:eastAsia="宋体" w:cs="宋体"/>
          <w:sz w:val="24"/>
        </w:rPr>
        <w:t>SD卡扩展：内置Micro SD卡插槽，支持Micro SD/Micro SDHC/Micro SDXC卡（最大支持512GB）</w:t>
      </w:r>
    </w:p>
    <w:p w14:paraId="3058BD4F">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17）</w:t>
      </w:r>
      <w:r>
        <w:rPr>
          <w:rFonts w:hint="eastAsia" w:ascii="宋体" w:hAnsi="宋体" w:eastAsia="宋体" w:cs="宋体"/>
          <w:sz w:val="24"/>
        </w:rPr>
        <w:t>报警：2路报警输入，1路报警输出</w:t>
      </w:r>
    </w:p>
    <w:p w14:paraId="05FEFBED">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18）</w:t>
      </w:r>
      <w:r>
        <w:rPr>
          <w:rFonts w:hint="eastAsia" w:ascii="宋体" w:hAnsi="宋体" w:eastAsia="宋体" w:cs="宋体"/>
          <w:sz w:val="24"/>
        </w:rPr>
        <w:t>音频输入：1路音频输入，音频峰值：2-2.4V[p-p]，输入阻抗：1 kΩ±10%</w:t>
      </w:r>
    </w:p>
    <w:p w14:paraId="65A84A20">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19）</w:t>
      </w:r>
      <w:r>
        <w:rPr>
          <w:rFonts w:hint="eastAsia" w:ascii="宋体" w:hAnsi="宋体" w:eastAsia="宋体" w:cs="宋体"/>
          <w:sz w:val="24"/>
        </w:rPr>
        <w:t>音频输出：1路音频输出，线性电平，阻抗:600Ω</w:t>
      </w:r>
    </w:p>
    <w:p w14:paraId="43A12B4F">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20）</w:t>
      </w:r>
      <w:r>
        <w:rPr>
          <w:rFonts w:hint="eastAsia" w:ascii="宋体" w:hAnsi="宋体" w:eastAsia="宋体" w:cs="宋体"/>
          <w:sz w:val="24"/>
        </w:rPr>
        <w:t>供电方式：DC36V</w:t>
      </w:r>
    </w:p>
    <w:p w14:paraId="48EBCDE6">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21）</w:t>
      </w:r>
      <w:r>
        <w:rPr>
          <w:rFonts w:hint="eastAsia" w:ascii="宋体" w:hAnsi="宋体" w:eastAsia="宋体" w:cs="宋体"/>
          <w:sz w:val="24"/>
        </w:rPr>
        <w:t>电流及功耗：最大功耗：35 W</w:t>
      </w:r>
    </w:p>
    <w:p w14:paraId="4ED4449A">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22）</w:t>
      </w:r>
      <w:r>
        <w:rPr>
          <w:rFonts w:hint="eastAsia" w:ascii="宋体" w:hAnsi="宋体" w:eastAsia="宋体" w:cs="宋体"/>
          <w:sz w:val="24"/>
        </w:rPr>
        <w:t>工作温湿度：-30℃-65℃;湿度小于90%</w:t>
      </w:r>
    </w:p>
    <w:p w14:paraId="640B3B7E">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23）</w:t>
      </w:r>
      <w:r>
        <w:rPr>
          <w:rFonts w:hint="eastAsia" w:ascii="宋体" w:hAnsi="宋体" w:eastAsia="宋体" w:cs="宋体"/>
          <w:sz w:val="24"/>
        </w:rPr>
        <w:t>恢复出厂设置：支持</w:t>
      </w:r>
    </w:p>
    <w:p w14:paraId="3C2B7000">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rPr>
        <w:t>24）</w:t>
      </w:r>
      <w:r>
        <w:rPr>
          <w:rFonts w:hint="eastAsia" w:ascii="宋体" w:hAnsi="宋体" w:eastAsia="宋体" w:cs="宋体"/>
          <w:sz w:val="24"/>
        </w:rPr>
        <w:t>除雾：加热玻璃除雾</w:t>
      </w:r>
    </w:p>
    <w:p w14:paraId="5F96EAB0">
      <w:pPr>
        <w:keepNext w:val="0"/>
        <w:keepLines w:val="0"/>
        <w:suppressLineNumbers w:val="0"/>
        <w:spacing w:before="0" w:beforeAutospacing="0" w:after="0" w:afterAutospacing="0" w:line="360" w:lineRule="auto"/>
        <w:ind w:left="0" w:right="0" w:firstLine="360" w:firstLineChars="150"/>
        <w:jc w:val="left"/>
        <w:rPr>
          <w:rFonts w:hint="eastAsia" w:ascii="宋体" w:hAnsi="宋体" w:cs="宋体"/>
          <w:sz w:val="24"/>
          <w:lang w:eastAsia="zh-CN"/>
        </w:rPr>
      </w:pPr>
      <w:r>
        <w:rPr>
          <w:rFonts w:hint="eastAsia" w:ascii="宋体" w:hAnsi="宋体" w:cs="宋体"/>
          <w:sz w:val="24"/>
          <w:lang w:val="en-US" w:eastAsia="zh-CN"/>
        </w:rPr>
        <w:t>25</w:t>
      </w:r>
      <w:r>
        <w:rPr>
          <w:rFonts w:hint="eastAsia" w:ascii="宋体" w:hAnsi="宋体" w:eastAsia="宋体" w:cs="宋体"/>
          <w:sz w:val="24"/>
        </w:rPr>
        <w:t>）</w:t>
      </w:r>
      <w:r>
        <w:rPr>
          <w:rFonts w:hint="eastAsia" w:ascii="宋体" w:hAnsi="宋体" w:cs="宋体"/>
          <w:sz w:val="24"/>
          <w:lang w:eastAsia="zh-CN"/>
        </w:rPr>
        <w:t>安装地点需能观测山塘坝面及溢洪道进水口</w:t>
      </w:r>
    </w:p>
    <w:p w14:paraId="355EC771">
      <w:pPr>
        <w:keepNext w:val="0"/>
        <w:keepLines w:val="0"/>
        <w:suppressLineNumbers w:val="0"/>
        <w:spacing w:before="0" w:beforeAutospacing="0" w:after="0" w:afterAutospacing="0" w:line="360" w:lineRule="auto"/>
        <w:ind w:left="0" w:right="0" w:firstLine="360" w:firstLineChars="150"/>
        <w:jc w:val="left"/>
        <w:rPr>
          <w:rFonts w:hint="eastAsia"/>
          <w:lang w:eastAsia="zh-CN"/>
        </w:rPr>
      </w:pPr>
      <w:r>
        <w:rPr>
          <w:rFonts w:hint="eastAsia" w:ascii="宋体" w:hAnsi="宋体" w:cs="宋体"/>
          <w:sz w:val="24"/>
          <w:lang w:val="en-US" w:eastAsia="zh-CN"/>
        </w:rPr>
        <w:t>26</w:t>
      </w:r>
      <w:r>
        <w:rPr>
          <w:rFonts w:hint="eastAsia" w:ascii="宋体" w:hAnsi="宋体" w:cs="宋体"/>
          <w:sz w:val="24"/>
          <w:lang w:eastAsia="zh-CN"/>
        </w:rPr>
        <w:t>）接入建德市水利局统一管理平台</w:t>
      </w:r>
    </w:p>
    <w:p w14:paraId="55B8A0D9">
      <w:pPr>
        <w:pStyle w:val="4"/>
        <w:spacing w:before="0" w:beforeAutospacing="0" w:after="0" w:afterAutospacing="0" w:line="360" w:lineRule="auto"/>
        <w:ind w:left="0" w:leftChars="0" w:right="0" w:firstLine="354" w:firstLineChars="147"/>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2.5太阳能供电系统</w:t>
      </w:r>
    </w:p>
    <w:p w14:paraId="472C30F1">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default" w:ascii="宋体" w:hAnsi="宋体" w:eastAsia="宋体" w:cs="宋体"/>
          <w:sz w:val="24"/>
          <w:lang w:eastAsia="zh-CN"/>
          <w:woUserID w:val="1"/>
        </w:rPr>
        <w:t>1）</w:t>
      </w:r>
      <w:r>
        <w:rPr>
          <w:rFonts w:hint="eastAsia" w:ascii="宋体" w:hAnsi="宋体" w:eastAsia="宋体" w:cs="宋体"/>
          <w:sz w:val="24"/>
          <w:lang w:val="en-US" w:eastAsia="zh-CN"/>
        </w:rPr>
        <w:t>自动遥测站采用12V蓄电池供电</w:t>
      </w:r>
    </w:p>
    <w:p w14:paraId="0F9B7404">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default" w:ascii="宋体" w:hAnsi="宋体" w:eastAsia="宋体" w:cs="宋体"/>
          <w:sz w:val="24"/>
          <w:lang w:eastAsia="zh-CN"/>
          <w:woUserID w:val="1"/>
        </w:rPr>
        <w:t>2）</w:t>
      </w:r>
      <w:r>
        <w:rPr>
          <w:rFonts w:hint="eastAsia" w:ascii="宋体" w:hAnsi="宋体" w:eastAsia="宋体" w:cs="宋体"/>
          <w:sz w:val="24"/>
          <w:lang w:val="en-US" w:eastAsia="zh-CN"/>
        </w:rPr>
        <w:t>电池类别：密封免维护电池或固体电池；</w:t>
      </w:r>
    </w:p>
    <w:p w14:paraId="4C6B83B9">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default" w:ascii="宋体" w:hAnsi="宋体" w:eastAsia="宋体" w:cs="宋体"/>
          <w:sz w:val="24"/>
          <w:lang w:eastAsia="zh-CN"/>
          <w:woUserID w:val="1"/>
        </w:rPr>
        <w:t>3）</w:t>
      </w:r>
      <w:r>
        <w:rPr>
          <w:rFonts w:hint="eastAsia" w:ascii="宋体" w:hAnsi="宋体" w:eastAsia="宋体" w:cs="宋体"/>
          <w:sz w:val="24"/>
          <w:lang w:val="en-US" w:eastAsia="zh-CN"/>
        </w:rPr>
        <w:t>电压：允许变幅－10％-＋20％；</w:t>
      </w:r>
    </w:p>
    <w:p w14:paraId="4B63D93C">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default" w:ascii="宋体" w:hAnsi="宋体" w:eastAsia="宋体" w:cs="宋体"/>
          <w:sz w:val="24"/>
          <w:lang w:eastAsia="zh-CN"/>
          <w:woUserID w:val="1"/>
        </w:rPr>
        <w:t>4）</w:t>
      </w:r>
      <w:r>
        <w:rPr>
          <w:rFonts w:hint="eastAsia" w:ascii="宋体" w:hAnsi="宋体" w:eastAsia="宋体" w:cs="宋体"/>
          <w:sz w:val="24"/>
          <w:lang w:val="en-US" w:eastAsia="zh-CN"/>
        </w:rPr>
        <w:t>电流：发射机功率5W（GSM）时，应能瞬间提供3A电流；</w:t>
      </w:r>
    </w:p>
    <w:p w14:paraId="5F048A7E">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default" w:ascii="宋体" w:hAnsi="宋体" w:eastAsia="宋体" w:cs="宋体"/>
          <w:sz w:val="24"/>
          <w:lang w:eastAsia="zh-CN"/>
          <w:woUserID w:val="1"/>
        </w:rPr>
        <w:t>5）</w:t>
      </w:r>
      <w:r>
        <w:rPr>
          <w:rFonts w:hint="eastAsia" w:ascii="宋体" w:hAnsi="宋体" w:eastAsia="宋体" w:cs="宋体"/>
          <w:sz w:val="24"/>
          <w:lang w:val="en-US" w:eastAsia="zh-CN"/>
        </w:rPr>
        <w:t>容量：全部由电池供电时，应能保证设备连续工作30天以上，用太阳能浮充蓄电池供电，保证设备能长期可靠工作；</w:t>
      </w:r>
    </w:p>
    <w:p w14:paraId="5C715DC1">
      <w:pPr>
        <w:keepNext w:val="0"/>
        <w:keepLines w:val="0"/>
        <w:suppressLineNumbers w:val="0"/>
        <w:spacing w:before="0" w:beforeAutospacing="0" w:after="0" w:afterAutospacing="0" w:line="360" w:lineRule="auto"/>
        <w:ind w:left="0" w:right="0" w:firstLine="360" w:firstLineChars="150"/>
        <w:jc w:val="left"/>
        <w:rPr>
          <w:rFonts w:hint="eastAsia" w:ascii="宋体" w:hAnsi="宋体" w:eastAsia="宋体" w:cs="宋体"/>
          <w:sz w:val="24"/>
        </w:rPr>
      </w:pPr>
      <w:r>
        <w:rPr>
          <w:rFonts w:hint="eastAsia" w:ascii="宋体" w:hAnsi="宋体" w:cs="宋体"/>
          <w:sz w:val="24"/>
          <w:lang w:val="en-US" w:eastAsia="zh-CN"/>
          <w:woUserID w:val="1"/>
        </w:rPr>
        <w:t>6</w:t>
      </w:r>
      <w:r>
        <w:rPr>
          <w:rFonts w:hint="default" w:ascii="宋体" w:hAnsi="宋体" w:eastAsia="宋体" w:cs="宋体"/>
          <w:sz w:val="24"/>
          <w:lang w:eastAsia="zh-CN"/>
          <w:woUserID w:val="1"/>
        </w:rPr>
        <w:t>）</w:t>
      </w:r>
      <w:r>
        <w:rPr>
          <w:rFonts w:hint="eastAsia" w:ascii="宋体" w:hAnsi="宋体" w:eastAsia="宋体" w:cs="宋体"/>
          <w:sz w:val="24"/>
          <w:lang w:val="en-US" w:eastAsia="zh-CN"/>
        </w:rPr>
        <w:t>遥测站太阳能电源系统的设计，由于无人看守，且要求连续不间断供电，考虑计算负载的日用电量、太阳能电池修正系数（考虑灰尘、气候、蓄电池特性）等方面的影响。</w:t>
      </w:r>
    </w:p>
    <w:p w14:paraId="7DCB4DC0">
      <w:pPr>
        <w:keepNext w:val="0"/>
        <w:keepLines w:val="0"/>
        <w:suppressLineNumbers w:val="0"/>
        <w:spacing w:before="0" w:beforeAutospacing="0" w:after="0" w:afterAutospacing="0" w:line="360" w:lineRule="auto"/>
        <w:ind w:left="0" w:right="0" w:firstLine="360" w:firstLineChars="150"/>
        <w:jc w:val="left"/>
        <w:rPr>
          <w:rFonts w:hint="eastAsia"/>
          <w:b/>
          <w:bCs/>
        </w:rPr>
      </w:pPr>
      <w:r>
        <w:rPr>
          <w:rFonts w:hint="eastAsia" w:ascii="宋体" w:hAnsi="宋体" w:cs="宋体"/>
          <w:sz w:val="24"/>
          <w:lang w:val="en-US" w:eastAsia="zh-CN"/>
          <w:woUserID w:val="1"/>
        </w:rPr>
        <w:t>7</w:t>
      </w:r>
      <w:r>
        <w:rPr>
          <w:rFonts w:hint="default" w:ascii="宋体" w:hAnsi="宋体" w:eastAsia="宋体" w:cs="宋体"/>
          <w:sz w:val="24"/>
          <w:lang w:eastAsia="zh-CN"/>
          <w:woUserID w:val="1"/>
        </w:rPr>
        <w:t>）</w:t>
      </w:r>
      <w:r>
        <w:rPr>
          <w:rFonts w:hint="eastAsia" w:ascii="宋体" w:hAnsi="宋体" w:eastAsia="宋体" w:cs="宋体"/>
          <w:sz w:val="24"/>
          <w:lang w:val="en-US" w:eastAsia="zh-CN"/>
        </w:rPr>
        <w:t>硅太阳能电池达到</w:t>
      </w:r>
      <w:r>
        <w:rPr>
          <w:rFonts w:hint="eastAsia" w:ascii="宋体" w:hAnsi="宋体" w:cs="宋体"/>
          <w:sz w:val="24"/>
          <w:lang w:val="en-US" w:eastAsia="zh-CN"/>
        </w:rPr>
        <w:t>7</w:t>
      </w:r>
      <w:r>
        <w:rPr>
          <w:rFonts w:hint="eastAsia" w:ascii="宋体" w:hAnsi="宋体" w:eastAsia="宋体" w:cs="宋体"/>
          <w:sz w:val="24"/>
          <w:lang w:val="en-US" w:eastAsia="zh-CN"/>
        </w:rPr>
        <w:t>烈度</w:t>
      </w:r>
      <w:r>
        <w:rPr>
          <w:rFonts w:hint="eastAsia" w:ascii="宋体" w:hAnsi="宋体" w:cs="宋体"/>
          <w:sz w:val="24"/>
          <w:lang w:val="en-US" w:eastAsia="zh-CN"/>
        </w:rPr>
        <w:t>及以上</w:t>
      </w:r>
      <w:r>
        <w:rPr>
          <w:rFonts w:hint="eastAsia" w:ascii="宋体" w:hAnsi="宋体" w:eastAsia="宋体" w:cs="宋体"/>
          <w:sz w:val="24"/>
          <w:lang w:val="en-US" w:eastAsia="zh-CN"/>
        </w:rPr>
        <w:t>抗地震性能</w:t>
      </w:r>
      <w:r>
        <w:rPr>
          <w:rFonts w:hint="eastAsia" w:ascii="宋体" w:hAnsi="宋体" w:eastAsia="宋体" w:cs="宋体"/>
          <w:b/>
          <w:bCs/>
          <w:sz w:val="24"/>
          <w:lang w:val="en-US" w:eastAsia="zh-CN"/>
        </w:rPr>
        <w:t>（提供</w:t>
      </w:r>
      <w:r>
        <w:rPr>
          <w:rFonts w:hint="eastAsia" w:ascii="宋体" w:hAnsi="宋体" w:cs="宋体"/>
          <w:b/>
          <w:bCs/>
          <w:sz w:val="24"/>
          <w:lang w:val="en-US" w:eastAsia="zh-CN"/>
        </w:rPr>
        <w:t>CMA</w:t>
      </w:r>
      <w:r>
        <w:rPr>
          <w:rFonts w:hint="eastAsia" w:ascii="宋体" w:hAnsi="宋体" w:eastAsia="宋体" w:cs="宋体"/>
          <w:b/>
          <w:bCs/>
          <w:sz w:val="24"/>
          <w:lang w:val="en-US" w:eastAsia="zh-CN"/>
        </w:rPr>
        <w:t>检测机构出具的检测报告，并加盖原厂公章）</w:t>
      </w:r>
      <w:r>
        <w:rPr>
          <w:rFonts w:hint="default" w:ascii="宋体" w:hAnsi="宋体" w:eastAsia="宋体" w:cs="宋体"/>
          <w:b/>
          <w:bCs/>
          <w:sz w:val="24"/>
          <w:lang w:eastAsia="zh-CN"/>
          <w:woUserID w:val="1"/>
        </w:rPr>
        <w:t>。</w:t>
      </w:r>
    </w:p>
    <w:p w14:paraId="69C0A974">
      <w:pPr>
        <w:keepNext w:val="0"/>
        <w:keepLines w:val="0"/>
        <w:suppressLineNumbers w:val="0"/>
        <w:spacing w:before="0" w:beforeAutospacing="0" w:after="0" w:afterAutospacing="0" w:line="360" w:lineRule="auto"/>
        <w:ind w:left="0" w:right="0" w:firstLine="361" w:firstLineChars="150"/>
        <w:jc w:val="left"/>
        <w:rPr>
          <w:rFonts w:hint="eastAsia" w:ascii="宋体" w:hAnsi="宋体" w:eastAsia="宋体" w:cs="宋体"/>
          <w:sz w:val="24"/>
        </w:rPr>
      </w:pPr>
      <w:r>
        <w:rPr>
          <w:rFonts w:hint="eastAsia" w:ascii="宋体" w:hAnsi="宋体" w:eastAsia="宋体" w:cs="宋体"/>
          <w:b/>
          <w:bCs/>
          <w:sz w:val="24"/>
        </w:rPr>
        <w:t>3、点位：</w:t>
      </w:r>
    </w:p>
    <w:tbl>
      <w:tblPr>
        <w:tblStyle w:val="6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65"/>
        <w:gridCol w:w="1984"/>
        <w:gridCol w:w="1276"/>
        <w:gridCol w:w="1134"/>
        <w:gridCol w:w="1276"/>
      </w:tblGrid>
      <w:tr w14:paraId="14FE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B72721D">
            <w:pPr>
              <w:keepNext w:val="0"/>
              <w:keepLines w:val="0"/>
              <w:widowControl/>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序号</w:t>
            </w:r>
          </w:p>
        </w:tc>
        <w:tc>
          <w:tcPr>
            <w:tcW w:w="2065" w:type="dxa"/>
            <w:vAlign w:val="center"/>
          </w:tcPr>
          <w:p w14:paraId="78E4571E">
            <w:pPr>
              <w:keepNext w:val="0"/>
              <w:keepLines w:val="0"/>
              <w:widowControl/>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山塘名称</w:t>
            </w:r>
          </w:p>
        </w:tc>
        <w:tc>
          <w:tcPr>
            <w:tcW w:w="1984" w:type="dxa"/>
            <w:tcBorders>
              <w:right w:val="single" w:color="auto" w:sz="4" w:space="0"/>
            </w:tcBorders>
            <w:vAlign w:val="center"/>
          </w:tcPr>
          <w:p w14:paraId="1BFF33DC">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所在乡镇（街道）</w:t>
            </w:r>
          </w:p>
        </w:tc>
        <w:tc>
          <w:tcPr>
            <w:tcW w:w="1276" w:type="dxa"/>
            <w:tcBorders>
              <w:right w:val="single" w:color="auto" w:sz="4" w:space="0"/>
            </w:tcBorders>
            <w:vAlign w:val="center"/>
          </w:tcPr>
          <w:p w14:paraId="368D1DFF">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标识标牌</w:t>
            </w:r>
          </w:p>
        </w:tc>
        <w:tc>
          <w:tcPr>
            <w:tcW w:w="1134" w:type="dxa"/>
            <w:tcBorders>
              <w:left w:val="single" w:color="auto" w:sz="4" w:space="0"/>
              <w:right w:val="single" w:color="auto" w:sz="4" w:space="0"/>
            </w:tcBorders>
            <w:vAlign w:val="center"/>
          </w:tcPr>
          <w:p w14:paraId="22EAE981">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cs="宋体"/>
                <w:sz w:val="24"/>
                <w:lang w:val="en-US" w:eastAsia="zh-CN"/>
              </w:rPr>
              <w:t>遥测</w:t>
            </w:r>
            <w:r>
              <w:rPr>
                <w:rFonts w:hint="eastAsia" w:ascii="宋体" w:hAnsi="宋体" w:eastAsia="宋体" w:cs="宋体"/>
                <w:sz w:val="24"/>
              </w:rPr>
              <w:t>站</w:t>
            </w:r>
          </w:p>
        </w:tc>
        <w:tc>
          <w:tcPr>
            <w:tcW w:w="1276" w:type="dxa"/>
            <w:tcBorders>
              <w:left w:val="single" w:color="auto" w:sz="4" w:space="0"/>
            </w:tcBorders>
            <w:vAlign w:val="center"/>
          </w:tcPr>
          <w:p w14:paraId="29470B46">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视频监控</w:t>
            </w:r>
          </w:p>
        </w:tc>
      </w:tr>
      <w:tr w14:paraId="665F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95" w:type="dxa"/>
          </w:tcPr>
          <w:p w14:paraId="6F9A8CC5">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2065" w:type="dxa"/>
            <w:vAlign w:val="center"/>
          </w:tcPr>
          <w:p w14:paraId="6212B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新蓬村郑坞山塘</w:t>
            </w:r>
          </w:p>
        </w:tc>
        <w:tc>
          <w:tcPr>
            <w:tcW w:w="1984" w:type="dxa"/>
            <w:tcBorders>
              <w:right w:val="single" w:color="auto" w:sz="4" w:space="0"/>
            </w:tcBorders>
            <w:vAlign w:val="center"/>
          </w:tcPr>
          <w:p w14:paraId="4B8DA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新安江街道新蓬村</w:t>
            </w:r>
          </w:p>
        </w:tc>
        <w:tc>
          <w:tcPr>
            <w:tcW w:w="1276" w:type="dxa"/>
            <w:tcBorders>
              <w:right w:val="single" w:color="auto" w:sz="4" w:space="0"/>
            </w:tcBorders>
            <w:vAlign w:val="center"/>
          </w:tcPr>
          <w:p w14:paraId="4B9F5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15B59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39D8C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5CFD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06FF6835">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w:t>
            </w:r>
          </w:p>
        </w:tc>
        <w:tc>
          <w:tcPr>
            <w:tcW w:w="2065" w:type="dxa"/>
            <w:vAlign w:val="center"/>
          </w:tcPr>
          <w:p w14:paraId="743161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富豪岑山塘</w:t>
            </w:r>
          </w:p>
        </w:tc>
        <w:tc>
          <w:tcPr>
            <w:tcW w:w="1984" w:type="dxa"/>
            <w:tcBorders>
              <w:right w:val="single" w:color="auto" w:sz="4" w:space="0"/>
            </w:tcBorders>
            <w:vAlign w:val="center"/>
          </w:tcPr>
          <w:p w14:paraId="7167A4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李家镇新桥村</w:t>
            </w:r>
          </w:p>
        </w:tc>
        <w:tc>
          <w:tcPr>
            <w:tcW w:w="1276" w:type="dxa"/>
            <w:tcBorders>
              <w:right w:val="single" w:color="auto" w:sz="4" w:space="0"/>
            </w:tcBorders>
            <w:vAlign w:val="center"/>
          </w:tcPr>
          <w:p w14:paraId="4201D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2B959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3131D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5807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691D63B6">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w:t>
            </w:r>
          </w:p>
        </w:tc>
        <w:tc>
          <w:tcPr>
            <w:tcW w:w="2065" w:type="dxa"/>
            <w:vAlign w:val="center"/>
          </w:tcPr>
          <w:p w14:paraId="1C931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龙门塘山塘</w:t>
            </w:r>
          </w:p>
        </w:tc>
        <w:tc>
          <w:tcPr>
            <w:tcW w:w="1984" w:type="dxa"/>
            <w:tcBorders>
              <w:right w:val="single" w:color="auto" w:sz="4" w:space="0"/>
            </w:tcBorders>
            <w:vAlign w:val="center"/>
          </w:tcPr>
          <w:p w14:paraId="0AEC5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更楼街道于合村</w:t>
            </w:r>
          </w:p>
        </w:tc>
        <w:tc>
          <w:tcPr>
            <w:tcW w:w="1276" w:type="dxa"/>
            <w:tcBorders>
              <w:right w:val="single" w:color="auto" w:sz="4" w:space="0"/>
            </w:tcBorders>
            <w:vAlign w:val="center"/>
          </w:tcPr>
          <w:p w14:paraId="0D78C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34F0F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2539D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5ED6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7EAA1E0F">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w:t>
            </w:r>
          </w:p>
        </w:tc>
        <w:tc>
          <w:tcPr>
            <w:tcW w:w="2065" w:type="dxa"/>
            <w:vAlign w:val="center"/>
          </w:tcPr>
          <w:p w14:paraId="03AFB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泥坑坞山塘</w:t>
            </w:r>
          </w:p>
        </w:tc>
        <w:tc>
          <w:tcPr>
            <w:tcW w:w="1984" w:type="dxa"/>
            <w:tcBorders>
              <w:right w:val="single" w:color="auto" w:sz="4" w:space="0"/>
            </w:tcBorders>
            <w:vAlign w:val="center"/>
          </w:tcPr>
          <w:p w14:paraId="1EAA2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更楼街道洪宅村</w:t>
            </w:r>
          </w:p>
        </w:tc>
        <w:tc>
          <w:tcPr>
            <w:tcW w:w="1276" w:type="dxa"/>
            <w:tcBorders>
              <w:right w:val="single" w:color="auto" w:sz="4" w:space="0"/>
            </w:tcBorders>
            <w:vAlign w:val="center"/>
          </w:tcPr>
          <w:p w14:paraId="0F28D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5603A682">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74F59B9E">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6F1B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95" w:type="dxa"/>
          </w:tcPr>
          <w:p w14:paraId="01DE87F6">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w:t>
            </w:r>
          </w:p>
        </w:tc>
        <w:tc>
          <w:tcPr>
            <w:tcW w:w="2065" w:type="dxa"/>
            <w:vAlign w:val="center"/>
          </w:tcPr>
          <w:p w14:paraId="73671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老虎山山塘</w:t>
            </w:r>
          </w:p>
        </w:tc>
        <w:tc>
          <w:tcPr>
            <w:tcW w:w="1984" w:type="dxa"/>
            <w:tcBorders>
              <w:right w:val="single" w:color="auto" w:sz="4" w:space="0"/>
            </w:tcBorders>
            <w:vAlign w:val="center"/>
          </w:tcPr>
          <w:p w14:paraId="097FE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寿昌镇大塘边村</w:t>
            </w:r>
          </w:p>
        </w:tc>
        <w:tc>
          <w:tcPr>
            <w:tcW w:w="1276" w:type="dxa"/>
            <w:tcBorders>
              <w:right w:val="single" w:color="auto" w:sz="4" w:space="0"/>
            </w:tcBorders>
            <w:vAlign w:val="center"/>
          </w:tcPr>
          <w:p w14:paraId="5AB21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16DA8E51">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4370BC66">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005F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0689B36B">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w:t>
            </w:r>
          </w:p>
        </w:tc>
        <w:tc>
          <w:tcPr>
            <w:tcW w:w="2065" w:type="dxa"/>
            <w:vAlign w:val="center"/>
          </w:tcPr>
          <w:p w14:paraId="183C1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国庆山塘</w:t>
            </w:r>
          </w:p>
        </w:tc>
        <w:tc>
          <w:tcPr>
            <w:tcW w:w="1984" w:type="dxa"/>
            <w:tcBorders>
              <w:right w:val="single" w:color="auto" w:sz="4" w:space="0"/>
            </w:tcBorders>
            <w:vAlign w:val="center"/>
          </w:tcPr>
          <w:p w14:paraId="7B8D4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寿昌镇山峰村</w:t>
            </w:r>
          </w:p>
        </w:tc>
        <w:tc>
          <w:tcPr>
            <w:tcW w:w="1276" w:type="dxa"/>
            <w:tcBorders>
              <w:left w:val="single" w:color="auto" w:sz="4" w:space="0"/>
              <w:right w:val="single" w:color="auto" w:sz="4" w:space="0"/>
            </w:tcBorders>
            <w:vAlign w:val="center"/>
          </w:tcPr>
          <w:p w14:paraId="74D8F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772A3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594CB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042B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6D643A46">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7</w:t>
            </w:r>
          </w:p>
        </w:tc>
        <w:tc>
          <w:tcPr>
            <w:tcW w:w="2065" w:type="dxa"/>
            <w:vAlign w:val="center"/>
          </w:tcPr>
          <w:p w14:paraId="21D3F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天山源山塘</w:t>
            </w:r>
          </w:p>
        </w:tc>
        <w:tc>
          <w:tcPr>
            <w:tcW w:w="1984" w:type="dxa"/>
            <w:tcBorders>
              <w:right w:val="single" w:color="auto" w:sz="4" w:space="0"/>
            </w:tcBorders>
            <w:vAlign w:val="center"/>
          </w:tcPr>
          <w:p w14:paraId="348A3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寿昌镇周村</w:t>
            </w:r>
          </w:p>
        </w:tc>
        <w:tc>
          <w:tcPr>
            <w:tcW w:w="1276" w:type="dxa"/>
            <w:tcBorders>
              <w:left w:val="single" w:color="auto" w:sz="4" w:space="0"/>
              <w:right w:val="single" w:color="auto" w:sz="4" w:space="0"/>
            </w:tcBorders>
            <w:vAlign w:val="center"/>
          </w:tcPr>
          <w:p w14:paraId="38B2E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54B53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16AD8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3F70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0556BB5C">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8</w:t>
            </w:r>
          </w:p>
        </w:tc>
        <w:tc>
          <w:tcPr>
            <w:tcW w:w="2065" w:type="dxa"/>
            <w:vAlign w:val="center"/>
          </w:tcPr>
          <w:p w14:paraId="42C3D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西文塘山塘</w:t>
            </w:r>
          </w:p>
        </w:tc>
        <w:tc>
          <w:tcPr>
            <w:tcW w:w="1984" w:type="dxa"/>
            <w:tcBorders>
              <w:right w:val="single" w:color="auto" w:sz="4" w:space="0"/>
            </w:tcBorders>
            <w:vAlign w:val="center"/>
          </w:tcPr>
          <w:p w14:paraId="3D311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寿昌镇</w:t>
            </w:r>
            <w:r>
              <w:rPr>
                <w:rFonts w:hint="eastAsia" w:ascii="宋体" w:hAnsi="宋体" w:cs="宋体"/>
                <w:i w:val="0"/>
                <w:iCs w:val="0"/>
                <w:color w:val="000000"/>
                <w:kern w:val="0"/>
                <w:sz w:val="24"/>
                <w:szCs w:val="24"/>
                <w:u w:val="none"/>
                <w:lang w:val="en-US" w:eastAsia="zh-CN" w:bidi="ar"/>
              </w:rPr>
              <w:t>桂花村</w:t>
            </w:r>
          </w:p>
        </w:tc>
        <w:tc>
          <w:tcPr>
            <w:tcW w:w="1276" w:type="dxa"/>
            <w:tcBorders>
              <w:left w:val="single" w:color="auto" w:sz="4" w:space="0"/>
              <w:right w:val="single" w:color="auto" w:sz="4" w:space="0"/>
            </w:tcBorders>
            <w:vAlign w:val="center"/>
          </w:tcPr>
          <w:p w14:paraId="03C07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668B0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76" w:type="dxa"/>
            <w:tcBorders>
              <w:left w:val="single" w:color="auto" w:sz="4" w:space="0"/>
            </w:tcBorders>
            <w:vAlign w:val="center"/>
          </w:tcPr>
          <w:p w14:paraId="6A063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2D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4DD33218">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9</w:t>
            </w:r>
          </w:p>
        </w:tc>
        <w:tc>
          <w:tcPr>
            <w:tcW w:w="2065" w:type="dxa"/>
            <w:vAlign w:val="center"/>
          </w:tcPr>
          <w:p w14:paraId="6BA38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石泉村高塘山塘</w:t>
            </w:r>
          </w:p>
        </w:tc>
        <w:tc>
          <w:tcPr>
            <w:tcW w:w="1984" w:type="dxa"/>
            <w:tcBorders>
              <w:right w:val="single" w:color="auto" w:sz="4" w:space="0"/>
            </w:tcBorders>
            <w:vAlign w:val="center"/>
          </w:tcPr>
          <w:p w14:paraId="6CDFF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寿昌镇石泉村</w:t>
            </w:r>
          </w:p>
        </w:tc>
        <w:tc>
          <w:tcPr>
            <w:tcW w:w="1276" w:type="dxa"/>
            <w:tcBorders>
              <w:left w:val="single" w:color="auto" w:sz="4" w:space="0"/>
              <w:right w:val="single" w:color="auto" w:sz="4" w:space="0"/>
            </w:tcBorders>
            <w:vAlign w:val="center"/>
          </w:tcPr>
          <w:p w14:paraId="555E4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19955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7182E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3B2C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21D4E7C3">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10</w:t>
            </w:r>
          </w:p>
        </w:tc>
        <w:tc>
          <w:tcPr>
            <w:tcW w:w="2065" w:type="dxa"/>
            <w:vAlign w:val="center"/>
          </w:tcPr>
          <w:p w14:paraId="6B8C4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赤岭塘山塘</w:t>
            </w:r>
          </w:p>
        </w:tc>
        <w:tc>
          <w:tcPr>
            <w:tcW w:w="1984" w:type="dxa"/>
            <w:tcBorders>
              <w:right w:val="single" w:color="auto" w:sz="4" w:space="0"/>
            </w:tcBorders>
            <w:vAlign w:val="center"/>
          </w:tcPr>
          <w:p w14:paraId="19862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寿昌镇绿荷塘村</w:t>
            </w:r>
          </w:p>
        </w:tc>
        <w:tc>
          <w:tcPr>
            <w:tcW w:w="1276" w:type="dxa"/>
            <w:tcBorders>
              <w:left w:val="single" w:color="auto" w:sz="4" w:space="0"/>
              <w:right w:val="single" w:color="auto" w:sz="4" w:space="0"/>
            </w:tcBorders>
            <w:vAlign w:val="center"/>
          </w:tcPr>
          <w:p w14:paraId="42156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00A01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4F654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20F2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443240E7">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11</w:t>
            </w:r>
          </w:p>
        </w:tc>
        <w:tc>
          <w:tcPr>
            <w:tcW w:w="2065" w:type="dxa"/>
            <w:vAlign w:val="center"/>
          </w:tcPr>
          <w:p w14:paraId="5EA9C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独家坞山塘</w:t>
            </w:r>
          </w:p>
        </w:tc>
        <w:tc>
          <w:tcPr>
            <w:tcW w:w="1984" w:type="dxa"/>
            <w:tcBorders>
              <w:right w:val="single" w:color="auto" w:sz="4" w:space="0"/>
            </w:tcBorders>
            <w:vAlign w:val="center"/>
          </w:tcPr>
          <w:p w14:paraId="4A7FC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寿昌镇永嘉桥村</w:t>
            </w:r>
          </w:p>
        </w:tc>
        <w:tc>
          <w:tcPr>
            <w:tcW w:w="1276" w:type="dxa"/>
            <w:tcBorders>
              <w:left w:val="single" w:color="auto" w:sz="4" w:space="0"/>
              <w:right w:val="single" w:color="auto" w:sz="4" w:space="0"/>
            </w:tcBorders>
            <w:vAlign w:val="center"/>
          </w:tcPr>
          <w:p w14:paraId="6F38D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1C225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76" w:type="dxa"/>
            <w:tcBorders>
              <w:left w:val="single" w:color="auto" w:sz="4" w:space="0"/>
            </w:tcBorders>
            <w:vAlign w:val="center"/>
          </w:tcPr>
          <w:p w14:paraId="06F7F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43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54DC8BDA">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12</w:t>
            </w:r>
          </w:p>
        </w:tc>
        <w:tc>
          <w:tcPr>
            <w:tcW w:w="2065" w:type="dxa"/>
            <w:vAlign w:val="center"/>
          </w:tcPr>
          <w:p w14:paraId="374E4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流星塘山塘</w:t>
            </w:r>
          </w:p>
        </w:tc>
        <w:tc>
          <w:tcPr>
            <w:tcW w:w="1984" w:type="dxa"/>
            <w:tcBorders>
              <w:right w:val="single" w:color="auto" w:sz="4" w:space="0"/>
            </w:tcBorders>
            <w:vAlign w:val="center"/>
          </w:tcPr>
          <w:p w14:paraId="4691E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航头镇大店口村</w:t>
            </w:r>
          </w:p>
        </w:tc>
        <w:tc>
          <w:tcPr>
            <w:tcW w:w="1276" w:type="dxa"/>
            <w:tcBorders>
              <w:left w:val="single" w:color="auto" w:sz="4" w:space="0"/>
              <w:right w:val="single" w:color="auto" w:sz="4" w:space="0"/>
            </w:tcBorders>
            <w:vAlign w:val="center"/>
          </w:tcPr>
          <w:p w14:paraId="356A6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6DEF17CD">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0C078B40">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0B60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5E4F38B0">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13</w:t>
            </w:r>
          </w:p>
        </w:tc>
        <w:tc>
          <w:tcPr>
            <w:tcW w:w="2065" w:type="dxa"/>
            <w:vAlign w:val="center"/>
          </w:tcPr>
          <w:p w14:paraId="6E5F7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佳坑山塘</w:t>
            </w:r>
          </w:p>
        </w:tc>
        <w:tc>
          <w:tcPr>
            <w:tcW w:w="1984" w:type="dxa"/>
            <w:tcBorders>
              <w:right w:val="single" w:color="auto" w:sz="4" w:space="0"/>
            </w:tcBorders>
            <w:vAlign w:val="center"/>
          </w:tcPr>
          <w:p w14:paraId="72F97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航头镇珏塘村</w:t>
            </w:r>
          </w:p>
        </w:tc>
        <w:tc>
          <w:tcPr>
            <w:tcW w:w="1276" w:type="dxa"/>
            <w:tcBorders>
              <w:left w:val="single" w:color="auto" w:sz="4" w:space="0"/>
              <w:right w:val="single" w:color="auto" w:sz="4" w:space="0"/>
            </w:tcBorders>
            <w:vAlign w:val="center"/>
          </w:tcPr>
          <w:p w14:paraId="1FB2B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143309E1">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56A8DF68">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48F3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4DA98B5C">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14</w:t>
            </w:r>
          </w:p>
        </w:tc>
        <w:tc>
          <w:tcPr>
            <w:tcW w:w="2065" w:type="dxa"/>
            <w:vAlign w:val="center"/>
          </w:tcPr>
          <w:p w14:paraId="2EB1C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塘坞山塘</w:t>
            </w:r>
          </w:p>
        </w:tc>
        <w:tc>
          <w:tcPr>
            <w:tcW w:w="1984" w:type="dxa"/>
            <w:tcBorders>
              <w:right w:val="single" w:color="auto" w:sz="4" w:space="0"/>
            </w:tcBorders>
            <w:vAlign w:val="center"/>
          </w:tcPr>
          <w:p w14:paraId="2D83F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航头镇彭家</w:t>
            </w:r>
          </w:p>
        </w:tc>
        <w:tc>
          <w:tcPr>
            <w:tcW w:w="1276" w:type="dxa"/>
            <w:tcBorders>
              <w:left w:val="single" w:color="auto" w:sz="4" w:space="0"/>
              <w:right w:val="single" w:color="auto" w:sz="4" w:space="0"/>
            </w:tcBorders>
            <w:vAlign w:val="center"/>
          </w:tcPr>
          <w:p w14:paraId="2195A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0560A711">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15CFAF63">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3558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02457614">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15</w:t>
            </w:r>
          </w:p>
        </w:tc>
        <w:tc>
          <w:tcPr>
            <w:tcW w:w="2065" w:type="dxa"/>
            <w:vAlign w:val="center"/>
          </w:tcPr>
          <w:p w14:paraId="3536C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东塘山塘</w:t>
            </w:r>
          </w:p>
        </w:tc>
        <w:tc>
          <w:tcPr>
            <w:tcW w:w="1984" w:type="dxa"/>
            <w:tcBorders>
              <w:right w:val="single" w:color="auto" w:sz="4" w:space="0"/>
            </w:tcBorders>
            <w:vAlign w:val="center"/>
          </w:tcPr>
          <w:p w14:paraId="52B2E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航头镇黄木岗村</w:t>
            </w:r>
          </w:p>
        </w:tc>
        <w:tc>
          <w:tcPr>
            <w:tcW w:w="1276" w:type="dxa"/>
            <w:tcBorders>
              <w:left w:val="single" w:color="auto" w:sz="4" w:space="0"/>
              <w:right w:val="single" w:color="auto" w:sz="4" w:space="0"/>
            </w:tcBorders>
            <w:vAlign w:val="center"/>
          </w:tcPr>
          <w:p w14:paraId="6D8DE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0F163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5A52D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7D92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0F95EB9C">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16</w:t>
            </w:r>
          </w:p>
        </w:tc>
        <w:tc>
          <w:tcPr>
            <w:tcW w:w="2065" w:type="dxa"/>
            <w:vAlign w:val="center"/>
          </w:tcPr>
          <w:p w14:paraId="63F8D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城塘山塘</w:t>
            </w:r>
          </w:p>
        </w:tc>
        <w:tc>
          <w:tcPr>
            <w:tcW w:w="1984" w:type="dxa"/>
            <w:tcBorders>
              <w:right w:val="single" w:color="auto" w:sz="4" w:space="0"/>
            </w:tcBorders>
            <w:vAlign w:val="center"/>
          </w:tcPr>
          <w:p w14:paraId="6CDFC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大同镇镇源村</w:t>
            </w:r>
          </w:p>
        </w:tc>
        <w:tc>
          <w:tcPr>
            <w:tcW w:w="1276" w:type="dxa"/>
            <w:tcBorders>
              <w:left w:val="single" w:color="auto" w:sz="4" w:space="0"/>
              <w:right w:val="single" w:color="auto" w:sz="4" w:space="0"/>
            </w:tcBorders>
            <w:vAlign w:val="center"/>
          </w:tcPr>
          <w:p w14:paraId="66866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44E42587">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799E2048">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p>
        </w:tc>
      </w:tr>
      <w:tr w14:paraId="7789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1AAC522C">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17</w:t>
            </w:r>
          </w:p>
        </w:tc>
        <w:tc>
          <w:tcPr>
            <w:tcW w:w="2065" w:type="dxa"/>
            <w:vAlign w:val="center"/>
          </w:tcPr>
          <w:p w14:paraId="757BA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牛皮坞山塘</w:t>
            </w:r>
          </w:p>
        </w:tc>
        <w:tc>
          <w:tcPr>
            <w:tcW w:w="1984" w:type="dxa"/>
            <w:tcBorders>
              <w:right w:val="single" w:color="auto" w:sz="4" w:space="0"/>
            </w:tcBorders>
            <w:vAlign w:val="center"/>
          </w:tcPr>
          <w:p w14:paraId="54045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大同镇清潭村</w:t>
            </w:r>
          </w:p>
        </w:tc>
        <w:tc>
          <w:tcPr>
            <w:tcW w:w="1276" w:type="dxa"/>
            <w:tcBorders>
              <w:left w:val="single" w:color="auto" w:sz="4" w:space="0"/>
              <w:right w:val="single" w:color="auto" w:sz="4" w:space="0"/>
            </w:tcBorders>
            <w:vAlign w:val="center"/>
          </w:tcPr>
          <w:p w14:paraId="6DA3C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3AE21376">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6DA4DC6D">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p>
        </w:tc>
      </w:tr>
      <w:tr w14:paraId="2BD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55B4F933">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18</w:t>
            </w:r>
          </w:p>
        </w:tc>
        <w:tc>
          <w:tcPr>
            <w:tcW w:w="2065" w:type="dxa"/>
            <w:vAlign w:val="center"/>
          </w:tcPr>
          <w:p w14:paraId="7898D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荷坞山塘</w:t>
            </w:r>
          </w:p>
        </w:tc>
        <w:tc>
          <w:tcPr>
            <w:tcW w:w="1984" w:type="dxa"/>
            <w:tcBorders>
              <w:right w:val="single" w:color="auto" w:sz="4" w:space="0"/>
            </w:tcBorders>
            <w:vAlign w:val="center"/>
          </w:tcPr>
          <w:p w14:paraId="7323E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大同镇寻芳村</w:t>
            </w:r>
          </w:p>
        </w:tc>
        <w:tc>
          <w:tcPr>
            <w:tcW w:w="1276" w:type="dxa"/>
            <w:tcBorders>
              <w:left w:val="single" w:color="auto" w:sz="4" w:space="0"/>
              <w:right w:val="single" w:color="auto" w:sz="4" w:space="0"/>
            </w:tcBorders>
            <w:vAlign w:val="center"/>
          </w:tcPr>
          <w:p w14:paraId="59A46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4D0E18BE">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18C09622">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5FE7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7708EDD5">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19</w:t>
            </w:r>
          </w:p>
        </w:tc>
        <w:tc>
          <w:tcPr>
            <w:tcW w:w="2065" w:type="dxa"/>
            <w:vAlign w:val="center"/>
          </w:tcPr>
          <w:p w14:paraId="669A7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麻塘山塘</w:t>
            </w:r>
          </w:p>
        </w:tc>
        <w:tc>
          <w:tcPr>
            <w:tcW w:w="1984" w:type="dxa"/>
            <w:tcBorders>
              <w:right w:val="single" w:color="auto" w:sz="4" w:space="0"/>
            </w:tcBorders>
            <w:vAlign w:val="center"/>
          </w:tcPr>
          <w:p w14:paraId="5DAA5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杨村桥镇梓源村</w:t>
            </w:r>
          </w:p>
        </w:tc>
        <w:tc>
          <w:tcPr>
            <w:tcW w:w="1276" w:type="dxa"/>
            <w:tcBorders>
              <w:left w:val="single" w:color="auto" w:sz="4" w:space="0"/>
              <w:right w:val="single" w:color="auto" w:sz="4" w:space="0"/>
            </w:tcBorders>
            <w:vAlign w:val="center"/>
          </w:tcPr>
          <w:p w14:paraId="5E693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64DA7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7222E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7519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6ED00794">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20</w:t>
            </w:r>
          </w:p>
        </w:tc>
        <w:tc>
          <w:tcPr>
            <w:tcW w:w="2065" w:type="dxa"/>
            <w:vAlign w:val="center"/>
          </w:tcPr>
          <w:p w14:paraId="3F14D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梓溪坞1山塘</w:t>
            </w:r>
          </w:p>
        </w:tc>
        <w:tc>
          <w:tcPr>
            <w:tcW w:w="1984" w:type="dxa"/>
            <w:tcBorders>
              <w:right w:val="single" w:color="auto" w:sz="4" w:space="0"/>
            </w:tcBorders>
            <w:vAlign w:val="center"/>
          </w:tcPr>
          <w:p w14:paraId="23788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杨村桥镇杨村桥村</w:t>
            </w:r>
          </w:p>
        </w:tc>
        <w:tc>
          <w:tcPr>
            <w:tcW w:w="1276" w:type="dxa"/>
            <w:tcBorders>
              <w:left w:val="single" w:color="auto" w:sz="4" w:space="0"/>
              <w:right w:val="single" w:color="auto" w:sz="4" w:space="0"/>
            </w:tcBorders>
            <w:vAlign w:val="center"/>
          </w:tcPr>
          <w:p w14:paraId="145EE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124662D6">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p>
        </w:tc>
        <w:tc>
          <w:tcPr>
            <w:tcW w:w="1276" w:type="dxa"/>
            <w:tcBorders>
              <w:left w:val="single" w:color="auto" w:sz="4" w:space="0"/>
            </w:tcBorders>
            <w:vAlign w:val="center"/>
          </w:tcPr>
          <w:p w14:paraId="0CF44A69">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666E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1BFB4830">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21</w:t>
            </w:r>
          </w:p>
        </w:tc>
        <w:tc>
          <w:tcPr>
            <w:tcW w:w="2065" w:type="dxa"/>
            <w:vAlign w:val="center"/>
          </w:tcPr>
          <w:p w14:paraId="2A7C4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双塘山塘</w:t>
            </w:r>
          </w:p>
        </w:tc>
        <w:tc>
          <w:tcPr>
            <w:tcW w:w="1984" w:type="dxa"/>
            <w:tcBorders>
              <w:right w:val="single" w:color="auto" w:sz="4" w:space="0"/>
            </w:tcBorders>
            <w:vAlign w:val="center"/>
          </w:tcPr>
          <w:p w14:paraId="104EC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梅城镇姜山村</w:t>
            </w:r>
          </w:p>
        </w:tc>
        <w:tc>
          <w:tcPr>
            <w:tcW w:w="1276" w:type="dxa"/>
            <w:tcBorders>
              <w:left w:val="single" w:color="auto" w:sz="4" w:space="0"/>
              <w:right w:val="single" w:color="auto" w:sz="4" w:space="0"/>
            </w:tcBorders>
            <w:vAlign w:val="center"/>
          </w:tcPr>
          <w:p w14:paraId="01A8C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61DFCC6F">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p>
        </w:tc>
        <w:tc>
          <w:tcPr>
            <w:tcW w:w="1276" w:type="dxa"/>
            <w:tcBorders>
              <w:left w:val="single" w:color="auto" w:sz="4" w:space="0"/>
            </w:tcBorders>
            <w:vAlign w:val="center"/>
          </w:tcPr>
          <w:p w14:paraId="2E555F0E">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5241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299404C7">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22</w:t>
            </w:r>
          </w:p>
        </w:tc>
        <w:tc>
          <w:tcPr>
            <w:tcW w:w="2065" w:type="dxa"/>
            <w:vAlign w:val="center"/>
          </w:tcPr>
          <w:p w14:paraId="6D9D8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枫家坞山塘</w:t>
            </w:r>
          </w:p>
        </w:tc>
        <w:tc>
          <w:tcPr>
            <w:tcW w:w="1984" w:type="dxa"/>
            <w:tcBorders>
              <w:right w:val="single" w:color="auto" w:sz="4" w:space="0"/>
            </w:tcBorders>
            <w:vAlign w:val="center"/>
          </w:tcPr>
          <w:p w14:paraId="64EDF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梅城镇望山村</w:t>
            </w:r>
          </w:p>
        </w:tc>
        <w:tc>
          <w:tcPr>
            <w:tcW w:w="1276" w:type="dxa"/>
            <w:tcBorders>
              <w:left w:val="single" w:color="auto" w:sz="4" w:space="0"/>
              <w:right w:val="single" w:color="auto" w:sz="4" w:space="0"/>
            </w:tcBorders>
            <w:vAlign w:val="center"/>
          </w:tcPr>
          <w:p w14:paraId="6F818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202A1658">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p>
        </w:tc>
        <w:tc>
          <w:tcPr>
            <w:tcW w:w="1276" w:type="dxa"/>
            <w:tcBorders>
              <w:left w:val="single" w:color="auto" w:sz="4" w:space="0"/>
            </w:tcBorders>
            <w:vAlign w:val="center"/>
          </w:tcPr>
          <w:p w14:paraId="76479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019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5F3D8AC8">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23</w:t>
            </w:r>
          </w:p>
        </w:tc>
        <w:tc>
          <w:tcPr>
            <w:tcW w:w="2065" w:type="dxa"/>
            <w:vAlign w:val="center"/>
          </w:tcPr>
          <w:p w14:paraId="103A0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龙泉村牛栏坞山塘</w:t>
            </w:r>
          </w:p>
        </w:tc>
        <w:tc>
          <w:tcPr>
            <w:tcW w:w="1984" w:type="dxa"/>
            <w:tcBorders>
              <w:right w:val="single" w:color="auto" w:sz="4" w:space="0"/>
            </w:tcBorders>
            <w:vAlign w:val="center"/>
          </w:tcPr>
          <w:p w14:paraId="59847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梅城镇龙泉村</w:t>
            </w:r>
          </w:p>
        </w:tc>
        <w:tc>
          <w:tcPr>
            <w:tcW w:w="1276" w:type="dxa"/>
            <w:tcBorders>
              <w:left w:val="single" w:color="auto" w:sz="4" w:space="0"/>
              <w:right w:val="single" w:color="auto" w:sz="4" w:space="0"/>
            </w:tcBorders>
            <w:vAlign w:val="center"/>
          </w:tcPr>
          <w:p w14:paraId="3F5CC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76F02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54025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7A03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1D8399C1">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24</w:t>
            </w:r>
          </w:p>
        </w:tc>
        <w:tc>
          <w:tcPr>
            <w:tcW w:w="2065" w:type="dxa"/>
            <w:vAlign w:val="center"/>
          </w:tcPr>
          <w:p w14:paraId="2B273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樟家坞山塘</w:t>
            </w:r>
          </w:p>
        </w:tc>
        <w:tc>
          <w:tcPr>
            <w:tcW w:w="1984" w:type="dxa"/>
            <w:tcBorders>
              <w:right w:val="single" w:color="auto" w:sz="4" w:space="0"/>
            </w:tcBorders>
            <w:vAlign w:val="center"/>
          </w:tcPr>
          <w:p w14:paraId="19949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梅城镇城西村</w:t>
            </w:r>
          </w:p>
        </w:tc>
        <w:tc>
          <w:tcPr>
            <w:tcW w:w="1276" w:type="dxa"/>
            <w:tcBorders>
              <w:left w:val="single" w:color="auto" w:sz="4" w:space="0"/>
              <w:right w:val="single" w:color="auto" w:sz="4" w:space="0"/>
            </w:tcBorders>
            <w:vAlign w:val="center"/>
          </w:tcPr>
          <w:p w14:paraId="409D8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31744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72DD0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1B23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202031C8">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25</w:t>
            </w:r>
          </w:p>
        </w:tc>
        <w:tc>
          <w:tcPr>
            <w:tcW w:w="2065" w:type="dxa"/>
            <w:vAlign w:val="center"/>
          </w:tcPr>
          <w:p w14:paraId="6636E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卢基塘山塘</w:t>
            </w:r>
          </w:p>
        </w:tc>
        <w:tc>
          <w:tcPr>
            <w:tcW w:w="1984" w:type="dxa"/>
            <w:tcBorders>
              <w:right w:val="single" w:color="auto" w:sz="4" w:space="0"/>
            </w:tcBorders>
            <w:vAlign w:val="center"/>
          </w:tcPr>
          <w:p w14:paraId="51E4E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乾潭镇大畈村</w:t>
            </w:r>
          </w:p>
        </w:tc>
        <w:tc>
          <w:tcPr>
            <w:tcW w:w="1276" w:type="dxa"/>
            <w:tcBorders>
              <w:left w:val="single" w:color="auto" w:sz="4" w:space="0"/>
              <w:right w:val="single" w:color="auto" w:sz="4" w:space="0"/>
            </w:tcBorders>
            <w:vAlign w:val="center"/>
          </w:tcPr>
          <w:p w14:paraId="38119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34A4C061">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2EC2D1E2">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3386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0EE9EDD3">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26</w:t>
            </w:r>
          </w:p>
        </w:tc>
        <w:tc>
          <w:tcPr>
            <w:tcW w:w="2065" w:type="dxa"/>
            <w:vAlign w:val="center"/>
          </w:tcPr>
          <w:p w14:paraId="0E590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山后山塘</w:t>
            </w:r>
          </w:p>
        </w:tc>
        <w:tc>
          <w:tcPr>
            <w:tcW w:w="1984" w:type="dxa"/>
            <w:tcBorders>
              <w:right w:val="single" w:color="auto" w:sz="4" w:space="0"/>
            </w:tcBorders>
            <w:vAlign w:val="center"/>
          </w:tcPr>
          <w:p w14:paraId="66D04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乾潭镇陵上新村</w:t>
            </w:r>
          </w:p>
        </w:tc>
        <w:tc>
          <w:tcPr>
            <w:tcW w:w="1276" w:type="dxa"/>
            <w:tcBorders>
              <w:left w:val="single" w:color="auto" w:sz="4" w:space="0"/>
              <w:right w:val="single" w:color="auto" w:sz="4" w:space="0"/>
            </w:tcBorders>
            <w:vAlign w:val="center"/>
          </w:tcPr>
          <w:p w14:paraId="1DA38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7A005E53">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4F69329C">
            <w:pPr>
              <w:keepNext w:val="0"/>
              <w:keepLines w:val="0"/>
              <w:suppressLineNumbers w:val="0"/>
              <w:spacing w:before="0" w:beforeAutospacing="0" w:after="0" w:afterAutospacing="0"/>
              <w:ind w:left="0" w:right="0"/>
              <w:jc w:val="center"/>
              <w:rPr>
                <w:rFonts w:hint="eastAsia" w:ascii="宋体" w:hAnsi="宋体" w:eastAsia="宋体" w:cs="宋体"/>
                <w:sz w:val="24"/>
              </w:rPr>
            </w:pPr>
          </w:p>
        </w:tc>
      </w:tr>
      <w:tr w14:paraId="0EB0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44342454">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27</w:t>
            </w:r>
          </w:p>
        </w:tc>
        <w:tc>
          <w:tcPr>
            <w:tcW w:w="2065" w:type="dxa"/>
            <w:vAlign w:val="center"/>
          </w:tcPr>
          <w:p w14:paraId="1D269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五安山塘</w:t>
            </w:r>
          </w:p>
        </w:tc>
        <w:tc>
          <w:tcPr>
            <w:tcW w:w="1984" w:type="dxa"/>
            <w:tcBorders>
              <w:right w:val="single" w:color="auto" w:sz="4" w:space="0"/>
            </w:tcBorders>
            <w:vAlign w:val="center"/>
          </w:tcPr>
          <w:p w14:paraId="40662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乾潭镇姚村村</w:t>
            </w:r>
          </w:p>
        </w:tc>
        <w:tc>
          <w:tcPr>
            <w:tcW w:w="1276" w:type="dxa"/>
            <w:tcBorders>
              <w:left w:val="single" w:color="auto" w:sz="4" w:space="0"/>
              <w:right w:val="single" w:color="auto" w:sz="4" w:space="0"/>
            </w:tcBorders>
            <w:vAlign w:val="center"/>
          </w:tcPr>
          <w:p w14:paraId="7DB6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3F86B98F">
            <w:pPr>
              <w:keepNext w:val="0"/>
              <w:keepLines w:val="0"/>
              <w:suppressLineNumbers w:val="0"/>
              <w:spacing w:before="0" w:beforeAutospacing="0" w:after="0" w:afterAutospacing="0"/>
              <w:ind w:left="0" w:right="0"/>
              <w:jc w:val="center"/>
              <w:rPr>
                <w:rFonts w:hint="eastAsia" w:ascii="宋体" w:hAnsi="宋体" w:eastAsia="宋体" w:cs="宋体"/>
                <w:sz w:val="24"/>
              </w:rPr>
            </w:pPr>
          </w:p>
        </w:tc>
        <w:tc>
          <w:tcPr>
            <w:tcW w:w="1276" w:type="dxa"/>
            <w:tcBorders>
              <w:left w:val="single" w:color="auto" w:sz="4" w:space="0"/>
            </w:tcBorders>
            <w:vAlign w:val="center"/>
          </w:tcPr>
          <w:p w14:paraId="62EC6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2450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0CA98A07">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28</w:t>
            </w:r>
          </w:p>
        </w:tc>
        <w:tc>
          <w:tcPr>
            <w:tcW w:w="2065" w:type="dxa"/>
            <w:vAlign w:val="center"/>
          </w:tcPr>
          <w:p w14:paraId="27D91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下包村里坞山塘</w:t>
            </w:r>
          </w:p>
        </w:tc>
        <w:tc>
          <w:tcPr>
            <w:tcW w:w="1984" w:type="dxa"/>
            <w:tcBorders>
              <w:right w:val="single" w:color="auto" w:sz="4" w:space="0"/>
            </w:tcBorders>
            <w:vAlign w:val="center"/>
          </w:tcPr>
          <w:p w14:paraId="474C0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乾潭镇下包村</w:t>
            </w:r>
          </w:p>
        </w:tc>
        <w:tc>
          <w:tcPr>
            <w:tcW w:w="1276" w:type="dxa"/>
            <w:tcBorders>
              <w:left w:val="single" w:color="auto" w:sz="4" w:space="0"/>
              <w:right w:val="single" w:color="auto" w:sz="4" w:space="0"/>
            </w:tcBorders>
            <w:vAlign w:val="center"/>
          </w:tcPr>
          <w:p w14:paraId="47175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5694D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69176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3B5B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3C53BFB0">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29</w:t>
            </w:r>
          </w:p>
        </w:tc>
        <w:tc>
          <w:tcPr>
            <w:tcW w:w="2065" w:type="dxa"/>
            <w:vAlign w:val="center"/>
          </w:tcPr>
          <w:p w14:paraId="58386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铁炉型山塘</w:t>
            </w:r>
          </w:p>
        </w:tc>
        <w:tc>
          <w:tcPr>
            <w:tcW w:w="1984" w:type="dxa"/>
            <w:tcBorders>
              <w:right w:val="single" w:color="auto" w:sz="4" w:space="0"/>
            </w:tcBorders>
            <w:vAlign w:val="center"/>
          </w:tcPr>
          <w:p w14:paraId="33111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大洋镇柳村</w:t>
            </w:r>
          </w:p>
        </w:tc>
        <w:tc>
          <w:tcPr>
            <w:tcW w:w="1276" w:type="dxa"/>
            <w:tcBorders>
              <w:left w:val="single" w:color="auto" w:sz="4" w:space="0"/>
              <w:right w:val="single" w:color="auto" w:sz="4" w:space="0"/>
            </w:tcBorders>
            <w:vAlign w:val="center"/>
          </w:tcPr>
          <w:p w14:paraId="2B576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5BE8C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6373D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334F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75D8C65D">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30</w:t>
            </w:r>
          </w:p>
        </w:tc>
        <w:tc>
          <w:tcPr>
            <w:tcW w:w="2065" w:type="dxa"/>
            <w:vAlign w:val="center"/>
          </w:tcPr>
          <w:p w14:paraId="5629A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西郊坞山塘</w:t>
            </w:r>
          </w:p>
        </w:tc>
        <w:tc>
          <w:tcPr>
            <w:tcW w:w="1984" w:type="dxa"/>
            <w:tcBorders>
              <w:right w:val="single" w:color="auto" w:sz="4" w:space="0"/>
            </w:tcBorders>
            <w:vAlign w:val="center"/>
          </w:tcPr>
          <w:p w14:paraId="7C1D4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大洋镇建南村</w:t>
            </w:r>
          </w:p>
        </w:tc>
        <w:tc>
          <w:tcPr>
            <w:tcW w:w="1276" w:type="dxa"/>
            <w:tcBorders>
              <w:left w:val="single" w:color="auto" w:sz="4" w:space="0"/>
              <w:right w:val="single" w:color="auto" w:sz="4" w:space="0"/>
            </w:tcBorders>
            <w:vAlign w:val="center"/>
          </w:tcPr>
          <w:p w14:paraId="2ADF9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2C70C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6AB0E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5381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5BFB5C27">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31</w:t>
            </w:r>
          </w:p>
        </w:tc>
        <w:tc>
          <w:tcPr>
            <w:tcW w:w="2065" w:type="dxa"/>
            <w:vAlign w:val="center"/>
          </w:tcPr>
          <w:p w14:paraId="23FA6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荷花岭山塘</w:t>
            </w:r>
          </w:p>
        </w:tc>
        <w:tc>
          <w:tcPr>
            <w:tcW w:w="1984" w:type="dxa"/>
            <w:tcBorders>
              <w:right w:val="single" w:color="auto" w:sz="4" w:space="0"/>
            </w:tcBorders>
            <w:vAlign w:val="center"/>
          </w:tcPr>
          <w:p w14:paraId="371BB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三都镇羊峨村</w:t>
            </w:r>
          </w:p>
        </w:tc>
        <w:tc>
          <w:tcPr>
            <w:tcW w:w="1276" w:type="dxa"/>
            <w:tcBorders>
              <w:left w:val="single" w:color="auto" w:sz="4" w:space="0"/>
              <w:right w:val="single" w:color="auto" w:sz="4" w:space="0"/>
            </w:tcBorders>
            <w:vAlign w:val="center"/>
          </w:tcPr>
          <w:p w14:paraId="4D6B9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2EDFA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68DE0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68D0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2F53329C">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32</w:t>
            </w:r>
          </w:p>
        </w:tc>
        <w:tc>
          <w:tcPr>
            <w:tcW w:w="2065" w:type="dxa"/>
            <w:vAlign w:val="center"/>
          </w:tcPr>
          <w:p w14:paraId="15731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仁皇寺山塘</w:t>
            </w:r>
          </w:p>
        </w:tc>
        <w:tc>
          <w:tcPr>
            <w:tcW w:w="1984" w:type="dxa"/>
            <w:tcBorders>
              <w:right w:val="single" w:color="auto" w:sz="4" w:space="0"/>
            </w:tcBorders>
            <w:vAlign w:val="center"/>
          </w:tcPr>
          <w:p w14:paraId="1E2C6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三都镇三都村</w:t>
            </w:r>
          </w:p>
        </w:tc>
        <w:tc>
          <w:tcPr>
            <w:tcW w:w="1276" w:type="dxa"/>
            <w:tcBorders>
              <w:left w:val="single" w:color="auto" w:sz="4" w:space="0"/>
              <w:right w:val="single" w:color="auto" w:sz="4" w:space="0"/>
            </w:tcBorders>
            <w:vAlign w:val="center"/>
          </w:tcPr>
          <w:p w14:paraId="13471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1FF90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392A8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4084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17F8BDBF">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33</w:t>
            </w:r>
          </w:p>
        </w:tc>
        <w:tc>
          <w:tcPr>
            <w:tcW w:w="2065" w:type="dxa"/>
            <w:vAlign w:val="center"/>
          </w:tcPr>
          <w:p w14:paraId="2524C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牛扼曲山塘</w:t>
            </w:r>
          </w:p>
        </w:tc>
        <w:tc>
          <w:tcPr>
            <w:tcW w:w="1984" w:type="dxa"/>
            <w:tcBorders>
              <w:right w:val="single" w:color="auto" w:sz="4" w:space="0"/>
            </w:tcBorders>
            <w:vAlign w:val="center"/>
          </w:tcPr>
          <w:p w14:paraId="2D6EB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大慈岩镇李村</w:t>
            </w:r>
          </w:p>
        </w:tc>
        <w:tc>
          <w:tcPr>
            <w:tcW w:w="1276" w:type="dxa"/>
            <w:tcBorders>
              <w:left w:val="single" w:color="auto" w:sz="4" w:space="0"/>
              <w:right w:val="single" w:color="auto" w:sz="4" w:space="0"/>
            </w:tcBorders>
            <w:vAlign w:val="center"/>
          </w:tcPr>
          <w:p w14:paraId="23231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09D65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5291C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3B99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698714A7">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34</w:t>
            </w:r>
          </w:p>
        </w:tc>
        <w:tc>
          <w:tcPr>
            <w:tcW w:w="2065" w:type="dxa"/>
            <w:vAlign w:val="center"/>
          </w:tcPr>
          <w:p w14:paraId="02D10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塘庄坞山塘</w:t>
            </w:r>
          </w:p>
        </w:tc>
        <w:tc>
          <w:tcPr>
            <w:tcW w:w="1984" w:type="dxa"/>
            <w:tcBorders>
              <w:right w:val="single" w:color="auto" w:sz="4" w:space="0"/>
            </w:tcBorders>
            <w:vAlign w:val="center"/>
          </w:tcPr>
          <w:p w14:paraId="15311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下涯镇马目村</w:t>
            </w:r>
          </w:p>
        </w:tc>
        <w:tc>
          <w:tcPr>
            <w:tcW w:w="1276" w:type="dxa"/>
            <w:tcBorders>
              <w:left w:val="single" w:color="auto" w:sz="4" w:space="0"/>
              <w:right w:val="single" w:color="auto" w:sz="4" w:space="0"/>
            </w:tcBorders>
            <w:vAlign w:val="center"/>
          </w:tcPr>
          <w:p w14:paraId="6BB42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598AD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14248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537F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14:paraId="07C74E46">
            <w:pPr>
              <w:keepNext w:val="0"/>
              <w:keepLines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35</w:t>
            </w:r>
          </w:p>
        </w:tc>
        <w:tc>
          <w:tcPr>
            <w:tcW w:w="2065" w:type="dxa"/>
            <w:vAlign w:val="center"/>
          </w:tcPr>
          <w:p w14:paraId="79B87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西塘坞山塘</w:t>
            </w:r>
          </w:p>
        </w:tc>
        <w:tc>
          <w:tcPr>
            <w:tcW w:w="1984" w:type="dxa"/>
            <w:tcBorders>
              <w:right w:val="single" w:color="auto" w:sz="4" w:space="0"/>
            </w:tcBorders>
            <w:vAlign w:val="center"/>
          </w:tcPr>
          <w:p w14:paraId="3C64D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下涯镇马目村</w:t>
            </w:r>
          </w:p>
        </w:tc>
        <w:tc>
          <w:tcPr>
            <w:tcW w:w="1276" w:type="dxa"/>
            <w:tcBorders>
              <w:left w:val="single" w:color="auto" w:sz="4" w:space="0"/>
              <w:right w:val="single" w:color="auto" w:sz="4" w:space="0"/>
            </w:tcBorders>
            <w:vAlign w:val="center"/>
          </w:tcPr>
          <w:p w14:paraId="52B67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51B97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2A8A0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r w14:paraId="783F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57FF7C93">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sz w:val="24"/>
                <w:lang w:val="en-US" w:eastAsia="zh-CN"/>
              </w:rPr>
              <w:t>36</w:t>
            </w:r>
          </w:p>
        </w:tc>
        <w:tc>
          <w:tcPr>
            <w:tcW w:w="2065" w:type="dxa"/>
            <w:vAlign w:val="center"/>
          </w:tcPr>
          <w:p w14:paraId="79CF9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七里庵山塘</w:t>
            </w:r>
          </w:p>
        </w:tc>
        <w:tc>
          <w:tcPr>
            <w:tcW w:w="1984" w:type="dxa"/>
            <w:tcBorders>
              <w:right w:val="single" w:color="auto" w:sz="4" w:space="0"/>
            </w:tcBorders>
            <w:vAlign w:val="center"/>
          </w:tcPr>
          <w:p w14:paraId="04DEA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下涯镇之江村</w:t>
            </w:r>
          </w:p>
        </w:tc>
        <w:tc>
          <w:tcPr>
            <w:tcW w:w="1276" w:type="dxa"/>
            <w:tcBorders>
              <w:left w:val="single" w:color="auto" w:sz="4" w:space="0"/>
              <w:right w:val="single" w:color="auto" w:sz="4" w:space="0"/>
            </w:tcBorders>
            <w:vAlign w:val="center"/>
          </w:tcPr>
          <w:p w14:paraId="6E3D1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134" w:type="dxa"/>
            <w:tcBorders>
              <w:left w:val="single" w:color="auto" w:sz="4" w:space="0"/>
              <w:right w:val="single" w:color="auto" w:sz="4" w:space="0"/>
            </w:tcBorders>
            <w:vAlign w:val="center"/>
          </w:tcPr>
          <w:p w14:paraId="4527D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c>
          <w:tcPr>
            <w:tcW w:w="1276" w:type="dxa"/>
            <w:tcBorders>
              <w:left w:val="single" w:color="auto" w:sz="4" w:space="0"/>
            </w:tcBorders>
            <w:vAlign w:val="center"/>
          </w:tcPr>
          <w:p w14:paraId="03904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w:t>
            </w:r>
          </w:p>
        </w:tc>
      </w:tr>
    </w:tbl>
    <w:p w14:paraId="5F72A46A">
      <w:pPr>
        <w:pStyle w:val="4"/>
        <w:spacing w:before="0" w:beforeAutospacing="0" w:after="0" w:afterAutospacing="0" w:line="360" w:lineRule="auto"/>
        <w:ind w:left="0" w:leftChars="0" w:right="0" w:firstLine="472" w:firstLineChars="196"/>
        <w:rPr>
          <w:rFonts w:hint="eastAsia" w:ascii="宋体" w:hAnsi="宋体" w:eastAsia="宋体" w:cs="宋体"/>
          <w:b/>
          <w:bCs/>
          <w:sz w:val="24"/>
        </w:rPr>
      </w:pPr>
      <w:r>
        <w:rPr>
          <w:rFonts w:hint="eastAsia" w:ascii="宋体" w:hAnsi="宋体" w:eastAsia="宋体" w:cs="宋体"/>
          <w:b/>
          <w:bCs/>
          <w:sz w:val="24"/>
        </w:rPr>
        <w:t>4、设备点位布置及安装要求</w:t>
      </w:r>
    </w:p>
    <w:p w14:paraId="5D23354A">
      <w:pPr>
        <w:pStyle w:val="4"/>
        <w:spacing w:before="0" w:beforeAutospacing="0" w:after="0" w:afterAutospacing="0" w:line="360" w:lineRule="auto"/>
        <w:ind w:left="0" w:leftChars="0" w:right="0" w:firstLine="720" w:firstLineChars="300"/>
        <w:rPr>
          <w:rFonts w:hint="default" w:ascii="宋体" w:hAnsi="宋体" w:eastAsia="宋体" w:cs="宋体"/>
          <w:sz w:val="24"/>
          <w:lang w:val="en-US" w:eastAsia="zh-CN"/>
        </w:rPr>
      </w:pPr>
      <w:r>
        <w:rPr>
          <w:rFonts w:hint="eastAsia" w:ascii="宋体" w:hAnsi="宋体" w:eastAsia="宋体" w:cs="宋体"/>
          <w:sz w:val="24"/>
        </w:rPr>
        <w:t>供应商应根据现场实际情况，为保证监测数据准确、传输稳定，拟定新建、改建站设备合理的安装点位，并提供对应设备安装示意图。布点位置及外观形象宜与周边环境适应，设备安装牢固，在汛期水流量较大时设备不发生移位，布点位置需方便检修、维护。</w:t>
      </w:r>
      <w:r>
        <w:rPr>
          <w:rFonts w:hint="eastAsia" w:ascii="宋体" w:hAnsi="宋体" w:cs="宋体"/>
          <w:sz w:val="24"/>
          <w:lang w:val="en-US" w:eastAsia="zh-CN"/>
        </w:rPr>
        <w:t>视频监控为暂定点位，实际安装点位根据现场实际情况调整。</w:t>
      </w:r>
    </w:p>
    <w:p w14:paraId="554825F3">
      <w:pPr>
        <w:pStyle w:val="4"/>
        <w:spacing w:before="0" w:beforeAutospacing="0" w:after="0" w:afterAutospacing="0" w:line="360" w:lineRule="auto"/>
        <w:ind w:left="0" w:leftChars="0" w:right="0" w:firstLine="482" w:firstLineChars="200"/>
        <w:rPr>
          <w:rFonts w:hint="eastAsia" w:ascii="宋体" w:hAnsi="宋体" w:eastAsia="宋体" w:cs="宋体"/>
          <w:b/>
          <w:bCs/>
          <w:sz w:val="24"/>
        </w:rPr>
      </w:pPr>
      <w:r>
        <w:rPr>
          <w:rFonts w:hint="eastAsia" w:ascii="宋体" w:hAnsi="宋体" w:eastAsia="宋体" w:cs="宋体"/>
          <w:b/>
          <w:bCs/>
          <w:sz w:val="24"/>
        </w:rPr>
        <w:t>5、其他要求</w:t>
      </w:r>
    </w:p>
    <w:p w14:paraId="6BF9CB29">
      <w:pPr>
        <w:pStyle w:val="4"/>
        <w:spacing w:before="0" w:beforeAutospacing="0" w:after="0" w:afterAutospacing="0" w:line="360" w:lineRule="auto"/>
        <w:ind w:left="0" w:leftChars="0" w:right="0" w:firstLine="482" w:firstLineChars="200"/>
        <w:rPr>
          <w:rFonts w:hint="eastAsia" w:ascii="宋体" w:hAnsi="宋体" w:eastAsia="宋体" w:cs="宋体"/>
          <w:b/>
          <w:bCs/>
          <w:sz w:val="24"/>
        </w:rPr>
      </w:pPr>
      <w:r>
        <w:rPr>
          <w:rFonts w:hint="eastAsia" w:ascii="宋体" w:hAnsi="宋体" w:eastAsia="宋体" w:cs="宋体"/>
          <w:b/>
          <w:bCs/>
          <w:sz w:val="24"/>
        </w:rPr>
        <w:t>5.1采购的总体要求：</w:t>
      </w:r>
    </w:p>
    <w:p w14:paraId="4E072C9C">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1）必须符合招标文件(包括补充更正，如有)的技术要求和配置；必须是国内相应制造厂商生产并提供的原装合格产品；必须是202</w:t>
      </w:r>
      <w:r>
        <w:rPr>
          <w:rFonts w:hint="eastAsia" w:ascii="宋体" w:hAnsi="宋体" w:cs="宋体"/>
          <w:sz w:val="24"/>
          <w:lang w:val="en-US" w:eastAsia="zh-CN"/>
        </w:rPr>
        <w:t>5</w:t>
      </w:r>
      <w:r>
        <w:rPr>
          <w:rFonts w:hint="eastAsia" w:ascii="宋体" w:hAnsi="宋体" w:eastAsia="宋体" w:cs="宋体"/>
          <w:sz w:val="24"/>
        </w:rPr>
        <w:t>年1月1日以后生产的、符合国家质量技术标准的设备。</w:t>
      </w:r>
    </w:p>
    <w:p w14:paraId="507FD38D">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2）售后服务按有关规定执行，国家没有规定的按厂商规定执行。国家规定标准低于厂商标准的按厂商标准执行，但最低免费原厂质保服务期不得少于2年。</w:t>
      </w:r>
    </w:p>
    <w:p w14:paraId="5820E9F7">
      <w:pPr>
        <w:pStyle w:val="4"/>
        <w:spacing w:before="0" w:beforeAutospacing="0" w:after="0" w:afterAutospacing="0" w:line="400" w:lineRule="exact"/>
        <w:ind w:left="0" w:leftChars="0" w:right="0" w:firstLine="482" w:firstLineChars="200"/>
        <w:rPr>
          <w:rFonts w:hint="eastAsia" w:ascii="宋体" w:hAnsi="宋体" w:eastAsia="宋体" w:cs="宋体"/>
          <w:b/>
          <w:bCs/>
          <w:sz w:val="24"/>
        </w:rPr>
      </w:pPr>
      <w:r>
        <w:rPr>
          <w:rFonts w:hint="eastAsia" w:ascii="宋体" w:hAnsi="宋体" w:eastAsia="宋体" w:cs="宋体"/>
          <w:b/>
          <w:bCs/>
          <w:sz w:val="24"/>
        </w:rPr>
        <w:t>5.2售后服务</w:t>
      </w:r>
    </w:p>
    <w:p w14:paraId="525C7B14">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1）提供≥2年的质保期，</w:t>
      </w:r>
      <w:r>
        <w:rPr>
          <w:rFonts w:hint="eastAsia" w:ascii="宋体" w:hAnsi="宋体" w:cs="宋体"/>
          <w:sz w:val="24"/>
          <w:lang w:eastAsia="zh-CN"/>
        </w:rPr>
        <w:t>指定工作</w:t>
      </w:r>
      <w:r>
        <w:rPr>
          <w:rFonts w:hint="eastAsia" w:ascii="宋体" w:hAnsi="宋体" w:eastAsia="宋体" w:cs="宋体"/>
          <w:sz w:val="24"/>
        </w:rPr>
        <w:t>人员</w:t>
      </w:r>
      <w:r>
        <w:rPr>
          <w:rFonts w:hint="eastAsia" w:ascii="宋体" w:hAnsi="宋体" w:cs="宋体"/>
          <w:sz w:val="24"/>
          <w:lang w:eastAsia="zh-CN"/>
        </w:rPr>
        <w:t>做好质保期内的相关工作，</w:t>
      </w:r>
      <w:r>
        <w:rPr>
          <w:rFonts w:hint="eastAsia" w:ascii="宋体" w:hAnsi="宋体" w:eastAsia="宋体" w:cs="宋体"/>
          <w:sz w:val="24"/>
        </w:rPr>
        <w:t>定期对设备进行巡检，确保设备正常运行。质保期从验收合格交付使用之日起算；质保期内因不能排除的故障而影响工作的情况每发生一次，其质保期相应延长60天，质保期内因设备本身缺陷造成各种故障应由卖方免费技术服务</w:t>
      </w:r>
      <w:r>
        <w:rPr>
          <w:rFonts w:hint="eastAsia" w:ascii="宋体" w:hAnsi="宋体" w:cs="宋体"/>
          <w:sz w:val="24"/>
          <w:lang w:eastAsia="zh-CN"/>
        </w:rPr>
        <w:t>或更换设备</w:t>
      </w:r>
      <w:r>
        <w:rPr>
          <w:rFonts w:hint="eastAsia" w:ascii="宋体" w:hAnsi="宋体" w:eastAsia="宋体" w:cs="宋体"/>
          <w:sz w:val="24"/>
        </w:rPr>
        <w:t>。</w:t>
      </w:r>
    </w:p>
    <w:p w14:paraId="26F51943">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2）在设备（或系统）整个使用期内，</w:t>
      </w:r>
      <w:r>
        <w:rPr>
          <w:rFonts w:hint="eastAsia" w:ascii="宋体" w:hAnsi="宋体" w:eastAsia="宋体" w:cs="宋体"/>
          <w:sz w:val="24"/>
          <w:lang w:val="en-US" w:eastAsia="zh-CN"/>
        </w:rPr>
        <w:t>中标供应商</w:t>
      </w:r>
      <w:r>
        <w:rPr>
          <w:rFonts w:hint="eastAsia" w:ascii="宋体" w:hAnsi="宋体" w:eastAsia="宋体" w:cs="宋体"/>
          <w:sz w:val="24"/>
        </w:rPr>
        <w:t>应确保正常使用，在接到用户维修要求后在0.5小时内响应并提出解决方案，2小时内到达现场对故障进行处理，维修过程中所需材料中标供应商在接到通知后应及时提供，最长不超过24小时必须送达</w:t>
      </w:r>
      <w:r>
        <w:rPr>
          <w:rFonts w:hint="eastAsia" w:ascii="宋体" w:hAnsi="宋体" w:eastAsia="宋体" w:cs="宋体"/>
          <w:sz w:val="24"/>
          <w:lang w:val="en-US" w:eastAsia="zh-CN"/>
        </w:rPr>
        <w:t>采购单位</w:t>
      </w:r>
      <w:r>
        <w:rPr>
          <w:rFonts w:hint="eastAsia" w:ascii="宋体" w:hAnsi="宋体" w:eastAsia="宋体" w:cs="宋体"/>
          <w:sz w:val="24"/>
        </w:rPr>
        <w:t>。若24小时内无法修复的，应48小时内提供相应备用设备并负责安装调试，为此，投标供应商应提供相应承诺书。</w:t>
      </w:r>
    </w:p>
    <w:p w14:paraId="163593CE">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投标</w:t>
      </w:r>
      <w:r>
        <w:rPr>
          <w:rFonts w:hint="eastAsia" w:ascii="宋体" w:hAnsi="宋体" w:eastAsia="宋体" w:cs="宋体"/>
          <w:sz w:val="24"/>
        </w:rPr>
        <w:t>供应商在投标文件中须说明保修期内提供的服务计划。</w:t>
      </w:r>
    </w:p>
    <w:p w14:paraId="49E4EB5F">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4）质保期内免收包括材料费在内的各种费用及相关服务费用。质保期满后，</w:t>
      </w:r>
      <w:r>
        <w:rPr>
          <w:rFonts w:hint="eastAsia" w:ascii="宋体" w:hAnsi="宋体" w:eastAsia="宋体" w:cs="宋体"/>
          <w:sz w:val="24"/>
          <w:lang w:val="en-US" w:eastAsia="zh-CN"/>
        </w:rPr>
        <w:t>中标</w:t>
      </w:r>
      <w:r>
        <w:rPr>
          <w:rFonts w:hint="eastAsia" w:ascii="宋体" w:hAnsi="宋体" w:eastAsia="宋体" w:cs="宋体"/>
          <w:sz w:val="24"/>
        </w:rPr>
        <w:t>供应商提供跟踪服务，若需更换零配件，采购</w:t>
      </w:r>
      <w:r>
        <w:rPr>
          <w:rFonts w:hint="eastAsia" w:ascii="宋体" w:hAnsi="宋体" w:eastAsia="宋体" w:cs="宋体"/>
          <w:sz w:val="24"/>
          <w:lang w:val="en-US" w:eastAsia="zh-CN"/>
        </w:rPr>
        <w:t>单位</w:t>
      </w:r>
      <w:r>
        <w:rPr>
          <w:rFonts w:hint="eastAsia" w:ascii="宋体" w:hAnsi="宋体" w:eastAsia="宋体" w:cs="宋体"/>
          <w:sz w:val="24"/>
        </w:rPr>
        <w:t>只承担更换零配件的成本费，其余费用均由中标</w:t>
      </w:r>
      <w:r>
        <w:rPr>
          <w:rFonts w:hint="eastAsia" w:ascii="宋体" w:hAnsi="宋体" w:eastAsia="宋体" w:cs="宋体"/>
          <w:sz w:val="24"/>
          <w:lang w:val="en-US" w:eastAsia="zh-CN"/>
        </w:rPr>
        <w:t>供应商</w:t>
      </w:r>
      <w:r>
        <w:rPr>
          <w:rFonts w:hint="eastAsia" w:ascii="宋体" w:hAnsi="宋体" w:eastAsia="宋体" w:cs="宋体"/>
          <w:sz w:val="24"/>
        </w:rPr>
        <w:t>承担。</w:t>
      </w:r>
    </w:p>
    <w:p w14:paraId="05F25D8C">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5）对提供的设备，</w:t>
      </w:r>
      <w:r>
        <w:rPr>
          <w:rFonts w:hint="eastAsia" w:ascii="宋体" w:hAnsi="宋体" w:eastAsia="宋体" w:cs="宋体"/>
          <w:sz w:val="24"/>
          <w:lang w:val="en-US" w:eastAsia="zh-CN"/>
        </w:rPr>
        <w:t>中标</w:t>
      </w:r>
      <w:r>
        <w:rPr>
          <w:rFonts w:hint="eastAsia" w:ascii="宋体" w:hAnsi="宋体" w:eastAsia="宋体" w:cs="宋体"/>
          <w:sz w:val="24"/>
        </w:rPr>
        <w:t>供应商产品更新换代，不再批量生产该产品，也必须随时有备品零配件供应，并提供终身技术服务。</w:t>
      </w:r>
    </w:p>
    <w:p w14:paraId="03565BF5">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6）如</w:t>
      </w:r>
      <w:r>
        <w:rPr>
          <w:rFonts w:hint="eastAsia" w:ascii="宋体" w:hAnsi="宋体" w:eastAsia="宋体" w:cs="宋体"/>
          <w:sz w:val="24"/>
          <w:lang w:val="en-US" w:eastAsia="zh-CN"/>
        </w:rPr>
        <w:t>中标</w:t>
      </w:r>
      <w:r>
        <w:rPr>
          <w:rFonts w:hint="eastAsia" w:ascii="宋体" w:hAnsi="宋体" w:eastAsia="宋体" w:cs="宋体"/>
          <w:sz w:val="24"/>
        </w:rPr>
        <w:t>供应商未达到以上要求，视为违约，采购</w:t>
      </w:r>
      <w:r>
        <w:rPr>
          <w:rFonts w:hint="eastAsia" w:ascii="宋体" w:hAnsi="宋体" w:eastAsia="宋体" w:cs="宋体"/>
          <w:sz w:val="24"/>
          <w:lang w:val="en-US" w:eastAsia="zh-CN"/>
        </w:rPr>
        <w:t>单位</w:t>
      </w:r>
      <w:r>
        <w:rPr>
          <w:rFonts w:hint="eastAsia" w:ascii="宋体" w:hAnsi="宋体" w:eastAsia="宋体" w:cs="宋体"/>
          <w:sz w:val="24"/>
        </w:rPr>
        <w:t>有权要求无条件退货，一切费用将由</w:t>
      </w:r>
      <w:r>
        <w:rPr>
          <w:rFonts w:hint="eastAsia" w:ascii="宋体" w:hAnsi="宋体" w:eastAsia="宋体" w:cs="宋体"/>
          <w:sz w:val="24"/>
          <w:lang w:val="en-US" w:eastAsia="zh-CN"/>
        </w:rPr>
        <w:t>中标</w:t>
      </w:r>
      <w:r>
        <w:rPr>
          <w:rFonts w:hint="eastAsia" w:ascii="宋体" w:hAnsi="宋体" w:eastAsia="宋体" w:cs="宋体"/>
          <w:sz w:val="24"/>
        </w:rPr>
        <w:t>供应商承担。</w:t>
      </w:r>
    </w:p>
    <w:p w14:paraId="730AC589">
      <w:pPr>
        <w:pStyle w:val="4"/>
        <w:spacing w:before="0" w:beforeAutospacing="0" w:after="0" w:afterAutospacing="0" w:line="400" w:lineRule="exact"/>
        <w:ind w:left="0" w:leftChars="0" w:right="0" w:firstLine="482" w:firstLineChars="200"/>
        <w:rPr>
          <w:rFonts w:hint="eastAsia" w:ascii="宋体" w:hAnsi="宋体" w:eastAsia="宋体" w:cs="宋体"/>
          <w:b/>
          <w:bCs/>
          <w:sz w:val="24"/>
        </w:rPr>
      </w:pPr>
      <w:r>
        <w:rPr>
          <w:rFonts w:hint="eastAsia" w:ascii="宋体" w:hAnsi="宋体" w:eastAsia="宋体" w:cs="宋体"/>
          <w:b/>
          <w:bCs/>
          <w:sz w:val="24"/>
        </w:rPr>
        <w:t>5.3 交货期限、地点及方式</w:t>
      </w:r>
    </w:p>
    <w:p w14:paraId="53ED9D2A">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交付期限：</w:t>
      </w:r>
      <w:r>
        <w:rPr>
          <w:rFonts w:hint="eastAsia" w:ascii="宋体" w:hAnsi="宋体" w:eastAsia="宋体" w:cs="宋体"/>
          <w:sz w:val="24"/>
          <w:lang w:val="en-US" w:eastAsia="zh-CN"/>
        </w:rPr>
        <w:t>中标</w:t>
      </w:r>
      <w:r>
        <w:rPr>
          <w:rFonts w:hint="eastAsia" w:ascii="宋体" w:hAnsi="宋体" w:eastAsia="宋体" w:cs="宋体"/>
          <w:sz w:val="24"/>
        </w:rPr>
        <w:t>供应商签订合同后60日历天内送达并安装调试完成，如在规定的时间内由于</w:t>
      </w:r>
      <w:r>
        <w:rPr>
          <w:rFonts w:hint="eastAsia" w:ascii="宋体" w:hAnsi="宋体" w:eastAsia="宋体" w:cs="宋体"/>
          <w:sz w:val="24"/>
          <w:lang w:val="en-US" w:eastAsia="zh-CN"/>
        </w:rPr>
        <w:t>中标</w:t>
      </w:r>
      <w:r>
        <w:rPr>
          <w:rFonts w:hint="eastAsia" w:ascii="宋体" w:hAnsi="宋体" w:eastAsia="宋体" w:cs="宋体"/>
          <w:sz w:val="24"/>
        </w:rPr>
        <w:t>供应商的原因不能送达货物并安装调试完成通过验收的，中标</w:t>
      </w:r>
      <w:r>
        <w:rPr>
          <w:rFonts w:hint="eastAsia" w:ascii="宋体" w:hAnsi="宋体" w:eastAsia="宋体" w:cs="宋体"/>
          <w:sz w:val="24"/>
          <w:lang w:val="en-US" w:eastAsia="zh-CN"/>
        </w:rPr>
        <w:t>供应商</w:t>
      </w:r>
      <w:r>
        <w:rPr>
          <w:rFonts w:hint="eastAsia" w:ascii="宋体" w:hAnsi="宋体" w:eastAsia="宋体" w:cs="宋体"/>
          <w:sz w:val="24"/>
        </w:rPr>
        <w:t>应承担由此给</w:t>
      </w:r>
      <w:r>
        <w:rPr>
          <w:rFonts w:hint="eastAsia" w:ascii="宋体" w:hAnsi="宋体" w:eastAsia="宋体" w:cs="宋体"/>
          <w:sz w:val="24"/>
          <w:lang w:val="en-US" w:eastAsia="zh-CN"/>
        </w:rPr>
        <w:t>采购单位</w:t>
      </w:r>
      <w:r>
        <w:rPr>
          <w:rFonts w:hint="eastAsia" w:ascii="宋体" w:hAnsi="宋体" w:eastAsia="宋体" w:cs="宋体"/>
          <w:sz w:val="24"/>
        </w:rPr>
        <w:t>造成的损失。</w:t>
      </w:r>
    </w:p>
    <w:p w14:paraId="2E798F72">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交付地点：建德市（采购</w:t>
      </w:r>
      <w:r>
        <w:rPr>
          <w:rFonts w:hint="eastAsia" w:ascii="宋体" w:hAnsi="宋体" w:eastAsia="宋体" w:cs="宋体"/>
          <w:sz w:val="24"/>
          <w:lang w:val="en-US" w:eastAsia="zh-CN"/>
        </w:rPr>
        <w:t>单位</w:t>
      </w:r>
      <w:r>
        <w:rPr>
          <w:rFonts w:hint="eastAsia" w:ascii="宋体" w:hAnsi="宋体" w:eastAsia="宋体" w:cs="宋体"/>
          <w:sz w:val="24"/>
        </w:rPr>
        <w:t>指定位置）。</w:t>
      </w:r>
    </w:p>
    <w:p w14:paraId="2ED22BCA">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交付方式：中标</w:t>
      </w:r>
      <w:r>
        <w:rPr>
          <w:rFonts w:hint="eastAsia" w:ascii="宋体" w:hAnsi="宋体" w:eastAsia="宋体" w:cs="宋体"/>
          <w:sz w:val="24"/>
          <w:lang w:val="en-US" w:eastAsia="zh-CN"/>
        </w:rPr>
        <w:t>供应商</w:t>
      </w:r>
      <w:r>
        <w:rPr>
          <w:rFonts w:hint="eastAsia" w:ascii="宋体" w:hAnsi="宋体" w:eastAsia="宋体" w:cs="宋体"/>
          <w:sz w:val="24"/>
        </w:rPr>
        <w:t>提供中标货物的安装、培训和技术指导。</w:t>
      </w:r>
    </w:p>
    <w:p w14:paraId="34233B45">
      <w:pPr>
        <w:pStyle w:val="4"/>
        <w:spacing w:before="0" w:beforeAutospacing="0" w:after="0" w:afterAutospacing="0" w:line="400" w:lineRule="exact"/>
        <w:ind w:left="0" w:leftChars="0" w:right="0" w:firstLine="482" w:firstLineChars="200"/>
        <w:rPr>
          <w:rFonts w:hint="eastAsia" w:ascii="宋体" w:hAnsi="宋体" w:eastAsia="宋体" w:cs="宋体"/>
          <w:b/>
          <w:bCs/>
          <w:sz w:val="24"/>
        </w:rPr>
      </w:pPr>
      <w:r>
        <w:rPr>
          <w:rFonts w:hint="eastAsia" w:ascii="宋体" w:hAnsi="宋体" w:eastAsia="宋体" w:cs="宋体"/>
          <w:b/>
          <w:bCs/>
          <w:sz w:val="24"/>
        </w:rPr>
        <w:t>5.4 验收方式及标准</w:t>
      </w:r>
    </w:p>
    <w:p w14:paraId="42859A60">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中标供应商</w:t>
      </w:r>
      <w:r>
        <w:rPr>
          <w:rFonts w:hint="eastAsia" w:ascii="宋体" w:hAnsi="宋体" w:eastAsia="宋体" w:cs="宋体"/>
          <w:sz w:val="24"/>
        </w:rPr>
        <w:t>应提供系统设备的有效检验材料，经采购</w:t>
      </w:r>
      <w:r>
        <w:rPr>
          <w:rFonts w:hint="eastAsia" w:ascii="宋体" w:hAnsi="宋体" w:eastAsia="宋体" w:cs="宋体"/>
          <w:sz w:val="24"/>
          <w:lang w:val="en-US" w:eastAsia="zh-CN"/>
        </w:rPr>
        <w:t>单位</w:t>
      </w:r>
      <w:r>
        <w:rPr>
          <w:rFonts w:hint="eastAsia" w:ascii="宋体" w:hAnsi="宋体" w:eastAsia="宋体" w:cs="宋体"/>
          <w:sz w:val="24"/>
        </w:rPr>
        <w:t>认可后，与合同的技术指标一起作为验收标准。采购</w:t>
      </w:r>
      <w:r>
        <w:rPr>
          <w:rFonts w:hint="eastAsia" w:ascii="宋体" w:hAnsi="宋体" w:eastAsia="宋体" w:cs="宋体"/>
          <w:sz w:val="24"/>
          <w:lang w:val="en-US" w:eastAsia="zh-CN"/>
        </w:rPr>
        <w:t>单位</w:t>
      </w:r>
      <w:r>
        <w:rPr>
          <w:rFonts w:hint="eastAsia" w:ascii="宋体" w:hAnsi="宋体" w:eastAsia="宋体" w:cs="宋体"/>
          <w:sz w:val="24"/>
        </w:rPr>
        <w:t>对系统设备验收合格后，出具验收报告并在《建德市政府采购物品验收反馈表》上签署意见并加盖单位公章。验收中发现系统设备达不到验收标准或合同规定的技术指标，</w:t>
      </w:r>
      <w:r>
        <w:rPr>
          <w:rFonts w:hint="eastAsia" w:ascii="宋体" w:hAnsi="宋体" w:eastAsia="宋体" w:cs="宋体"/>
          <w:sz w:val="24"/>
          <w:lang w:val="en-US" w:eastAsia="zh-CN"/>
        </w:rPr>
        <w:t>中标供应商</w:t>
      </w:r>
      <w:r>
        <w:rPr>
          <w:rFonts w:hint="eastAsia" w:ascii="宋体" w:hAnsi="宋体" w:eastAsia="宋体" w:cs="宋体"/>
          <w:sz w:val="24"/>
        </w:rPr>
        <w:t>必须更换，并负担由此给</w:t>
      </w:r>
      <w:r>
        <w:rPr>
          <w:rFonts w:hint="eastAsia" w:ascii="宋体" w:hAnsi="宋体" w:eastAsia="宋体" w:cs="宋体"/>
          <w:sz w:val="24"/>
          <w:lang w:val="en-US" w:eastAsia="zh-CN"/>
        </w:rPr>
        <w:t>采购单位</w:t>
      </w:r>
      <w:r>
        <w:rPr>
          <w:rFonts w:hint="eastAsia" w:ascii="宋体" w:hAnsi="宋体" w:eastAsia="宋体" w:cs="宋体"/>
          <w:sz w:val="24"/>
        </w:rPr>
        <w:t>造成的损失，直到验收合格为止。</w:t>
      </w:r>
    </w:p>
    <w:p w14:paraId="0F54615F">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2）投标</w:t>
      </w:r>
      <w:r>
        <w:rPr>
          <w:rFonts w:hint="eastAsia" w:ascii="宋体" w:hAnsi="宋体" w:eastAsia="宋体" w:cs="宋体"/>
          <w:sz w:val="24"/>
          <w:lang w:val="en-US" w:eastAsia="zh-CN"/>
        </w:rPr>
        <w:t>供应商</w:t>
      </w:r>
      <w:r>
        <w:rPr>
          <w:rFonts w:hint="eastAsia" w:ascii="宋体" w:hAnsi="宋体" w:eastAsia="宋体" w:cs="宋体"/>
          <w:sz w:val="24"/>
        </w:rPr>
        <w:t>应于投标书中提供系统设备的验收标准和检测办法，并在验收中提供</w:t>
      </w:r>
      <w:r>
        <w:rPr>
          <w:rFonts w:hint="eastAsia" w:ascii="宋体" w:hAnsi="宋体" w:eastAsia="宋体" w:cs="宋体"/>
          <w:sz w:val="24"/>
          <w:lang w:val="en-US" w:eastAsia="zh-CN"/>
        </w:rPr>
        <w:t>采购单位</w:t>
      </w:r>
      <w:r>
        <w:rPr>
          <w:rFonts w:hint="eastAsia" w:ascii="宋体" w:hAnsi="宋体" w:eastAsia="宋体" w:cs="宋体"/>
          <w:sz w:val="24"/>
        </w:rPr>
        <w:t>认可的相应检测手段，验收标准应符合中国有关的国家、地方、行业的标准，如若中标，经</w:t>
      </w:r>
      <w:r>
        <w:rPr>
          <w:rFonts w:hint="eastAsia" w:ascii="宋体" w:hAnsi="宋体" w:eastAsia="宋体" w:cs="宋体"/>
          <w:sz w:val="24"/>
          <w:lang w:val="en-US" w:eastAsia="zh-CN"/>
        </w:rPr>
        <w:t>采购单位</w:t>
      </w:r>
      <w:r>
        <w:rPr>
          <w:rFonts w:hint="eastAsia" w:ascii="宋体" w:hAnsi="宋体" w:eastAsia="宋体" w:cs="宋体"/>
          <w:sz w:val="24"/>
        </w:rPr>
        <w:t>确认后作为验收的依据。</w:t>
      </w:r>
    </w:p>
    <w:p w14:paraId="6E27D9B8">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3）项目完成后 10 个工作日内组织验收。</w:t>
      </w:r>
    </w:p>
    <w:p w14:paraId="771C0CE6">
      <w:pPr>
        <w:pStyle w:val="4"/>
        <w:spacing w:before="0" w:beforeAutospacing="0" w:after="0" w:afterAutospacing="0" w:line="400" w:lineRule="exact"/>
        <w:ind w:left="0" w:leftChars="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4）验收费用由产品中标供应商承担。</w:t>
      </w:r>
    </w:p>
    <w:p w14:paraId="5B4D3B4B">
      <w:pPr>
        <w:pStyle w:val="4"/>
        <w:spacing w:before="0" w:beforeAutospacing="0" w:after="0" w:afterAutospacing="0" w:line="400" w:lineRule="exact"/>
        <w:ind w:left="0" w:leftChars="0" w:right="0" w:firstLine="482" w:firstLineChars="200"/>
        <w:rPr>
          <w:rFonts w:hint="eastAsia" w:ascii="宋体" w:hAnsi="宋体" w:eastAsia="宋体" w:cs="宋体"/>
          <w:b/>
          <w:bCs/>
          <w:sz w:val="24"/>
        </w:rPr>
      </w:pPr>
      <w:r>
        <w:rPr>
          <w:rFonts w:hint="eastAsia" w:ascii="宋体" w:hAnsi="宋体" w:eastAsia="宋体" w:cs="宋体"/>
          <w:b/>
          <w:bCs/>
          <w:sz w:val="24"/>
        </w:rPr>
        <w:t>5.5 资金支付的方式、时间和条件</w:t>
      </w:r>
    </w:p>
    <w:p w14:paraId="4C2189C5">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sz w:val="24"/>
        </w:rPr>
        <w:t>采购单位根据合同、投标文件等资料进行验收。</w:t>
      </w:r>
    </w:p>
    <w:p w14:paraId="2FCAEC58">
      <w:pPr>
        <w:pStyle w:val="4"/>
        <w:spacing w:before="0" w:beforeAutospacing="0" w:after="0" w:afterAutospacing="0" w:line="400" w:lineRule="exact"/>
        <w:ind w:left="0" w:leftChars="0" w:right="0" w:firstLine="480" w:firstLineChars="200"/>
        <w:rPr>
          <w:rFonts w:hint="eastAsia" w:ascii="宋体" w:hAnsi="宋体" w:eastAsia="宋体" w:cs="宋体"/>
          <w:sz w:val="24"/>
        </w:rPr>
      </w:pPr>
      <w:r>
        <w:rPr>
          <w:rFonts w:hint="eastAsia" w:ascii="宋体" w:hAnsi="宋体" w:eastAsia="宋体" w:cs="宋体"/>
          <w:color w:val="auto"/>
          <w:sz w:val="24"/>
        </w:rPr>
        <w:t>合同签订生效以及具备实施条件后7个工作日内，采购单位向中标单位支付合同价的50%预付款</w:t>
      </w:r>
      <w:r>
        <w:rPr>
          <w:rFonts w:hint="eastAsia" w:ascii="宋体" w:hAnsi="宋体" w:eastAsia="宋体" w:cs="宋体"/>
          <w:sz w:val="24"/>
        </w:rPr>
        <w:t>（供应商需提供相应金额的预付款保函至采购单位）；在规定时间内完成项目的供货、并验收通过后，由采购单位向中标供应商支付剩余50%项目款。</w:t>
      </w:r>
      <w:r>
        <w:rPr>
          <w:rFonts w:hint="eastAsia" w:ascii="宋体" w:hAnsi="宋体" w:eastAsia="宋体" w:cs="宋体"/>
          <w:sz w:val="24"/>
          <w:lang w:val="en-US" w:eastAsia="zh-CN"/>
        </w:rPr>
        <w:t>中标</w:t>
      </w:r>
      <w:r>
        <w:rPr>
          <w:rFonts w:hint="eastAsia" w:ascii="宋体" w:hAnsi="宋体" w:eastAsia="宋体" w:cs="宋体"/>
          <w:sz w:val="24"/>
        </w:rPr>
        <w:t>供应商将结款申请1份、发票原件（全额开具）及复印件1份、合同复印件1份和经采购单位验收确认的《建德市政府采购验收反馈表》（还需提供验收报告）提交采购单位，</w:t>
      </w:r>
      <w:r>
        <w:rPr>
          <w:rFonts w:hint="eastAsia" w:ascii="宋体" w:hAnsi="宋体" w:eastAsia="宋体" w:cs="宋体"/>
          <w:sz w:val="24"/>
          <w:lang w:eastAsia="zh-CN"/>
        </w:rPr>
        <w:t>采购单位应自收到发票后5个工作日内支付相应款项。</w:t>
      </w:r>
    </w:p>
    <w:p w14:paraId="43036C24">
      <w:pPr>
        <w:autoSpaceDE w:val="0"/>
        <w:autoSpaceDN w:val="0"/>
        <w:snapToGrid w:val="0"/>
        <w:spacing w:line="360" w:lineRule="auto"/>
        <w:ind w:firstLine="482" w:firstLineChars="200"/>
        <w:textAlignment w:val="bottom"/>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5.6</w:t>
      </w:r>
      <w:r>
        <w:rPr>
          <w:rFonts w:hint="eastAsia" w:ascii="宋体" w:hAnsi="宋体" w:cs="宋体"/>
          <w:b/>
          <w:bCs/>
          <w:kern w:val="2"/>
          <w:sz w:val="24"/>
          <w:szCs w:val="24"/>
          <w:lang w:val="en-US" w:eastAsia="zh-CN" w:bidi="ar-SA"/>
        </w:rPr>
        <w:t xml:space="preserve"> </w:t>
      </w:r>
      <w:r>
        <w:rPr>
          <w:rFonts w:hint="eastAsia" w:ascii="宋体" w:hAnsi="宋体" w:eastAsia="宋体" w:cs="宋体"/>
          <w:b/>
          <w:bCs/>
          <w:kern w:val="2"/>
          <w:sz w:val="24"/>
          <w:szCs w:val="24"/>
          <w:lang w:val="en-US" w:eastAsia="zh-CN" w:bidi="ar-SA"/>
        </w:rPr>
        <w:t>履约保证金</w:t>
      </w:r>
    </w:p>
    <w:p w14:paraId="5D1300AA">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本项目不收取履约保证金</w:t>
      </w:r>
    </w:p>
    <w:p w14:paraId="7DF4612E">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4315890F">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6481A0BE">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7953F418">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4236B51C">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0D242B94">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1E3D0EE5">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1920E500">
      <w:pPr>
        <w:autoSpaceDE w:val="0"/>
        <w:autoSpaceDN w:val="0"/>
        <w:snapToGrid w:val="0"/>
        <w:spacing w:line="360" w:lineRule="auto"/>
        <w:ind w:firstLine="480" w:firstLineChars="200"/>
        <w:textAlignment w:val="bottom"/>
        <w:rPr>
          <w:rFonts w:hint="eastAsia" w:asciiTheme="minorEastAsia" w:hAnsiTheme="minorEastAsia" w:eastAsiaTheme="minorEastAsia" w:cstheme="minorEastAsia"/>
          <w:bCs/>
          <w:color w:val="auto"/>
          <w:sz w:val="24"/>
          <w:highlight w:val="none"/>
        </w:rPr>
      </w:pPr>
    </w:p>
    <w:p w14:paraId="2CF511EF">
      <w:pPr>
        <w:pStyle w:val="2"/>
        <w:rPr>
          <w:rFonts w:hint="eastAsia" w:asciiTheme="minorEastAsia" w:hAnsiTheme="minorEastAsia" w:eastAsiaTheme="minorEastAsia" w:cstheme="minorEastAsia"/>
          <w:bCs/>
          <w:color w:val="auto"/>
          <w:sz w:val="24"/>
          <w:highlight w:val="none"/>
        </w:rPr>
      </w:pPr>
    </w:p>
    <w:p w14:paraId="798F08AC">
      <w:pPr>
        <w:pStyle w:val="4"/>
        <w:rPr>
          <w:rFonts w:hint="eastAsia" w:asciiTheme="minorEastAsia" w:hAnsiTheme="minorEastAsia" w:eastAsiaTheme="minorEastAsia" w:cstheme="minorEastAsia"/>
          <w:bCs/>
          <w:color w:val="auto"/>
          <w:sz w:val="24"/>
          <w:highlight w:val="none"/>
        </w:rPr>
      </w:pPr>
    </w:p>
    <w:p w14:paraId="7B3C33B5">
      <w:pPr>
        <w:rPr>
          <w:rFonts w:hint="eastAsia" w:asciiTheme="minorEastAsia" w:hAnsiTheme="minorEastAsia" w:eastAsiaTheme="minorEastAsia" w:cstheme="minorEastAsia"/>
          <w:bCs/>
          <w:color w:val="auto"/>
          <w:sz w:val="24"/>
          <w:highlight w:val="none"/>
        </w:rPr>
      </w:pPr>
    </w:p>
    <w:p w14:paraId="1736B3B0">
      <w:pPr>
        <w:pStyle w:val="2"/>
        <w:rPr>
          <w:rFonts w:hint="eastAsia" w:asciiTheme="minorEastAsia" w:hAnsiTheme="minorEastAsia" w:eastAsiaTheme="minorEastAsia" w:cstheme="minorEastAsia"/>
          <w:bCs/>
          <w:color w:val="auto"/>
          <w:sz w:val="24"/>
          <w:highlight w:val="none"/>
        </w:rPr>
      </w:pPr>
    </w:p>
    <w:p w14:paraId="4F43016D">
      <w:pPr>
        <w:pStyle w:val="4"/>
        <w:rPr>
          <w:rFonts w:hint="eastAsia" w:asciiTheme="minorEastAsia" w:hAnsiTheme="minorEastAsia" w:eastAsiaTheme="minorEastAsia" w:cstheme="minorEastAsia"/>
          <w:bCs/>
          <w:color w:val="auto"/>
          <w:sz w:val="24"/>
          <w:highlight w:val="none"/>
        </w:rPr>
      </w:pPr>
    </w:p>
    <w:p w14:paraId="05BAA8EC">
      <w:pPr>
        <w:rPr>
          <w:rFonts w:hint="eastAsia" w:asciiTheme="minorEastAsia" w:hAnsiTheme="minorEastAsia" w:eastAsiaTheme="minorEastAsia" w:cstheme="minorEastAsia"/>
          <w:bCs/>
          <w:color w:val="auto"/>
          <w:sz w:val="24"/>
          <w:highlight w:val="none"/>
        </w:rPr>
      </w:pPr>
    </w:p>
    <w:p w14:paraId="1CB5B83C">
      <w:pPr>
        <w:pStyle w:val="2"/>
        <w:rPr>
          <w:rFonts w:hint="eastAsia" w:asciiTheme="minorEastAsia" w:hAnsiTheme="minorEastAsia" w:eastAsiaTheme="minorEastAsia" w:cstheme="minorEastAsia"/>
          <w:bCs/>
          <w:color w:val="auto"/>
          <w:sz w:val="24"/>
          <w:highlight w:val="none"/>
        </w:rPr>
      </w:pPr>
    </w:p>
    <w:p w14:paraId="177C62DC">
      <w:pPr>
        <w:pStyle w:val="4"/>
        <w:rPr>
          <w:rFonts w:hint="eastAsia" w:asciiTheme="minorEastAsia" w:hAnsiTheme="minorEastAsia" w:eastAsiaTheme="minorEastAsia" w:cstheme="minorEastAsia"/>
          <w:bCs/>
          <w:color w:val="auto"/>
          <w:sz w:val="24"/>
          <w:highlight w:val="none"/>
        </w:rPr>
      </w:pPr>
    </w:p>
    <w:p w14:paraId="535F5B65">
      <w:pPr>
        <w:rPr>
          <w:rFonts w:hint="eastAsia" w:asciiTheme="minorEastAsia" w:hAnsiTheme="minorEastAsia" w:eastAsiaTheme="minorEastAsia" w:cstheme="minorEastAsia"/>
          <w:bCs/>
          <w:color w:val="auto"/>
          <w:sz w:val="24"/>
          <w:highlight w:val="none"/>
        </w:rPr>
      </w:pPr>
    </w:p>
    <w:p w14:paraId="1C591697">
      <w:pPr>
        <w:pStyle w:val="2"/>
        <w:rPr>
          <w:rFonts w:hint="eastAsia" w:asciiTheme="minorEastAsia" w:hAnsiTheme="minorEastAsia" w:eastAsiaTheme="minorEastAsia" w:cstheme="minorEastAsia"/>
          <w:bCs/>
          <w:color w:val="auto"/>
          <w:sz w:val="24"/>
          <w:highlight w:val="none"/>
        </w:rPr>
      </w:pPr>
    </w:p>
    <w:p w14:paraId="6D95CC4A">
      <w:pPr>
        <w:pStyle w:val="4"/>
        <w:rPr>
          <w:rFonts w:hint="eastAsia" w:asciiTheme="minorEastAsia" w:hAnsiTheme="minorEastAsia" w:eastAsiaTheme="minorEastAsia" w:cstheme="minorEastAsia"/>
          <w:bCs/>
          <w:color w:val="auto"/>
          <w:sz w:val="24"/>
          <w:highlight w:val="none"/>
        </w:rPr>
      </w:pPr>
    </w:p>
    <w:p w14:paraId="5E06570B">
      <w:pPr>
        <w:rPr>
          <w:rFonts w:hint="eastAsia" w:asciiTheme="minorEastAsia" w:hAnsiTheme="minorEastAsia" w:eastAsiaTheme="minorEastAsia" w:cstheme="minorEastAsia"/>
          <w:bCs/>
          <w:color w:val="auto"/>
          <w:sz w:val="24"/>
          <w:highlight w:val="none"/>
        </w:rPr>
      </w:pPr>
    </w:p>
    <w:p w14:paraId="525833C9">
      <w:pPr>
        <w:pStyle w:val="2"/>
        <w:rPr>
          <w:rFonts w:hint="eastAsia" w:asciiTheme="minorEastAsia" w:hAnsiTheme="minorEastAsia" w:eastAsiaTheme="minorEastAsia" w:cstheme="minorEastAsia"/>
          <w:bCs/>
          <w:color w:val="auto"/>
          <w:sz w:val="24"/>
          <w:highlight w:val="none"/>
        </w:rPr>
      </w:pPr>
    </w:p>
    <w:p w14:paraId="79536FCB">
      <w:pPr>
        <w:pStyle w:val="4"/>
        <w:rPr>
          <w:rFonts w:hint="eastAsia" w:asciiTheme="minorEastAsia" w:hAnsiTheme="minorEastAsia" w:eastAsiaTheme="minorEastAsia" w:cstheme="minorEastAsia"/>
          <w:bCs/>
          <w:color w:val="auto"/>
          <w:sz w:val="24"/>
          <w:highlight w:val="none"/>
        </w:rPr>
      </w:pPr>
    </w:p>
    <w:p w14:paraId="61BC1FFB">
      <w:pPr>
        <w:rPr>
          <w:rFonts w:hint="eastAsia" w:asciiTheme="minorEastAsia" w:hAnsiTheme="minorEastAsia" w:eastAsiaTheme="minorEastAsia" w:cstheme="minorEastAsia"/>
          <w:bCs/>
          <w:color w:val="auto"/>
          <w:sz w:val="24"/>
          <w:highlight w:val="none"/>
        </w:rPr>
      </w:pPr>
    </w:p>
    <w:p w14:paraId="6B48D5E4">
      <w:pPr>
        <w:pStyle w:val="2"/>
        <w:rPr>
          <w:rFonts w:hint="eastAsia" w:asciiTheme="minorEastAsia" w:hAnsiTheme="minorEastAsia" w:eastAsiaTheme="minorEastAsia" w:cstheme="minorEastAsia"/>
          <w:bCs/>
          <w:color w:val="auto"/>
          <w:sz w:val="24"/>
          <w:highlight w:val="none"/>
        </w:rPr>
      </w:pPr>
    </w:p>
    <w:p w14:paraId="0EA80DFE">
      <w:pPr>
        <w:pStyle w:val="4"/>
        <w:rPr>
          <w:rFonts w:hint="eastAsia" w:asciiTheme="minorEastAsia" w:hAnsiTheme="minorEastAsia" w:eastAsiaTheme="minorEastAsia" w:cstheme="minorEastAsia"/>
          <w:bCs/>
          <w:color w:val="auto"/>
          <w:sz w:val="24"/>
          <w:highlight w:val="none"/>
        </w:rPr>
      </w:pPr>
    </w:p>
    <w:p w14:paraId="69985FEC">
      <w:pPr>
        <w:rPr>
          <w:rFonts w:hint="eastAsia" w:asciiTheme="minorEastAsia" w:hAnsiTheme="minorEastAsia" w:eastAsiaTheme="minorEastAsia" w:cstheme="minorEastAsia"/>
          <w:bCs/>
          <w:color w:val="auto"/>
          <w:sz w:val="24"/>
          <w:highlight w:val="none"/>
        </w:rPr>
      </w:pPr>
    </w:p>
    <w:p w14:paraId="12AECD2A">
      <w:pPr>
        <w:pStyle w:val="2"/>
        <w:rPr>
          <w:rFonts w:hint="eastAsia" w:asciiTheme="minorEastAsia" w:hAnsiTheme="minorEastAsia" w:eastAsiaTheme="minorEastAsia" w:cstheme="minorEastAsia"/>
          <w:bCs/>
          <w:color w:val="auto"/>
          <w:sz w:val="24"/>
          <w:highlight w:val="none"/>
        </w:rPr>
      </w:pPr>
    </w:p>
    <w:p w14:paraId="6662753B">
      <w:pPr>
        <w:pStyle w:val="4"/>
        <w:rPr>
          <w:rFonts w:hint="eastAsia"/>
        </w:rPr>
      </w:pPr>
    </w:p>
    <w:p w14:paraId="722192F6">
      <w:pPr>
        <w:pStyle w:val="4"/>
        <w:ind w:left="0" w:leftChars="0" w:firstLine="0" w:firstLineChars="0"/>
        <w:rPr>
          <w:rFonts w:hint="eastAsia"/>
        </w:rPr>
      </w:pPr>
    </w:p>
    <w:p w14:paraId="7D8B2437">
      <w:pPr>
        <w:numPr>
          <w:ilvl w:val="0"/>
          <w:numId w:val="3"/>
        </w:numPr>
        <w:snapToGrid w:val="0"/>
        <w:spacing w:line="360" w:lineRule="auto"/>
        <w:jc w:val="center"/>
        <w:rPr>
          <w:rFonts w:asciiTheme="minorEastAsia" w:hAnsiTheme="minorEastAsia" w:eastAsiaTheme="minorEastAsia" w:cstheme="minorEastAsia"/>
          <w:b/>
          <w:color w:val="auto"/>
          <w:sz w:val="32"/>
          <w:szCs w:val="20"/>
          <w:highlight w:val="none"/>
        </w:rPr>
      </w:pPr>
      <w:bookmarkStart w:id="31" w:name="_Toc184314418"/>
      <w:bookmarkEnd w:id="31"/>
      <w:bookmarkStart w:id="32" w:name="_Toc184310341"/>
      <w:bookmarkEnd w:id="32"/>
      <w:bookmarkStart w:id="33" w:name="_Toc184308052"/>
      <w:bookmarkEnd w:id="33"/>
      <w:bookmarkStart w:id="34" w:name="_Toc184314461"/>
      <w:bookmarkEnd w:id="34"/>
      <w:bookmarkStart w:id="35" w:name="_Toc184310316"/>
      <w:bookmarkEnd w:id="35"/>
      <w:bookmarkStart w:id="36" w:name="_Toc184313302"/>
      <w:bookmarkEnd w:id="36"/>
      <w:bookmarkStart w:id="37" w:name="_Toc184313308"/>
      <w:bookmarkEnd w:id="37"/>
      <w:bookmarkStart w:id="38" w:name="_Toc184312094"/>
      <w:bookmarkEnd w:id="38"/>
      <w:bookmarkStart w:id="39" w:name="_Toc184310334"/>
      <w:bookmarkEnd w:id="39"/>
      <w:bookmarkStart w:id="40" w:name="_Toc184314439"/>
      <w:bookmarkEnd w:id="40"/>
      <w:bookmarkStart w:id="41" w:name="_Toc184310288"/>
      <w:bookmarkEnd w:id="41"/>
      <w:bookmarkStart w:id="42" w:name="_Toc184310340"/>
      <w:bookmarkEnd w:id="42"/>
      <w:bookmarkStart w:id="43" w:name="_Toc184313270"/>
      <w:bookmarkEnd w:id="43"/>
      <w:bookmarkStart w:id="44" w:name="_Toc184312117"/>
      <w:bookmarkEnd w:id="44"/>
      <w:bookmarkStart w:id="45" w:name="_Toc184313262"/>
      <w:bookmarkEnd w:id="45"/>
      <w:bookmarkStart w:id="46" w:name="_Toc184312076"/>
      <w:bookmarkEnd w:id="46"/>
      <w:bookmarkStart w:id="47" w:name="_Toc184313247"/>
      <w:bookmarkEnd w:id="47"/>
      <w:bookmarkStart w:id="48" w:name="_Toc184314474"/>
      <w:bookmarkEnd w:id="48"/>
      <w:bookmarkStart w:id="49" w:name="_Toc184312125"/>
      <w:bookmarkEnd w:id="49"/>
      <w:bookmarkStart w:id="50" w:name="_Toc184308074"/>
      <w:bookmarkEnd w:id="50"/>
      <w:bookmarkStart w:id="51" w:name="_Toc184313241"/>
      <w:bookmarkEnd w:id="51"/>
      <w:bookmarkStart w:id="52" w:name="_Toc184312088"/>
      <w:bookmarkEnd w:id="52"/>
      <w:bookmarkStart w:id="53" w:name="_Toc184313264"/>
      <w:bookmarkEnd w:id="53"/>
      <w:bookmarkStart w:id="54" w:name="_Toc184308036"/>
      <w:bookmarkEnd w:id="54"/>
      <w:bookmarkStart w:id="55" w:name="_Toc184310323"/>
      <w:bookmarkEnd w:id="55"/>
      <w:bookmarkStart w:id="56" w:name="_Toc184314482"/>
      <w:bookmarkEnd w:id="56"/>
      <w:bookmarkStart w:id="57" w:name="_Toc184312097"/>
      <w:bookmarkEnd w:id="57"/>
      <w:bookmarkStart w:id="58" w:name="_Toc184310277"/>
      <w:bookmarkEnd w:id="58"/>
      <w:bookmarkStart w:id="59" w:name="_Toc184308099"/>
      <w:bookmarkEnd w:id="59"/>
      <w:bookmarkStart w:id="60" w:name="_Toc184313293"/>
      <w:bookmarkEnd w:id="60"/>
      <w:bookmarkStart w:id="61" w:name="_Toc184312124"/>
      <w:bookmarkEnd w:id="61"/>
      <w:bookmarkStart w:id="62" w:name="_Toc184313261"/>
      <w:bookmarkEnd w:id="62"/>
      <w:bookmarkStart w:id="63" w:name="_Toc184308050"/>
      <w:bookmarkEnd w:id="63"/>
      <w:bookmarkStart w:id="64" w:name="_Toc184314478"/>
      <w:bookmarkEnd w:id="64"/>
      <w:bookmarkStart w:id="65" w:name="_Toc184308045"/>
      <w:bookmarkEnd w:id="65"/>
      <w:bookmarkStart w:id="66" w:name="_Toc184310272"/>
      <w:bookmarkEnd w:id="66"/>
      <w:bookmarkStart w:id="67" w:name="_Toc184314441"/>
      <w:bookmarkEnd w:id="67"/>
      <w:bookmarkStart w:id="68" w:name="_Toc184314434"/>
      <w:bookmarkEnd w:id="68"/>
      <w:bookmarkStart w:id="69" w:name="_Toc184308058"/>
      <w:bookmarkEnd w:id="69"/>
      <w:bookmarkStart w:id="70" w:name="_Toc184310299"/>
      <w:bookmarkEnd w:id="70"/>
      <w:bookmarkStart w:id="71" w:name="_Toc184312083"/>
      <w:bookmarkEnd w:id="71"/>
      <w:bookmarkStart w:id="72" w:name="_Toc184308101"/>
      <w:bookmarkEnd w:id="72"/>
      <w:bookmarkStart w:id="73" w:name="_Toc184308094"/>
      <w:bookmarkEnd w:id="73"/>
      <w:bookmarkStart w:id="74" w:name="_Toc184310283"/>
      <w:bookmarkEnd w:id="74"/>
      <w:bookmarkStart w:id="75" w:name="_Toc184310313"/>
      <w:bookmarkEnd w:id="75"/>
      <w:bookmarkStart w:id="76" w:name="_Toc184314450"/>
      <w:bookmarkEnd w:id="76"/>
      <w:bookmarkStart w:id="77" w:name="_Toc184310279"/>
      <w:bookmarkEnd w:id="77"/>
      <w:bookmarkStart w:id="78" w:name="_Toc184314422"/>
      <w:bookmarkEnd w:id="78"/>
      <w:bookmarkStart w:id="79" w:name="_Toc184314465"/>
      <w:bookmarkEnd w:id="79"/>
      <w:bookmarkStart w:id="80" w:name="_Toc184313254"/>
      <w:bookmarkEnd w:id="80"/>
      <w:bookmarkStart w:id="81" w:name="_Toc184308059"/>
      <w:bookmarkEnd w:id="81"/>
      <w:bookmarkStart w:id="82" w:name="_Toc184310298"/>
      <w:bookmarkEnd w:id="82"/>
      <w:bookmarkStart w:id="83" w:name="_Toc184314431"/>
      <w:bookmarkEnd w:id="83"/>
      <w:bookmarkStart w:id="84" w:name="_Toc184310310"/>
      <w:bookmarkEnd w:id="84"/>
      <w:bookmarkStart w:id="85" w:name="_Toc184313282"/>
      <w:bookmarkEnd w:id="85"/>
      <w:bookmarkStart w:id="86" w:name="_Toc184312093"/>
      <w:bookmarkEnd w:id="86"/>
      <w:bookmarkStart w:id="87" w:name="_Toc184313284"/>
      <w:bookmarkEnd w:id="87"/>
      <w:bookmarkStart w:id="88" w:name="_Toc184313291"/>
      <w:bookmarkEnd w:id="88"/>
      <w:bookmarkStart w:id="89" w:name="_Toc184310284"/>
      <w:bookmarkEnd w:id="89"/>
      <w:bookmarkStart w:id="90" w:name="_Toc184310331"/>
      <w:bookmarkEnd w:id="90"/>
      <w:bookmarkStart w:id="91" w:name="_Toc184312098"/>
      <w:bookmarkEnd w:id="91"/>
      <w:bookmarkStart w:id="92" w:name="_Toc184314464"/>
      <w:bookmarkEnd w:id="92"/>
      <w:bookmarkStart w:id="93" w:name="_Toc184310327"/>
      <w:bookmarkEnd w:id="93"/>
      <w:bookmarkStart w:id="94" w:name="_Toc184310274"/>
      <w:bookmarkEnd w:id="94"/>
      <w:bookmarkStart w:id="95" w:name="_Toc184308096"/>
      <w:bookmarkEnd w:id="95"/>
      <w:bookmarkStart w:id="96" w:name="_Toc184314446"/>
      <w:bookmarkEnd w:id="96"/>
      <w:bookmarkStart w:id="97" w:name="_Toc184314468"/>
      <w:bookmarkEnd w:id="97"/>
      <w:bookmarkStart w:id="98" w:name="_Toc184308054"/>
      <w:bookmarkEnd w:id="98"/>
      <w:bookmarkStart w:id="99" w:name="_Toc184312067"/>
      <w:bookmarkEnd w:id="99"/>
      <w:bookmarkStart w:id="100" w:name="_Toc184313290"/>
      <w:bookmarkEnd w:id="100"/>
      <w:bookmarkStart w:id="101" w:name="_Toc184313307"/>
      <w:bookmarkEnd w:id="101"/>
      <w:bookmarkStart w:id="102" w:name="_Toc184308055"/>
      <w:bookmarkEnd w:id="102"/>
      <w:bookmarkStart w:id="103" w:name="_Toc184308072"/>
      <w:bookmarkEnd w:id="103"/>
      <w:bookmarkStart w:id="104" w:name="_Toc184312130"/>
      <w:bookmarkEnd w:id="104"/>
      <w:bookmarkStart w:id="105" w:name="_Toc184310320"/>
      <w:bookmarkEnd w:id="105"/>
      <w:bookmarkStart w:id="106" w:name="_Toc184313248"/>
      <w:bookmarkEnd w:id="106"/>
      <w:bookmarkStart w:id="107" w:name="_Toc184312087"/>
      <w:bookmarkEnd w:id="107"/>
      <w:bookmarkStart w:id="108" w:name="_Toc184313296"/>
      <w:bookmarkEnd w:id="108"/>
      <w:bookmarkStart w:id="109" w:name="_Toc184312122"/>
      <w:bookmarkEnd w:id="109"/>
      <w:bookmarkStart w:id="110" w:name="_Toc184314415"/>
      <w:bookmarkEnd w:id="110"/>
      <w:bookmarkStart w:id="111" w:name="_Toc184308048"/>
      <w:bookmarkEnd w:id="111"/>
      <w:bookmarkStart w:id="112" w:name="_Toc184310321"/>
      <w:bookmarkEnd w:id="112"/>
      <w:bookmarkStart w:id="113" w:name="_Toc184313243"/>
      <w:bookmarkEnd w:id="113"/>
      <w:bookmarkStart w:id="114" w:name="_Toc184314427"/>
      <w:bookmarkEnd w:id="114"/>
      <w:bookmarkStart w:id="115" w:name="_Toc184314424"/>
      <w:bookmarkEnd w:id="115"/>
      <w:bookmarkStart w:id="116" w:name="_Toc184312071"/>
      <w:bookmarkEnd w:id="116"/>
      <w:bookmarkStart w:id="117" w:name="_Toc184308093"/>
      <w:bookmarkEnd w:id="117"/>
      <w:bookmarkStart w:id="118" w:name="_Toc184313295"/>
      <w:bookmarkEnd w:id="118"/>
      <w:bookmarkStart w:id="119" w:name="_Toc184312139"/>
      <w:bookmarkEnd w:id="119"/>
      <w:bookmarkStart w:id="120" w:name="_Toc184310319"/>
      <w:bookmarkEnd w:id="120"/>
      <w:bookmarkStart w:id="121" w:name="_Toc184313251"/>
      <w:bookmarkEnd w:id="121"/>
      <w:bookmarkStart w:id="122" w:name="_Toc184310343"/>
      <w:bookmarkEnd w:id="122"/>
      <w:bookmarkStart w:id="123" w:name="_Toc184313297"/>
      <w:bookmarkEnd w:id="123"/>
      <w:bookmarkStart w:id="124" w:name="_Toc184312113"/>
      <w:bookmarkEnd w:id="124"/>
      <w:bookmarkStart w:id="125" w:name="_Toc184314459"/>
      <w:bookmarkEnd w:id="125"/>
      <w:bookmarkStart w:id="126" w:name="_Toc184312137"/>
      <w:bookmarkEnd w:id="126"/>
      <w:bookmarkStart w:id="127" w:name="_Toc184313267"/>
      <w:bookmarkEnd w:id="127"/>
      <w:bookmarkStart w:id="128" w:name="_Toc184314443"/>
      <w:bookmarkEnd w:id="128"/>
      <w:bookmarkStart w:id="129" w:name="_Toc184314420"/>
      <w:bookmarkEnd w:id="129"/>
      <w:bookmarkStart w:id="130" w:name="_Toc184308078"/>
      <w:bookmarkEnd w:id="130"/>
      <w:bookmarkStart w:id="131" w:name="_Toc184313272"/>
      <w:bookmarkEnd w:id="131"/>
      <w:bookmarkStart w:id="132" w:name="_Toc184313299"/>
      <w:bookmarkEnd w:id="132"/>
      <w:bookmarkStart w:id="133" w:name="_Toc184313300"/>
      <w:bookmarkEnd w:id="133"/>
      <w:bookmarkStart w:id="134" w:name="_Toc184308076"/>
      <w:bookmarkEnd w:id="134"/>
      <w:bookmarkStart w:id="135" w:name="_Toc184310329"/>
      <w:bookmarkEnd w:id="135"/>
      <w:bookmarkStart w:id="136" w:name="_Toc184310312"/>
      <w:bookmarkEnd w:id="136"/>
      <w:bookmarkStart w:id="137" w:name="_Toc184310278"/>
      <w:bookmarkEnd w:id="137"/>
      <w:bookmarkStart w:id="138" w:name="_Toc184314445"/>
      <w:bookmarkEnd w:id="138"/>
      <w:bookmarkStart w:id="139" w:name="_Toc184312138"/>
      <w:bookmarkEnd w:id="139"/>
      <w:bookmarkStart w:id="140" w:name="_Toc184310292"/>
      <w:bookmarkEnd w:id="140"/>
      <w:bookmarkStart w:id="141" w:name="_Toc184310302"/>
      <w:bookmarkEnd w:id="141"/>
      <w:bookmarkStart w:id="142" w:name="_Toc184312103"/>
      <w:bookmarkEnd w:id="142"/>
      <w:bookmarkStart w:id="143" w:name="_Toc184310306"/>
      <w:bookmarkEnd w:id="143"/>
      <w:bookmarkStart w:id="144" w:name="_Toc184313304"/>
      <w:bookmarkEnd w:id="144"/>
      <w:bookmarkStart w:id="145" w:name="_Toc184314456"/>
      <w:bookmarkEnd w:id="145"/>
      <w:bookmarkStart w:id="146" w:name="_Toc184310291"/>
      <w:bookmarkEnd w:id="146"/>
      <w:bookmarkStart w:id="147" w:name="_Toc184314416"/>
      <w:bookmarkEnd w:id="147"/>
      <w:bookmarkStart w:id="148" w:name="_Toc184308046"/>
      <w:bookmarkEnd w:id="148"/>
      <w:bookmarkStart w:id="149" w:name="_Toc184310339"/>
      <w:bookmarkEnd w:id="149"/>
      <w:bookmarkStart w:id="150" w:name="_Toc184314421"/>
      <w:bookmarkEnd w:id="150"/>
      <w:bookmarkStart w:id="151" w:name="_Toc184314472"/>
      <w:bookmarkEnd w:id="151"/>
      <w:bookmarkStart w:id="152" w:name="_Toc184314419"/>
      <w:bookmarkEnd w:id="152"/>
      <w:bookmarkStart w:id="153" w:name="_Toc184308104"/>
      <w:bookmarkEnd w:id="153"/>
      <w:bookmarkStart w:id="154" w:name="_Toc184313239"/>
      <w:bookmarkEnd w:id="154"/>
      <w:bookmarkStart w:id="155" w:name="_Toc184312090"/>
      <w:bookmarkEnd w:id="155"/>
      <w:bookmarkStart w:id="156" w:name="_Toc184308097"/>
      <w:bookmarkEnd w:id="156"/>
      <w:bookmarkStart w:id="157" w:name="_Toc184313260"/>
      <w:bookmarkEnd w:id="157"/>
      <w:bookmarkStart w:id="158" w:name="_Toc184313301"/>
      <w:bookmarkEnd w:id="158"/>
      <w:bookmarkStart w:id="159" w:name="_Toc184312069"/>
      <w:bookmarkEnd w:id="159"/>
      <w:bookmarkStart w:id="160" w:name="_Toc184313240"/>
      <w:bookmarkEnd w:id="160"/>
      <w:bookmarkStart w:id="161" w:name="_Toc184312075"/>
      <w:bookmarkEnd w:id="161"/>
      <w:bookmarkStart w:id="162" w:name="_Toc184310330"/>
      <w:bookmarkEnd w:id="162"/>
      <w:bookmarkStart w:id="163" w:name="_Toc184312102"/>
      <w:bookmarkEnd w:id="163"/>
      <w:bookmarkStart w:id="164" w:name="_Toc184312107"/>
      <w:bookmarkEnd w:id="164"/>
      <w:bookmarkStart w:id="165" w:name="_Toc184310318"/>
      <w:bookmarkEnd w:id="165"/>
      <w:bookmarkStart w:id="166" w:name="_Toc184312073"/>
      <w:bookmarkEnd w:id="166"/>
      <w:bookmarkStart w:id="167" w:name="_Toc184312089"/>
      <w:bookmarkEnd w:id="167"/>
      <w:bookmarkStart w:id="168" w:name="_Toc184312128"/>
      <w:bookmarkEnd w:id="168"/>
      <w:bookmarkStart w:id="169" w:name="_Toc184312135"/>
      <w:bookmarkEnd w:id="169"/>
      <w:bookmarkStart w:id="170" w:name="_Toc184314440"/>
      <w:bookmarkEnd w:id="170"/>
      <w:bookmarkStart w:id="171" w:name="_Toc184308057"/>
      <w:bookmarkEnd w:id="171"/>
      <w:bookmarkStart w:id="172" w:name="_Toc184310287"/>
      <w:bookmarkEnd w:id="172"/>
      <w:bookmarkStart w:id="173" w:name="_Toc184308044"/>
      <w:bookmarkEnd w:id="173"/>
      <w:bookmarkStart w:id="174" w:name="_Toc184312121"/>
      <w:bookmarkEnd w:id="174"/>
      <w:bookmarkStart w:id="175" w:name="_Toc184312080"/>
      <w:bookmarkEnd w:id="175"/>
      <w:bookmarkStart w:id="176" w:name="_Toc184310314"/>
      <w:bookmarkEnd w:id="176"/>
      <w:bookmarkStart w:id="177" w:name="_Toc184308077"/>
      <w:bookmarkEnd w:id="177"/>
      <w:bookmarkStart w:id="178" w:name="_Toc184312109"/>
      <w:bookmarkEnd w:id="178"/>
      <w:bookmarkStart w:id="179" w:name="_Toc184308043"/>
      <w:bookmarkEnd w:id="179"/>
      <w:bookmarkStart w:id="180" w:name="_Toc184310332"/>
      <w:bookmarkEnd w:id="180"/>
      <w:bookmarkStart w:id="181" w:name="_Toc184313273"/>
      <w:bookmarkEnd w:id="181"/>
      <w:bookmarkStart w:id="182" w:name="_Toc184310296"/>
      <w:bookmarkEnd w:id="182"/>
      <w:bookmarkStart w:id="183" w:name="_Toc184312092"/>
      <w:bookmarkEnd w:id="183"/>
      <w:bookmarkStart w:id="184" w:name="_Toc184312120"/>
      <w:bookmarkEnd w:id="184"/>
      <w:bookmarkStart w:id="185" w:name="_Toc184310324"/>
      <w:bookmarkEnd w:id="185"/>
      <w:bookmarkStart w:id="186" w:name="_Toc184312118"/>
      <w:bookmarkEnd w:id="186"/>
      <w:bookmarkStart w:id="187" w:name="_Toc184314414"/>
      <w:bookmarkEnd w:id="187"/>
      <w:bookmarkStart w:id="188" w:name="_Toc184313276"/>
      <w:bookmarkEnd w:id="188"/>
      <w:bookmarkStart w:id="189" w:name="_Toc184312084"/>
      <w:bookmarkEnd w:id="189"/>
      <w:bookmarkStart w:id="190" w:name="_Toc184312081"/>
      <w:bookmarkEnd w:id="190"/>
      <w:bookmarkStart w:id="191" w:name="_Toc184313294"/>
      <w:bookmarkEnd w:id="191"/>
      <w:bookmarkStart w:id="192" w:name="_Toc184312096"/>
      <w:bookmarkEnd w:id="192"/>
      <w:bookmarkStart w:id="193" w:name="_Toc184312129"/>
      <w:bookmarkEnd w:id="193"/>
      <w:bookmarkStart w:id="194" w:name="_Toc184308070"/>
      <w:bookmarkEnd w:id="194"/>
      <w:bookmarkStart w:id="195" w:name="_Toc184308087"/>
      <w:bookmarkEnd w:id="195"/>
      <w:bookmarkStart w:id="196" w:name="_Toc184313268"/>
      <w:bookmarkEnd w:id="196"/>
      <w:bookmarkStart w:id="197" w:name="_Toc184308092"/>
      <w:bookmarkEnd w:id="197"/>
      <w:bookmarkStart w:id="198" w:name="_Toc184308065"/>
      <w:bookmarkEnd w:id="198"/>
      <w:bookmarkStart w:id="199" w:name="_Toc184308103"/>
      <w:bookmarkEnd w:id="199"/>
      <w:bookmarkStart w:id="200" w:name="_Toc184314480"/>
      <w:bookmarkEnd w:id="200"/>
      <w:bookmarkStart w:id="201" w:name="_Toc184313238"/>
      <w:bookmarkEnd w:id="201"/>
      <w:bookmarkStart w:id="202" w:name="_Toc184312111"/>
      <w:bookmarkEnd w:id="202"/>
      <w:bookmarkStart w:id="203" w:name="_Toc184313285"/>
      <w:bookmarkEnd w:id="203"/>
      <w:bookmarkStart w:id="204" w:name="_Toc184313255"/>
      <w:bookmarkEnd w:id="204"/>
      <w:bookmarkStart w:id="205" w:name="_Toc184308066"/>
      <w:bookmarkEnd w:id="205"/>
      <w:bookmarkStart w:id="206" w:name="_Toc184312108"/>
      <w:bookmarkEnd w:id="206"/>
      <w:bookmarkStart w:id="207" w:name="_Toc184312126"/>
      <w:bookmarkEnd w:id="207"/>
      <w:bookmarkStart w:id="208" w:name="_Toc184314413"/>
      <w:bookmarkEnd w:id="208"/>
      <w:bookmarkStart w:id="209" w:name="_Toc184308079"/>
      <w:bookmarkEnd w:id="209"/>
      <w:bookmarkStart w:id="210" w:name="_Toc184312068"/>
      <w:bookmarkEnd w:id="210"/>
      <w:bookmarkStart w:id="211" w:name="_Toc184310317"/>
      <w:bookmarkEnd w:id="211"/>
      <w:bookmarkStart w:id="212" w:name="_Toc184312131"/>
      <w:bookmarkEnd w:id="212"/>
      <w:bookmarkStart w:id="213" w:name="_Toc184313258"/>
      <w:bookmarkEnd w:id="213"/>
      <w:bookmarkStart w:id="214" w:name="_Toc184313263"/>
      <w:bookmarkEnd w:id="214"/>
      <w:bookmarkStart w:id="215" w:name="_Toc184313286"/>
      <w:bookmarkEnd w:id="215"/>
      <w:bookmarkStart w:id="216" w:name="_Toc184314471"/>
      <w:bookmarkEnd w:id="216"/>
      <w:bookmarkStart w:id="217" w:name="_Toc184308073"/>
      <w:bookmarkEnd w:id="217"/>
      <w:bookmarkStart w:id="218" w:name="_Toc184314438"/>
      <w:bookmarkEnd w:id="218"/>
      <w:bookmarkStart w:id="219" w:name="_Toc184312070"/>
      <w:bookmarkEnd w:id="219"/>
      <w:bookmarkStart w:id="220" w:name="_Toc184308068"/>
      <w:bookmarkEnd w:id="220"/>
      <w:bookmarkStart w:id="221" w:name="_Toc184308105"/>
      <w:bookmarkEnd w:id="221"/>
      <w:bookmarkStart w:id="222" w:name="_Toc184312115"/>
      <w:bookmarkEnd w:id="222"/>
      <w:bookmarkStart w:id="223" w:name="_Toc184310325"/>
      <w:bookmarkEnd w:id="223"/>
      <w:bookmarkStart w:id="224" w:name="_Toc184310344"/>
      <w:bookmarkEnd w:id="224"/>
      <w:bookmarkStart w:id="225" w:name="_Toc184313259"/>
      <w:bookmarkEnd w:id="225"/>
      <w:bookmarkStart w:id="226" w:name="_Toc184310285"/>
      <w:bookmarkEnd w:id="226"/>
      <w:bookmarkStart w:id="227" w:name="_Toc184314467"/>
      <w:bookmarkEnd w:id="227"/>
      <w:bookmarkStart w:id="228" w:name="_Toc184314417"/>
      <w:bookmarkEnd w:id="228"/>
      <w:bookmarkStart w:id="229" w:name="_Toc184314433"/>
      <w:bookmarkEnd w:id="229"/>
      <w:bookmarkStart w:id="230" w:name="_Toc184312095"/>
      <w:bookmarkEnd w:id="230"/>
      <w:bookmarkStart w:id="231" w:name="_Toc184308069"/>
      <w:bookmarkEnd w:id="231"/>
      <w:bookmarkStart w:id="232" w:name="_Toc184314423"/>
      <w:bookmarkEnd w:id="232"/>
      <w:bookmarkStart w:id="233" w:name="_Toc184308067"/>
      <w:bookmarkEnd w:id="233"/>
      <w:bookmarkStart w:id="234" w:name="_Toc184308051"/>
      <w:bookmarkEnd w:id="234"/>
      <w:bookmarkStart w:id="235" w:name="_Toc184314453"/>
      <w:bookmarkEnd w:id="235"/>
      <w:bookmarkStart w:id="236" w:name="_Toc184308056"/>
      <w:bookmarkEnd w:id="236"/>
      <w:bookmarkStart w:id="237" w:name="_Toc184313287"/>
      <w:bookmarkEnd w:id="237"/>
      <w:bookmarkStart w:id="238" w:name="_Toc184312101"/>
      <w:bookmarkEnd w:id="238"/>
      <w:bookmarkStart w:id="239" w:name="_Toc184308071"/>
      <w:bookmarkEnd w:id="239"/>
      <w:bookmarkStart w:id="240" w:name="_Toc184310336"/>
      <w:bookmarkEnd w:id="240"/>
      <w:bookmarkStart w:id="241" w:name="_Toc184310289"/>
      <w:bookmarkEnd w:id="241"/>
      <w:bookmarkStart w:id="242" w:name="_Toc184313275"/>
      <w:bookmarkEnd w:id="242"/>
      <w:bookmarkStart w:id="243" w:name="_Toc184314479"/>
      <w:bookmarkEnd w:id="243"/>
      <w:bookmarkStart w:id="244" w:name="_Toc184310293"/>
      <w:bookmarkEnd w:id="244"/>
      <w:bookmarkStart w:id="245" w:name="_Toc184312116"/>
      <w:bookmarkEnd w:id="245"/>
      <w:bookmarkStart w:id="246" w:name="_Toc184308089"/>
      <w:bookmarkEnd w:id="246"/>
      <w:bookmarkStart w:id="247" w:name="_Toc184313246"/>
      <w:bookmarkEnd w:id="247"/>
      <w:bookmarkStart w:id="248" w:name="_Toc184313278"/>
      <w:bookmarkEnd w:id="248"/>
      <w:bookmarkStart w:id="249" w:name="_Toc184314449"/>
      <w:bookmarkEnd w:id="249"/>
      <w:bookmarkStart w:id="250" w:name="_Toc184312086"/>
      <w:bookmarkEnd w:id="250"/>
      <w:bookmarkStart w:id="251" w:name="_Toc184312132"/>
      <w:bookmarkEnd w:id="251"/>
      <w:bookmarkStart w:id="252" w:name="_Toc184310286"/>
      <w:bookmarkEnd w:id="252"/>
      <w:bookmarkStart w:id="253" w:name="_Toc184310303"/>
      <w:bookmarkEnd w:id="253"/>
      <w:bookmarkStart w:id="254" w:name="_Toc184308062"/>
      <w:bookmarkEnd w:id="254"/>
      <w:bookmarkStart w:id="255" w:name="_Toc184310273"/>
      <w:bookmarkEnd w:id="255"/>
      <w:bookmarkStart w:id="256" w:name="_Toc184312133"/>
      <w:bookmarkEnd w:id="256"/>
      <w:bookmarkStart w:id="257" w:name="_Toc184314436"/>
      <w:bookmarkEnd w:id="257"/>
      <w:bookmarkStart w:id="258" w:name="_Toc184308090"/>
      <w:bookmarkEnd w:id="258"/>
      <w:bookmarkStart w:id="259" w:name="_Toc184308063"/>
      <w:bookmarkEnd w:id="259"/>
      <w:bookmarkStart w:id="260" w:name="_Toc184314455"/>
      <w:bookmarkEnd w:id="260"/>
      <w:bookmarkStart w:id="261" w:name="_Toc184308042"/>
      <w:bookmarkEnd w:id="261"/>
      <w:bookmarkStart w:id="262" w:name="_Toc184312114"/>
      <w:bookmarkEnd w:id="262"/>
      <w:bookmarkStart w:id="263" w:name="_Toc184308061"/>
      <w:bookmarkEnd w:id="263"/>
      <w:bookmarkStart w:id="264" w:name="_Toc184308049"/>
      <w:bookmarkEnd w:id="264"/>
      <w:bookmarkStart w:id="265" w:name="_Toc184313280"/>
      <w:bookmarkEnd w:id="265"/>
      <w:bookmarkStart w:id="266" w:name="_Toc184314454"/>
      <w:bookmarkEnd w:id="266"/>
      <w:bookmarkStart w:id="267" w:name="_Toc184308081"/>
      <w:bookmarkEnd w:id="267"/>
      <w:bookmarkStart w:id="268" w:name="_Toc184310290"/>
      <w:bookmarkEnd w:id="268"/>
      <w:bookmarkStart w:id="269" w:name="_Toc184313245"/>
      <w:bookmarkEnd w:id="269"/>
      <w:bookmarkStart w:id="270" w:name="_Toc184314442"/>
      <w:bookmarkEnd w:id="270"/>
      <w:bookmarkStart w:id="271" w:name="_Toc184313310"/>
      <w:bookmarkEnd w:id="271"/>
      <w:bookmarkStart w:id="272" w:name="_Toc184313252"/>
      <w:bookmarkEnd w:id="272"/>
      <w:bookmarkStart w:id="273" w:name="_Toc184314447"/>
      <w:bookmarkEnd w:id="273"/>
      <w:bookmarkStart w:id="274" w:name="_Toc184310322"/>
      <w:bookmarkEnd w:id="274"/>
      <w:bookmarkStart w:id="275" w:name="_Toc184308106"/>
      <w:bookmarkEnd w:id="275"/>
      <w:bookmarkStart w:id="276" w:name="_Toc184308100"/>
      <w:bookmarkEnd w:id="276"/>
      <w:bookmarkStart w:id="277" w:name="_Toc184308060"/>
      <w:bookmarkEnd w:id="277"/>
      <w:bookmarkStart w:id="278" w:name="_Toc184310294"/>
      <w:bookmarkEnd w:id="278"/>
      <w:bookmarkStart w:id="279" w:name="_Toc184313306"/>
      <w:bookmarkEnd w:id="279"/>
      <w:bookmarkStart w:id="280" w:name="_Toc184310297"/>
      <w:bookmarkEnd w:id="280"/>
      <w:bookmarkStart w:id="281" w:name="_Toc184308039"/>
      <w:bookmarkEnd w:id="281"/>
      <w:bookmarkStart w:id="282" w:name="_Toc184308085"/>
      <w:bookmarkEnd w:id="282"/>
      <w:bookmarkStart w:id="283" w:name="_Toc184313298"/>
      <w:bookmarkEnd w:id="283"/>
      <w:bookmarkStart w:id="284" w:name="_Toc184313281"/>
      <w:bookmarkEnd w:id="284"/>
      <w:bookmarkStart w:id="285" w:name="_Toc184314452"/>
      <w:bookmarkEnd w:id="285"/>
      <w:bookmarkStart w:id="286" w:name="_Toc184314429"/>
      <w:bookmarkEnd w:id="286"/>
      <w:bookmarkStart w:id="287" w:name="_Toc184310307"/>
      <w:bookmarkEnd w:id="287"/>
      <w:bookmarkStart w:id="288" w:name="_Toc184312136"/>
      <w:bookmarkEnd w:id="288"/>
      <w:bookmarkStart w:id="289" w:name="_Toc184312105"/>
      <w:bookmarkEnd w:id="289"/>
      <w:bookmarkStart w:id="290" w:name="_Toc184314469"/>
      <w:bookmarkEnd w:id="290"/>
      <w:bookmarkStart w:id="291" w:name="_Toc184310281"/>
      <w:bookmarkEnd w:id="291"/>
      <w:bookmarkStart w:id="292" w:name="_Toc184313266"/>
      <w:bookmarkEnd w:id="292"/>
      <w:bookmarkStart w:id="293" w:name="_Toc184314463"/>
      <w:bookmarkEnd w:id="293"/>
      <w:bookmarkStart w:id="294" w:name="_Toc184308107"/>
      <w:bookmarkEnd w:id="294"/>
      <w:bookmarkStart w:id="295" w:name="_Toc184310275"/>
      <w:bookmarkEnd w:id="295"/>
      <w:bookmarkStart w:id="296" w:name="_Toc184314466"/>
      <w:bookmarkEnd w:id="296"/>
      <w:bookmarkStart w:id="297" w:name="_Toc184314462"/>
      <w:bookmarkEnd w:id="297"/>
      <w:bookmarkStart w:id="298" w:name="_Toc184312085"/>
      <w:bookmarkEnd w:id="298"/>
      <w:bookmarkStart w:id="299" w:name="_Toc184313250"/>
      <w:bookmarkEnd w:id="299"/>
      <w:bookmarkStart w:id="300" w:name="_Toc184314426"/>
      <w:bookmarkEnd w:id="300"/>
      <w:bookmarkStart w:id="301" w:name="_Toc184310301"/>
      <w:bookmarkEnd w:id="301"/>
      <w:bookmarkStart w:id="302" w:name="_Toc184310326"/>
      <w:bookmarkEnd w:id="302"/>
      <w:bookmarkStart w:id="303" w:name="_Toc184312078"/>
      <w:bookmarkEnd w:id="303"/>
      <w:bookmarkStart w:id="304" w:name="_Toc184312127"/>
      <w:bookmarkEnd w:id="304"/>
      <w:bookmarkStart w:id="305" w:name="_Toc184308080"/>
      <w:bookmarkEnd w:id="305"/>
      <w:bookmarkStart w:id="306" w:name="_Toc184314411"/>
      <w:bookmarkEnd w:id="306"/>
      <w:bookmarkStart w:id="307" w:name="_Toc184313283"/>
      <w:bookmarkEnd w:id="307"/>
      <w:bookmarkStart w:id="308" w:name="_Toc184312099"/>
      <w:bookmarkEnd w:id="308"/>
      <w:bookmarkStart w:id="309" w:name="_Toc184308075"/>
      <w:bookmarkEnd w:id="309"/>
      <w:bookmarkStart w:id="310" w:name="_Toc184313303"/>
      <w:bookmarkEnd w:id="310"/>
      <w:bookmarkStart w:id="311" w:name="_Toc184310338"/>
      <w:bookmarkEnd w:id="311"/>
      <w:bookmarkStart w:id="312" w:name="_Toc184310282"/>
      <w:bookmarkEnd w:id="312"/>
      <w:bookmarkStart w:id="313" w:name="_Toc184313292"/>
      <w:bookmarkEnd w:id="313"/>
      <w:bookmarkStart w:id="314" w:name="_Toc184313269"/>
      <w:bookmarkEnd w:id="314"/>
      <w:bookmarkStart w:id="315" w:name="_Toc184314477"/>
      <w:bookmarkEnd w:id="315"/>
      <w:bookmarkStart w:id="316" w:name="_Toc184312112"/>
      <w:bookmarkEnd w:id="316"/>
      <w:bookmarkStart w:id="317" w:name="_Toc184312119"/>
      <w:bookmarkEnd w:id="317"/>
      <w:bookmarkStart w:id="318" w:name="_Toc184310308"/>
      <w:bookmarkEnd w:id="318"/>
      <w:bookmarkStart w:id="319" w:name="_Toc184313309"/>
      <w:bookmarkEnd w:id="319"/>
      <w:bookmarkStart w:id="320" w:name="_Toc184312082"/>
      <w:bookmarkEnd w:id="320"/>
      <w:bookmarkStart w:id="321" w:name="_Toc184314458"/>
      <w:bookmarkEnd w:id="321"/>
      <w:bookmarkStart w:id="322" w:name="_Toc184310335"/>
      <w:bookmarkEnd w:id="322"/>
      <w:bookmarkStart w:id="323" w:name="_Toc184313249"/>
      <w:bookmarkEnd w:id="323"/>
      <w:bookmarkStart w:id="324" w:name="_Toc184312100"/>
      <w:bookmarkEnd w:id="324"/>
      <w:bookmarkStart w:id="325" w:name="_Toc184310342"/>
      <w:bookmarkEnd w:id="325"/>
      <w:bookmarkStart w:id="326" w:name="_Toc184310295"/>
      <w:bookmarkEnd w:id="326"/>
      <w:bookmarkStart w:id="327" w:name="_Toc184313277"/>
      <w:bookmarkEnd w:id="327"/>
      <w:bookmarkStart w:id="328" w:name="_Toc184313279"/>
      <w:bookmarkEnd w:id="328"/>
      <w:bookmarkStart w:id="329" w:name="_Toc184312106"/>
      <w:bookmarkEnd w:id="329"/>
      <w:bookmarkStart w:id="330" w:name="_Toc184314432"/>
      <w:bookmarkEnd w:id="330"/>
      <w:bookmarkStart w:id="331" w:name="_Toc184312134"/>
      <w:bookmarkEnd w:id="331"/>
      <w:bookmarkStart w:id="332" w:name="_Toc184314475"/>
      <w:bookmarkEnd w:id="332"/>
      <w:bookmarkStart w:id="333" w:name="_Toc184314425"/>
      <w:bookmarkEnd w:id="333"/>
      <w:bookmarkStart w:id="334" w:name="_Toc184310311"/>
      <w:bookmarkEnd w:id="334"/>
      <w:bookmarkStart w:id="335" w:name="_Toc184313271"/>
      <w:bookmarkEnd w:id="335"/>
      <w:bookmarkStart w:id="336" w:name="_Toc184313274"/>
      <w:bookmarkEnd w:id="336"/>
      <w:bookmarkStart w:id="337" w:name="_Toc184313265"/>
      <w:bookmarkEnd w:id="337"/>
      <w:bookmarkStart w:id="338" w:name="_Toc184308053"/>
      <w:bookmarkEnd w:id="338"/>
      <w:bookmarkStart w:id="339" w:name="_Toc184313253"/>
      <w:bookmarkEnd w:id="339"/>
      <w:bookmarkStart w:id="340" w:name="_Toc184308040"/>
      <w:bookmarkEnd w:id="340"/>
      <w:bookmarkStart w:id="341" w:name="_Toc184310304"/>
      <w:bookmarkEnd w:id="341"/>
      <w:bookmarkStart w:id="342" w:name="_Toc184310309"/>
      <w:bookmarkEnd w:id="342"/>
      <w:bookmarkStart w:id="343" w:name="_Toc184314460"/>
      <w:bookmarkEnd w:id="343"/>
      <w:bookmarkStart w:id="344" w:name="_Toc184314412"/>
      <w:bookmarkEnd w:id="344"/>
      <w:bookmarkStart w:id="345" w:name="_Toc184314473"/>
      <w:bookmarkEnd w:id="345"/>
      <w:bookmarkStart w:id="346" w:name="_Toc184314451"/>
      <w:bookmarkEnd w:id="346"/>
      <w:bookmarkStart w:id="347" w:name="_Toc184308102"/>
      <w:bookmarkEnd w:id="347"/>
      <w:bookmarkStart w:id="348" w:name="_Toc184313257"/>
      <w:bookmarkEnd w:id="348"/>
      <w:bookmarkStart w:id="349" w:name="_Toc184313288"/>
      <w:bookmarkEnd w:id="349"/>
      <w:bookmarkStart w:id="350" w:name="_Toc184313305"/>
      <w:bookmarkEnd w:id="350"/>
      <w:bookmarkStart w:id="351" w:name="_Toc184312072"/>
      <w:bookmarkEnd w:id="351"/>
      <w:bookmarkStart w:id="352" w:name="_Toc184310328"/>
      <w:bookmarkEnd w:id="352"/>
      <w:bookmarkStart w:id="353" w:name="_Toc184313244"/>
      <w:bookmarkEnd w:id="353"/>
      <w:bookmarkStart w:id="354" w:name="_Toc184308091"/>
      <w:bookmarkEnd w:id="354"/>
      <w:bookmarkStart w:id="355" w:name="_Toc184314448"/>
      <w:bookmarkEnd w:id="355"/>
      <w:bookmarkStart w:id="356" w:name="_Toc184312110"/>
      <w:bookmarkEnd w:id="356"/>
      <w:bookmarkStart w:id="357" w:name="_Toc184310276"/>
      <w:bookmarkEnd w:id="357"/>
      <w:bookmarkStart w:id="358" w:name="_Toc184313256"/>
      <w:bookmarkEnd w:id="358"/>
      <w:bookmarkStart w:id="359" w:name="_Toc184312104"/>
      <w:bookmarkEnd w:id="359"/>
      <w:bookmarkStart w:id="360" w:name="_Toc184310300"/>
      <w:bookmarkEnd w:id="360"/>
      <w:bookmarkStart w:id="361" w:name="_Toc184314437"/>
      <w:bookmarkEnd w:id="361"/>
      <w:bookmarkStart w:id="362" w:name="_Toc184312079"/>
      <w:bookmarkEnd w:id="362"/>
      <w:bookmarkStart w:id="363" w:name="_Toc184308098"/>
      <w:bookmarkEnd w:id="363"/>
      <w:bookmarkStart w:id="364" w:name="_Toc184308095"/>
      <w:bookmarkEnd w:id="364"/>
      <w:bookmarkStart w:id="365" w:name="_Toc184308108"/>
      <w:bookmarkEnd w:id="365"/>
      <w:bookmarkStart w:id="366" w:name="_Toc184308041"/>
      <w:bookmarkEnd w:id="366"/>
      <w:bookmarkStart w:id="367" w:name="_Toc184310305"/>
      <w:bookmarkEnd w:id="367"/>
      <w:bookmarkStart w:id="368" w:name="_Toc184314476"/>
      <w:bookmarkEnd w:id="368"/>
      <w:bookmarkStart w:id="369" w:name="_Toc184313242"/>
      <w:bookmarkEnd w:id="369"/>
      <w:bookmarkStart w:id="370" w:name="_Toc184314430"/>
      <w:bookmarkEnd w:id="370"/>
      <w:bookmarkStart w:id="371" w:name="_Toc184310280"/>
      <w:bookmarkEnd w:id="371"/>
      <w:bookmarkStart w:id="372" w:name="_Toc184314470"/>
      <w:bookmarkEnd w:id="372"/>
      <w:bookmarkStart w:id="373" w:name="_Toc184308088"/>
      <w:bookmarkEnd w:id="373"/>
      <w:bookmarkStart w:id="374" w:name="_Toc184308047"/>
      <w:bookmarkEnd w:id="374"/>
      <w:bookmarkStart w:id="375" w:name="_Toc184314481"/>
      <w:bookmarkEnd w:id="375"/>
      <w:bookmarkStart w:id="376" w:name="_Toc184314435"/>
      <w:bookmarkEnd w:id="376"/>
      <w:bookmarkStart w:id="377" w:name="_Toc184308038"/>
      <w:bookmarkEnd w:id="377"/>
      <w:bookmarkStart w:id="378" w:name="_Toc184310315"/>
      <w:bookmarkEnd w:id="378"/>
      <w:bookmarkStart w:id="379" w:name="_Toc184308064"/>
      <w:bookmarkEnd w:id="379"/>
      <w:bookmarkStart w:id="380" w:name="_Toc184314428"/>
      <w:bookmarkEnd w:id="380"/>
      <w:bookmarkStart w:id="381" w:name="_Toc184314410"/>
      <w:bookmarkEnd w:id="381"/>
      <w:bookmarkStart w:id="382" w:name="_Toc184308082"/>
      <w:bookmarkEnd w:id="382"/>
      <w:bookmarkStart w:id="383" w:name="_Toc184312074"/>
      <w:bookmarkEnd w:id="383"/>
      <w:bookmarkStart w:id="384" w:name="_Toc184314457"/>
      <w:bookmarkEnd w:id="384"/>
      <w:bookmarkStart w:id="385" w:name="_Toc184308037"/>
      <w:bookmarkEnd w:id="385"/>
      <w:bookmarkStart w:id="386" w:name="_Toc184308083"/>
      <w:bookmarkEnd w:id="386"/>
      <w:bookmarkStart w:id="387" w:name="_Toc184314444"/>
      <w:bookmarkEnd w:id="387"/>
      <w:bookmarkStart w:id="388" w:name="_Toc184312091"/>
      <w:bookmarkEnd w:id="388"/>
      <w:bookmarkStart w:id="389" w:name="_Toc184312077"/>
      <w:bookmarkEnd w:id="389"/>
      <w:bookmarkStart w:id="390" w:name="_Toc184308084"/>
      <w:bookmarkEnd w:id="390"/>
      <w:bookmarkStart w:id="391" w:name="_Toc184308086"/>
      <w:bookmarkEnd w:id="391"/>
      <w:bookmarkStart w:id="392" w:name="_Toc184312123"/>
      <w:bookmarkEnd w:id="392"/>
      <w:bookmarkStart w:id="393" w:name="_Toc184310337"/>
      <w:bookmarkEnd w:id="393"/>
      <w:bookmarkStart w:id="394" w:name="_Toc184310333"/>
      <w:bookmarkEnd w:id="394"/>
      <w:bookmarkStart w:id="395" w:name="_Toc184313289"/>
      <w:bookmarkEnd w:id="395"/>
      <w:r>
        <w:rPr>
          <w:rFonts w:hint="eastAsia" w:asciiTheme="minorEastAsia" w:hAnsiTheme="minorEastAsia" w:eastAsiaTheme="minorEastAsia" w:cstheme="minorEastAsia"/>
          <w:b/>
          <w:color w:val="auto"/>
          <w:sz w:val="36"/>
          <w:szCs w:val="36"/>
          <w:highlight w:val="none"/>
        </w:rPr>
        <w:t>评标办法</w:t>
      </w:r>
    </w:p>
    <w:p w14:paraId="4063356D">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713" w:type="dxa"/>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124"/>
        <w:gridCol w:w="797"/>
        <w:gridCol w:w="1298"/>
        <w:gridCol w:w="1690"/>
      </w:tblGrid>
      <w:tr w14:paraId="2F30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14:paraId="7A583F49">
            <w:pPr>
              <w:keepNext w:val="0"/>
              <w:keepLines w:val="0"/>
              <w:suppressLineNumbers w:val="0"/>
              <w:snapToGrid w:val="0"/>
              <w:spacing w:before="0" w:beforeAutospacing="0" w:after="0" w:afterAutospacing="0"/>
              <w:ind w:left="0" w:right="0"/>
              <w:jc w:val="center"/>
              <w:rPr>
                <w:rFonts w:hint="default" w:ascii="宋体" w:hAnsi="宋体" w:eastAsia="宋体" w:cs="仿宋_GB2312"/>
                <w:color w:val="auto"/>
                <w:sz w:val="24"/>
              </w:rPr>
            </w:pPr>
            <w:r>
              <w:rPr>
                <w:rFonts w:hint="eastAsia" w:ascii="宋体" w:hAnsi="宋体" w:eastAsia="宋体" w:cs="仿宋_GB2312"/>
                <w:color w:val="auto"/>
                <w:sz w:val="24"/>
              </w:rPr>
              <w:t>序号</w:t>
            </w:r>
          </w:p>
        </w:tc>
        <w:tc>
          <w:tcPr>
            <w:tcW w:w="5124" w:type="dxa"/>
            <w:noWrap w:val="0"/>
            <w:vAlign w:val="center"/>
          </w:tcPr>
          <w:p w14:paraId="3E024075">
            <w:pPr>
              <w:keepNext w:val="0"/>
              <w:keepLines w:val="0"/>
              <w:suppressLineNumbers w:val="0"/>
              <w:snapToGrid w:val="0"/>
              <w:spacing w:before="0" w:beforeAutospacing="0" w:after="0" w:afterAutospacing="0"/>
              <w:ind w:left="0" w:right="0"/>
              <w:jc w:val="center"/>
              <w:rPr>
                <w:rFonts w:hint="default" w:ascii="宋体" w:hAnsi="宋体" w:eastAsia="宋体" w:cs="仿宋_GB2312"/>
                <w:color w:val="auto"/>
                <w:sz w:val="24"/>
              </w:rPr>
            </w:pPr>
            <w:r>
              <w:rPr>
                <w:rFonts w:hint="eastAsia" w:ascii="宋体" w:hAnsi="宋体" w:eastAsia="宋体" w:cs="仿宋_GB2312"/>
                <w:color w:val="auto"/>
                <w:sz w:val="24"/>
              </w:rPr>
              <w:t>评标标准</w:t>
            </w:r>
          </w:p>
        </w:tc>
        <w:tc>
          <w:tcPr>
            <w:tcW w:w="797" w:type="dxa"/>
            <w:noWrap w:val="0"/>
            <w:vAlign w:val="center"/>
          </w:tcPr>
          <w:p w14:paraId="016C4221">
            <w:pPr>
              <w:keepNext w:val="0"/>
              <w:keepLines w:val="0"/>
              <w:suppressLineNumbers w:val="0"/>
              <w:snapToGrid w:val="0"/>
              <w:spacing w:before="0" w:beforeAutospacing="0" w:after="0" w:afterAutospacing="0"/>
              <w:ind w:left="0" w:right="0"/>
              <w:jc w:val="center"/>
              <w:rPr>
                <w:rFonts w:hint="default" w:ascii="宋体" w:hAnsi="宋体" w:eastAsia="宋体" w:cs="仿宋_GB2312"/>
                <w:color w:val="auto"/>
                <w:sz w:val="24"/>
              </w:rPr>
            </w:pPr>
            <w:r>
              <w:rPr>
                <w:rFonts w:hint="eastAsia" w:ascii="宋体" w:hAnsi="宋体" w:eastAsia="宋体" w:cs="仿宋_GB2312"/>
                <w:color w:val="auto"/>
                <w:sz w:val="24"/>
              </w:rPr>
              <w:t>权重</w:t>
            </w:r>
          </w:p>
        </w:tc>
        <w:tc>
          <w:tcPr>
            <w:tcW w:w="1298" w:type="dxa"/>
            <w:noWrap w:val="0"/>
            <w:vAlign w:val="center"/>
          </w:tcPr>
          <w:p w14:paraId="3F14041C">
            <w:pPr>
              <w:keepNext w:val="0"/>
              <w:keepLines w:val="0"/>
              <w:suppressLineNumbers w:val="0"/>
              <w:snapToGrid w:val="0"/>
              <w:spacing w:before="0" w:beforeAutospacing="0" w:after="0" w:afterAutospacing="0"/>
              <w:ind w:left="0" w:right="0"/>
              <w:jc w:val="center"/>
              <w:rPr>
                <w:rFonts w:hint="default" w:ascii="宋体" w:hAnsi="宋体" w:eastAsia="宋体" w:cs="仿宋_GB2312"/>
                <w:bCs/>
                <w:color w:val="auto"/>
                <w:sz w:val="24"/>
              </w:rPr>
            </w:pPr>
            <w:r>
              <w:rPr>
                <w:rFonts w:hint="eastAsia" w:ascii="宋体" w:hAnsi="宋体" w:eastAsia="宋体" w:cs="仿宋_GB2312"/>
                <w:bCs/>
                <w:color w:val="auto"/>
                <w:sz w:val="24"/>
              </w:rPr>
              <w:t>主观分/客观分属性</w:t>
            </w:r>
          </w:p>
        </w:tc>
        <w:tc>
          <w:tcPr>
            <w:tcW w:w="1690" w:type="dxa"/>
            <w:noWrap w:val="0"/>
            <w:vAlign w:val="top"/>
          </w:tcPr>
          <w:p w14:paraId="3810B382">
            <w:pPr>
              <w:keepNext w:val="0"/>
              <w:keepLines w:val="0"/>
              <w:suppressLineNumbers w:val="0"/>
              <w:snapToGrid w:val="0"/>
              <w:spacing w:before="0" w:beforeAutospacing="0" w:after="0" w:afterAutospacing="0"/>
              <w:ind w:left="0" w:right="0"/>
              <w:jc w:val="center"/>
              <w:rPr>
                <w:rFonts w:hint="default" w:ascii="宋体" w:hAnsi="宋体" w:eastAsia="宋体" w:cs="仿宋_GB2312"/>
                <w:color w:val="auto"/>
                <w:sz w:val="24"/>
              </w:rPr>
            </w:pPr>
            <w:r>
              <w:rPr>
                <w:rFonts w:hint="eastAsia" w:ascii="宋体" w:hAnsi="宋体" w:eastAsia="宋体" w:cs="仿宋_GB2312"/>
                <w:bCs/>
                <w:color w:val="auto"/>
                <w:sz w:val="24"/>
              </w:rPr>
              <w:t>投标文件中评标标准相应的商务技术资料目录*</w:t>
            </w:r>
          </w:p>
        </w:tc>
      </w:tr>
      <w:tr w14:paraId="1CF0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804" w:type="dxa"/>
            <w:noWrap w:val="0"/>
            <w:vAlign w:val="center"/>
          </w:tcPr>
          <w:p w14:paraId="0E6FF5EA">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5124" w:type="dxa"/>
            <w:noWrap w:val="0"/>
            <w:vAlign w:val="center"/>
          </w:tcPr>
          <w:p w14:paraId="08571EFE">
            <w:pPr>
              <w:keepNext w:val="0"/>
              <w:keepLines w:val="0"/>
              <w:suppressLineNumbers w:val="0"/>
              <w:spacing w:before="0" w:beforeAutospacing="0" w:after="0" w:afterAutospacing="0"/>
              <w:ind w:left="0" w:right="0"/>
              <w:rPr>
                <w:rFonts w:hint="eastAsia" w:ascii="宋体" w:hAnsi="宋体" w:eastAsia="宋体" w:cs="宋体"/>
                <w:b w:val="0"/>
                <w:bCs w:val="0"/>
                <w:color w:val="auto"/>
                <w:sz w:val="24"/>
              </w:rPr>
            </w:pPr>
            <w:r>
              <w:rPr>
                <w:rFonts w:hint="eastAsia" w:ascii="宋体" w:hAnsi="宋体" w:eastAsia="宋体" w:cs="宋体"/>
                <w:sz w:val="24"/>
                <w:szCs w:val="24"/>
                <w:highlight w:val="none"/>
              </w:rPr>
              <w:t>符合明确指标参数得</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b w:val="0"/>
                <w:bCs w:val="0"/>
                <w:color w:val="auto"/>
                <w:sz w:val="24"/>
              </w:rPr>
              <w:t>标“▲”技术指标必须满足，负偏离废标</w:t>
            </w:r>
            <w:r>
              <w:rPr>
                <w:rFonts w:hint="eastAsia" w:ascii="宋体" w:hAnsi="宋体" w:eastAsia="宋体" w:cs="宋体"/>
                <w:b w:val="0"/>
                <w:bCs w:val="0"/>
                <w:color w:val="auto"/>
                <w:sz w:val="24"/>
                <w:lang w:val="en-US" w:eastAsia="zh-CN"/>
              </w:rPr>
              <w:t>,不</w:t>
            </w:r>
            <w:r>
              <w:rPr>
                <w:rFonts w:hint="eastAsia" w:ascii="宋体" w:hAnsi="宋体" w:cs="宋体"/>
                <w:b w:val="0"/>
                <w:bCs w:val="0"/>
                <w:color w:val="auto"/>
                <w:sz w:val="24"/>
                <w:lang w:val="en-US" w:eastAsia="zh-CN"/>
              </w:rPr>
              <w:t>提供承诺函视为</w:t>
            </w:r>
            <w:r>
              <w:rPr>
                <w:rFonts w:hint="eastAsia" w:ascii="宋体" w:hAnsi="宋体" w:eastAsia="宋体" w:cs="宋体"/>
                <w:b w:val="0"/>
                <w:bCs w:val="0"/>
                <w:color w:val="auto"/>
                <w:sz w:val="24"/>
              </w:rPr>
              <w:t>负偏离废标；</w:t>
            </w:r>
          </w:p>
          <w:p w14:paraId="7467E13A">
            <w:pPr>
              <w:keepNext w:val="0"/>
              <w:keepLines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sz w:val="24"/>
              </w:rPr>
              <w:t>对非关键的性能</w:t>
            </w:r>
            <w:r>
              <w:rPr>
                <w:rFonts w:hint="eastAsia" w:ascii="宋体" w:hAnsi="宋体"/>
                <w:b w:val="0"/>
                <w:bCs w:val="0"/>
                <w:color w:val="auto"/>
                <w:sz w:val="24"/>
              </w:rPr>
              <w:t>技术参数负偏离每项扣</w:t>
            </w:r>
            <w:r>
              <w:rPr>
                <w:rFonts w:hint="default" w:ascii="宋体" w:hAnsi="宋体"/>
                <w:b w:val="0"/>
                <w:bCs w:val="0"/>
                <w:color w:val="auto"/>
                <w:sz w:val="24"/>
                <w:woUserID w:val="1"/>
              </w:rPr>
              <w:t>2</w:t>
            </w:r>
            <w:r>
              <w:rPr>
                <w:rFonts w:hint="eastAsia" w:ascii="宋体" w:hAnsi="宋体"/>
                <w:b w:val="0"/>
                <w:bCs w:val="0"/>
                <w:color w:val="auto"/>
                <w:sz w:val="24"/>
              </w:rPr>
              <w:t>分，扣完为止</w:t>
            </w:r>
            <w:r>
              <w:rPr>
                <w:rFonts w:hint="eastAsia" w:ascii="宋体" w:hAnsi="宋体"/>
                <w:b w:val="0"/>
                <w:bCs w:val="0"/>
                <w:color w:val="auto"/>
                <w:sz w:val="24"/>
                <w:lang w:eastAsia="zh-CN"/>
              </w:rPr>
              <w:t>，</w:t>
            </w:r>
            <w:r>
              <w:rPr>
                <w:rFonts w:hint="eastAsia" w:ascii="宋体" w:hAnsi="宋体" w:eastAsia="宋体" w:cs="仿宋_GB2312"/>
                <w:b w:val="0"/>
                <w:bCs w:val="0"/>
                <w:color w:val="auto"/>
                <w:sz w:val="24"/>
                <w:lang w:val="en-US" w:eastAsia="zh-CN"/>
              </w:rPr>
              <w:t>须按照</w:t>
            </w:r>
            <w:r>
              <w:rPr>
                <w:rFonts w:hint="eastAsia" w:ascii="宋体" w:hAnsi="宋体" w:eastAsia="宋体" w:cs="仿宋_GB2312"/>
                <w:b w:val="0"/>
                <w:bCs w:val="0"/>
                <w:color w:val="auto"/>
                <w:sz w:val="24"/>
              </w:rPr>
              <w:t>招标文件技术要求</w:t>
            </w:r>
            <w:r>
              <w:rPr>
                <w:rFonts w:hint="eastAsia" w:ascii="宋体" w:hAnsi="宋体" w:eastAsia="宋体" w:cs="仿宋_GB2312"/>
                <w:b w:val="0"/>
                <w:bCs w:val="0"/>
                <w:color w:val="auto"/>
                <w:sz w:val="24"/>
                <w:lang w:val="en-US" w:eastAsia="zh-CN"/>
              </w:rPr>
              <w:t>提供相关</w:t>
            </w:r>
            <w:r>
              <w:rPr>
                <w:rFonts w:hint="eastAsia" w:ascii="宋体" w:hAnsi="宋体" w:cs="宋体"/>
                <w:b w:val="0"/>
                <w:bCs w:val="0"/>
                <w:color w:val="auto"/>
                <w:sz w:val="24"/>
              </w:rPr>
              <w:t>检测报告</w:t>
            </w:r>
            <w:r>
              <w:rPr>
                <w:rFonts w:hint="eastAsia" w:ascii="宋体" w:hAnsi="宋体" w:cs="宋体"/>
                <w:b w:val="0"/>
                <w:bCs w:val="0"/>
                <w:color w:val="auto"/>
                <w:sz w:val="24"/>
                <w:lang w:val="en-US" w:eastAsia="zh-CN"/>
              </w:rPr>
              <w:t>等</w:t>
            </w:r>
            <w:r>
              <w:rPr>
                <w:rFonts w:hint="eastAsia" w:ascii="宋体" w:hAnsi="宋体" w:eastAsia="宋体" w:cs="仿宋_GB2312"/>
                <w:b w:val="0"/>
                <w:bCs w:val="0"/>
                <w:color w:val="auto"/>
                <w:sz w:val="24"/>
                <w:lang w:val="en-US" w:eastAsia="zh-CN"/>
              </w:rPr>
              <w:t>证明材料，</w:t>
            </w:r>
            <w:r>
              <w:rPr>
                <w:rFonts w:hint="eastAsia" w:ascii="宋体" w:hAnsi="宋体"/>
                <w:b w:val="0"/>
                <w:bCs w:val="0"/>
                <w:color w:val="auto"/>
                <w:sz w:val="24"/>
                <w:lang w:val="en-US" w:eastAsia="zh-CN"/>
              </w:rPr>
              <w:t>未提供</w:t>
            </w:r>
            <w:r>
              <w:rPr>
                <w:rFonts w:hint="eastAsia" w:ascii="宋体" w:hAnsi="宋体" w:eastAsia="宋体" w:cs="仿宋_GB2312"/>
                <w:b w:val="0"/>
                <w:bCs w:val="0"/>
                <w:color w:val="auto"/>
                <w:sz w:val="24"/>
                <w:lang w:val="en-US" w:eastAsia="zh-CN"/>
              </w:rPr>
              <w:t>相关证明材料</w:t>
            </w:r>
            <w:r>
              <w:rPr>
                <w:rFonts w:hint="eastAsia" w:ascii="宋体" w:hAnsi="宋体"/>
                <w:b w:val="0"/>
                <w:bCs w:val="0"/>
                <w:color w:val="auto"/>
                <w:sz w:val="24"/>
                <w:lang w:val="en-US" w:eastAsia="zh-CN"/>
              </w:rPr>
              <w:t>视为负偏离</w:t>
            </w:r>
            <w:r>
              <w:rPr>
                <w:rFonts w:hint="eastAsia" w:ascii="宋体" w:hAnsi="宋体"/>
                <w:b w:val="0"/>
                <w:bCs w:val="0"/>
                <w:color w:val="auto"/>
                <w:sz w:val="24"/>
              </w:rPr>
              <w:t>扣分。</w:t>
            </w:r>
          </w:p>
        </w:tc>
        <w:tc>
          <w:tcPr>
            <w:tcW w:w="797" w:type="dxa"/>
            <w:noWrap w:val="0"/>
            <w:vAlign w:val="center"/>
          </w:tcPr>
          <w:p w14:paraId="6CD5C1C1">
            <w:pPr>
              <w:keepNext w:val="0"/>
              <w:keepLines w:val="0"/>
              <w:suppressLineNumbers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highlight w:val="none"/>
                <w:lang w:val="en-US" w:eastAsia="zh-CN"/>
              </w:rPr>
              <w:t>19</w:t>
            </w:r>
          </w:p>
        </w:tc>
        <w:tc>
          <w:tcPr>
            <w:tcW w:w="1298" w:type="dxa"/>
            <w:noWrap w:val="0"/>
            <w:vAlign w:val="center"/>
          </w:tcPr>
          <w:p w14:paraId="655434F0">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lang w:val="en-US" w:eastAsia="zh-CN"/>
              </w:rPr>
              <w:t>客</w:t>
            </w:r>
            <w:r>
              <w:rPr>
                <w:rFonts w:hint="eastAsia" w:ascii="宋体" w:hAnsi="宋体" w:cs="宋体"/>
                <w:color w:val="auto"/>
                <w:sz w:val="24"/>
              </w:rPr>
              <w:t>观分</w:t>
            </w:r>
          </w:p>
        </w:tc>
        <w:tc>
          <w:tcPr>
            <w:tcW w:w="1690" w:type="dxa"/>
            <w:noWrap w:val="0"/>
            <w:vAlign w:val="center"/>
          </w:tcPr>
          <w:p w14:paraId="0A7A591D">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olor w:val="auto"/>
                <w:sz w:val="24"/>
                <w:lang w:val="en-US" w:eastAsia="zh-CN"/>
              </w:rPr>
              <w:t xml:space="preserve"> </w:t>
            </w:r>
            <w:r>
              <w:rPr>
                <w:rFonts w:hint="eastAsia" w:ascii="宋体" w:hAnsi="宋体" w:eastAsia="宋体" w:cs="仿宋_GB2312"/>
                <w:color w:val="auto"/>
                <w:sz w:val="24"/>
                <w:lang w:val="en-US" w:eastAsia="zh-CN"/>
              </w:rPr>
              <w:t xml:space="preserve"> </w:t>
            </w:r>
          </w:p>
        </w:tc>
      </w:tr>
      <w:tr w14:paraId="3305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trPr>
        <w:tc>
          <w:tcPr>
            <w:tcW w:w="804" w:type="dxa"/>
            <w:noWrap w:val="0"/>
            <w:vAlign w:val="center"/>
          </w:tcPr>
          <w:p w14:paraId="45399BC1">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5124" w:type="dxa"/>
            <w:noWrap w:val="0"/>
            <w:vAlign w:val="center"/>
          </w:tcPr>
          <w:p w14:paraId="7631BEB0">
            <w:pPr>
              <w:keepNext w:val="0"/>
              <w:keepLines w:val="0"/>
              <w:suppressLineNumbers w:val="0"/>
              <w:spacing w:before="0" w:beforeAutospacing="0" w:after="0" w:afterAutospacing="0"/>
              <w:ind w:left="0" w:right="0"/>
              <w:rPr>
                <w:rFonts w:hint="eastAsia" w:ascii="宋体" w:hAnsi="宋体"/>
                <w:color w:val="auto"/>
                <w:sz w:val="24"/>
                <w:lang w:eastAsia="zh-CN"/>
              </w:rPr>
            </w:pPr>
            <w:r>
              <w:rPr>
                <w:rFonts w:hint="eastAsia" w:ascii="宋体" w:hAnsi="宋体" w:eastAsia="宋体" w:cs="宋体"/>
                <w:sz w:val="24"/>
                <w:szCs w:val="24"/>
                <w:highlight w:val="none"/>
              </w:rPr>
              <w:t>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现状、面临问题等进行分析，对本项目各站点建设总体熟悉以及难点解决方案等打分</w:t>
            </w:r>
            <w:r>
              <w:rPr>
                <w:rFonts w:hint="eastAsia" w:ascii="宋体" w:hAnsi="宋体"/>
                <w:color w:val="auto"/>
                <w:sz w:val="24"/>
                <w:lang w:eastAsia="zh-CN"/>
              </w:rPr>
              <w:t>：</w:t>
            </w:r>
          </w:p>
          <w:p w14:paraId="21272008">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全面、详细，合理，可行性强的，得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491EE244">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全面、详细，合理，可行性</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6C1AADD5">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较全面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详细，合理</w:t>
            </w:r>
            <w:r>
              <w:rPr>
                <w:rFonts w:hint="eastAsia" w:ascii="宋体" w:hAnsi="宋体" w:eastAsia="宋体" w:cs="宋体"/>
                <w:sz w:val="24"/>
                <w:szCs w:val="24"/>
                <w:highlight w:val="none"/>
                <w:lang w:eastAsia="zh-CN"/>
              </w:rPr>
              <w:t>性一般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较强</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950E800">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全面性、</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性都一般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一般</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15EB27BE">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内容较差</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性较差</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171AAACC">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eastAsia="宋体" w:cs="宋体"/>
                <w:sz w:val="24"/>
                <w:szCs w:val="24"/>
                <w:highlight w:val="none"/>
              </w:rPr>
              <w:t>不提供的不得分。</w:t>
            </w:r>
          </w:p>
        </w:tc>
        <w:tc>
          <w:tcPr>
            <w:tcW w:w="797" w:type="dxa"/>
            <w:noWrap w:val="0"/>
            <w:vAlign w:val="center"/>
          </w:tcPr>
          <w:p w14:paraId="2E1E5B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8" w:type="dxa"/>
            <w:noWrap w:val="0"/>
            <w:vAlign w:val="center"/>
          </w:tcPr>
          <w:p w14:paraId="21222958">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主观分</w:t>
            </w:r>
          </w:p>
        </w:tc>
        <w:tc>
          <w:tcPr>
            <w:tcW w:w="1690" w:type="dxa"/>
            <w:noWrap w:val="0"/>
            <w:vAlign w:val="center"/>
          </w:tcPr>
          <w:p w14:paraId="3F6E6634">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olor w:val="auto"/>
                <w:sz w:val="24"/>
                <w:lang w:val="en-US" w:eastAsia="zh-CN"/>
              </w:rPr>
              <w:t xml:space="preserve"> </w:t>
            </w:r>
          </w:p>
        </w:tc>
      </w:tr>
      <w:tr w14:paraId="01E4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trPr>
        <w:tc>
          <w:tcPr>
            <w:tcW w:w="804" w:type="dxa"/>
            <w:noWrap w:val="0"/>
            <w:vAlign w:val="center"/>
          </w:tcPr>
          <w:p w14:paraId="4BFB8A7C">
            <w:pPr>
              <w:keepNext w:val="0"/>
              <w:keepLines w:val="0"/>
              <w:widowControl/>
              <w:suppressLineNumbers w:val="0"/>
              <w:adjustRightInd/>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3</w:t>
            </w:r>
          </w:p>
        </w:tc>
        <w:tc>
          <w:tcPr>
            <w:tcW w:w="5124" w:type="dxa"/>
            <w:noWrap w:val="0"/>
            <w:vAlign w:val="center"/>
          </w:tcPr>
          <w:p w14:paraId="09B26246">
            <w:pPr>
              <w:pStyle w:val="963"/>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针对项目实际情况提供项目设备安装和调试方案，方案具体、详细、可行；施工方案可行、针对性强，有利于项目实施</w:t>
            </w:r>
            <w:r>
              <w:rPr>
                <w:rFonts w:hint="eastAsia" w:ascii="宋体" w:hAnsi="宋体" w:eastAsia="宋体" w:cs="宋体"/>
                <w:sz w:val="24"/>
                <w:szCs w:val="24"/>
                <w:highlight w:val="none"/>
                <w:lang w:val="en-US" w:eastAsia="zh-CN"/>
              </w:rPr>
              <w:t>等打分</w:t>
            </w:r>
            <w:r>
              <w:rPr>
                <w:rFonts w:hint="eastAsia" w:ascii="宋体" w:hAnsi="宋体" w:eastAsia="宋体" w:cs="宋体"/>
                <w:sz w:val="24"/>
                <w:szCs w:val="24"/>
                <w:highlight w:val="none"/>
                <w:lang w:eastAsia="zh-CN"/>
              </w:rPr>
              <w:t>：</w:t>
            </w:r>
          </w:p>
          <w:p w14:paraId="0A735671">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全面、详细，合理，可行性强的，得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E9E7B2B">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全面、详细，合理，可行性</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62F8607">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较全面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详细，合理</w:t>
            </w:r>
            <w:r>
              <w:rPr>
                <w:rFonts w:hint="eastAsia" w:ascii="宋体" w:hAnsi="宋体" w:eastAsia="宋体" w:cs="宋体"/>
                <w:sz w:val="24"/>
                <w:szCs w:val="24"/>
                <w:highlight w:val="none"/>
                <w:lang w:eastAsia="zh-CN"/>
              </w:rPr>
              <w:t>性一般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较强</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4A5B793">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全面性、</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性都一般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一般</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720D3F08">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性较差</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193440FA">
            <w:pPr>
              <w:pStyle w:val="2"/>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sz w:val="24"/>
                <w:szCs w:val="24"/>
                <w:highlight w:val="none"/>
              </w:rPr>
              <w:t>不提供的不得分。</w:t>
            </w:r>
          </w:p>
        </w:tc>
        <w:tc>
          <w:tcPr>
            <w:tcW w:w="797" w:type="dxa"/>
            <w:noWrap w:val="0"/>
            <w:vAlign w:val="center"/>
          </w:tcPr>
          <w:p w14:paraId="3B01D19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8" w:type="dxa"/>
            <w:noWrap w:val="0"/>
            <w:vAlign w:val="center"/>
          </w:tcPr>
          <w:p w14:paraId="43ECDA8C">
            <w:pPr>
              <w:keepNext w:val="0"/>
              <w:keepLines w:val="0"/>
              <w:widowControl/>
              <w:suppressLineNumbers w:val="0"/>
              <w:adjustRightInd/>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主观分</w:t>
            </w:r>
          </w:p>
        </w:tc>
        <w:tc>
          <w:tcPr>
            <w:tcW w:w="1690" w:type="dxa"/>
            <w:noWrap w:val="0"/>
            <w:vAlign w:val="center"/>
          </w:tcPr>
          <w:p w14:paraId="3F704848">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olor w:val="auto"/>
                <w:sz w:val="24"/>
                <w:lang w:val="en-US" w:eastAsia="zh-CN"/>
              </w:rPr>
              <w:t xml:space="preserve"> </w:t>
            </w:r>
          </w:p>
        </w:tc>
      </w:tr>
      <w:tr w14:paraId="345C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14:paraId="66F67AD4">
            <w:pPr>
              <w:keepNext w:val="0"/>
              <w:keepLines w:val="0"/>
              <w:widowControl/>
              <w:suppressLineNumbers w:val="0"/>
              <w:adjustRightInd/>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4</w:t>
            </w:r>
          </w:p>
        </w:tc>
        <w:tc>
          <w:tcPr>
            <w:tcW w:w="5124" w:type="dxa"/>
            <w:noWrap w:val="0"/>
            <w:vAlign w:val="center"/>
          </w:tcPr>
          <w:p w14:paraId="10C609A9">
            <w:pPr>
              <w:pStyle w:val="963"/>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提供针对本项目制定的工期承诺和工期保证措施，承诺和措施具体、详细、可行，有利于项目实施等打分</w:t>
            </w:r>
            <w:r>
              <w:rPr>
                <w:rFonts w:hint="eastAsia" w:ascii="宋体" w:hAnsi="宋体" w:eastAsia="宋体" w:cs="宋体"/>
                <w:sz w:val="24"/>
                <w:szCs w:val="24"/>
                <w:highlight w:val="none"/>
                <w:lang w:eastAsia="zh-CN"/>
              </w:rPr>
              <w:t>：</w:t>
            </w:r>
          </w:p>
          <w:p w14:paraId="75E07184">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全面、详细，合理，可行性强的，得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2D36C8A3">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全面、详细，合理，可行性</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D7CB864">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较全面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详细，合理</w:t>
            </w:r>
            <w:r>
              <w:rPr>
                <w:rFonts w:hint="eastAsia" w:ascii="宋体" w:hAnsi="宋体" w:eastAsia="宋体" w:cs="宋体"/>
                <w:sz w:val="24"/>
                <w:szCs w:val="24"/>
                <w:highlight w:val="none"/>
                <w:lang w:eastAsia="zh-CN"/>
              </w:rPr>
              <w:t>性一般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较强</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F0949CF">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全面性、</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性都一般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一般</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07E92CBB">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性较差</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7DE192A2">
            <w:pPr>
              <w:keepNext w:val="0"/>
              <w:keepLines w:val="0"/>
              <w:suppressLineNumbers w:val="0"/>
              <w:spacing w:before="0" w:beforeAutospacing="0" w:after="0" w:afterAutospacing="0"/>
              <w:ind w:left="0" w:right="0"/>
              <w:rPr>
                <w:rFonts w:hint="eastAsia"/>
                <w:lang w:eastAsia="zh-CN"/>
              </w:rPr>
            </w:pPr>
            <w:r>
              <w:rPr>
                <w:rFonts w:hint="eastAsia" w:ascii="宋体" w:hAnsi="宋体" w:eastAsia="宋体" w:cs="宋体"/>
                <w:sz w:val="24"/>
                <w:szCs w:val="24"/>
                <w:highlight w:val="none"/>
              </w:rPr>
              <w:t>不提供的不得分。</w:t>
            </w:r>
          </w:p>
        </w:tc>
        <w:tc>
          <w:tcPr>
            <w:tcW w:w="797" w:type="dxa"/>
            <w:noWrap w:val="0"/>
            <w:vAlign w:val="center"/>
          </w:tcPr>
          <w:p w14:paraId="40F065D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8" w:type="dxa"/>
            <w:noWrap w:val="0"/>
            <w:vAlign w:val="center"/>
          </w:tcPr>
          <w:p w14:paraId="0D4AE0AB">
            <w:pPr>
              <w:keepNext w:val="0"/>
              <w:keepLines w:val="0"/>
              <w:widowControl/>
              <w:suppressLineNumbers w:val="0"/>
              <w:adjustRightInd/>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主观分</w:t>
            </w:r>
          </w:p>
        </w:tc>
        <w:tc>
          <w:tcPr>
            <w:tcW w:w="1690" w:type="dxa"/>
            <w:noWrap w:val="0"/>
            <w:vAlign w:val="center"/>
          </w:tcPr>
          <w:p w14:paraId="46485EF6">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color w:val="auto"/>
                <w:sz w:val="24"/>
                <w:lang w:val="en-US" w:eastAsia="zh-CN"/>
              </w:rPr>
              <w:t xml:space="preserve"> </w:t>
            </w:r>
          </w:p>
        </w:tc>
      </w:tr>
      <w:tr w14:paraId="6F21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14:paraId="572413D6">
            <w:pPr>
              <w:keepNext w:val="0"/>
              <w:keepLines w:val="0"/>
              <w:widowControl/>
              <w:suppressLineNumbers w:val="0"/>
              <w:adjustRightInd/>
              <w:spacing w:before="0" w:beforeAutospacing="0" w:after="0" w:afterAutospacing="0"/>
              <w:ind w:left="0" w:right="0"/>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5</w:t>
            </w:r>
          </w:p>
        </w:tc>
        <w:tc>
          <w:tcPr>
            <w:tcW w:w="5124" w:type="dxa"/>
            <w:noWrap w:val="0"/>
            <w:vAlign w:val="center"/>
          </w:tcPr>
          <w:p w14:paraId="0C5A846C">
            <w:pPr>
              <w:keepNext w:val="0"/>
              <w:keepLines w:val="0"/>
              <w:suppressLineNumbers w:val="0"/>
              <w:spacing w:before="0" w:beforeAutospacing="0" w:after="0" w:afterAutospacing="0"/>
              <w:ind w:left="0" w:right="0"/>
              <w:rPr>
                <w:rFonts w:hint="eastAsia" w:ascii="宋体" w:hAnsi="宋体"/>
                <w:color w:val="auto"/>
                <w:sz w:val="24"/>
                <w:lang w:eastAsia="zh-CN"/>
              </w:rPr>
            </w:pPr>
            <w:r>
              <w:rPr>
                <w:rFonts w:hint="eastAsia" w:ascii="宋体" w:hAnsi="宋体" w:eastAsia="宋体" w:cs="宋体"/>
                <w:sz w:val="24"/>
                <w:szCs w:val="24"/>
                <w:highlight w:val="none"/>
              </w:rPr>
              <w:t>根据投标</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为保证本项目实施过程中的实施进度表、质量控制措施、对操作人员的培训方案等，方案能满足项目采购需求、合理、科学、全面</w:t>
            </w:r>
            <w:r>
              <w:rPr>
                <w:rFonts w:hint="eastAsia" w:ascii="宋体" w:hAnsi="宋体" w:eastAsia="宋体" w:cs="宋体"/>
                <w:sz w:val="24"/>
                <w:szCs w:val="24"/>
                <w:highlight w:val="none"/>
                <w:lang w:val="en-US" w:eastAsia="zh-CN"/>
              </w:rPr>
              <w:t>等打分</w:t>
            </w:r>
            <w:r>
              <w:rPr>
                <w:rFonts w:hint="eastAsia" w:ascii="宋体" w:hAnsi="宋体"/>
                <w:color w:val="auto"/>
                <w:sz w:val="24"/>
                <w:lang w:eastAsia="zh-CN"/>
              </w:rPr>
              <w:t>：</w:t>
            </w:r>
          </w:p>
          <w:p w14:paraId="7E3C3043">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全面、详细，合理，可行性强的，得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40B8875D">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全面、详细，合理，可行性</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4AB9E75C">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较全面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详细，合理</w:t>
            </w:r>
            <w:r>
              <w:rPr>
                <w:rFonts w:hint="eastAsia" w:ascii="宋体" w:hAnsi="宋体" w:eastAsia="宋体" w:cs="宋体"/>
                <w:sz w:val="24"/>
                <w:szCs w:val="24"/>
                <w:highlight w:val="none"/>
                <w:lang w:eastAsia="zh-CN"/>
              </w:rPr>
              <w:t>性一般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较强</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DF0CCBA">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全面性、</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性都一般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一般</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7B203881">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性较差</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6EFF2A52">
            <w:pPr>
              <w:pStyle w:val="2"/>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sz w:val="24"/>
                <w:szCs w:val="24"/>
                <w:highlight w:val="none"/>
              </w:rPr>
              <w:t>不提供的不得分。</w:t>
            </w:r>
          </w:p>
        </w:tc>
        <w:tc>
          <w:tcPr>
            <w:tcW w:w="797" w:type="dxa"/>
            <w:noWrap w:val="0"/>
            <w:vAlign w:val="center"/>
          </w:tcPr>
          <w:p w14:paraId="750269F3">
            <w:pPr>
              <w:keepNext w:val="0"/>
              <w:keepLines w:val="0"/>
              <w:suppressLineNumbers w:val="0"/>
              <w:spacing w:before="0" w:beforeAutospacing="0" w:after="0" w:afterAutospacing="0"/>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98" w:type="dxa"/>
            <w:noWrap w:val="0"/>
            <w:vAlign w:val="center"/>
          </w:tcPr>
          <w:p w14:paraId="255CAAF1">
            <w:pPr>
              <w:keepNext w:val="0"/>
              <w:keepLines w:val="0"/>
              <w:widowControl/>
              <w:suppressLineNumbers w:val="0"/>
              <w:adjustRightInd/>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主观分</w:t>
            </w:r>
          </w:p>
        </w:tc>
        <w:tc>
          <w:tcPr>
            <w:tcW w:w="1690" w:type="dxa"/>
            <w:noWrap w:val="0"/>
            <w:vAlign w:val="center"/>
          </w:tcPr>
          <w:p w14:paraId="79BF03B4">
            <w:pPr>
              <w:keepNext w:val="0"/>
              <w:keepLines w:val="0"/>
              <w:suppressLineNumbers w:val="0"/>
              <w:snapToGrid w:val="0"/>
              <w:spacing w:before="0" w:beforeAutospacing="0" w:after="0" w:afterAutospacing="0"/>
              <w:ind w:left="0" w:right="0"/>
              <w:jc w:val="center"/>
              <w:rPr>
                <w:rFonts w:hint="eastAsia" w:ascii="宋体" w:hAnsi="宋体"/>
                <w:color w:val="auto"/>
                <w:sz w:val="24"/>
              </w:rPr>
            </w:pPr>
          </w:p>
        </w:tc>
      </w:tr>
      <w:tr w14:paraId="2DD4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04" w:type="dxa"/>
            <w:noWrap w:val="0"/>
            <w:vAlign w:val="center"/>
          </w:tcPr>
          <w:p w14:paraId="3E4E6A91">
            <w:pPr>
              <w:keepNext w:val="0"/>
              <w:keepLines w:val="0"/>
              <w:widowControl/>
              <w:suppressLineNumbers w:val="0"/>
              <w:adjustRightInd/>
              <w:spacing w:before="0" w:beforeAutospacing="0" w:after="0" w:afterAutospacing="0"/>
              <w:ind w:left="0" w:right="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6</w:t>
            </w:r>
          </w:p>
        </w:tc>
        <w:tc>
          <w:tcPr>
            <w:tcW w:w="5124" w:type="dxa"/>
            <w:noWrap w:val="0"/>
            <w:vAlign w:val="center"/>
          </w:tcPr>
          <w:p w14:paraId="46A7D2ED">
            <w:pPr>
              <w:keepNext w:val="0"/>
              <w:keepLines w:val="0"/>
              <w:suppressLineNumbers w:val="0"/>
              <w:spacing w:before="0" w:beforeAutospacing="0" w:after="0" w:afterAutospacing="0"/>
              <w:ind w:left="0" w:right="0"/>
              <w:rPr>
                <w:rFonts w:hint="eastAsia" w:ascii="宋体" w:hAnsi="宋体"/>
                <w:color w:val="auto"/>
                <w:sz w:val="24"/>
                <w:lang w:eastAsia="zh-CN"/>
              </w:rPr>
            </w:pPr>
            <w:r>
              <w:rPr>
                <w:rFonts w:hint="eastAsia" w:ascii="宋体" w:hAnsi="宋体" w:eastAsia="宋体" w:cs="宋体"/>
                <w:sz w:val="24"/>
                <w:szCs w:val="24"/>
                <w:highlight w:val="none"/>
              </w:rPr>
              <w:t>根据投标</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承诺的售后服务方案，包括技术支持方案、升级服务方案、维保期内的日常巡检方案、对采购人故障的响应时间、处理等，方案科学合理，可行性、针对性强等打分</w:t>
            </w:r>
            <w:r>
              <w:rPr>
                <w:rFonts w:hint="eastAsia" w:ascii="宋体" w:hAnsi="宋体"/>
                <w:color w:val="auto"/>
                <w:sz w:val="24"/>
                <w:lang w:eastAsia="zh-CN"/>
              </w:rPr>
              <w:t>：</w:t>
            </w:r>
          </w:p>
          <w:p w14:paraId="03D9A745">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全面、详细，合理，可行性强的，得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43C195A4">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全面、详细，合理，可行性</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33797E02">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较全面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详细，合理</w:t>
            </w:r>
            <w:r>
              <w:rPr>
                <w:rFonts w:hint="eastAsia" w:ascii="宋体" w:hAnsi="宋体" w:eastAsia="宋体" w:cs="宋体"/>
                <w:sz w:val="24"/>
                <w:szCs w:val="24"/>
                <w:highlight w:val="none"/>
                <w:lang w:eastAsia="zh-CN"/>
              </w:rPr>
              <w:t>性一般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较强</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769AF55">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全面性、</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性都一般</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一般</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78948AFD">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性较差</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较差</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59A2BB25">
            <w:pPr>
              <w:pStyle w:val="2"/>
              <w:keepNext w:val="0"/>
              <w:keepLines w:val="0"/>
              <w:suppressLineNumbers w:val="0"/>
              <w:spacing w:before="0" w:beforeAutospacing="0" w:after="0" w:afterAutospacing="0" w:line="240" w:lineRule="auto"/>
              <w:ind w:left="0" w:leftChars="0" w:right="0" w:firstLine="0" w:firstLineChars="0"/>
              <w:rPr>
                <w:rFonts w:hint="eastAsia"/>
                <w:lang w:eastAsia="zh-CN"/>
              </w:rPr>
            </w:pPr>
            <w:r>
              <w:rPr>
                <w:rFonts w:hint="eastAsia" w:ascii="宋体" w:hAnsi="宋体" w:eastAsia="宋体" w:cs="宋体"/>
                <w:sz w:val="24"/>
                <w:szCs w:val="24"/>
                <w:highlight w:val="none"/>
              </w:rPr>
              <w:t>不提供的不得分。</w:t>
            </w:r>
          </w:p>
        </w:tc>
        <w:tc>
          <w:tcPr>
            <w:tcW w:w="797" w:type="dxa"/>
            <w:noWrap w:val="0"/>
            <w:vAlign w:val="center"/>
          </w:tcPr>
          <w:p w14:paraId="6649771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8" w:type="dxa"/>
            <w:noWrap w:val="0"/>
            <w:vAlign w:val="center"/>
          </w:tcPr>
          <w:p w14:paraId="39E4E62D">
            <w:pPr>
              <w:keepNext w:val="0"/>
              <w:keepLines w:val="0"/>
              <w:widowControl/>
              <w:suppressLineNumbers w:val="0"/>
              <w:adjustRightInd/>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主观分</w:t>
            </w:r>
          </w:p>
        </w:tc>
        <w:tc>
          <w:tcPr>
            <w:tcW w:w="1690" w:type="dxa"/>
            <w:noWrap w:val="0"/>
            <w:vAlign w:val="center"/>
          </w:tcPr>
          <w:p w14:paraId="675A9DC0">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olor w:val="auto"/>
                <w:sz w:val="24"/>
                <w:lang w:val="en-US" w:eastAsia="zh-CN"/>
              </w:rPr>
              <w:t xml:space="preserve"> </w:t>
            </w:r>
          </w:p>
        </w:tc>
      </w:tr>
      <w:tr w14:paraId="02E6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noWrap w:val="0"/>
            <w:vAlign w:val="center"/>
          </w:tcPr>
          <w:p w14:paraId="6D5AD23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5124" w:type="dxa"/>
            <w:noWrap w:val="0"/>
            <w:vAlign w:val="center"/>
          </w:tcPr>
          <w:p w14:paraId="34BFEDB2">
            <w:pPr>
              <w:keepNext w:val="0"/>
              <w:keepLines w:val="0"/>
              <w:suppressLineNumbers w:val="0"/>
              <w:spacing w:before="0" w:beforeAutospacing="0" w:after="0" w:afterAutospacing="0"/>
              <w:ind w:left="0" w:right="0"/>
              <w:rPr>
                <w:rFonts w:hint="eastAsia" w:ascii="宋体" w:hAnsi="宋体" w:eastAsia="宋体" w:cs="宋体"/>
                <w:color w:val="auto"/>
                <w:sz w:val="24"/>
                <w:lang w:eastAsia="zh-CN"/>
              </w:rPr>
            </w:pPr>
            <w:r>
              <w:rPr>
                <w:rFonts w:hint="eastAsia" w:ascii="宋体" w:hAnsi="宋体" w:eastAsia="宋体" w:cs="宋体"/>
                <w:sz w:val="24"/>
                <w:szCs w:val="24"/>
                <w:highlight w:val="none"/>
              </w:rPr>
              <w:t>质保期满足招标文件要求（2年）的不得分，每增加</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年加</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通讯服务期需相应增加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797" w:type="dxa"/>
            <w:noWrap w:val="0"/>
            <w:vAlign w:val="center"/>
          </w:tcPr>
          <w:p w14:paraId="302F3FCD">
            <w:pPr>
              <w:keepNext w:val="0"/>
              <w:keepLines w:val="0"/>
              <w:suppressLineNumbers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298" w:type="dxa"/>
            <w:noWrap w:val="0"/>
            <w:vAlign w:val="center"/>
          </w:tcPr>
          <w:p w14:paraId="4675F649">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kern w:val="0"/>
                <w:sz w:val="24"/>
              </w:rPr>
              <w:t>客观分</w:t>
            </w:r>
          </w:p>
        </w:tc>
        <w:tc>
          <w:tcPr>
            <w:tcW w:w="1690" w:type="dxa"/>
            <w:noWrap w:val="0"/>
            <w:vAlign w:val="center"/>
          </w:tcPr>
          <w:p w14:paraId="6764BB82">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olor w:val="auto"/>
                <w:sz w:val="24"/>
                <w:lang w:val="en-US" w:eastAsia="zh-CN"/>
              </w:rPr>
              <w:t xml:space="preserve"> </w:t>
            </w:r>
          </w:p>
        </w:tc>
      </w:tr>
      <w:tr w14:paraId="4B78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14:paraId="6E4FFAA3">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5124" w:type="dxa"/>
            <w:noWrap w:val="0"/>
            <w:vAlign w:val="center"/>
          </w:tcPr>
          <w:p w14:paraId="5996000B">
            <w:pPr>
              <w:keepNext w:val="0"/>
              <w:keepLines w:val="0"/>
              <w:widowControl w:val="0"/>
              <w:suppressLineNumbers w:val="0"/>
              <w:adjustRightInd w:val="0"/>
              <w:spacing w:before="0" w:beforeAutospacing="0" w:after="0" w:afterAutospacing="0"/>
              <w:ind w:left="0" w:right="0"/>
              <w:jc w:val="both"/>
              <w:rPr>
                <w:rFonts w:hint="eastAsia"/>
                <w:lang w:eastAsia="zh-CN"/>
              </w:rPr>
            </w:pPr>
            <w:r>
              <w:rPr>
                <w:rFonts w:hint="eastAsia" w:ascii="宋体" w:hAnsi="宋体" w:eastAsia="宋体" w:cs="宋体"/>
                <w:sz w:val="24"/>
                <w:szCs w:val="24"/>
                <w:highlight w:val="none"/>
                <w:lang w:val="en-US" w:eastAsia="zh-CN"/>
              </w:rPr>
              <w:t>投标供应商自</w:t>
            </w:r>
            <w:r>
              <w:rPr>
                <w:rFonts w:hint="default" w:ascii="宋体" w:hAnsi="宋体" w:eastAsia="宋体" w:cs="宋体"/>
                <w:sz w:val="24"/>
                <w:szCs w:val="24"/>
                <w:highlight w:val="none"/>
                <w:lang w:val="en-US" w:eastAsia="zh-CN"/>
              </w:rPr>
              <w:t>2021</w:t>
            </w:r>
            <w:r>
              <w:rPr>
                <w:rFonts w:hint="eastAsia" w:ascii="宋体" w:hAnsi="宋体" w:eastAsia="宋体" w:cs="宋体"/>
                <w:sz w:val="24"/>
                <w:szCs w:val="24"/>
                <w:highlight w:val="none"/>
                <w:lang w:val="en-US" w:eastAsia="zh-CN"/>
              </w:rPr>
              <w:t>年</w:t>
            </w: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月</w:t>
            </w: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日以来参与过政府部门已发布的水文相关国家标准、行业标准或地方标准编制的，每提供一个得</w:t>
            </w: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default" w:ascii="宋体" w:hAnsi="宋体" w:eastAsia="宋体" w:cs="宋体"/>
                <w:sz w:val="24"/>
                <w:szCs w:val="24"/>
                <w:highlight w:val="none"/>
                <w:lang w:eastAsia="zh-CN"/>
              </w:rPr>
              <w:t>，最高得</w:t>
            </w: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eastAsia="zh-CN"/>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提供标准中体现投标供应商名称信息的页面，以及全国标准信息公共服务平台相关标准规范的网页截图，否则不得分。</w:t>
            </w:r>
          </w:p>
        </w:tc>
        <w:tc>
          <w:tcPr>
            <w:tcW w:w="797" w:type="dxa"/>
            <w:noWrap w:val="0"/>
            <w:vAlign w:val="center"/>
          </w:tcPr>
          <w:p w14:paraId="7FBA484E">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color w:val="auto"/>
                <w:sz w:val="24"/>
                <w:lang w:eastAsia="zh-CN"/>
              </w:rPr>
            </w:pPr>
            <w:r>
              <w:rPr>
                <w:rFonts w:hint="eastAsia" w:ascii="宋体" w:hAnsi="宋体" w:cs="宋体"/>
                <w:sz w:val="24"/>
                <w:szCs w:val="24"/>
                <w:highlight w:val="none"/>
                <w:lang w:val="en-US" w:eastAsia="zh-CN"/>
              </w:rPr>
              <w:t>4</w:t>
            </w:r>
          </w:p>
        </w:tc>
        <w:tc>
          <w:tcPr>
            <w:tcW w:w="1298" w:type="dxa"/>
            <w:noWrap w:val="0"/>
            <w:vAlign w:val="center"/>
          </w:tcPr>
          <w:p w14:paraId="089702B5">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宋体" w:hAnsi="宋体" w:cs="宋体"/>
                <w:color w:val="auto"/>
                <w:sz w:val="24"/>
              </w:rPr>
            </w:pPr>
            <w:r>
              <w:rPr>
                <w:rFonts w:hint="eastAsia" w:ascii="宋体" w:hAnsi="宋体" w:eastAsia="宋体" w:cs="宋体"/>
                <w:color w:val="auto"/>
                <w:sz w:val="24"/>
                <w:szCs w:val="24"/>
                <w:highlight w:val="none"/>
                <w:lang w:eastAsia="zh-CN"/>
              </w:rPr>
              <w:t>客观分</w:t>
            </w:r>
          </w:p>
        </w:tc>
        <w:tc>
          <w:tcPr>
            <w:tcW w:w="1690" w:type="dxa"/>
            <w:noWrap w:val="0"/>
            <w:vAlign w:val="center"/>
          </w:tcPr>
          <w:p w14:paraId="5FA8BA5E">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olor w:val="auto"/>
                <w:sz w:val="24"/>
                <w:lang w:val="en-US" w:eastAsia="zh-CN"/>
              </w:rPr>
              <w:t xml:space="preserve"> </w:t>
            </w:r>
          </w:p>
        </w:tc>
      </w:tr>
      <w:tr w14:paraId="4CD5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804" w:type="dxa"/>
            <w:noWrap w:val="0"/>
            <w:vAlign w:val="center"/>
          </w:tcPr>
          <w:p w14:paraId="3652619D">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124" w:type="dxa"/>
            <w:noWrap w:val="0"/>
            <w:vAlign w:val="center"/>
          </w:tcPr>
          <w:p w14:paraId="00E095B5">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（1）项目负责人具有水文与水资源</w:t>
            </w:r>
            <w:r>
              <w:rPr>
                <w:rFonts w:hint="default" w:ascii="宋体" w:hAnsi="宋体" w:cs="宋体"/>
                <w:b w:val="0"/>
                <w:bCs w:val="0"/>
                <w:color w:val="auto"/>
                <w:sz w:val="24"/>
                <w:szCs w:val="24"/>
                <w:highlight w:val="none"/>
                <w:woUserID w:val="1"/>
              </w:rPr>
              <w:t>及其相关</w:t>
            </w:r>
            <w:r>
              <w:rPr>
                <w:rFonts w:hint="eastAsia" w:ascii="宋体" w:hAnsi="宋体" w:eastAsia="宋体" w:cs="宋体"/>
                <w:b w:val="0"/>
                <w:bCs w:val="0"/>
                <w:color w:val="auto"/>
                <w:sz w:val="24"/>
                <w:szCs w:val="24"/>
                <w:highlight w:val="none"/>
              </w:rPr>
              <w:t>专业高级工程师职称的得3分；</w:t>
            </w:r>
            <w:r>
              <w:rPr>
                <w:rFonts w:hint="default" w:ascii="宋体" w:hAnsi="宋体" w:cs="宋体"/>
                <w:b w:val="0"/>
                <w:bCs w:val="0"/>
                <w:color w:val="auto"/>
                <w:sz w:val="24"/>
                <w:szCs w:val="24"/>
                <w:highlight w:val="none"/>
                <w:woUserID w:val="1"/>
              </w:rPr>
              <w:t>工程师</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本项最高得3分</w:t>
            </w:r>
            <w:r>
              <w:rPr>
                <w:rFonts w:hint="eastAsia" w:ascii="宋体" w:hAnsi="宋体" w:eastAsia="宋体" w:cs="宋体"/>
                <w:b w:val="0"/>
                <w:bCs w:val="0"/>
                <w:color w:val="auto"/>
                <w:sz w:val="24"/>
                <w:szCs w:val="24"/>
                <w:highlight w:val="none"/>
              </w:rPr>
              <w:t>。</w:t>
            </w:r>
          </w:p>
          <w:p w14:paraId="08049C5B">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（2）项目技术负责人具有水文与水资源</w:t>
            </w:r>
            <w:r>
              <w:rPr>
                <w:rFonts w:hint="default" w:ascii="宋体" w:hAnsi="宋体" w:cs="宋体"/>
                <w:b w:val="0"/>
                <w:bCs w:val="0"/>
                <w:color w:val="auto"/>
                <w:sz w:val="24"/>
                <w:szCs w:val="24"/>
                <w:highlight w:val="none"/>
                <w:woUserID w:val="1"/>
              </w:rPr>
              <w:t>及其相关</w:t>
            </w:r>
            <w:r>
              <w:rPr>
                <w:rFonts w:hint="eastAsia" w:ascii="宋体" w:hAnsi="宋体" w:eastAsia="宋体" w:cs="宋体"/>
                <w:b w:val="0"/>
                <w:bCs w:val="0"/>
                <w:color w:val="auto"/>
                <w:sz w:val="24"/>
                <w:szCs w:val="24"/>
                <w:highlight w:val="none"/>
              </w:rPr>
              <w:t>专业高级工程师职称的得3分；</w:t>
            </w:r>
            <w:r>
              <w:rPr>
                <w:rFonts w:hint="default" w:ascii="宋体" w:hAnsi="宋体" w:cs="宋体"/>
                <w:b w:val="0"/>
                <w:bCs w:val="0"/>
                <w:color w:val="auto"/>
                <w:sz w:val="24"/>
                <w:szCs w:val="24"/>
                <w:highlight w:val="none"/>
                <w:woUserID w:val="1"/>
              </w:rPr>
              <w:t>工程师</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本项最高得3分</w:t>
            </w:r>
            <w:r>
              <w:rPr>
                <w:rFonts w:hint="eastAsia" w:ascii="宋体" w:hAnsi="宋体" w:eastAsia="宋体" w:cs="宋体"/>
                <w:b w:val="0"/>
                <w:bCs w:val="0"/>
                <w:color w:val="auto"/>
                <w:sz w:val="24"/>
                <w:szCs w:val="24"/>
                <w:highlight w:val="none"/>
              </w:rPr>
              <w:t>。</w:t>
            </w:r>
          </w:p>
          <w:p w14:paraId="233FF5D4">
            <w:pPr>
              <w:keepNext w:val="0"/>
              <w:keepLines w:val="0"/>
              <w:suppressLineNumbers w:val="0"/>
              <w:spacing w:before="0" w:beforeAutospacing="0" w:after="0" w:afterAutospacing="0"/>
              <w:ind w:left="0" w:right="0"/>
              <w:rPr>
                <w:rFonts w:hint="default" w:ascii="宋体" w:hAnsi="宋体" w:cs="宋体"/>
                <w:color w:val="FF0000"/>
                <w:sz w:val="24"/>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以上</w:t>
            </w:r>
            <w:r>
              <w:rPr>
                <w:rFonts w:hint="eastAsia" w:ascii="宋体" w:hAnsi="宋体" w:eastAsia="宋体" w:cs="宋体"/>
                <w:b w:val="0"/>
                <w:bCs w:val="0"/>
                <w:color w:val="auto"/>
                <w:sz w:val="24"/>
                <w:szCs w:val="24"/>
                <w:highlight w:val="none"/>
                <w:lang w:eastAsia="zh-CN"/>
              </w:rPr>
              <w:t>提供证书及近三个月的社保缴费证明或在本投标单位退休证明的原件复印件或扫描件并加盖公章，否则不得分）</w:t>
            </w:r>
          </w:p>
        </w:tc>
        <w:tc>
          <w:tcPr>
            <w:tcW w:w="797" w:type="dxa"/>
            <w:noWrap w:val="0"/>
            <w:vAlign w:val="center"/>
          </w:tcPr>
          <w:p w14:paraId="34F0F9E4">
            <w:pPr>
              <w:keepNext w:val="0"/>
              <w:keepLines w:val="0"/>
              <w:suppressLineNumbers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highlight w:val="none"/>
                <w:lang w:val="en-US" w:eastAsia="zh-CN"/>
              </w:rPr>
              <w:t>6</w:t>
            </w:r>
          </w:p>
        </w:tc>
        <w:tc>
          <w:tcPr>
            <w:tcW w:w="1298" w:type="dxa"/>
            <w:noWrap w:val="0"/>
            <w:vAlign w:val="center"/>
          </w:tcPr>
          <w:p w14:paraId="5A4ED358">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客观分</w:t>
            </w:r>
          </w:p>
        </w:tc>
        <w:tc>
          <w:tcPr>
            <w:tcW w:w="1690" w:type="dxa"/>
            <w:noWrap w:val="0"/>
            <w:vAlign w:val="center"/>
          </w:tcPr>
          <w:p w14:paraId="2C7B1491">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s="仿宋_GB2312"/>
                <w:color w:val="auto"/>
                <w:sz w:val="24"/>
                <w:lang w:val="en-US" w:eastAsia="zh-CN"/>
              </w:rPr>
              <w:t xml:space="preserve"> </w:t>
            </w:r>
          </w:p>
        </w:tc>
      </w:tr>
      <w:tr w14:paraId="78A1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804" w:type="dxa"/>
            <w:noWrap w:val="0"/>
            <w:vAlign w:val="center"/>
          </w:tcPr>
          <w:p w14:paraId="6232142A">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124" w:type="dxa"/>
            <w:noWrap w:val="0"/>
            <w:vAlign w:val="center"/>
          </w:tcPr>
          <w:p w14:paraId="3588B134">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除项目负责人及技术负责人以外，项目组还具备：</w:t>
            </w:r>
          </w:p>
          <w:p w14:paraId="0A196F42">
            <w:pPr>
              <w:keepNext w:val="0"/>
              <w:keepLines w:val="0"/>
              <w:widowControl/>
              <w:suppressLineNumbers w:val="0"/>
              <w:spacing w:before="0" w:beforeAutospacing="0" w:after="0" w:afterAutospacing="0"/>
              <w:ind w:left="0" w:right="0"/>
              <w:jc w:val="left"/>
              <w:textAlignment w:val="center"/>
              <w:rPr>
                <w:rFonts w:hint="default" w:ascii="宋体" w:hAnsi="宋体" w:cs="宋体"/>
                <w:color w:val="FF0000"/>
                <w:sz w:val="24"/>
              </w:rPr>
            </w:pPr>
            <w:r>
              <w:rPr>
                <w:rFonts w:hint="default" w:ascii="宋体" w:hAnsi="宋体" w:cs="宋体"/>
                <w:b w:val="0"/>
                <w:bCs w:val="0"/>
                <w:color w:val="auto"/>
                <w:sz w:val="24"/>
                <w:szCs w:val="24"/>
                <w:highlight w:val="none"/>
                <w:lang w:eastAsia="zh-CN"/>
                <w:woUserID w:val="1"/>
              </w:rPr>
              <w:t>具有水利工程管理专业及其相关专业、水利测绘专业及其相关专业、水文与水资源专业及其相关专业、水利工程信息化专业及其相关专业、水利工程规划设计专业及其相关专业、监测与分析及其相关专业工程师及以上职称，每一个专业得1分，最高得6分。</w:t>
            </w:r>
            <w:r>
              <w:rPr>
                <w:rFonts w:hint="eastAsia" w:ascii="宋体" w:hAnsi="宋体" w:eastAsia="宋体" w:cs="宋体"/>
                <w:b w:val="0"/>
                <w:bCs w:val="0"/>
                <w:color w:val="auto"/>
                <w:sz w:val="24"/>
                <w:szCs w:val="24"/>
                <w:highlight w:val="none"/>
                <w:lang w:eastAsia="zh-CN"/>
              </w:rPr>
              <w:t>（项目组其他成员不可重复得分，须提供证书及近三个月的社保缴费证明或在本投标单位退休证明的原件复印件或扫描件并加盖公章，否则不得分）</w:t>
            </w:r>
          </w:p>
        </w:tc>
        <w:tc>
          <w:tcPr>
            <w:tcW w:w="797" w:type="dxa"/>
            <w:noWrap w:val="0"/>
            <w:vAlign w:val="center"/>
          </w:tcPr>
          <w:p w14:paraId="02852185">
            <w:pPr>
              <w:keepNext w:val="0"/>
              <w:keepLines w:val="0"/>
              <w:suppressLineNumbers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highlight w:val="none"/>
                <w:lang w:val="en-US" w:eastAsia="zh-CN"/>
              </w:rPr>
              <w:t>6</w:t>
            </w:r>
          </w:p>
        </w:tc>
        <w:tc>
          <w:tcPr>
            <w:tcW w:w="1298" w:type="dxa"/>
            <w:noWrap w:val="0"/>
            <w:vAlign w:val="center"/>
          </w:tcPr>
          <w:p w14:paraId="2E6DBCD6">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客观分</w:t>
            </w:r>
          </w:p>
        </w:tc>
        <w:tc>
          <w:tcPr>
            <w:tcW w:w="1690" w:type="dxa"/>
            <w:noWrap w:val="0"/>
            <w:vAlign w:val="center"/>
          </w:tcPr>
          <w:p w14:paraId="1023397F">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s="仿宋_GB2312"/>
                <w:color w:val="auto"/>
                <w:sz w:val="24"/>
                <w:lang w:val="en-US" w:eastAsia="zh-CN"/>
              </w:rPr>
              <w:t xml:space="preserve"> </w:t>
            </w:r>
          </w:p>
        </w:tc>
      </w:tr>
      <w:tr w14:paraId="7801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14:paraId="11FEBB53">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124" w:type="dxa"/>
            <w:noWrap w:val="0"/>
            <w:vAlign w:val="center"/>
          </w:tcPr>
          <w:p w14:paraId="39F0DDDF">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具备质量管理体系认证、环境管理认证、职业健康安全管理体系认证证书的，每提供一个得1分，最高得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分。（须提供证书复印件并加盖公章</w:t>
            </w:r>
            <w:r>
              <w:rPr>
                <w:rFonts w:hint="eastAsia" w:ascii="宋体" w:hAnsi="宋体" w:eastAsia="宋体" w:cs="宋体"/>
                <w:kern w:val="0"/>
                <w:sz w:val="24"/>
                <w:szCs w:val="24"/>
                <w:highlight w:val="none"/>
              </w:rPr>
              <w:t>，否则不得分</w:t>
            </w:r>
            <w:r>
              <w:rPr>
                <w:rFonts w:hint="eastAsia" w:ascii="宋体" w:hAnsi="宋体" w:eastAsia="宋体" w:cs="宋体"/>
                <w:sz w:val="24"/>
                <w:szCs w:val="24"/>
                <w:highlight w:val="none"/>
              </w:rPr>
              <w:t>）</w:t>
            </w:r>
          </w:p>
        </w:tc>
        <w:tc>
          <w:tcPr>
            <w:tcW w:w="797" w:type="dxa"/>
            <w:noWrap w:val="0"/>
            <w:vAlign w:val="center"/>
          </w:tcPr>
          <w:p w14:paraId="784175C1">
            <w:pPr>
              <w:keepNext w:val="0"/>
              <w:keepLines w:val="0"/>
              <w:suppressLineNumbers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298" w:type="dxa"/>
            <w:noWrap w:val="0"/>
            <w:vAlign w:val="center"/>
          </w:tcPr>
          <w:p w14:paraId="344E9470">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客观分</w:t>
            </w:r>
          </w:p>
        </w:tc>
        <w:tc>
          <w:tcPr>
            <w:tcW w:w="1690" w:type="dxa"/>
            <w:noWrap w:val="0"/>
            <w:vAlign w:val="center"/>
          </w:tcPr>
          <w:p w14:paraId="59A2C9A9">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s="仿宋_GB2312"/>
                <w:color w:val="auto"/>
                <w:sz w:val="24"/>
                <w:lang w:val="en-US" w:eastAsia="zh-CN"/>
              </w:rPr>
              <w:t xml:space="preserve"> </w:t>
            </w:r>
          </w:p>
        </w:tc>
      </w:tr>
      <w:tr w14:paraId="4E59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14:paraId="354C5323">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124" w:type="dxa"/>
            <w:noWrap w:val="0"/>
            <w:vAlign w:val="center"/>
          </w:tcPr>
          <w:p w14:paraId="3E3038FF">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kern w:val="0"/>
                <w:sz w:val="24"/>
              </w:rPr>
              <w:t>投标</w:t>
            </w:r>
            <w:r>
              <w:rPr>
                <w:rFonts w:hint="eastAsia" w:ascii="宋体" w:hAnsi="宋体" w:cs="宋体"/>
                <w:color w:val="auto"/>
                <w:kern w:val="0"/>
                <w:sz w:val="24"/>
                <w:lang w:val="en-US" w:eastAsia="zh-CN"/>
              </w:rPr>
              <w:t>供应商</w:t>
            </w:r>
            <w:r>
              <w:rPr>
                <w:rFonts w:hint="eastAsia" w:ascii="宋体" w:hAnsi="宋体" w:cs="宋体"/>
                <w:color w:val="auto"/>
                <w:kern w:val="0"/>
                <w:sz w:val="24"/>
              </w:rPr>
              <w:t>自202</w:t>
            </w:r>
            <w:r>
              <w:rPr>
                <w:rFonts w:hint="eastAsia" w:ascii="宋体" w:hAnsi="宋体" w:cs="宋体"/>
                <w:color w:val="auto"/>
                <w:kern w:val="0"/>
                <w:sz w:val="24"/>
                <w:lang w:val="en-US" w:eastAsia="zh-CN"/>
              </w:rPr>
              <w:t>1</w:t>
            </w:r>
            <w:r>
              <w:rPr>
                <w:rFonts w:hint="eastAsia" w:ascii="宋体" w:hAnsi="宋体" w:cs="宋体"/>
                <w:color w:val="auto"/>
                <w:kern w:val="0"/>
                <w:sz w:val="24"/>
              </w:rPr>
              <w:t>年1月1日至投标截止时间止（以合同签订时间为准）承担过</w:t>
            </w:r>
            <w:r>
              <w:rPr>
                <w:rFonts w:hint="default" w:ascii="宋体" w:hAnsi="宋体" w:cs="宋体"/>
                <w:color w:val="auto"/>
                <w:kern w:val="0"/>
                <w:sz w:val="24"/>
                <w:woUserID w:val="1"/>
              </w:rPr>
              <w:t>水利信息化或水文遥测相关</w:t>
            </w:r>
            <w:r>
              <w:rPr>
                <w:rFonts w:hint="eastAsia" w:ascii="宋体" w:hAnsi="宋体" w:cs="宋体"/>
                <w:color w:val="auto"/>
                <w:kern w:val="0"/>
                <w:sz w:val="24"/>
              </w:rPr>
              <w:t>项目业绩的每个得1分，最多3分。</w:t>
            </w:r>
            <w:r>
              <w:rPr>
                <w:rFonts w:hint="eastAsia" w:ascii="宋体" w:hAnsi="宋体" w:cs="宋体"/>
                <w:b/>
                <w:bCs/>
                <w:color w:val="auto"/>
                <w:kern w:val="0"/>
                <w:sz w:val="24"/>
              </w:rPr>
              <w:t>（须提供</w:t>
            </w:r>
            <w:r>
              <w:rPr>
                <w:rFonts w:hint="eastAsia" w:ascii="宋体" w:hAnsi="宋体" w:cs="宋体"/>
                <w:b/>
                <w:bCs/>
                <w:color w:val="auto"/>
                <w:kern w:val="0"/>
                <w:sz w:val="24"/>
                <w:lang w:val="en-US" w:eastAsia="zh-CN"/>
              </w:rPr>
              <w:t>中标通知书和</w:t>
            </w:r>
            <w:r>
              <w:rPr>
                <w:rFonts w:hint="eastAsia" w:ascii="宋体" w:hAnsi="宋体" w:cs="宋体"/>
                <w:b/>
                <w:bCs/>
                <w:color w:val="auto"/>
                <w:kern w:val="0"/>
                <w:sz w:val="24"/>
              </w:rPr>
              <w:t>合同复印件加盖公章，业绩内容无法体现的需提供</w:t>
            </w:r>
            <w:r>
              <w:rPr>
                <w:rFonts w:hint="eastAsia" w:ascii="宋体" w:hAnsi="宋体" w:cs="宋体"/>
                <w:b/>
                <w:bCs/>
                <w:color w:val="auto"/>
                <w:kern w:val="0"/>
                <w:sz w:val="24"/>
                <w:lang w:val="en-US" w:eastAsia="zh-CN"/>
              </w:rPr>
              <w:t>业绩采购单位的</w:t>
            </w:r>
            <w:r>
              <w:rPr>
                <w:rFonts w:hint="eastAsia" w:ascii="宋体" w:hAnsi="宋体" w:cs="宋体"/>
                <w:b/>
                <w:bCs/>
                <w:color w:val="auto"/>
                <w:kern w:val="0"/>
                <w:sz w:val="24"/>
              </w:rPr>
              <w:t>证明文件。否则不得分）</w:t>
            </w:r>
          </w:p>
        </w:tc>
        <w:tc>
          <w:tcPr>
            <w:tcW w:w="797" w:type="dxa"/>
            <w:noWrap w:val="0"/>
            <w:vAlign w:val="center"/>
          </w:tcPr>
          <w:p w14:paraId="44E729EC">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1298" w:type="dxa"/>
            <w:noWrap w:val="0"/>
            <w:vAlign w:val="center"/>
          </w:tcPr>
          <w:p w14:paraId="2A6F1CEE">
            <w:pPr>
              <w:keepNext w:val="0"/>
              <w:keepLines w:val="0"/>
              <w:suppressLineNumbers w:val="0"/>
              <w:snapToGrid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客观分</w:t>
            </w:r>
          </w:p>
        </w:tc>
        <w:tc>
          <w:tcPr>
            <w:tcW w:w="1690" w:type="dxa"/>
            <w:noWrap w:val="0"/>
            <w:vAlign w:val="center"/>
          </w:tcPr>
          <w:p w14:paraId="01BFDA95">
            <w:pPr>
              <w:keepNext w:val="0"/>
              <w:keepLines w:val="0"/>
              <w:suppressLineNumbers w:val="0"/>
              <w:snapToGrid w:val="0"/>
              <w:spacing w:before="0" w:beforeAutospacing="0" w:after="0" w:afterAutospacing="0"/>
              <w:ind w:left="0" w:right="0"/>
              <w:jc w:val="center"/>
              <w:rPr>
                <w:rFonts w:hint="eastAsia" w:ascii="宋体" w:hAnsi="宋体" w:eastAsia="宋体" w:cs="仿宋_GB2312"/>
                <w:color w:val="auto"/>
                <w:sz w:val="24"/>
                <w:lang w:eastAsia="zh-CN"/>
              </w:rPr>
            </w:pPr>
            <w:r>
              <w:rPr>
                <w:rFonts w:hint="eastAsia" w:ascii="宋体" w:hAnsi="宋体" w:eastAsia="宋体" w:cs="仿宋_GB2312"/>
                <w:color w:val="auto"/>
                <w:sz w:val="24"/>
                <w:lang w:val="en-US" w:eastAsia="zh-CN"/>
              </w:rPr>
              <w:t xml:space="preserve"> </w:t>
            </w:r>
          </w:p>
        </w:tc>
      </w:tr>
      <w:tr w14:paraId="051D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14:paraId="5A6C803A">
            <w:pPr>
              <w:keepNext w:val="0"/>
              <w:keepLines w:val="0"/>
              <w:suppressLineNumbers w:val="0"/>
              <w:snapToGrid w:val="0"/>
              <w:spacing w:before="0" w:beforeAutospacing="0" w:after="0" w:afterAutospacing="0"/>
              <w:ind w:left="0" w:right="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13</w:t>
            </w:r>
          </w:p>
        </w:tc>
        <w:tc>
          <w:tcPr>
            <w:tcW w:w="5124" w:type="dxa"/>
            <w:noWrap w:val="0"/>
            <w:vAlign w:val="top"/>
          </w:tcPr>
          <w:p w14:paraId="6BECAA61">
            <w:pPr>
              <w:keepNext w:val="0"/>
              <w:keepLines w:val="0"/>
              <w:suppressLineNumbers w:val="0"/>
              <w:spacing w:before="0" w:beforeAutospacing="0" w:after="0" w:afterAutospacing="0"/>
              <w:ind w:left="0" w:right="0"/>
              <w:outlineLvl w:val="0"/>
              <w:rPr>
                <w:rFonts w:hint="default"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hint="default" w:ascii="宋体" w:hAnsi="宋体" w:eastAsia="宋体" w:cs="仿宋_GB2312"/>
                <w:color w:val="auto"/>
                <w:sz w:val="24"/>
              </w:rPr>
              <w:t>=（评标基准价/投标报价）*</w:t>
            </w:r>
            <w:r>
              <w:rPr>
                <w:rFonts w:hint="eastAsia" w:ascii="宋体" w:hAnsi="宋体" w:eastAsia="宋体" w:cs="仿宋_GB2312"/>
                <w:color w:val="auto"/>
                <w:sz w:val="24"/>
              </w:rPr>
              <w:t>30</w:t>
            </w:r>
            <w:r>
              <w:rPr>
                <w:rFonts w:hint="default" w:ascii="宋体" w:hAnsi="宋体" w:eastAsia="宋体" w:cs="仿宋_GB2312"/>
                <w:color w:val="auto"/>
                <w:sz w:val="24"/>
              </w:rPr>
              <w:t>］的计算公式计算。</w:t>
            </w:r>
          </w:p>
          <w:p w14:paraId="1D2BA5CE">
            <w:pPr>
              <w:keepNext w:val="0"/>
              <w:keepLines w:val="0"/>
              <w:widowControl/>
              <w:suppressLineNumbers w:val="0"/>
              <w:shd w:val="clear" w:color="auto" w:fill="FFFFFF"/>
              <w:adjustRightInd/>
              <w:spacing w:before="0" w:beforeAutospacing="0" w:after="0" w:afterAutospacing="0"/>
              <w:ind w:left="0" w:right="0" w:firstLine="420"/>
              <w:jc w:val="left"/>
              <w:rPr>
                <w:rFonts w:hint="default" w:ascii="宋体" w:hAnsi="宋体" w:eastAsia="宋体" w:cs="仿宋_GB2312"/>
                <w:color w:val="auto"/>
                <w:sz w:val="24"/>
              </w:rPr>
            </w:pPr>
            <w:r>
              <w:rPr>
                <w:rFonts w:hint="default" w:ascii="宋体" w:hAnsi="宋体" w:eastAsia="宋体" w:cs="仿宋_GB2312"/>
                <w:color w:val="auto"/>
                <w:sz w:val="24"/>
              </w:rPr>
              <w:t>评标过程中，不得去掉报价中的最高报价和最低报价。</w:t>
            </w:r>
          </w:p>
        </w:tc>
        <w:tc>
          <w:tcPr>
            <w:tcW w:w="797" w:type="dxa"/>
            <w:noWrap w:val="0"/>
            <w:vAlign w:val="center"/>
          </w:tcPr>
          <w:p w14:paraId="1AAE1051">
            <w:pPr>
              <w:keepNext w:val="0"/>
              <w:keepLines w:val="0"/>
              <w:suppressLineNumbers w:val="0"/>
              <w:spacing w:before="0" w:beforeAutospacing="0" w:after="0" w:afterAutospacing="0"/>
              <w:ind w:left="0" w:right="0"/>
              <w:jc w:val="center"/>
              <w:outlineLvl w:val="0"/>
              <w:rPr>
                <w:rFonts w:hint="default" w:ascii="宋体" w:hAnsi="宋体" w:eastAsia="宋体" w:cs="仿宋_GB2312"/>
                <w:color w:val="auto"/>
                <w:sz w:val="24"/>
              </w:rPr>
            </w:pPr>
            <w:r>
              <w:rPr>
                <w:rFonts w:hint="eastAsia" w:ascii="宋体" w:hAnsi="宋体" w:eastAsia="宋体" w:cs="仿宋_GB2312"/>
                <w:color w:val="auto"/>
                <w:sz w:val="24"/>
              </w:rPr>
              <w:t>30</w:t>
            </w:r>
          </w:p>
        </w:tc>
        <w:tc>
          <w:tcPr>
            <w:tcW w:w="1298" w:type="dxa"/>
            <w:noWrap w:val="0"/>
            <w:vAlign w:val="center"/>
          </w:tcPr>
          <w:p w14:paraId="6FCA9AA5">
            <w:pPr>
              <w:keepNext w:val="0"/>
              <w:keepLines w:val="0"/>
              <w:suppressLineNumbers w:val="0"/>
              <w:spacing w:before="0" w:beforeAutospacing="0" w:after="0" w:afterAutospacing="0"/>
              <w:ind w:left="0" w:right="0"/>
              <w:jc w:val="center"/>
              <w:outlineLvl w:val="0"/>
              <w:rPr>
                <w:rFonts w:hint="default" w:ascii="宋体" w:hAnsi="宋体" w:eastAsia="宋体" w:cs="仿宋_GB2312"/>
                <w:color w:val="auto"/>
                <w:sz w:val="24"/>
              </w:rPr>
            </w:pPr>
            <w:r>
              <w:rPr>
                <w:rFonts w:hint="default" w:ascii="宋体" w:hAnsi="宋体" w:eastAsia="宋体" w:cs="仿宋_GB2312"/>
                <w:color w:val="auto"/>
                <w:sz w:val="24"/>
              </w:rPr>
              <w:t>/</w:t>
            </w:r>
          </w:p>
        </w:tc>
        <w:tc>
          <w:tcPr>
            <w:tcW w:w="1690" w:type="dxa"/>
            <w:noWrap w:val="0"/>
            <w:vAlign w:val="center"/>
          </w:tcPr>
          <w:p w14:paraId="529F33F6">
            <w:pPr>
              <w:keepNext w:val="0"/>
              <w:keepLines w:val="0"/>
              <w:suppressLineNumbers w:val="0"/>
              <w:spacing w:before="0" w:beforeAutospacing="0" w:after="0" w:afterAutospacing="0"/>
              <w:ind w:left="0" w:right="0"/>
              <w:jc w:val="center"/>
              <w:outlineLvl w:val="0"/>
              <w:rPr>
                <w:rFonts w:hint="default" w:ascii="宋体" w:hAnsi="宋体" w:eastAsia="宋体" w:cs="仿宋_GB2312"/>
                <w:color w:val="auto"/>
                <w:sz w:val="24"/>
              </w:rPr>
            </w:pPr>
            <w:r>
              <w:rPr>
                <w:rFonts w:hint="default" w:ascii="宋体" w:hAnsi="宋体" w:eastAsia="宋体" w:cs="仿宋_GB2312"/>
                <w:color w:val="auto"/>
                <w:sz w:val="24"/>
              </w:rPr>
              <w:t>/</w:t>
            </w:r>
          </w:p>
        </w:tc>
      </w:tr>
    </w:tbl>
    <w:p w14:paraId="5A5747E6">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F73A961">
      <w:pPr>
        <w:snapToGrid w:val="0"/>
        <w:spacing w:line="36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40857AEE">
      <w:pPr>
        <w:adjustRightInd/>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5C088E6B">
      <w:pPr>
        <w:adjustRightInd/>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3B81D44E">
      <w:pPr>
        <w:spacing w:line="360"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2445E675">
      <w:pPr>
        <w:spacing w:line="360" w:lineRule="auto"/>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770FE1E2">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55DEEDB">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07F29F16">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1D792E2C">
      <w:pPr>
        <w:spacing w:line="360" w:lineRule="auto"/>
        <w:ind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C5E6F7C">
      <w:pPr>
        <w:pStyle w:val="131"/>
        <w:spacing w:before="0"/>
        <w:ind w:firstLine="508" w:firstLineChars="21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408EF47">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76CA6C7B">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26983B7F">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065B2DE0">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19F2BD43">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03FBBD">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7D2A2D57">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536A6939">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32F2C7">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EF3E14">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6BB70D">
      <w:pPr>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51A948">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023A7A">
      <w:pPr>
        <w:widowControl/>
        <w:adjustRightInd/>
        <w:spacing w:after="225" w:line="315" w:lineRule="atLeast"/>
        <w:jc w:val="left"/>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021D35A5">
      <w:pPr>
        <w:pStyle w:val="131"/>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363D4F">
      <w:pPr>
        <w:pStyle w:val="19"/>
        <w:spacing w:line="360" w:lineRule="auto"/>
        <w:ind w:left="954" w:leftChars="226" w:hanging="479"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01C2C57B">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0E874284">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32B95C55">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2DE2426">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495FCAA1">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6D85EC9B">
      <w:pPr>
        <w:snapToGrid w:val="0"/>
        <w:spacing w:line="360" w:lineRule="auto"/>
        <w:ind w:firstLine="120" w:firstLineChars="5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4F1EFADF">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1C225EF4">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D625F36">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14:paraId="09DE94C3">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14:paraId="7F592184">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14:paraId="51523122">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14:paraId="4BB5545B">
      <w:pPr>
        <w:pStyle w:val="6"/>
        <w:ind w:left="862" w:leftChars="205"/>
        <w:rPr>
          <w:rFonts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14:paraId="2FDF5C2A">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sz w:val="24"/>
          <w:highlight w:val="none"/>
        </w:rPr>
        <w:t>参与同一个采购包(标段)的供应商存在下列情形之一的，其投标(响应)文件无效</w:t>
      </w:r>
      <w:r>
        <w:rPr>
          <w:rFonts w:hint="eastAsia" w:asciiTheme="minorEastAsia" w:hAnsiTheme="minorEastAsia" w:eastAsiaTheme="minorEastAsia" w:cstheme="minorEastAsia"/>
          <w:color w:val="auto"/>
          <w:sz w:val="24"/>
          <w:highlight w:val="none"/>
          <w:lang w:eastAsia="zh-CN"/>
        </w:rPr>
        <w:t>：</w:t>
      </w:r>
    </w:p>
    <w:p w14:paraId="47E7AC6C">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●不同供应商的电子投标(响应)文件上传计算机的网卡MAC地址、CPU 序列号和硬盘序列号等硬件信息相同的</w:t>
      </w:r>
      <w:r>
        <w:rPr>
          <w:rFonts w:hint="eastAsia" w:asciiTheme="minorEastAsia" w:hAnsiTheme="minorEastAsia" w:eastAsiaTheme="minorEastAsia" w:cstheme="minorEastAsia"/>
          <w:color w:val="auto"/>
          <w:sz w:val="24"/>
          <w:highlight w:val="none"/>
          <w:lang w:eastAsia="zh-CN"/>
        </w:rPr>
        <w:t>；</w:t>
      </w:r>
    </w:p>
    <w:p w14:paraId="4864C537">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●上传的电子投标(响应)文件若出现使用本项目其他投标(响应)人的数字证书加密的，或者加盖本项目其他投标(响应)人的电子印章的</w:t>
      </w:r>
      <w:r>
        <w:rPr>
          <w:rFonts w:hint="eastAsia" w:asciiTheme="minorEastAsia" w:hAnsiTheme="minorEastAsia" w:eastAsiaTheme="minorEastAsia" w:cstheme="minorEastAsia"/>
          <w:color w:val="auto"/>
          <w:sz w:val="24"/>
          <w:highlight w:val="none"/>
          <w:lang w:eastAsia="zh-CN"/>
        </w:rPr>
        <w:t>；</w:t>
      </w:r>
    </w:p>
    <w:p w14:paraId="10B414ED">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●不同供应商的投标(响应)文件的内容存在两处以上细节错误一致，且无法合理解释的</w:t>
      </w:r>
      <w:r>
        <w:rPr>
          <w:rFonts w:hint="eastAsia" w:asciiTheme="minorEastAsia" w:hAnsiTheme="minorEastAsia" w:eastAsiaTheme="minorEastAsia" w:cstheme="minorEastAsia"/>
          <w:color w:val="auto"/>
          <w:sz w:val="24"/>
          <w:highlight w:val="none"/>
          <w:lang w:eastAsia="zh-CN"/>
        </w:rPr>
        <w:t>；</w:t>
      </w:r>
    </w:p>
    <w:p w14:paraId="554BAA6C">
      <w:pPr>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●不同供应商联系人为同一人或不同联系人的联系电话一致，且无法合理解</w:t>
      </w:r>
    </w:p>
    <w:p w14:paraId="74475E3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释的。</w:t>
      </w:r>
    </w:p>
    <w:p w14:paraId="3EB1A12E">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0C732AA3">
      <w:pPr>
        <w:pStyle w:val="19"/>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647549F2">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21D0FC06">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7D3782D5">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04E931D0">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70EFF7A2">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16683FCC">
      <w:pPr>
        <w:pStyle w:val="19"/>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7ABFFC">
      <w:pPr>
        <w:pStyle w:val="19"/>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02E02B67">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761A3F60">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5A487F3C">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2E75F4EE">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0E9A1400">
      <w:pPr>
        <w:pStyle w:val="19"/>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AD16C5">
      <w:pPr>
        <w:pStyle w:val="19"/>
        <w:snapToGrid w:val="0"/>
        <w:spacing w:line="360" w:lineRule="auto"/>
        <w:ind w:firstLine="0" w:firstLineChars="0"/>
        <w:rPr>
          <w:rFonts w:asciiTheme="minorEastAsia" w:hAnsiTheme="minorEastAsia" w:eastAsiaTheme="minorEastAsia" w:cstheme="minorEastAsia"/>
          <w:color w:val="auto"/>
          <w:highlight w:val="none"/>
        </w:rPr>
      </w:pPr>
    </w:p>
    <w:bookmarkEnd w:id="30"/>
    <w:p w14:paraId="25B7424B">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bookmarkStart w:id="396" w:name="第五部分"/>
      <w:bookmarkStart w:id="397" w:name="_Toc86217003"/>
    </w:p>
    <w:p w14:paraId="0228EECA">
      <w:pPr>
        <w:pStyle w:val="2"/>
        <w:rPr>
          <w:rFonts w:asciiTheme="minorEastAsia" w:hAnsiTheme="minorEastAsia" w:eastAsiaTheme="minorEastAsia" w:cstheme="minorEastAsia"/>
          <w:b/>
          <w:color w:val="auto"/>
          <w:sz w:val="36"/>
          <w:szCs w:val="36"/>
          <w:highlight w:val="none"/>
        </w:rPr>
      </w:pPr>
    </w:p>
    <w:p w14:paraId="3A4856D5">
      <w:pPr>
        <w:pStyle w:val="4"/>
        <w:rPr>
          <w:rFonts w:asciiTheme="minorEastAsia" w:hAnsiTheme="minorEastAsia" w:eastAsiaTheme="minorEastAsia" w:cstheme="minorEastAsia"/>
          <w:b/>
          <w:color w:val="auto"/>
          <w:sz w:val="36"/>
          <w:szCs w:val="36"/>
          <w:highlight w:val="none"/>
        </w:rPr>
      </w:pPr>
    </w:p>
    <w:p w14:paraId="398BCC7D">
      <w:pPr>
        <w:rPr>
          <w:rFonts w:asciiTheme="minorEastAsia" w:hAnsiTheme="minorEastAsia" w:eastAsiaTheme="minorEastAsia" w:cstheme="minorEastAsia"/>
          <w:b/>
          <w:color w:val="auto"/>
          <w:sz w:val="36"/>
          <w:szCs w:val="36"/>
          <w:highlight w:val="none"/>
        </w:rPr>
      </w:pPr>
    </w:p>
    <w:p w14:paraId="0133EF55">
      <w:pPr>
        <w:pStyle w:val="2"/>
        <w:rPr>
          <w:rFonts w:asciiTheme="minorEastAsia" w:hAnsiTheme="minorEastAsia" w:eastAsiaTheme="minorEastAsia" w:cstheme="minorEastAsia"/>
          <w:b/>
          <w:color w:val="auto"/>
          <w:sz w:val="36"/>
          <w:szCs w:val="36"/>
          <w:highlight w:val="none"/>
        </w:rPr>
      </w:pPr>
    </w:p>
    <w:p w14:paraId="2A56371F">
      <w:pPr>
        <w:pStyle w:val="4"/>
        <w:rPr>
          <w:rFonts w:asciiTheme="minorEastAsia" w:hAnsiTheme="minorEastAsia" w:eastAsiaTheme="minorEastAsia" w:cstheme="minorEastAsia"/>
          <w:b/>
          <w:color w:val="auto"/>
          <w:sz w:val="36"/>
          <w:szCs w:val="36"/>
          <w:highlight w:val="none"/>
        </w:rPr>
      </w:pPr>
    </w:p>
    <w:p w14:paraId="21E34AFD">
      <w:pPr>
        <w:rPr>
          <w:rFonts w:asciiTheme="minorEastAsia" w:hAnsiTheme="minorEastAsia" w:eastAsiaTheme="minorEastAsia" w:cstheme="minorEastAsia"/>
          <w:b/>
          <w:color w:val="auto"/>
          <w:sz w:val="36"/>
          <w:szCs w:val="36"/>
          <w:highlight w:val="none"/>
        </w:rPr>
      </w:pPr>
    </w:p>
    <w:p w14:paraId="48349ADD">
      <w:pPr>
        <w:pStyle w:val="2"/>
        <w:rPr>
          <w:rFonts w:asciiTheme="minorEastAsia" w:hAnsiTheme="minorEastAsia" w:eastAsiaTheme="minorEastAsia" w:cstheme="minorEastAsia"/>
          <w:b/>
          <w:color w:val="auto"/>
          <w:sz w:val="36"/>
          <w:szCs w:val="36"/>
          <w:highlight w:val="none"/>
        </w:rPr>
      </w:pPr>
    </w:p>
    <w:p w14:paraId="520E3071">
      <w:pPr>
        <w:pStyle w:val="4"/>
        <w:rPr>
          <w:rFonts w:asciiTheme="minorEastAsia" w:hAnsiTheme="minorEastAsia" w:eastAsiaTheme="minorEastAsia" w:cstheme="minorEastAsia"/>
          <w:b/>
          <w:color w:val="auto"/>
          <w:sz w:val="36"/>
          <w:szCs w:val="36"/>
          <w:highlight w:val="none"/>
        </w:rPr>
      </w:pPr>
    </w:p>
    <w:p w14:paraId="7E7A9A5D">
      <w:pPr>
        <w:rPr>
          <w:rFonts w:asciiTheme="minorEastAsia" w:hAnsiTheme="minorEastAsia" w:eastAsiaTheme="minorEastAsia" w:cstheme="minorEastAsia"/>
          <w:b/>
          <w:color w:val="auto"/>
          <w:sz w:val="36"/>
          <w:szCs w:val="36"/>
          <w:highlight w:val="none"/>
        </w:rPr>
      </w:pPr>
    </w:p>
    <w:p w14:paraId="0745BE93">
      <w:pPr>
        <w:pStyle w:val="2"/>
        <w:rPr>
          <w:rFonts w:asciiTheme="minorEastAsia" w:hAnsiTheme="minorEastAsia" w:eastAsiaTheme="minorEastAsia" w:cstheme="minorEastAsia"/>
          <w:b/>
          <w:color w:val="auto"/>
          <w:sz w:val="36"/>
          <w:szCs w:val="36"/>
          <w:highlight w:val="none"/>
        </w:rPr>
      </w:pPr>
    </w:p>
    <w:p w14:paraId="4ACFE671">
      <w:pPr>
        <w:pStyle w:val="4"/>
      </w:pPr>
    </w:p>
    <w:p w14:paraId="6AB55B1C">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4E77A273">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10CEF196">
      <w:pPr>
        <w:spacing w:line="480" w:lineRule="auto"/>
        <w:jc w:val="center"/>
        <w:rPr>
          <w:rFonts w:asciiTheme="minorEastAsia" w:hAnsiTheme="minorEastAsia" w:eastAsiaTheme="minorEastAsia" w:cstheme="minorEastAsia"/>
          <w:b/>
          <w:color w:val="auto"/>
          <w:sz w:val="24"/>
          <w:highlight w:val="none"/>
        </w:rPr>
      </w:pPr>
    </w:p>
    <w:p w14:paraId="1EC555ED">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43FC5FB8">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（货物类）</w:t>
      </w:r>
    </w:p>
    <w:p w14:paraId="0A47E505">
      <w:pPr>
        <w:pStyle w:val="699"/>
        <w:rPr>
          <w:rFonts w:asciiTheme="minorEastAsia" w:hAnsiTheme="minorEastAsia" w:eastAsiaTheme="minorEastAsia" w:cstheme="minorEastAsia"/>
          <w:color w:val="auto"/>
          <w:szCs w:val="24"/>
          <w:highlight w:val="none"/>
        </w:rPr>
      </w:pPr>
    </w:p>
    <w:p w14:paraId="418B91E2">
      <w:pPr>
        <w:pStyle w:val="699"/>
        <w:rPr>
          <w:rFonts w:asciiTheme="minorEastAsia" w:hAnsiTheme="minorEastAsia" w:eastAsiaTheme="minorEastAsia" w:cstheme="minorEastAsia"/>
          <w:color w:val="auto"/>
          <w:szCs w:val="24"/>
          <w:highlight w:val="none"/>
        </w:rPr>
      </w:pPr>
    </w:p>
    <w:p w14:paraId="59CF0AE6">
      <w:pPr>
        <w:pStyle w:val="699"/>
        <w:jc w:val="center"/>
        <w:rPr>
          <w:rFonts w:asciiTheme="minorEastAsia" w:hAnsiTheme="minorEastAsia" w:eastAsiaTheme="minorEastAsia" w:cstheme="minorEastAsia"/>
          <w:color w:val="auto"/>
          <w:szCs w:val="24"/>
          <w:highlight w:val="none"/>
        </w:rPr>
      </w:pPr>
    </w:p>
    <w:p w14:paraId="60ED6C24">
      <w:pPr>
        <w:pStyle w:val="699"/>
        <w:ind w:firstLine="2843" w:firstLineChars="11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77F96343">
      <w:pPr>
        <w:pStyle w:val="699"/>
        <w:rPr>
          <w:rFonts w:asciiTheme="minorEastAsia" w:hAnsiTheme="minorEastAsia" w:eastAsiaTheme="minorEastAsia" w:cstheme="minorEastAsia"/>
          <w:color w:val="auto"/>
          <w:szCs w:val="24"/>
          <w:highlight w:val="none"/>
        </w:rPr>
      </w:pPr>
    </w:p>
    <w:p w14:paraId="2E2A995F">
      <w:pPr>
        <w:pStyle w:val="699"/>
        <w:rPr>
          <w:rFonts w:asciiTheme="minorEastAsia" w:hAnsiTheme="minorEastAsia" w:eastAsiaTheme="minorEastAsia" w:cstheme="minorEastAsia"/>
          <w:color w:val="auto"/>
          <w:szCs w:val="24"/>
          <w:highlight w:val="none"/>
        </w:rPr>
      </w:pPr>
    </w:p>
    <w:p w14:paraId="442E1A1B">
      <w:pPr>
        <w:spacing w:before="120" w:line="22" w:lineRule="atLeast"/>
        <w:rPr>
          <w:rFonts w:asciiTheme="minorEastAsia" w:hAnsiTheme="minorEastAsia" w:eastAsiaTheme="minorEastAsia" w:cstheme="minorEastAsia"/>
          <w:color w:val="auto"/>
          <w:sz w:val="24"/>
          <w:highlight w:val="none"/>
        </w:rPr>
      </w:pPr>
    </w:p>
    <w:p w14:paraId="7527593D">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CFA1C9C">
      <w:pPr>
        <w:pStyle w:val="597"/>
        <w:spacing w:before="120" w:line="22" w:lineRule="atLeast"/>
        <w:rPr>
          <w:rFonts w:asciiTheme="minorEastAsia" w:hAnsiTheme="minorEastAsia" w:eastAsiaTheme="minorEastAsia" w:cstheme="minorEastAsia"/>
          <w:color w:val="auto"/>
          <w:szCs w:val="24"/>
          <w:highlight w:val="none"/>
        </w:rPr>
      </w:pPr>
    </w:p>
    <w:p w14:paraId="3391AC12">
      <w:pPr>
        <w:pStyle w:val="597"/>
        <w:spacing w:before="120" w:line="22" w:lineRule="atLeast"/>
        <w:rPr>
          <w:rFonts w:asciiTheme="minorEastAsia" w:hAnsiTheme="minorEastAsia" w:eastAsiaTheme="minorEastAsia" w:cstheme="minorEastAsia"/>
          <w:color w:val="auto"/>
          <w:szCs w:val="24"/>
          <w:highlight w:val="none"/>
        </w:rPr>
      </w:pPr>
    </w:p>
    <w:p w14:paraId="1D7A4602">
      <w:pPr>
        <w:rPr>
          <w:rFonts w:asciiTheme="minorEastAsia" w:hAnsiTheme="minorEastAsia" w:eastAsiaTheme="minorEastAsia" w:cstheme="minorEastAsia"/>
          <w:color w:val="auto"/>
          <w:sz w:val="24"/>
          <w:highlight w:val="none"/>
        </w:rPr>
      </w:pPr>
    </w:p>
    <w:p w14:paraId="1626107B">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5A6F553">
      <w:pPr>
        <w:spacing w:before="120" w:line="22" w:lineRule="atLeast"/>
        <w:rPr>
          <w:rFonts w:asciiTheme="minorEastAsia" w:hAnsiTheme="minorEastAsia" w:eastAsiaTheme="minorEastAsia" w:cstheme="minorEastAsia"/>
          <w:color w:val="auto"/>
          <w:sz w:val="24"/>
          <w:highlight w:val="none"/>
        </w:rPr>
      </w:pPr>
    </w:p>
    <w:p w14:paraId="56617C8C">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1A69FE8C">
      <w:pPr>
        <w:spacing w:before="120" w:line="22" w:lineRule="atLeast"/>
        <w:rPr>
          <w:rFonts w:asciiTheme="minorEastAsia" w:hAnsiTheme="minorEastAsia" w:eastAsiaTheme="minorEastAsia" w:cstheme="minorEastAsia"/>
          <w:color w:val="auto"/>
          <w:sz w:val="24"/>
          <w:highlight w:val="none"/>
        </w:rPr>
      </w:pPr>
    </w:p>
    <w:p w14:paraId="1D2D9167">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12CE7F99">
      <w:pPr>
        <w:spacing w:before="120" w:line="22" w:lineRule="atLeast"/>
        <w:rPr>
          <w:rFonts w:asciiTheme="minorEastAsia" w:hAnsiTheme="minorEastAsia" w:eastAsiaTheme="minorEastAsia" w:cstheme="minorEastAsia"/>
          <w:color w:val="auto"/>
          <w:sz w:val="24"/>
          <w:highlight w:val="none"/>
        </w:rPr>
      </w:pPr>
    </w:p>
    <w:p w14:paraId="4094E316">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0482824F">
      <w:pPr>
        <w:widowControl/>
        <w:jc w:val="left"/>
        <w:rPr>
          <w:rFonts w:asciiTheme="minorEastAsia" w:hAnsiTheme="minorEastAsia" w:eastAsiaTheme="minorEastAsia" w:cstheme="minorEastAsia"/>
          <w:color w:val="auto"/>
          <w:kern w:val="0"/>
          <w:sz w:val="24"/>
          <w:highlight w:val="none"/>
        </w:rPr>
        <w:sectPr>
          <w:pgSz w:w="11907" w:h="16840"/>
          <w:pgMar w:top="1474" w:right="1814" w:bottom="1474" w:left="1814" w:header="851" w:footer="851" w:gutter="0"/>
          <w:cols w:space="720" w:num="1"/>
        </w:sectPr>
      </w:pPr>
    </w:p>
    <w:p w14:paraId="47B3DE8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（项目名称、编号）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为该项目中标或者成交供应商。现于中标或者成交通知书发出之日起10个工作日内，按照采购文件等确定的事项签订本合同。</w:t>
      </w:r>
    </w:p>
    <w:p w14:paraId="71C2FC1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建德市水利局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46CBC774">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398" w:name="_Toc2232"/>
      <w:bookmarkStart w:id="399" w:name="_Toc24059"/>
      <w:bookmarkStart w:id="400" w:name="_Toc3029"/>
      <w:r>
        <w:rPr>
          <w:rFonts w:hint="eastAsia" w:asciiTheme="minorEastAsia" w:hAnsiTheme="minorEastAsia" w:eastAsiaTheme="minorEastAsia" w:cstheme="minorEastAsia"/>
          <w:b/>
          <w:color w:val="auto"/>
          <w:sz w:val="24"/>
          <w:highlight w:val="none"/>
        </w:rPr>
        <w:t>1.1 合同组成部分</w:t>
      </w:r>
      <w:bookmarkEnd w:id="398"/>
      <w:bookmarkEnd w:id="399"/>
      <w:bookmarkEnd w:id="400"/>
    </w:p>
    <w:p w14:paraId="7B019B1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57D04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573718A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450CB07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5421A51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4193FA5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31E32DA9">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1" w:name="_Toc24300"/>
      <w:bookmarkStart w:id="402" w:name="_Toc27126"/>
      <w:bookmarkStart w:id="403" w:name="_Toc21295"/>
      <w:r>
        <w:rPr>
          <w:rFonts w:hint="eastAsia" w:asciiTheme="minorEastAsia" w:hAnsiTheme="minorEastAsia" w:eastAsiaTheme="minorEastAsia" w:cstheme="minorEastAsia"/>
          <w:b/>
          <w:color w:val="auto"/>
          <w:sz w:val="24"/>
          <w:highlight w:val="none"/>
        </w:rPr>
        <w:t>1.2 货物</w:t>
      </w:r>
      <w:bookmarkEnd w:id="401"/>
      <w:bookmarkEnd w:id="402"/>
      <w:bookmarkEnd w:id="403"/>
    </w:p>
    <w:p w14:paraId="0A8975D2">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38285C5">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EA1CA84">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货物质量：</w:t>
      </w:r>
      <w:r>
        <w:rPr>
          <w:rFonts w:hint="eastAsia" w:asciiTheme="minorEastAsia" w:hAnsiTheme="minorEastAsia" w:eastAsiaTheme="minorEastAsia" w:cstheme="minorEastAsia"/>
          <w:color w:val="auto"/>
          <w:sz w:val="24"/>
          <w:highlight w:val="none"/>
          <w:u w:val="single"/>
        </w:rPr>
        <w:t>　　　　　　　　　                      　      ；</w:t>
      </w:r>
    </w:p>
    <w:p w14:paraId="454012C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4" w:name="_Toc21551"/>
      <w:bookmarkStart w:id="405" w:name="_Toc21631"/>
      <w:bookmarkStart w:id="406" w:name="_Toc23292"/>
      <w:r>
        <w:rPr>
          <w:rFonts w:hint="eastAsia" w:asciiTheme="minorEastAsia" w:hAnsiTheme="minorEastAsia" w:eastAsiaTheme="minorEastAsia" w:cstheme="minorEastAsia"/>
          <w:b/>
          <w:color w:val="auto"/>
          <w:sz w:val="24"/>
          <w:highlight w:val="none"/>
        </w:rPr>
        <w:t>1.3 价款</w:t>
      </w:r>
      <w:bookmarkEnd w:id="404"/>
      <w:bookmarkEnd w:id="405"/>
      <w:bookmarkEnd w:id="406"/>
    </w:p>
    <w:p w14:paraId="2D88B89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543213E4">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FD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80E557">
            <w:pPr>
              <w:pStyle w:val="318"/>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340F4A8">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9755CB">
            <w:pPr>
              <w:pStyle w:val="318"/>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7490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10D551">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ECB2590">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4A6001">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r>
      <w:tr w14:paraId="583A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F00ACB">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B18D22">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AC876C">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r>
      <w:tr w14:paraId="0521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9DD6FBF">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BA3D849">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C3475B">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r>
      <w:tr w14:paraId="3949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6AF01B">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12F4DD">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D542B12">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r>
      <w:tr w14:paraId="0764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3F3AB30">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F116D9B">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stheme="minorEastAsia"/>
                <w:color w:val="auto"/>
                <w:sz w:val="24"/>
                <w:szCs w:val="24"/>
                <w:highlight w:val="none"/>
              </w:rPr>
            </w:pPr>
          </w:p>
        </w:tc>
      </w:tr>
    </w:tbl>
    <w:p w14:paraId="7C8D0004">
      <w:pPr>
        <w:pStyle w:val="957"/>
        <w:spacing w:before="0" w:beforeAutospacing="0" w:after="0" w:afterAutospacing="0" w:line="360" w:lineRule="auto"/>
        <w:ind w:firstLine="480"/>
        <w:rPr>
          <w:rFonts w:asciiTheme="minorEastAsia" w:hAnsiTheme="minorEastAsia" w:eastAsiaTheme="minorEastAsia" w:cstheme="minorEastAsia"/>
          <w:b/>
          <w:color w:val="auto"/>
          <w:highlight w:val="none"/>
        </w:rPr>
      </w:pPr>
      <w:bookmarkStart w:id="407" w:name="_Toc1814"/>
      <w:bookmarkStart w:id="408" w:name="_Toc10340"/>
      <w:bookmarkStart w:id="409" w:name="_Toc22618"/>
      <w:r>
        <w:rPr>
          <w:rFonts w:hint="eastAsia" w:asciiTheme="minorEastAsia" w:hAnsiTheme="minorEastAsia" w:eastAsiaTheme="minorEastAsia" w:cstheme="minorEastAsia"/>
          <w:b/>
          <w:color w:val="auto"/>
          <w:highlight w:val="none"/>
        </w:rPr>
        <w:t>1.4履约保证金</w:t>
      </w:r>
    </w:p>
    <w:p w14:paraId="767A6F3E">
      <w:pPr>
        <w:pStyle w:val="957"/>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229986C2">
      <w:pPr>
        <w:spacing w:line="560" w:lineRule="exact"/>
        <w:ind w:firstLine="480" w:firstLineChars="200"/>
        <w:outlineLvl w:val="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DB74687">
      <w:pPr>
        <w:spacing w:line="560" w:lineRule="exact"/>
        <w:ind w:firstLine="480" w:firstLineChars="200"/>
        <w:outlineLvl w:val="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55BDF758">
      <w:pPr>
        <w:pStyle w:val="6"/>
        <w:tabs>
          <w:tab w:val="left" w:pos="0"/>
          <w:tab w:val="clear" w:pos="432"/>
        </w:tabs>
        <w:spacing w:line="560" w:lineRule="exact"/>
        <w:ind w:left="0" w:firstLine="480" w:firstLineChars="200"/>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E36B5AD">
      <w:pPr>
        <w:spacing w:line="560" w:lineRule="exact"/>
        <w:ind w:firstLine="480" w:firstLineChars="200"/>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1.4.4 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1A15A3AD">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07"/>
      <w:bookmarkEnd w:id="408"/>
      <w:bookmarkEnd w:id="409"/>
      <w:r>
        <w:rPr>
          <w:rFonts w:hint="eastAsia" w:asciiTheme="minorEastAsia" w:hAnsiTheme="minorEastAsia" w:eastAsiaTheme="minorEastAsia" w:cstheme="minorEastAsia"/>
          <w:b/>
          <w:color w:val="auto"/>
          <w:sz w:val="24"/>
          <w:highlight w:val="none"/>
        </w:rPr>
        <w:t>预付款</w:t>
      </w:r>
    </w:p>
    <w:p w14:paraId="2B095DA5">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7D80B06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5A5729E5">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7E7346C">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6E31BEF">
      <w:pPr>
        <w:pStyle w:val="957"/>
        <w:spacing w:before="0" w:beforeAutospacing="0" w:after="0" w:afterAutospacing="0" w:line="360" w:lineRule="auto"/>
        <w:ind w:firstLine="48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326AB1AB">
      <w:pPr>
        <w:pStyle w:val="957"/>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B43B7C">
      <w:pPr>
        <w:spacing w:line="560" w:lineRule="exact"/>
        <w:ind w:firstLine="480" w:firstLineChars="2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0CFAAD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0" w:name="_Toc19304"/>
      <w:bookmarkStart w:id="411" w:name="_Toc2846"/>
      <w:bookmarkStart w:id="412" w:name="_Toc32071"/>
      <w:r>
        <w:rPr>
          <w:rFonts w:hint="eastAsia" w:asciiTheme="minorEastAsia" w:hAnsiTheme="minorEastAsia" w:eastAsiaTheme="minorEastAsia" w:cstheme="minorEastAsia"/>
          <w:b/>
          <w:color w:val="auto"/>
          <w:sz w:val="24"/>
          <w:highlight w:val="none"/>
        </w:rPr>
        <w:t>1.7货物交付期限、地点和方式</w:t>
      </w:r>
      <w:bookmarkEnd w:id="410"/>
      <w:bookmarkEnd w:id="411"/>
      <w:bookmarkEnd w:id="412"/>
    </w:p>
    <w:p w14:paraId="347E86DB">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FBF5A5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0798BA7">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0F866E5">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3" w:name="_Toc21423"/>
      <w:bookmarkStart w:id="414" w:name="_Toc27250"/>
      <w:bookmarkStart w:id="415" w:name="_Toc19554"/>
      <w:r>
        <w:rPr>
          <w:rFonts w:hint="eastAsia" w:asciiTheme="minorEastAsia" w:hAnsiTheme="minorEastAsia" w:eastAsiaTheme="minorEastAsia" w:cstheme="minorEastAsia"/>
          <w:b/>
          <w:color w:val="auto"/>
          <w:sz w:val="24"/>
          <w:highlight w:val="none"/>
        </w:rPr>
        <w:t>1.8违约责任</w:t>
      </w:r>
      <w:bookmarkEnd w:id="413"/>
      <w:bookmarkEnd w:id="414"/>
      <w:bookmarkEnd w:id="415"/>
    </w:p>
    <w:p w14:paraId="1A058E3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%；迟延交付货物的违约金计算数额达到前述最高限额之日起，甲方有权在要求乙方支付违约金的同时，书面通知乙方解除本合同；</w:t>
      </w:r>
    </w:p>
    <w:p w14:paraId="52152BD2">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1593436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7DAFE5">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E320E7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A6D8826">
      <w:pPr>
        <w:spacing w:line="560" w:lineRule="exact"/>
        <w:ind w:left="-420" w:leftChars="-200" w:right="-420" w:rightChars="-200" w:firstLine="960" w:firstLineChars="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1.8.6违约责任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p w14:paraId="7CDAE413">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6" w:name="_Toc16021"/>
      <w:bookmarkStart w:id="417" w:name="_Toc15583"/>
      <w:bookmarkStart w:id="418" w:name="_Toc28375"/>
      <w:r>
        <w:rPr>
          <w:rFonts w:hint="eastAsia" w:asciiTheme="minorEastAsia" w:hAnsiTheme="minorEastAsia" w:eastAsiaTheme="minorEastAsia" w:cstheme="minorEastAsia"/>
          <w:b/>
          <w:color w:val="auto"/>
          <w:sz w:val="24"/>
          <w:highlight w:val="none"/>
        </w:rPr>
        <w:t>1.9合同争议的解决</w:t>
      </w:r>
      <w:bookmarkEnd w:id="416"/>
      <w:bookmarkEnd w:id="417"/>
      <w:bookmarkEnd w:id="418"/>
    </w:p>
    <w:p w14:paraId="37E9CB05">
      <w:pPr>
        <w:spacing w:line="560" w:lineRule="exact"/>
        <w:ind w:left="-61" w:leftChars="-29" w:right="-420" w:rightChars="-200"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1BA056DF">
      <w:pPr>
        <w:spacing w:line="560" w:lineRule="exact"/>
        <w:ind w:left="-420" w:leftChars="-200" w:right="-420" w:rightChars="-200"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4582CDF4">
      <w:pPr>
        <w:spacing w:line="560" w:lineRule="exact"/>
        <w:ind w:left="-420" w:leftChars="-200" w:right="-420" w:rightChars="-200"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5873DCE8">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9" w:name="_Toc7245"/>
      <w:bookmarkStart w:id="420" w:name="_Toc15322"/>
      <w:bookmarkStart w:id="421" w:name="_Toc11173"/>
      <w:r>
        <w:rPr>
          <w:rFonts w:hint="eastAsia" w:asciiTheme="minorEastAsia" w:hAnsiTheme="minorEastAsia" w:eastAsiaTheme="minorEastAsia" w:cstheme="minorEastAsia"/>
          <w:b/>
          <w:color w:val="auto"/>
          <w:sz w:val="24"/>
          <w:highlight w:val="none"/>
        </w:rPr>
        <w:t>2.0 合同生效</w:t>
      </w:r>
      <w:bookmarkEnd w:id="419"/>
      <w:bookmarkEnd w:id="420"/>
      <w:bookmarkEnd w:id="421"/>
    </w:p>
    <w:p w14:paraId="1C45A290">
      <w:pPr>
        <w:spacing w:line="560" w:lineRule="exact"/>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68FFB6D4">
      <w:pPr>
        <w:autoSpaceDE w:val="0"/>
        <w:autoSpaceDN w:val="0"/>
        <w:spacing w:line="560" w:lineRule="exact"/>
        <w:rPr>
          <w:rFonts w:asciiTheme="minorEastAsia" w:hAnsiTheme="minorEastAsia" w:eastAsiaTheme="minorEastAsia" w:cstheme="minorEastAsia"/>
          <w:color w:val="auto"/>
          <w:sz w:val="24"/>
          <w:highlight w:val="none"/>
          <w:lang w:val="zh-CN"/>
        </w:rPr>
      </w:pPr>
    </w:p>
    <w:p w14:paraId="5232B192">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67577610">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56DDA834">
      <w:pPr>
        <w:autoSpaceDE w:val="0"/>
        <w:autoSpaceDN w:val="0"/>
        <w:spacing w:line="560" w:lineRule="exact"/>
        <w:rPr>
          <w:rFonts w:asciiTheme="minorEastAsia" w:hAnsiTheme="minorEastAsia" w:eastAsiaTheme="minorEastAsia" w:cstheme="minorEastAsia"/>
          <w:color w:val="auto"/>
          <w:sz w:val="24"/>
          <w:highlight w:val="none"/>
          <w:lang w:val="zh-CN"/>
        </w:rPr>
      </w:pPr>
    </w:p>
    <w:p w14:paraId="2E97D2F6">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62988766">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3DC51EEA">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042D5675">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49F59A8">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2470D127">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15159677">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4581AD02">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4E68256D">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4F10042D">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0932584A">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431FBB85">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26563DC0">
      <w:pPr>
        <w:pStyle w:val="6"/>
        <w:rPr>
          <w:rFonts w:asciiTheme="minorEastAsia" w:hAnsiTheme="minorEastAsia" w:eastAsiaTheme="minorEastAsia" w:cstheme="minorEastAsia"/>
          <w:color w:val="auto"/>
          <w:sz w:val="24"/>
          <w:highlight w:val="none"/>
        </w:rPr>
      </w:pPr>
    </w:p>
    <w:p w14:paraId="4F652293">
      <w:pPr>
        <w:rPr>
          <w:rFonts w:asciiTheme="minorEastAsia" w:hAnsiTheme="minorEastAsia" w:eastAsiaTheme="minorEastAsia" w:cstheme="minorEastAsia"/>
          <w:color w:val="auto"/>
          <w:sz w:val="24"/>
          <w:highlight w:val="none"/>
        </w:rPr>
      </w:pPr>
    </w:p>
    <w:p w14:paraId="0D7F9B0C">
      <w:pPr>
        <w:pStyle w:val="6"/>
        <w:rPr>
          <w:rFonts w:asciiTheme="minorEastAsia" w:hAnsiTheme="minorEastAsia" w:eastAsiaTheme="minorEastAsia" w:cstheme="minorEastAsia"/>
          <w:color w:val="auto"/>
          <w:sz w:val="24"/>
          <w:highlight w:val="none"/>
        </w:rPr>
      </w:pPr>
    </w:p>
    <w:p w14:paraId="2F39BCDC">
      <w:pPr>
        <w:pStyle w:val="699"/>
        <w:spacing w:line="560" w:lineRule="exact"/>
        <w:ind w:firstLine="482"/>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76D23FBD">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22" w:name="_Toc16917"/>
      <w:bookmarkStart w:id="423" w:name="_Toc259093669"/>
      <w:bookmarkStart w:id="424" w:name="_Toc279701240"/>
      <w:bookmarkStart w:id="425" w:name="_Ref467379195"/>
      <w:bookmarkStart w:id="426" w:name="_Ref467378499"/>
      <w:bookmarkStart w:id="427" w:name="_Toc28763"/>
      <w:bookmarkStart w:id="428" w:name="_Ref467379214"/>
      <w:bookmarkStart w:id="429" w:name="_Ref467379205"/>
      <w:bookmarkStart w:id="430" w:name="_Toc19614"/>
      <w:bookmarkStart w:id="431" w:name="_Ref467378404"/>
      <w:bookmarkStart w:id="432" w:name="_Toc487900349"/>
      <w:bookmarkStart w:id="433" w:name="_Ref467379094"/>
      <w:bookmarkStart w:id="434" w:name="_Ref467378463"/>
      <w:bookmarkStart w:id="435" w:name="_Ref467379101"/>
      <w:bookmarkStart w:id="436" w:name="_Ref467379225"/>
      <w:bookmarkStart w:id="437" w:name="_Ref467379109"/>
      <w:r>
        <w:rPr>
          <w:rFonts w:hint="eastAsia" w:asciiTheme="minorEastAsia" w:hAnsiTheme="minorEastAsia" w:eastAsiaTheme="minorEastAsia" w:cstheme="minorEastAsia"/>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57AFF0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0CAFBDD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6A10171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3A223A6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596EF46">
      <w:pPr>
        <w:spacing w:line="560" w:lineRule="exact"/>
        <w:ind w:firstLine="480" w:firstLineChars="200"/>
        <w:rPr>
          <w:rFonts w:asciiTheme="minorEastAsia" w:hAnsiTheme="minorEastAsia" w:eastAsiaTheme="minorEastAsia" w:cstheme="minorEastAsia"/>
          <w:color w:val="auto"/>
          <w:sz w:val="24"/>
          <w:highlight w:val="none"/>
        </w:rPr>
      </w:pPr>
      <w:bookmarkStart w:id="438" w:name="_Ref467378840"/>
      <w:r>
        <w:rPr>
          <w:rFonts w:hint="eastAsia" w:asciiTheme="minorEastAsia" w:hAnsiTheme="minorEastAsia" w:eastAsiaTheme="minorEastAsia" w:cstheme="minorEastAsia"/>
          <w:color w:val="auto"/>
          <w:sz w:val="24"/>
          <w:highlight w:val="none"/>
        </w:rPr>
        <w:t>2.1.4 “甲方”系指与中标或成交供应商签署合同的采购人</w:t>
      </w:r>
      <w:bookmarkEnd w:id="438"/>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67CDB149">
      <w:pPr>
        <w:spacing w:line="560" w:lineRule="exact"/>
        <w:ind w:firstLine="480" w:firstLineChars="200"/>
        <w:rPr>
          <w:rFonts w:asciiTheme="minorEastAsia" w:hAnsiTheme="minorEastAsia" w:eastAsiaTheme="minorEastAsia" w:cstheme="minorEastAsia"/>
          <w:color w:val="auto"/>
          <w:sz w:val="24"/>
          <w:highlight w:val="none"/>
        </w:rPr>
      </w:pPr>
      <w:bookmarkStart w:id="439" w:name="_Ref467379400"/>
      <w:r>
        <w:rPr>
          <w:rFonts w:hint="eastAsia" w:asciiTheme="minorEastAsia" w:hAnsiTheme="minorEastAsia" w:eastAsiaTheme="minorEastAsia" w:cstheme="minorEastAsia"/>
          <w:color w:val="auto"/>
          <w:sz w:val="24"/>
          <w:highlight w:val="none"/>
        </w:rPr>
        <w:t>2.1.5 “乙方”系指根据合同约定交付货物的中标或成交供应商</w:t>
      </w:r>
      <w:bookmarkEnd w:id="439"/>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252174">
      <w:pPr>
        <w:spacing w:line="560" w:lineRule="exact"/>
        <w:ind w:firstLine="480" w:firstLineChars="200"/>
        <w:rPr>
          <w:rFonts w:asciiTheme="minorEastAsia" w:hAnsiTheme="minorEastAsia" w:eastAsiaTheme="minorEastAsia" w:cstheme="minorEastAsia"/>
          <w:color w:val="auto"/>
          <w:sz w:val="24"/>
          <w:highlight w:val="none"/>
        </w:rPr>
      </w:pPr>
      <w:bookmarkStart w:id="440" w:name="_Ref467379436"/>
      <w:r>
        <w:rPr>
          <w:rFonts w:hint="eastAsia" w:asciiTheme="minorEastAsia" w:hAnsiTheme="minorEastAsia" w:eastAsiaTheme="minorEastAsia" w:cstheme="minorEastAsia"/>
          <w:color w:val="auto"/>
          <w:sz w:val="24"/>
          <w:highlight w:val="none"/>
        </w:rPr>
        <w:t>2.1.6 “现场”系指合同约定货物将要运至或者安装的地点。</w:t>
      </w:r>
      <w:bookmarkEnd w:id="440"/>
    </w:p>
    <w:p w14:paraId="00988A0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41" w:name="_Toc259093670"/>
      <w:bookmarkStart w:id="442" w:name="_Toc27635"/>
      <w:bookmarkStart w:id="443" w:name="_Toc487900350"/>
      <w:bookmarkStart w:id="444" w:name="_Toc32504"/>
      <w:bookmarkStart w:id="445" w:name="_Toc13336"/>
      <w:bookmarkStart w:id="446" w:name="_Toc279701241"/>
      <w:r>
        <w:rPr>
          <w:rFonts w:hint="eastAsia" w:asciiTheme="minorEastAsia" w:hAnsiTheme="minorEastAsia" w:eastAsiaTheme="minorEastAsia" w:cstheme="minorEastAsia"/>
          <w:b/>
          <w:color w:val="auto"/>
          <w:sz w:val="24"/>
          <w:highlight w:val="none"/>
        </w:rPr>
        <w:t>2.2 技术规范</w:t>
      </w:r>
      <w:bookmarkEnd w:id="441"/>
      <w:bookmarkEnd w:id="442"/>
      <w:bookmarkEnd w:id="443"/>
      <w:bookmarkEnd w:id="444"/>
      <w:bookmarkEnd w:id="445"/>
      <w:bookmarkEnd w:id="446"/>
    </w:p>
    <w:p w14:paraId="06F439B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3565C4">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47" w:name="_Toc31634"/>
      <w:bookmarkStart w:id="448" w:name="_Toc259093671"/>
      <w:bookmarkStart w:id="449" w:name="_Toc279701242"/>
      <w:bookmarkStart w:id="450" w:name="_Toc487900351"/>
      <w:bookmarkStart w:id="451" w:name="_Toc27853"/>
      <w:bookmarkStart w:id="452" w:name="_Toc9829"/>
      <w:r>
        <w:rPr>
          <w:rFonts w:hint="eastAsia" w:asciiTheme="minorEastAsia" w:hAnsiTheme="minorEastAsia" w:eastAsiaTheme="minorEastAsia" w:cstheme="minorEastAsia"/>
          <w:b/>
          <w:color w:val="auto"/>
          <w:sz w:val="24"/>
          <w:highlight w:val="none"/>
        </w:rPr>
        <w:t>2.3 知识产权</w:t>
      </w:r>
      <w:bookmarkEnd w:id="447"/>
      <w:bookmarkEnd w:id="448"/>
      <w:bookmarkEnd w:id="449"/>
      <w:bookmarkEnd w:id="450"/>
      <w:bookmarkEnd w:id="451"/>
      <w:bookmarkEnd w:id="452"/>
    </w:p>
    <w:p w14:paraId="02410B4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81CC19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2.3.2具有知识产权的计算机软件等货物的知识产权归属，详见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4A1019F">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53" w:name="_Toc29149"/>
      <w:bookmarkStart w:id="454" w:name="_Toc11932"/>
      <w:bookmarkStart w:id="455" w:name="_Toc4194"/>
      <w:r>
        <w:rPr>
          <w:rFonts w:hint="eastAsia" w:asciiTheme="minorEastAsia" w:hAnsiTheme="minorEastAsia" w:eastAsiaTheme="minorEastAsia" w:cstheme="minorEastAsia"/>
          <w:b/>
          <w:color w:val="auto"/>
          <w:sz w:val="24"/>
          <w:highlight w:val="none"/>
        </w:rPr>
        <w:t>2.4 包装和装运</w:t>
      </w:r>
      <w:bookmarkEnd w:id="453"/>
      <w:bookmarkEnd w:id="454"/>
      <w:bookmarkEnd w:id="455"/>
    </w:p>
    <w:p w14:paraId="2D0A38E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555FCA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DB6425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 装运货物的要求和通知，详见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9740D94">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56" w:name="_Ref467378541"/>
      <w:bookmarkStart w:id="457" w:name="_Ref467378591"/>
      <w:bookmarkStart w:id="458" w:name="_Ref467379542"/>
      <w:bookmarkStart w:id="459" w:name="_Ref467379527"/>
      <w:bookmarkStart w:id="460" w:name="_Toc487900354"/>
      <w:bookmarkStart w:id="461" w:name="_Toc259093674"/>
      <w:bookmarkStart w:id="462" w:name="_Ref467379536"/>
      <w:bookmarkStart w:id="463" w:name="_Toc279701245"/>
      <w:bookmarkStart w:id="464" w:name="_Toc19074"/>
      <w:bookmarkStart w:id="465" w:name="_Toc30272"/>
      <w:bookmarkStart w:id="466" w:name="_Toc26182"/>
      <w:r>
        <w:rPr>
          <w:rFonts w:hint="eastAsia" w:asciiTheme="minorEastAsia" w:hAnsiTheme="minorEastAsia" w:eastAsiaTheme="minorEastAsia" w:cstheme="minorEastAsia"/>
          <w:b/>
          <w:color w:val="auto"/>
          <w:sz w:val="24"/>
          <w:highlight w:val="none"/>
        </w:rPr>
        <w:t>2.</w:t>
      </w:r>
      <w:bookmarkEnd w:id="456"/>
      <w:bookmarkEnd w:id="457"/>
      <w:bookmarkEnd w:id="458"/>
      <w:bookmarkEnd w:id="459"/>
      <w:bookmarkEnd w:id="460"/>
      <w:bookmarkEnd w:id="461"/>
      <w:bookmarkEnd w:id="462"/>
      <w:bookmarkEnd w:id="463"/>
      <w:r>
        <w:rPr>
          <w:rFonts w:hint="eastAsia" w:asciiTheme="minorEastAsia" w:hAnsiTheme="minorEastAsia" w:eastAsiaTheme="minorEastAsia" w:cstheme="minorEastAsia"/>
          <w:b/>
          <w:color w:val="auto"/>
          <w:sz w:val="24"/>
          <w:highlight w:val="none"/>
        </w:rPr>
        <w:t>5 履约检查和问题反馈</w:t>
      </w:r>
      <w:bookmarkEnd w:id="464"/>
      <w:bookmarkEnd w:id="465"/>
      <w:bookmarkEnd w:id="466"/>
    </w:p>
    <w:p w14:paraId="06C3E2E7">
      <w:pPr>
        <w:spacing w:line="560" w:lineRule="exact"/>
        <w:ind w:firstLine="480" w:firstLineChars="200"/>
        <w:rPr>
          <w:rFonts w:asciiTheme="minorEastAsia" w:hAnsiTheme="minorEastAsia" w:eastAsiaTheme="minorEastAsia" w:cstheme="minorEastAsia"/>
          <w:color w:val="auto"/>
          <w:sz w:val="24"/>
          <w:highlight w:val="none"/>
        </w:rPr>
      </w:pPr>
      <w:bookmarkStart w:id="467" w:name="_Ref467379657"/>
      <w:r>
        <w:rPr>
          <w:rFonts w:hint="eastAsia" w:asciiTheme="minorEastAsia" w:hAnsiTheme="minorEastAsia" w:eastAsiaTheme="minorEastAsia" w:cstheme="minorEastAsia"/>
          <w:color w:val="auto"/>
          <w:sz w:val="24"/>
          <w:highlight w:val="none"/>
        </w:rPr>
        <w:t>2.5.1</w:t>
      </w:r>
      <w:bookmarkEnd w:id="467"/>
      <w:bookmarkStart w:id="468" w:name="_Toc186431854"/>
      <w:bookmarkStart w:id="469" w:name="_Toc279701247"/>
      <w:bookmarkStart w:id="470" w:name="_Toc259093676"/>
      <w:bookmarkStart w:id="471" w:name="_Ref467379807"/>
      <w:bookmarkStart w:id="472" w:name="_Toc487900357"/>
      <w:bookmarkStart w:id="473" w:name="_Ref467379793"/>
      <w:r>
        <w:rPr>
          <w:rFonts w:hint="eastAsia" w:asciiTheme="minorEastAsia" w:hAnsiTheme="minorEastAsia" w:eastAsiaTheme="minorEastAsia" w:cstheme="min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281CE2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Theme="minorEastAsia" w:hAnsiTheme="minorEastAsia" w:eastAsiaTheme="minorEastAsia" w:cstheme="minorEastAsia"/>
          <w:color w:val="auto"/>
          <w:sz w:val="24"/>
          <w:highlight w:val="none"/>
        </w:rPr>
        <w:t>。</w:t>
      </w:r>
    </w:p>
    <w:bookmarkEnd w:id="469"/>
    <w:bookmarkEnd w:id="470"/>
    <w:bookmarkEnd w:id="471"/>
    <w:bookmarkEnd w:id="472"/>
    <w:bookmarkEnd w:id="473"/>
    <w:bookmarkEnd w:id="474"/>
    <w:p w14:paraId="7A9FEAAE">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75" w:name="_Ref467379923"/>
      <w:bookmarkStart w:id="476" w:name="_Toc487900358"/>
      <w:bookmarkStart w:id="477" w:name="_Ref467379863"/>
      <w:bookmarkStart w:id="478" w:name="_Toc279701248"/>
      <w:bookmarkStart w:id="479" w:name="_Toc259093677"/>
      <w:bookmarkStart w:id="480" w:name="_Ref467379852"/>
      <w:bookmarkStart w:id="481" w:name="_Toc16110"/>
      <w:bookmarkStart w:id="482" w:name="_Toc774"/>
      <w:bookmarkStart w:id="483" w:name="_Toc3225"/>
      <w:r>
        <w:rPr>
          <w:rFonts w:hint="eastAsia" w:asciiTheme="minorEastAsia" w:hAnsiTheme="minorEastAsia" w:eastAsiaTheme="minorEastAsia" w:cstheme="minorEastAsia"/>
          <w:b/>
          <w:color w:val="auto"/>
          <w:sz w:val="24"/>
          <w:highlight w:val="none"/>
        </w:rPr>
        <w:t>2.6 技术资料</w:t>
      </w:r>
      <w:bookmarkEnd w:id="475"/>
      <w:bookmarkEnd w:id="476"/>
      <w:bookmarkEnd w:id="477"/>
      <w:bookmarkEnd w:id="478"/>
      <w:bookmarkEnd w:id="479"/>
      <w:bookmarkEnd w:id="480"/>
      <w:r>
        <w:rPr>
          <w:rFonts w:hint="eastAsia" w:asciiTheme="minorEastAsia" w:hAnsiTheme="minorEastAsia" w:eastAsiaTheme="minorEastAsia" w:cstheme="minorEastAsia"/>
          <w:b/>
          <w:color w:val="auto"/>
          <w:sz w:val="24"/>
          <w:highlight w:val="none"/>
        </w:rPr>
        <w:t>和保密义务</w:t>
      </w:r>
      <w:bookmarkEnd w:id="481"/>
      <w:bookmarkEnd w:id="482"/>
      <w:bookmarkEnd w:id="483"/>
    </w:p>
    <w:p w14:paraId="5BCD0CFD">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8D84F9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226B638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95B95A">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84" w:name="_Toc7860"/>
      <w:r>
        <w:rPr>
          <w:rFonts w:hint="eastAsia" w:asciiTheme="minorEastAsia" w:hAnsiTheme="minorEastAsia" w:eastAsiaTheme="minorEastAsia" w:cstheme="minorEastAsia"/>
          <w:b/>
          <w:color w:val="auto"/>
          <w:sz w:val="24"/>
          <w:highlight w:val="none"/>
        </w:rPr>
        <w:t>2.7 质量保证</w:t>
      </w:r>
      <w:bookmarkEnd w:id="484"/>
    </w:p>
    <w:p w14:paraId="7327A48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69F0807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30D1479D">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85" w:name="_Toc17244"/>
      <w:bookmarkStart w:id="486" w:name="_Toc279701252"/>
      <w:bookmarkStart w:id="487" w:name="_Toc259093681"/>
      <w:bookmarkStart w:id="488" w:name="_Toc487900362"/>
      <w:r>
        <w:rPr>
          <w:rFonts w:hint="eastAsia" w:asciiTheme="minorEastAsia" w:hAnsiTheme="minorEastAsia" w:eastAsiaTheme="minorEastAsia" w:cstheme="minorEastAsia"/>
          <w:b/>
          <w:color w:val="auto"/>
          <w:sz w:val="24"/>
          <w:highlight w:val="none"/>
        </w:rPr>
        <w:t>2.8 货物的风险负担</w:t>
      </w:r>
      <w:bookmarkEnd w:id="485"/>
    </w:p>
    <w:p w14:paraId="212E2AE9">
      <w:pPr>
        <w:spacing w:line="560" w:lineRule="exact"/>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货物或者在途货物或者交付给第一承运人后的货物毁损、灭失的风险负担详见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52E32AA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89" w:name="_Toc14055"/>
      <w:r>
        <w:rPr>
          <w:rFonts w:hint="eastAsia" w:asciiTheme="minorEastAsia" w:hAnsiTheme="minorEastAsia" w:eastAsiaTheme="minorEastAsia" w:cstheme="minorEastAsia"/>
          <w:b/>
          <w:color w:val="auto"/>
          <w:sz w:val="24"/>
          <w:highlight w:val="none"/>
        </w:rPr>
        <w:t>2.9 延迟交货</w:t>
      </w:r>
      <w:bookmarkEnd w:id="486"/>
      <w:bookmarkEnd w:id="487"/>
      <w:bookmarkEnd w:id="488"/>
      <w:bookmarkEnd w:id="489"/>
    </w:p>
    <w:p w14:paraId="29A1700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96EFEFD">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0" w:name="_Toc7502"/>
      <w:bookmarkStart w:id="491" w:name="_Toc259093683"/>
      <w:bookmarkStart w:id="492" w:name="_Toc487900364"/>
      <w:bookmarkStart w:id="493" w:name="_Toc279701254"/>
      <w:bookmarkStart w:id="494" w:name="_Ref467378121"/>
      <w:r>
        <w:rPr>
          <w:rFonts w:hint="eastAsia" w:asciiTheme="minorEastAsia" w:hAnsiTheme="minorEastAsia" w:eastAsiaTheme="minorEastAsia" w:cstheme="minorEastAsia"/>
          <w:b/>
          <w:color w:val="auto"/>
          <w:sz w:val="24"/>
          <w:highlight w:val="none"/>
        </w:rPr>
        <w:t>2.10 合同变更</w:t>
      </w:r>
      <w:bookmarkEnd w:id="490"/>
    </w:p>
    <w:p w14:paraId="269427C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487900369"/>
      <w:bookmarkStart w:id="497" w:name="_Toc259093688"/>
    </w:p>
    <w:p w14:paraId="0F07A9D1">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8" w:name="_Toc10366"/>
      <w:bookmarkStart w:id="499" w:name="_Toc15237"/>
      <w:bookmarkStart w:id="500" w:name="_Toc22955"/>
      <w:r>
        <w:rPr>
          <w:rFonts w:hint="eastAsia" w:asciiTheme="minorEastAsia" w:hAnsiTheme="minorEastAsia" w:eastAsiaTheme="minorEastAsia" w:cstheme="minorEastAsia"/>
          <w:b/>
          <w:color w:val="auto"/>
          <w:sz w:val="24"/>
          <w:highlight w:val="none"/>
        </w:rPr>
        <w:t>2.11 合同转让</w:t>
      </w:r>
      <w:bookmarkEnd w:id="495"/>
      <w:bookmarkEnd w:id="496"/>
      <w:bookmarkEnd w:id="497"/>
      <w:r>
        <w:rPr>
          <w:rFonts w:hint="eastAsia" w:asciiTheme="minorEastAsia" w:hAnsiTheme="minorEastAsia" w:eastAsiaTheme="minorEastAsia" w:cstheme="minorEastAsia"/>
          <w:b/>
          <w:color w:val="auto"/>
          <w:sz w:val="24"/>
          <w:highlight w:val="none"/>
        </w:rPr>
        <w:t>和分包</w:t>
      </w:r>
      <w:bookmarkEnd w:id="498"/>
      <w:bookmarkEnd w:id="499"/>
      <w:bookmarkEnd w:id="500"/>
    </w:p>
    <w:p w14:paraId="2C23C24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0EADF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2.11.2乙方采取分包方式履行合同的，甲方可直接向分包供应商支付款项。</w:t>
      </w:r>
    </w:p>
    <w:p w14:paraId="59B1F742">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1" w:name="_Toc13566"/>
      <w:bookmarkStart w:id="502" w:name="_Toc16508"/>
      <w:bookmarkStart w:id="503" w:name="_Toc14066"/>
      <w:r>
        <w:rPr>
          <w:rFonts w:hint="eastAsia" w:asciiTheme="minorEastAsia" w:hAnsiTheme="minorEastAsia" w:eastAsiaTheme="minorEastAsia" w:cstheme="minorEastAsia"/>
          <w:b/>
          <w:color w:val="auto"/>
          <w:sz w:val="24"/>
          <w:highlight w:val="none"/>
        </w:rPr>
        <w:t>2.12 不可抗力</w:t>
      </w:r>
      <w:bookmarkEnd w:id="501"/>
      <w:bookmarkEnd w:id="502"/>
      <w:bookmarkEnd w:id="503"/>
    </w:p>
    <w:p w14:paraId="3E4A9A4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2.12.1如果任何一方遭遇法律规定的不可抗力，致使合同履行受阻时，履行合同的期限应予延长，延长的期限应相当于不可抗力所影响的时间；</w:t>
      </w:r>
    </w:p>
    <w:p w14:paraId="35030C2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2.12.2 因不可抗力致使不能实现合同目的的，当事人可以解除合同；</w:t>
      </w:r>
    </w:p>
    <w:p w14:paraId="6268DA85">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63A4DAA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256BF805">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4" w:name="_Toc259093684"/>
      <w:bookmarkStart w:id="505" w:name="_Toc279701255"/>
      <w:bookmarkStart w:id="506" w:name="_Toc6969"/>
      <w:bookmarkStart w:id="507" w:name="_Toc30676"/>
      <w:bookmarkStart w:id="508" w:name="_Toc689"/>
      <w:bookmarkStart w:id="509" w:name="_Toc487900365"/>
      <w:r>
        <w:rPr>
          <w:rFonts w:hint="eastAsia" w:asciiTheme="minorEastAsia" w:hAnsiTheme="minorEastAsia" w:eastAsiaTheme="minorEastAsia" w:cstheme="minorEastAsia"/>
          <w:b/>
          <w:color w:val="auto"/>
          <w:sz w:val="24"/>
          <w:highlight w:val="none"/>
        </w:rPr>
        <w:t>2.13 税费</w:t>
      </w:r>
      <w:bookmarkEnd w:id="504"/>
      <w:bookmarkEnd w:id="505"/>
      <w:bookmarkEnd w:id="506"/>
      <w:bookmarkEnd w:id="507"/>
      <w:bookmarkEnd w:id="508"/>
      <w:bookmarkEnd w:id="509"/>
    </w:p>
    <w:p w14:paraId="1449D51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w:t>
      </w:r>
    </w:p>
    <w:p w14:paraId="188DF9F3">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0" w:name="_Toc7102"/>
      <w:bookmarkStart w:id="511" w:name="_Toc8298"/>
      <w:bookmarkStart w:id="512" w:name="_Toc487900368"/>
      <w:bookmarkStart w:id="513" w:name="_Toc16959"/>
      <w:bookmarkStart w:id="514" w:name="_Toc279701258"/>
      <w:bookmarkStart w:id="515" w:name="_Toc259093687"/>
      <w:r>
        <w:rPr>
          <w:rFonts w:hint="eastAsia" w:asciiTheme="minorEastAsia" w:hAnsiTheme="minorEastAsia" w:eastAsiaTheme="minorEastAsia" w:cstheme="minorEastAsia"/>
          <w:b/>
          <w:color w:val="auto"/>
          <w:sz w:val="24"/>
          <w:highlight w:val="none"/>
        </w:rPr>
        <w:t>2.14乙方破产</w:t>
      </w:r>
      <w:bookmarkEnd w:id="510"/>
      <w:bookmarkEnd w:id="511"/>
      <w:bookmarkEnd w:id="512"/>
      <w:bookmarkEnd w:id="513"/>
      <w:bookmarkEnd w:id="514"/>
      <w:bookmarkEnd w:id="515"/>
    </w:p>
    <w:p w14:paraId="3E46A43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19FBC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6" w:name="_Toc6134"/>
      <w:bookmarkStart w:id="517" w:name="_Toc15387"/>
      <w:bookmarkStart w:id="518" w:name="_Toc29333"/>
      <w:r>
        <w:rPr>
          <w:rFonts w:hint="eastAsia" w:asciiTheme="minorEastAsia" w:hAnsiTheme="minorEastAsia" w:eastAsiaTheme="minorEastAsia" w:cstheme="minorEastAsia"/>
          <w:b/>
          <w:color w:val="auto"/>
          <w:sz w:val="24"/>
          <w:highlight w:val="none"/>
        </w:rPr>
        <w:t>2.15 合同中止、终止</w:t>
      </w:r>
      <w:bookmarkEnd w:id="516"/>
      <w:bookmarkEnd w:id="517"/>
      <w:bookmarkEnd w:id="518"/>
    </w:p>
    <w:p w14:paraId="6E08F80D">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双方当事人不得擅自中止或者终止合同；</w:t>
      </w:r>
    </w:p>
    <w:p w14:paraId="6182286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61F11D5">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9" w:name="_Toc14563"/>
      <w:bookmarkStart w:id="520" w:name="_Toc6596"/>
      <w:bookmarkStart w:id="521" w:name="_Toc1125"/>
      <w:r>
        <w:rPr>
          <w:rFonts w:hint="eastAsia" w:asciiTheme="minorEastAsia" w:hAnsiTheme="minorEastAsia" w:eastAsiaTheme="minorEastAsia" w:cstheme="minorEastAsia"/>
          <w:b/>
          <w:color w:val="auto"/>
          <w:sz w:val="24"/>
          <w:highlight w:val="none"/>
        </w:rPr>
        <w:t>2.16检验和验收</w:t>
      </w:r>
      <w:bookmarkEnd w:id="519"/>
      <w:bookmarkEnd w:id="520"/>
      <w:bookmarkEnd w:id="521"/>
    </w:p>
    <w:p w14:paraId="581D15BE">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35BFC823">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648B2B8">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491"/>
    <w:bookmarkEnd w:id="492"/>
    <w:bookmarkEnd w:id="493"/>
    <w:bookmarkEnd w:id="494"/>
    <w:p w14:paraId="665EF263">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22" w:name="_Toc487900371"/>
      <w:bookmarkStart w:id="523" w:name="_Toc279701261"/>
      <w:bookmarkStart w:id="524" w:name="_Toc259093690"/>
      <w:bookmarkStart w:id="525" w:name="_Toc25182"/>
      <w:bookmarkStart w:id="526" w:name="_Toc19604"/>
      <w:bookmarkStart w:id="527" w:name="_Toc11284"/>
      <w:r>
        <w:rPr>
          <w:rFonts w:hint="eastAsia" w:asciiTheme="minorEastAsia" w:hAnsiTheme="minorEastAsia" w:eastAsiaTheme="minorEastAsia" w:cstheme="minorEastAsia"/>
          <w:b/>
          <w:color w:val="auto"/>
          <w:sz w:val="24"/>
          <w:highlight w:val="none"/>
        </w:rPr>
        <w:t>2.17 通知</w:t>
      </w:r>
      <w:bookmarkEnd w:id="522"/>
      <w:bookmarkEnd w:id="523"/>
      <w:bookmarkEnd w:id="524"/>
      <w:r>
        <w:rPr>
          <w:rFonts w:hint="eastAsia" w:asciiTheme="minorEastAsia" w:hAnsiTheme="minorEastAsia" w:eastAsiaTheme="minorEastAsia" w:cstheme="minorEastAsia"/>
          <w:b/>
          <w:color w:val="auto"/>
          <w:sz w:val="24"/>
          <w:highlight w:val="none"/>
        </w:rPr>
        <w:t>和送达</w:t>
      </w:r>
      <w:bookmarkEnd w:id="525"/>
      <w:bookmarkEnd w:id="526"/>
      <w:bookmarkEnd w:id="527"/>
    </w:p>
    <w:p w14:paraId="62E5449D">
      <w:pPr>
        <w:spacing w:line="560" w:lineRule="exact"/>
        <w:ind w:firstLine="480" w:firstLineChars="200"/>
        <w:rPr>
          <w:rFonts w:asciiTheme="minorEastAsia" w:hAnsiTheme="minorEastAsia" w:eastAsiaTheme="minorEastAsia" w:cstheme="minorEastAsia"/>
          <w:color w:val="auto"/>
          <w:sz w:val="24"/>
          <w:highlight w:val="none"/>
        </w:rPr>
      </w:pPr>
      <w:bookmarkStart w:id="528" w:name="_Toc6698"/>
      <w:bookmarkStart w:id="529" w:name="_Toc3135"/>
      <w:bookmarkStart w:id="530" w:name="_Toc487900372"/>
      <w:bookmarkStart w:id="531" w:name="_Toc279701262"/>
      <w:bookmarkStart w:id="532" w:name="_Toc259093691"/>
      <w:r>
        <w:rPr>
          <w:rFonts w:hint="eastAsia" w:asciiTheme="minorEastAsia" w:hAnsiTheme="minorEastAsia" w:eastAsiaTheme="minorEastAsia" w:cstheme="minorEastAsia"/>
          <w:color w:val="auto"/>
          <w:sz w:val="24"/>
          <w:highlight w:val="none"/>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528"/>
      <w:bookmarkEnd w:id="529"/>
    </w:p>
    <w:p w14:paraId="5203419C">
      <w:pPr>
        <w:spacing w:line="560" w:lineRule="exact"/>
        <w:ind w:firstLine="480" w:firstLineChars="200"/>
        <w:rPr>
          <w:rFonts w:asciiTheme="minorEastAsia" w:hAnsiTheme="minorEastAsia" w:eastAsiaTheme="minorEastAsia" w:cstheme="minorEastAsia"/>
          <w:color w:val="auto"/>
          <w:sz w:val="24"/>
          <w:highlight w:val="none"/>
        </w:rPr>
      </w:pPr>
      <w:bookmarkStart w:id="533" w:name="_Toc23128"/>
      <w:bookmarkStart w:id="534" w:name="_Toc23294"/>
      <w:r>
        <w:rPr>
          <w:rFonts w:hint="eastAsia" w:asciiTheme="minorEastAsia" w:hAnsiTheme="minorEastAsia" w:eastAsiaTheme="minorEastAsia" w:cstheme="min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13AB60D1">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35" w:name="_Toc18540"/>
      <w:bookmarkStart w:id="536" w:name="_Toc30599"/>
      <w:bookmarkStart w:id="537" w:name="_Toc4355"/>
      <w:r>
        <w:rPr>
          <w:rFonts w:hint="eastAsia" w:asciiTheme="minorEastAsia" w:hAnsiTheme="minorEastAsia" w:eastAsiaTheme="minorEastAsia" w:cstheme="minorEastAsia"/>
          <w:b/>
          <w:color w:val="auto"/>
          <w:sz w:val="24"/>
          <w:highlight w:val="none"/>
        </w:rPr>
        <w:t>2.18 计量单位</w:t>
      </w:r>
      <w:bookmarkEnd w:id="530"/>
      <w:bookmarkEnd w:id="531"/>
      <w:bookmarkEnd w:id="532"/>
      <w:bookmarkEnd w:id="535"/>
      <w:bookmarkEnd w:id="536"/>
      <w:bookmarkEnd w:id="537"/>
    </w:p>
    <w:p w14:paraId="48F9FC2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2E7F64F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38" w:name="_Toc259093692"/>
      <w:bookmarkStart w:id="539" w:name="_Toc18567"/>
      <w:bookmarkStart w:id="540" w:name="_Toc279701263"/>
      <w:bookmarkStart w:id="541" w:name="_Toc487900373"/>
      <w:bookmarkStart w:id="542" w:name="_Toc10330"/>
      <w:bookmarkStart w:id="543" w:name="_Toc12773"/>
      <w:r>
        <w:rPr>
          <w:rFonts w:hint="eastAsia" w:asciiTheme="minorEastAsia" w:hAnsiTheme="minorEastAsia" w:eastAsiaTheme="minorEastAsia" w:cstheme="minorEastAsia"/>
          <w:b/>
          <w:color w:val="auto"/>
          <w:sz w:val="24"/>
          <w:highlight w:val="none"/>
        </w:rPr>
        <w:t>2.19 合同使用的文字和适用的法律</w:t>
      </w:r>
      <w:bookmarkEnd w:id="538"/>
      <w:bookmarkEnd w:id="539"/>
      <w:bookmarkEnd w:id="540"/>
      <w:bookmarkEnd w:id="541"/>
      <w:bookmarkEnd w:id="542"/>
      <w:bookmarkEnd w:id="543"/>
    </w:p>
    <w:p w14:paraId="5846512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2.19.1 合同使用汉语书就、变更和解释；</w:t>
      </w:r>
    </w:p>
    <w:p w14:paraId="37C562A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2.19.2 合同适用中华人民共和国法律。</w:t>
      </w:r>
    </w:p>
    <w:p w14:paraId="423F12B4">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44" w:name="_Toc14001"/>
      <w:bookmarkStart w:id="545" w:name="_Toc6885"/>
      <w:bookmarkStart w:id="546" w:name="_Toc19890"/>
      <w:r>
        <w:rPr>
          <w:rFonts w:hint="eastAsia" w:asciiTheme="minorEastAsia" w:hAnsiTheme="minorEastAsia" w:eastAsiaTheme="minorEastAsia" w:cstheme="minorEastAsia"/>
          <w:b/>
          <w:color w:val="auto"/>
          <w:sz w:val="24"/>
          <w:highlight w:val="none"/>
        </w:rPr>
        <w:t>2.20 合同份数</w:t>
      </w:r>
      <w:bookmarkEnd w:id="544"/>
      <w:bookmarkEnd w:id="545"/>
      <w:bookmarkEnd w:id="546"/>
    </w:p>
    <w:p w14:paraId="344D8FD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4CA25658">
      <w:pPr>
        <w:adjustRightInd/>
        <w:spacing w:line="360" w:lineRule="auto"/>
        <w:ind w:firstLine="2513" w:firstLineChars="1197"/>
        <w:outlineLvl w:val="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0"/>
          <w:highlight w:val="none"/>
        </w:rPr>
        <w:br w:type="page"/>
      </w:r>
      <w:r>
        <w:rPr>
          <w:rFonts w:hint="eastAsia" w:asciiTheme="minorEastAsia" w:hAnsiTheme="minorEastAsia" w:eastAsiaTheme="minorEastAsia" w:cstheme="minorEastAsia"/>
          <w:b/>
          <w:color w:val="auto"/>
          <w:sz w:val="32"/>
          <w:szCs w:val="20"/>
          <w:highlight w:val="none"/>
        </w:rPr>
        <w:t xml:space="preserve"> 第三部分  合同专用条款</w:t>
      </w:r>
    </w:p>
    <w:p w14:paraId="5341CFB2">
      <w:pPr>
        <w:spacing w:line="560" w:lineRule="exact"/>
        <w:ind w:left="-420" w:leftChars="-200" w:right="-420" w:righ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4646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4545359C">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8277" w:type="dxa"/>
            <w:vAlign w:val="center"/>
          </w:tcPr>
          <w:p w14:paraId="1677A102">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43C8F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95710">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8277" w:type="dxa"/>
            <w:vAlign w:val="center"/>
          </w:tcPr>
          <w:p w14:paraId="03F8FC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textAlignment w:val="bottom"/>
              <w:rPr>
                <w:rFonts w:hint="default"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履约保证金：</w:t>
            </w:r>
            <w:r>
              <w:rPr>
                <w:rFonts w:hint="eastAsia" w:asciiTheme="minorEastAsia" w:hAnsiTheme="minorEastAsia" w:eastAsiaTheme="minorEastAsia" w:cstheme="minorEastAsia"/>
                <w:color w:val="auto"/>
                <w:sz w:val="24"/>
                <w:highlight w:val="none"/>
                <w:lang w:val="en-US" w:eastAsia="zh-CN"/>
              </w:rPr>
              <w:t>本项目不收取履约保证金</w:t>
            </w:r>
          </w:p>
        </w:tc>
      </w:tr>
      <w:tr w14:paraId="0AF88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1DE5F4">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w:t>
            </w:r>
          </w:p>
        </w:tc>
        <w:tc>
          <w:tcPr>
            <w:tcW w:w="8277" w:type="dxa"/>
            <w:vAlign w:val="center"/>
          </w:tcPr>
          <w:p w14:paraId="370CB97E">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预付款比例、支付方式、时间：合同签订生效以及具备实施条件后7个工作日内，</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向</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付合同价的50%预付款</w:t>
            </w:r>
          </w:p>
        </w:tc>
      </w:tr>
      <w:tr w14:paraId="696CE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88C5649">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8277" w:type="dxa"/>
            <w:vAlign w:val="center"/>
          </w:tcPr>
          <w:p w14:paraId="4940A793">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预付款的扣回方式：抵扣项目款   </w:t>
            </w:r>
          </w:p>
        </w:tc>
      </w:tr>
      <w:tr w14:paraId="733E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A5DEE8B">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w:t>
            </w:r>
          </w:p>
        </w:tc>
        <w:tc>
          <w:tcPr>
            <w:tcW w:w="8277" w:type="dxa"/>
            <w:vAlign w:val="center"/>
          </w:tcPr>
          <w:p w14:paraId="626D2322">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预付款的担保措施：乙方</w:t>
            </w:r>
            <w:r>
              <w:rPr>
                <w:rFonts w:hint="eastAsia" w:asciiTheme="minorEastAsia" w:hAnsiTheme="minorEastAsia" w:eastAsiaTheme="minorEastAsia" w:cstheme="minorEastAsia"/>
                <w:bCs/>
                <w:color w:val="auto"/>
                <w:sz w:val="24"/>
                <w:highlight w:val="none"/>
                <w:lang w:val="zh-CN"/>
              </w:rPr>
              <w:t>需提供相应金额的预付款保函至</w:t>
            </w:r>
            <w:r>
              <w:rPr>
                <w:rFonts w:hint="eastAsia" w:asciiTheme="minorEastAsia" w:hAnsiTheme="minorEastAsia" w:eastAsiaTheme="minorEastAsia" w:cstheme="minorEastAsia"/>
                <w:color w:val="auto"/>
                <w:sz w:val="24"/>
                <w:highlight w:val="none"/>
              </w:rPr>
              <w:t>甲方</w:t>
            </w:r>
          </w:p>
        </w:tc>
      </w:tr>
      <w:tr w14:paraId="388DC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712F622">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8277" w:type="dxa"/>
            <w:vAlign w:val="center"/>
          </w:tcPr>
          <w:p w14:paraId="248D2EB5">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资金支付的方式、时间和条件：</w:t>
            </w:r>
          </w:p>
          <w:p w14:paraId="1072A6F4">
            <w:pPr>
              <w:keepNext w:val="0"/>
              <w:keepLines w:val="0"/>
              <w:suppressLineNumbers w:val="0"/>
              <w:spacing w:before="0" w:beforeAutospacing="0" w:after="0" w:afterAutospacing="0" w:line="240" w:lineRule="auto"/>
              <w:ind w:left="0" w:right="0" w:firstLine="480" w:firstLineChars="20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甲方根据合同、投标文件等资料进行验收。</w:t>
            </w:r>
          </w:p>
          <w:p w14:paraId="3A7597CD">
            <w:pPr>
              <w:keepNext w:val="0"/>
              <w:keepLines w:val="0"/>
              <w:suppressLineNumbers w:val="0"/>
              <w:snapToGrid w:val="0"/>
              <w:spacing w:before="0" w:beforeAutospacing="0" w:after="0" w:afterAutospacing="0" w:line="240" w:lineRule="auto"/>
              <w:ind w:left="0" w:right="0" w:firstLine="480" w:firstLineChars="200"/>
              <w:jc w:val="left"/>
              <w:rPr>
                <w:rFonts w:hint="eastAsia" w:ascii="宋体" w:hAnsi="宋体" w:cs="仿宋_GB2312"/>
                <w:sz w:val="24"/>
              </w:rPr>
            </w:pPr>
            <w:r>
              <w:rPr>
                <w:rFonts w:hint="eastAsia" w:ascii="宋体" w:hAnsi="宋体" w:cs="宋体"/>
                <w:color w:val="auto"/>
                <w:sz w:val="24"/>
              </w:rPr>
              <w:t>合同签订生效以及具备实施条件后7个工作日内，</w:t>
            </w:r>
            <w:r>
              <w:rPr>
                <w:rFonts w:hint="eastAsia" w:ascii="宋体" w:hAnsi="宋体" w:cs="宋体"/>
                <w:color w:val="auto"/>
                <w:sz w:val="24"/>
                <w:lang w:eastAsia="zh-CN"/>
              </w:rPr>
              <w:t>甲方</w:t>
            </w:r>
            <w:r>
              <w:rPr>
                <w:rFonts w:hint="eastAsia" w:ascii="宋体" w:hAnsi="宋体" w:cs="宋体"/>
                <w:color w:val="auto"/>
                <w:sz w:val="24"/>
              </w:rPr>
              <w:t>向</w:t>
            </w:r>
            <w:r>
              <w:rPr>
                <w:rFonts w:hint="eastAsia" w:ascii="宋体" w:hAnsi="宋体" w:cs="宋体"/>
                <w:color w:val="auto"/>
                <w:sz w:val="24"/>
                <w:lang w:eastAsia="zh-CN"/>
              </w:rPr>
              <w:t>乙方</w:t>
            </w:r>
            <w:r>
              <w:rPr>
                <w:rFonts w:hint="eastAsia" w:ascii="宋体" w:hAnsi="宋体" w:cs="宋体"/>
                <w:color w:val="auto"/>
                <w:sz w:val="24"/>
              </w:rPr>
              <w:t>支付合同价的50%预付款</w:t>
            </w:r>
            <w:r>
              <w:rPr>
                <w:rFonts w:hint="eastAsia" w:ascii="宋体" w:hAnsi="宋体" w:cs="宋体"/>
                <w:sz w:val="24"/>
              </w:rPr>
              <w:t>（</w:t>
            </w:r>
            <w:r>
              <w:rPr>
                <w:rFonts w:hint="eastAsia" w:ascii="宋体" w:hAnsi="宋体" w:cs="宋体"/>
                <w:sz w:val="24"/>
                <w:lang w:eastAsia="zh-CN"/>
              </w:rPr>
              <w:t>乙方</w:t>
            </w:r>
            <w:r>
              <w:rPr>
                <w:rFonts w:hint="eastAsia" w:ascii="宋体" w:hAnsi="宋体" w:cs="宋体"/>
                <w:sz w:val="24"/>
              </w:rPr>
              <w:t>需提供相应金额的预付款保函至</w:t>
            </w:r>
            <w:r>
              <w:rPr>
                <w:rFonts w:hint="eastAsia" w:ascii="宋体" w:hAnsi="宋体" w:cs="宋体"/>
                <w:sz w:val="24"/>
                <w:lang w:eastAsia="zh-CN"/>
              </w:rPr>
              <w:t>甲方</w:t>
            </w:r>
            <w:r>
              <w:rPr>
                <w:rFonts w:hint="eastAsia" w:ascii="宋体" w:hAnsi="宋体" w:cs="宋体"/>
                <w:sz w:val="24"/>
              </w:rPr>
              <w:t>）</w:t>
            </w:r>
            <w:r>
              <w:rPr>
                <w:rFonts w:hint="eastAsia" w:ascii="宋体" w:hAnsi="宋体" w:cs="仿宋_GB2312"/>
                <w:sz w:val="24"/>
              </w:rPr>
              <w:t>；</w:t>
            </w:r>
          </w:p>
          <w:p w14:paraId="02771FED">
            <w:pPr>
              <w:keepNext w:val="0"/>
              <w:keepLines w:val="0"/>
              <w:suppressLineNumbers w:val="0"/>
              <w:snapToGrid w:val="0"/>
              <w:spacing w:before="0" w:beforeAutospacing="0" w:after="0" w:afterAutospacing="0" w:line="240" w:lineRule="auto"/>
              <w:ind w:left="0" w:right="0" w:firstLine="480" w:firstLineChars="200"/>
              <w:jc w:val="left"/>
              <w:rPr>
                <w:rFonts w:hint="default" w:asciiTheme="minorEastAsia" w:hAnsiTheme="minorEastAsia" w:eastAsiaTheme="minorEastAsia" w:cstheme="minorEastAsia"/>
                <w:color w:val="auto"/>
                <w:sz w:val="24"/>
                <w:highlight w:val="none"/>
              </w:rPr>
            </w:pPr>
            <w:r>
              <w:rPr>
                <w:rFonts w:hint="eastAsia" w:ascii="宋体" w:hAnsi="宋体" w:cs="宋体"/>
                <w:sz w:val="24"/>
              </w:rPr>
              <w:t>在规定时间内完成项目的供货、并验收通过后，由</w:t>
            </w:r>
            <w:r>
              <w:rPr>
                <w:rFonts w:hint="eastAsia" w:ascii="宋体" w:hAnsi="宋体" w:cs="宋体"/>
                <w:sz w:val="24"/>
                <w:lang w:eastAsia="zh-CN"/>
              </w:rPr>
              <w:t>甲方</w:t>
            </w:r>
            <w:r>
              <w:rPr>
                <w:rFonts w:hint="eastAsia" w:ascii="宋体" w:hAnsi="宋体" w:cs="宋体"/>
                <w:sz w:val="24"/>
              </w:rPr>
              <w:t>向</w:t>
            </w:r>
            <w:r>
              <w:rPr>
                <w:rFonts w:hint="eastAsia" w:ascii="宋体" w:hAnsi="宋体" w:cs="宋体"/>
                <w:sz w:val="24"/>
                <w:lang w:eastAsia="zh-CN"/>
              </w:rPr>
              <w:t>乙方</w:t>
            </w:r>
            <w:r>
              <w:rPr>
                <w:rFonts w:hint="eastAsia" w:ascii="宋体" w:hAnsi="宋体" w:cs="宋体"/>
                <w:sz w:val="24"/>
              </w:rPr>
              <w:t>支付剩余50%项目款。</w:t>
            </w:r>
            <w:r>
              <w:rPr>
                <w:rFonts w:hint="eastAsia" w:ascii="宋体" w:hAnsi="宋体" w:cs="宋体"/>
                <w:sz w:val="24"/>
                <w:lang w:eastAsia="zh-CN"/>
              </w:rPr>
              <w:t>乙方</w:t>
            </w:r>
            <w:r>
              <w:rPr>
                <w:rFonts w:hint="eastAsia" w:ascii="宋体" w:hAnsi="宋体" w:cs="宋体"/>
                <w:sz w:val="24"/>
              </w:rPr>
              <w:t>将结款申请1份、发票原件（全额开具）及复印件1份、合同复印件1份和经</w:t>
            </w:r>
            <w:r>
              <w:rPr>
                <w:rFonts w:hint="eastAsia" w:ascii="宋体" w:hAnsi="宋体" w:cs="宋体"/>
                <w:sz w:val="24"/>
                <w:lang w:eastAsia="zh-CN"/>
              </w:rPr>
              <w:t>甲方</w:t>
            </w:r>
            <w:r>
              <w:rPr>
                <w:rFonts w:hint="eastAsia" w:ascii="宋体" w:hAnsi="宋体" w:cs="宋体"/>
                <w:sz w:val="24"/>
              </w:rPr>
              <w:t>验收确认的《建德市政府采购验收反馈表》（还需提供验收报告）提交</w:t>
            </w:r>
            <w:r>
              <w:rPr>
                <w:rFonts w:hint="eastAsia" w:ascii="宋体" w:hAnsi="宋体" w:cs="宋体"/>
                <w:sz w:val="24"/>
                <w:lang w:eastAsia="zh-CN"/>
              </w:rPr>
              <w:t>甲方</w:t>
            </w:r>
            <w:r>
              <w:rPr>
                <w:rFonts w:hint="eastAsia" w:ascii="宋体" w:hAnsi="宋体" w:cs="宋体"/>
                <w:sz w:val="24"/>
              </w:rPr>
              <w:t>，</w:t>
            </w:r>
            <w:r>
              <w:rPr>
                <w:rFonts w:hint="eastAsia" w:ascii="宋体" w:hAnsi="宋体" w:cs="宋体"/>
                <w:sz w:val="24"/>
                <w:lang w:eastAsia="zh-CN"/>
              </w:rPr>
              <w:t>甲方</w:t>
            </w:r>
            <w:r>
              <w:rPr>
                <w:rFonts w:hint="eastAsia" w:ascii="宋体" w:hAnsi="宋体" w:cs="仿宋_GB2312"/>
                <w:sz w:val="24"/>
                <w:lang w:eastAsia="zh-CN"/>
              </w:rPr>
              <w:t>应自收到发票后5个工作日内支付相应款项。</w:t>
            </w:r>
          </w:p>
        </w:tc>
      </w:tr>
      <w:tr w14:paraId="603C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215D74B">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8277" w:type="dxa"/>
            <w:vAlign w:val="center"/>
          </w:tcPr>
          <w:p w14:paraId="01A82DF3">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交货期限：</w:t>
            </w:r>
            <w:r>
              <w:rPr>
                <w:rFonts w:hint="eastAsia" w:ascii="宋体" w:hAnsi="宋体" w:eastAsia="宋体" w:cs="宋体"/>
                <w:sz w:val="24"/>
                <w:lang w:eastAsia="zh-CN"/>
              </w:rPr>
              <w:t>乙方</w:t>
            </w:r>
            <w:r>
              <w:rPr>
                <w:rFonts w:hint="eastAsia" w:ascii="宋体" w:hAnsi="宋体" w:eastAsia="宋体" w:cs="宋体"/>
                <w:sz w:val="24"/>
              </w:rPr>
              <w:t>签订合同后60日历天内送达并安装调试完成，如在规定的时间内由于</w:t>
            </w:r>
            <w:r>
              <w:rPr>
                <w:rFonts w:hint="eastAsia" w:ascii="宋体" w:hAnsi="宋体" w:eastAsia="宋体" w:cs="宋体"/>
                <w:sz w:val="24"/>
                <w:lang w:eastAsia="zh-CN"/>
              </w:rPr>
              <w:t>乙方</w:t>
            </w:r>
            <w:r>
              <w:rPr>
                <w:rFonts w:hint="eastAsia" w:ascii="宋体" w:hAnsi="宋体" w:eastAsia="宋体" w:cs="宋体"/>
                <w:sz w:val="24"/>
              </w:rPr>
              <w:t>的原因不能送达货物并安装调试完成通过验收的，</w:t>
            </w:r>
            <w:r>
              <w:rPr>
                <w:rFonts w:hint="eastAsia" w:ascii="宋体" w:hAnsi="宋体" w:eastAsia="宋体" w:cs="宋体"/>
                <w:sz w:val="24"/>
                <w:lang w:eastAsia="zh-CN"/>
              </w:rPr>
              <w:t>乙方</w:t>
            </w:r>
            <w:r>
              <w:rPr>
                <w:rFonts w:hint="eastAsia" w:ascii="宋体" w:hAnsi="宋体" w:eastAsia="宋体" w:cs="宋体"/>
                <w:sz w:val="24"/>
              </w:rPr>
              <w:t>应承担由此给</w:t>
            </w:r>
            <w:r>
              <w:rPr>
                <w:rFonts w:hint="eastAsia" w:ascii="宋体" w:hAnsi="宋体" w:eastAsia="宋体" w:cs="宋体"/>
                <w:sz w:val="24"/>
                <w:lang w:eastAsia="zh-CN"/>
              </w:rPr>
              <w:t>甲方</w:t>
            </w:r>
            <w:r>
              <w:rPr>
                <w:rFonts w:hint="eastAsia" w:ascii="宋体" w:hAnsi="宋体" w:eastAsia="宋体" w:cs="宋体"/>
                <w:sz w:val="24"/>
              </w:rPr>
              <w:t>造成的损失。</w:t>
            </w:r>
          </w:p>
        </w:tc>
      </w:tr>
      <w:tr w14:paraId="7DC1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603CC5">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8277" w:type="dxa"/>
            <w:vAlign w:val="center"/>
          </w:tcPr>
          <w:p w14:paraId="62AB373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交付地点：</w:t>
            </w:r>
            <w:r>
              <w:rPr>
                <w:rFonts w:hint="eastAsia" w:ascii="宋体" w:hAnsi="宋体"/>
                <w:iCs/>
                <w:sz w:val="24"/>
                <w:u w:val="none"/>
              </w:rPr>
              <w:t xml:space="preserve"> </w:t>
            </w:r>
            <w:r>
              <w:rPr>
                <w:rFonts w:hint="default"/>
                <w:sz w:val="24"/>
                <w:u w:val="none"/>
              </w:rPr>
              <w:t>建德市（</w:t>
            </w:r>
            <w:r>
              <w:rPr>
                <w:rFonts w:hint="eastAsia"/>
                <w:sz w:val="24"/>
                <w:u w:val="none"/>
                <w:lang w:eastAsia="zh-CN"/>
              </w:rPr>
              <w:t>甲方</w:t>
            </w:r>
            <w:r>
              <w:rPr>
                <w:rFonts w:hint="default"/>
                <w:sz w:val="24"/>
                <w:u w:val="none"/>
              </w:rPr>
              <w:t>指定位置</w:t>
            </w:r>
            <w:r>
              <w:rPr>
                <w:rFonts w:hint="default"/>
                <w:spacing w:val="-10"/>
                <w:sz w:val="24"/>
                <w:u w:val="none"/>
              </w:rPr>
              <w:t>）</w:t>
            </w:r>
          </w:p>
        </w:tc>
      </w:tr>
      <w:tr w14:paraId="3884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9FFCD18">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8277" w:type="dxa"/>
            <w:vAlign w:val="center"/>
          </w:tcPr>
          <w:p w14:paraId="61F069A5">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交付方式：</w:t>
            </w:r>
            <w:r>
              <w:rPr>
                <w:rFonts w:hint="eastAsia" w:ascii="宋体" w:hAnsi="宋体" w:eastAsia="宋体" w:cs="宋体"/>
                <w:sz w:val="24"/>
                <w:lang w:eastAsia="zh-CN"/>
              </w:rPr>
              <w:t>乙方</w:t>
            </w:r>
            <w:r>
              <w:rPr>
                <w:rFonts w:hint="eastAsia" w:ascii="宋体" w:hAnsi="宋体" w:eastAsia="宋体" w:cs="宋体"/>
                <w:sz w:val="24"/>
              </w:rPr>
              <w:t>提供中标货物的安装、培训和技术指导。</w:t>
            </w:r>
          </w:p>
        </w:tc>
      </w:tr>
      <w:tr w14:paraId="109E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803376B">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w:t>
            </w:r>
          </w:p>
        </w:tc>
        <w:tc>
          <w:tcPr>
            <w:tcW w:w="8277" w:type="dxa"/>
            <w:vAlign w:val="center"/>
          </w:tcPr>
          <w:p w14:paraId="4EBA770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78F9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1CE3BB4">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8277" w:type="dxa"/>
            <w:vAlign w:val="center"/>
          </w:tcPr>
          <w:p w14:paraId="5E9BD364">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1.9.2  </w:t>
            </w:r>
            <w:r>
              <w:rPr>
                <w:rFonts w:hint="eastAsia" w:asciiTheme="minorEastAsia" w:hAnsiTheme="minorEastAsia" w:eastAsiaTheme="minorEastAsia" w:cstheme="minorEastAsia"/>
                <w:color w:val="auto"/>
                <w:sz w:val="24"/>
                <w:highlight w:val="none"/>
              </w:rPr>
              <w:t>条款规定的方式解决：</w:t>
            </w:r>
          </w:p>
        </w:tc>
      </w:tr>
      <w:tr w14:paraId="719BC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3E5F12B">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8277" w:type="dxa"/>
            <w:vAlign w:val="center"/>
          </w:tcPr>
          <w:p w14:paraId="77E6EC9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31DFF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F052BFA">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8277" w:type="dxa"/>
            <w:vAlign w:val="center"/>
          </w:tcPr>
          <w:p w14:paraId="0C34CF7C">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b/>
                <w:i/>
                <w:color w:val="auto"/>
                <w:sz w:val="24"/>
                <w:highlight w:val="none"/>
                <w:u w:val="single"/>
              </w:rPr>
              <w:t>建德市人民法院</w:t>
            </w:r>
            <w:r>
              <w:rPr>
                <w:rFonts w:hint="eastAsia" w:asciiTheme="minorEastAsia" w:hAnsiTheme="minorEastAsia" w:eastAsiaTheme="minorEastAsia" w:cstheme="minorEastAsia"/>
                <w:color w:val="auto"/>
                <w:sz w:val="24"/>
                <w:highlight w:val="none"/>
              </w:rPr>
              <w:t>人民法院起诉</w:t>
            </w:r>
          </w:p>
        </w:tc>
      </w:tr>
      <w:tr w14:paraId="0D62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AB83FAB">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8277" w:type="dxa"/>
            <w:vAlign w:val="center"/>
          </w:tcPr>
          <w:p w14:paraId="03496FDD">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具有知识产权的计算机软件等货物的知识产权归属：</w:t>
            </w:r>
            <w:r>
              <w:rPr>
                <w:rFonts w:hint="eastAsia" w:asciiTheme="minorEastAsia" w:hAnsiTheme="minorEastAsia" w:eastAsiaTheme="minorEastAsia" w:cstheme="minorEastAsia"/>
                <w:b/>
                <w:bCs/>
                <w:color w:val="auto"/>
                <w:sz w:val="24"/>
                <w:highlight w:val="none"/>
              </w:rPr>
              <w:t>甲方。</w:t>
            </w:r>
          </w:p>
        </w:tc>
      </w:tr>
      <w:tr w14:paraId="688D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2FD3031">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w:t>
            </w:r>
          </w:p>
        </w:tc>
        <w:tc>
          <w:tcPr>
            <w:tcW w:w="8277" w:type="dxa"/>
            <w:vAlign w:val="center"/>
          </w:tcPr>
          <w:p w14:paraId="1F39BE94">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70F3D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BFBFE36">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w:t>
            </w:r>
          </w:p>
        </w:tc>
        <w:tc>
          <w:tcPr>
            <w:tcW w:w="8277" w:type="dxa"/>
            <w:vAlign w:val="center"/>
          </w:tcPr>
          <w:p w14:paraId="390BE1FA">
            <w:pPr>
              <w:keepNext w:val="0"/>
              <w:keepLines w:val="0"/>
              <w:suppressLineNumbers w:val="0"/>
              <w:spacing w:before="0" w:beforeAutospacing="0" w:after="0" w:afterAutospacing="0" w:line="240" w:lineRule="auto"/>
              <w:ind w:left="-420" w:leftChars="-200" w:right="-420" w:rightChars="-200" w:firstLine="480" w:firstLineChars="20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装运货物的要求和通知：</w:t>
            </w:r>
            <w:r>
              <w:rPr>
                <w:rFonts w:hint="eastAsia" w:asciiTheme="minorEastAsia" w:hAnsiTheme="minorEastAsia" w:eastAsiaTheme="minorEastAsia" w:cstheme="minorEastAsia"/>
                <w:b/>
                <w:bCs/>
                <w:color w:val="auto"/>
                <w:sz w:val="24"/>
                <w:highlight w:val="none"/>
              </w:rPr>
              <w:t>按乙方投标方案中进度要求。</w:t>
            </w:r>
          </w:p>
        </w:tc>
      </w:tr>
      <w:tr w14:paraId="3A39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849" w:type="dxa"/>
            <w:tcBorders>
              <w:left w:val="single" w:color="auto" w:sz="4" w:space="0"/>
            </w:tcBorders>
            <w:vAlign w:val="center"/>
          </w:tcPr>
          <w:p w14:paraId="4C13B7CF">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8277" w:type="dxa"/>
            <w:vAlign w:val="center"/>
          </w:tcPr>
          <w:p w14:paraId="6BDA7E91">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货物或者在途货物或者交付给第一承运人后的货物毁损、灭失的风险负担</w:t>
            </w:r>
          </w:p>
          <w:p w14:paraId="3836C56B">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都有</w:t>
            </w:r>
            <w:r>
              <w:rPr>
                <w:rFonts w:hint="eastAsia" w:asciiTheme="minorEastAsia" w:hAnsiTheme="minorEastAsia" w:eastAsiaTheme="minorEastAsia" w:cstheme="minorEastAsia"/>
                <w:b/>
                <w:bCs/>
                <w:color w:val="auto"/>
                <w:sz w:val="24"/>
                <w:highlight w:val="none"/>
                <w:u w:val="single"/>
              </w:rPr>
              <w:t>乙方自行负责</w:t>
            </w:r>
            <w:r>
              <w:rPr>
                <w:rFonts w:hint="eastAsia" w:asciiTheme="minorEastAsia" w:hAnsiTheme="minorEastAsia" w:eastAsiaTheme="minorEastAsia" w:cstheme="minorEastAsia"/>
                <w:color w:val="auto"/>
                <w:sz w:val="24"/>
                <w:highlight w:val="none"/>
              </w:rPr>
              <w:t>。</w:t>
            </w:r>
          </w:p>
        </w:tc>
      </w:tr>
      <w:tr w14:paraId="3A60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2C22F4">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2.12.3</w:t>
            </w:r>
          </w:p>
        </w:tc>
        <w:tc>
          <w:tcPr>
            <w:tcW w:w="8277" w:type="dxa"/>
            <w:vAlign w:val="center"/>
          </w:tcPr>
          <w:p w14:paraId="4904710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因不可抗力致使合同有变更必要的，双方当事人应在</w:t>
            </w:r>
            <w:r>
              <w:rPr>
                <w:rFonts w:hint="eastAsia" w:asciiTheme="minorEastAsia" w:hAnsiTheme="minorEastAsia" w:eastAsiaTheme="minorEastAsia" w:cstheme="minorEastAsia"/>
                <w:b/>
                <w:i/>
                <w:color w:val="auto"/>
                <w:sz w:val="24"/>
                <w:highlight w:val="none"/>
                <w:u w:val="single"/>
              </w:rPr>
              <w:t>30日</w:t>
            </w:r>
            <w:r>
              <w:rPr>
                <w:rFonts w:hint="eastAsia" w:asciiTheme="minorEastAsia" w:hAnsiTheme="minorEastAsia" w:eastAsiaTheme="minorEastAsia" w:cstheme="minorEastAsia"/>
                <w:color w:val="auto"/>
                <w:sz w:val="24"/>
                <w:highlight w:val="none"/>
              </w:rPr>
              <w:t>内以书面形式变更合同</w:t>
            </w:r>
            <w:r>
              <w:rPr>
                <w:rFonts w:hint="eastAsia" w:asciiTheme="minorEastAsia" w:hAnsiTheme="minorEastAsia" w:eastAsiaTheme="minorEastAsia" w:cstheme="minorEastAsia"/>
                <w:color w:val="auto"/>
                <w:sz w:val="24"/>
                <w:highlight w:val="none"/>
                <w:lang w:eastAsia="zh-CN"/>
              </w:rPr>
              <w:t>。</w:t>
            </w:r>
          </w:p>
        </w:tc>
      </w:tr>
      <w:tr w14:paraId="5091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10F2DDC1">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2.12.4</w:t>
            </w:r>
          </w:p>
        </w:tc>
        <w:tc>
          <w:tcPr>
            <w:tcW w:w="8277" w:type="dxa"/>
          </w:tcPr>
          <w:p w14:paraId="15EB0CB5">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受不可抗力影响的一方在不可抗力发生后，应在</w:t>
            </w:r>
            <w:r>
              <w:rPr>
                <w:rFonts w:hint="eastAsia" w:asciiTheme="minorEastAsia" w:hAnsiTheme="minorEastAsia" w:eastAsiaTheme="minorEastAsia" w:cstheme="minorEastAsia"/>
                <w:b/>
                <w:i/>
                <w:color w:val="auto"/>
                <w:sz w:val="24"/>
                <w:highlight w:val="none"/>
                <w:u w:val="single"/>
              </w:rPr>
              <w:t>7日</w:t>
            </w:r>
            <w:r>
              <w:rPr>
                <w:rFonts w:hint="eastAsia" w:asciiTheme="minorEastAsia" w:hAnsiTheme="minorEastAsia" w:eastAsiaTheme="minorEastAsia" w:cstheme="minorEastAsia"/>
                <w:color w:val="auto"/>
                <w:sz w:val="24"/>
                <w:highlight w:val="none"/>
              </w:rPr>
              <w:t>内以书面形式通知对方当事人，并在</w:t>
            </w:r>
            <w:r>
              <w:rPr>
                <w:rFonts w:hint="eastAsia" w:asciiTheme="minorEastAsia" w:hAnsiTheme="minorEastAsia" w:eastAsiaTheme="minorEastAsia" w:cstheme="minorEastAsia"/>
                <w:b/>
                <w:i/>
                <w:color w:val="auto"/>
                <w:sz w:val="24"/>
                <w:highlight w:val="none"/>
                <w:u w:val="single"/>
              </w:rPr>
              <w:t>14日</w:t>
            </w:r>
            <w:r>
              <w:rPr>
                <w:rFonts w:hint="eastAsia" w:asciiTheme="minorEastAsia" w:hAnsiTheme="minorEastAsia" w:eastAsiaTheme="minorEastAsia" w:cstheme="minorEastAsia"/>
                <w:color w:val="auto"/>
                <w:sz w:val="24"/>
                <w:highlight w:val="none"/>
              </w:rPr>
              <w:t>内，将有关部门出具的证明文件送达对方当事人。</w:t>
            </w:r>
          </w:p>
        </w:tc>
      </w:tr>
      <w:tr w14:paraId="054A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8B621AB">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w:t>
            </w:r>
          </w:p>
        </w:tc>
        <w:tc>
          <w:tcPr>
            <w:tcW w:w="8277" w:type="dxa"/>
            <w:vAlign w:val="center"/>
          </w:tcPr>
          <w:p w14:paraId="39B2733F">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仿宋" w:hAnsi="仿宋" w:cs="仿宋" w:eastAsiaTheme="minorEastAsia"/>
                <w:color w:val="auto"/>
                <w:sz w:val="24"/>
                <w:highlight w:val="none"/>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4DBBE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31C4A36">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2.16.3</w:t>
            </w:r>
          </w:p>
        </w:tc>
        <w:tc>
          <w:tcPr>
            <w:tcW w:w="8277" w:type="dxa"/>
            <w:vAlign w:val="center"/>
          </w:tcPr>
          <w:p w14:paraId="447B5AD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检验和验收标准、程序等具体内容：</w:t>
            </w:r>
          </w:p>
          <w:p w14:paraId="1CD95F5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乙</w:t>
            </w:r>
            <w:r>
              <w:rPr>
                <w:rFonts w:hint="eastAsia" w:asciiTheme="minorEastAsia" w:hAnsiTheme="minorEastAsia" w:eastAsiaTheme="minorEastAsia" w:cstheme="minorEastAsia"/>
                <w:color w:val="auto"/>
                <w:sz w:val="24"/>
                <w:highlight w:val="none"/>
              </w:rPr>
              <w:t>方应提供系统设备的有效检验材料，经</w:t>
            </w:r>
            <w:r>
              <w:rPr>
                <w:rFonts w:hint="eastAsia" w:asciiTheme="minorEastAsia" w:hAnsiTheme="minorEastAsia" w:eastAsia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认可后，与合同的技术指 标一起作为验收标准。</w:t>
            </w:r>
            <w:r>
              <w:rPr>
                <w:rFonts w:hint="eastAsia" w:asciiTheme="minorEastAsia" w:hAnsiTheme="minorEastAsia" w:eastAsia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对系统设备验收合格后，出具验收报告并在《建德市政府采购物品验收反馈表》上签署意见并加盖单位公章。验收中发现系统设备达不到验收标准或合同规定的技术指标，</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必须更换，并负担由此给</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造成的损失，直到验收合格为止。</w:t>
            </w:r>
          </w:p>
          <w:p w14:paraId="497A4F0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乙</w:t>
            </w:r>
            <w:r>
              <w:rPr>
                <w:rFonts w:hint="eastAsia" w:asciiTheme="minorEastAsia" w:hAnsiTheme="minorEastAsia" w:eastAsiaTheme="minorEastAsia" w:cstheme="minorEastAsia"/>
                <w:color w:val="auto"/>
                <w:sz w:val="24"/>
                <w:highlight w:val="none"/>
              </w:rPr>
              <w:t>方应于投标书中提供系统设备的验收标准和检测办法，并在验收中提供</w:t>
            </w:r>
            <w:r>
              <w:rPr>
                <w:rFonts w:hint="eastAsia" w:asciiTheme="minorEastAsia" w:hAnsiTheme="minorEastAsia" w:eastAsia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认可的相应检测手段，验收标准应符合中国有关的国家、地方、行业的标准，如若中标，经</w:t>
            </w:r>
            <w:r>
              <w:rPr>
                <w:rFonts w:hint="eastAsia" w:asciiTheme="minorEastAsia" w:hAnsiTheme="minorEastAsia" w:eastAsia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确认后作为验收的依据。</w:t>
            </w:r>
          </w:p>
          <w:p w14:paraId="508AD900">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cstheme="minorEastAsia"/>
                <w:snapToGrid/>
                <w:color w:val="auto"/>
                <w:kern w:val="2"/>
                <w:sz w:val="24"/>
                <w:szCs w:val="24"/>
                <w:highlight w:val="none"/>
                <w:lang w:val="en-US" w:eastAsia="zh-CN" w:bidi="ar-SA"/>
              </w:rPr>
            </w:pPr>
            <w:r>
              <w:rPr>
                <w:rFonts w:hint="eastAsia" w:eastAsiaTheme="minorEastAsia"/>
                <w:lang w:val="en-US" w:eastAsia="zh-CN"/>
              </w:rPr>
              <w:t>3</w:t>
            </w:r>
            <w:r>
              <w:rPr>
                <w:rFonts w:hint="eastAsia" w:asciiTheme="minorEastAsia" w:hAnsiTheme="minorEastAsia" w:eastAsiaTheme="minorEastAsia" w:cstheme="minorEastAsia"/>
                <w:snapToGrid/>
                <w:color w:val="auto"/>
                <w:kern w:val="2"/>
                <w:sz w:val="24"/>
                <w:szCs w:val="24"/>
                <w:highlight w:val="none"/>
                <w:lang w:val="en-US" w:eastAsia="zh-CN" w:bidi="ar-SA"/>
              </w:rPr>
              <w:t xml:space="preserve">）项目完成后 10 个工作日内组织验收。 </w:t>
            </w:r>
          </w:p>
          <w:p w14:paraId="401D811B">
            <w:pPr>
              <w:keepNext w:val="0"/>
              <w:keepLines w:val="0"/>
              <w:suppressLineNumbers w:val="0"/>
              <w:spacing w:before="0" w:beforeAutospacing="0" w:after="0" w:afterAutospacing="0" w:line="240" w:lineRule="auto"/>
              <w:ind w:left="0" w:right="0"/>
              <w:jc w:val="left"/>
              <w:rPr>
                <w:rFonts w:hint="default"/>
              </w:rPr>
            </w:pPr>
            <w:r>
              <w:rPr>
                <w:rFonts w:hint="eastAsia" w:asciiTheme="minorEastAsia" w:hAnsiTheme="minorEastAsia" w:eastAsiaTheme="minorEastAsia" w:cstheme="minorEastAsia"/>
                <w:snapToGrid/>
                <w:color w:val="auto"/>
                <w:kern w:val="2"/>
                <w:sz w:val="24"/>
                <w:szCs w:val="24"/>
                <w:highlight w:val="none"/>
                <w:lang w:val="en-US" w:eastAsia="zh-CN" w:bidi="ar-SA"/>
              </w:rPr>
              <w:t>4）验收费用由乙方承担。</w:t>
            </w:r>
          </w:p>
        </w:tc>
      </w:tr>
      <w:tr w14:paraId="49539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46039153">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w:t>
            </w:r>
          </w:p>
        </w:tc>
        <w:tc>
          <w:tcPr>
            <w:tcW w:w="8277" w:type="dxa"/>
            <w:vAlign w:val="center"/>
          </w:tcPr>
          <w:p w14:paraId="043572DD">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w:t>
            </w:r>
            <w:r>
              <w:rPr>
                <w:rFonts w:hint="eastAsia" w:asciiTheme="minorEastAsia" w:hAnsiTheme="minorEastAsia" w:eastAsiaTheme="minorEastAsia" w:cstheme="minorEastAsia"/>
                <w:color w:val="auto"/>
                <w:kern w:val="0"/>
                <w:sz w:val="24"/>
                <w:highlight w:val="none"/>
              </w:rPr>
              <w:t>本合同壹式陆份，甲、乙双方各执贰份，见证单位壹份，监管部门壹份。</w:t>
            </w:r>
          </w:p>
        </w:tc>
      </w:tr>
    </w:tbl>
    <w:p w14:paraId="4F14DD00">
      <w:pPr>
        <w:spacing w:line="360" w:lineRule="auto"/>
        <w:ind w:left="-420" w:leftChars="-200" w:right="-420" w:rightChars="-200" w:firstLine="480" w:firstLineChars="200"/>
        <w:rPr>
          <w:rFonts w:asciiTheme="minorEastAsia" w:hAnsiTheme="minorEastAsia" w:eastAsiaTheme="minorEastAsia" w:cstheme="minorEastAsia"/>
          <w:color w:val="auto"/>
          <w:sz w:val="24"/>
          <w:highlight w:val="none"/>
        </w:rPr>
      </w:pPr>
    </w:p>
    <w:p w14:paraId="400BD3A2">
      <w:pPr>
        <w:spacing w:line="360" w:lineRule="auto"/>
        <w:ind w:left="-420" w:leftChars="-200" w:right="-420" w:rightChars="-200"/>
        <w:rPr>
          <w:rFonts w:asciiTheme="minorEastAsia" w:hAnsiTheme="minorEastAsia" w:eastAsiaTheme="minorEastAsia" w:cstheme="minorEastAsia"/>
          <w:color w:val="auto"/>
          <w:sz w:val="24"/>
          <w:highlight w:val="none"/>
        </w:rPr>
      </w:pPr>
    </w:p>
    <w:p w14:paraId="6A36A52D">
      <w:pPr>
        <w:pStyle w:val="6"/>
        <w:rPr>
          <w:rFonts w:asciiTheme="minorEastAsia" w:hAnsiTheme="minorEastAsia" w:eastAsiaTheme="minorEastAsia" w:cstheme="minorEastAsia"/>
          <w:color w:val="auto"/>
          <w:highlight w:val="none"/>
        </w:rPr>
      </w:pPr>
    </w:p>
    <w:p w14:paraId="077C6B22">
      <w:pPr>
        <w:rPr>
          <w:rFonts w:asciiTheme="minorEastAsia" w:hAnsiTheme="minorEastAsia" w:eastAsiaTheme="minorEastAsia" w:cstheme="minorEastAsia"/>
          <w:color w:val="auto"/>
          <w:highlight w:val="none"/>
        </w:rPr>
      </w:pPr>
    </w:p>
    <w:p w14:paraId="22590CE8">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p>
    <w:p w14:paraId="3F1D2EED">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7DFF8A5F">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3E1EAB41">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1AAC2F7B">
      <w:pPr>
        <w:pStyle w:val="2"/>
        <w:rPr>
          <w:rFonts w:hint="eastAsia" w:asciiTheme="minorEastAsia" w:hAnsiTheme="minorEastAsia" w:eastAsiaTheme="minorEastAsia" w:cstheme="minorEastAsia"/>
          <w:b/>
          <w:color w:val="auto"/>
          <w:sz w:val="36"/>
          <w:szCs w:val="20"/>
          <w:highlight w:val="none"/>
        </w:rPr>
      </w:pPr>
    </w:p>
    <w:p w14:paraId="5271A291">
      <w:pPr>
        <w:pStyle w:val="4"/>
        <w:rPr>
          <w:rFonts w:hint="eastAsia" w:asciiTheme="minorEastAsia" w:hAnsiTheme="minorEastAsia" w:eastAsiaTheme="minorEastAsia" w:cstheme="minorEastAsia"/>
          <w:b/>
          <w:color w:val="auto"/>
          <w:sz w:val="36"/>
          <w:szCs w:val="20"/>
          <w:highlight w:val="none"/>
        </w:rPr>
      </w:pPr>
    </w:p>
    <w:p w14:paraId="67C19546">
      <w:pPr>
        <w:rPr>
          <w:rFonts w:hint="eastAsia" w:asciiTheme="minorEastAsia" w:hAnsiTheme="minorEastAsia" w:eastAsiaTheme="minorEastAsia" w:cstheme="minorEastAsia"/>
          <w:b/>
          <w:color w:val="auto"/>
          <w:sz w:val="36"/>
          <w:szCs w:val="20"/>
          <w:highlight w:val="none"/>
        </w:rPr>
      </w:pPr>
    </w:p>
    <w:p w14:paraId="450B2A2D">
      <w:pPr>
        <w:pStyle w:val="2"/>
        <w:rPr>
          <w:rFonts w:hint="eastAsia" w:asciiTheme="minorEastAsia" w:hAnsiTheme="minorEastAsia" w:eastAsiaTheme="minorEastAsia" w:cstheme="minorEastAsia"/>
          <w:b/>
          <w:color w:val="auto"/>
          <w:sz w:val="36"/>
          <w:szCs w:val="20"/>
          <w:highlight w:val="none"/>
        </w:rPr>
      </w:pPr>
    </w:p>
    <w:p w14:paraId="0D242314">
      <w:pPr>
        <w:pStyle w:val="4"/>
        <w:rPr>
          <w:rFonts w:hint="eastAsia" w:asciiTheme="minorEastAsia" w:hAnsiTheme="minorEastAsia" w:eastAsiaTheme="minorEastAsia" w:cstheme="minorEastAsia"/>
          <w:b/>
          <w:color w:val="auto"/>
          <w:sz w:val="36"/>
          <w:szCs w:val="20"/>
          <w:highlight w:val="none"/>
        </w:rPr>
      </w:pPr>
    </w:p>
    <w:p w14:paraId="728FF606">
      <w:pPr>
        <w:rPr>
          <w:rFonts w:hint="eastAsia" w:asciiTheme="minorEastAsia" w:hAnsiTheme="minorEastAsia" w:eastAsiaTheme="minorEastAsia" w:cstheme="minorEastAsia"/>
          <w:b/>
          <w:color w:val="auto"/>
          <w:sz w:val="36"/>
          <w:szCs w:val="20"/>
          <w:highlight w:val="none"/>
        </w:rPr>
      </w:pPr>
    </w:p>
    <w:p w14:paraId="338605D5">
      <w:pPr>
        <w:pStyle w:val="2"/>
        <w:rPr>
          <w:rFonts w:hint="eastAsia" w:asciiTheme="minorEastAsia" w:hAnsiTheme="minorEastAsia" w:eastAsiaTheme="minorEastAsia" w:cstheme="minorEastAsia"/>
          <w:b/>
          <w:color w:val="auto"/>
          <w:sz w:val="36"/>
          <w:szCs w:val="20"/>
          <w:highlight w:val="none"/>
        </w:rPr>
      </w:pPr>
    </w:p>
    <w:p w14:paraId="3591644D">
      <w:pPr>
        <w:pStyle w:val="4"/>
        <w:rPr>
          <w:rFonts w:hint="eastAsia" w:asciiTheme="minorEastAsia" w:hAnsiTheme="minorEastAsia" w:eastAsiaTheme="minorEastAsia" w:cstheme="minorEastAsia"/>
          <w:b/>
          <w:color w:val="auto"/>
          <w:sz w:val="36"/>
          <w:szCs w:val="20"/>
          <w:highlight w:val="none"/>
        </w:rPr>
      </w:pPr>
    </w:p>
    <w:p w14:paraId="36DF003A">
      <w:pPr>
        <w:rPr>
          <w:rFonts w:hint="eastAsia"/>
        </w:rPr>
      </w:pPr>
    </w:p>
    <w:p w14:paraId="113C56CE">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6"/>
      <w:r>
        <w:rPr>
          <w:rFonts w:hint="eastAsia" w:asciiTheme="minorEastAsia" w:hAnsiTheme="minorEastAsia" w:eastAsiaTheme="minorEastAsia" w:cstheme="minorEastAsia"/>
          <w:b/>
          <w:color w:val="auto"/>
          <w:sz w:val="36"/>
          <w:szCs w:val="20"/>
          <w:highlight w:val="none"/>
        </w:rPr>
        <w:t xml:space="preserve"> </w:t>
      </w:r>
      <w:bookmarkEnd w:id="397"/>
      <w:r>
        <w:rPr>
          <w:rFonts w:hint="eastAsia" w:asciiTheme="minorEastAsia" w:hAnsiTheme="minorEastAsia" w:eastAsiaTheme="minorEastAsia" w:cstheme="minorEastAsia"/>
          <w:b/>
          <w:color w:val="auto"/>
          <w:sz w:val="36"/>
          <w:szCs w:val="20"/>
          <w:highlight w:val="none"/>
        </w:rPr>
        <w:t>应提交的有关格式范例</w:t>
      </w:r>
    </w:p>
    <w:p w14:paraId="4A25737F">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1573F1B">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7125F602">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C46208E">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2C2E31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56CECB2A">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lang w:eastAsia="zh-CN"/>
        </w:rPr>
        <w:t>（如果有）</w:t>
      </w:r>
      <w:r>
        <w:rPr>
          <w:rFonts w:hint="eastAsia" w:asciiTheme="minorEastAsia" w:hAnsiTheme="minorEastAsia" w:eastAsiaTheme="minorEastAsia" w:cstheme="minorEastAsia"/>
          <w:color w:val="auto"/>
          <w:sz w:val="24"/>
          <w:highlight w:val="none"/>
        </w:rPr>
        <w:t>…………………………………………………（页码）</w:t>
      </w:r>
    </w:p>
    <w:p w14:paraId="1F42E86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341E1F93">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r>
        <w:rPr>
          <w:rFonts w:hint="eastAsia" w:asciiTheme="minorEastAsia" w:hAnsiTheme="minorEastAsia" w:eastAsiaTheme="minorEastAsia" w:cstheme="minorEastAsia"/>
          <w:color w:val="auto"/>
          <w:sz w:val="24"/>
          <w:highlight w:val="none"/>
          <w:lang w:eastAsia="zh-CN"/>
        </w:rPr>
        <w:t>（如果有）</w:t>
      </w:r>
      <w:r>
        <w:rPr>
          <w:rFonts w:hint="eastAsia" w:asciiTheme="minorEastAsia" w:hAnsiTheme="minorEastAsia" w:eastAsiaTheme="minorEastAsia" w:cstheme="minorEastAsia"/>
          <w:color w:val="auto"/>
          <w:sz w:val="24"/>
          <w:highlight w:val="none"/>
        </w:rPr>
        <w:t>…………………………………（页码）</w:t>
      </w:r>
    </w:p>
    <w:p w14:paraId="530A49FD">
      <w:pPr>
        <w:snapToGrid w:val="0"/>
        <w:spacing w:line="360" w:lineRule="auto"/>
        <w:ind w:firstLine="480" w:firstLineChars="200"/>
        <w:rPr>
          <w:rFonts w:asciiTheme="minorEastAsia" w:hAnsiTheme="minorEastAsia" w:eastAsiaTheme="minorEastAsia" w:cstheme="minorEastAsia"/>
          <w:color w:val="auto"/>
          <w:sz w:val="24"/>
          <w:highlight w:val="none"/>
        </w:rPr>
      </w:pPr>
    </w:p>
    <w:p w14:paraId="08092621">
      <w:pPr>
        <w:spacing w:line="360" w:lineRule="auto"/>
        <w:ind w:firstLine="480" w:firstLineChars="200"/>
        <w:rPr>
          <w:rFonts w:asciiTheme="minorEastAsia" w:hAnsiTheme="minorEastAsia" w:eastAsiaTheme="minorEastAsia" w:cstheme="minorEastAsia"/>
          <w:color w:val="auto"/>
          <w:sz w:val="24"/>
          <w:highlight w:val="none"/>
        </w:rPr>
      </w:pPr>
    </w:p>
    <w:p w14:paraId="2DFBB1E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49A3FDD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建德市水利局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杭州欣兴建设工程招标代理有限公司</w:t>
      </w:r>
      <w:r>
        <w:rPr>
          <w:rFonts w:hint="eastAsia" w:asciiTheme="minorEastAsia" w:hAnsiTheme="minorEastAsia" w:eastAsiaTheme="minorEastAsia" w:cstheme="minorEastAsia"/>
          <w:color w:val="auto"/>
          <w:sz w:val="24"/>
          <w:highlight w:val="none"/>
        </w:rPr>
        <w:t>：</w:t>
      </w:r>
    </w:p>
    <w:p w14:paraId="088E05A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】政府采购活动，郑重承诺：</w:t>
      </w:r>
    </w:p>
    <w:p w14:paraId="06994CB6">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E14BA1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B564C5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9A6B3B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4CE274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44FEB91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2FABC93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DA3A50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6E3DF8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3B2E203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136774B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17A58A78">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55EEB305">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F8AFB7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057C88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649129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7230B00">
      <w:pPr>
        <w:rPr>
          <w:rFonts w:asciiTheme="minorEastAsia" w:hAnsiTheme="minorEastAsia" w:eastAsiaTheme="minorEastAsia" w:cstheme="minorEastAsia"/>
          <w:color w:val="auto"/>
          <w:highlight w:val="none"/>
        </w:rPr>
      </w:pPr>
    </w:p>
    <w:p w14:paraId="6D208C6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82B3AB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8B5076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9BD71DC">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p>
    <w:p w14:paraId="2B64975B">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69F1EC84">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44DC4E4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4D098A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541B0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179E24E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w:t>
      </w:r>
    </w:p>
    <w:p w14:paraId="0BF16B43">
      <w:pPr>
        <w:snapToGrid w:val="0"/>
        <w:spacing w:before="50" w:after="50" w:line="360" w:lineRule="auto"/>
        <w:ind w:firstLine="470" w:firstLineChars="196"/>
        <w:jc w:val="left"/>
        <w:rPr>
          <w:rFonts w:asciiTheme="minorEastAsia" w:hAnsiTheme="minorEastAsia" w:eastAsiaTheme="minorEastAsia" w:cstheme="minorEastAsia"/>
          <w:color w:val="auto"/>
          <w:sz w:val="24"/>
          <w:highlight w:val="none"/>
        </w:rPr>
      </w:pPr>
      <w:r>
        <w:rPr>
          <w:rFonts w:hint="eastAsia" w:ascii="宋体" w:hAnsi="宋体" w:cs="宋体"/>
          <w:sz w:val="24"/>
          <w:lang w:val="en-US" w:eastAsia="zh-CN"/>
        </w:rPr>
        <w:t>本项目</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专门面向中小企业，货物全部由符合政策要求的中小企业（或小微企业）制造的，提供相应的中小企业声明函（附件7）。 </w:t>
      </w:r>
    </w:p>
    <w:p w14:paraId="7AF592BF">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14:paraId="525A4D66">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161973B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07747628">
      <w:pPr>
        <w:rPr>
          <w:rFonts w:asciiTheme="minorEastAsia" w:hAnsiTheme="minorEastAsia" w:eastAsiaTheme="minorEastAsia" w:cstheme="minorEastAsia"/>
          <w:color w:val="auto"/>
          <w:highlight w:val="none"/>
        </w:rPr>
      </w:pPr>
    </w:p>
    <w:p w14:paraId="61F038FC">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5F3F7E7">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B5451CB">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4832ED54">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37BCEB9A">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280E29E1">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C2BB064">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652D1E71">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424715EE">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w:t>
      </w:r>
      <w:r>
        <w:rPr>
          <w:rFonts w:hint="eastAsia" w:ascii="宋体" w:hAnsi="宋体" w:eastAsia="宋体" w:cs="宋体"/>
          <w:b/>
          <w:bCs/>
          <w:color w:val="auto"/>
          <w:sz w:val="24"/>
        </w:rPr>
        <w:t>▲</w:t>
      </w:r>
      <w:r>
        <w:rPr>
          <w:rFonts w:hint="eastAsia" w:ascii="宋体" w:hAnsi="宋体" w:eastAsia="宋体" w:cs="宋体"/>
          <w:b w:val="0"/>
          <w:bCs w:val="0"/>
          <w:color w:val="auto"/>
          <w:sz w:val="24"/>
          <w:szCs w:val="24"/>
          <w:lang w:val="en-US" w:eastAsia="zh-CN"/>
        </w:rPr>
        <w:t>提供承诺函并加盖</w:t>
      </w:r>
      <w:r>
        <w:rPr>
          <w:rFonts w:hint="eastAsia" w:ascii="宋体" w:hAnsi="宋体" w:cs="宋体"/>
          <w:b w:val="0"/>
          <w:bCs w:val="0"/>
          <w:color w:val="auto"/>
          <w:sz w:val="24"/>
          <w:szCs w:val="24"/>
          <w:lang w:val="en-US" w:eastAsia="zh-CN"/>
        </w:rPr>
        <w:t>投标供应商</w:t>
      </w:r>
      <w:r>
        <w:rPr>
          <w:rFonts w:hint="eastAsia" w:ascii="宋体" w:hAnsi="宋体" w:eastAsia="宋体" w:cs="宋体"/>
          <w:b w:val="0"/>
          <w:bCs w:val="0"/>
          <w:color w:val="auto"/>
          <w:sz w:val="24"/>
          <w:szCs w:val="24"/>
          <w:lang w:val="en-US" w:eastAsia="zh-CN"/>
        </w:rPr>
        <w:t>公章</w:t>
      </w:r>
      <w:r>
        <w:rPr>
          <w:rFonts w:hint="eastAsia" w:ascii="宋体" w:hAnsi="宋体" w:eastAsia="宋体" w:cs="宋体"/>
          <w:b/>
          <w:bCs/>
          <w:color w:val="auto"/>
          <w:sz w:val="24"/>
          <w:lang w:eastAsia="zh-CN"/>
        </w:rPr>
        <w:t>：</w:t>
      </w:r>
      <w:r>
        <w:rPr>
          <w:rFonts w:hint="eastAsia" w:ascii="宋体" w:hAnsi="宋体" w:eastAsia="宋体" w:cs="宋体"/>
          <w:b w:val="0"/>
          <w:bCs w:val="0"/>
          <w:color w:val="auto"/>
          <w:sz w:val="24"/>
          <w:szCs w:val="24"/>
          <w:lang w:val="en-US" w:eastAsia="zh-CN"/>
        </w:rPr>
        <w:t>须支持浙江省水文江河湖库平台水文通信应用、水利内网、ME平台</w:t>
      </w:r>
      <w:r>
        <w:rPr>
          <w:rFonts w:hint="eastAsia" w:asciiTheme="minorEastAsia" w:hAnsiTheme="minorEastAsia" w:eastAsiaTheme="minorEastAsia" w:cstheme="minorEastAsia"/>
          <w:color w:val="auto"/>
          <w:highlight w:val="none"/>
        </w:rPr>
        <w:t>……………………………………………………………（页码）</w:t>
      </w:r>
    </w:p>
    <w:p w14:paraId="73D88AA0">
      <w:pPr>
        <w:pStyle w:val="2"/>
        <w:rPr>
          <w:rFonts w:hint="eastAsia" w:eastAsiaTheme="minorEastAsia"/>
          <w:lang w:eastAsia="zh-CN"/>
        </w:rPr>
      </w:pPr>
    </w:p>
    <w:p w14:paraId="3B0B7D12">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4A5DC329">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1EBF7BD0">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7CC00597">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2ECBCBC0">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3582B4DF">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323F06ED">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1DAEF441">
      <w:pPr>
        <w:rPr>
          <w:rFonts w:asciiTheme="minorEastAsia" w:hAnsiTheme="minorEastAsia" w:eastAsiaTheme="minorEastAsia" w:cstheme="minorEastAsia"/>
          <w:color w:val="auto"/>
          <w:highlight w:val="none"/>
        </w:rPr>
      </w:pPr>
    </w:p>
    <w:p w14:paraId="47BF9681">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4D28B4F4">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605D22DC">
      <w:pPr>
        <w:pStyle w:val="6"/>
        <w:rPr>
          <w:rFonts w:asciiTheme="minorEastAsia" w:hAnsiTheme="minorEastAsia" w:eastAsiaTheme="minorEastAsia" w:cstheme="minorEastAsia"/>
          <w:color w:val="auto"/>
          <w:highlight w:val="none"/>
          <w:lang w:val="en-US"/>
        </w:rPr>
      </w:pPr>
    </w:p>
    <w:p w14:paraId="341AFBE2">
      <w:pPr>
        <w:rPr>
          <w:rFonts w:asciiTheme="minorEastAsia" w:hAnsiTheme="minorEastAsia" w:eastAsiaTheme="minorEastAsia" w:cstheme="minorEastAsia"/>
          <w:color w:val="auto"/>
          <w:highlight w:val="none"/>
        </w:rPr>
      </w:pPr>
    </w:p>
    <w:p w14:paraId="275C08D8">
      <w:pPr>
        <w:snapToGrid w:val="0"/>
        <w:spacing w:line="360" w:lineRule="auto"/>
        <w:outlineLvl w:val="0"/>
        <w:rPr>
          <w:rFonts w:asciiTheme="minorEastAsia" w:hAnsiTheme="minorEastAsia" w:eastAsiaTheme="minorEastAsia" w:cstheme="minorEastAsia"/>
          <w:b/>
          <w:color w:val="auto"/>
          <w:kern w:val="0"/>
          <w:sz w:val="32"/>
          <w:szCs w:val="32"/>
          <w:highlight w:val="none"/>
        </w:rPr>
      </w:pPr>
    </w:p>
    <w:p w14:paraId="4A4BEBBE">
      <w:pPr>
        <w:snapToGrid w:val="0"/>
        <w:spacing w:line="360" w:lineRule="auto"/>
        <w:ind w:firstLine="3855" w:firstLineChars="1200"/>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47531E4B">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建德市水利局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杭州欣兴建设工程招标代理有限公司</w:t>
      </w:r>
      <w:r>
        <w:rPr>
          <w:rFonts w:hint="eastAsia" w:asciiTheme="minorEastAsia" w:hAnsiTheme="minorEastAsia" w:eastAsiaTheme="minorEastAsia" w:cstheme="minorEastAsia"/>
          <w:color w:val="auto"/>
          <w:sz w:val="24"/>
          <w:highlight w:val="none"/>
        </w:rPr>
        <w:t>：</w:t>
      </w:r>
    </w:p>
    <w:p w14:paraId="5A64601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】招标的有关活动，并对此项目进行投标。为此：</w:t>
      </w:r>
    </w:p>
    <w:p w14:paraId="1B8D17A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6D4BDA6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006295E">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077235A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7F6A86F">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联合协议（如果有)；</w:t>
      </w:r>
    </w:p>
    <w:p w14:paraId="27BF537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p>
    <w:p w14:paraId="40FFAA56">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0361C94E">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197EB337">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63FC8C8E">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64DF3F9D">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22A2E09B">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196BD2A1">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4128F9E7">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444AA6EC">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19593D88">
      <w:pPr>
        <w:keepNext w:val="0"/>
        <w:keepLines w:val="0"/>
        <w:pageBreakBefore w:val="0"/>
        <w:widowControl w:val="0"/>
        <w:kinsoku/>
        <w:wordWrap/>
        <w:overflowPunct/>
        <w:topLinePunct w:val="0"/>
        <w:bidi w:val="0"/>
        <w:adjustRightInd w:val="0"/>
        <w:snapToGrid w:val="0"/>
        <w:spacing w:line="360" w:lineRule="auto"/>
        <w:ind w:left="0" w:leftChars="0" w:firstLine="960" w:firstLineChars="4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2F4F1551">
      <w:pPr>
        <w:pStyle w:val="2"/>
        <w:keepNext w:val="0"/>
        <w:keepLines w:val="0"/>
        <w:pageBreakBefore w:val="0"/>
        <w:widowControl w:val="0"/>
        <w:kinsoku/>
        <w:wordWrap/>
        <w:overflowPunct/>
        <w:topLinePunct w:val="0"/>
        <w:bidi w:val="0"/>
        <w:adjustRightInd w:val="0"/>
        <w:ind w:left="0" w:leftChars="0" w:firstLine="960" w:firstLineChars="400"/>
        <w:textAlignment w:val="auto"/>
        <w:rPr>
          <w:lang w:val="zh-CN"/>
        </w:rPr>
      </w:pPr>
      <w:r>
        <w:rPr>
          <w:rFonts w:hint="eastAsia" w:asciiTheme="minorEastAsia" w:hAnsiTheme="minorEastAsia" w:eastAsiaTheme="minorEastAsia" w:cstheme="minorEastAsia"/>
          <w:color w:val="auto"/>
          <w:sz w:val="24"/>
          <w:highlight w:val="none"/>
          <w:lang w:val="en-US" w:eastAsia="zh-CN"/>
        </w:rPr>
        <w:t>2.2.9</w:t>
      </w:r>
      <w:r>
        <w:rPr>
          <w:rFonts w:hint="eastAsia" w:ascii="宋体" w:hAnsi="宋体" w:eastAsia="宋体" w:cs="宋体"/>
          <w:b/>
          <w:bCs/>
          <w:color w:val="auto"/>
          <w:sz w:val="24"/>
        </w:rPr>
        <w:t>▲</w:t>
      </w:r>
      <w:r>
        <w:rPr>
          <w:rFonts w:hint="eastAsia" w:ascii="宋体" w:hAnsi="宋体" w:eastAsia="宋体" w:cs="宋体"/>
          <w:b w:val="0"/>
          <w:bCs w:val="0"/>
          <w:color w:val="auto"/>
          <w:sz w:val="24"/>
          <w:szCs w:val="24"/>
          <w:lang w:val="en-US" w:eastAsia="zh-CN"/>
        </w:rPr>
        <w:t>提供承诺函并加盖</w:t>
      </w:r>
      <w:r>
        <w:rPr>
          <w:rFonts w:hint="eastAsia" w:hAnsi="宋体" w:cs="宋体"/>
          <w:b w:val="0"/>
          <w:bCs w:val="0"/>
          <w:color w:val="auto"/>
          <w:sz w:val="24"/>
          <w:szCs w:val="24"/>
          <w:lang w:val="en-US" w:eastAsia="zh-CN"/>
        </w:rPr>
        <w:t>投标供应商</w:t>
      </w:r>
      <w:r>
        <w:rPr>
          <w:rFonts w:hint="eastAsia" w:ascii="宋体" w:hAnsi="宋体" w:eastAsia="宋体" w:cs="宋体"/>
          <w:b w:val="0"/>
          <w:bCs w:val="0"/>
          <w:color w:val="auto"/>
          <w:sz w:val="24"/>
          <w:szCs w:val="24"/>
          <w:lang w:val="en-US" w:eastAsia="zh-CN"/>
        </w:rPr>
        <w:t>公章</w:t>
      </w:r>
      <w:r>
        <w:rPr>
          <w:rFonts w:hint="eastAsia" w:ascii="宋体" w:hAnsi="宋体" w:eastAsia="宋体" w:cs="宋体"/>
          <w:b/>
          <w:bCs/>
          <w:color w:val="auto"/>
          <w:sz w:val="24"/>
          <w:lang w:eastAsia="zh-CN"/>
        </w:rPr>
        <w:t>：</w:t>
      </w:r>
      <w:r>
        <w:rPr>
          <w:rFonts w:hint="eastAsia" w:ascii="宋体" w:hAnsi="宋体" w:eastAsia="宋体" w:cs="宋体"/>
          <w:b w:val="0"/>
          <w:bCs w:val="0"/>
          <w:color w:val="auto"/>
          <w:sz w:val="24"/>
          <w:szCs w:val="24"/>
          <w:lang w:val="en-US" w:eastAsia="zh-CN"/>
        </w:rPr>
        <w:t>须支持浙江省水文江河湖库平台水文通信应用、水利内网、ME平台。</w:t>
      </w:r>
    </w:p>
    <w:p w14:paraId="21525452">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13CBCC5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0332494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5D91073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w:t>
      </w:r>
    </w:p>
    <w:p w14:paraId="75A05D4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6C02A5F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69A78BF0">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7BF4D4C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1A78D038">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929EC6F">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6AAD875">
      <w:pPr>
        <w:spacing w:line="360" w:lineRule="auto"/>
        <w:ind w:firstLine="3600" w:firstLineChars="15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18E9D32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41D2566B">
      <w:pPr>
        <w:snapToGrid w:val="0"/>
        <w:spacing w:line="360" w:lineRule="auto"/>
        <w:ind w:left="420" w:leftChars="200" w:firstLine="4200" w:firstLineChars="1750"/>
        <w:rPr>
          <w:rFonts w:asciiTheme="minorEastAsia" w:hAnsiTheme="minorEastAsia" w:eastAsiaTheme="minorEastAsia" w:cstheme="minorEastAsia"/>
          <w:color w:val="auto"/>
          <w:kern w:val="0"/>
          <w:sz w:val="24"/>
          <w:highlight w:val="none"/>
          <w:u w:val="single"/>
        </w:rPr>
      </w:pPr>
    </w:p>
    <w:p w14:paraId="5498F667">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269135">
      <w:pPr>
        <w:snapToGrid w:val="0"/>
        <w:spacing w:line="360" w:lineRule="auto"/>
        <w:jc w:val="center"/>
        <w:rPr>
          <w:rFonts w:asciiTheme="minorEastAsia" w:hAnsiTheme="minorEastAsia" w:eastAsiaTheme="minorEastAsia" w:cstheme="minorEastAsia"/>
          <w:b/>
          <w:color w:val="auto"/>
          <w:kern w:val="0"/>
          <w:sz w:val="32"/>
          <w:szCs w:val="32"/>
          <w:highlight w:val="none"/>
        </w:rPr>
      </w:pPr>
    </w:p>
    <w:p w14:paraId="09482A18">
      <w:pPr>
        <w:snapToGrid w:val="0"/>
        <w:spacing w:line="360" w:lineRule="auto"/>
        <w:rPr>
          <w:rFonts w:asciiTheme="minorEastAsia" w:hAnsiTheme="minorEastAsia" w:eastAsiaTheme="minorEastAsia" w:cstheme="minorEastAsia"/>
          <w:color w:val="auto"/>
          <w:sz w:val="24"/>
          <w:highlight w:val="none"/>
        </w:rPr>
      </w:pPr>
    </w:p>
    <w:p w14:paraId="7337B216">
      <w:pPr>
        <w:jc w:val="center"/>
        <w:rPr>
          <w:rFonts w:asciiTheme="minorEastAsia" w:hAnsiTheme="minorEastAsia" w:eastAsiaTheme="minorEastAsia" w:cstheme="minorEastAsia"/>
          <w:b/>
          <w:color w:val="auto"/>
          <w:kern w:val="0"/>
          <w:sz w:val="32"/>
          <w:szCs w:val="32"/>
          <w:highlight w:val="none"/>
        </w:rPr>
      </w:pPr>
    </w:p>
    <w:p w14:paraId="3D358118">
      <w:pPr>
        <w:jc w:val="center"/>
        <w:rPr>
          <w:rFonts w:asciiTheme="minorEastAsia" w:hAnsiTheme="minorEastAsia" w:eastAsiaTheme="minorEastAsia" w:cstheme="minorEastAsia"/>
          <w:b/>
          <w:color w:val="auto"/>
          <w:kern w:val="0"/>
          <w:sz w:val="32"/>
          <w:szCs w:val="32"/>
          <w:highlight w:val="none"/>
        </w:rPr>
      </w:pPr>
    </w:p>
    <w:p w14:paraId="04B00996">
      <w:pPr>
        <w:jc w:val="center"/>
        <w:rPr>
          <w:rFonts w:asciiTheme="minorEastAsia" w:hAnsiTheme="minorEastAsia" w:eastAsiaTheme="minorEastAsia" w:cstheme="minorEastAsia"/>
          <w:b/>
          <w:color w:val="auto"/>
          <w:kern w:val="0"/>
          <w:sz w:val="32"/>
          <w:szCs w:val="32"/>
          <w:highlight w:val="none"/>
        </w:rPr>
      </w:pPr>
    </w:p>
    <w:p w14:paraId="6946BC8E">
      <w:pPr>
        <w:jc w:val="center"/>
        <w:rPr>
          <w:rFonts w:asciiTheme="minorEastAsia" w:hAnsiTheme="minorEastAsia" w:eastAsiaTheme="minorEastAsia" w:cstheme="minorEastAsia"/>
          <w:b/>
          <w:color w:val="auto"/>
          <w:kern w:val="0"/>
          <w:sz w:val="32"/>
          <w:szCs w:val="32"/>
          <w:highlight w:val="none"/>
        </w:rPr>
      </w:pPr>
    </w:p>
    <w:p w14:paraId="03C17B26">
      <w:pPr>
        <w:jc w:val="center"/>
        <w:rPr>
          <w:rFonts w:asciiTheme="minorEastAsia" w:hAnsiTheme="minorEastAsia" w:eastAsiaTheme="minorEastAsia" w:cstheme="minorEastAsia"/>
          <w:b/>
          <w:color w:val="auto"/>
          <w:kern w:val="0"/>
          <w:sz w:val="32"/>
          <w:szCs w:val="32"/>
          <w:highlight w:val="none"/>
        </w:rPr>
      </w:pPr>
    </w:p>
    <w:p w14:paraId="4DFC1DA8">
      <w:pPr>
        <w:jc w:val="center"/>
        <w:rPr>
          <w:rFonts w:asciiTheme="minorEastAsia" w:hAnsiTheme="minorEastAsia" w:eastAsiaTheme="minorEastAsia" w:cstheme="minorEastAsia"/>
          <w:b/>
          <w:color w:val="auto"/>
          <w:kern w:val="0"/>
          <w:sz w:val="32"/>
          <w:szCs w:val="32"/>
          <w:highlight w:val="none"/>
        </w:rPr>
      </w:pPr>
    </w:p>
    <w:p w14:paraId="08881303">
      <w:pPr>
        <w:jc w:val="center"/>
        <w:rPr>
          <w:rFonts w:asciiTheme="minorEastAsia" w:hAnsiTheme="minorEastAsia" w:eastAsiaTheme="minorEastAsia" w:cstheme="minorEastAsia"/>
          <w:b/>
          <w:color w:val="auto"/>
          <w:kern w:val="0"/>
          <w:sz w:val="32"/>
          <w:szCs w:val="32"/>
          <w:highlight w:val="none"/>
        </w:rPr>
      </w:pPr>
    </w:p>
    <w:p w14:paraId="381B6731">
      <w:pPr>
        <w:jc w:val="center"/>
        <w:rPr>
          <w:rFonts w:asciiTheme="minorEastAsia" w:hAnsiTheme="minorEastAsia" w:eastAsiaTheme="minorEastAsia" w:cstheme="minorEastAsia"/>
          <w:b/>
          <w:color w:val="auto"/>
          <w:kern w:val="0"/>
          <w:sz w:val="32"/>
          <w:szCs w:val="32"/>
          <w:highlight w:val="none"/>
        </w:rPr>
      </w:pPr>
    </w:p>
    <w:p w14:paraId="2D78E90E">
      <w:pPr>
        <w:jc w:val="center"/>
        <w:rPr>
          <w:rFonts w:asciiTheme="minorEastAsia" w:hAnsiTheme="minorEastAsia" w:eastAsiaTheme="minorEastAsia" w:cstheme="minorEastAsia"/>
          <w:b/>
          <w:color w:val="auto"/>
          <w:kern w:val="0"/>
          <w:sz w:val="32"/>
          <w:szCs w:val="32"/>
          <w:highlight w:val="none"/>
        </w:rPr>
      </w:pPr>
    </w:p>
    <w:p w14:paraId="6F56AD3E">
      <w:pPr>
        <w:jc w:val="center"/>
        <w:rPr>
          <w:rFonts w:asciiTheme="minorEastAsia" w:hAnsiTheme="minorEastAsia" w:eastAsiaTheme="minorEastAsia" w:cstheme="minorEastAsia"/>
          <w:b/>
          <w:color w:val="auto"/>
          <w:kern w:val="0"/>
          <w:sz w:val="32"/>
          <w:szCs w:val="32"/>
          <w:highlight w:val="none"/>
        </w:rPr>
      </w:pPr>
    </w:p>
    <w:p w14:paraId="2558AFF5">
      <w:pPr>
        <w:jc w:val="center"/>
        <w:rPr>
          <w:rFonts w:asciiTheme="minorEastAsia" w:hAnsiTheme="minorEastAsia" w:eastAsiaTheme="minorEastAsia" w:cstheme="minorEastAsia"/>
          <w:b/>
          <w:color w:val="auto"/>
          <w:kern w:val="0"/>
          <w:sz w:val="32"/>
          <w:szCs w:val="32"/>
          <w:highlight w:val="none"/>
        </w:rPr>
      </w:pPr>
    </w:p>
    <w:p w14:paraId="1D2A7A0C">
      <w:pPr>
        <w:jc w:val="center"/>
        <w:rPr>
          <w:rFonts w:asciiTheme="minorEastAsia" w:hAnsiTheme="minorEastAsia" w:eastAsiaTheme="minorEastAsia" w:cstheme="minorEastAsia"/>
          <w:b/>
          <w:color w:val="auto"/>
          <w:kern w:val="0"/>
          <w:sz w:val="32"/>
          <w:szCs w:val="32"/>
          <w:highlight w:val="none"/>
        </w:rPr>
      </w:pPr>
    </w:p>
    <w:p w14:paraId="584EEF12">
      <w:pPr>
        <w:jc w:val="center"/>
        <w:rPr>
          <w:rFonts w:asciiTheme="minorEastAsia" w:hAnsiTheme="minorEastAsia" w:eastAsiaTheme="minorEastAsia" w:cstheme="minorEastAsia"/>
          <w:b/>
          <w:color w:val="auto"/>
          <w:kern w:val="0"/>
          <w:sz w:val="32"/>
          <w:szCs w:val="32"/>
          <w:highlight w:val="none"/>
        </w:rPr>
      </w:pPr>
    </w:p>
    <w:p w14:paraId="6FA561C9">
      <w:pPr>
        <w:jc w:val="center"/>
        <w:rPr>
          <w:rFonts w:asciiTheme="minorEastAsia" w:hAnsiTheme="minorEastAsia" w:eastAsiaTheme="minorEastAsia" w:cstheme="minorEastAsia"/>
          <w:b/>
          <w:color w:val="auto"/>
          <w:kern w:val="0"/>
          <w:sz w:val="32"/>
          <w:szCs w:val="32"/>
          <w:highlight w:val="none"/>
        </w:rPr>
      </w:pPr>
    </w:p>
    <w:p w14:paraId="59D5DE4F">
      <w:pPr>
        <w:jc w:val="center"/>
        <w:rPr>
          <w:rFonts w:asciiTheme="minorEastAsia" w:hAnsiTheme="minorEastAsia" w:eastAsiaTheme="minorEastAsia" w:cstheme="minorEastAsia"/>
          <w:b/>
          <w:color w:val="auto"/>
          <w:kern w:val="0"/>
          <w:sz w:val="32"/>
          <w:szCs w:val="32"/>
          <w:highlight w:val="none"/>
        </w:rPr>
      </w:pPr>
    </w:p>
    <w:p w14:paraId="3B751307">
      <w:pPr>
        <w:jc w:val="center"/>
        <w:rPr>
          <w:rFonts w:asciiTheme="minorEastAsia" w:hAnsiTheme="minorEastAsia" w:eastAsiaTheme="minorEastAsia" w:cstheme="minorEastAsia"/>
          <w:b/>
          <w:color w:val="auto"/>
          <w:kern w:val="0"/>
          <w:sz w:val="32"/>
          <w:szCs w:val="32"/>
          <w:highlight w:val="none"/>
        </w:rPr>
      </w:pPr>
    </w:p>
    <w:p w14:paraId="30978D31">
      <w:pPr>
        <w:jc w:val="center"/>
        <w:rPr>
          <w:rFonts w:asciiTheme="minorEastAsia" w:hAnsiTheme="minorEastAsia" w:eastAsiaTheme="minorEastAsia" w:cstheme="minorEastAsia"/>
          <w:b/>
          <w:color w:val="auto"/>
          <w:kern w:val="0"/>
          <w:sz w:val="32"/>
          <w:szCs w:val="32"/>
          <w:highlight w:val="none"/>
        </w:rPr>
      </w:pPr>
    </w:p>
    <w:p w14:paraId="46D5E0F1">
      <w:pPr>
        <w:pStyle w:val="2"/>
        <w:rPr>
          <w:rFonts w:asciiTheme="minorEastAsia" w:hAnsiTheme="minorEastAsia" w:eastAsiaTheme="minorEastAsia" w:cstheme="minorEastAsia"/>
          <w:b/>
          <w:color w:val="auto"/>
          <w:kern w:val="0"/>
          <w:sz w:val="32"/>
          <w:szCs w:val="32"/>
          <w:highlight w:val="none"/>
        </w:rPr>
      </w:pPr>
    </w:p>
    <w:p w14:paraId="69F66114">
      <w:pPr>
        <w:pStyle w:val="4"/>
        <w:rPr>
          <w:rFonts w:asciiTheme="minorEastAsia" w:hAnsiTheme="minorEastAsia" w:eastAsiaTheme="minorEastAsia" w:cstheme="minorEastAsia"/>
          <w:b/>
          <w:color w:val="auto"/>
          <w:kern w:val="0"/>
          <w:sz w:val="32"/>
          <w:szCs w:val="32"/>
          <w:highlight w:val="none"/>
        </w:rPr>
      </w:pPr>
    </w:p>
    <w:p w14:paraId="3B401E35"/>
    <w:p w14:paraId="1681EC4B">
      <w:pPr>
        <w:widowControl/>
        <w:adjustRightInd/>
        <w:jc w:val="left"/>
        <w:rPr>
          <w:rFonts w:asciiTheme="minorEastAsia" w:hAnsiTheme="minorEastAsia" w:eastAsiaTheme="minorEastAsia" w:cstheme="minorEastAsia"/>
          <w:b/>
          <w:color w:val="auto"/>
          <w:kern w:val="0"/>
          <w:sz w:val="32"/>
          <w:szCs w:val="32"/>
          <w:highlight w:val="none"/>
        </w:rPr>
      </w:pPr>
    </w:p>
    <w:p w14:paraId="02A4DB60">
      <w:pPr>
        <w:pStyle w:val="2"/>
        <w:rPr>
          <w:rFonts w:asciiTheme="minorEastAsia" w:hAnsiTheme="minorEastAsia" w:eastAsiaTheme="minorEastAsia" w:cstheme="minorEastAsia"/>
          <w:b/>
          <w:color w:val="auto"/>
          <w:kern w:val="0"/>
          <w:sz w:val="32"/>
          <w:szCs w:val="32"/>
          <w:highlight w:val="none"/>
        </w:rPr>
      </w:pPr>
    </w:p>
    <w:p w14:paraId="119BA3D9">
      <w:pPr>
        <w:pStyle w:val="4"/>
      </w:pPr>
    </w:p>
    <w:p w14:paraId="0B1863E2">
      <w:pPr>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5B8AFBA8">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DA60BCE">
      <w:pPr>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0400B5DB">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建德市水利局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杭州欣兴建设工程招标代理有限公司</w:t>
      </w:r>
      <w:r>
        <w:rPr>
          <w:rFonts w:hint="eastAsia" w:asciiTheme="minorEastAsia" w:hAnsiTheme="minorEastAsia" w:eastAsiaTheme="minorEastAsia" w:cstheme="minorEastAsia"/>
          <w:color w:val="auto"/>
          <w:kern w:val="0"/>
          <w:sz w:val="24"/>
          <w:highlight w:val="none"/>
          <w:lang w:val="zh-CN"/>
        </w:rPr>
        <w:t>：</w:t>
      </w:r>
    </w:p>
    <w:p w14:paraId="497F6108">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4A16E32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4C24E1E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40C937A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4FE4F608">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53C858DB">
      <w:pPr>
        <w:snapToGrid w:val="0"/>
        <w:spacing w:line="360" w:lineRule="auto"/>
        <w:rPr>
          <w:rFonts w:asciiTheme="minorEastAsia" w:hAnsiTheme="minorEastAsia" w:eastAsiaTheme="minorEastAsia" w:cstheme="minorEastAsia"/>
          <w:color w:val="auto"/>
          <w:sz w:val="24"/>
          <w:highlight w:val="none"/>
        </w:rPr>
      </w:pPr>
    </w:p>
    <w:p w14:paraId="7FF41BC0">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45AD2A5B">
      <w:pPr>
        <w:snapToGrid w:val="0"/>
        <w:spacing w:line="360" w:lineRule="auto"/>
        <w:rPr>
          <w:rFonts w:hint="eastAsia" w:asciiTheme="minorEastAsia" w:hAnsiTheme="minorEastAsia" w:eastAsiaTheme="minorEastAsia" w:cstheme="minorEastAsia"/>
          <w:color w:val="auto"/>
          <w:sz w:val="24"/>
          <w:highlight w:val="none"/>
        </w:rPr>
      </w:pPr>
    </w:p>
    <w:p w14:paraId="5F9D8D5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建德市水利局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杭州欣兴建设工程招标代理有限公司</w:t>
      </w:r>
      <w:r>
        <w:rPr>
          <w:rFonts w:hint="eastAsia" w:asciiTheme="minorEastAsia" w:hAnsiTheme="minorEastAsia" w:eastAsiaTheme="minorEastAsia" w:cstheme="minorEastAsia"/>
          <w:color w:val="auto"/>
          <w:kern w:val="0"/>
          <w:sz w:val="24"/>
          <w:highlight w:val="none"/>
          <w:lang w:val="zh-CN"/>
        </w:rPr>
        <w:t>：</w:t>
      </w:r>
    </w:p>
    <w:p w14:paraId="49DF1622">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61E2FA74">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33F92CE9">
      <w:pPr>
        <w:snapToGrid w:val="0"/>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5D4060B8">
      <w:pPr>
        <w:jc w:val="center"/>
        <w:rPr>
          <w:rFonts w:asciiTheme="minorEastAsia" w:hAnsiTheme="minorEastAsia" w:eastAsiaTheme="minorEastAsia" w:cstheme="minorEastAsia"/>
          <w:b/>
          <w:color w:val="auto"/>
          <w:kern w:val="0"/>
          <w:sz w:val="32"/>
          <w:szCs w:val="32"/>
          <w:highlight w:val="none"/>
        </w:rPr>
      </w:pPr>
    </w:p>
    <w:p w14:paraId="36E49F9B">
      <w:pPr>
        <w:rPr>
          <w:rFonts w:asciiTheme="minorEastAsia" w:hAnsiTheme="minorEastAsia" w:eastAsiaTheme="minorEastAsia" w:cstheme="minorEastAsia"/>
          <w:color w:val="auto"/>
          <w:highlight w:val="none"/>
        </w:rPr>
      </w:pPr>
    </w:p>
    <w:p w14:paraId="5BB48FA0">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91576A9">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98B4ACE">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702C2F00">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E7DBECD">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B5907C5">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BA1EB27">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0DE651C">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01451E2E">
      <w:pPr>
        <w:pStyle w:val="149"/>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57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2926C4">
            <w:pPr>
              <w:pStyle w:val="149"/>
              <w:keepNext w:val="0"/>
              <w:keepLines w:val="0"/>
              <w:suppressLineNumbers w:val="0"/>
              <w:adjustRightInd w:val="0"/>
              <w:spacing w:before="0" w:beforeAutospacing="0" w:after="0" w:afterAutospacing="0" w:line="360" w:lineRule="auto"/>
              <w:ind w:left="0" w:right="0"/>
              <w:rPr>
                <w:rFonts w:hint="default"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3A4739B7">
            <w:pPr>
              <w:pStyle w:val="149"/>
              <w:keepNext w:val="0"/>
              <w:keepLines w:val="0"/>
              <w:suppressLineNumbers w:val="0"/>
              <w:adjustRightInd w:val="0"/>
              <w:spacing w:before="0" w:beforeAutospacing="0" w:after="0" w:afterAutospacing="0" w:line="360" w:lineRule="auto"/>
              <w:ind w:left="0" w:right="0"/>
              <w:rPr>
                <w:rFonts w:hint="default" w:asciiTheme="minorEastAsia" w:hAnsiTheme="minorEastAsia" w:eastAsiaTheme="minorEastAsia" w:cstheme="minorEastAsia"/>
                <w:bCs/>
                <w:color w:val="auto"/>
                <w:sz w:val="24"/>
                <w:highlight w:val="none"/>
              </w:rPr>
            </w:pPr>
          </w:p>
        </w:tc>
      </w:tr>
    </w:tbl>
    <w:p w14:paraId="276EDC02">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7EC8A725">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322A117A">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A36A74A">
      <w:pPr>
        <w:jc w:val="center"/>
        <w:rPr>
          <w:rFonts w:asciiTheme="minorEastAsia" w:hAnsiTheme="minorEastAsia" w:eastAsiaTheme="minorEastAsia" w:cstheme="minorEastAsia"/>
          <w:b/>
          <w:color w:val="auto"/>
          <w:kern w:val="0"/>
          <w:sz w:val="32"/>
          <w:szCs w:val="32"/>
          <w:highlight w:val="none"/>
        </w:rPr>
      </w:pPr>
    </w:p>
    <w:p w14:paraId="000FCB1F">
      <w:pPr>
        <w:jc w:val="center"/>
        <w:rPr>
          <w:rFonts w:asciiTheme="minorEastAsia" w:hAnsiTheme="minorEastAsia" w:eastAsiaTheme="minorEastAsia" w:cstheme="minorEastAsia"/>
          <w:b/>
          <w:color w:val="auto"/>
          <w:kern w:val="0"/>
          <w:sz w:val="32"/>
          <w:szCs w:val="32"/>
          <w:highlight w:val="none"/>
        </w:rPr>
      </w:pPr>
    </w:p>
    <w:p w14:paraId="1FF43F33">
      <w:pPr>
        <w:jc w:val="center"/>
        <w:rPr>
          <w:rFonts w:asciiTheme="minorEastAsia" w:hAnsiTheme="minorEastAsia" w:eastAsiaTheme="minorEastAsia" w:cstheme="minorEastAsia"/>
          <w:b/>
          <w:color w:val="auto"/>
          <w:kern w:val="0"/>
          <w:sz w:val="32"/>
          <w:szCs w:val="32"/>
          <w:highlight w:val="none"/>
        </w:rPr>
      </w:pPr>
    </w:p>
    <w:p w14:paraId="7EF70B61">
      <w:pPr>
        <w:jc w:val="center"/>
        <w:rPr>
          <w:rFonts w:asciiTheme="minorEastAsia" w:hAnsiTheme="minorEastAsia" w:eastAsiaTheme="minorEastAsia" w:cstheme="minorEastAsia"/>
          <w:b/>
          <w:color w:val="auto"/>
          <w:kern w:val="0"/>
          <w:sz w:val="32"/>
          <w:szCs w:val="32"/>
          <w:highlight w:val="none"/>
        </w:rPr>
      </w:pPr>
    </w:p>
    <w:p w14:paraId="5F4F33B1">
      <w:pPr>
        <w:jc w:val="center"/>
        <w:rPr>
          <w:rFonts w:asciiTheme="minorEastAsia" w:hAnsiTheme="minorEastAsia" w:eastAsiaTheme="minorEastAsia" w:cstheme="minorEastAsia"/>
          <w:b/>
          <w:color w:val="auto"/>
          <w:kern w:val="0"/>
          <w:sz w:val="32"/>
          <w:szCs w:val="32"/>
          <w:highlight w:val="none"/>
        </w:rPr>
      </w:pPr>
    </w:p>
    <w:p w14:paraId="1E6084F2">
      <w:pPr>
        <w:jc w:val="center"/>
        <w:rPr>
          <w:rFonts w:asciiTheme="minorEastAsia" w:hAnsiTheme="minorEastAsia" w:eastAsiaTheme="minorEastAsia" w:cstheme="minorEastAsia"/>
          <w:b/>
          <w:color w:val="auto"/>
          <w:kern w:val="0"/>
          <w:sz w:val="32"/>
          <w:szCs w:val="32"/>
          <w:highlight w:val="none"/>
        </w:rPr>
      </w:pPr>
    </w:p>
    <w:p w14:paraId="0AE91306">
      <w:pPr>
        <w:jc w:val="center"/>
        <w:rPr>
          <w:rFonts w:asciiTheme="minorEastAsia" w:hAnsiTheme="minorEastAsia" w:eastAsiaTheme="minorEastAsia" w:cstheme="minorEastAsia"/>
          <w:b/>
          <w:color w:val="auto"/>
          <w:kern w:val="0"/>
          <w:sz w:val="32"/>
          <w:szCs w:val="32"/>
          <w:highlight w:val="none"/>
        </w:rPr>
      </w:pPr>
    </w:p>
    <w:p w14:paraId="4DF0F122">
      <w:pPr>
        <w:jc w:val="center"/>
        <w:rPr>
          <w:rFonts w:asciiTheme="minorEastAsia" w:hAnsiTheme="minorEastAsia" w:eastAsiaTheme="minorEastAsia" w:cstheme="minorEastAsia"/>
          <w:b/>
          <w:color w:val="auto"/>
          <w:kern w:val="0"/>
          <w:sz w:val="32"/>
          <w:szCs w:val="32"/>
          <w:highlight w:val="none"/>
        </w:rPr>
      </w:pPr>
    </w:p>
    <w:p w14:paraId="20CE978B">
      <w:pPr>
        <w:jc w:val="center"/>
        <w:rPr>
          <w:rFonts w:asciiTheme="minorEastAsia" w:hAnsiTheme="minorEastAsia" w:eastAsiaTheme="minorEastAsia" w:cstheme="minorEastAsia"/>
          <w:b/>
          <w:color w:val="auto"/>
          <w:kern w:val="0"/>
          <w:sz w:val="32"/>
          <w:szCs w:val="32"/>
          <w:highlight w:val="none"/>
        </w:rPr>
      </w:pPr>
    </w:p>
    <w:p w14:paraId="5838F820">
      <w:pPr>
        <w:jc w:val="center"/>
        <w:rPr>
          <w:rFonts w:asciiTheme="minorEastAsia" w:hAnsiTheme="minorEastAsia" w:eastAsiaTheme="minorEastAsia" w:cstheme="minorEastAsia"/>
          <w:b/>
          <w:color w:val="auto"/>
          <w:kern w:val="0"/>
          <w:sz w:val="32"/>
          <w:szCs w:val="32"/>
          <w:highlight w:val="none"/>
        </w:rPr>
      </w:pPr>
    </w:p>
    <w:p w14:paraId="76A80C72">
      <w:pPr>
        <w:snapToGrid w:val="0"/>
        <w:spacing w:line="360" w:lineRule="auto"/>
        <w:ind w:right="480"/>
        <w:rPr>
          <w:rFonts w:asciiTheme="minorEastAsia" w:hAnsiTheme="minorEastAsia" w:eastAsia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B2A561">
      <w:pPr>
        <w:snapToGri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4AEDCF90">
      <w:pPr>
        <w:widowControl/>
        <w:spacing w:line="360" w:lineRule="auto"/>
        <w:ind w:firstLine="120" w:firstLineChars="50"/>
        <w:jc w:val="left"/>
        <w:rPr>
          <w:rFonts w:asciiTheme="minorEastAsia" w:hAnsiTheme="minorEastAsia" w:eastAsiaTheme="minorEastAsia" w:cstheme="minorEastAsia"/>
          <w:color w:val="auto"/>
          <w:sz w:val="24"/>
          <w:highlight w:val="none"/>
        </w:rPr>
      </w:pPr>
      <w:bookmarkStart w:id="547"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bookmarkEnd w:id="547"/>
    <w:p w14:paraId="0D4E1AA0">
      <w:pPr>
        <w:snapToGrid w:val="0"/>
        <w:spacing w:line="360" w:lineRule="auto"/>
        <w:rPr>
          <w:rFonts w:asciiTheme="minorEastAsia" w:hAnsiTheme="minorEastAsia" w:eastAsiaTheme="minorEastAsia" w:cstheme="minorEastAsia"/>
          <w:color w:val="auto"/>
          <w:kern w:val="0"/>
          <w:sz w:val="24"/>
          <w:highlight w:val="none"/>
        </w:rPr>
      </w:pPr>
    </w:p>
    <w:p w14:paraId="303E01FA">
      <w:pPr>
        <w:jc w:val="center"/>
        <w:rPr>
          <w:rFonts w:asciiTheme="minorEastAsia" w:hAnsiTheme="minorEastAsia" w:eastAsiaTheme="minorEastAsia" w:cstheme="minorEastAsia"/>
          <w:b/>
          <w:color w:val="auto"/>
          <w:kern w:val="0"/>
          <w:sz w:val="32"/>
          <w:szCs w:val="32"/>
          <w:highlight w:val="none"/>
        </w:rPr>
      </w:pPr>
    </w:p>
    <w:p w14:paraId="2AF67806">
      <w:pPr>
        <w:pStyle w:val="6"/>
        <w:rPr>
          <w:rFonts w:asciiTheme="minorEastAsia" w:hAnsiTheme="minorEastAsia" w:eastAsiaTheme="minorEastAsia" w:cstheme="minorEastAsia"/>
          <w:color w:val="auto"/>
          <w:highlight w:val="none"/>
          <w:lang w:val="en-US"/>
        </w:rPr>
      </w:pPr>
    </w:p>
    <w:p w14:paraId="1A0B8484">
      <w:pPr>
        <w:rPr>
          <w:rFonts w:asciiTheme="minorEastAsia" w:hAnsiTheme="minorEastAsia" w:eastAsiaTheme="minorEastAsia" w:cstheme="minorEastAsia"/>
          <w:color w:val="auto"/>
          <w:highlight w:val="none"/>
        </w:rPr>
      </w:pPr>
    </w:p>
    <w:p w14:paraId="3C817CDE">
      <w:pPr>
        <w:pStyle w:val="6"/>
        <w:rPr>
          <w:rFonts w:asciiTheme="minorEastAsia" w:hAnsiTheme="minorEastAsia" w:eastAsiaTheme="minorEastAsia" w:cstheme="minorEastAsia"/>
          <w:color w:val="auto"/>
          <w:highlight w:val="none"/>
          <w:lang w:val="en-US"/>
        </w:rPr>
      </w:pPr>
    </w:p>
    <w:p w14:paraId="7C358B06">
      <w:pPr>
        <w:jc w:val="center"/>
        <w:rPr>
          <w:rFonts w:asciiTheme="minorEastAsia" w:hAnsiTheme="minorEastAsia" w:eastAsiaTheme="minorEastAsia" w:cstheme="minorEastAsia"/>
          <w:b/>
          <w:color w:val="auto"/>
          <w:kern w:val="0"/>
          <w:sz w:val="32"/>
          <w:szCs w:val="32"/>
          <w:highlight w:val="none"/>
        </w:rPr>
      </w:pPr>
    </w:p>
    <w:p w14:paraId="529DBCEA">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7AB2EABF">
      <w:pPr>
        <w:jc w:val="center"/>
        <w:rPr>
          <w:rFonts w:asciiTheme="minorEastAsia" w:hAnsiTheme="minorEastAsia" w:eastAsia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06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A7AA05">
            <w:pPr>
              <w:keepNext w:val="0"/>
              <w:keepLines w:val="0"/>
              <w:suppressLineNumbers w:val="0"/>
              <w:snapToGrid w:val="0"/>
              <w:spacing w:before="0" w:beforeAutospacing="0" w:after="0" w:afterAutospacing="0" w:line="240" w:lineRule="atLeast"/>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61F39754">
            <w:pPr>
              <w:keepNext w:val="0"/>
              <w:keepLines w:val="0"/>
              <w:suppressLineNumbers w:val="0"/>
              <w:snapToGrid w:val="0"/>
              <w:spacing w:before="0" w:beforeAutospacing="0" w:after="0" w:afterAutospacing="0" w:line="240" w:lineRule="atLeast"/>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5725AFB5">
            <w:pPr>
              <w:keepNext w:val="0"/>
              <w:keepLines w:val="0"/>
              <w:suppressLineNumbers w:val="0"/>
              <w:snapToGrid w:val="0"/>
              <w:spacing w:before="0" w:beforeAutospacing="0" w:after="0" w:afterAutospacing="0" w:line="240" w:lineRule="atLeast"/>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4F08F5C4">
            <w:pPr>
              <w:keepNext w:val="0"/>
              <w:keepLines w:val="0"/>
              <w:suppressLineNumbers w:val="0"/>
              <w:snapToGrid w:val="0"/>
              <w:spacing w:before="0" w:beforeAutospacing="0" w:after="0" w:afterAutospacing="0" w:line="240" w:lineRule="atLeast"/>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7A4ED428">
            <w:pPr>
              <w:keepNext w:val="0"/>
              <w:keepLines w:val="0"/>
              <w:suppressLineNumbers w:val="0"/>
              <w:snapToGrid w:val="0"/>
              <w:spacing w:before="0" w:beforeAutospacing="0" w:after="0" w:afterAutospacing="0" w:line="240" w:lineRule="atLeast"/>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8E5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8536D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5D099281">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107A93E4">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2DAB8629">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4"/>
                <w:highlight w:val="none"/>
              </w:rPr>
            </w:pPr>
          </w:p>
          <w:p w14:paraId="0C5942AE">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4D519371">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83D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67F01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75D5556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1A0DDE23">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55C729E5">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243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80F4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tcPr>
          <w:p w14:paraId="322968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2551" w:type="dxa"/>
            <w:vAlign w:val="center"/>
          </w:tcPr>
          <w:p w14:paraId="206BAD36">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3C6EC181">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48372371">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1609B1E">
      <w:pPr>
        <w:jc w:val="center"/>
        <w:rPr>
          <w:rFonts w:asciiTheme="minorEastAsia" w:hAnsiTheme="minorEastAsia" w:eastAsiaTheme="minorEastAsia" w:cstheme="minorEastAsia"/>
          <w:b/>
          <w:color w:val="auto"/>
          <w:kern w:val="0"/>
          <w:sz w:val="32"/>
          <w:szCs w:val="32"/>
          <w:highlight w:val="none"/>
        </w:rPr>
      </w:pPr>
    </w:p>
    <w:p w14:paraId="0F33C16D">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2AA003D2">
      <w:pPr>
        <w:jc w:val="center"/>
        <w:rPr>
          <w:rFonts w:asciiTheme="minorEastAsia" w:hAnsiTheme="minorEastAsia" w:eastAsiaTheme="minorEastAsia" w:cstheme="minorEastAsia"/>
          <w:b/>
          <w:color w:val="auto"/>
          <w:kern w:val="0"/>
          <w:sz w:val="32"/>
          <w:szCs w:val="32"/>
          <w:highlight w:val="none"/>
        </w:rPr>
      </w:pPr>
    </w:p>
    <w:p w14:paraId="1E73618B">
      <w:pPr>
        <w:jc w:val="center"/>
        <w:rPr>
          <w:rFonts w:asciiTheme="minorEastAsia" w:hAnsiTheme="minorEastAsia" w:eastAsiaTheme="minorEastAsia" w:cstheme="minorEastAsia"/>
          <w:b/>
          <w:color w:val="auto"/>
          <w:kern w:val="0"/>
          <w:sz w:val="32"/>
          <w:szCs w:val="32"/>
          <w:highlight w:val="none"/>
        </w:rPr>
      </w:pPr>
    </w:p>
    <w:p w14:paraId="12BA0EFA">
      <w:pPr>
        <w:jc w:val="center"/>
        <w:rPr>
          <w:rFonts w:asciiTheme="minorEastAsia" w:hAnsiTheme="minorEastAsia" w:eastAsiaTheme="minorEastAsia" w:cstheme="minorEastAsia"/>
          <w:b/>
          <w:color w:val="auto"/>
          <w:kern w:val="0"/>
          <w:sz w:val="32"/>
          <w:szCs w:val="32"/>
          <w:highlight w:val="none"/>
        </w:rPr>
      </w:pPr>
    </w:p>
    <w:p w14:paraId="4B9EE72D">
      <w:pPr>
        <w:jc w:val="center"/>
        <w:rPr>
          <w:rFonts w:asciiTheme="minorEastAsia" w:hAnsiTheme="minorEastAsia" w:eastAsiaTheme="minorEastAsia" w:cstheme="minorEastAsia"/>
          <w:b/>
          <w:color w:val="auto"/>
          <w:kern w:val="0"/>
          <w:sz w:val="32"/>
          <w:szCs w:val="32"/>
          <w:highlight w:val="none"/>
        </w:rPr>
      </w:pPr>
    </w:p>
    <w:p w14:paraId="3AB1D72C">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B922ED4">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1C322427">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14:paraId="413071FC">
      <w:pPr>
        <w:jc w:val="center"/>
        <w:rPr>
          <w:rFonts w:asciiTheme="minorEastAsia" w:hAnsiTheme="minorEastAsia" w:eastAsiaTheme="minorEastAsia" w:cstheme="minorEastAsia"/>
          <w:b/>
          <w:color w:val="auto"/>
          <w:kern w:val="0"/>
          <w:sz w:val="32"/>
          <w:szCs w:val="32"/>
          <w:highlight w:val="none"/>
        </w:rPr>
      </w:pPr>
    </w:p>
    <w:p w14:paraId="5A2BA4A1">
      <w:pPr>
        <w:jc w:val="center"/>
        <w:rPr>
          <w:rFonts w:asciiTheme="minorEastAsia" w:hAnsiTheme="minorEastAsia" w:eastAsiaTheme="minorEastAsia" w:cstheme="minorEastAsia"/>
          <w:b/>
          <w:color w:val="auto"/>
          <w:kern w:val="0"/>
          <w:sz w:val="32"/>
          <w:szCs w:val="32"/>
          <w:highlight w:val="none"/>
        </w:rPr>
      </w:pPr>
    </w:p>
    <w:p w14:paraId="41BB7C51">
      <w:pPr>
        <w:jc w:val="center"/>
        <w:rPr>
          <w:rFonts w:asciiTheme="minorEastAsia" w:hAnsiTheme="minorEastAsia" w:eastAsiaTheme="minorEastAsia" w:cstheme="minorEastAsia"/>
          <w:b/>
          <w:color w:val="auto"/>
          <w:kern w:val="0"/>
          <w:sz w:val="32"/>
          <w:szCs w:val="32"/>
          <w:highlight w:val="none"/>
        </w:rPr>
      </w:pPr>
    </w:p>
    <w:p w14:paraId="68262FFE">
      <w:pPr>
        <w:ind w:firstLine="2891" w:firstLineChars="9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5F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54F0D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4B2DF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DAFDFF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p>
          <w:p w14:paraId="657F65C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21568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5AC9F5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F72350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0DEC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56C2A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EED6A4">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C33AF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15127D">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5BA3A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3E7D47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32EC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88F70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12DA2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FD841E">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7F8E6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132B3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82CB1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2FFE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CA026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9539FF7">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D29919">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C7AF9A">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513BE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84F815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bl>
    <w:p w14:paraId="5E1E2D49">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2A7E570">
      <w:pPr>
        <w:jc w:val="center"/>
        <w:rPr>
          <w:rFonts w:asciiTheme="minorEastAsia" w:hAnsiTheme="minorEastAsia" w:eastAsiaTheme="minorEastAsia" w:cstheme="minorEastAsia"/>
          <w:b/>
          <w:color w:val="auto"/>
          <w:kern w:val="0"/>
          <w:sz w:val="32"/>
          <w:szCs w:val="32"/>
          <w:highlight w:val="none"/>
        </w:rPr>
      </w:pPr>
    </w:p>
    <w:p w14:paraId="16BDCA42">
      <w:pPr>
        <w:jc w:val="center"/>
        <w:rPr>
          <w:rFonts w:asciiTheme="minorEastAsia" w:hAnsiTheme="minorEastAsia" w:eastAsiaTheme="minorEastAsia" w:cstheme="minorEastAsia"/>
          <w:b/>
          <w:color w:val="auto"/>
          <w:kern w:val="0"/>
          <w:sz w:val="32"/>
          <w:szCs w:val="32"/>
          <w:highlight w:val="none"/>
        </w:rPr>
      </w:pPr>
    </w:p>
    <w:p w14:paraId="43204D56">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13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66957C">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36E56D1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546" w:type="dxa"/>
          </w:tcPr>
          <w:p w14:paraId="340E376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276" w:type="dxa"/>
          </w:tcPr>
          <w:p w14:paraId="02A4ACC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0A54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FBC55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1276814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c>
          <w:tcPr>
            <w:tcW w:w="3546" w:type="dxa"/>
          </w:tcPr>
          <w:p w14:paraId="70A9FB4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c>
          <w:tcPr>
            <w:tcW w:w="1276" w:type="dxa"/>
          </w:tcPr>
          <w:p w14:paraId="1A5E313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r>
      <w:tr w14:paraId="56BB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3109F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F8267F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c>
          <w:tcPr>
            <w:tcW w:w="3546" w:type="dxa"/>
          </w:tcPr>
          <w:p w14:paraId="210A3C9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c>
          <w:tcPr>
            <w:tcW w:w="1276" w:type="dxa"/>
          </w:tcPr>
          <w:p w14:paraId="4219B65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r>
      <w:tr w14:paraId="304D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DEFC4D">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505972F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c>
          <w:tcPr>
            <w:tcW w:w="3546" w:type="dxa"/>
          </w:tcPr>
          <w:p w14:paraId="4F8B96A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c>
          <w:tcPr>
            <w:tcW w:w="1276" w:type="dxa"/>
          </w:tcPr>
          <w:p w14:paraId="506F540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kern w:val="0"/>
                <w:sz w:val="32"/>
                <w:szCs w:val="32"/>
                <w:highlight w:val="none"/>
              </w:rPr>
            </w:pPr>
          </w:p>
        </w:tc>
      </w:tr>
    </w:tbl>
    <w:p w14:paraId="5A8F40FC">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2AA560F6">
      <w:pPr>
        <w:jc w:val="center"/>
        <w:rPr>
          <w:rFonts w:asciiTheme="minorEastAsia" w:hAnsiTheme="minorEastAsia" w:eastAsiaTheme="minorEastAsia" w:cstheme="minorEastAsia"/>
          <w:b/>
          <w:color w:val="auto"/>
          <w:kern w:val="0"/>
          <w:sz w:val="32"/>
          <w:szCs w:val="32"/>
          <w:highlight w:val="none"/>
        </w:rPr>
      </w:pPr>
    </w:p>
    <w:p w14:paraId="228B3061">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B31C6EC">
      <w:pPr>
        <w:ind w:firstLine="1911" w:firstLineChars="595"/>
        <w:rPr>
          <w:rFonts w:asciiTheme="minorEastAsia" w:hAnsiTheme="minorEastAsia" w:eastAsiaTheme="minorEastAsia" w:cstheme="minorEastAsia"/>
          <w:b/>
          <w:bCs/>
          <w:color w:val="auto"/>
          <w:sz w:val="32"/>
          <w:szCs w:val="32"/>
          <w:highlight w:val="none"/>
        </w:rPr>
      </w:pPr>
    </w:p>
    <w:p w14:paraId="3286BC9F">
      <w:pPr>
        <w:ind w:firstLine="1911" w:firstLineChars="595"/>
        <w:rPr>
          <w:rFonts w:asciiTheme="minorEastAsia" w:hAnsiTheme="minorEastAsia" w:eastAsiaTheme="minorEastAsia" w:cstheme="minorEastAsia"/>
          <w:b/>
          <w:bCs/>
          <w:color w:val="auto"/>
          <w:sz w:val="32"/>
          <w:szCs w:val="32"/>
          <w:highlight w:val="none"/>
        </w:rPr>
      </w:pPr>
    </w:p>
    <w:p w14:paraId="5577C585">
      <w:pPr>
        <w:ind w:firstLine="1911" w:firstLineChars="595"/>
        <w:rPr>
          <w:rFonts w:asciiTheme="minorEastAsia" w:hAnsiTheme="minorEastAsia" w:eastAsiaTheme="minorEastAsia" w:cstheme="minorEastAsia"/>
          <w:b/>
          <w:bCs/>
          <w:color w:val="auto"/>
          <w:sz w:val="32"/>
          <w:szCs w:val="32"/>
          <w:highlight w:val="none"/>
        </w:rPr>
      </w:pPr>
    </w:p>
    <w:p w14:paraId="0277F2D6">
      <w:pPr>
        <w:ind w:firstLine="1911" w:firstLineChars="595"/>
        <w:rPr>
          <w:rFonts w:asciiTheme="minorEastAsia" w:hAnsiTheme="minorEastAsia" w:eastAsiaTheme="minorEastAsia" w:cstheme="minorEastAsia"/>
          <w:b/>
          <w:bCs/>
          <w:color w:val="auto"/>
          <w:sz w:val="32"/>
          <w:szCs w:val="32"/>
          <w:highlight w:val="none"/>
        </w:rPr>
      </w:pPr>
    </w:p>
    <w:p w14:paraId="7D44C1E7">
      <w:pPr>
        <w:ind w:firstLine="1911" w:firstLineChars="595"/>
        <w:rPr>
          <w:rFonts w:asciiTheme="minorEastAsia" w:hAnsiTheme="minorEastAsia" w:eastAsiaTheme="minorEastAsia" w:cstheme="minorEastAsia"/>
          <w:b/>
          <w:bCs/>
          <w:color w:val="auto"/>
          <w:sz w:val="32"/>
          <w:szCs w:val="32"/>
          <w:highlight w:val="none"/>
        </w:rPr>
      </w:pPr>
    </w:p>
    <w:p w14:paraId="4B4D2831">
      <w:pPr>
        <w:widowControl/>
        <w:adjustRightInd/>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458D5376">
      <w:pPr>
        <w:ind w:firstLine="1911" w:firstLineChars="595"/>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33131729">
      <w:pPr>
        <w:snapToGrid w:val="0"/>
        <w:spacing w:line="360" w:lineRule="auto"/>
        <w:rPr>
          <w:rFonts w:asciiTheme="minorEastAsia" w:hAnsiTheme="minorEastAsia" w:eastAsiaTheme="minorEastAsia" w:cstheme="minorEastAsia"/>
          <w:color w:val="auto"/>
          <w:sz w:val="24"/>
          <w:highlight w:val="none"/>
        </w:rPr>
      </w:pPr>
    </w:p>
    <w:p w14:paraId="6F85A158">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建德市水利局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杭州欣兴建设工程招标代理有限公司</w:t>
      </w:r>
      <w:r>
        <w:rPr>
          <w:rFonts w:hint="eastAsia" w:asciiTheme="minorEastAsia" w:hAnsiTheme="minorEastAsia" w:eastAsiaTheme="minorEastAsia" w:cstheme="minorEastAsia"/>
          <w:color w:val="auto"/>
          <w:kern w:val="0"/>
          <w:sz w:val="24"/>
          <w:highlight w:val="none"/>
          <w:lang w:val="zh-CN"/>
        </w:rPr>
        <w:t>：</w:t>
      </w:r>
    </w:p>
    <w:p w14:paraId="4F8B51D6">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1A5439A5">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4DC5F158">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5986AB3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3DD86CE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70257343">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0450843C">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229D43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4E4A8E9E">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3984A4F8">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7345B2B">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4732C2E5">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5ADCF07C">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63B38BD5">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377CA59A">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0FB9C2D">
      <w:pPr>
        <w:spacing w:line="360" w:lineRule="auto"/>
        <w:jc w:val="center"/>
        <w:rPr>
          <w:rFonts w:asciiTheme="minorEastAsia" w:hAnsiTheme="minorEastAsia" w:eastAsiaTheme="minorEastAsia" w:cstheme="minorEastAsia"/>
          <w:b/>
          <w:bCs/>
          <w:color w:val="auto"/>
          <w:sz w:val="24"/>
          <w:highlight w:val="none"/>
        </w:rPr>
      </w:pPr>
    </w:p>
    <w:p w14:paraId="0BCDF4A2">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014A45E">
      <w:pPr>
        <w:spacing w:line="360" w:lineRule="auto"/>
        <w:jc w:val="center"/>
        <w:rPr>
          <w:rFonts w:asciiTheme="minorEastAsia" w:hAnsiTheme="minorEastAsia" w:eastAsiaTheme="minorEastAsia" w:cs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07AE35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6D88FEFA">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9A6CB8C">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19D70E7">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（1）开标一览表（报价表）………………………………………………………（页码）</w:t>
      </w:r>
    </w:p>
    <w:p w14:paraId="24C9873F">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（2）中小企业声明函</w:t>
      </w:r>
      <w:r>
        <w:rPr>
          <w:rFonts w:hint="eastAsia" w:asciiTheme="minorEastAsia" w:hAnsiTheme="minorEastAsia" w:eastAsiaTheme="minorEastAsia" w:cstheme="minorEastAsia"/>
          <w:color w:val="auto"/>
          <w:sz w:val="24"/>
          <w:highlight w:val="none"/>
          <w:lang w:eastAsia="zh-CN"/>
        </w:rPr>
        <w:t>（如果有）</w:t>
      </w:r>
      <w:r>
        <w:rPr>
          <w:rFonts w:hint="eastAsia" w:asciiTheme="minorEastAsia" w:hAnsiTheme="minorEastAsia" w:eastAsiaTheme="minorEastAsia" w:cstheme="minorEastAsia"/>
          <w:color w:val="auto"/>
          <w:sz w:val="24"/>
          <w:highlight w:val="none"/>
        </w:rPr>
        <w:t>…………………………………………………（页码）</w:t>
      </w:r>
    </w:p>
    <w:p w14:paraId="291A750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A774AC0">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411345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14148A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9ABB12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7AA4F4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F64CC9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6BDAD6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50D1A2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097A32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21E463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CD0F0A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B65B0E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5BDD47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D7AF90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2708B7F">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A2B9E36">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1B1B5FE3">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建德市水利局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杭州欣兴建设工程招标代理有限公司</w:t>
      </w:r>
      <w:r>
        <w:rPr>
          <w:rFonts w:hint="eastAsia" w:asciiTheme="minorEastAsia" w:hAnsiTheme="minorEastAsia" w:eastAsiaTheme="minorEastAsia" w:cstheme="minorEastAsia"/>
          <w:color w:val="auto"/>
          <w:kern w:val="0"/>
          <w:sz w:val="24"/>
          <w:highlight w:val="none"/>
          <w:lang w:val="zh-CN"/>
        </w:rPr>
        <w:t>：</w:t>
      </w:r>
    </w:p>
    <w:p w14:paraId="5E1F8CD9">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1349AA6E">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40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6ACAB6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17" w:type="dxa"/>
            <w:vAlign w:val="center"/>
          </w:tcPr>
          <w:p w14:paraId="1E2B5A6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843" w:type="dxa"/>
          </w:tcPr>
          <w:p w14:paraId="17A0732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p>
          <w:p w14:paraId="1977986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118" w:type="dxa"/>
            <w:vAlign w:val="center"/>
          </w:tcPr>
          <w:p w14:paraId="01B895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993" w:type="dxa"/>
            <w:vAlign w:val="center"/>
          </w:tcPr>
          <w:p w14:paraId="3CA2C61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59" w:type="dxa"/>
            <w:vAlign w:val="center"/>
          </w:tcPr>
          <w:p w14:paraId="2D5CC3F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984" w:type="dxa"/>
            <w:vAlign w:val="center"/>
          </w:tcPr>
          <w:p w14:paraId="4DBC8B6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w:t>
            </w:r>
          </w:p>
        </w:tc>
        <w:tc>
          <w:tcPr>
            <w:tcW w:w="3119" w:type="dxa"/>
            <w:vAlign w:val="center"/>
          </w:tcPr>
          <w:p w14:paraId="70FFE86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p>
          <w:p w14:paraId="5BF4B18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5EC4BED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p>
        </w:tc>
      </w:tr>
      <w:tr w14:paraId="4C1F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EF7DF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17" w:type="dxa"/>
            <w:vAlign w:val="center"/>
          </w:tcPr>
          <w:p w14:paraId="32B89CEB">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1C0EEA59">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8" w:type="dxa"/>
            <w:vAlign w:val="center"/>
          </w:tcPr>
          <w:p w14:paraId="513EB270">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993" w:type="dxa"/>
            <w:vAlign w:val="center"/>
          </w:tcPr>
          <w:p w14:paraId="15BD4BC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559" w:type="dxa"/>
            <w:vAlign w:val="center"/>
          </w:tcPr>
          <w:p w14:paraId="6EC38EF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984" w:type="dxa"/>
            <w:vAlign w:val="center"/>
          </w:tcPr>
          <w:p w14:paraId="19361DC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9" w:type="dxa"/>
            <w:vAlign w:val="center"/>
          </w:tcPr>
          <w:p w14:paraId="59437B1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4747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35A31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17" w:type="dxa"/>
            <w:vAlign w:val="center"/>
          </w:tcPr>
          <w:p w14:paraId="353DEB81">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741D97C9">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8" w:type="dxa"/>
            <w:vAlign w:val="center"/>
          </w:tcPr>
          <w:p w14:paraId="21AF02DC">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993" w:type="dxa"/>
            <w:vAlign w:val="center"/>
          </w:tcPr>
          <w:p w14:paraId="0735BBF6">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559" w:type="dxa"/>
            <w:vAlign w:val="center"/>
          </w:tcPr>
          <w:p w14:paraId="71A546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984" w:type="dxa"/>
            <w:vAlign w:val="center"/>
          </w:tcPr>
          <w:p w14:paraId="62FCFDA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9" w:type="dxa"/>
            <w:vAlign w:val="center"/>
          </w:tcPr>
          <w:p w14:paraId="35BBE97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15AD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F6469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417" w:type="dxa"/>
            <w:vAlign w:val="center"/>
          </w:tcPr>
          <w:p w14:paraId="3BEB998E">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843" w:type="dxa"/>
            <w:vAlign w:val="center"/>
          </w:tcPr>
          <w:p w14:paraId="1764CC74">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8" w:type="dxa"/>
            <w:vAlign w:val="center"/>
          </w:tcPr>
          <w:p w14:paraId="786F5A5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993" w:type="dxa"/>
            <w:vAlign w:val="center"/>
          </w:tcPr>
          <w:p w14:paraId="3A9AF27A">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559" w:type="dxa"/>
            <w:vAlign w:val="center"/>
          </w:tcPr>
          <w:p w14:paraId="4EF1088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984" w:type="dxa"/>
            <w:vAlign w:val="center"/>
          </w:tcPr>
          <w:p w14:paraId="6EF00B7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9" w:type="dxa"/>
            <w:vAlign w:val="center"/>
          </w:tcPr>
          <w:p w14:paraId="30B0139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256E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C5637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417" w:type="dxa"/>
            <w:vAlign w:val="center"/>
          </w:tcPr>
          <w:p w14:paraId="55EBBD77">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843" w:type="dxa"/>
            <w:vAlign w:val="center"/>
          </w:tcPr>
          <w:p w14:paraId="4E32861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8" w:type="dxa"/>
            <w:vAlign w:val="center"/>
          </w:tcPr>
          <w:p w14:paraId="62B1CB24">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993" w:type="dxa"/>
            <w:vAlign w:val="center"/>
          </w:tcPr>
          <w:p w14:paraId="0C9F571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559" w:type="dxa"/>
            <w:vAlign w:val="center"/>
          </w:tcPr>
          <w:p w14:paraId="675347B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984" w:type="dxa"/>
            <w:vAlign w:val="center"/>
          </w:tcPr>
          <w:p w14:paraId="3CAA6DF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9" w:type="dxa"/>
            <w:vAlign w:val="center"/>
          </w:tcPr>
          <w:p w14:paraId="4FFC7FB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2C6E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A7457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417" w:type="dxa"/>
            <w:vAlign w:val="center"/>
          </w:tcPr>
          <w:p w14:paraId="4C478E95">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843" w:type="dxa"/>
            <w:vAlign w:val="center"/>
          </w:tcPr>
          <w:p w14:paraId="33B46B48">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8" w:type="dxa"/>
            <w:vAlign w:val="center"/>
          </w:tcPr>
          <w:p w14:paraId="52FF251F">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993" w:type="dxa"/>
            <w:vAlign w:val="center"/>
          </w:tcPr>
          <w:p w14:paraId="12CA2E41">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559" w:type="dxa"/>
            <w:vAlign w:val="center"/>
          </w:tcPr>
          <w:p w14:paraId="2560924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1984" w:type="dxa"/>
            <w:vAlign w:val="center"/>
          </w:tcPr>
          <w:p w14:paraId="5096F8C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c>
          <w:tcPr>
            <w:tcW w:w="3119" w:type="dxa"/>
            <w:vAlign w:val="center"/>
          </w:tcPr>
          <w:p w14:paraId="4DFECEA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5DC6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9ABDE0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7655" w:type="dxa"/>
            <w:gridSpan w:val="4"/>
            <w:vAlign w:val="center"/>
          </w:tcPr>
          <w:p w14:paraId="1B03E7A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r w14:paraId="4096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C58358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7655" w:type="dxa"/>
            <w:gridSpan w:val="4"/>
            <w:vAlign w:val="center"/>
          </w:tcPr>
          <w:p w14:paraId="69BDD6C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highlight w:val="none"/>
              </w:rPr>
            </w:pPr>
          </w:p>
        </w:tc>
      </w:tr>
    </w:tbl>
    <w:p w14:paraId="56967FA0">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6F4E5973">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14:paraId="7ED3D2FE">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29644695">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6A7A602">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6606F1">
      <w:pPr>
        <w:spacing w:line="360" w:lineRule="auto"/>
        <w:ind w:firstLine="482" w:firstLineChars="200"/>
        <w:rPr>
          <w:rFonts w:asciiTheme="minorEastAsia" w:hAnsiTheme="minorEastAsia" w:eastAsiaTheme="minorEastAsia" w:cstheme="minorEastAsia"/>
          <w:b/>
          <w:color w:val="auto"/>
          <w:kern w:val="0"/>
          <w:sz w:val="24"/>
          <w:highlight w:val="none"/>
        </w:rPr>
      </w:pPr>
    </w:p>
    <w:p w14:paraId="7A4B132E">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14:paraId="7E8A0E7D">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BE68C87">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二、</w:t>
      </w:r>
      <w:r>
        <w:rPr>
          <w:rFonts w:hint="eastAsia" w:asciiTheme="minorEastAsia" w:hAnsiTheme="minorEastAsia" w:eastAsiaTheme="minorEastAsia" w:cstheme="minorEastAsia"/>
          <w:color w:val="auto"/>
          <w:sz w:val="32"/>
          <w:szCs w:val="32"/>
          <w:highlight w:val="none"/>
        </w:rPr>
        <w:t>中小企业声明函</w:t>
      </w:r>
      <w:bookmarkStart w:id="548" w:name="_Hlk101259491"/>
      <w:r>
        <w:rPr>
          <w:rFonts w:hint="eastAsia" w:asciiTheme="minorEastAsia" w:hAnsiTheme="minorEastAsia" w:eastAsiaTheme="minorEastAsia" w:cstheme="minorEastAsia"/>
          <w:color w:val="auto"/>
          <w:sz w:val="32"/>
          <w:szCs w:val="32"/>
          <w:highlight w:val="none"/>
        </w:rPr>
        <w:t>（如果有）</w:t>
      </w:r>
      <w:bookmarkEnd w:id="548"/>
    </w:p>
    <w:p w14:paraId="54FD0AEF">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E9AA010">
      <w:pPr>
        <w:pStyle w:val="690"/>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color w:val="auto"/>
          <w:sz w:val="32"/>
          <w:szCs w:val="32"/>
          <w:highlight w:val="none"/>
        </w:rPr>
      </w:pPr>
    </w:p>
    <w:p w14:paraId="07926134">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2A4CC747">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2D0182C9">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453ED92A">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06BD9281">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126C9B6E">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440C5A0E">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159B98CE">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053839E3">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BAC2A48">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5C063DC0">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EF91293">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9DC4DA7">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B9A929E">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29A24177">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5707D4A8">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4F688EFD">
      <w:pPr>
        <w:pStyle w:val="5"/>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bookmarkStart w:id="549" w:name="_Toc465665161"/>
      <w:r>
        <w:rPr>
          <w:rFonts w:hint="eastAsia" w:asciiTheme="minorEastAsia" w:hAnsiTheme="minorEastAsia" w:eastAsiaTheme="minorEastAsia" w:cstheme="minorEastAsia"/>
          <w:color w:val="auto"/>
          <w:highlight w:val="none"/>
        </w:rPr>
        <w:t>附件</w:t>
      </w:r>
      <w:bookmarkEnd w:id="549"/>
    </w:p>
    <w:p w14:paraId="3AC3ED43">
      <w:pPr>
        <w:spacing w:line="360" w:lineRule="auto"/>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3C80AD65">
      <w:pPr>
        <w:spacing w:line="360" w:lineRule="auto"/>
        <w:jc w:val="center"/>
        <w:rPr>
          <w:rFonts w:asciiTheme="minorEastAsia" w:hAnsiTheme="minorEastAsia" w:eastAsiaTheme="minorEastAsia" w:cstheme="minorEastAsia"/>
          <w:b/>
          <w:color w:val="auto"/>
          <w:spacing w:val="6"/>
          <w:sz w:val="32"/>
          <w:szCs w:val="32"/>
          <w:highlight w:val="none"/>
        </w:rPr>
      </w:pPr>
      <w:bookmarkStart w:id="550" w:name="OLE_LINK13"/>
      <w:bookmarkStart w:id="551"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50"/>
    <w:bookmarkEnd w:id="551"/>
    <w:p w14:paraId="778DAD89">
      <w:pPr>
        <w:spacing w:line="360" w:lineRule="auto"/>
        <w:rPr>
          <w:rFonts w:asciiTheme="minorEastAsia" w:hAnsiTheme="minorEastAsia" w:eastAsiaTheme="minorEastAsia" w:cstheme="minorEastAsia"/>
          <w:b/>
          <w:color w:val="auto"/>
          <w:spacing w:val="6"/>
          <w:sz w:val="30"/>
          <w:szCs w:val="30"/>
          <w:highlight w:val="none"/>
        </w:rPr>
      </w:pPr>
    </w:p>
    <w:p w14:paraId="0275B30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lang w:eastAsia="zh-CN"/>
        </w:rPr>
        <w:t>建德市水利局</w:t>
      </w:r>
      <w:r>
        <w:rPr>
          <w:rFonts w:hint="eastAsia" w:asciiTheme="minorEastAsia" w:hAnsiTheme="minorEastAsia" w:eastAsiaTheme="minorEastAsia" w:cstheme="minorEastAsia"/>
          <w:color w:val="auto"/>
          <w:sz w:val="24"/>
          <w:highlight w:val="none"/>
        </w:rPr>
        <w:t>_单位的</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36B5DB2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18D322C">
      <w:pPr>
        <w:spacing w:line="360" w:lineRule="auto"/>
        <w:ind w:firstLine="480" w:firstLineChars="200"/>
        <w:rPr>
          <w:rFonts w:asciiTheme="minorEastAsia" w:hAnsiTheme="minorEastAsia" w:eastAsiaTheme="minorEastAsia" w:cstheme="minorEastAsia"/>
          <w:color w:val="auto"/>
          <w:sz w:val="24"/>
          <w:highlight w:val="none"/>
        </w:rPr>
      </w:pPr>
    </w:p>
    <w:p w14:paraId="09E10D08">
      <w:pPr>
        <w:spacing w:line="360" w:lineRule="auto"/>
        <w:ind w:firstLine="480" w:firstLineChars="200"/>
        <w:rPr>
          <w:rFonts w:asciiTheme="minorEastAsia" w:hAnsiTheme="minorEastAsia" w:eastAsiaTheme="minorEastAsia" w:cstheme="minorEastAsia"/>
          <w:color w:val="auto"/>
          <w:sz w:val="24"/>
          <w:highlight w:val="none"/>
        </w:rPr>
      </w:pPr>
    </w:p>
    <w:p w14:paraId="0413BFAA">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7F13EFD7">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21A82AC4">
      <w:pPr>
        <w:spacing w:line="360" w:lineRule="auto"/>
        <w:ind w:firstLine="480" w:firstLineChars="200"/>
        <w:rPr>
          <w:rFonts w:asciiTheme="minorEastAsia" w:hAnsiTheme="minorEastAsia" w:eastAsiaTheme="minorEastAsia" w:cstheme="minorEastAsia"/>
          <w:color w:val="auto"/>
          <w:sz w:val="24"/>
          <w:highlight w:val="none"/>
        </w:rPr>
      </w:pPr>
    </w:p>
    <w:p w14:paraId="6EE72787">
      <w:pPr>
        <w:spacing w:line="360" w:lineRule="auto"/>
        <w:ind w:firstLine="420" w:firstLineChars="200"/>
        <w:rPr>
          <w:rFonts w:asciiTheme="minorEastAsia" w:hAnsiTheme="minorEastAsia" w:eastAsiaTheme="minorEastAsia" w:cstheme="minorEastAsia"/>
          <w:color w:val="auto"/>
          <w:highlight w:val="none"/>
        </w:rPr>
      </w:pPr>
    </w:p>
    <w:p w14:paraId="54694CBF">
      <w:pPr>
        <w:spacing w:line="360" w:lineRule="auto"/>
        <w:ind w:firstLine="420" w:firstLineChars="200"/>
        <w:rPr>
          <w:rFonts w:asciiTheme="minorEastAsia" w:hAnsiTheme="minorEastAsia" w:eastAsiaTheme="minorEastAsia" w:cstheme="minorEastAsia"/>
          <w:color w:val="auto"/>
          <w:highlight w:val="none"/>
        </w:rPr>
      </w:pPr>
    </w:p>
    <w:p w14:paraId="00C5D7F0">
      <w:pPr>
        <w:spacing w:line="360" w:lineRule="auto"/>
        <w:ind w:firstLine="420" w:firstLineChars="200"/>
        <w:rPr>
          <w:rFonts w:asciiTheme="minorEastAsia" w:hAnsiTheme="minorEastAsia" w:eastAsiaTheme="minorEastAsia" w:cstheme="minorEastAsia"/>
          <w:color w:val="auto"/>
          <w:highlight w:val="none"/>
        </w:rPr>
      </w:pPr>
    </w:p>
    <w:p w14:paraId="4D58DB15">
      <w:pPr>
        <w:spacing w:line="360" w:lineRule="auto"/>
        <w:ind w:firstLine="420" w:firstLineChars="200"/>
        <w:rPr>
          <w:rFonts w:asciiTheme="minorEastAsia" w:hAnsiTheme="minorEastAsia" w:eastAsiaTheme="minorEastAsia" w:cstheme="minorEastAsia"/>
          <w:color w:val="auto"/>
          <w:highlight w:val="none"/>
        </w:rPr>
      </w:pPr>
    </w:p>
    <w:p w14:paraId="4B3EDAFA">
      <w:pPr>
        <w:spacing w:line="360" w:lineRule="auto"/>
        <w:rPr>
          <w:rFonts w:asciiTheme="minorEastAsia" w:hAnsiTheme="minorEastAsia" w:eastAsiaTheme="minorEastAsia" w:cstheme="minorEastAsia"/>
          <w:b/>
          <w:color w:val="auto"/>
          <w:sz w:val="24"/>
          <w:highlight w:val="none"/>
        </w:rPr>
      </w:pPr>
    </w:p>
    <w:p w14:paraId="01DEBFF0">
      <w:pPr>
        <w:spacing w:line="360" w:lineRule="auto"/>
        <w:rPr>
          <w:rFonts w:asciiTheme="minorEastAsia" w:hAnsiTheme="minorEastAsia" w:eastAsiaTheme="minorEastAsia" w:cstheme="minorEastAsia"/>
          <w:b/>
          <w:color w:val="auto"/>
          <w:sz w:val="24"/>
          <w:highlight w:val="none"/>
        </w:rPr>
      </w:pPr>
    </w:p>
    <w:p w14:paraId="543CA095">
      <w:pPr>
        <w:spacing w:line="360" w:lineRule="auto"/>
        <w:rPr>
          <w:rFonts w:asciiTheme="minorEastAsia" w:hAnsiTheme="minorEastAsia" w:eastAsiaTheme="minorEastAsia" w:cstheme="minorEastAsia"/>
          <w:b/>
          <w:color w:val="auto"/>
          <w:sz w:val="24"/>
          <w:highlight w:val="none"/>
        </w:rPr>
      </w:pPr>
    </w:p>
    <w:p w14:paraId="1B78F6FC">
      <w:pPr>
        <w:spacing w:line="360" w:lineRule="auto"/>
        <w:rPr>
          <w:rFonts w:asciiTheme="minorEastAsia" w:hAnsiTheme="minorEastAsia" w:eastAsiaTheme="minorEastAsia" w:cstheme="minorEastAsia"/>
          <w:b/>
          <w:color w:val="auto"/>
          <w:sz w:val="24"/>
          <w:highlight w:val="none"/>
        </w:rPr>
      </w:pPr>
    </w:p>
    <w:p w14:paraId="4090142E">
      <w:pPr>
        <w:spacing w:line="360" w:lineRule="auto"/>
        <w:rPr>
          <w:rFonts w:asciiTheme="minorEastAsia" w:hAnsiTheme="minorEastAsia" w:eastAsiaTheme="minorEastAsia" w:cstheme="minorEastAsia"/>
          <w:b/>
          <w:color w:val="auto"/>
          <w:sz w:val="24"/>
          <w:highlight w:val="none"/>
        </w:rPr>
      </w:pPr>
    </w:p>
    <w:p w14:paraId="037F03B5">
      <w:pPr>
        <w:spacing w:line="360" w:lineRule="auto"/>
        <w:rPr>
          <w:rFonts w:asciiTheme="minorEastAsia" w:hAnsiTheme="minorEastAsia" w:eastAsiaTheme="minorEastAsia" w:cstheme="minorEastAsia"/>
          <w:b/>
          <w:color w:val="auto"/>
          <w:sz w:val="24"/>
          <w:highlight w:val="none"/>
        </w:rPr>
      </w:pPr>
    </w:p>
    <w:p w14:paraId="258F320D">
      <w:pPr>
        <w:spacing w:line="360" w:lineRule="auto"/>
        <w:rPr>
          <w:rFonts w:asciiTheme="minorEastAsia" w:hAnsiTheme="minorEastAsia" w:eastAsiaTheme="minorEastAsia" w:cstheme="minorEastAsia"/>
          <w:b/>
          <w:color w:val="auto"/>
          <w:sz w:val="24"/>
          <w:highlight w:val="none"/>
        </w:rPr>
      </w:pPr>
    </w:p>
    <w:p w14:paraId="2EEABDDF">
      <w:pPr>
        <w:spacing w:line="360" w:lineRule="auto"/>
        <w:rPr>
          <w:rFonts w:asciiTheme="minorEastAsia" w:hAnsiTheme="minorEastAsia" w:eastAsiaTheme="minorEastAsia" w:cstheme="minorEastAsia"/>
          <w:b/>
          <w:color w:val="auto"/>
          <w:sz w:val="24"/>
          <w:highlight w:val="none"/>
        </w:rPr>
      </w:pPr>
    </w:p>
    <w:p w14:paraId="6738FDC4">
      <w:pPr>
        <w:spacing w:line="360" w:lineRule="auto"/>
        <w:rPr>
          <w:rFonts w:asciiTheme="minorEastAsia" w:hAnsiTheme="minorEastAsia" w:eastAsiaTheme="minorEastAsia" w:cstheme="minorEastAsia"/>
          <w:b/>
          <w:color w:val="auto"/>
          <w:sz w:val="24"/>
          <w:highlight w:val="none"/>
        </w:rPr>
      </w:pPr>
    </w:p>
    <w:p w14:paraId="28433BDC">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7DBF0B55">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08AB4FBF">
      <w:pPr>
        <w:snapToGrid w:val="0"/>
        <w:spacing w:before="240"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42941761">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7E21A6D9">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32206A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09CBFFB0">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4E5362F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838F347">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4F5291E8">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1091825F">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2B71A08E">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33C6576C">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6C228A39">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3544E54C">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72B8A063">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5F3225F4">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8308F4D">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4E2540E8">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07D1EE2A">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E158616">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74E23ED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439FA73B">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2DAC8E4F">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72F60A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2DA409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42525F4A">
      <w:pPr>
        <w:spacing w:line="360" w:lineRule="auto"/>
        <w:jc w:val="center"/>
        <w:rPr>
          <w:rFonts w:asciiTheme="minorEastAsia" w:hAnsiTheme="minorEastAsia" w:eastAsiaTheme="minorEastAsia" w:cstheme="minorEastAsia"/>
          <w:b/>
          <w:bCs/>
          <w:color w:val="auto"/>
          <w:sz w:val="24"/>
          <w:highlight w:val="none"/>
        </w:rPr>
      </w:pPr>
    </w:p>
    <w:p w14:paraId="78374673">
      <w:pPr>
        <w:spacing w:line="360" w:lineRule="auto"/>
        <w:rPr>
          <w:rFonts w:asciiTheme="minorEastAsia" w:hAnsiTheme="minorEastAsia" w:eastAsiaTheme="minorEastAsia" w:cstheme="minorEastAsia"/>
          <w:b/>
          <w:color w:val="auto"/>
          <w:sz w:val="24"/>
          <w:highlight w:val="none"/>
        </w:rPr>
      </w:pPr>
    </w:p>
    <w:p w14:paraId="67BE010A">
      <w:pPr>
        <w:spacing w:line="360" w:lineRule="auto"/>
        <w:rPr>
          <w:rFonts w:asciiTheme="minorEastAsia" w:hAnsiTheme="minorEastAsia" w:eastAsiaTheme="minorEastAsia" w:cstheme="minorEastAsia"/>
          <w:b/>
          <w:color w:val="auto"/>
          <w:sz w:val="24"/>
          <w:highlight w:val="none"/>
        </w:rPr>
      </w:pPr>
    </w:p>
    <w:p w14:paraId="41753592">
      <w:pPr>
        <w:spacing w:line="360" w:lineRule="auto"/>
        <w:rPr>
          <w:rFonts w:asciiTheme="minorEastAsia" w:hAnsiTheme="minorEastAsia" w:eastAsiaTheme="minorEastAsia" w:cstheme="minorEastAsia"/>
          <w:b/>
          <w:color w:val="auto"/>
          <w:sz w:val="24"/>
          <w:highlight w:val="none"/>
        </w:rPr>
      </w:pPr>
    </w:p>
    <w:p w14:paraId="025A2582">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09D06968">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4BBA0467">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36DEBECD">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678DF229">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AC94CB3">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36DA493C">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19ECC8">
      <w:pPr>
        <w:widowControl/>
        <w:spacing w:line="360" w:lineRule="auto"/>
        <w:ind w:firstLine="600" w:firstLineChars="200"/>
        <w:jc w:val="left"/>
        <w:rPr>
          <w:rFonts w:asciiTheme="minorEastAsia" w:hAnsiTheme="minorEastAsia" w:eastAsiaTheme="minorEastAsia" w:cstheme="minorEastAsia"/>
          <w:color w:val="auto"/>
          <w:sz w:val="30"/>
          <w:szCs w:val="30"/>
          <w:highlight w:val="none"/>
        </w:rPr>
      </w:pPr>
    </w:p>
    <w:p w14:paraId="26B1EDAF">
      <w:pPr>
        <w:spacing w:line="360" w:lineRule="auto"/>
        <w:jc w:val="center"/>
        <w:rPr>
          <w:rFonts w:asciiTheme="minorEastAsia" w:hAnsiTheme="minorEastAsia" w:eastAsiaTheme="minorEastAsia" w:cstheme="minorEastAsia"/>
          <w:b/>
          <w:color w:val="auto"/>
          <w:spacing w:val="6"/>
          <w:sz w:val="32"/>
          <w:szCs w:val="32"/>
          <w:highlight w:val="none"/>
        </w:rPr>
      </w:pPr>
    </w:p>
    <w:p w14:paraId="711CBA70">
      <w:pPr>
        <w:spacing w:line="360" w:lineRule="auto"/>
        <w:jc w:val="center"/>
        <w:rPr>
          <w:rFonts w:asciiTheme="minorEastAsia" w:hAnsiTheme="minorEastAsia" w:eastAsiaTheme="minorEastAsia" w:cstheme="minorEastAsia"/>
          <w:b/>
          <w:color w:val="auto"/>
          <w:spacing w:val="6"/>
          <w:sz w:val="32"/>
          <w:szCs w:val="32"/>
          <w:highlight w:val="none"/>
        </w:rPr>
      </w:pPr>
    </w:p>
    <w:p w14:paraId="5B4C49CE">
      <w:pPr>
        <w:spacing w:line="360" w:lineRule="auto"/>
        <w:jc w:val="center"/>
        <w:rPr>
          <w:rFonts w:asciiTheme="minorEastAsia" w:hAnsiTheme="minorEastAsia" w:eastAsiaTheme="minorEastAsia" w:cstheme="minorEastAsia"/>
          <w:b/>
          <w:color w:val="auto"/>
          <w:spacing w:val="6"/>
          <w:sz w:val="32"/>
          <w:szCs w:val="32"/>
          <w:highlight w:val="none"/>
        </w:rPr>
      </w:pPr>
    </w:p>
    <w:p w14:paraId="2133188B">
      <w:pPr>
        <w:spacing w:line="360" w:lineRule="auto"/>
        <w:jc w:val="center"/>
        <w:rPr>
          <w:rFonts w:asciiTheme="minorEastAsia" w:hAnsiTheme="minorEastAsia" w:eastAsiaTheme="minorEastAsia" w:cstheme="minorEastAsia"/>
          <w:b/>
          <w:color w:val="auto"/>
          <w:spacing w:val="6"/>
          <w:sz w:val="32"/>
          <w:szCs w:val="32"/>
          <w:highlight w:val="none"/>
        </w:rPr>
      </w:pPr>
    </w:p>
    <w:p w14:paraId="43908927">
      <w:pPr>
        <w:spacing w:line="360" w:lineRule="auto"/>
        <w:jc w:val="center"/>
        <w:rPr>
          <w:rFonts w:asciiTheme="minorEastAsia" w:hAnsiTheme="minorEastAsia" w:eastAsiaTheme="minorEastAsia" w:cstheme="minorEastAsia"/>
          <w:b/>
          <w:color w:val="auto"/>
          <w:spacing w:val="6"/>
          <w:sz w:val="32"/>
          <w:szCs w:val="32"/>
          <w:highlight w:val="none"/>
        </w:rPr>
      </w:pPr>
    </w:p>
    <w:p w14:paraId="0E5F7F77">
      <w:pPr>
        <w:spacing w:line="360" w:lineRule="auto"/>
        <w:jc w:val="center"/>
        <w:rPr>
          <w:rFonts w:asciiTheme="minorEastAsia" w:hAnsiTheme="minorEastAsia" w:eastAsiaTheme="minorEastAsia" w:cstheme="minorEastAsia"/>
          <w:b/>
          <w:color w:val="auto"/>
          <w:spacing w:val="6"/>
          <w:sz w:val="32"/>
          <w:szCs w:val="32"/>
          <w:highlight w:val="none"/>
        </w:rPr>
      </w:pPr>
    </w:p>
    <w:p w14:paraId="041268CA">
      <w:pPr>
        <w:spacing w:line="360" w:lineRule="auto"/>
        <w:jc w:val="center"/>
        <w:rPr>
          <w:rFonts w:asciiTheme="minorEastAsia" w:hAnsiTheme="minorEastAsia" w:eastAsiaTheme="minorEastAsia" w:cstheme="minorEastAsia"/>
          <w:b/>
          <w:color w:val="auto"/>
          <w:spacing w:val="6"/>
          <w:sz w:val="32"/>
          <w:szCs w:val="32"/>
          <w:highlight w:val="none"/>
        </w:rPr>
      </w:pPr>
    </w:p>
    <w:p w14:paraId="480C20E9">
      <w:pPr>
        <w:spacing w:line="360" w:lineRule="auto"/>
        <w:jc w:val="center"/>
        <w:rPr>
          <w:rFonts w:asciiTheme="minorEastAsia" w:hAnsiTheme="minorEastAsia" w:eastAsiaTheme="minorEastAsia" w:cstheme="minorEastAsia"/>
          <w:b/>
          <w:color w:val="auto"/>
          <w:spacing w:val="6"/>
          <w:sz w:val="32"/>
          <w:szCs w:val="32"/>
          <w:highlight w:val="none"/>
        </w:rPr>
      </w:pPr>
    </w:p>
    <w:p w14:paraId="1DDE9E52">
      <w:pPr>
        <w:spacing w:line="360" w:lineRule="auto"/>
        <w:jc w:val="center"/>
        <w:rPr>
          <w:rFonts w:asciiTheme="minorEastAsia" w:hAnsiTheme="minorEastAsia" w:eastAsiaTheme="minorEastAsia" w:cstheme="minorEastAsia"/>
          <w:b/>
          <w:color w:val="auto"/>
          <w:spacing w:val="6"/>
          <w:sz w:val="32"/>
          <w:szCs w:val="32"/>
          <w:highlight w:val="none"/>
        </w:rPr>
      </w:pPr>
    </w:p>
    <w:p w14:paraId="0933F373">
      <w:pPr>
        <w:spacing w:line="360" w:lineRule="auto"/>
        <w:jc w:val="center"/>
        <w:rPr>
          <w:rFonts w:asciiTheme="minorEastAsia" w:hAnsiTheme="minorEastAsia" w:eastAsiaTheme="minorEastAsia" w:cstheme="minorEastAsia"/>
          <w:b/>
          <w:color w:val="auto"/>
          <w:spacing w:val="6"/>
          <w:sz w:val="32"/>
          <w:szCs w:val="32"/>
          <w:highlight w:val="none"/>
        </w:rPr>
      </w:pPr>
    </w:p>
    <w:p w14:paraId="3B47E213">
      <w:pPr>
        <w:spacing w:line="360" w:lineRule="auto"/>
        <w:jc w:val="center"/>
        <w:rPr>
          <w:rFonts w:asciiTheme="minorEastAsia" w:hAnsiTheme="minorEastAsia" w:eastAsiaTheme="minorEastAsia" w:cstheme="minorEastAsia"/>
          <w:b/>
          <w:color w:val="auto"/>
          <w:spacing w:val="6"/>
          <w:sz w:val="32"/>
          <w:szCs w:val="32"/>
          <w:highlight w:val="none"/>
        </w:rPr>
      </w:pPr>
    </w:p>
    <w:p w14:paraId="3A80302B">
      <w:pPr>
        <w:spacing w:line="360" w:lineRule="auto"/>
        <w:jc w:val="center"/>
        <w:rPr>
          <w:rFonts w:asciiTheme="minorEastAsia" w:hAnsiTheme="minorEastAsia" w:eastAsiaTheme="minorEastAsia" w:cstheme="minorEastAsia"/>
          <w:b/>
          <w:color w:val="auto"/>
          <w:spacing w:val="6"/>
          <w:sz w:val="32"/>
          <w:szCs w:val="32"/>
          <w:highlight w:val="none"/>
        </w:rPr>
      </w:pPr>
    </w:p>
    <w:p w14:paraId="518EFDCD">
      <w:pPr>
        <w:spacing w:line="360" w:lineRule="auto"/>
        <w:jc w:val="left"/>
        <w:rPr>
          <w:rFonts w:asciiTheme="minorEastAsia" w:hAnsiTheme="minorEastAsia" w:eastAsiaTheme="minorEastAsia" w:cstheme="minorEastAsia"/>
          <w:b/>
          <w:color w:val="auto"/>
          <w:spacing w:val="6"/>
          <w:sz w:val="32"/>
          <w:szCs w:val="32"/>
          <w:highlight w:val="none"/>
        </w:rPr>
      </w:pPr>
    </w:p>
    <w:p w14:paraId="7ACC2649">
      <w:pPr>
        <w:spacing w:line="360" w:lineRule="auto"/>
        <w:jc w:val="left"/>
        <w:rPr>
          <w:rFonts w:asciiTheme="minorEastAsia" w:hAnsiTheme="minorEastAsia" w:eastAsiaTheme="minorEastAsia" w:cstheme="minorEastAsia"/>
          <w:b/>
          <w:color w:val="auto"/>
          <w:spacing w:val="6"/>
          <w:sz w:val="32"/>
          <w:szCs w:val="32"/>
          <w:highlight w:val="none"/>
        </w:rPr>
      </w:pPr>
    </w:p>
    <w:p w14:paraId="17FE9F27">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0433FE91">
      <w:pPr>
        <w:spacing w:line="360" w:lineRule="auto"/>
        <w:jc w:val="center"/>
        <w:rPr>
          <w:rFonts w:asciiTheme="minorEastAsia" w:hAnsiTheme="minorEastAsia" w:eastAsiaTheme="minorEastAsia" w:cstheme="minorEastAsia"/>
          <w:b/>
          <w:color w:val="auto"/>
          <w:sz w:val="24"/>
          <w:highlight w:val="none"/>
        </w:rPr>
      </w:pPr>
    </w:p>
    <w:p w14:paraId="5F1D0252">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188D214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1525F8C3">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0E7629D3">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BCE7FB">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330558EC">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7AD3C195">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D000F2D">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28773CEF">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D5834A2">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E71FF05">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2B0507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4B793D0D">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5697A423">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9E44CB9">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3FE873E">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456D83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2A378C61">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08946E95">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72009EE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4EE1ED58">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2E080E0F">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1C4FCA7A">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C06D14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517C80E0">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73C8D162">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81DA512">
      <w:pPr>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4406BA8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1C078D60">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034AB7C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240D24BB">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975F5EC">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764F8DD7">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5D5374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8699D0B">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2707D8B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63CFB93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BF5CAF5">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029F6E1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D7131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3DDF228E">
      <w:pPr>
        <w:spacing w:line="360" w:lineRule="auto"/>
        <w:rPr>
          <w:rFonts w:asciiTheme="minorEastAsia" w:hAnsiTheme="minorEastAsia" w:eastAsiaTheme="minorEastAsia" w:cstheme="minorEastAsia"/>
          <w:b/>
          <w:color w:val="auto"/>
          <w:sz w:val="24"/>
          <w:highlight w:val="none"/>
        </w:rPr>
      </w:pPr>
    </w:p>
    <w:p w14:paraId="0F463F2A">
      <w:pPr>
        <w:spacing w:line="360" w:lineRule="auto"/>
        <w:rPr>
          <w:rFonts w:asciiTheme="minorEastAsia" w:hAnsiTheme="minorEastAsia" w:eastAsiaTheme="minorEastAsia" w:cstheme="minorEastAsia"/>
          <w:b/>
          <w:color w:val="auto"/>
          <w:sz w:val="24"/>
          <w:highlight w:val="none"/>
        </w:rPr>
      </w:pPr>
    </w:p>
    <w:p w14:paraId="43C50899">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0318849C">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2CFDD7AA">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4C9D80FA">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3848DCE3">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796A535C">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4AB8ED9B">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7A28455C">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757FEAC">
      <w:pPr>
        <w:spacing w:line="360" w:lineRule="auto"/>
        <w:rPr>
          <w:rFonts w:asciiTheme="minorEastAsia" w:hAnsiTheme="minorEastAsia" w:eastAsiaTheme="minorEastAsia" w:cstheme="minorEastAsia"/>
          <w:b/>
          <w:color w:val="auto"/>
          <w:sz w:val="24"/>
          <w:highlight w:val="none"/>
        </w:rPr>
      </w:pPr>
    </w:p>
    <w:p w14:paraId="743B0395">
      <w:pPr>
        <w:autoSpaceDE w:val="0"/>
        <w:autoSpaceDN w:val="0"/>
        <w:jc w:val="center"/>
        <w:rPr>
          <w:rFonts w:asciiTheme="minorEastAsia" w:hAnsiTheme="minorEastAsia" w:eastAsiaTheme="minorEastAsia" w:cstheme="minorEastAsia"/>
          <w:b/>
          <w:color w:val="auto"/>
          <w:spacing w:val="6"/>
          <w:sz w:val="32"/>
          <w:szCs w:val="32"/>
          <w:highlight w:val="none"/>
        </w:rPr>
      </w:pPr>
    </w:p>
    <w:p w14:paraId="22002A97">
      <w:pPr>
        <w:autoSpaceDE w:val="0"/>
        <w:autoSpaceDN w:val="0"/>
        <w:jc w:val="center"/>
        <w:rPr>
          <w:rFonts w:asciiTheme="minorEastAsia" w:hAnsiTheme="minorEastAsia" w:eastAsiaTheme="minorEastAsia" w:cstheme="minorEastAsia"/>
          <w:b/>
          <w:color w:val="auto"/>
          <w:spacing w:val="6"/>
          <w:sz w:val="32"/>
          <w:szCs w:val="32"/>
          <w:highlight w:val="none"/>
        </w:rPr>
      </w:pPr>
    </w:p>
    <w:p w14:paraId="08ECC149">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57D80C0F">
      <w:pPr>
        <w:spacing w:line="360" w:lineRule="auto"/>
        <w:rPr>
          <w:rFonts w:asciiTheme="minorEastAsia" w:hAnsiTheme="minorEastAsia" w:eastAsiaTheme="minorEastAsia" w:cstheme="minorEastAsia"/>
          <w:color w:val="auto"/>
          <w:sz w:val="24"/>
          <w:highlight w:val="none"/>
          <w:u w:val="single"/>
        </w:rPr>
      </w:pPr>
    </w:p>
    <w:p w14:paraId="59D6A95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建德市水利局</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杭州欣兴建设工程招标代理有限公司</w:t>
      </w:r>
      <w:r>
        <w:rPr>
          <w:rFonts w:hint="eastAsia" w:asciiTheme="minorEastAsia" w:hAnsiTheme="minorEastAsia" w:eastAsiaTheme="minorEastAsia" w:cstheme="minorEastAsia"/>
          <w:color w:val="auto"/>
          <w:sz w:val="24"/>
          <w:highlight w:val="none"/>
          <w:u w:val="single"/>
        </w:rPr>
        <w:t>：</w:t>
      </w:r>
    </w:p>
    <w:p w14:paraId="707CD9B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7E9889D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4BA84C10">
      <w:pPr>
        <w:spacing w:line="360" w:lineRule="auto"/>
        <w:ind w:firstLine="494"/>
        <w:rPr>
          <w:rFonts w:asciiTheme="minorEastAsia" w:hAnsiTheme="minorEastAsia" w:eastAsiaTheme="minorEastAsia" w:cstheme="minorEastAsia"/>
          <w:color w:val="auto"/>
          <w:sz w:val="24"/>
          <w:highlight w:val="none"/>
        </w:rPr>
      </w:pPr>
    </w:p>
    <w:p w14:paraId="6B82B790">
      <w:pPr>
        <w:spacing w:line="360" w:lineRule="auto"/>
        <w:ind w:firstLine="494"/>
        <w:rPr>
          <w:rFonts w:asciiTheme="minorEastAsia" w:hAnsiTheme="minorEastAsia" w:eastAsiaTheme="minorEastAsia" w:cstheme="minorEastAsia"/>
          <w:color w:val="auto"/>
          <w:sz w:val="24"/>
          <w:highlight w:val="none"/>
        </w:rPr>
      </w:pPr>
    </w:p>
    <w:p w14:paraId="48E48E0D">
      <w:pPr>
        <w:spacing w:line="360" w:lineRule="auto"/>
        <w:ind w:firstLine="494"/>
        <w:rPr>
          <w:rFonts w:asciiTheme="minorEastAsia" w:hAnsiTheme="minorEastAsia" w:eastAsiaTheme="minorEastAsia" w:cstheme="minorEastAsia"/>
          <w:color w:val="auto"/>
          <w:sz w:val="24"/>
          <w:highlight w:val="none"/>
        </w:rPr>
      </w:pPr>
    </w:p>
    <w:p w14:paraId="25A20F9C">
      <w:pPr>
        <w:spacing w:line="360" w:lineRule="auto"/>
        <w:ind w:right="480" w:firstLine="4080" w:firstLineChars="1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760C78CB">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3A19290C">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29B43953">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081D3DA">
      <w:pPr>
        <w:autoSpaceDE w:val="0"/>
        <w:autoSpaceDN w:val="0"/>
        <w:jc w:val="center"/>
        <w:rPr>
          <w:rFonts w:asciiTheme="minorEastAsia" w:hAnsiTheme="minorEastAsia" w:eastAsiaTheme="minorEastAsia" w:cstheme="minorEastAsia"/>
          <w:b/>
          <w:color w:val="auto"/>
          <w:spacing w:val="6"/>
          <w:sz w:val="32"/>
          <w:szCs w:val="32"/>
          <w:highlight w:val="none"/>
        </w:rPr>
      </w:pPr>
    </w:p>
    <w:p w14:paraId="20FEA840">
      <w:pPr>
        <w:autoSpaceDE w:val="0"/>
        <w:autoSpaceDN w:val="0"/>
        <w:jc w:val="center"/>
        <w:rPr>
          <w:rFonts w:asciiTheme="minorEastAsia" w:hAnsiTheme="minorEastAsia" w:eastAsiaTheme="minorEastAsia" w:cstheme="minorEastAsia"/>
          <w:b/>
          <w:color w:val="auto"/>
          <w:spacing w:val="6"/>
          <w:sz w:val="32"/>
          <w:szCs w:val="32"/>
          <w:highlight w:val="none"/>
        </w:rPr>
      </w:pPr>
    </w:p>
    <w:p w14:paraId="6FAB7F56">
      <w:pPr>
        <w:autoSpaceDE w:val="0"/>
        <w:autoSpaceDN w:val="0"/>
        <w:jc w:val="center"/>
        <w:rPr>
          <w:rFonts w:asciiTheme="minorEastAsia" w:hAnsiTheme="minorEastAsia" w:eastAsiaTheme="minorEastAsia" w:cstheme="minorEastAsia"/>
          <w:b/>
          <w:color w:val="auto"/>
          <w:spacing w:val="6"/>
          <w:sz w:val="32"/>
          <w:szCs w:val="32"/>
          <w:highlight w:val="none"/>
        </w:rPr>
      </w:pPr>
    </w:p>
    <w:p w14:paraId="42F047C9">
      <w:pPr>
        <w:autoSpaceDE w:val="0"/>
        <w:autoSpaceDN w:val="0"/>
        <w:jc w:val="center"/>
        <w:rPr>
          <w:rFonts w:asciiTheme="minorEastAsia" w:hAnsiTheme="minorEastAsia" w:eastAsiaTheme="minorEastAsia" w:cstheme="minorEastAsia"/>
          <w:b/>
          <w:color w:val="auto"/>
          <w:spacing w:val="6"/>
          <w:sz w:val="32"/>
          <w:szCs w:val="32"/>
          <w:highlight w:val="none"/>
        </w:rPr>
      </w:pPr>
    </w:p>
    <w:p w14:paraId="35FE4B85">
      <w:pPr>
        <w:autoSpaceDE w:val="0"/>
        <w:autoSpaceDN w:val="0"/>
        <w:jc w:val="center"/>
        <w:rPr>
          <w:rFonts w:asciiTheme="minorEastAsia" w:hAnsiTheme="minorEastAsia" w:eastAsiaTheme="minorEastAsia" w:cstheme="minorEastAsia"/>
          <w:b/>
          <w:color w:val="auto"/>
          <w:spacing w:val="6"/>
          <w:sz w:val="32"/>
          <w:szCs w:val="32"/>
          <w:highlight w:val="none"/>
        </w:rPr>
      </w:pPr>
    </w:p>
    <w:p w14:paraId="0C068A35">
      <w:pPr>
        <w:autoSpaceDE w:val="0"/>
        <w:autoSpaceDN w:val="0"/>
        <w:jc w:val="center"/>
        <w:rPr>
          <w:rFonts w:asciiTheme="minorEastAsia" w:hAnsiTheme="minorEastAsia" w:eastAsiaTheme="minorEastAsia" w:cstheme="minorEastAsia"/>
          <w:b/>
          <w:color w:val="auto"/>
          <w:spacing w:val="6"/>
          <w:sz w:val="32"/>
          <w:szCs w:val="32"/>
          <w:highlight w:val="none"/>
        </w:rPr>
      </w:pPr>
    </w:p>
    <w:p w14:paraId="58F88366">
      <w:pPr>
        <w:autoSpaceDE w:val="0"/>
        <w:autoSpaceDN w:val="0"/>
        <w:jc w:val="center"/>
        <w:rPr>
          <w:rFonts w:asciiTheme="minorEastAsia" w:hAnsiTheme="minorEastAsia" w:eastAsiaTheme="minorEastAsia" w:cstheme="minorEastAsia"/>
          <w:b/>
          <w:color w:val="auto"/>
          <w:spacing w:val="6"/>
          <w:sz w:val="32"/>
          <w:szCs w:val="32"/>
          <w:highlight w:val="none"/>
        </w:rPr>
      </w:pPr>
    </w:p>
    <w:p w14:paraId="1EC01462">
      <w:pPr>
        <w:autoSpaceDE w:val="0"/>
        <w:autoSpaceDN w:val="0"/>
        <w:jc w:val="center"/>
        <w:rPr>
          <w:rFonts w:asciiTheme="minorEastAsia" w:hAnsiTheme="minorEastAsia" w:eastAsiaTheme="minorEastAsia" w:cstheme="minorEastAsia"/>
          <w:b/>
          <w:color w:val="auto"/>
          <w:spacing w:val="6"/>
          <w:sz w:val="32"/>
          <w:szCs w:val="32"/>
          <w:highlight w:val="none"/>
        </w:rPr>
      </w:pPr>
    </w:p>
    <w:p w14:paraId="64621D6C">
      <w:pPr>
        <w:autoSpaceDE w:val="0"/>
        <w:autoSpaceDN w:val="0"/>
        <w:jc w:val="center"/>
        <w:rPr>
          <w:rFonts w:asciiTheme="minorEastAsia" w:hAnsiTheme="minorEastAsia" w:eastAsiaTheme="minorEastAsia" w:cstheme="minorEastAsia"/>
          <w:b/>
          <w:color w:val="auto"/>
          <w:spacing w:val="6"/>
          <w:sz w:val="32"/>
          <w:szCs w:val="32"/>
          <w:highlight w:val="none"/>
        </w:rPr>
      </w:pPr>
    </w:p>
    <w:p w14:paraId="25B1F93D">
      <w:pPr>
        <w:autoSpaceDE w:val="0"/>
        <w:autoSpaceDN w:val="0"/>
        <w:jc w:val="center"/>
        <w:rPr>
          <w:rFonts w:asciiTheme="minorEastAsia" w:hAnsiTheme="minorEastAsia" w:eastAsiaTheme="minorEastAsia" w:cstheme="minorEastAsia"/>
          <w:b/>
          <w:color w:val="auto"/>
          <w:spacing w:val="6"/>
          <w:sz w:val="32"/>
          <w:szCs w:val="32"/>
          <w:highlight w:val="none"/>
        </w:rPr>
      </w:pPr>
    </w:p>
    <w:p w14:paraId="1E91AF19">
      <w:pPr>
        <w:autoSpaceDE w:val="0"/>
        <w:autoSpaceDN w:val="0"/>
        <w:jc w:val="center"/>
        <w:rPr>
          <w:rFonts w:asciiTheme="minorEastAsia" w:hAnsiTheme="minorEastAsia" w:eastAsiaTheme="minorEastAsia" w:cstheme="minorEastAsia"/>
          <w:b/>
          <w:color w:val="auto"/>
          <w:spacing w:val="6"/>
          <w:sz w:val="32"/>
          <w:szCs w:val="32"/>
          <w:highlight w:val="none"/>
        </w:rPr>
      </w:pPr>
    </w:p>
    <w:p w14:paraId="33CA8E8B">
      <w:pPr>
        <w:autoSpaceDE w:val="0"/>
        <w:autoSpaceDN w:val="0"/>
        <w:jc w:val="center"/>
        <w:rPr>
          <w:rFonts w:asciiTheme="minorEastAsia" w:hAnsiTheme="minorEastAsia" w:eastAsiaTheme="minorEastAsia" w:cstheme="minorEastAsia"/>
          <w:b/>
          <w:color w:val="auto"/>
          <w:spacing w:val="6"/>
          <w:sz w:val="32"/>
          <w:szCs w:val="32"/>
          <w:highlight w:val="none"/>
        </w:rPr>
      </w:pPr>
    </w:p>
    <w:p w14:paraId="3D5D2BE3">
      <w:pPr>
        <w:autoSpaceDE w:val="0"/>
        <w:autoSpaceDN w:val="0"/>
        <w:jc w:val="center"/>
        <w:rPr>
          <w:rFonts w:asciiTheme="minorEastAsia" w:hAnsiTheme="minorEastAsia" w:eastAsiaTheme="minorEastAsia" w:cstheme="minorEastAsia"/>
          <w:b/>
          <w:color w:val="auto"/>
          <w:spacing w:val="6"/>
          <w:sz w:val="32"/>
          <w:szCs w:val="32"/>
          <w:highlight w:val="none"/>
        </w:rPr>
      </w:pPr>
    </w:p>
    <w:p w14:paraId="616C018A">
      <w:pPr>
        <w:autoSpaceDE w:val="0"/>
        <w:autoSpaceDN w:val="0"/>
        <w:jc w:val="center"/>
        <w:rPr>
          <w:rFonts w:asciiTheme="minorEastAsia" w:hAnsiTheme="minorEastAsia" w:eastAsiaTheme="minorEastAsia" w:cstheme="minorEastAsia"/>
          <w:b/>
          <w:color w:val="auto"/>
          <w:spacing w:val="6"/>
          <w:sz w:val="32"/>
          <w:szCs w:val="32"/>
          <w:highlight w:val="none"/>
        </w:rPr>
      </w:pPr>
    </w:p>
    <w:p w14:paraId="5269907F">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19159DCB">
      <w:pPr>
        <w:pStyle w:val="2"/>
      </w:pPr>
    </w:p>
    <w:p w14:paraId="35B171F6">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附件5：联合协议</w:t>
      </w:r>
    </w:p>
    <w:p w14:paraId="2E02A046">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0CFDE92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14:paraId="58C16EF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5DF8B2F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15B90A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4FD4229F">
      <w:pPr>
        <w:snapToGrid w:val="0"/>
        <w:spacing w:line="360" w:lineRule="auto"/>
        <w:ind w:firstLine="576"/>
        <w:rPr>
          <w:rFonts w:asciiTheme="minorEastAsia" w:hAnsiTheme="minorEastAsia" w:eastAsiaTheme="minorEastAsia" w:cstheme="minorEastAsia"/>
          <w:color w:val="auto"/>
          <w:kern w:val="0"/>
          <w:sz w:val="24"/>
          <w:highlight w:val="none"/>
          <w:lang w:val="zh-CN"/>
        </w:rPr>
      </w:pPr>
      <w:bookmarkStart w:id="552"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04EC7FA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F1C274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552"/>
    <w:p w14:paraId="05C9DEC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7072A833">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提供的全部货物由小微企业制造，其合同份额占到合同总金额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4093130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69CC5ED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C5F5E8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2484DD7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2AA7375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4002236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168CE5EC">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1F0DA96B">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377D085E">
      <w:pPr>
        <w:snapToGrid w:val="0"/>
        <w:spacing w:line="360" w:lineRule="auto"/>
        <w:ind w:right="960"/>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47233157">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7A4A03D5">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6C91992">
      <w:pPr>
        <w:autoSpaceDE w:val="0"/>
        <w:autoSpaceDN w:val="0"/>
        <w:jc w:val="center"/>
        <w:rPr>
          <w:rFonts w:asciiTheme="minorEastAsia" w:hAnsiTheme="minorEastAsia" w:eastAsiaTheme="minorEastAsia" w:cstheme="minorEastAsia"/>
          <w:b/>
          <w:color w:val="auto"/>
          <w:spacing w:val="6"/>
          <w:sz w:val="32"/>
          <w:szCs w:val="32"/>
          <w:highlight w:val="none"/>
        </w:rPr>
      </w:pPr>
    </w:p>
    <w:p w14:paraId="58B68C3C">
      <w:pPr>
        <w:autoSpaceDE w:val="0"/>
        <w:autoSpaceDN w:val="0"/>
        <w:jc w:val="center"/>
        <w:rPr>
          <w:rFonts w:asciiTheme="minorEastAsia" w:hAnsiTheme="minorEastAsia" w:eastAsiaTheme="minorEastAsia" w:cstheme="minorEastAsia"/>
          <w:b/>
          <w:color w:val="auto"/>
          <w:spacing w:val="6"/>
          <w:sz w:val="32"/>
          <w:szCs w:val="32"/>
          <w:highlight w:val="none"/>
        </w:rPr>
      </w:pPr>
    </w:p>
    <w:p w14:paraId="4A027D0C">
      <w:pPr>
        <w:autoSpaceDE w:val="0"/>
        <w:autoSpaceDN w:val="0"/>
        <w:jc w:val="center"/>
        <w:rPr>
          <w:rFonts w:asciiTheme="minorEastAsia" w:hAnsiTheme="minorEastAsia" w:eastAsiaTheme="minorEastAsia" w:cstheme="minorEastAsia"/>
          <w:b/>
          <w:color w:val="auto"/>
          <w:spacing w:val="6"/>
          <w:sz w:val="32"/>
          <w:szCs w:val="32"/>
          <w:highlight w:val="none"/>
        </w:rPr>
      </w:pPr>
    </w:p>
    <w:p w14:paraId="15D92D1A">
      <w:pPr>
        <w:autoSpaceDE w:val="0"/>
        <w:autoSpaceDN w:val="0"/>
        <w:jc w:val="center"/>
        <w:rPr>
          <w:rFonts w:asciiTheme="minorEastAsia" w:hAnsiTheme="minorEastAsia" w:eastAsiaTheme="minorEastAsia" w:cstheme="minorEastAsia"/>
          <w:b/>
          <w:color w:val="auto"/>
          <w:spacing w:val="6"/>
          <w:sz w:val="32"/>
          <w:szCs w:val="32"/>
          <w:highlight w:val="none"/>
        </w:rPr>
      </w:pPr>
    </w:p>
    <w:p w14:paraId="15C4FB4F">
      <w:pPr>
        <w:autoSpaceDE w:val="0"/>
        <w:autoSpaceDN w:val="0"/>
        <w:jc w:val="center"/>
        <w:rPr>
          <w:rFonts w:asciiTheme="minorEastAsia" w:hAnsiTheme="minorEastAsia" w:eastAsiaTheme="minorEastAsia" w:cstheme="minorEastAsia"/>
          <w:b/>
          <w:color w:val="auto"/>
          <w:spacing w:val="6"/>
          <w:sz w:val="32"/>
          <w:szCs w:val="32"/>
          <w:highlight w:val="none"/>
        </w:rPr>
      </w:pPr>
    </w:p>
    <w:p w14:paraId="02274CE6">
      <w:pPr>
        <w:autoSpaceDE w:val="0"/>
        <w:autoSpaceDN w:val="0"/>
        <w:jc w:val="center"/>
        <w:rPr>
          <w:rFonts w:asciiTheme="minorEastAsia" w:hAnsiTheme="minorEastAsia" w:eastAsiaTheme="minorEastAsia" w:cstheme="minorEastAsia"/>
          <w:b/>
          <w:color w:val="auto"/>
          <w:spacing w:val="6"/>
          <w:sz w:val="32"/>
          <w:szCs w:val="32"/>
          <w:highlight w:val="none"/>
        </w:rPr>
      </w:pPr>
    </w:p>
    <w:p w14:paraId="55108C80">
      <w:pPr>
        <w:autoSpaceDE w:val="0"/>
        <w:autoSpaceDN w:val="0"/>
        <w:jc w:val="center"/>
        <w:rPr>
          <w:rFonts w:asciiTheme="minorEastAsia" w:hAnsiTheme="minorEastAsia" w:eastAsiaTheme="minorEastAsia" w:cstheme="minorEastAsia"/>
          <w:b/>
          <w:color w:val="auto"/>
          <w:spacing w:val="6"/>
          <w:sz w:val="32"/>
          <w:szCs w:val="32"/>
          <w:highlight w:val="none"/>
        </w:rPr>
      </w:pPr>
    </w:p>
    <w:p w14:paraId="63AE0B25">
      <w:pPr>
        <w:autoSpaceDE w:val="0"/>
        <w:autoSpaceDN w:val="0"/>
        <w:jc w:val="center"/>
        <w:rPr>
          <w:rFonts w:asciiTheme="minorEastAsia" w:hAnsiTheme="minorEastAsia" w:eastAsiaTheme="minorEastAsia" w:cstheme="minorEastAsia"/>
          <w:b/>
          <w:color w:val="auto"/>
          <w:spacing w:val="6"/>
          <w:sz w:val="32"/>
          <w:szCs w:val="32"/>
          <w:highlight w:val="none"/>
        </w:rPr>
      </w:pPr>
    </w:p>
    <w:p w14:paraId="14F24C63">
      <w:pPr>
        <w:autoSpaceDE w:val="0"/>
        <w:autoSpaceDN w:val="0"/>
        <w:jc w:val="center"/>
        <w:rPr>
          <w:rFonts w:asciiTheme="minorEastAsia" w:hAnsiTheme="minorEastAsia" w:eastAsiaTheme="minorEastAsia" w:cstheme="minorEastAsia"/>
          <w:b/>
          <w:color w:val="auto"/>
          <w:spacing w:val="6"/>
          <w:sz w:val="32"/>
          <w:szCs w:val="32"/>
          <w:highlight w:val="none"/>
        </w:rPr>
      </w:pPr>
    </w:p>
    <w:p w14:paraId="442540DE">
      <w:pPr>
        <w:autoSpaceDE w:val="0"/>
        <w:autoSpaceDN w:val="0"/>
        <w:jc w:val="center"/>
        <w:rPr>
          <w:rFonts w:asciiTheme="minorEastAsia" w:hAnsiTheme="minorEastAsia" w:eastAsiaTheme="minorEastAsia" w:cstheme="minorEastAsia"/>
          <w:b/>
          <w:color w:val="auto"/>
          <w:spacing w:val="6"/>
          <w:sz w:val="32"/>
          <w:szCs w:val="32"/>
          <w:highlight w:val="none"/>
        </w:rPr>
      </w:pPr>
    </w:p>
    <w:p w14:paraId="19762019">
      <w:pPr>
        <w:autoSpaceDE w:val="0"/>
        <w:autoSpaceDN w:val="0"/>
        <w:jc w:val="center"/>
        <w:rPr>
          <w:rFonts w:asciiTheme="minorEastAsia" w:hAnsiTheme="minorEastAsia" w:eastAsiaTheme="minorEastAsia" w:cstheme="minorEastAsia"/>
          <w:b/>
          <w:color w:val="auto"/>
          <w:spacing w:val="6"/>
          <w:sz w:val="32"/>
          <w:szCs w:val="32"/>
          <w:highlight w:val="none"/>
        </w:rPr>
      </w:pPr>
    </w:p>
    <w:p w14:paraId="34D4E73D">
      <w:pPr>
        <w:autoSpaceDE w:val="0"/>
        <w:autoSpaceDN w:val="0"/>
        <w:jc w:val="center"/>
        <w:rPr>
          <w:rFonts w:asciiTheme="minorEastAsia" w:hAnsiTheme="minorEastAsia" w:eastAsiaTheme="minorEastAsia" w:cstheme="minorEastAsia"/>
          <w:b/>
          <w:color w:val="auto"/>
          <w:spacing w:val="6"/>
          <w:sz w:val="32"/>
          <w:szCs w:val="32"/>
          <w:highlight w:val="none"/>
        </w:rPr>
      </w:pPr>
    </w:p>
    <w:p w14:paraId="4C2D3344">
      <w:pPr>
        <w:autoSpaceDE w:val="0"/>
        <w:autoSpaceDN w:val="0"/>
        <w:jc w:val="center"/>
        <w:rPr>
          <w:rFonts w:asciiTheme="minorEastAsia" w:hAnsiTheme="minorEastAsia" w:eastAsiaTheme="minorEastAsia" w:cstheme="minorEastAsia"/>
          <w:b/>
          <w:color w:val="auto"/>
          <w:spacing w:val="6"/>
          <w:sz w:val="32"/>
          <w:szCs w:val="32"/>
          <w:highlight w:val="none"/>
        </w:rPr>
      </w:pPr>
    </w:p>
    <w:p w14:paraId="160F2E97">
      <w:pPr>
        <w:autoSpaceDE w:val="0"/>
        <w:autoSpaceDN w:val="0"/>
        <w:jc w:val="center"/>
        <w:rPr>
          <w:rFonts w:asciiTheme="minorEastAsia" w:hAnsiTheme="minorEastAsia" w:eastAsiaTheme="minorEastAsia" w:cstheme="minorEastAsia"/>
          <w:b/>
          <w:color w:val="auto"/>
          <w:spacing w:val="6"/>
          <w:sz w:val="32"/>
          <w:szCs w:val="32"/>
          <w:highlight w:val="none"/>
        </w:rPr>
      </w:pPr>
    </w:p>
    <w:p w14:paraId="60D91A12">
      <w:pPr>
        <w:autoSpaceDE w:val="0"/>
        <w:autoSpaceDN w:val="0"/>
        <w:jc w:val="center"/>
        <w:rPr>
          <w:rFonts w:asciiTheme="minorEastAsia" w:hAnsiTheme="minorEastAsia" w:eastAsiaTheme="minorEastAsia" w:cstheme="minorEastAsia"/>
          <w:b/>
          <w:color w:val="auto"/>
          <w:spacing w:val="6"/>
          <w:sz w:val="32"/>
          <w:szCs w:val="32"/>
          <w:highlight w:val="none"/>
        </w:rPr>
      </w:pPr>
    </w:p>
    <w:p w14:paraId="5B8F4156">
      <w:pPr>
        <w:autoSpaceDE w:val="0"/>
        <w:autoSpaceDN w:val="0"/>
        <w:jc w:val="center"/>
        <w:rPr>
          <w:rFonts w:asciiTheme="minorEastAsia" w:hAnsiTheme="minorEastAsia" w:eastAsiaTheme="minorEastAsia" w:cstheme="minorEastAsia"/>
          <w:b/>
          <w:color w:val="auto"/>
          <w:spacing w:val="6"/>
          <w:sz w:val="32"/>
          <w:szCs w:val="32"/>
          <w:highlight w:val="none"/>
        </w:rPr>
      </w:pPr>
    </w:p>
    <w:p w14:paraId="57C2FEA4">
      <w:pPr>
        <w:autoSpaceDE w:val="0"/>
        <w:autoSpaceDN w:val="0"/>
        <w:jc w:val="center"/>
        <w:rPr>
          <w:rFonts w:asciiTheme="minorEastAsia" w:hAnsiTheme="minorEastAsia" w:eastAsiaTheme="minorEastAsia" w:cstheme="minorEastAsia"/>
          <w:b/>
          <w:color w:val="auto"/>
          <w:spacing w:val="6"/>
          <w:sz w:val="32"/>
          <w:szCs w:val="32"/>
          <w:highlight w:val="none"/>
        </w:rPr>
      </w:pPr>
    </w:p>
    <w:p w14:paraId="4812354E">
      <w:pPr>
        <w:autoSpaceDE w:val="0"/>
        <w:autoSpaceDN w:val="0"/>
        <w:jc w:val="center"/>
        <w:rPr>
          <w:rFonts w:asciiTheme="minorEastAsia" w:hAnsiTheme="minorEastAsia" w:eastAsiaTheme="minorEastAsia" w:cstheme="minorEastAsia"/>
          <w:b/>
          <w:color w:val="auto"/>
          <w:spacing w:val="6"/>
          <w:sz w:val="32"/>
          <w:szCs w:val="32"/>
          <w:highlight w:val="none"/>
        </w:rPr>
      </w:pPr>
    </w:p>
    <w:p w14:paraId="1B001608">
      <w:pPr>
        <w:autoSpaceDE w:val="0"/>
        <w:autoSpaceDN w:val="0"/>
        <w:jc w:val="center"/>
        <w:rPr>
          <w:rFonts w:asciiTheme="minorEastAsia" w:hAnsiTheme="minorEastAsia" w:eastAsiaTheme="minorEastAsia" w:cstheme="minorEastAsia"/>
          <w:b/>
          <w:color w:val="auto"/>
          <w:spacing w:val="6"/>
          <w:sz w:val="32"/>
          <w:szCs w:val="32"/>
          <w:highlight w:val="none"/>
        </w:rPr>
      </w:pPr>
    </w:p>
    <w:p w14:paraId="2BD11C6D">
      <w:pPr>
        <w:autoSpaceDE w:val="0"/>
        <w:autoSpaceDN w:val="0"/>
        <w:jc w:val="center"/>
        <w:rPr>
          <w:rFonts w:asciiTheme="minorEastAsia" w:hAnsiTheme="minorEastAsia" w:eastAsiaTheme="minorEastAsia" w:cstheme="minorEastAsia"/>
          <w:b/>
          <w:color w:val="auto"/>
          <w:spacing w:val="6"/>
          <w:sz w:val="32"/>
          <w:szCs w:val="32"/>
          <w:highlight w:val="none"/>
        </w:rPr>
      </w:pPr>
    </w:p>
    <w:p w14:paraId="6E481433">
      <w:pPr>
        <w:autoSpaceDE w:val="0"/>
        <w:autoSpaceDN w:val="0"/>
        <w:jc w:val="center"/>
        <w:rPr>
          <w:rFonts w:asciiTheme="minorEastAsia" w:hAnsiTheme="minorEastAsia" w:eastAsiaTheme="minorEastAsia" w:cstheme="minorEastAsia"/>
          <w:b/>
          <w:color w:val="auto"/>
          <w:spacing w:val="6"/>
          <w:sz w:val="32"/>
          <w:szCs w:val="32"/>
          <w:highlight w:val="none"/>
        </w:rPr>
      </w:pPr>
    </w:p>
    <w:p w14:paraId="04EEEB89">
      <w:pPr>
        <w:autoSpaceDE w:val="0"/>
        <w:autoSpaceDN w:val="0"/>
        <w:jc w:val="center"/>
        <w:rPr>
          <w:rFonts w:asciiTheme="minorEastAsia" w:hAnsiTheme="minorEastAsia" w:eastAsiaTheme="minorEastAsia" w:cstheme="minorEastAsia"/>
          <w:b/>
          <w:color w:val="auto"/>
          <w:spacing w:val="6"/>
          <w:sz w:val="32"/>
          <w:szCs w:val="32"/>
          <w:highlight w:val="none"/>
        </w:rPr>
      </w:pPr>
    </w:p>
    <w:p w14:paraId="40DE0964">
      <w:pPr>
        <w:autoSpaceDE w:val="0"/>
        <w:autoSpaceDN w:val="0"/>
        <w:jc w:val="center"/>
        <w:rPr>
          <w:rFonts w:asciiTheme="minorEastAsia" w:hAnsiTheme="minorEastAsia" w:eastAsiaTheme="minorEastAsia" w:cstheme="minorEastAsia"/>
          <w:b/>
          <w:color w:val="auto"/>
          <w:spacing w:val="6"/>
          <w:sz w:val="32"/>
          <w:szCs w:val="32"/>
          <w:highlight w:val="none"/>
        </w:rPr>
      </w:pPr>
    </w:p>
    <w:p w14:paraId="475A3EB2">
      <w:pPr>
        <w:autoSpaceDE w:val="0"/>
        <w:autoSpaceDN w:val="0"/>
        <w:jc w:val="center"/>
        <w:rPr>
          <w:rFonts w:asciiTheme="minorEastAsia" w:hAnsiTheme="minorEastAsia" w:eastAsiaTheme="minorEastAsia" w:cstheme="minorEastAsia"/>
          <w:b/>
          <w:color w:val="auto"/>
          <w:spacing w:val="6"/>
          <w:sz w:val="32"/>
          <w:szCs w:val="32"/>
          <w:highlight w:val="none"/>
        </w:rPr>
      </w:pPr>
    </w:p>
    <w:p w14:paraId="27705C36">
      <w:pPr>
        <w:autoSpaceDE w:val="0"/>
        <w:autoSpaceDN w:val="0"/>
        <w:jc w:val="center"/>
        <w:rPr>
          <w:rFonts w:asciiTheme="minorEastAsia" w:hAnsiTheme="minorEastAsia" w:eastAsiaTheme="minorEastAsia" w:cstheme="minorEastAsia"/>
          <w:b/>
          <w:color w:val="auto"/>
          <w:spacing w:val="6"/>
          <w:sz w:val="32"/>
          <w:szCs w:val="32"/>
          <w:highlight w:val="none"/>
        </w:rPr>
      </w:pPr>
    </w:p>
    <w:p w14:paraId="44F423B1">
      <w:pPr>
        <w:autoSpaceDE w:val="0"/>
        <w:autoSpaceDN w:val="0"/>
        <w:jc w:val="center"/>
        <w:rPr>
          <w:rFonts w:asciiTheme="minorEastAsia" w:hAnsiTheme="minorEastAsia" w:eastAsiaTheme="minorEastAsia" w:cstheme="minorEastAsia"/>
          <w:b/>
          <w:color w:val="auto"/>
          <w:spacing w:val="6"/>
          <w:sz w:val="32"/>
          <w:szCs w:val="32"/>
          <w:highlight w:val="none"/>
        </w:rPr>
      </w:pPr>
    </w:p>
    <w:p w14:paraId="3B50DFCA">
      <w:pPr>
        <w:pStyle w:val="2"/>
      </w:pPr>
    </w:p>
    <w:p w14:paraId="08C48BCD">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附件6：分包意向协议</w:t>
      </w:r>
    </w:p>
    <w:p w14:paraId="1132C485">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03F78B0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【招标编号：JD2025BF-</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02E5752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0275D6A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79F6E407">
      <w:pPr>
        <w:pStyle w:val="6"/>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0C0AE7B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1CC21216">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（分包供应商X,……）提供的货物全部由小微企业制造，</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1ADFE5AE">
      <w:pPr>
        <w:spacing w:line="360"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53"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53"/>
    </w:p>
    <w:p w14:paraId="309898B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6A85C61C">
      <w:pPr>
        <w:snapToGrid w:val="0"/>
        <w:spacing w:line="360"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2BD7359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759B104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1432400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5D4C6063">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C366EB0">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5CCE787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D5F2F2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096E999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119F4BB3">
      <w:pPr>
        <w:snapToGrid w:val="0"/>
        <w:spacing w:line="360" w:lineRule="auto"/>
        <w:ind w:left="5758" w:leftChars="342" w:hanging="5040" w:hanging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7C2D7C9F">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0847E69A">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7A22A44C">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1D8C2E4">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0CC056C">
      <w:pPr>
        <w:autoSpaceDE w:val="0"/>
        <w:autoSpaceDN w:val="0"/>
        <w:jc w:val="center"/>
        <w:rPr>
          <w:rFonts w:asciiTheme="minorEastAsia" w:hAnsiTheme="minorEastAsia" w:eastAsiaTheme="minorEastAsia" w:cstheme="minorEastAsia"/>
          <w:b/>
          <w:color w:val="auto"/>
          <w:spacing w:val="6"/>
          <w:sz w:val="32"/>
          <w:szCs w:val="32"/>
          <w:highlight w:val="none"/>
        </w:rPr>
      </w:pPr>
    </w:p>
    <w:p w14:paraId="4D15DD28">
      <w:pPr>
        <w:autoSpaceDE w:val="0"/>
        <w:autoSpaceDN w:val="0"/>
        <w:jc w:val="center"/>
        <w:rPr>
          <w:rFonts w:asciiTheme="minorEastAsia" w:hAnsiTheme="minorEastAsia" w:eastAsiaTheme="minorEastAsia" w:cstheme="minorEastAsia"/>
          <w:b/>
          <w:color w:val="auto"/>
          <w:spacing w:val="6"/>
          <w:sz w:val="32"/>
          <w:szCs w:val="32"/>
          <w:highlight w:val="none"/>
        </w:rPr>
      </w:pPr>
    </w:p>
    <w:p w14:paraId="39CD7FDF">
      <w:pPr>
        <w:autoSpaceDE w:val="0"/>
        <w:autoSpaceDN w:val="0"/>
        <w:jc w:val="center"/>
        <w:rPr>
          <w:rFonts w:asciiTheme="minorEastAsia" w:hAnsiTheme="minorEastAsia" w:eastAsiaTheme="minorEastAsia" w:cstheme="minorEastAsia"/>
          <w:b/>
          <w:color w:val="auto"/>
          <w:spacing w:val="6"/>
          <w:sz w:val="32"/>
          <w:szCs w:val="32"/>
          <w:highlight w:val="none"/>
        </w:rPr>
      </w:pPr>
    </w:p>
    <w:p w14:paraId="3E4F89AB">
      <w:pPr>
        <w:autoSpaceDE w:val="0"/>
        <w:autoSpaceDN w:val="0"/>
        <w:jc w:val="center"/>
        <w:rPr>
          <w:rFonts w:asciiTheme="minorEastAsia" w:hAnsiTheme="minorEastAsia" w:eastAsiaTheme="minorEastAsia" w:cstheme="minorEastAsia"/>
          <w:b/>
          <w:color w:val="auto"/>
          <w:spacing w:val="6"/>
          <w:sz w:val="32"/>
          <w:szCs w:val="32"/>
          <w:highlight w:val="none"/>
        </w:rPr>
      </w:pPr>
    </w:p>
    <w:p w14:paraId="5B834493">
      <w:pPr>
        <w:autoSpaceDE w:val="0"/>
        <w:autoSpaceDN w:val="0"/>
        <w:jc w:val="center"/>
        <w:rPr>
          <w:rFonts w:asciiTheme="minorEastAsia" w:hAnsiTheme="minorEastAsia" w:eastAsiaTheme="minorEastAsia" w:cstheme="minorEastAsia"/>
          <w:b/>
          <w:color w:val="auto"/>
          <w:spacing w:val="6"/>
          <w:sz w:val="32"/>
          <w:szCs w:val="32"/>
          <w:highlight w:val="none"/>
        </w:rPr>
      </w:pPr>
    </w:p>
    <w:p w14:paraId="283C8FB1">
      <w:pPr>
        <w:autoSpaceDE w:val="0"/>
        <w:autoSpaceDN w:val="0"/>
        <w:jc w:val="center"/>
        <w:rPr>
          <w:rFonts w:asciiTheme="minorEastAsia" w:hAnsiTheme="minorEastAsia" w:eastAsiaTheme="minorEastAsia" w:cstheme="minorEastAsia"/>
          <w:b/>
          <w:color w:val="auto"/>
          <w:spacing w:val="6"/>
          <w:sz w:val="32"/>
          <w:szCs w:val="32"/>
          <w:highlight w:val="none"/>
        </w:rPr>
      </w:pPr>
    </w:p>
    <w:p w14:paraId="59129B41">
      <w:pPr>
        <w:autoSpaceDE w:val="0"/>
        <w:autoSpaceDN w:val="0"/>
        <w:jc w:val="center"/>
        <w:rPr>
          <w:rFonts w:asciiTheme="minorEastAsia" w:hAnsiTheme="minorEastAsia" w:eastAsiaTheme="minorEastAsia" w:cstheme="minorEastAsia"/>
          <w:b/>
          <w:color w:val="auto"/>
          <w:spacing w:val="6"/>
          <w:sz w:val="32"/>
          <w:szCs w:val="32"/>
          <w:highlight w:val="none"/>
        </w:rPr>
      </w:pPr>
    </w:p>
    <w:p w14:paraId="605FC627">
      <w:pPr>
        <w:autoSpaceDE w:val="0"/>
        <w:autoSpaceDN w:val="0"/>
        <w:jc w:val="center"/>
        <w:rPr>
          <w:rFonts w:asciiTheme="minorEastAsia" w:hAnsiTheme="minorEastAsia" w:eastAsiaTheme="minorEastAsia" w:cstheme="minorEastAsia"/>
          <w:b/>
          <w:color w:val="auto"/>
          <w:spacing w:val="6"/>
          <w:sz w:val="32"/>
          <w:szCs w:val="32"/>
          <w:highlight w:val="none"/>
        </w:rPr>
      </w:pPr>
    </w:p>
    <w:p w14:paraId="69AD4EDB">
      <w:pPr>
        <w:autoSpaceDE w:val="0"/>
        <w:autoSpaceDN w:val="0"/>
        <w:jc w:val="center"/>
        <w:rPr>
          <w:rFonts w:asciiTheme="minorEastAsia" w:hAnsiTheme="minorEastAsia" w:eastAsiaTheme="minorEastAsia" w:cstheme="minorEastAsia"/>
          <w:b/>
          <w:color w:val="auto"/>
          <w:spacing w:val="6"/>
          <w:sz w:val="32"/>
          <w:szCs w:val="32"/>
          <w:highlight w:val="none"/>
        </w:rPr>
      </w:pPr>
    </w:p>
    <w:p w14:paraId="4BC9CF0F">
      <w:pPr>
        <w:autoSpaceDE w:val="0"/>
        <w:autoSpaceDN w:val="0"/>
        <w:jc w:val="center"/>
        <w:rPr>
          <w:rFonts w:asciiTheme="minorEastAsia" w:hAnsiTheme="minorEastAsia" w:eastAsiaTheme="minorEastAsia" w:cstheme="minorEastAsia"/>
          <w:b/>
          <w:color w:val="auto"/>
          <w:spacing w:val="6"/>
          <w:sz w:val="32"/>
          <w:szCs w:val="32"/>
          <w:highlight w:val="none"/>
        </w:rPr>
      </w:pPr>
    </w:p>
    <w:p w14:paraId="1917109A">
      <w:pPr>
        <w:autoSpaceDE w:val="0"/>
        <w:autoSpaceDN w:val="0"/>
        <w:jc w:val="center"/>
        <w:rPr>
          <w:rFonts w:asciiTheme="minorEastAsia" w:hAnsiTheme="minorEastAsia" w:eastAsiaTheme="minorEastAsia" w:cstheme="minorEastAsia"/>
          <w:b/>
          <w:color w:val="auto"/>
          <w:spacing w:val="6"/>
          <w:sz w:val="32"/>
          <w:szCs w:val="32"/>
          <w:highlight w:val="none"/>
        </w:rPr>
      </w:pPr>
    </w:p>
    <w:p w14:paraId="578B9491">
      <w:pPr>
        <w:autoSpaceDE w:val="0"/>
        <w:autoSpaceDN w:val="0"/>
        <w:jc w:val="center"/>
        <w:rPr>
          <w:rFonts w:asciiTheme="minorEastAsia" w:hAnsiTheme="minorEastAsia" w:eastAsiaTheme="minorEastAsia" w:cstheme="minorEastAsia"/>
          <w:b/>
          <w:color w:val="auto"/>
          <w:spacing w:val="6"/>
          <w:sz w:val="32"/>
          <w:szCs w:val="32"/>
          <w:highlight w:val="none"/>
        </w:rPr>
      </w:pPr>
    </w:p>
    <w:p w14:paraId="0DECC9D5">
      <w:pPr>
        <w:autoSpaceDE w:val="0"/>
        <w:autoSpaceDN w:val="0"/>
        <w:jc w:val="center"/>
        <w:rPr>
          <w:rFonts w:asciiTheme="minorEastAsia" w:hAnsiTheme="minorEastAsia" w:eastAsiaTheme="minorEastAsia" w:cstheme="minorEastAsia"/>
          <w:b/>
          <w:color w:val="auto"/>
          <w:spacing w:val="6"/>
          <w:sz w:val="32"/>
          <w:szCs w:val="32"/>
          <w:highlight w:val="none"/>
        </w:rPr>
      </w:pPr>
    </w:p>
    <w:p w14:paraId="0B0DF9B0">
      <w:pPr>
        <w:autoSpaceDE w:val="0"/>
        <w:autoSpaceDN w:val="0"/>
        <w:jc w:val="center"/>
        <w:rPr>
          <w:rFonts w:asciiTheme="minorEastAsia" w:hAnsiTheme="minorEastAsia" w:eastAsiaTheme="minorEastAsia" w:cstheme="minorEastAsia"/>
          <w:b/>
          <w:color w:val="auto"/>
          <w:spacing w:val="6"/>
          <w:sz w:val="32"/>
          <w:szCs w:val="32"/>
          <w:highlight w:val="none"/>
        </w:rPr>
      </w:pPr>
    </w:p>
    <w:p w14:paraId="08EAD7AD">
      <w:pPr>
        <w:autoSpaceDE w:val="0"/>
        <w:autoSpaceDN w:val="0"/>
        <w:jc w:val="center"/>
        <w:rPr>
          <w:rFonts w:asciiTheme="minorEastAsia" w:hAnsiTheme="minorEastAsia" w:eastAsiaTheme="minorEastAsia" w:cstheme="minorEastAsia"/>
          <w:b/>
          <w:color w:val="auto"/>
          <w:spacing w:val="6"/>
          <w:sz w:val="32"/>
          <w:szCs w:val="32"/>
          <w:highlight w:val="none"/>
        </w:rPr>
      </w:pPr>
    </w:p>
    <w:p w14:paraId="5B40C24E">
      <w:pPr>
        <w:autoSpaceDE w:val="0"/>
        <w:autoSpaceDN w:val="0"/>
        <w:jc w:val="center"/>
        <w:rPr>
          <w:rFonts w:asciiTheme="minorEastAsia" w:hAnsiTheme="minorEastAsia" w:eastAsiaTheme="minorEastAsia" w:cstheme="minorEastAsia"/>
          <w:b/>
          <w:color w:val="auto"/>
          <w:spacing w:val="6"/>
          <w:sz w:val="32"/>
          <w:szCs w:val="32"/>
          <w:highlight w:val="none"/>
        </w:rPr>
      </w:pPr>
    </w:p>
    <w:p w14:paraId="6F018BC6">
      <w:pPr>
        <w:autoSpaceDE w:val="0"/>
        <w:autoSpaceDN w:val="0"/>
        <w:jc w:val="center"/>
        <w:rPr>
          <w:rFonts w:asciiTheme="minorEastAsia" w:hAnsiTheme="minorEastAsia" w:eastAsiaTheme="minorEastAsia" w:cstheme="minorEastAsia"/>
          <w:b/>
          <w:color w:val="auto"/>
          <w:spacing w:val="6"/>
          <w:sz w:val="32"/>
          <w:szCs w:val="32"/>
          <w:highlight w:val="none"/>
        </w:rPr>
      </w:pPr>
    </w:p>
    <w:p w14:paraId="6DAE0019">
      <w:pPr>
        <w:autoSpaceDE w:val="0"/>
        <w:autoSpaceDN w:val="0"/>
        <w:jc w:val="center"/>
        <w:rPr>
          <w:rFonts w:asciiTheme="minorEastAsia" w:hAnsiTheme="minorEastAsia" w:eastAsiaTheme="minorEastAsia" w:cstheme="minorEastAsia"/>
          <w:b/>
          <w:color w:val="auto"/>
          <w:spacing w:val="6"/>
          <w:sz w:val="32"/>
          <w:szCs w:val="32"/>
          <w:highlight w:val="none"/>
        </w:rPr>
      </w:pPr>
    </w:p>
    <w:p w14:paraId="6F323F07">
      <w:pPr>
        <w:autoSpaceDE w:val="0"/>
        <w:autoSpaceDN w:val="0"/>
        <w:jc w:val="center"/>
        <w:rPr>
          <w:rFonts w:asciiTheme="minorEastAsia" w:hAnsiTheme="minorEastAsia" w:eastAsiaTheme="minorEastAsia" w:cstheme="minorEastAsia"/>
          <w:b/>
          <w:color w:val="auto"/>
          <w:spacing w:val="6"/>
          <w:sz w:val="32"/>
          <w:szCs w:val="32"/>
          <w:highlight w:val="none"/>
        </w:rPr>
      </w:pPr>
    </w:p>
    <w:p w14:paraId="0147C5DD">
      <w:pPr>
        <w:autoSpaceDE w:val="0"/>
        <w:autoSpaceDN w:val="0"/>
        <w:jc w:val="center"/>
        <w:rPr>
          <w:rFonts w:asciiTheme="minorEastAsia" w:hAnsiTheme="minorEastAsia" w:eastAsiaTheme="minorEastAsia" w:cstheme="minorEastAsia"/>
          <w:b/>
          <w:color w:val="auto"/>
          <w:spacing w:val="6"/>
          <w:sz w:val="32"/>
          <w:szCs w:val="32"/>
          <w:highlight w:val="none"/>
        </w:rPr>
      </w:pPr>
    </w:p>
    <w:p w14:paraId="7AF1ACA1">
      <w:pPr>
        <w:autoSpaceDE w:val="0"/>
        <w:autoSpaceDN w:val="0"/>
        <w:jc w:val="center"/>
        <w:rPr>
          <w:rFonts w:asciiTheme="minorEastAsia" w:hAnsiTheme="minorEastAsia" w:eastAsiaTheme="minorEastAsia" w:cstheme="minorEastAsia"/>
          <w:b/>
          <w:color w:val="auto"/>
          <w:spacing w:val="6"/>
          <w:sz w:val="32"/>
          <w:szCs w:val="32"/>
          <w:highlight w:val="none"/>
        </w:rPr>
      </w:pPr>
    </w:p>
    <w:p w14:paraId="48696A37">
      <w:pPr>
        <w:autoSpaceDE w:val="0"/>
        <w:autoSpaceDN w:val="0"/>
        <w:jc w:val="center"/>
        <w:rPr>
          <w:rFonts w:asciiTheme="minorEastAsia" w:hAnsiTheme="minorEastAsia" w:eastAsiaTheme="minorEastAsia" w:cstheme="minorEastAsia"/>
          <w:b/>
          <w:color w:val="auto"/>
          <w:spacing w:val="6"/>
          <w:sz w:val="32"/>
          <w:szCs w:val="32"/>
          <w:highlight w:val="none"/>
        </w:rPr>
      </w:pPr>
    </w:p>
    <w:p w14:paraId="0279AECC">
      <w:pPr>
        <w:autoSpaceDE w:val="0"/>
        <w:autoSpaceDN w:val="0"/>
        <w:jc w:val="center"/>
        <w:rPr>
          <w:rFonts w:asciiTheme="minorEastAsia" w:hAnsiTheme="minorEastAsia" w:eastAsiaTheme="minorEastAsia" w:cstheme="minorEastAsia"/>
          <w:b/>
          <w:color w:val="auto"/>
          <w:spacing w:val="6"/>
          <w:sz w:val="32"/>
          <w:szCs w:val="32"/>
          <w:highlight w:val="none"/>
        </w:rPr>
      </w:pPr>
    </w:p>
    <w:p w14:paraId="2ED955DF">
      <w:pPr>
        <w:autoSpaceDE w:val="0"/>
        <w:autoSpaceDN w:val="0"/>
        <w:jc w:val="center"/>
        <w:rPr>
          <w:rFonts w:asciiTheme="minorEastAsia" w:hAnsiTheme="minorEastAsia" w:eastAsiaTheme="minorEastAsia" w:cstheme="minorEastAsia"/>
          <w:b/>
          <w:color w:val="auto"/>
          <w:spacing w:val="6"/>
          <w:sz w:val="32"/>
          <w:szCs w:val="32"/>
          <w:highlight w:val="none"/>
        </w:rPr>
      </w:pPr>
    </w:p>
    <w:p w14:paraId="0BAA215A">
      <w:pPr>
        <w:autoSpaceDE w:val="0"/>
        <w:autoSpaceDN w:val="0"/>
        <w:jc w:val="center"/>
        <w:rPr>
          <w:rFonts w:asciiTheme="minorEastAsia" w:hAnsiTheme="minorEastAsia" w:eastAsiaTheme="minorEastAsia" w:cstheme="minorEastAsia"/>
          <w:b/>
          <w:color w:val="auto"/>
          <w:spacing w:val="6"/>
          <w:sz w:val="32"/>
          <w:szCs w:val="32"/>
          <w:highlight w:val="none"/>
        </w:rPr>
      </w:pPr>
    </w:p>
    <w:p w14:paraId="0BC8798B">
      <w:pPr>
        <w:autoSpaceDE w:val="0"/>
        <w:autoSpaceDN w:val="0"/>
        <w:jc w:val="center"/>
        <w:rPr>
          <w:rFonts w:asciiTheme="minorEastAsia" w:hAnsiTheme="minorEastAsia" w:eastAsiaTheme="minorEastAsia" w:cstheme="minorEastAsia"/>
          <w:b/>
          <w:color w:val="auto"/>
          <w:spacing w:val="6"/>
          <w:sz w:val="32"/>
          <w:szCs w:val="32"/>
          <w:highlight w:val="none"/>
        </w:rPr>
      </w:pPr>
    </w:p>
    <w:p w14:paraId="04CAA8D5">
      <w:pPr>
        <w:autoSpaceDE w:val="0"/>
        <w:autoSpaceDN w:val="0"/>
        <w:jc w:val="center"/>
        <w:rPr>
          <w:rFonts w:asciiTheme="minorEastAsia" w:hAnsiTheme="minorEastAsia" w:eastAsiaTheme="minorEastAsia" w:cstheme="minorEastAsia"/>
          <w:b/>
          <w:color w:val="auto"/>
          <w:spacing w:val="6"/>
          <w:sz w:val="32"/>
          <w:szCs w:val="32"/>
          <w:highlight w:val="none"/>
        </w:rPr>
      </w:pPr>
    </w:p>
    <w:p w14:paraId="2CF3E098">
      <w:pPr>
        <w:autoSpaceDE w:val="0"/>
        <w:autoSpaceDN w:val="0"/>
        <w:jc w:val="center"/>
        <w:rPr>
          <w:rFonts w:asciiTheme="minorEastAsia" w:hAnsiTheme="minorEastAsia" w:eastAsiaTheme="minorEastAsia" w:cstheme="minorEastAsia"/>
          <w:b/>
          <w:color w:val="auto"/>
          <w:spacing w:val="6"/>
          <w:sz w:val="32"/>
          <w:szCs w:val="32"/>
          <w:highlight w:val="none"/>
        </w:rPr>
      </w:pPr>
    </w:p>
    <w:p w14:paraId="5618FE58">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685A0DC">
      <w:pPr>
        <w:snapToGrid w:val="0"/>
        <w:spacing w:line="360" w:lineRule="auto"/>
        <w:outlineLvl w:val="0"/>
        <w:rPr>
          <w:rFonts w:asciiTheme="minorEastAsia" w:hAnsiTheme="minorEastAsia" w:eastAsiaTheme="minorEastAsia" w:cstheme="minorEastAsia"/>
          <w:b/>
          <w:color w:val="auto"/>
          <w:kern w:val="0"/>
          <w:sz w:val="44"/>
          <w:szCs w:val="44"/>
          <w:highlight w:val="none"/>
        </w:rPr>
      </w:pPr>
      <w:r>
        <w:rPr>
          <w:rFonts w:hint="eastAsia" w:asciiTheme="minorEastAsia" w:hAnsiTheme="minorEastAsia" w:eastAsiaTheme="minorEastAsia" w:cstheme="minorEastAsia"/>
          <w:b/>
          <w:color w:val="auto"/>
          <w:kern w:val="0"/>
          <w:sz w:val="44"/>
          <w:szCs w:val="44"/>
          <w:highlight w:val="none"/>
        </w:rPr>
        <w:t>附件7：中小企业声明函</w:t>
      </w:r>
    </w:p>
    <w:p w14:paraId="7DEFDC36">
      <w:pPr>
        <w:spacing w:line="360" w:lineRule="auto"/>
        <w:jc w:val="center"/>
        <w:rPr>
          <w:rFonts w:asciiTheme="minorEastAsia" w:hAnsiTheme="minorEastAsia" w:eastAsiaTheme="minorEastAsia" w:cstheme="minorEastAsia"/>
          <w:color w:val="auto"/>
          <w:sz w:val="24"/>
          <w:highlight w:val="none"/>
          <w:u w:val="single"/>
        </w:rPr>
      </w:pPr>
    </w:p>
    <w:p w14:paraId="7C3A913E">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中小企业声明函（货物）</w:t>
      </w:r>
    </w:p>
    <w:p w14:paraId="3BBF311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建德市水利局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的 </w:t>
      </w:r>
      <w:r>
        <w:rPr>
          <w:rFonts w:hint="eastAsia" w:asciiTheme="minorEastAsia" w:hAnsiTheme="minorEastAsia" w:eastAsiaTheme="minorEastAsia" w:cstheme="minorEastAsia"/>
          <w:color w:val="auto"/>
          <w:sz w:val="24"/>
          <w:highlight w:val="none"/>
          <w:u w:val="single"/>
          <w:lang w:eastAsia="zh-CN"/>
        </w:rPr>
        <w:t>建德市水利局2025年山塘基础设施提升采购项目</w:t>
      </w:r>
      <w:r>
        <w:rPr>
          <w:rFonts w:hint="eastAsia" w:asciiTheme="minorEastAsia" w:hAnsiTheme="minorEastAsia" w:eastAsiaTheme="minorEastAsia" w:cstheme="minorEastAsia"/>
          <w:color w:val="auto"/>
          <w:sz w:val="24"/>
          <w:highlight w:val="none"/>
        </w:rPr>
        <w:t>采购活动，提供的货物全部由符合政策要求的中小企业制造。相关企业（含联合体中的中小企业、签订分包意向协议的中小企业）的具体情况如下：</w:t>
      </w:r>
    </w:p>
    <w:p w14:paraId="59432A3D">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kern w:val="0"/>
          <w:sz w:val="24"/>
          <w:u w:val="single"/>
          <w:lang w:val="en-US" w:eastAsia="zh-CN"/>
        </w:rPr>
        <w:t xml:space="preserve"> 遥测数据终端机</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65D6A131">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lang w:val="en-US" w:eastAsia="zh-CN"/>
        </w:rPr>
        <w:t xml:space="preserve"> 压力水位传感器</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02956287">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lang w:val="en-US" w:eastAsia="zh-CN"/>
        </w:rPr>
        <w:t xml:space="preserve"> 雨量传感器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3294DB9A">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u w:val="single"/>
          <w:lang w:val="en-US" w:eastAsia="zh-CN"/>
        </w:rPr>
        <w:t xml:space="preserve"> 太阳能供电系统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4537641F">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u w:val="single"/>
          <w:lang w:val="en-US" w:eastAsia="zh-CN"/>
        </w:rPr>
        <w:t xml:space="preserve">  太阳能安装套件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0BEAE2A4">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u w:val="single"/>
          <w:lang w:val="en-US" w:eastAsia="zh-CN"/>
        </w:rPr>
        <w:t xml:space="preserve">  水位测管 </w:t>
      </w:r>
      <w:r>
        <w:rPr>
          <w:rFonts w:hint="eastAsia" w:ascii="宋体" w:hAnsi="宋体" w:cs="宋体"/>
          <w:sz w:val="24"/>
        </w:rPr>
        <w:t xml:space="preserve">，属于 </w:t>
      </w:r>
      <w:r>
        <w:rPr>
          <w:rFonts w:hint="eastAsia" w:ascii="宋体" w:hAnsi="宋体" w:cs="宋体"/>
          <w:sz w:val="24"/>
          <w:u w:val="single"/>
          <w:lang w:val="en-US" w:eastAsia="zh-CN"/>
        </w:rPr>
        <w:t xml:space="preserve">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001D456A">
      <w:pPr>
        <w:pStyle w:val="2"/>
        <w:rPr>
          <w:rFonts w:hint="eastAsia" w:ascii="宋体" w:hAnsi="宋体" w:cs="宋体"/>
          <w:sz w:val="24"/>
        </w:rPr>
      </w:pPr>
      <w:r>
        <w:rPr>
          <w:rFonts w:hint="eastAsia" w:hAnsi="宋体" w:cs="宋体"/>
          <w:sz w:val="24"/>
          <w:lang w:val="en-US" w:eastAsia="zh-CN"/>
        </w:rPr>
        <w:t>7</w:t>
      </w:r>
      <w:r>
        <w:rPr>
          <w:rFonts w:hint="eastAsia" w:ascii="宋体" w:hAnsi="宋体" w:cs="宋体"/>
          <w:sz w:val="24"/>
        </w:rPr>
        <w:t>.</w:t>
      </w:r>
      <w:r>
        <w:rPr>
          <w:rFonts w:hint="eastAsia" w:hAnsi="宋体" w:cs="宋体"/>
          <w:sz w:val="24"/>
          <w:u w:val="single"/>
          <w:lang w:val="en-US" w:eastAsia="zh-CN"/>
        </w:rPr>
        <w:t xml:space="preserve">  设备箱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2850B90C">
      <w:pPr>
        <w:pStyle w:val="2"/>
        <w:ind w:left="0" w:leftChars="0" w:firstLine="480" w:firstLineChars="200"/>
        <w:rPr>
          <w:rFonts w:hint="eastAsia" w:ascii="宋体" w:hAnsi="宋体" w:cs="宋体"/>
          <w:sz w:val="24"/>
        </w:rPr>
      </w:pPr>
      <w:r>
        <w:rPr>
          <w:rFonts w:hint="eastAsia" w:hAnsi="宋体" w:cs="宋体"/>
          <w:sz w:val="24"/>
          <w:lang w:val="en-US" w:eastAsia="zh-CN"/>
        </w:rPr>
        <w:t>8</w:t>
      </w:r>
      <w:r>
        <w:rPr>
          <w:rFonts w:hint="eastAsia" w:ascii="宋体" w:hAnsi="宋体" w:cs="宋体"/>
          <w:sz w:val="24"/>
        </w:rPr>
        <w:t>.</w:t>
      </w:r>
      <w:r>
        <w:rPr>
          <w:rFonts w:hint="eastAsia" w:hAnsi="宋体" w:cs="宋体"/>
          <w:sz w:val="24"/>
          <w:u w:val="single"/>
          <w:lang w:val="en-US" w:eastAsia="zh-CN"/>
        </w:rPr>
        <w:t xml:space="preserve">   防雷接地    </w:t>
      </w:r>
      <w:r>
        <w:rPr>
          <w:rFonts w:hint="eastAsia" w:ascii="宋体" w:hAnsi="宋体" w:cs="宋体"/>
          <w:sz w:val="24"/>
        </w:rPr>
        <w:t xml:space="preserve">，属于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347CF075">
      <w:pPr>
        <w:pStyle w:val="2"/>
        <w:rPr>
          <w:rFonts w:hint="eastAsia" w:ascii="宋体" w:hAnsi="宋体" w:cs="宋体"/>
          <w:sz w:val="24"/>
        </w:rPr>
      </w:pPr>
      <w:r>
        <w:rPr>
          <w:rFonts w:hint="eastAsia" w:hAnsi="宋体" w:cs="宋体"/>
          <w:sz w:val="24"/>
          <w:lang w:val="en-US" w:eastAsia="zh-CN"/>
        </w:rPr>
        <w:t>9</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sz w:val="24"/>
          <w:u w:val="single"/>
          <w:lang w:val="en-US" w:eastAsia="zh-CN"/>
        </w:rPr>
        <w:t xml:space="preserve">  螺丝    </w:t>
      </w:r>
      <w:r>
        <w:rPr>
          <w:rFonts w:hint="eastAsia" w:ascii="宋体" w:hAnsi="宋体" w:cs="宋体"/>
          <w:sz w:val="24"/>
        </w:rPr>
        <w:t xml:space="preserve">，属于 </w:t>
      </w:r>
      <w:r>
        <w:rPr>
          <w:rFonts w:hint="eastAsia" w:ascii="宋体" w:hAnsi="宋体" w:cs="宋体"/>
          <w:sz w:val="24"/>
          <w:u w:val="single"/>
          <w:lang w:val="en-US" w:eastAsia="zh-CN"/>
        </w:rPr>
        <w:t xml:space="preserve">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7B4C0F9D">
      <w:pPr>
        <w:pStyle w:val="2"/>
        <w:rPr>
          <w:rFonts w:hint="eastAsia" w:ascii="宋体" w:hAnsi="宋体" w:cs="宋体"/>
          <w:sz w:val="24"/>
        </w:rPr>
      </w:pPr>
      <w:r>
        <w:rPr>
          <w:rFonts w:hint="eastAsia" w:ascii="宋体" w:hAnsi="宋体" w:cs="宋体"/>
          <w:sz w:val="24"/>
          <w:lang w:val="en-US" w:eastAsia="zh-CN"/>
        </w:rPr>
        <w:t>1</w:t>
      </w:r>
      <w:r>
        <w:rPr>
          <w:rFonts w:hint="eastAsia" w:hAnsi="宋体" w:cs="宋体"/>
          <w:sz w:val="24"/>
          <w:lang w:val="en-US" w:eastAsia="zh-CN"/>
        </w:rPr>
        <w:t>0</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sz w:val="24"/>
          <w:u w:val="single"/>
          <w:lang w:val="en-US" w:eastAsia="zh-CN"/>
        </w:rPr>
        <w:t xml:space="preserve"> 软管      </w:t>
      </w:r>
      <w:r>
        <w:rPr>
          <w:rFonts w:hint="eastAsia" w:ascii="宋体" w:hAnsi="宋体" w:cs="宋体"/>
          <w:sz w:val="24"/>
        </w:rPr>
        <w:t xml:space="preserve">，属于 </w:t>
      </w:r>
      <w:r>
        <w:rPr>
          <w:rFonts w:hint="eastAsia" w:ascii="宋体" w:hAnsi="宋体" w:cs="宋体"/>
          <w:sz w:val="24"/>
          <w:u w:val="single"/>
          <w:lang w:val="en-US" w:eastAsia="zh-CN"/>
        </w:rPr>
        <w:t xml:space="preserve">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w:t>
      </w:r>
      <w:r>
        <w:rPr>
          <w:rFonts w:hint="eastAsia" w:ascii="宋体" w:hAnsi="宋体" w:cs="宋体"/>
          <w:sz w:val="24"/>
        </w:rPr>
        <w:t xml:space="preserve"> ；</w:t>
      </w:r>
    </w:p>
    <w:p w14:paraId="0AF6000E">
      <w:pPr>
        <w:pStyle w:val="4"/>
        <w:ind w:left="0" w:leftChars="0" w:firstLine="240" w:firstLineChars="100"/>
        <w:rPr>
          <w:rFonts w:hint="eastAsia" w:ascii="宋体" w:hAnsi="宋体" w:cs="宋体"/>
          <w:sz w:val="24"/>
          <w:u w:val="single"/>
        </w:rPr>
      </w:pPr>
      <w:r>
        <w:rPr>
          <w:rFonts w:hint="eastAsia" w:ascii="宋体" w:hAnsi="宋体" w:cs="宋体"/>
          <w:sz w:val="24"/>
          <w:lang w:val="en-US" w:eastAsia="zh-CN"/>
        </w:rPr>
        <w:t>11</w:t>
      </w:r>
      <w:r>
        <w:rPr>
          <w:rFonts w:hint="eastAsia" w:ascii="宋体" w:hAnsi="宋体" w:cs="宋体"/>
          <w:sz w:val="24"/>
        </w:rPr>
        <w:t>.</w:t>
      </w:r>
      <w:r>
        <w:rPr>
          <w:rFonts w:hint="eastAsia" w:ascii="宋体" w:hAnsi="宋体" w:cs="宋体"/>
          <w:sz w:val="24"/>
          <w:u w:val="single"/>
          <w:lang w:val="en-US" w:eastAsia="zh-CN"/>
        </w:rPr>
        <w:t xml:space="preserve">   线管     </w:t>
      </w:r>
      <w:r>
        <w:rPr>
          <w:rFonts w:hint="eastAsia" w:ascii="宋体" w:hAnsi="宋体" w:cs="宋体"/>
          <w:sz w:val="24"/>
        </w:rPr>
        <w:t xml:space="preserve">，属于 </w:t>
      </w:r>
      <w:r>
        <w:rPr>
          <w:rFonts w:hint="eastAsia" w:ascii="宋体" w:hAnsi="宋体" w:cs="宋体"/>
          <w:sz w:val="24"/>
          <w:u w:val="single"/>
          <w:lang w:val="en-US" w:eastAsia="zh-CN"/>
        </w:rPr>
        <w:t xml:space="preserve">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w:t>
      </w:r>
      <w:r>
        <w:rPr>
          <w:rFonts w:hint="eastAsia" w:ascii="宋体" w:hAnsi="宋体" w:cs="宋体"/>
          <w:sz w:val="24"/>
          <w:u w:val="single"/>
        </w:rPr>
        <w:t>产总额为</w:t>
      </w:r>
      <w:r>
        <w:rPr>
          <w:rFonts w:hint="eastAsia" w:ascii="宋体" w:hAnsi="宋体" w:cs="宋体"/>
          <w:sz w:val="24"/>
          <w:u w:val="single"/>
          <w:lang w:val="en-US" w:eastAsia="zh-CN"/>
        </w:rPr>
        <w:t xml:space="preserve">     </w:t>
      </w:r>
      <w:r>
        <w:rPr>
          <w:rFonts w:hint="eastAsia" w:ascii="宋体" w:hAnsi="宋体" w:cs="宋体"/>
          <w:sz w:val="24"/>
          <w:u w:val="single"/>
        </w:rPr>
        <w:t xml:space="preserve">万元，属于 </w:t>
      </w:r>
      <w:r>
        <w:rPr>
          <w:rFonts w:hint="eastAsia" w:ascii="宋体" w:hAnsi="宋体" w:cs="宋体"/>
          <w:sz w:val="24"/>
          <w:u w:val="single"/>
          <w:lang w:val="en-US" w:eastAsia="zh-CN"/>
        </w:rPr>
        <w:t xml:space="preserve">   </w:t>
      </w:r>
      <w:r>
        <w:rPr>
          <w:rFonts w:hint="eastAsia" w:ascii="宋体" w:hAnsi="宋体" w:cs="宋体"/>
          <w:sz w:val="24"/>
          <w:u w:val="single"/>
        </w:rPr>
        <w:t>（中型企业、小型企业、微型企业） ；</w:t>
      </w:r>
    </w:p>
    <w:p w14:paraId="661336D1"/>
    <w:p w14:paraId="03D713DE">
      <w:pPr>
        <w:pStyle w:val="2"/>
        <w:numPr>
          <w:ilvl w:val="0"/>
          <w:numId w:val="1"/>
        </w:numPr>
        <w:ind w:left="0" w:leftChars="0" w:firstLine="0" w:firstLineChars="0"/>
        <w:rPr>
          <w:rFonts w:hint="eastAsia"/>
        </w:rPr>
      </w:pPr>
      <w:r>
        <w:rPr>
          <w:rFonts w:hint="eastAsia"/>
          <w:u w:val="single"/>
          <w:lang w:val="en-US" w:eastAsia="zh-CN"/>
        </w:rPr>
        <w:t xml:space="preserve">  标识标牌  </w:t>
      </w:r>
      <w:r>
        <w:rPr>
          <w:rFonts w:hint="eastAsia"/>
          <w:lang w:val="en-US" w:eastAsia="zh-CN"/>
        </w:rPr>
        <w:t xml:space="preserve"> </w:t>
      </w:r>
      <w:r>
        <w:rPr>
          <w:rFonts w:hint="eastAsia"/>
        </w:rPr>
        <w:t>，属于</w:t>
      </w:r>
      <w:r>
        <w:rPr>
          <w:rFonts w:hint="eastAsia"/>
          <w:u w:val="single"/>
        </w:rPr>
        <w:t xml:space="preserve"> </w:t>
      </w:r>
      <w:r>
        <w:rPr>
          <w:rFonts w:hint="eastAsia"/>
          <w:u w:val="single"/>
          <w:lang w:val="en-US" w:eastAsia="zh-CN"/>
        </w:rPr>
        <w:t xml:space="preserve"> </w:t>
      </w:r>
      <w:r>
        <w:rPr>
          <w:rFonts w:hint="eastAsia"/>
          <w:u w:val="single"/>
        </w:rPr>
        <w:t>工业</w:t>
      </w:r>
      <w:r>
        <w:rPr>
          <w:rFonts w:hint="eastAsia"/>
        </w:rPr>
        <w:t>行业 ；制造商为</w:t>
      </w:r>
      <w:r>
        <w:rPr>
          <w:rFonts w:hint="eastAsia"/>
          <w:u w:val="single"/>
        </w:rPr>
        <w:t xml:space="preserve"> </w:t>
      </w:r>
      <w:r>
        <w:rPr>
          <w:rFonts w:hint="eastAsia"/>
          <w:u w:val="single"/>
          <w:lang w:val="en-US" w:eastAsia="zh-CN"/>
        </w:rPr>
        <w:t xml:space="preserve">  </w:t>
      </w:r>
      <w:r>
        <w:rPr>
          <w:rFonts w:hint="eastAsia"/>
          <w:u w:val="single"/>
        </w:rPr>
        <w:t>（企业名称）</w:t>
      </w:r>
      <w:r>
        <w:rPr>
          <w:rFonts w:hint="eastAsia"/>
        </w:rPr>
        <w:t xml:space="preserve"> ，从业人员</w:t>
      </w:r>
      <w:r>
        <w:rPr>
          <w:rFonts w:hint="eastAsia"/>
          <w:u w:val="single"/>
          <w:lang w:val="en-US" w:eastAsia="zh-CN"/>
        </w:rPr>
        <w:t xml:space="preserve">  </w:t>
      </w:r>
      <w:r>
        <w:rPr>
          <w:rFonts w:hint="eastAsia"/>
        </w:rPr>
        <w:t>人，营业收入为</w:t>
      </w:r>
      <w:r>
        <w:rPr>
          <w:rFonts w:hint="eastAsia"/>
          <w:u w:val="single"/>
          <w:lang w:val="en-US" w:eastAsia="zh-CN"/>
        </w:rPr>
        <w:t xml:space="preserve">   </w:t>
      </w:r>
      <w:r>
        <w:rPr>
          <w:rFonts w:hint="eastAsia"/>
          <w:lang w:val="en-US" w:eastAsia="zh-CN"/>
        </w:rPr>
        <w:t xml:space="preserve"> </w:t>
      </w:r>
      <w:r>
        <w:rPr>
          <w:rFonts w:hint="eastAsia"/>
        </w:rPr>
        <w:t>万元，资产总额为</w:t>
      </w:r>
      <w:r>
        <w:rPr>
          <w:rFonts w:hint="eastAsia"/>
          <w:u w:val="single"/>
          <w:lang w:val="en-US" w:eastAsia="zh-CN"/>
        </w:rPr>
        <w:t xml:space="preserve">     </w:t>
      </w:r>
      <w:r>
        <w:rPr>
          <w:rFonts w:hint="eastAsia"/>
        </w:rPr>
        <w:t>万元，属于</w:t>
      </w:r>
      <w:r>
        <w:rPr>
          <w:rFonts w:hint="eastAsia"/>
          <w:u w:val="single"/>
        </w:rPr>
        <w:t xml:space="preserve"> </w:t>
      </w:r>
      <w:r>
        <w:rPr>
          <w:rFonts w:hint="eastAsia"/>
          <w:u w:val="single"/>
          <w:lang w:val="en-US" w:eastAsia="zh-CN"/>
        </w:rPr>
        <w:t xml:space="preserve">   </w:t>
      </w:r>
      <w:r>
        <w:rPr>
          <w:rFonts w:hint="eastAsia"/>
        </w:rPr>
        <w:t>（中型企业、小型企业、微型企业） ；</w:t>
      </w:r>
    </w:p>
    <w:p w14:paraId="1B8B856F">
      <w:pPr>
        <w:pStyle w:val="2"/>
        <w:numPr>
          <w:ilvl w:val="0"/>
          <w:numId w:val="1"/>
        </w:numPr>
        <w:ind w:left="0" w:leftChars="0" w:firstLine="0" w:firstLineChars="0"/>
        <w:rPr>
          <w:rFonts w:hint="eastAsia"/>
        </w:rPr>
      </w:pPr>
      <w:r>
        <w:rPr>
          <w:rFonts w:hint="eastAsia"/>
          <w:u w:val="single"/>
          <w:lang w:val="en-US" w:eastAsia="zh-CN"/>
        </w:rPr>
        <w:t xml:space="preserve">制度上墙牌 </w:t>
      </w:r>
      <w:r>
        <w:rPr>
          <w:rFonts w:hint="eastAsia"/>
          <w:lang w:val="en-US" w:eastAsia="zh-CN"/>
        </w:rPr>
        <w:t xml:space="preserve">  </w:t>
      </w:r>
      <w:r>
        <w:rPr>
          <w:rFonts w:hint="eastAsia"/>
        </w:rPr>
        <w:t>，属于</w:t>
      </w:r>
      <w:r>
        <w:rPr>
          <w:rFonts w:hint="eastAsia"/>
          <w:u w:val="single"/>
        </w:rPr>
        <w:t xml:space="preserve"> 工业</w:t>
      </w:r>
      <w:r>
        <w:rPr>
          <w:rFonts w:hint="eastAsia"/>
        </w:rPr>
        <w:t>行业 ；制造商为</w:t>
      </w:r>
      <w:r>
        <w:rPr>
          <w:rFonts w:hint="eastAsia"/>
          <w:u w:val="single"/>
        </w:rPr>
        <w:t xml:space="preserve"> </w:t>
      </w:r>
      <w:r>
        <w:rPr>
          <w:rFonts w:hint="eastAsia"/>
          <w:u w:val="single"/>
          <w:lang w:val="en-US" w:eastAsia="zh-CN"/>
        </w:rPr>
        <w:t xml:space="preserve">  </w:t>
      </w:r>
      <w:r>
        <w:rPr>
          <w:rFonts w:hint="eastAsia"/>
          <w:u w:val="single"/>
        </w:rPr>
        <w:t>（企业名称）</w:t>
      </w:r>
      <w:r>
        <w:rPr>
          <w:rFonts w:hint="eastAsia"/>
        </w:rPr>
        <w:t xml:space="preserve"> ，从业人员</w:t>
      </w:r>
      <w:r>
        <w:rPr>
          <w:rFonts w:hint="eastAsia"/>
          <w:u w:val="single"/>
          <w:lang w:val="en-US" w:eastAsia="zh-CN"/>
        </w:rPr>
        <w:t xml:space="preserve">  </w:t>
      </w:r>
      <w:r>
        <w:rPr>
          <w:rFonts w:hint="eastAsia"/>
        </w:rPr>
        <w:t>人，营业收入为</w:t>
      </w:r>
      <w:r>
        <w:rPr>
          <w:rFonts w:hint="eastAsia"/>
          <w:u w:val="single"/>
          <w:lang w:val="en-US" w:eastAsia="zh-CN"/>
        </w:rPr>
        <w:t xml:space="preserve">    </w:t>
      </w:r>
      <w:r>
        <w:rPr>
          <w:rFonts w:hint="eastAsia"/>
        </w:rPr>
        <w:t>万元，资产总额为</w:t>
      </w:r>
      <w:r>
        <w:rPr>
          <w:rFonts w:hint="eastAsia"/>
          <w:u w:val="single"/>
          <w:lang w:val="en-US" w:eastAsia="zh-CN"/>
        </w:rPr>
        <w:t xml:space="preserve">     </w:t>
      </w:r>
      <w:r>
        <w:rPr>
          <w:rFonts w:hint="eastAsia"/>
        </w:rPr>
        <w:t>万元，属于</w:t>
      </w:r>
      <w:r>
        <w:rPr>
          <w:rFonts w:hint="eastAsia"/>
          <w:u w:val="single"/>
        </w:rPr>
        <w:t xml:space="preserve"> </w:t>
      </w:r>
      <w:r>
        <w:rPr>
          <w:rFonts w:hint="eastAsia"/>
          <w:u w:val="single"/>
          <w:lang w:val="en-US" w:eastAsia="zh-CN"/>
        </w:rPr>
        <w:t xml:space="preserve">   </w:t>
      </w:r>
      <w:r>
        <w:rPr>
          <w:rFonts w:hint="eastAsia"/>
        </w:rPr>
        <w:t>（中型企业、小型企业、微型企业） ；</w:t>
      </w:r>
    </w:p>
    <w:p w14:paraId="3DFBF2E0">
      <w:pPr>
        <w:pStyle w:val="2"/>
      </w:pPr>
    </w:p>
    <w:p w14:paraId="49EF63F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B345CB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E101F0F">
      <w:pPr>
        <w:snapToGrid w:val="0"/>
        <w:spacing w:line="360" w:lineRule="auto"/>
        <w:ind w:firstLine="5160" w:firstLineChars="21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348D5E77">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99EDD23">
      <w:pPr>
        <w:spacing w:line="360" w:lineRule="auto"/>
        <w:jc w:val="lef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从业人员、营业收入、资产总额填报上一年度数据，无上一年度数据的新成立企业可不填报。</w:t>
      </w:r>
    </w:p>
    <w:p w14:paraId="5F0D6463">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4A61B2CE">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CD3085C">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C8831B">
      <w:pPr>
        <w:spacing w:line="360" w:lineRule="auto"/>
        <w:jc w:val="center"/>
        <w:rPr>
          <w:rFonts w:asciiTheme="minorEastAsia" w:hAnsiTheme="minorEastAsia" w:eastAsiaTheme="minorEastAsia" w:cstheme="minorEastAsia"/>
          <w:b/>
          <w:color w:val="auto"/>
          <w:sz w:val="32"/>
          <w:szCs w:val="32"/>
          <w:highlight w:val="none"/>
        </w:rPr>
      </w:pPr>
    </w:p>
    <w:p w14:paraId="6EA67699">
      <w:pPr>
        <w:spacing w:line="360" w:lineRule="auto"/>
        <w:jc w:val="center"/>
        <w:rPr>
          <w:rFonts w:asciiTheme="minorEastAsia" w:hAnsiTheme="minorEastAsia" w:eastAsiaTheme="minorEastAsia" w:cstheme="minorEastAsia"/>
          <w:b/>
          <w:color w:val="auto"/>
          <w:sz w:val="32"/>
          <w:szCs w:val="32"/>
          <w:highlight w:val="none"/>
        </w:rPr>
      </w:pPr>
    </w:p>
    <w:p w14:paraId="10C0BDD6">
      <w:pPr>
        <w:spacing w:line="360" w:lineRule="auto"/>
        <w:jc w:val="center"/>
        <w:rPr>
          <w:rFonts w:asciiTheme="minorEastAsia" w:hAnsiTheme="minorEastAsia" w:eastAsiaTheme="minorEastAsia" w:cstheme="minorEastAsia"/>
          <w:b/>
          <w:color w:val="auto"/>
          <w:sz w:val="32"/>
          <w:szCs w:val="32"/>
          <w:highlight w:val="none"/>
        </w:rPr>
      </w:pPr>
    </w:p>
    <w:p w14:paraId="005F2A9E">
      <w:pPr>
        <w:spacing w:line="360" w:lineRule="auto"/>
        <w:jc w:val="center"/>
        <w:rPr>
          <w:rFonts w:asciiTheme="minorEastAsia" w:hAnsiTheme="minorEastAsia" w:eastAsiaTheme="minorEastAsia" w:cstheme="minorEastAsia"/>
          <w:b/>
          <w:color w:val="auto"/>
          <w:sz w:val="32"/>
          <w:szCs w:val="32"/>
          <w:highlight w:val="none"/>
        </w:rPr>
      </w:pPr>
    </w:p>
    <w:p w14:paraId="58AC53BC">
      <w:pPr>
        <w:spacing w:line="360" w:lineRule="auto"/>
        <w:jc w:val="center"/>
        <w:rPr>
          <w:rFonts w:asciiTheme="minorEastAsia" w:hAnsiTheme="minorEastAsia" w:eastAsiaTheme="minorEastAsia" w:cstheme="minorEastAsia"/>
          <w:b/>
          <w:color w:val="auto"/>
          <w:sz w:val="32"/>
          <w:szCs w:val="32"/>
          <w:highlight w:val="none"/>
        </w:rPr>
      </w:pPr>
    </w:p>
    <w:p w14:paraId="7F24DB7F">
      <w:pPr>
        <w:spacing w:line="360" w:lineRule="auto"/>
        <w:rPr>
          <w:rFonts w:asciiTheme="minorEastAsia" w:hAnsiTheme="minorEastAsia" w:eastAsiaTheme="minorEastAsia" w:cstheme="minorEastAsia"/>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12C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239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5FC6">
    <w:pPr>
      <w:pStyle w:val="42"/>
      <w:framePr w:wrap="around" w:vAnchor="text" w:hAnchor="margin" w:xAlign="right" w:y="1"/>
      <w:rPr>
        <w:rStyle w:val="73"/>
      </w:rPr>
    </w:pPr>
    <w:r>
      <w:fldChar w:fldCharType="begin"/>
    </w:r>
    <w:r>
      <w:rPr>
        <w:rStyle w:val="73"/>
      </w:rPr>
      <w:instrText xml:space="preserve">PAGE  </w:instrText>
    </w:r>
    <w:r>
      <w:fldChar w:fldCharType="end"/>
    </w:r>
  </w:p>
  <w:p w14:paraId="042A7767">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46D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4" w:name="_Toc91899912"/>
    <w:bookmarkStart w:id="555" w:name="_Toc164085800"/>
    <w:bookmarkStart w:id="556" w:name="_Toc131845147"/>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FC6F">
    <w:pPr>
      <w:pStyle w:val="42"/>
      <w:framePr w:wrap="around" w:vAnchor="text" w:hAnchor="margin" w:xAlign="right" w:y="1"/>
      <w:rPr>
        <w:rStyle w:val="73"/>
      </w:rPr>
    </w:pPr>
    <w:r>
      <w:fldChar w:fldCharType="begin"/>
    </w:r>
    <w:r>
      <w:rPr>
        <w:rStyle w:val="73"/>
      </w:rPr>
      <w:instrText xml:space="preserve">PAGE  </w:instrText>
    </w:r>
    <w:r>
      <w:fldChar w:fldCharType="end"/>
    </w:r>
  </w:p>
  <w:p w14:paraId="3F2F588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09A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E82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5AD643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91B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650AED4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D6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33B53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703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6659141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1C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A83B3F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839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08B41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A1811">
    <w:pPr>
      <w:pStyle w:val="43"/>
      <w:pBdr>
        <w:bottom w:val="single" w:color="auto" w:sz="6" w:space="4"/>
      </w:pBdr>
      <w:jc w:val="right"/>
      <w:rPr>
        <w:lang w:val="en-US"/>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103D">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2A24">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A7FA">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1B89">
    <w:pPr>
      <w:pStyle w:val="43"/>
    </w:pPr>
    <w:r>
      <w:t></w:t>
    </w:r>
    <w:r>
      <w:rPr>
        <w:rFonts w:hint="eastAsia"/>
      </w:rPr>
      <w:t xml:space="preserve">         </w:t>
    </w:r>
  </w:p>
  <w:p w14:paraId="7356D4D0">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FE0E">
    <w:pPr>
      <w:pStyle w:val="43"/>
      <w:rPr>
        <w:rFonts w:ascii="仿宋_GB2312" w:eastAsia="仿宋_GB2312"/>
        <w:b/>
        <w:i/>
        <w:u w:val="single"/>
      </w:rPr>
    </w:pPr>
    <w:r>
      <w:t></w:t>
    </w:r>
    <w:r>
      <w:rPr>
        <w:rFonts w:hint="eastAsia"/>
      </w:rPr>
      <w:t xml:space="preserve">                                                </w:t>
    </w:r>
    <w:r>
      <w:t xml:space="preserve"> 杭州市政府采购公开招标文件</w:t>
    </w:r>
  </w:p>
  <w:p w14:paraId="5263EBE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572F">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2A72">
    <w:pPr>
      <w:pStyle w:val="43"/>
      <w:jc w:val="right"/>
      <w:rPr>
        <w:rFonts w:ascii="仿宋_GB2312" w:eastAsia="仿宋_GB2312"/>
        <w:b/>
        <w:i/>
        <w:u w:val="single"/>
      </w:rPr>
    </w:pPr>
    <w:r>
      <w:rPr>
        <w:rFonts w:hint="eastAsia"/>
      </w:rPr>
      <w:t xml:space="preserve">                                  </w:t>
    </w:r>
    <w:r>
      <w:t>杭州市政府采购公开招标文件</w:t>
    </w:r>
  </w:p>
  <w:p w14:paraId="051AE7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F39C2">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C3C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EDC56"/>
    <w:multiLevelType w:val="singleLevel"/>
    <w:tmpl w:val="EA4EDC56"/>
    <w:lvl w:ilvl="0" w:tentative="0">
      <w:start w:val="11"/>
      <w:numFmt w:val="decimal"/>
      <w:suff w:val="space"/>
      <w:lvlText w:val="%1."/>
      <w:lvlJc w:val="left"/>
    </w:lvl>
  </w:abstractNum>
  <w:abstractNum w:abstractNumId="1">
    <w:nsid w:val="ECEE8577"/>
    <w:multiLevelType w:val="singleLevel"/>
    <w:tmpl w:val="ECEE8577"/>
    <w:lvl w:ilvl="0" w:tentative="0">
      <w:start w:val="2"/>
      <w:numFmt w:val="chineseCounting"/>
      <w:suff w:val="nothing"/>
      <w:lvlText w:val="%1、"/>
      <w:lvlJc w:val="left"/>
      <w:rPr>
        <w:rFonts w:hint="eastAsia"/>
      </w:rPr>
    </w:lvl>
  </w:abstractNum>
  <w:abstractNum w:abstractNumId="2">
    <w:nsid w:val="723A8EFA"/>
    <w:multiLevelType w:val="singleLevel"/>
    <w:tmpl w:val="723A8EFA"/>
    <w:lvl w:ilvl="0" w:tentative="0">
      <w:start w:val="4"/>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TU4OTg2OTc2ODQ5NjgyMTNjZGIwOTIwNjNlY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617"/>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12"/>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54D"/>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1A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F9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40"/>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DE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253EC"/>
    <w:rsid w:val="011F6449"/>
    <w:rsid w:val="01236AFB"/>
    <w:rsid w:val="01721A7B"/>
    <w:rsid w:val="019F7441"/>
    <w:rsid w:val="01B37585"/>
    <w:rsid w:val="01D55165"/>
    <w:rsid w:val="01DF6BF8"/>
    <w:rsid w:val="01EC2C57"/>
    <w:rsid w:val="025F0711"/>
    <w:rsid w:val="026422C9"/>
    <w:rsid w:val="026B2E25"/>
    <w:rsid w:val="02824D4D"/>
    <w:rsid w:val="02DC4B10"/>
    <w:rsid w:val="02DD76CE"/>
    <w:rsid w:val="02F36323"/>
    <w:rsid w:val="02F5619C"/>
    <w:rsid w:val="0326446A"/>
    <w:rsid w:val="032D5555"/>
    <w:rsid w:val="036634D2"/>
    <w:rsid w:val="03AF33C7"/>
    <w:rsid w:val="03D41080"/>
    <w:rsid w:val="03D52F56"/>
    <w:rsid w:val="03DA45C3"/>
    <w:rsid w:val="03DD35E4"/>
    <w:rsid w:val="04076900"/>
    <w:rsid w:val="041A5A3B"/>
    <w:rsid w:val="042311BA"/>
    <w:rsid w:val="042B157A"/>
    <w:rsid w:val="047F0FEB"/>
    <w:rsid w:val="048F763B"/>
    <w:rsid w:val="049F330E"/>
    <w:rsid w:val="04AA775C"/>
    <w:rsid w:val="04AF1889"/>
    <w:rsid w:val="04F66F48"/>
    <w:rsid w:val="05251E14"/>
    <w:rsid w:val="05A16594"/>
    <w:rsid w:val="05A7762D"/>
    <w:rsid w:val="05E32CDC"/>
    <w:rsid w:val="060E5941"/>
    <w:rsid w:val="06110FAF"/>
    <w:rsid w:val="06493CA7"/>
    <w:rsid w:val="065A6178"/>
    <w:rsid w:val="066F1CF3"/>
    <w:rsid w:val="06785948"/>
    <w:rsid w:val="06930BB8"/>
    <w:rsid w:val="069B49E3"/>
    <w:rsid w:val="06F34ACB"/>
    <w:rsid w:val="07245D42"/>
    <w:rsid w:val="07264C62"/>
    <w:rsid w:val="07775A59"/>
    <w:rsid w:val="0779354C"/>
    <w:rsid w:val="07C05BA3"/>
    <w:rsid w:val="08061376"/>
    <w:rsid w:val="08452D77"/>
    <w:rsid w:val="086401F8"/>
    <w:rsid w:val="08751CAA"/>
    <w:rsid w:val="087E4C40"/>
    <w:rsid w:val="08A871D0"/>
    <w:rsid w:val="08D66AD6"/>
    <w:rsid w:val="08DA33A3"/>
    <w:rsid w:val="08E80F13"/>
    <w:rsid w:val="092832A9"/>
    <w:rsid w:val="092D395F"/>
    <w:rsid w:val="09335624"/>
    <w:rsid w:val="0944690F"/>
    <w:rsid w:val="09535675"/>
    <w:rsid w:val="095F057D"/>
    <w:rsid w:val="09642282"/>
    <w:rsid w:val="09733572"/>
    <w:rsid w:val="09772C16"/>
    <w:rsid w:val="098353B5"/>
    <w:rsid w:val="09A92330"/>
    <w:rsid w:val="09B06B87"/>
    <w:rsid w:val="09C13146"/>
    <w:rsid w:val="09CD7A41"/>
    <w:rsid w:val="09E04166"/>
    <w:rsid w:val="0A1C0718"/>
    <w:rsid w:val="0A2D30BB"/>
    <w:rsid w:val="0A3E7710"/>
    <w:rsid w:val="0A5B7E63"/>
    <w:rsid w:val="0A800499"/>
    <w:rsid w:val="0AA374A5"/>
    <w:rsid w:val="0AAB7649"/>
    <w:rsid w:val="0AB0142B"/>
    <w:rsid w:val="0ABC5606"/>
    <w:rsid w:val="0ACA5906"/>
    <w:rsid w:val="0B30404E"/>
    <w:rsid w:val="0B4C6C14"/>
    <w:rsid w:val="0B547599"/>
    <w:rsid w:val="0B631A88"/>
    <w:rsid w:val="0B683D45"/>
    <w:rsid w:val="0B7F3F11"/>
    <w:rsid w:val="0B854BBE"/>
    <w:rsid w:val="0B884417"/>
    <w:rsid w:val="0B8B07F6"/>
    <w:rsid w:val="0BBA6DAD"/>
    <w:rsid w:val="0BBC06B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A01C73"/>
    <w:rsid w:val="0DBD5CA2"/>
    <w:rsid w:val="0DD63300"/>
    <w:rsid w:val="0DF50604"/>
    <w:rsid w:val="0DF702FE"/>
    <w:rsid w:val="0E060E51"/>
    <w:rsid w:val="0E5604B2"/>
    <w:rsid w:val="0E6D5D79"/>
    <w:rsid w:val="0E796AAB"/>
    <w:rsid w:val="0E9D0089"/>
    <w:rsid w:val="0EB803EE"/>
    <w:rsid w:val="0EF94D4B"/>
    <w:rsid w:val="0F0A004B"/>
    <w:rsid w:val="0F4958DC"/>
    <w:rsid w:val="0F515DF7"/>
    <w:rsid w:val="0F596BA8"/>
    <w:rsid w:val="0F6248D2"/>
    <w:rsid w:val="0F693536"/>
    <w:rsid w:val="0F7B0511"/>
    <w:rsid w:val="0F7B76D9"/>
    <w:rsid w:val="0F816ACD"/>
    <w:rsid w:val="0F9832DB"/>
    <w:rsid w:val="0F9B7FE5"/>
    <w:rsid w:val="0FAA6444"/>
    <w:rsid w:val="0FBF3FD2"/>
    <w:rsid w:val="0FBF7FF3"/>
    <w:rsid w:val="0FC12B51"/>
    <w:rsid w:val="0FFC7BB7"/>
    <w:rsid w:val="10646583"/>
    <w:rsid w:val="107A4EDE"/>
    <w:rsid w:val="107D4B15"/>
    <w:rsid w:val="108A3C80"/>
    <w:rsid w:val="10C26171"/>
    <w:rsid w:val="10F33360"/>
    <w:rsid w:val="10FC16EA"/>
    <w:rsid w:val="110F1D40"/>
    <w:rsid w:val="11266F33"/>
    <w:rsid w:val="116C2E10"/>
    <w:rsid w:val="118963A1"/>
    <w:rsid w:val="11C6522A"/>
    <w:rsid w:val="11E104CC"/>
    <w:rsid w:val="11E20309"/>
    <w:rsid w:val="122113BA"/>
    <w:rsid w:val="12255233"/>
    <w:rsid w:val="122E791E"/>
    <w:rsid w:val="12530213"/>
    <w:rsid w:val="125A5FCE"/>
    <w:rsid w:val="12716056"/>
    <w:rsid w:val="127723A9"/>
    <w:rsid w:val="12862074"/>
    <w:rsid w:val="12883966"/>
    <w:rsid w:val="129E45B4"/>
    <w:rsid w:val="12D81596"/>
    <w:rsid w:val="13072A44"/>
    <w:rsid w:val="13290B0A"/>
    <w:rsid w:val="135F4BE2"/>
    <w:rsid w:val="137EE080"/>
    <w:rsid w:val="13973B9F"/>
    <w:rsid w:val="139B1A0A"/>
    <w:rsid w:val="139D25C7"/>
    <w:rsid w:val="13BF3CE4"/>
    <w:rsid w:val="13DC7443"/>
    <w:rsid w:val="141008D8"/>
    <w:rsid w:val="14125FE6"/>
    <w:rsid w:val="146D271E"/>
    <w:rsid w:val="14982588"/>
    <w:rsid w:val="149A5AD9"/>
    <w:rsid w:val="14A7619D"/>
    <w:rsid w:val="150536C3"/>
    <w:rsid w:val="150C1963"/>
    <w:rsid w:val="151447A0"/>
    <w:rsid w:val="154A6454"/>
    <w:rsid w:val="15762120"/>
    <w:rsid w:val="15F63117"/>
    <w:rsid w:val="16184DFC"/>
    <w:rsid w:val="163424E8"/>
    <w:rsid w:val="16346E75"/>
    <w:rsid w:val="16A8729C"/>
    <w:rsid w:val="16B33777"/>
    <w:rsid w:val="16BC70A7"/>
    <w:rsid w:val="16C6339E"/>
    <w:rsid w:val="172F2D79"/>
    <w:rsid w:val="17557BEF"/>
    <w:rsid w:val="1759620C"/>
    <w:rsid w:val="177B0B01"/>
    <w:rsid w:val="17B07EE9"/>
    <w:rsid w:val="17D349C1"/>
    <w:rsid w:val="18244F26"/>
    <w:rsid w:val="1830729E"/>
    <w:rsid w:val="184D61D5"/>
    <w:rsid w:val="1870062C"/>
    <w:rsid w:val="18817102"/>
    <w:rsid w:val="18830A15"/>
    <w:rsid w:val="18852B28"/>
    <w:rsid w:val="188B5321"/>
    <w:rsid w:val="18AD06C6"/>
    <w:rsid w:val="19932372"/>
    <w:rsid w:val="19A20DD5"/>
    <w:rsid w:val="19AE03F1"/>
    <w:rsid w:val="1A071A03"/>
    <w:rsid w:val="1A1F16AE"/>
    <w:rsid w:val="1A3B5C77"/>
    <w:rsid w:val="1A47424E"/>
    <w:rsid w:val="1A881A08"/>
    <w:rsid w:val="1A984BAD"/>
    <w:rsid w:val="1AAA4D9A"/>
    <w:rsid w:val="1AB368F1"/>
    <w:rsid w:val="1AB8220E"/>
    <w:rsid w:val="1AE4166C"/>
    <w:rsid w:val="1AF05B28"/>
    <w:rsid w:val="1AF06CFB"/>
    <w:rsid w:val="1AF11B8D"/>
    <w:rsid w:val="1B11359C"/>
    <w:rsid w:val="1B2A271F"/>
    <w:rsid w:val="1B306F54"/>
    <w:rsid w:val="1B530544"/>
    <w:rsid w:val="1B713184"/>
    <w:rsid w:val="1BA209CF"/>
    <w:rsid w:val="1BB4777D"/>
    <w:rsid w:val="1BD75AB8"/>
    <w:rsid w:val="1C0459C2"/>
    <w:rsid w:val="1C1B3B4A"/>
    <w:rsid w:val="1C810E2E"/>
    <w:rsid w:val="1C88086E"/>
    <w:rsid w:val="1D020211"/>
    <w:rsid w:val="1D1D1C1E"/>
    <w:rsid w:val="1D266CE1"/>
    <w:rsid w:val="1D3963AF"/>
    <w:rsid w:val="1D6A673C"/>
    <w:rsid w:val="1D9247AE"/>
    <w:rsid w:val="1DA559B7"/>
    <w:rsid w:val="1DB567EC"/>
    <w:rsid w:val="1DF51A98"/>
    <w:rsid w:val="1E051CD9"/>
    <w:rsid w:val="1E3D060F"/>
    <w:rsid w:val="1E3F7D2E"/>
    <w:rsid w:val="1E4134E4"/>
    <w:rsid w:val="1E4D4965"/>
    <w:rsid w:val="1E5062B3"/>
    <w:rsid w:val="1E523514"/>
    <w:rsid w:val="1E714A66"/>
    <w:rsid w:val="1E802593"/>
    <w:rsid w:val="1E8B6156"/>
    <w:rsid w:val="1E8E7D9A"/>
    <w:rsid w:val="1EA703CC"/>
    <w:rsid w:val="1EB7330C"/>
    <w:rsid w:val="1F0A0FF3"/>
    <w:rsid w:val="1F5771FF"/>
    <w:rsid w:val="1FC644C7"/>
    <w:rsid w:val="1FD52574"/>
    <w:rsid w:val="1FE868A9"/>
    <w:rsid w:val="20034907"/>
    <w:rsid w:val="20173E4B"/>
    <w:rsid w:val="204E48BC"/>
    <w:rsid w:val="208921B3"/>
    <w:rsid w:val="20973DEB"/>
    <w:rsid w:val="20AE159D"/>
    <w:rsid w:val="20B26522"/>
    <w:rsid w:val="20B44310"/>
    <w:rsid w:val="210A56C3"/>
    <w:rsid w:val="211116EB"/>
    <w:rsid w:val="216133FC"/>
    <w:rsid w:val="218E2416"/>
    <w:rsid w:val="21C74585"/>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122AC"/>
    <w:rsid w:val="24515D4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57EB0"/>
    <w:rsid w:val="27044A29"/>
    <w:rsid w:val="2710758F"/>
    <w:rsid w:val="271D34C8"/>
    <w:rsid w:val="27552CD7"/>
    <w:rsid w:val="276142BF"/>
    <w:rsid w:val="27783712"/>
    <w:rsid w:val="27907362"/>
    <w:rsid w:val="28333E1D"/>
    <w:rsid w:val="28454BD6"/>
    <w:rsid w:val="28455253"/>
    <w:rsid w:val="28551971"/>
    <w:rsid w:val="285B1C53"/>
    <w:rsid w:val="288B5901"/>
    <w:rsid w:val="289F7086"/>
    <w:rsid w:val="28BF3AB9"/>
    <w:rsid w:val="28C32028"/>
    <w:rsid w:val="28CC490F"/>
    <w:rsid w:val="28DE40AA"/>
    <w:rsid w:val="2913449D"/>
    <w:rsid w:val="29345E77"/>
    <w:rsid w:val="294C65AD"/>
    <w:rsid w:val="29806583"/>
    <w:rsid w:val="298B3C4C"/>
    <w:rsid w:val="29F26D24"/>
    <w:rsid w:val="2A15033F"/>
    <w:rsid w:val="2A1662C1"/>
    <w:rsid w:val="2A1C7367"/>
    <w:rsid w:val="2A2815FA"/>
    <w:rsid w:val="2A6D6092"/>
    <w:rsid w:val="2A701234"/>
    <w:rsid w:val="2A7D76B4"/>
    <w:rsid w:val="2B437463"/>
    <w:rsid w:val="2B7807EE"/>
    <w:rsid w:val="2B893339"/>
    <w:rsid w:val="2BA50BF7"/>
    <w:rsid w:val="2BB00E10"/>
    <w:rsid w:val="2BBB320E"/>
    <w:rsid w:val="2BBF00EC"/>
    <w:rsid w:val="2BC37CFD"/>
    <w:rsid w:val="2BCE01F1"/>
    <w:rsid w:val="2BD5237F"/>
    <w:rsid w:val="2BE536CE"/>
    <w:rsid w:val="2BE758D9"/>
    <w:rsid w:val="2BF346BB"/>
    <w:rsid w:val="2C09049E"/>
    <w:rsid w:val="2C0A653C"/>
    <w:rsid w:val="2C191F85"/>
    <w:rsid w:val="2C564C0D"/>
    <w:rsid w:val="2C5F615A"/>
    <w:rsid w:val="2CC61B72"/>
    <w:rsid w:val="2CE82D6F"/>
    <w:rsid w:val="2D343236"/>
    <w:rsid w:val="2D575011"/>
    <w:rsid w:val="2DD15014"/>
    <w:rsid w:val="2DDA594F"/>
    <w:rsid w:val="2DF72DE4"/>
    <w:rsid w:val="2E0220AF"/>
    <w:rsid w:val="2E4B082A"/>
    <w:rsid w:val="2E5D4E86"/>
    <w:rsid w:val="2E5D790B"/>
    <w:rsid w:val="2E9A3C18"/>
    <w:rsid w:val="2EBB0FEE"/>
    <w:rsid w:val="2EC63002"/>
    <w:rsid w:val="2ED242C0"/>
    <w:rsid w:val="2F0A6B38"/>
    <w:rsid w:val="2F3B48D5"/>
    <w:rsid w:val="2F946CCB"/>
    <w:rsid w:val="2FD25781"/>
    <w:rsid w:val="2FDC745C"/>
    <w:rsid w:val="2FFD7934"/>
    <w:rsid w:val="301F4C31"/>
    <w:rsid w:val="303E08D4"/>
    <w:rsid w:val="306A7304"/>
    <w:rsid w:val="30733ACD"/>
    <w:rsid w:val="308C3862"/>
    <w:rsid w:val="309379D8"/>
    <w:rsid w:val="30A270F7"/>
    <w:rsid w:val="30DF1478"/>
    <w:rsid w:val="30EC586F"/>
    <w:rsid w:val="31525500"/>
    <w:rsid w:val="31620131"/>
    <w:rsid w:val="316311C9"/>
    <w:rsid w:val="319C6071"/>
    <w:rsid w:val="31AC537E"/>
    <w:rsid w:val="31E3679B"/>
    <w:rsid w:val="31E732FD"/>
    <w:rsid w:val="32517576"/>
    <w:rsid w:val="32BE5C2C"/>
    <w:rsid w:val="32FB6478"/>
    <w:rsid w:val="33263B3F"/>
    <w:rsid w:val="336963EB"/>
    <w:rsid w:val="336D4469"/>
    <w:rsid w:val="33816EEB"/>
    <w:rsid w:val="33977443"/>
    <w:rsid w:val="33D536EF"/>
    <w:rsid w:val="33EB55CD"/>
    <w:rsid w:val="33EC4C02"/>
    <w:rsid w:val="340D2360"/>
    <w:rsid w:val="3410665D"/>
    <w:rsid w:val="34211214"/>
    <w:rsid w:val="342E63AB"/>
    <w:rsid w:val="34322403"/>
    <w:rsid w:val="346E5360"/>
    <w:rsid w:val="34950E68"/>
    <w:rsid w:val="34986E94"/>
    <w:rsid w:val="34AF62C9"/>
    <w:rsid w:val="34C42997"/>
    <w:rsid w:val="34CB4388"/>
    <w:rsid w:val="34E61A15"/>
    <w:rsid w:val="34FA6E12"/>
    <w:rsid w:val="354D7158"/>
    <w:rsid w:val="358D5588"/>
    <w:rsid w:val="36022202"/>
    <w:rsid w:val="363A3B40"/>
    <w:rsid w:val="365302AE"/>
    <w:rsid w:val="36607A0A"/>
    <w:rsid w:val="366E227C"/>
    <w:rsid w:val="366F2E0D"/>
    <w:rsid w:val="367B6A5C"/>
    <w:rsid w:val="36A74ADA"/>
    <w:rsid w:val="36AD60D5"/>
    <w:rsid w:val="36B224F9"/>
    <w:rsid w:val="36EC0CC9"/>
    <w:rsid w:val="37343D3E"/>
    <w:rsid w:val="373F410B"/>
    <w:rsid w:val="37EE7094"/>
    <w:rsid w:val="38296C89"/>
    <w:rsid w:val="383002EB"/>
    <w:rsid w:val="38586797"/>
    <w:rsid w:val="385D15DF"/>
    <w:rsid w:val="38731B0A"/>
    <w:rsid w:val="38BC0149"/>
    <w:rsid w:val="38D87D1C"/>
    <w:rsid w:val="391A063C"/>
    <w:rsid w:val="39636459"/>
    <w:rsid w:val="396B7F6C"/>
    <w:rsid w:val="39867C46"/>
    <w:rsid w:val="39B417A9"/>
    <w:rsid w:val="39BD4514"/>
    <w:rsid w:val="39FC5695"/>
    <w:rsid w:val="3A006D8E"/>
    <w:rsid w:val="3A0D261A"/>
    <w:rsid w:val="3A3651E5"/>
    <w:rsid w:val="3A744481"/>
    <w:rsid w:val="3A8C7BEF"/>
    <w:rsid w:val="3A906246"/>
    <w:rsid w:val="3ADA3EF1"/>
    <w:rsid w:val="3B2349B7"/>
    <w:rsid w:val="3B616CFF"/>
    <w:rsid w:val="3B6259F6"/>
    <w:rsid w:val="3B6E2B6B"/>
    <w:rsid w:val="3B976654"/>
    <w:rsid w:val="3BC01EFC"/>
    <w:rsid w:val="3BCA786A"/>
    <w:rsid w:val="3BD31E2F"/>
    <w:rsid w:val="3BF15831"/>
    <w:rsid w:val="3C105946"/>
    <w:rsid w:val="3C471448"/>
    <w:rsid w:val="3C5F759A"/>
    <w:rsid w:val="3C6A592B"/>
    <w:rsid w:val="3C6C525A"/>
    <w:rsid w:val="3C940DD1"/>
    <w:rsid w:val="3CCE23CB"/>
    <w:rsid w:val="3CD17D17"/>
    <w:rsid w:val="3CEF06C9"/>
    <w:rsid w:val="3D3C7F39"/>
    <w:rsid w:val="3D440F09"/>
    <w:rsid w:val="3D4504A0"/>
    <w:rsid w:val="3D67422B"/>
    <w:rsid w:val="3D8734BB"/>
    <w:rsid w:val="3D9A11D4"/>
    <w:rsid w:val="3DA16D89"/>
    <w:rsid w:val="3DA364BE"/>
    <w:rsid w:val="3DE041CB"/>
    <w:rsid w:val="3DEF41C4"/>
    <w:rsid w:val="3E0D48F6"/>
    <w:rsid w:val="3E1868B4"/>
    <w:rsid w:val="3E2375A9"/>
    <w:rsid w:val="3E343470"/>
    <w:rsid w:val="3E377251"/>
    <w:rsid w:val="3E42664B"/>
    <w:rsid w:val="3E570308"/>
    <w:rsid w:val="3E5A7334"/>
    <w:rsid w:val="3E7B5D6B"/>
    <w:rsid w:val="3E843E66"/>
    <w:rsid w:val="3E8F51FE"/>
    <w:rsid w:val="3E926F87"/>
    <w:rsid w:val="3E9A59DE"/>
    <w:rsid w:val="3EAF4836"/>
    <w:rsid w:val="3EC33DFA"/>
    <w:rsid w:val="3EEB5CAE"/>
    <w:rsid w:val="3F060E16"/>
    <w:rsid w:val="3F1D1096"/>
    <w:rsid w:val="3F2F0234"/>
    <w:rsid w:val="3F6363FE"/>
    <w:rsid w:val="3F756B8F"/>
    <w:rsid w:val="3F95482B"/>
    <w:rsid w:val="3FF009B8"/>
    <w:rsid w:val="4019356B"/>
    <w:rsid w:val="40542740"/>
    <w:rsid w:val="40592157"/>
    <w:rsid w:val="4069694E"/>
    <w:rsid w:val="406E1CAE"/>
    <w:rsid w:val="40827A86"/>
    <w:rsid w:val="408F1FDB"/>
    <w:rsid w:val="40A0133A"/>
    <w:rsid w:val="40C31A53"/>
    <w:rsid w:val="40FF545D"/>
    <w:rsid w:val="410067C8"/>
    <w:rsid w:val="4108047E"/>
    <w:rsid w:val="418F0D2A"/>
    <w:rsid w:val="41D01505"/>
    <w:rsid w:val="42073DF3"/>
    <w:rsid w:val="42474939"/>
    <w:rsid w:val="424C3C57"/>
    <w:rsid w:val="4252155E"/>
    <w:rsid w:val="42613FF3"/>
    <w:rsid w:val="42660D96"/>
    <w:rsid w:val="428667D2"/>
    <w:rsid w:val="42B032DA"/>
    <w:rsid w:val="42CD1CE0"/>
    <w:rsid w:val="42E1381E"/>
    <w:rsid w:val="42ED6459"/>
    <w:rsid w:val="42FE58DD"/>
    <w:rsid w:val="43174B3D"/>
    <w:rsid w:val="434B790E"/>
    <w:rsid w:val="4360274F"/>
    <w:rsid w:val="43977AB6"/>
    <w:rsid w:val="43A3342B"/>
    <w:rsid w:val="43C77C27"/>
    <w:rsid w:val="43DE09EE"/>
    <w:rsid w:val="44002FAD"/>
    <w:rsid w:val="442716B2"/>
    <w:rsid w:val="449101DD"/>
    <w:rsid w:val="44AD2C61"/>
    <w:rsid w:val="44DE1391"/>
    <w:rsid w:val="451B225C"/>
    <w:rsid w:val="452410C9"/>
    <w:rsid w:val="453128CA"/>
    <w:rsid w:val="45317DFB"/>
    <w:rsid w:val="456D3CE4"/>
    <w:rsid w:val="4579042C"/>
    <w:rsid w:val="457F0571"/>
    <w:rsid w:val="45851176"/>
    <w:rsid w:val="458E4FFA"/>
    <w:rsid w:val="45C63B94"/>
    <w:rsid w:val="460E7DA5"/>
    <w:rsid w:val="461D79B4"/>
    <w:rsid w:val="46422483"/>
    <w:rsid w:val="464F7B16"/>
    <w:rsid w:val="4659254A"/>
    <w:rsid w:val="465B0637"/>
    <w:rsid w:val="465E3F0D"/>
    <w:rsid w:val="466A16E6"/>
    <w:rsid w:val="466C2476"/>
    <w:rsid w:val="468673C5"/>
    <w:rsid w:val="46893F2B"/>
    <w:rsid w:val="46C4686E"/>
    <w:rsid w:val="46D44601"/>
    <w:rsid w:val="471227E0"/>
    <w:rsid w:val="473B723A"/>
    <w:rsid w:val="477B778F"/>
    <w:rsid w:val="478203EC"/>
    <w:rsid w:val="47B025FA"/>
    <w:rsid w:val="47B90762"/>
    <w:rsid w:val="47F830A4"/>
    <w:rsid w:val="4809698F"/>
    <w:rsid w:val="4811697D"/>
    <w:rsid w:val="487A3E25"/>
    <w:rsid w:val="48842DEA"/>
    <w:rsid w:val="488B5503"/>
    <w:rsid w:val="48937E21"/>
    <w:rsid w:val="489A0361"/>
    <w:rsid w:val="48A07165"/>
    <w:rsid w:val="48B94FF3"/>
    <w:rsid w:val="48D87F68"/>
    <w:rsid w:val="48E37AAB"/>
    <w:rsid w:val="48FD4B4C"/>
    <w:rsid w:val="490A68E0"/>
    <w:rsid w:val="491055FE"/>
    <w:rsid w:val="495F5B3E"/>
    <w:rsid w:val="496F77D7"/>
    <w:rsid w:val="497654FD"/>
    <w:rsid w:val="49B64211"/>
    <w:rsid w:val="49E52C6C"/>
    <w:rsid w:val="49F6167F"/>
    <w:rsid w:val="4A064FA0"/>
    <w:rsid w:val="4A16615C"/>
    <w:rsid w:val="4A2D16C3"/>
    <w:rsid w:val="4A4424D7"/>
    <w:rsid w:val="4A53422A"/>
    <w:rsid w:val="4AB82D0F"/>
    <w:rsid w:val="4AEB66A3"/>
    <w:rsid w:val="4AEB7664"/>
    <w:rsid w:val="4AFD7C19"/>
    <w:rsid w:val="4B0567D1"/>
    <w:rsid w:val="4B0E37B8"/>
    <w:rsid w:val="4B236AAE"/>
    <w:rsid w:val="4B5244E2"/>
    <w:rsid w:val="4B707271"/>
    <w:rsid w:val="4B9739F7"/>
    <w:rsid w:val="4BEE2503"/>
    <w:rsid w:val="4C121D12"/>
    <w:rsid w:val="4C245A30"/>
    <w:rsid w:val="4CAD2B87"/>
    <w:rsid w:val="4CB6685F"/>
    <w:rsid w:val="4CC367FE"/>
    <w:rsid w:val="4D077F3C"/>
    <w:rsid w:val="4D123355"/>
    <w:rsid w:val="4D2A3B31"/>
    <w:rsid w:val="4D312C52"/>
    <w:rsid w:val="4D6C7200"/>
    <w:rsid w:val="4D905305"/>
    <w:rsid w:val="4D964A72"/>
    <w:rsid w:val="4D9C1254"/>
    <w:rsid w:val="4DDA23BB"/>
    <w:rsid w:val="4DED0341"/>
    <w:rsid w:val="4E793892"/>
    <w:rsid w:val="4E800872"/>
    <w:rsid w:val="4EC569ED"/>
    <w:rsid w:val="4ED50EA1"/>
    <w:rsid w:val="4EEC050C"/>
    <w:rsid w:val="4F0506A7"/>
    <w:rsid w:val="4F104EC3"/>
    <w:rsid w:val="4F47354A"/>
    <w:rsid w:val="4F8E345D"/>
    <w:rsid w:val="4F911C54"/>
    <w:rsid w:val="4FE625E0"/>
    <w:rsid w:val="4FE7747C"/>
    <w:rsid w:val="4FEF0C11"/>
    <w:rsid w:val="5021480F"/>
    <w:rsid w:val="50962ECB"/>
    <w:rsid w:val="50974568"/>
    <w:rsid w:val="509E4251"/>
    <w:rsid w:val="50A42E38"/>
    <w:rsid w:val="50A4577F"/>
    <w:rsid w:val="50B1148C"/>
    <w:rsid w:val="50B73D1F"/>
    <w:rsid w:val="50BD5BC9"/>
    <w:rsid w:val="50C11EEE"/>
    <w:rsid w:val="50E97CFC"/>
    <w:rsid w:val="50FA4028"/>
    <w:rsid w:val="510D65B7"/>
    <w:rsid w:val="510E100C"/>
    <w:rsid w:val="511157AB"/>
    <w:rsid w:val="51142088"/>
    <w:rsid w:val="5142540C"/>
    <w:rsid w:val="515B7CB7"/>
    <w:rsid w:val="518832C8"/>
    <w:rsid w:val="519D3C50"/>
    <w:rsid w:val="51A0432A"/>
    <w:rsid w:val="51A86090"/>
    <w:rsid w:val="51B7396D"/>
    <w:rsid w:val="52114133"/>
    <w:rsid w:val="522E4CC3"/>
    <w:rsid w:val="5244713B"/>
    <w:rsid w:val="52615633"/>
    <w:rsid w:val="526F4DE4"/>
    <w:rsid w:val="52977FD4"/>
    <w:rsid w:val="52A25790"/>
    <w:rsid w:val="52A96B6F"/>
    <w:rsid w:val="52B45975"/>
    <w:rsid w:val="52D94AA4"/>
    <w:rsid w:val="52DA3657"/>
    <w:rsid w:val="52EA3A62"/>
    <w:rsid w:val="52F50BB8"/>
    <w:rsid w:val="53097272"/>
    <w:rsid w:val="532164E8"/>
    <w:rsid w:val="53544462"/>
    <w:rsid w:val="5397158E"/>
    <w:rsid w:val="54013861"/>
    <w:rsid w:val="54487265"/>
    <w:rsid w:val="544D6070"/>
    <w:rsid w:val="54605E1E"/>
    <w:rsid w:val="54B3506A"/>
    <w:rsid w:val="54BB6C00"/>
    <w:rsid w:val="54CA0D16"/>
    <w:rsid w:val="54DD4057"/>
    <w:rsid w:val="54DE09E3"/>
    <w:rsid w:val="54E7490F"/>
    <w:rsid w:val="550764A4"/>
    <w:rsid w:val="550A43AC"/>
    <w:rsid w:val="550B2BF6"/>
    <w:rsid w:val="55214EB5"/>
    <w:rsid w:val="55364EFD"/>
    <w:rsid w:val="555D4828"/>
    <w:rsid w:val="557A4C8B"/>
    <w:rsid w:val="557D06DE"/>
    <w:rsid w:val="558931E1"/>
    <w:rsid w:val="55923347"/>
    <w:rsid w:val="55925180"/>
    <w:rsid w:val="55983B1B"/>
    <w:rsid w:val="55A8376B"/>
    <w:rsid w:val="55DC29B6"/>
    <w:rsid w:val="55DD4241"/>
    <w:rsid w:val="56263D4C"/>
    <w:rsid w:val="566B6D1E"/>
    <w:rsid w:val="57032A2C"/>
    <w:rsid w:val="570F5219"/>
    <w:rsid w:val="571C0AB9"/>
    <w:rsid w:val="575D12B5"/>
    <w:rsid w:val="57610A87"/>
    <w:rsid w:val="577B1140"/>
    <w:rsid w:val="577B7F21"/>
    <w:rsid w:val="577F181B"/>
    <w:rsid w:val="57921984"/>
    <w:rsid w:val="579737F0"/>
    <w:rsid w:val="579B5FA7"/>
    <w:rsid w:val="57A239F1"/>
    <w:rsid w:val="57AB7B30"/>
    <w:rsid w:val="57AE5369"/>
    <w:rsid w:val="57AF5251"/>
    <w:rsid w:val="57B26373"/>
    <w:rsid w:val="57B63F04"/>
    <w:rsid w:val="57CC15A6"/>
    <w:rsid w:val="57CD20C2"/>
    <w:rsid w:val="57D675AB"/>
    <w:rsid w:val="57D73717"/>
    <w:rsid w:val="57D95FDD"/>
    <w:rsid w:val="581470DD"/>
    <w:rsid w:val="58917D2F"/>
    <w:rsid w:val="5894085C"/>
    <w:rsid w:val="58AE4F0C"/>
    <w:rsid w:val="58B85899"/>
    <w:rsid w:val="58E12CCF"/>
    <w:rsid w:val="58E363A9"/>
    <w:rsid w:val="59166304"/>
    <w:rsid w:val="595E1678"/>
    <w:rsid w:val="596855A1"/>
    <w:rsid w:val="596D5BD4"/>
    <w:rsid w:val="597E3DD8"/>
    <w:rsid w:val="598F6750"/>
    <w:rsid w:val="59F80043"/>
    <w:rsid w:val="5A09252F"/>
    <w:rsid w:val="5A0B2778"/>
    <w:rsid w:val="5A2A7C7B"/>
    <w:rsid w:val="5A3E2560"/>
    <w:rsid w:val="5A5D3B6E"/>
    <w:rsid w:val="5A637A76"/>
    <w:rsid w:val="5A6623EE"/>
    <w:rsid w:val="5A6D33BA"/>
    <w:rsid w:val="5A792B1F"/>
    <w:rsid w:val="5A874767"/>
    <w:rsid w:val="5AA85BE2"/>
    <w:rsid w:val="5AAD6F28"/>
    <w:rsid w:val="5AD63A24"/>
    <w:rsid w:val="5B2E1A1D"/>
    <w:rsid w:val="5B726DD4"/>
    <w:rsid w:val="5B843A1C"/>
    <w:rsid w:val="5B873E3F"/>
    <w:rsid w:val="5C02690E"/>
    <w:rsid w:val="5C196DA7"/>
    <w:rsid w:val="5C1F5FFC"/>
    <w:rsid w:val="5C2A048C"/>
    <w:rsid w:val="5C31342D"/>
    <w:rsid w:val="5C354FB6"/>
    <w:rsid w:val="5C80234E"/>
    <w:rsid w:val="5C8A680C"/>
    <w:rsid w:val="5D0C4701"/>
    <w:rsid w:val="5D0F0395"/>
    <w:rsid w:val="5D131446"/>
    <w:rsid w:val="5D221076"/>
    <w:rsid w:val="5D397964"/>
    <w:rsid w:val="5D4F78C4"/>
    <w:rsid w:val="5D5A391C"/>
    <w:rsid w:val="5D5F10C0"/>
    <w:rsid w:val="5D7055F2"/>
    <w:rsid w:val="5D891B7B"/>
    <w:rsid w:val="5DAD38EE"/>
    <w:rsid w:val="5E006862"/>
    <w:rsid w:val="5E0207B9"/>
    <w:rsid w:val="5E1834A1"/>
    <w:rsid w:val="5E261785"/>
    <w:rsid w:val="5E4955F7"/>
    <w:rsid w:val="5E4A7017"/>
    <w:rsid w:val="5E552BBA"/>
    <w:rsid w:val="5E5814CD"/>
    <w:rsid w:val="5E611C10"/>
    <w:rsid w:val="5E7A0F3F"/>
    <w:rsid w:val="5EC7037B"/>
    <w:rsid w:val="5ED629BF"/>
    <w:rsid w:val="5EFC7377"/>
    <w:rsid w:val="5F06174D"/>
    <w:rsid w:val="5F3A3602"/>
    <w:rsid w:val="5F45733B"/>
    <w:rsid w:val="5F6277C6"/>
    <w:rsid w:val="5F6D0B1D"/>
    <w:rsid w:val="5F8D0B82"/>
    <w:rsid w:val="5F9526ED"/>
    <w:rsid w:val="5FCC5339"/>
    <w:rsid w:val="5FDFC981"/>
    <w:rsid w:val="5FE34A5B"/>
    <w:rsid w:val="5FE73D36"/>
    <w:rsid w:val="5FFE1E36"/>
    <w:rsid w:val="60232584"/>
    <w:rsid w:val="60356B01"/>
    <w:rsid w:val="607330CE"/>
    <w:rsid w:val="60825176"/>
    <w:rsid w:val="609F2AC4"/>
    <w:rsid w:val="60A62B7B"/>
    <w:rsid w:val="60FA2EE8"/>
    <w:rsid w:val="61054A27"/>
    <w:rsid w:val="610A52BC"/>
    <w:rsid w:val="611D2366"/>
    <w:rsid w:val="61421856"/>
    <w:rsid w:val="615227C4"/>
    <w:rsid w:val="61654E3F"/>
    <w:rsid w:val="6182292A"/>
    <w:rsid w:val="619F7F92"/>
    <w:rsid w:val="61CC6F88"/>
    <w:rsid w:val="61F94C26"/>
    <w:rsid w:val="62000E56"/>
    <w:rsid w:val="62143DB8"/>
    <w:rsid w:val="624F3E49"/>
    <w:rsid w:val="62632286"/>
    <w:rsid w:val="62885958"/>
    <w:rsid w:val="62C67DD6"/>
    <w:rsid w:val="62F40B65"/>
    <w:rsid w:val="62FC2CFE"/>
    <w:rsid w:val="63024505"/>
    <w:rsid w:val="6307551D"/>
    <w:rsid w:val="635600A5"/>
    <w:rsid w:val="63580165"/>
    <w:rsid w:val="635B1DB5"/>
    <w:rsid w:val="63711FED"/>
    <w:rsid w:val="637D59BA"/>
    <w:rsid w:val="63880DDC"/>
    <w:rsid w:val="638D750D"/>
    <w:rsid w:val="639D06B4"/>
    <w:rsid w:val="63AC6CC0"/>
    <w:rsid w:val="64055776"/>
    <w:rsid w:val="64140BF1"/>
    <w:rsid w:val="64240056"/>
    <w:rsid w:val="643E143A"/>
    <w:rsid w:val="64491666"/>
    <w:rsid w:val="648B6EEF"/>
    <w:rsid w:val="64B74195"/>
    <w:rsid w:val="64C158BF"/>
    <w:rsid w:val="64CE2EAA"/>
    <w:rsid w:val="651C09DA"/>
    <w:rsid w:val="653C3090"/>
    <w:rsid w:val="6585041D"/>
    <w:rsid w:val="65854376"/>
    <w:rsid w:val="658767BE"/>
    <w:rsid w:val="65892531"/>
    <w:rsid w:val="65900E1B"/>
    <w:rsid w:val="66195831"/>
    <w:rsid w:val="662E75B1"/>
    <w:rsid w:val="66342C2E"/>
    <w:rsid w:val="663E784C"/>
    <w:rsid w:val="66823B40"/>
    <w:rsid w:val="66875134"/>
    <w:rsid w:val="668B6A45"/>
    <w:rsid w:val="66E81A87"/>
    <w:rsid w:val="66FFC175"/>
    <w:rsid w:val="672F3F24"/>
    <w:rsid w:val="673E055F"/>
    <w:rsid w:val="67551CE3"/>
    <w:rsid w:val="6796362C"/>
    <w:rsid w:val="67A22552"/>
    <w:rsid w:val="67B22DCC"/>
    <w:rsid w:val="67BE71AA"/>
    <w:rsid w:val="67D692C3"/>
    <w:rsid w:val="67D90273"/>
    <w:rsid w:val="67DE5875"/>
    <w:rsid w:val="67E53F49"/>
    <w:rsid w:val="67E55852"/>
    <w:rsid w:val="67EB1AB4"/>
    <w:rsid w:val="67FA1285"/>
    <w:rsid w:val="68551F4F"/>
    <w:rsid w:val="687C10C9"/>
    <w:rsid w:val="68840C16"/>
    <w:rsid w:val="68876EFB"/>
    <w:rsid w:val="68884654"/>
    <w:rsid w:val="689F444F"/>
    <w:rsid w:val="68B96DBB"/>
    <w:rsid w:val="68C301C4"/>
    <w:rsid w:val="68CA2805"/>
    <w:rsid w:val="68E937A3"/>
    <w:rsid w:val="693E15D3"/>
    <w:rsid w:val="69627681"/>
    <w:rsid w:val="6977531D"/>
    <w:rsid w:val="69AA3132"/>
    <w:rsid w:val="69CC2BFF"/>
    <w:rsid w:val="69CD7925"/>
    <w:rsid w:val="69DE3F10"/>
    <w:rsid w:val="69FD55B8"/>
    <w:rsid w:val="6A0B1C62"/>
    <w:rsid w:val="6A2406C8"/>
    <w:rsid w:val="6ABA508E"/>
    <w:rsid w:val="6ADE0BD1"/>
    <w:rsid w:val="6AE96859"/>
    <w:rsid w:val="6B147746"/>
    <w:rsid w:val="6B24787C"/>
    <w:rsid w:val="6B4078AA"/>
    <w:rsid w:val="6B573233"/>
    <w:rsid w:val="6B5B6274"/>
    <w:rsid w:val="6B897CB5"/>
    <w:rsid w:val="6B935D53"/>
    <w:rsid w:val="6BFB3495"/>
    <w:rsid w:val="6C196F71"/>
    <w:rsid w:val="6C226FCB"/>
    <w:rsid w:val="6C305D61"/>
    <w:rsid w:val="6C310D81"/>
    <w:rsid w:val="6C31226F"/>
    <w:rsid w:val="6C552F0B"/>
    <w:rsid w:val="6C8C67B7"/>
    <w:rsid w:val="6C9D744C"/>
    <w:rsid w:val="6D167928"/>
    <w:rsid w:val="6D26299B"/>
    <w:rsid w:val="6D2D20B0"/>
    <w:rsid w:val="6D4772EC"/>
    <w:rsid w:val="6D8F4B19"/>
    <w:rsid w:val="6D9078AF"/>
    <w:rsid w:val="6DAA3FEF"/>
    <w:rsid w:val="6DC0172B"/>
    <w:rsid w:val="6DC12324"/>
    <w:rsid w:val="6DCB690C"/>
    <w:rsid w:val="6DD41A5B"/>
    <w:rsid w:val="6DF43C2E"/>
    <w:rsid w:val="6DF51CA3"/>
    <w:rsid w:val="6E2E1189"/>
    <w:rsid w:val="6E8335BD"/>
    <w:rsid w:val="6E8B74FE"/>
    <w:rsid w:val="6E8E12EF"/>
    <w:rsid w:val="6E972936"/>
    <w:rsid w:val="6EBD297A"/>
    <w:rsid w:val="6ED446C5"/>
    <w:rsid w:val="6F175881"/>
    <w:rsid w:val="6F2A7D94"/>
    <w:rsid w:val="6F496FC9"/>
    <w:rsid w:val="6F8331F1"/>
    <w:rsid w:val="6FA36659"/>
    <w:rsid w:val="6FAE1A09"/>
    <w:rsid w:val="6FD75BF8"/>
    <w:rsid w:val="6FF45107"/>
    <w:rsid w:val="705B6F34"/>
    <w:rsid w:val="707723D0"/>
    <w:rsid w:val="70B532D5"/>
    <w:rsid w:val="70F5661B"/>
    <w:rsid w:val="71360107"/>
    <w:rsid w:val="713B688E"/>
    <w:rsid w:val="71D43752"/>
    <w:rsid w:val="71F1796A"/>
    <w:rsid w:val="72154626"/>
    <w:rsid w:val="72262B5D"/>
    <w:rsid w:val="72283FF7"/>
    <w:rsid w:val="722E7212"/>
    <w:rsid w:val="723A0474"/>
    <w:rsid w:val="725923E4"/>
    <w:rsid w:val="72647B12"/>
    <w:rsid w:val="72864BF7"/>
    <w:rsid w:val="729023FC"/>
    <w:rsid w:val="72C54C9A"/>
    <w:rsid w:val="72FE5CE2"/>
    <w:rsid w:val="73577E87"/>
    <w:rsid w:val="73C0646E"/>
    <w:rsid w:val="742222F5"/>
    <w:rsid w:val="74476126"/>
    <w:rsid w:val="74706664"/>
    <w:rsid w:val="747F3682"/>
    <w:rsid w:val="748974F0"/>
    <w:rsid w:val="748B28E1"/>
    <w:rsid w:val="749C4185"/>
    <w:rsid w:val="74AA0EF0"/>
    <w:rsid w:val="75067759"/>
    <w:rsid w:val="750B7752"/>
    <w:rsid w:val="75196F57"/>
    <w:rsid w:val="752E6DCD"/>
    <w:rsid w:val="7551380D"/>
    <w:rsid w:val="75600BE5"/>
    <w:rsid w:val="7564475C"/>
    <w:rsid w:val="7583797F"/>
    <w:rsid w:val="75C246FB"/>
    <w:rsid w:val="75D20F1D"/>
    <w:rsid w:val="75DA2C18"/>
    <w:rsid w:val="75F54412"/>
    <w:rsid w:val="761D08E0"/>
    <w:rsid w:val="76297560"/>
    <w:rsid w:val="765D347C"/>
    <w:rsid w:val="76645006"/>
    <w:rsid w:val="76826699"/>
    <w:rsid w:val="76C87133"/>
    <w:rsid w:val="76CD08D5"/>
    <w:rsid w:val="76DB4B92"/>
    <w:rsid w:val="77052AA4"/>
    <w:rsid w:val="77136511"/>
    <w:rsid w:val="77204A34"/>
    <w:rsid w:val="77340A39"/>
    <w:rsid w:val="77351FD0"/>
    <w:rsid w:val="77472422"/>
    <w:rsid w:val="77730E23"/>
    <w:rsid w:val="77784870"/>
    <w:rsid w:val="777F31F2"/>
    <w:rsid w:val="77D1700D"/>
    <w:rsid w:val="77EC04CC"/>
    <w:rsid w:val="77FD12E8"/>
    <w:rsid w:val="77FE53D4"/>
    <w:rsid w:val="78775729"/>
    <w:rsid w:val="78A42DB0"/>
    <w:rsid w:val="78A656AB"/>
    <w:rsid w:val="78B2245C"/>
    <w:rsid w:val="78C00DD2"/>
    <w:rsid w:val="78E172CC"/>
    <w:rsid w:val="78EA1D1F"/>
    <w:rsid w:val="7904172F"/>
    <w:rsid w:val="790F7E27"/>
    <w:rsid w:val="791E2092"/>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24DA0"/>
    <w:rsid w:val="7BEE0103"/>
    <w:rsid w:val="7C0A0FE4"/>
    <w:rsid w:val="7C1365A9"/>
    <w:rsid w:val="7C254906"/>
    <w:rsid w:val="7C590818"/>
    <w:rsid w:val="7C7C10F6"/>
    <w:rsid w:val="7C853BEA"/>
    <w:rsid w:val="7C881368"/>
    <w:rsid w:val="7CE27788"/>
    <w:rsid w:val="7CEA20FB"/>
    <w:rsid w:val="7CFC567F"/>
    <w:rsid w:val="7D096B1B"/>
    <w:rsid w:val="7D0C32F1"/>
    <w:rsid w:val="7D0F408D"/>
    <w:rsid w:val="7D491C6C"/>
    <w:rsid w:val="7D4B3C27"/>
    <w:rsid w:val="7D4C2098"/>
    <w:rsid w:val="7D5429C0"/>
    <w:rsid w:val="7D6E6D43"/>
    <w:rsid w:val="7DB57A34"/>
    <w:rsid w:val="7DE60973"/>
    <w:rsid w:val="7DEF0916"/>
    <w:rsid w:val="7E1E5218"/>
    <w:rsid w:val="7E9A4E1F"/>
    <w:rsid w:val="7EA7723A"/>
    <w:rsid w:val="7ECD6259"/>
    <w:rsid w:val="7EF56FBB"/>
    <w:rsid w:val="7F0768EB"/>
    <w:rsid w:val="7F143BEC"/>
    <w:rsid w:val="7F655A86"/>
    <w:rsid w:val="7F715AF2"/>
    <w:rsid w:val="7F886E69"/>
    <w:rsid w:val="7FBF5659"/>
    <w:rsid w:val="8FFC0C59"/>
    <w:rsid w:val="9677FAE8"/>
    <w:rsid w:val="9A9BC7CD"/>
    <w:rsid w:val="B2FFFCD9"/>
    <w:rsid w:val="BB7FA927"/>
    <w:rsid w:val="CDFFF7FA"/>
    <w:rsid w:val="D7DE03C0"/>
    <w:rsid w:val="DFF1131D"/>
    <w:rsid w:val="EFFAEE9F"/>
    <w:rsid w:val="F2AF85C2"/>
    <w:rsid w:val="F5FFD31F"/>
    <w:rsid w:val="F67FE83A"/>
    <w:rsid w:val="F7FFA82D"/>
    <w:rsid w:val="F8633455"/>
    <w:rsid w:val="FDBF16DC"/>
    <w:rsid w:val="FFFF5D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link w:val="319"/>
    <w:qFormat/>
    <w:uiPriority w:val="0"/>
    <w:pPr>
      <w:ind w:firstLine="420"/>
    </w:pPr>
    <w:rPr>
      <w:rFonts w:hAnsi="Calibri" w:cs="Times New Roman"/>
      <w:snapToGrid/>
      <w:szCs w:val="20"/>
    </w:rPr>
  </w:style>
  <w:style w:type="paragraph" w:styleId="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3"/>
    <w:qFormat/>
    <w:uiPriority w:val="0"/>
    <w:pPr>
      <w:spacing w:line="480" w:lineRule="exact"/>
      <w:ind w:firstLine="480" w:firstLineChars="200"/>
    </w:pPr>
    <w:rPr>
      <w:rFonts w:ascii="宋体" w:hAnsi="宋体"/>
      <w:sz w:val="24"/>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2"/>
    <w:qFormat/>
    <w:uiPriority w:val="99"/>
    <w:pPr>
      <w:jc w:val="left"/>
    </w:pPr>
  </w:style>
  <w:style w:type="paragraph" w:styleId="24">
    <w:name w:val="Salutation"/>
    <w:basedOn w:val="1"/>
    <w:next w:val="1"/>
    <w:link w:val="296"/>
    <w:qFormat/>
    <w:uiPriority w:val="0"/>
    <w:rPr>
      <w:rFonts w:ascii="仿宋_GB2312" w:eastAsia="仿宋_GB2312"/>
      <w:sz w:val="28"/>
      <w:szCs w:val="20"/>
    </w:rPr>
  </w:style>
  <w:style w:type="paragraph" w:styleId="25">
    <w:name w:val="Body Text 3"/>
    <w:basedOn w:val="1"/>
    <w:link w:val="32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rPr>
      <w:rFonts w:ascii="宋体" w:hAnsi="Courier New" w:cs="Arial"/>
      <w:snapToGrid w:val="0"/>
      <w:szCs w:val="21"/>
    </w:rPr>
  </w:style>
  <w:style w:type="paragraph" w:customStyle="1" w:styleId="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link w:val="133"/>
    <w:qFormat/>
    <w:uiPriority w:val="0"/>
    <w:pPr>
      <w:snapToGrid w:val="0"/>
      <w:spacing w:before="240" w:after="480"/>
      <w:jc w:val="center"/>
    </w:pPr>
    <w:rPr>
      <w:rFonts w:ascii="Arial" w:hAnsi="Arial" w:eastAsia="隶书"/>
      <w:b/>
      <w:bCs/>
      <w:kern w:val="28"/>
      <w:sz w:val="44"/>
      <w:szCs w:val="32"/>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6"/>
    <w:qFormat/>
    <w:uiPriority w:val="0"/>
    <w:rPr>
      <w:b/>
      <w:bCs/>
    </w:rPr>
  </w:style>
  <w:style w:type="paragraph" w:styleId="62">
    <w:name w:val="Body Text First Indent 2"/>
    <w:basedOn w:val="19"/>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next w:val="49"/>
    <w:qFormat/>
    <w:uiPriority w:val="0"/>
    <w:pPr>
      <w:adjustRightInd/>
      <w:spacing w:beforeLines="50" w:after="120" w:line="300" w:lineRule="auto"/>
      <w:ind w:firstLine="480" w:firstLineChars="200"/>
    </w:pPr>
    <w:rPr>
      <w:rFonts w:ascii="Helvetica" w:hAnsi="Helvetica"/>
      <w:kern w:val="0"/>
      <w:sz w:val="24"/>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35"/>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1"/>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19"/>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4"/>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5"/>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3"/>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70"/>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35"/>
    <w:next w:val="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35"/>
    <w:next w:val="35"/>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1"/>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53"/>
    <w:basedOn w:val="1"/>
    <w:next w:val="1"/>
    <w:qFormat/>
    <w:uiPriority w:val="0"/>
    <w:pPr>
      <w:widowControl/>
      <w:tabs>
        <w:tab w:val="right" w:leader="dot" w:pos="9344"/>
      </w:tabs>
      <w:spacing w:line="460" w:lineRule="exact"/>
      <w:jc w:val="left"/>
    </w:pPr>
    <w:rPr>
      <w:rFonts w:ascii="宋体" w:hAnsi="宋体" w:eastAsia="Times New Roman"/>
      <w:b/>
      <w:bCs/>
      <w:color w:val="000000"/>
      <w:kern w:val="0"/>
      <w:sz w:val="28"/>
      <w:szCs w:val="30"/>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Calibri" w:hAnsi="Calibri"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40466</Words>
  <Characters>43270</Characters>
  <Lines>1</Lines>
  <Paragraphs>1</Paragraphs>
  <TotalTime>4</TotalTime>
  <ScaleCrop>false</ScaleCrop>
  <LinksUpToDate>false</LinksUpToDate>
  <CharactersWithSpaces>48844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但凭无味</cp:lastModifiedBy>
  <cp:lastPrinted>2025-06-27T02:59:16Z</cp:lastPrinted>
  <dcterms:modified xsi:type="dcterms:W3CDTF">2025-06-27T03:18:07Z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55BCFA4494084357AB1FB5C395CA53D5_13</vt:lpwstr>
  </property>
  <property fmtid="{D5CDD505-2E9C-101B-9397-08002B2CF9AE}" pid="5" name="KSOTemplateDocerSaveRecord">
    <vt:lpwstr>eyJoZGlkIjoiMDJhYzE1NDNmYTJjNDM2ZjY1ZTJlNDQ1NWRiYjFiNDMiLCJ1c2VySWQiOiIyMDMzODM1NjMifQ==</vt:lpwstr>
  </property>
</Properties>
</file>