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F2C96">
      <w:pPr>
        <w:shd w:val="clear"/>
        <w:spacing w:line="360" w:lineRule="auto"/>
        <w:jc w:val="center"/>
        <w:rPr>
          <w:rFonts w:hint="eastAsia"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 xml:space="preserve"> </w:t>
      </w:r>
    </w:p>
    <w:p w14:paraId="73AEE4DF">
      <w:pPr>
        <w:shd w:val="clear"/>
        <w:adjustRightInd/>
        <w:spacing w:line="360" w:lineRule="auto"/>
        <w:jc w:val="center"/>
        <w:rPr>
          <w:rFonts w:hint="eastAsia" w:cs="仿宋_GB2312" w:asciiTheme="minorEastAsia" w:hAnsiTheme="minorEastAsia" w:eastAsiaTheme="minorEastAsia"/>
          <w:b/>
          <w:color w:val="auto"/>
          <w:spacing w:val="-20"/>
          <w:sz w:val="44"/>
          <w:szCs w:val="44"/>
          <w:highlight w:val="none"/>
          <w:lang w:eastAsia="zh-CN"/>
        </w:rPr>
      </w:pPr>
    </w:p>
    <w:p w14:paraId="633AF7EC">
      <w:pPr>
        <w:shd w:val="clear"/>
        <w:adjustRightInd/>
        <w:spacing w:line="360" w:lineRule="auto"/>
        <w:jc w:val="center"/>
        <w:rPr>
          <w:rFonts w:hint="eastAsia" w:cs="仿宋_GB2312" w:asciiTheme="minorEastAsia" w:hAnsiTheme="minorEastAsia" w:eastAsiaTheme="minorEastAsia"/>
          <w:b/>
          <w:color w:val="auto"/>
          <w:spacing w:val="-20"/>
          <w:sz w:val="44"/>
          <w:szCs w:val="44"/>
          <w:highlight w:val="none"/>
          <w:lang w:eastAsia="zh-CN"/>
        </w:rPr>
      </w:pPr>
      <w:r>
        <w:rPr>
          <w:rFonts w:hint="eastAsia" w:cs="仿宋_GB2312" w:asciiTheme="minorEastAsia" w:hAnsiTheme="minorEastAsia" w:eastAsiaTheme="minorEastAsia"/>
          <w:b/>
          <w:color w:val="auto"/>
          <w:spacing w:val="-20"/>
          <w:sz w:val="44"/>
          <w:szCs w:val="44"/>
          <w:highlight w:val="none"/>
          <w:lang w:eastAsia="zh-CN"/>
        </w:rPr>
        <w:t>钦堂乡2025年集镇段雨污管网运维采购项目</w:t>
      </w:r>
    </w:p>
    <w:p w14:paraId="56E5FB6D">
      <w:pPr>
        <w:shd w:val="clea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77BE6D34">
      <w:pPr>
        <w:shd w:val="clea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7736312E">
      <w:pPr>
        <w:shd w:val="clea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43593EBF">
      <w:pPr>
        <w:shd w:val="clea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5FE113C">
      <w:pPr>
        <w:shd w:val="clear"/>
        <w:snapToGrid w:val="0"/>
        <w:spacing w:line="360" w:lineRule="auto"/>
        <w:jc w:val="center"/>
        <w:rPr>
          <w:rFonts w:cs="仿宋_GB2312" w:asciiTheme="minorEastAsia" w:hAnsiTheme="minorEastAsia" w:eastAsiaTheme="minorEastAsia"/>
          <w:color w:val="auto"/>
          <w:sz w:val="30"/>
          <w:szCs w:val="30"/>
          <w:highlight w:val="none"/>
        </w:rPr>
      </w:pPr>
    </w:p>
    <w:p w14:paraId="7598800F">
      <w:pPr>
        <w:shd w:val="clea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JD2025BF-090</w:t>
      </w:r>
    </w:p>
    <w:p w14:paraId="0E0857AD">
      <w:pPr>
        <w:shd w:val="clear"/>
        <w:adjustRightInd/>
        <w:spacing w:line="360" w:lineRule="auto"/>
        <w:rPr>
          <w:rFonts w:cs="仿宋_GB2312" w:asciiTheme="minorEastAsia" w:hAnsiTheme="minorEastAsia" w:eastAsiaTheme="minorEastAsia"/>
          <w:color w:val="auto"/>
          <w:sz w:val="28"/>
          <w:szCs w:val="20"/>
          <w:highlight w:val="none"/>
        </w:rPr>
      </w:pPr>
    </w:p>
    <w:p w14:paraId="4C8B7374">
      <w:pPr>
        <w:shd w:val="clear"/>
        <w:spacing w:line="360" w:lineRule="auto"/>
        <w:jc w:val="center"/>
        <w:rPr>
          <w:rFonts w:cs="仿宋_GB2312" w:asciiTheme="minorEastAsia" w:hAnsiTheme="minorEastAsia" w:eastAsiaTheme="minorEastAsia"/>
          <w:color w:val="auto"/>
          <w:sz w:val="24"/>
          <w:highlight w:val="none"/>
        </w:rPr>
      </w:pPr>
    </w:p>
    <w:p w14:paraId="51A0A505">
      <w:pPr>
        <w:shd w:val="clear"/>
        <w:spacing w:line="360" w:lineRule="auto"/>
        <w:jc w:val="center"/>
        <w:rPr>
          <w:rFonts w:cs="仿宋_GB2312" w:asciiTheme="minorEastAsia" w:hAnsiTheme="minorEastAsia" w:eastAsiaTheme="minorEastAsia"/>
          <w:color w:val="auto"/>
          <w:sz w:val="24"/>
          <w:highlight w:val="none"/>
        </w:rPr>
      </w:pPr>
    </w:p>
    <w:p w14:paraId="437B2995">
      <w:pPr>
        <w:pStyle w:val="183"/>
        <w:widowControl w:val="0"/>
        <w:shd w:val="clear"/>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7564D95">
      <w:pPr>
        <w:shd w:val="clear"/>
        <w:tabs>
          <w:tab w:val="left" w:pos="1050"/>
        </w:tabs>
        <w:snapToGrid w:val="0"/>
        <w:spacing w:line="360" w:lineRule="auto"/>
        <w:jc w:val="center"/>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建德市钦堂乡人民政府</w:t>
      </w:r>
    </w:p>
    <w:p w14:paraId="06CCCEDD">
      <w:pPr>
        <w:shd w:val="clear"/>
        <w:snapToGrid w:val="0"/>
        <w:spacing w:line="360" w:lineRule="auto"/>
        <w:jc w:val="center"/>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杭州欣兴建设工程招标代理有限公司</w:t>
      </w:r>
    </w:p>
    <w:p w14:paraId="16F305AD">
      <w:pPr>
        <w:shd w:val="clear"/>
        <w:snapToGrid w:val="0"/>
        <w:spacing w:line="360" w:lineRule="auto"/>
        <w:jc w:val="center"/>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二〇二</w:t>
      </w:r>
      <w:r>
        <w:rPr>
          <w:rFonts w:hint="eastAsia" w:ascii="宋体" w:hAnsi="宋体" w:cs="宋体" w:eastAsiaTheme="minorEastAsia"/>
          <w:color w:val="auto"/>
          <w:sz w:val="32"/>
          <w:szCs w:val="32"/>
          <w:highlight w:val="none"/>
          <w:lang w:val="en-US" w:eastAsia="zh-Hans"/>
        </w:rPr>
        <w:t>五</w:t>
      </w:r>
      <w:r>
        <w:rPr>
          <w:rFonts w:hint="eastAsia" w:ascii="宋体" w:hAnsi="宋体" w:cs="宋体" w:eastAsiaTheme="minorEastAsia"/>
          <w:color w:val="auto"/>
          <w:sz w:val="32"/>
          <w:szCs w:val="32"/>
          <w:highlight w:val="none"/>
          <w:lang w:eastAsia="zh-CN"/>
        </w:rPr>
        <w:t>年七月</w:t>
      </w:r>
      <w:r>
        <w:rPr>
          <w:rFonts w:hint="eastAsia" w:ascii="宋体" w:hAnsi="宋体" w:cs="宋体" w:eastAsiaTheme="minorEastAsia"/>
          <w:color w:val="auto"/>
          <w:sz w:val="32"/>
          <w:szCs w:val="32"/>
          <w:highlight w:val="none"/>
          <w:lang w:val="en-US" w:eastAsia="zh-CN"/>
        </w:rPr>
        <w:t>十七</w:t>
      </w:r>
      <w:r>
        <w:rPr>
          <w:rFonts w:hint="eastAsia" w:ascii="宋体" w:hAnsi="宋体" w:cs="宋体" w:eastAsiaTheme="minorEastAsia"/>
          <w:color w:val="auto"/>
          <w:sz w:val="32"/>
          <w:szCs w:val="32"/>
          <w:highlight w:val="none"/>
          <w:lang w:eastAsia="zh-CN"/>
        </w:rPr>
        <w:t>日</w:t>
      </w:r>
    </w:p>
    <w:p w14:paraId="17D1C662">
      <w:pPr>
        <w:shd w:val="clear"/>
        <w:spacing w:line="360" w:lineRule="auto"/>
        <w:jc w:val="center"/>
        <w:rPr>
          <w:rFonts w:hint="eastAsia" w:cs="仿宋_GB2312" w:asciiTheme="minorEastAsia" w:hAnsiTheme="minorEastAsia" w:eastAsiaTheme="minorEastAsia"/>
          <w:b/>
          <w:color w:val="auto"/>
          <w:sz w:val="48"/>
          <w:szCs w:val="48"/>
          <w:highlight w:val="none"/>
        </w:rPr>
      </w:pPr>
    </w:p>
    <w:p w14:paraId="09A8EFC3">
      <w:pPr>
        <w:shd w:val="clear"/>
        <w:spacing w:line="360" w:lineRule="auto"/>
        <w:jc w:val="center"/>
        <w:rPr>
          <w:rFonts w:hint="eastAsia" w:cs="仿宋_GB2312" w:asciiTheme="minorEastAsia" w:hAnsiTheme="minorEastAsia" w:eastAsiaTheme="minorEastAsia"/>
          <w:b/>
          <w:color w:val="auto"/>
          <w:sz w:val="48"/>
          <w:szCs w:val="48"/>
          <w:highlight w:val="none"/>
        </w:rPr>
      </w:pPr>
    </w:p>
    <w:p w14:paraId="48D9EDFB">
      <w:pPr>
        <w:shd w:val="clea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266A3DF">
      <w:pPr>
        <w:shd w:val="clear"/>
        <w:spacing w:line="360" w:lineRule="auto"/>
        <w:rPr>
          <w:rFonts w:cs="仿宋_GB2312" w:asciiTheme="minorEastAsia" w:hAnsiTheme="minorEastAsia" w:eastAsiaTheme="minorEastAsia"/>
          <w:color w:val="auto"/>
          <w:sz w:val="32"/>
          <w:szCs w:val="32"/>
          <w:highlight w:val="none"/>
        </w:rPr>
      </w:pPr>
    </w:p>
    <w:p w14:paraId="1AA76518">
      <w:pPr>
        <w:shd w:val="clear"/>
        <w:spacing w:line="360" w:lineRule="auto"/>
        <w:rPr>
          <w:rFonts w:cs="仿宋_GB2312" w:asciiTheme="minorEastAsia" w:hAnsiTheme="minorEastAsia" w:eastAsiaTheme="minorEastAsia"/>
          <w:color w:val="auto"/>
          <w:sz w:val="32"/>
          <w:szCs w:val="32"/>
          <w:highlight w:val="none"/>
        </w:rPr>
      </w:pPr>
    </w:p>
    <w:p w14:paraId="6094F3DA">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F91212D">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70DA72E0">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6E98D519">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FE2706A">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053A911">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C93E1E9">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758EFE52">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71A661A6">
      <w:pPr>
        <w:shd w:val="clea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77C7D356">
      <w:pPr>
        <w:shd w:val="clear"/>
        <w:spacing w:line="360" w:lineRule="auto"/>
        <w:ind w:firstLine="549" w:firstLineChars="229"/>
        <w:rPr>
          <w:rFonts w:cs="仿宋_GB2312" w:asciiTheme="minorEastAsia" w:hAnsiTheme="minorEastAsia" w:eastAsiaTheme="minorEastAsia"/>
          <w:color w:val="auto"/>
          <w:sz w:val="24"/>
          <w:highlight w:val="none"/>
        </w:rPr>
      </w:pPr>
    </w:p>
    <w:p w14:paraId="10C2966E">
      <w:pPr>
        <w:shd w:val="clear"/>
        <w:spacing w:line="360" w:lineRule="auto"/>
        <w:ind w:firstLine="549" w:firstLineChars="229"/>
        <w:rPr>
          <w:rFonts w:cs="仿宋_GB2312" w:asciiTheme="minorEastAsia" w:hAnsiTheme="minorEastAsia" w:eastAsiaTheme="minorEastAsia"/>
          <w:color w:val="auto"/>
          <w:sz w:val="24"/>
          <w:highlight w:val="none"/>
        </w:rPr>
      </w:pPr>
    </w:p>
    <w:p w14:paraId="6696DD09">
      <w:pPr>
        <w:shd w:val="clear"/>
        <w:spacing w:line="360" w:lineRule="auto"/>
        <w:ind w:firstLine="549" w:firstLineChars="229"/>
        <w:rPr>
          <w:rFonts w:cs="仿宋_GB2312" w:asciiTheme="minorEastAsia" w:hAnsiTheme="minorEastAsia" w:eastAsiaTheme="minorEastAsia"/>
          <w:color w:val="auto"/>
          <w:sz w:val="24"/>
          <w:highlight w:val="none"/>
        </w:rPr>
      </w:pPr>
    </w:p>
    <w:p w14:paraId="028ED3E7">
      <w:pPr>
        <w:shd w:val="clear"/>
        <w:spacing w:line="360" w:lineRule="auto"/>
        <w:ind w:firstLine="549" w:firstLineChars="229"/>
        <w:rPr>
          <w:rFonts w:cs="仿宋_GB2312" w:asciiTheme="minorEastAsia" w:hAnsiTheme="minorEastAsia" w:eastAsiaTheme="minorEastAsia"/>
          <w:color w:val="auto"/>
          <w:sz w:val="24"/>
          <w:highlight w:val="none"/>
        </w:rPr>
      </w:pPr>
    </w:p>
    <w:p w14:paraId="6070A51A">
      <w:pPr>
        <w:shd w:val="clear"/>
        <w:spacing w:line="360" w:lineRule="auto"/>
        <w:ind w:firstLine="549" w:firstLineChars="229"/>
        <w:rPr>
          <w:rFonts w:cs="仿宋_GB2312" w:asciiTheme="minorEastAsia" w:hAnsiTheme="minorEastAsia" w:eastAsiaTheme="minorEastAsia"/>
          <w:color w:val="auto"/>
          <w:sz w:val="24"/>
          <w:highlight w:val="none"/>
        </w:rPr>
      </w:pPr>
    </w:p>
    <w:p w14:paraId="3CD0AA73">
      <w:pPr>
        <w:pStyle w:val="2"/>
        <w:rPr>
          <w:rFonts w:cs="仿宋_GB2312" w:asciiTheme="minorEastAsia" w:hAnsiTheme="minorEastAsia" w:eastAsiaTheme="minorEastAsia"/>
          <w:color w:val="auto"/>
          <w:sz w:val="24"/>
          <w:highlight w:val="none"/>
        </w:rPr>
      </w:pPr>
    </w:p>
    <w:p w14:paraId="004A7E5B">
      <w:pPr>
        <w:pStyle w:val="3"/>
        <w:rPr>
          <w:rFonts w:cs="仿宋_GB2312" w:asciiTheme="minorEastAsia" w:hAnsiTheme="minorEastAsia" w:eastAsiaTheme="minorEastAsia"/>
          <w:color w:val="auto"/>
          <w:sz w:val="24"/>
          <w:highlight w:val="none"/>
        </w:rPr>
      </w:pPr>
    </w:p>
    <w:p w14:paraId="71285D65">
      <w:pPr>
        <w:rPr>
          <w:rFonts w:cs="仿宋_GB2312" w:asciiTheme="minorEastAsia" w:hAnsiTheme="minorEastAsia" w:eastAsiaTheme="minorEastAsia"/>
          <w:color w:val="auto"/>
          <w:sz w:val="24"/>
          <w:highlight w:val="none"/>
        </w:rPr>
      </w:pPr>
    </w:p>
    <w:p w14:paraId="66969A64">
      <w:pPr>
        <w:pStyle w:val="72"/>
        <w:rPr>
          <w:rFonts w:cs="仿宋_GB2312" w:asciiTheme="minorEastAsia" w:hAnsiTheme="minorEastAsia" w:eastAsiaTheme="minorEastAsia"/>
          <w:color w:val="auto"/>
          <w:sz w:val="24"/>
          <w:highlight w:val="none"/>
        </w:rPr>
      </w:pPr>
    </w:p>
    <w:p w14:paraId="7C58D96A">
      <w:pPr>
        <w:rPr>
          <w:color w:val="auto"/>
          <w:highlight w:val="none"/>
        </w:rPr>
      </w:pPr>
    </w:p>
    <w:p w14:paraId="35523DFB">
      <w:pPr>
        <w:rPr>
          <w:rFonts w:cs="仿宋_GB2312" w:asciiTheme="minorEastAsia" w:hAnsiTheme="minorEastAsia" w:eastAsiaTheme="minorEastAsia"/>
          <w:color w:val="auto"/>
          <w:sz w:val="24"/>
          <w:highlight w:val="none"/>
        </w:rPr>
      </w:pPr>
    </w:p>
    <w:p w14:paraId="0DB30403">
      <w:pPr>
        <w:pStyle w:val="2"/>
        <w:rPr>
          <w:rFonts w:cs="仿宋_GB2312" w:asciiTheme="minorEastAsia" w:hAnsiTheme="minorEastAsia" w:eastAsiaTheme="minorEastAsia"/>
          <w:color w:val="auto"/>
          <w:sz w:val="24"/>
          <w:highlight w:val="none"/>
        </w:rPr>
      </w:pPr>
    </w:p>
    <w:p w14:paraId="7744CD83">
      <w:pPr>
        <w:pStyle w:val="3"/>
        <w:rPr>
          <w:rFonts w:cs="仿宋_GB2312" w:asciiTheme="minorEastAsia" w:hAnsiTheme="minorEastAsia" w:eastAsiaTheme="minorEastAsia"/>
          <w:color w:val="auto"/>
          <w:sz w:val="24"/>
          <w:highlight w:val="none"/>
        </w:rPr>
      </w:pPr>
    </w:p>
    <w:p w14:paraId="734A7F0B">
      <w:pPr>
        <w:rPr>
          <w:color w:val="auto"/>
          <w:highlight w:val="none"/>
        </w:rPr>
      </w:pPr>
    </w:p>
    <w:bookmarkEnd w:id="1"/>
    <w:p w14:paraId="2D8028E4">
      <w:pPr>
        <w:shd w:val="clea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bookmarkStart w:id="2" w:name="第二部分"/>
      <w:bookmarkStart w:id="3" w:name="_Toc91899870"/>
      <w:bookmarkStart w:id="4" w:name="_Toc91899871"/>
    </w:p>
    <w:p w14:paraId="57CB0586">
      <w:pPr>
        <w:shd w:val="clea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第一部分  邀请供应商</w:t>
      </w:r>
    </w:p>
    <w:p w14:paraId="5733F994">
      <w:pPr>
        <w:shd w:val="clear"/>
        <w:adjustRightInd/>
        <w:spacing w:line="360" w:lineRule="auto"/>
        <w:jc w:val="center"/>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36885D3">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2111FEC">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钦堂乡2025年集镇段雨污管网运维采购项目</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default" w:asciiTheme="minorEastAsia" w:hAnsiTheme="minorEastAsia" w:eastAsiaTheme="minorEastAsia"/>
          <w:color w:val="auto"/>
          <w:sz w:val="24"/>
          <w:highlight w:val="none"/>
          <w:u w:val="single"/>
          <w:lang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3E300E00">
      <w:pPr>
        <w:pStyle w:val="5"/>
        <w:numPr>
          <w:ilvl w:val="0"/>
          <w:numId w:val="0"/>
        </w:numPr>
        <w:shd w:val="clear"/>
        <w:ind w:left="432" w:hanging="432"/>
        <w:rPr>
          <w:rFonts w:hint="eastAsia" w:cs="宋体" w:asciiTheme="minorEastAsia" w:hAnsiTheme="minorEastAsia" w:eastAsiaTheme="minorEastAsia"/>
          <w:color w:val="auto"/>
          <w:sz w:val="24"/>
          <w:szCs w:val="24"/>
          <w:highlight w:val="none"/>
        </w:rPr>
      </w:pPr>
      <w:bookmarkStart w:id="5" w:name="_Toc35393798"/>
      <w:bookmarkStart w:id="6" w:name="_Toc28359012"/>
      <w:bookmarkStart w:id="7" w:name="_Toc35393629"/>
      <w:bookmarkStart w:id="8" w:name="_Toc28359089"/>
    </w:p>
    <w:p w14:paraId="5CA4979F">
      <w:pPr>
        <w:pStyle w:val="5"/>
        <w:numPr>
          <w:ilvl w:val="0"/>
          <w:numId w:val="0"/>
        </w:numPr>
        <w:shd w:val="clea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一、项目基本情况</w:t>
      </w:r>
      <w:bookmarkEnd w:id="5"/>
      <w:bookmarkEnd w:id="6"/>
      <w:bookmarkEnd w:id="7"/>
      <w:bookmarkEnd w:id="8"/>
    </w:p>
    <w:p w14:paraId="59733530">
      <w:pPr>
        <w:shd w:val="clea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JD2025BF-090</w:t>
      </w:r>
    </w:p>
    <w:p w14:paraId="6449A8D2">
      <w:pPr>
        <w:shd w:val="clea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cs="Times New Roman" w:asciiTheme="minorEastAsia" w:hAnsiTheme="minorEastAsia" w:eastAsiaTheme="minorEastAsia"/>
          <w:b w:val="0"/>
          <w:bCs/>
          <w:color w:val="auto"/>
          <w:sz w:val="24"/>
          <w:highlight w:val="none"/>
          <w:lang w:eastAsia="zh-CN"/>
        </w:rPr>
        <w:t xml:space="preserve">钦堂乡2025年集镇段雨污管网运维采购项目 </w:t>
      </w:r>
    </w:p>
    <w:p w14:paraId="75B71114">
      <w:pPr>
        <w:shd w:val="clea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42A3D988">
      <w:pPr>
        <w:shd w:val="clea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350000.00</w:t>
      </w:r>
    </w:p>
    <w:p w14:paraId="6B29BB29">
      <w:pPr>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348898.58</w:t>
      </w:r>
    </w:p>
    <w:p w14:paraId="72CD73A2">
      <w:pPr>
        <w:shd w:val="clea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eastAsia="zh-CN"/>
        </w:rPr>
        <w:t>钦堂乡集镇范围内雨污管网设施（含集镇段、蒲田段、工业园区段、大溪边村、庙前村和葛塘村部分管网）排查和运维服务等。</w:t>
      </w:r>
      <w:r>
        <w:rPr>
          <w:rFonts w:hint="eastAsia" w:cs="仿宋_GB2312" w:asciiTheme="minorEastAsia" w:hAnsiTheme="minorEastAsia" w:eastAsiaTheme="minorEastAsia"/>
          <w:b/>
          <w:color w:val="auto"/>
          <w:sz w:val="24"/>
          <w:highlight w:val="none"/>
        </w:rPr>
        <w:t>详见磋商文件。</w:t>
      </w:r>
    </w:p>
    <w:p w14:paraId="10A407FA">
      <w:pPr>
        <w:shd w:val="clear"/>
        <w:spacing w:line="360" w:lineRule="auto"/>
        <w:ind w:firstLine="482" w:firstLineChars="200"/>
        <w:rPr>
          <w:rFonts w:hint="eastAsia" w:ascii="宋体" w:hAnsi="宋体" w:eastAsia="宋体" w:cs="宋体"/>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color w:val="auto"/>
          <w:sz w:val="24"/>
          <w:highlight w:val="none"/>
          <w:lang w:eastAsia="zh-CN"/>
        </w:rPr>
        <w:t>：</w:t>
      </w:r>
      <w:r>
        <w:rPr>
          <w:rFonts w:hint="eastAsia" w:ascii="宋体" w:hAnsi="宋体" w:eastAsia="宋体" w:cs="宋体"/>
          <w:bCs/>
          <w:color w:val="auto"/>
          <w:kern w:val="2"/>
          <w:sz w:val="24"/>
          <w:szCs w:val="24"/>
          <w:highlight w:val="none"/>
          <w:lang w:val="en-US" w:eastAsia="zh-CN" w:bidi="ar-SA"/>
        </w:rPr>
        <w:t>本合同服务期为1年</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自</w:t>
      </w:r>
      <w:r>
        <w:rPr>
          <w:rFonts w:hint="eastAsia" w:ascii="宋体" w:hAnsi="宋体" w:cs="宋体"/>
          <w:bCs/>
          <w:color w:val="auto"/>
          <w:kern w:val="2"/>
          <w:sz w:val="24"/>
          <w:szCs w:val="24"/>
          <w:highlight w:val="none"/>
          <w:lang w:val="en-US" w:eastAsia="zh-CN" w:bidi="ar-SA"/>
        </w:rPr>
        <w:t>2025年8月15日</w:t>
      </w:r>
      <w:r>
        <w:rPr>
          <w:rFonts w:hint="eastAsia" w:ascii="宋体" w:hAnsi="宋体" w:eastAsia="宋体" w:cs="宋体"/>
          <w:bCs/>
          <w:color w:val="auto"/>
          <w:kern w:val="2"/>
          <w:sz w:val="24"/>
          <w:szCs w:val="24"/>
          <w:highlight w:val="none"/>
          <w:lang w:val="en-US" w:eastAsia="zh-CN" w:bidi="ar-SA"/>
        </w:rPr>
        <w:t>起计算</w:t>
      </w:r>
      <w:r>
        <w:rPr>
          <w:rFonts w:hint="eastAsia" w:ascii="宋体" w:hAnsi="宋体" w:cs="宋体"/>
          <w:bCs/>
          <w:color w:val="auto"/>
          <w:kern w:val="2"/>
          <w:sz w:val="24"/>
          <w:szCs w:val="24"/>
          <w:highlight w:val="none"/>
          <w:lang w:val="en-US" w:eastAsia="zh-CN" w:bidi="ar-SA"/>
        </w:rPr>
        <w:t>）</w:t>
      </w:r>
      <w:r>
        <w:rPr>
          <w:rFonts w:hint="eastAsia" w:ascii="宋体" w:hAnsi="宋体" w:eastAsia="宋体" w:cs="宋体"/>
          <w:color w:val="auto"/>
          <w:sz w:val="24"/>
          <w:highlight w:val="none"/>
          <w:lang w:val="en-US" w:eastAsia="zh-CN"/>
        </w:rPr>
        <w:t>。</w:t>
      </w:r>
    </w:p>
    <w:p w14:paraId="40FF1373">
      <w:pPr>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cs="Times New Roman"/>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47474848"/>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14:paraId="0DA0285C">
      <w:pPr>
        <w:numPr>
          <w:ilvl w:val="0"/>
          <w:numId w:val="7"/>
        </w:numPr>
        <w:shd w:val="clear"/>
        <w:spacing w:line="360" w:lineRule="auto"/>
        <w:ind w:firstLine="480" w:firstLineChars="200"/>
        <w:rPr>
          <w:rFonts w:cs="宋体" w:asciiTheme="minorEastAsia" w:hAnsiTheme="minorEastAsia" w:eastAsiaTheme="minorEastAsia"/>
          <w:snapToGrid w:val="0"/>
          <w:color w:val="auto"/>
          <w:kern w:val="28"/>
          <w:sz w:val="24"/>
          <w:szCs w:val="20"/>
          <w:highlight w:val="none"/>
        </w:rPr>
      </w:pPr>
      <w:bookmarkStart w:id="9" w:name="_Toc28359013"/>
      <w:bookmarkStart w:id="10" w:name="_Toc35393799"/>
      <w:bookmarkStart w:id="11" w:name="_Toc28359090"/>
      <w:bookmarkStart w:id="12" w:name="_Toc35393630"/>
      <w:r>
        <w:rPr>
          <w:rFonts w:hint="eastAsia" w:cs="宋体" w:asciiTheme="minorEastAsia" w:hAnsiTheme="minorEastAsia" w:eastAsiaTheme="minorEastAsia"/>
          <w:color w:val="auto"/>
          <w:sz w:val="24"/>
          <w:highlight w:val="none"/>
        </w:rPr>
        <w:t>申请人的资格要求</w:t>
      </w:r>
      <w:bookmarkEnd w:id="9"/>
      <w:bookmarkEnd w:id="10"/>
      <w:bookmarkEnd w:id="11"/>
      <w:bookmarkEnd w:id="12"/>
    </w:p>
    <w:p w14:paraId="10CF2CF7">
      <w:pPr>
        <w:numPr>
          <w:ilvl w:val="0"/>
          <w:numId w:val="0"/>
        </w:numPr>
        <w:shd w:val="clea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1A6B833">
      <w:pPr>
        <w:shd w:val="clea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40DA526B">
      <w:pPr>
        <w:shd w:val="clea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5BF23CAE">
      <w:pPr>
        <w:shd w:val="clea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6321FF7D">
      <w:pPr>
        <w:shd w:val="clea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796019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499A3CCA">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3797379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77A33469">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5108357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7ADFCB8F">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1327866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78BCEA71">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0DB38871">
      <w:pPr>
        <w:shd w:val="clear"/>
        <w:spacing w:line="360" w:lineRule="auto"/>
        <w:ind w:firstLine="480" w:firstLineChars="200"/>
        <w:rPr>
          <w:rFonts w:hint="eastAsia" w:cs="宋体" w:asciiTheme="minorEastAsia" w:hAnsiTheme="minorEastAsia" w:eastAsiaTheme="minorEastAsia"/>
          <w:b w:val="0"/>
          <w:bCs w:val="0"/>
          <w:color w:val="auto"/>
          <w:sz w:val="24"/>
          <w:highlight w:val="none"/>
          <w:lang w:eastAsia="zh-CN"/>
        </w:rPr>
      </w:pPr>
      <w:r>
        <w:rPr>
          <w:rFonts w:cs="宋体" w:asciiTheme="minorEastAsia" w:hAnsiTheme="minorEastAsia" w:eastAsiaTheme="minorEastAsia"/>
          <w:b w:val="0"/>
          <w:bCs w:val="0"/>
          <w:color w:val="auto"/>
          <w:sz w:val="24"/>
          <w:highlight w:val="none"/>
        </w:rPr>
        <w:t>4</w:t>
      </w:r>
      <w:r>
        <w:rPr>
          <w:rFonts w:hint="eastAsia" w:cs="宋体" w:asciiTheme="minorEastAsia" w:hAnsiTheme="minorEastAsia" w:eastAsiaTheme="minorEastAsia"/>
          <w:b w:val="0"/>
          <w:bCs w:val="0"/>
          <w:color w:val="auto"/>
          <w:sz w:val="24"/>
          <w:highlight w:val="none"/>
        </w:rPr>
        <w:t>.本项目的特定资格要求：</w:t>
      </w:r>
      <w:r>
        <w:rPr>
          <w:rFonts w:hint="eastAsia" w:ascii="宋体" w:hAnsi="宋体" w:cs="宋体"/>
          <w:b w:val="0"/>
          <w:bCs w:val="0"/>
          <w:color w:val="auto"/>
          <w:sz w:val="24"/>
          <w:highlight w:val="none"/>
          <w:lang w:eastAsia="zh-CN"/>
        </w:rPr>
        <w:t>无</w:t>
      </w:r>
      <w:r>
        <w:rPr>
          <w:rFonts w:hint="eastAsia" w:cs="宋体" w:asciiTheme="minorEastAsia" w:hAnsiTheme="minorEastAsia" w:eastAsiaTheme="minorEastAsia"/>
          <w:b w:val="0"/>
          <w:bCs w:val="0"/>
          <w:color w:val="auto"/>
          <w:sz w:val="24"/>
          <w:highlight w:val="none"/>
          <w:lang w:eastAsia="zh-CN"/>
        </w:rPr>
        <w:t>；</w:t>
      </w:r>
    </w:p>
    <w:p w14:paraId="678EF48A">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C97C5F">
      <w:pPr>
        <w:shd w:val="clear"/>
        <w:spacing w:line="360" w:lineRule="auto"/>
        <w:ind w:firstLine="480" w:firstLineChars="200"/>
        <w:rPr>
          <w:rFonts w:hint="eastAsia" w:cs="宋体" w:asciiTheme="minorEastAsia" w:hAnsiTheme="minorEastAsia" w:eastAsiaTheme="minorEastAsia"/>
          <w:color w:val="auto"/>
          <w:sz w:val="24"/>
          <w:highlight w:val="none"/>
        </w:rPr>
      </w:pPr>
      <w:bookmarkStart w:id="13" w:name="_Toc28359014"/>
      <w:bookmarkStart w:id="14" w:name="_Toc28359091"/>
      <w:bookmarkStart w:id="15" w:name="_Toc35393631"/>
      <w:bookmarkStart w:id="16" w:name="_Toc35393800"/>
      <w:r>
        <w:rPr>
          <w:rFonts w:hint="eastAsia" w:cs="宋体" w:asciiTheme="minorEastAsia" w:hAnsiTheme="minorEastAsia" w:eastAsiaTheme="minorEastAsia"/>
          <w:color w:val="auto"/>
          <w:sz w:val="24"/>
          <w:highlight w:val="none"/>
        </w:rPr>
        <w:t>三、获取（下载）采购文件</w:t>
      </w:r>
      <w:bookmarkEnd w:id="13"/>
      <w:bookmarkEnd w:id="14"/>
      <w:bookmarkEnd w:id="15"/>
      <w:bookmarkEnd w:id="16"/>
    </w:p>
    <w:p w14:paraId="4EBF20AD">
      <w:pPr>
        <w:shd w:val="clea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default" w:cs="宋体" w:asciiTheme="minorEastAsia" w:hAnsiTheme="minorEastAsia" w:eastAsiaTheme="minorEastAsia"/>
          <w:color w:val="auto"/>
          <w:sz w:val="24"/>
          <w:highlight w:val="none"/>
          <w:lang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90667E2">
      <w:pPr>
        <w:shd w:val="clea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2E1663E2">
      <w:pPr>
        <w:shd w:val="clea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0E9484F0">
      <w:pPr>
        <w:shd w:val="clea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3F9360FB">
      <w:pPr>
        <w:pStyle w:val="5"/>
        <w:numPr>
          <w:ilvl w:val="0"/>
          <w:numId w:val="0"/>
        </w:numPr>
        <w:shd w:val="clear"/>
        <w:ind w:left="432" w:hanging="432"/>
        <w:rPr>
          <w:rFonts w:cs="宋体" w:asciiTheme="minorEastAsia" w:hAnsiTheme="minorEastAsia" w:eastAsiaTheme="minorEastAsia"/>
          <w:color w:val="auto"/>
          <w:sz w:val="24"/>
          <w:szCs w:val="24"/>
          <w:highlight w:val="none"/>
        </w:rPr>
      </w:pPr>
      <w:bookmarkStart w:id="17" w:name="_Toc35393801"/>
      <w:bookmarkStart w:id="18" w:name="_Toc35393632"/>
      <w:bookmarkStart w:id="19" w:name="_Toc28359015"/>
      <w:bookmarkStart w:id="20" w:name="_Toc28359092"/>
      <w:r>
        <w:rPr>
          <w:rFonts w:hint="eastAsia" w:cs="宋体" w:asciiTheme="minorEastAsia" w:hAnsiTheme="minorEastAsia" w:eastAsiaTheme="minorEastAsia"/>
          <w:color w:val="auto"/>
          <w:sz w:val="24"/>
          <w:szCs w:val="24"/>
          <w:highlight w:val="none"/>
        </w:rPr>
        <w:t>四、响应文件提交</w:t>
      </w:r>
      <w:bookmarkEnd w:id="17"/>
      <w:bookmarkEnd w:id="18"/>
      <w:bookmarkEnd w:id="19"/>
      <w:bookmarkEnd w:id="20"/>
      <w:r>
        <w:rPr>
          <w:rFonts w:hint="eastAsia" w:cs="宋体" w:asciiTheme="minorEastAsia" w:hAnsiTheme="minorEastAsia" w:eastAsiaTheme="minorEastAsia"/>
          <w:color w:val="auto"/>
          <w:sz w:val="24"/>
          <w:szCs w:val="24"/>
          <w:highlight w:val="none"/>
        </w:rPr>
        <w:t>（上传）</w:t>
      </w:r>
    </w:p>
    <w:p w14:paraId="76C24CCD">
      <w:pPr>
        <w:shd w:val="clea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default" w:asciiTheme="minorEastAsia" w:hAnsiTheme="minorEastAsia" w:eastAsiaTheme="minorEastAsia"/>
          <w:color w:val="auto"/>
          <w:sz w:val="24"/>
          <w:highlight w:val="none"/>
          <w:u w:val="single"/>
          <w:lang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7B52DD5">
      <w:pPr>
        <w:shd w:val="clea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3C9462B5">
      <w:pPr>
        <w:pStyle w:val="5"/>
        <w:numPr>
          <w:ilvl w:val="0"/>
          <w:numId w:val="0"/>
        </w:numPr>
        <w:shd w:val="clear"/>
        <w:ind w:left="432" w:hanging="432"/>
        <w:rPr>
          <w:rFonts w:cs="宋体" w:asciiTheme="minorEastAsia" w:hAnsiTheme="minorEastAsia" w:eastAsiaTheme="minorEastAsia"/>
          <w:color w:val="auto"/>
          <w:sz w:val="24"/>
          <w:szCs w:val="24"/>
          <w:highlight w:val="none"/>
        </w:rPr>
      </w:pPr>
      <w:bookmarkStart w:id="21" w:name="_Toc35393633"/>
      <w:bookmarkStart w:id="22" w:name="_Toc35393802"/>
      <w:bookmarkStart w:id="23" w:name="_Toc28359093"/>
      <w:bookmarkStart w:id="24" w:name="_Toc28359016"/>
      <w:r>
        <w:rPr>
          <w:rFonts w:hint="eastAsia" w:cs="宋体" w:asciiTheme="minorEastAsia" w:hAnsiTheme="minorEastAsia" w:eastAsiaTheme="minorEastAsia"/>
          <w:color w:val="auto"/>
          <w:sz w:val="24"/>
          <w:szCs w:val="24"/>
          <w:highlight w:val="none"/>
        </w:rPr>
        <w:t>五、响应文件开启</w:t>
      </w:r>
      <w:bookmarkEnd w:id="21"/>
      <w:bookmarkEnd w:id="22"/>
      <w:bookmarkEnd w:id="23"/>
      <w:bookmarkEnd w:id="24"/>
    </w:p>
    <w:p w14:paraId="46647486">
      <w:pPr>
        <w:shd w:val="clea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default" w:asciiTheme="minorEastAsia" w:hAnsiTheme="minorEastAsia" w:eastAsiaTheme="minorEastAsia"/>
          <w:color w:val="auto"/>
          <w:sz w:val="24"/>
          <w:highlight w:val="none"/>
          <w:u w:val="single"/>
          <w:lang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3EB06E03">
      <w:pPr>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地点：杭州市公共资源交易中心建德分中心第四评标室[建德市洋溪街道新安江路399号（原建德市客运中心）2楼]，政采云平台（https://www.zcygov.cn/）。</w:t>
      </w:r>
    </w:p>
    <w:p w14:paraId="3D39A077">
      <w:pPr>
        <w:pStyle w:val="5"/>
        <w:numPr>
          <w:ilvl w:val="0"/>
          <w:numId w:val="0"/>
        </w:numPr>
        <w:shd w:val="clear"/>
        <w:ind w:left="432" w:hanging="432"/>
        <w:rPr>
          <w:rFonts w:cs="宋体" w:asciiTheme="minorEastAsia" w:hAnsiTheme="minorEastAsia" w:eastAsiaTheme="minorEastAsia"/>
          <w:color w:val="auto"/>
          <w:sz w:val="24"/>
          <w:szCs w:val="24"/>
          <w:highlight w:val="none"/>
        </w:rPr>
      </w:pPr>
      <w:bookmarkStart w:id="25" w:name="_Toc35393634"/>
      <w:bookmarkStart w:id="26" w:name="_Toc35393803"/>
      <w:bookmarkStart w:id="27" w:name="_Toc28359094"/>
      <w:bookmarkStart w:id="28" w:name="_Toc28359017"/>
      <w:r>
        <w:rPr>
          <w:rFonts w:hint="eastAsia" w:cs="宋体" w:asciiTheme="minorEastAsia" w:hAnsiTheme="minorEastAsia" w:eastAsiaTheme="minorEastAsia"/>
          <w:color w:val="auto"/>
          <w:sz w:val="24"/>
          <w:szCs w:val="24"/>
          <w:highlight w:val="none"/>
        </w:rPr>
        <w:t>六、公告期限</w:t>
      </w:r>
      <w:bookmarkEnd w:id="25"/>
      <w:bookmarkEnd w:id="26"/>
      <w:bookmarkEnd w:id="27"/>
      <w:bookmarkEnd w:id="28"/>
    </w:p>
    <w:p w14:paraId="675EFFEE">
      <w:pPr>
        <w:shd w:val="clea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65EC3EF7">
      <w:pPr>
        <w:pStyle w:val="5"/>
        <w:numPr>
          <w:ilvl w:val="0"/>
          <w:numId w:val="0"/>
        </w:numPr>
        <w:shd w:val="clear"/>
        <w:ind w:left="432" w:hanging="432"/>
        <w:rPr>
          <w:rFonts w:cs="宋体" w:asciiTheme="minorEastAsia" w:hAnsiTheme="minorEastAsia" w:eastAsiaTheme="minorEastAsia"/>
          <w:color w:val="auto"/>
          <w:sz w:val="24"/>
          <w:szCs w:val="24"/>
          <w:highlight w:val="none"/>
        </w:rPr>
      </w:pPr>
      <w:bookmarkStart w:id="29" w:name="_Toc35393635"/>
      <w:bookmarkStart w:id="30" w:name="_Toc35393804"/>
      <w:r>
        <w:rPr>
          <w:rFonts w:hint="eastAsia" w:cs="宋体" w:asciiTheme="minorEastAsia" w:hAnsiTheme="minorEastAsia" w:eastAsiaTheme="minorEastAsia"/>
          <w:color w:val="auto"/>
          <w:sz w:val="24"/>
          <w:szCs w:val="24"/>
          <w:highlight w:val="none"/>
        </w:rPr>
        <w:t>七、其他补充事宜</w:t>
      </w:r>
      <w:bookmarkEnd w:id="29"/>
      <w:bookmarkEnd w:id="30"/>
    </w:p>
    <w:p w14:paraId="350EB573">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7AE265B7">
      <w:pPr>
        <w:shd w:val="clea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D5B8D6">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A1B394">
      <w:pPr>
        <w:shd w:val="clea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仿宋_GB2312"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793404CA">
      <w:pPr>
        <w:pStyle w:val="5"/>
        <w:numPr>
          <w:ilvl w:val="0"/>
          <w:numId w:val="0"/>
        </w:numPr>
        <w:shd w:val="clear"/>
        <w:ind w:left="432" w:hanging="432"/>
        <w:rPr>
          <w:rFonts w:cs="宋体" w:asciiTheme="minorEastAsia" w:hAnsiTheme="minorEastAsia" w:eastAsiaTheme="minorEastAsia"/>
          <w:color w:val="auto"/>
          <w:sz w:val="24"/>
          <w:szCs w:val="24"/>
          <w:highlight w:val="none"/>
        </w:rPr>
      </w:pPr>
      <w:bookmarkStart w:id="31" w:name="_Toc35393805"/>
      <w:bookmarkStart w:id="32" w:name="_Toc35393636"/>
      <w:bookmarkStart w:id="33" w:name="_Toc28359018"/>
      <w:bookmarkStart w:id="34"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1"/>
      <w:bookmarkEnd w:id="32"/>
      <w:bookmarkEnd w:id="33"/>
      <w:bookmarkEnd w:id="34"/>
    </w:p>
    <w:p w14:paraId="66BE6276">
      <w:pPr>
        <w:pStyle w:val="5"/>
        <w:numPr>
          <w:ilvl w:val="0"/>
          <w:numId w:val="0"/>
        </w:numPr>
        <w:shd w:val="clear"/>
        <w:ind w:left="432" w:hanging="432"/>
        <w:rPr>
          <w:rFonts w:cs="宋体" w:asciiTheme="minorEastAsia" w:hAnsiTheme="minorEastAsia" w:eastAsiaTheme="minorEastAsia"/>
          <w:color w:val="auto"/>
          <w:sz w:val="24"/>
          <w:szCs w:val="24"/>
          <w:highlight w:val="none"/>
        </w:rPr>
      </w:pPr>
      <w:bookmarkStart w:id="35" w:name="_Toc28359019"/>
      <w:bookmarkStart w:id="36" w:name="_Toc35393806"/>
      <w:bookmarkStart w:id="37" w:name="_Toc35393637"/>
      <w:bookmarkStart w:id="38" w:name="_Toc28359096"/>
      <w:r>
        <w:rPr>
          <w:rFonts w:hint="eastAsia" w:cs="宋体" w:asciiTheme="minorEastAsia" w:hAnsiTheme="minorEastAsia" w:eastAsiaTheme="minorEastAsia"/>
          <w:color w:val="auto"/>
          <w:sz w:val="24"/>
          <w:szCs w:val="24"/>
          <w:highlight w:val="none"/>
        </w:rPr>
        <w:t>1.采购人信息</w:t>
      </w:r>
      <w:bookmarkEnd w:id="35"/>
      <w:bookmarkEnd w:id="36"/>
      <w:bookmarkEnd w:id="37"/>
      <w:bookmarkEnd w:id="38"/>
      <w:r>
        <w:rPr>
          <w:rFonts w:hint="eastAsia" w:cs="宋体" w:asciiTheme="minorEastAsia" w:hAnsiTheme="minorEastAsia" w:eastAsiaTheme="minorEastAsia"/>
          <w:color w:val="auto"/>
          <w:sz w:val="24"/>
          <w:szCs w:val="24"/>
          <w:highlight w:val="none"/>
        </w:rPr>
        <w:t>：</w:t>
      </w:r>
    </w:p>
    <w:p w14:paraId="2DAE36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bookmarkStart w:id="39" w:name="_Toc28359020"/>
      <w:bookmarkStart w:id="40" w:name="_Toc35393807"/>
      <w:bookmarkStart w:id="41" w:name="_Toc28359097"/>
      <w:bookmarkStart w:id="42" w:name="_Toc35393638"/>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建德市钦堂乡人民政府</w:t>
      </w:r>
      <w:r>
        <w:rPr>
          <w:rFonts w:hint="eastAsia" w:ascii="宋体" w:hAnsi="宋体" w:eastAsia="宋体" w:cs="宋体"/>
          <w:color w:val="auto"/>
          <w:sz w:val="24"/>
          <w:highlight w:val="none"/>
        </w:rPr>
        <w:t xml:space="preserve"> </w:t>
      </w:r>
    </w:p>
    <w:p w14:paraId="69B1F1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建德市钦堂大道1号</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507E55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w:t>
      </w:r>
    </w:p>
    <w:p w14:paraId="015B09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Theme="minorEastAsia" w:hAnsiTheme="minorEastAsia" w:eastAsiaTheme="minorEastAsia"/>
          <w:color w:val="auto"/>
          <w:sz w:val="24"/>
          <w:szCs w:val="24"/>
          <w:highlight w:val="none"/>
        </w:rPr>
        <w:t>丁华国</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18EA54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w:t>
      </w:r>
      <w:r>
        <w:rPr>
          <w:rFonts w:hint="eastAsia" w:asciiTheme="minorEastAsia" w:hAnsiTheme="minorEastAsia" w:eastAsiaTheme="minorEastAsia"/>
          <w:color w:val="auto"/>
          <w:sz w:val="24"/>
          <w:szCs w:val="24"/>
          <w:highlight w:val="none"/>
        </w:rPr>
        <w:t>17754856521</w:t>
      </w:r>
    </w:p>
    <w:p w14:paraId="7ACE87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质疑联系人：朱飞</w:t>
      </w:r>
    </w:p>
    <w:p w14:paraId="0CDF94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质疑联系方式：0571-58319302</w:t>
      </w:r>
    </w:p>
    <w:p w14:paraId="41729EB8">
      <w:pPr>
        <w:pStyle w:val="5"/>
        <w:numPr>
          <w:ilvl w:val="0"/>
          <w:numId w:val="0"/>
        </w:numPr>
        <w:shd w:val="clea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39"/>
      <w:bookmarkEnd w:id="40"/>
      <w:bookmarkEnd w:id="41"/>
      <w:bookmarkEnd w:id="42"/>
      <w:r>
        <w:rPr>
          <w:rFonts w:hint="eastAsia" w:cs="宋体" w:asciiTheme="minorEastAsia" w:hAnsiTheme="minorEastAsia" w:eastAsiaTheme="minorEastAsia"/>
          <w:color w:val="auto"/>
          <w:sz w:val="24"/>
          <w:szCs w:val="24"/>
          <w:highlight w:val="none"/>
        </w:rPr>
        <w:t>：</w:t>
      </w:r>
    </w:p>
    <w:p w14:paraId="3FA2060B">
      <w:pPr>
        <w:spacing w:line="360" w:lineRule="auto"/>
        <w:ind w:firstLine="480" w:firstLineChars="200"/>
        <w:rPr>
          <w:rFonts w:hint="eastAsia" w:ascii="宋体" w:hAnsi="宋体" w:eastAsia="宋体" w:cs="宋体"/>
          <w:color w:val="auto"/>
          <w:sz w:val="24"/>
          <w:highlight w:val="none"/>
          <w:lang w:eastAsia="zh-CN"/>
        </w:rPr>
      </w:pPr>
      <w:bookmarkStart w:id="43" w:name="_Toc28359098"/>
      <w:bookmarkStart w:id="44" w:name="_Toc28359021"/>
      <w:bookmarkStart w:id="45" w:name="_Toc35393808"/>
      <w:bookmarkStart w:id="46" w:name="_Toc35393639"/>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杭州欣兴建设工程招标代理有限公司</w:t>
      </w:r>
    </w:p>
    <w:p w14:paraId="1AD42B8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址：浙江省杭州市建德市新安江街道严州大道水韵天城108幢201室</w:t>
      </w:r>
    </w:p>
    <w:p w14:paraId="3D0046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E5FD1F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翁倩瑛</w:t>
      </w:r>
    </w:p>
    <w:p w14:paraId="4B7646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15906718650</w:t>
      </w:r>
      <w:r>
        <w:rPr>
          <w:rFonts w:hint="eastAsia" w:ascii="宋体" w:hAnsi="宋体" w:cs="宋体"/>
          <w:color w:val="auto"/>
          <w:sz w:val="24"/>
          <w:highlight w:val="none"/>
        </w:rPr>
        <w:t xml:space="preserve">   </w:t>
      </w:r>
    </w:p>
    <w:p w14:paraId="60FADD6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质疑联系人：廖晓燕</w:t>
      </w:r>
      <w:r>
        <w:rPr>
          <w:rFonts w:hint="eastAsia" w:ascii="宋体" w:hAnsi="宋体" w:cs="宋体"/>
          <w:color w:val="auto"/>
          <w:sz w:val="24"/>
          <w:highlight w:val="none"/>
          <w:lang w:val="en-US" w:eastAsia="zh-CN"/>
        </w:rPr>
        <w:t xml:space="preserve"> </w:t>
      </w:r>
    </w:p>
    <w:p w14:paraId="54E3DA5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质疑联系方式：13588111511</w:t>
      </w:r>
      <w:r>
        <w:rPr>
          <w:rFonts w:hint="eastAsia" w:ascii="宋体" w:hAnsi="宋体" w:cs="宋体"/>
          <w:color w:val="auto"/>
          <w:sz w:val="24"/>
          <w:highlight w:val="none"/>
          <w:lang w:val="en-US" w:eastAsia="zh-CN"/>
        </w:rPr>
        <w:t xml:space="preserve"> </w:t>
      </w:r>
    </w:p>
    <w:p w14:paraId="4CA69139">
      <w:pPr>
        <w:shd w:val="clea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bookmarkEnd w:id="43"/>
      <w:bookmarkEnd w:id="44"/>
      <w:bookmarkEnd w:id="45"/>
      <w:bookmarkEnd w:id="46"/>
    </w:p>
    <w:p w14:paraId="60D3BF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4C3ABB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07B043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06752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：匡老师</w:t>
      </w:r>
    </w:p>
    <w:p w14:paraId="029597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监督投诉电话：0571-87807798   </w:t>
      </w:r>
    </w:p>
    <w:p w14:paraId="2F8E16E6">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3551B762">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CA问题联系电话（人工）：汇信CA 400-888-4636；天谷CA 400-087-8198。</w:t>
      </w:r>
    </w:p>
    <w:p w14:paraId="1936C5D0">
      <w:pPr>
        <w:shd w:val="clear"/>
        <w:spacing w:line="360" w:lineRule="auto"/>
        <w:ind w:firstLine="480" w:firstLineChars="200"/>
        <w:rPr>
          <w:rFonts w:hint="eastAsia" w:cs="仿宋_GB2312" w:asciiTheme="minorEastAsia" w:hAnsiTheme="minorEastAsia" w:eastAsiaTheme="minorEastAsia"/>
          <w:color w:val="auto"/>
          <w:sz w:val="24"/>
          <w:highlight w:val="none"/>
        </w:rPr>
      </w:pPr>
    </w:p>
    <w:p w14:paraId="5F1742F5">
      <w:pPr>
        <w:shd w:val="clear"/>
        <w:spacing w:line="360" w:lineRule="auto"/>
        <w:ind w:firstLine="480" w:firstLineChars="200"/>
        <w:rPr>
          <w:rFonts w:hint="eastAsia" w:cs="仿宋_GB2312" w:asciiTheme="minorEastAsia" w:hAnsiTheme="minorEastAsia" w:eastAsiaTheme="minorEastAsia"/>
          <w:color w:val="auto"/>
          <w:sz w:val="24"/>
          <w:highlight w:val="none"/>
        </w:rPr>
      </w:pPr>
    </w:p>
    <w:p w14:paraId="69C9A9D4">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p>
    <w:p w14:paraId="290C879B">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AA6A289">
      <w:pPr>
        <w:pStyle w:val="393"/>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428E000">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1DFAE4D">
      <w:pPr>
        <w:pStyle w:val="393"/>
        <w:numPr>
          <w:ilvl w:val="0"/>
          <w:numId w:val="8"/>
        </w:numPr>
        <w:shd w:val="clea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66BBD740">
      <w:pPr>
        <w:pStyle w:val="393"/>
        <w:numPr>
          <w:ilvl w:val="0"/>
          <w:numId w:val="8"/>
        </w:numPr>
        <w:shd w:val="clea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19D5E54A">
      <w:pPr>
        <w:pStyle w:val="393"/>
        <w:numPr>
          <w:ilvl w:val="0"/>
          <w:numId w:val="8"/>
        </w:numPr>
        <w:shd w:val="clea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E3FF899">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332B9070">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F5BF377">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BC6F5C">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B626CF2">
      <w:pPr>
        <w:pStyle w:val="393"/>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0AFC55F">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0763F03D">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6A29881">
      <w:pPr>
        <w:pStyle w:val="393"/>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F9FB3CA">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1685B2C">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3EC60297">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3A3AE9D3">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38F3D9C">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1CC09FE">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52D019B">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77052B2">
      <w:pPr>
        <w:pStyle w:val="393"/>
        <w:shd w:val="clear"/>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03D8A4A1">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3D5E8B8">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6600389">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DF4B1A6">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B87C830">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4CCB52D">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992BAB8">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2E6DE147">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919D018">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2D9EA3A3">
      <w:pPr>
        <w:pStyle w:val="393"/>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F926C17">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AAA746B">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B5AF737">
      <w:pPr>
        <w:pStyle w:val="393"/>
        <w:shd w:val="clear"/>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BF6A265">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524B01B2">
      <w:pPr>
        <w:shd w:val="clea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785EBEDC">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C8D517A">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6D081CB">
      <w:pPr>
        <w:widowControl/>
        <w:shd w:val="clear"/>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8D19ED2">
      <w:pPr>
        <w:pStyle w:val="393"/>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65952793">
      <w:pPr>
        <w:pStyle w:val="393"/>
        <w:shd w:val="clear"/>
        <w:spacing w:before="0"/>
        <w:ind w:firstLine="0" w:firstLineChars="0"/>
        <w:rPr>
          <w:rFonts w:asciiTheme="minorEastAsia" w:hAnsiTheme="minorEastAsia" w:eastAsiaTheme="minorEastAsia"/>
          <w:b/>
          <w:color w:val="auto"/>
          <w:highlight w:val="none"/>
        </w:rPr>
      </w:pPr>
    </w:p>
    <w:p w14:paraId="0FBA8A6A">
      <w:pPr>
        <w:widowControl/>
        <w:shd w:val="clear"/>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2F0FDBC1">
      <w:pPr>
        <w:widowControl/>
        <w:shd w:val="clear"/>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A9A76D">
                            <w:pPr>
                              <w:rPr>
                                <w:rFonts w:asciiTheme="minorEastAsia" w:hAnsiTheme="minorEastAsia" w:eastAsiaTheme="minorEastAsia"/>
                              </w:rPr>
                            </w:pPr>
                            <w:r>
                              <w:rPr>
                                <w:rFonts w:hint="eastAsia" w:asciiTheme="minorEastAsia" w:hAnsiTheme="minorEastAsia" w:eastAsiaTheme="minorEastAsia"/>
                              </w:rPr>
                              <w:t>验收</w:t>
                            </w:r>
                          </w:p>
                          <w:p w14:paraId="1CED5340">
                            <w:pPr>
                              <w:rPr>
                                <w:rFonts w:ascii="仿宋_GB2312" w:eastAsia="仿宋_GB2312"/>
                              </w:rPr>
                            </w:pPr>
                            <w:r>
                              <w:rPr>
                                <w:rFonts w:hint="eastAsia" w:ascii="仿宋_GB2312" w:eastAsia="仿宋_GB2312"/>
                              </w:rPr>
                              <w:t>立项</w:t>
                            </w:r>
                          </w:p>
                          <w:p w14:paraId="607E35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7A9A76D">
                      <w:pPr>
                        <w:rPr>
                          <w:rFonts w:asciiTheme="minorEastAsia" w:hAnsiTheme="minorEastAsia" w:eastAsiaTheme="minorEastAsia"/>
                        </w:rPr>
                      </w:pPr>
                      <w:r>
                        <w:rPr>
                          <w:rFonts w:hint="eastAsia" w:asciiTheme="minorEastAsia" w:hAnsiTheme="minorEastAsia" w:eastAsiaTheme="minorEastAsia"/>
                        </w:rPr>
                        <w:t>验收</w:t>
                      </w:r>
                    </w:p>
                    <w:p w14:paraId="1CED5340">
                      <w:pPr>
                        <w:rPr>
                          <w:rFonts w:ascii="仿宋_GB2312" w:eastAsia="仿宋_GB2312"/>
                        </w:rPr>
                      </w:pPr>
                      <w:r>
                        <w:rPr>
                          <w:rFonts w:hint="eastAsia" w:ascii="仿宋_GB2312" w:eastAsia="仿宋_GB2312"/>
                        </w:rPr>
                        <w:t>立项</w:t>
                      </w:r>
                    </w:p>
                    <w:p w14:paraId="607E356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83D6C1">
                            <w:pPr>
                              <w:rPr>
                                <w:rFonts w:asciiTheme="minorEastAsia" w:hAnsiTheme="minorEastAsia" w:eastAsiaTheme="minorEastAsia"/>
                              </w:rPr>
                            </w:pPr>
                            <w:r>
                              <w:rPr>
                                <w:rFonts w:hint="eastAsia" w:asciiTheme="minorEastAsia" w:hAnsiTheme="minorEastAsia" w:eastAsiaTheme="minorEastAsia"/>
                              </w:rPr>
                              <w:t>履约</w:t>
                            </w:r>
                          </w:p>
                          <w:p w14:paraId="5E2204F5">
                            <w:pPr>
                              <w:rPr>
                                <w:rFonts w:ascii="仿宋_GB2312" w:eastAsia="仿宋_GB2312"/>
                              </w:rPr>
                            </w:pPr>
                            <w:r>
                              <w:rPr>
                                <w:rFonts w:hint="eastAsia" w:ascii="仿宋_GB2312" w:eastAsia="仿宋_GB2312"/>
                              </w:rPr>
                              <w:t>立项</w:t>
                            </w:r>
                          </w:p>
                          <w:p w14:paraId="49C5E6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283D6C1">
                      <w:pPr>
                        <w:rPr>
                          <w:rFonts w:asciiTheme="minorEastAsia" w:hAnsiTheme="minorEastAsia" w:eastAsiaTheme="minorEastAsia"/>
                        </w:rPr>
                      </w:pPr>
                      <w:r>
                        <w:rPr>
                          <w:rFonts w:hint="eastAsia" w:asciiTheme="minorEastAsia" w:hAnsiTheme="minorEastAsia" w:eastAsiaTheme="minorEastAsia"/>
                        </w:rPr>
                        <w:t>履约</w:t>
                      </w:r>
                    </w:p>
                    <w:p w14:paraId="5E2204F5">
                      <w:pPr>
                        <w:rPr>
                          <w:rFonts w:ascii="仿宋_GB2312" w:eastAsia="仿宋_GB2312"/>
                        </w:rPr>
                      </w:pPr>
                      <w:r>
                        <w:rPr>
                          <w:rFonts w:hint="eastAsia" w:ascii="仿宋_GB2312" w:eastAsia="仿宋_GB2312"/>
                        </w:rPr>
                        <w:t>立项</w:t>
                      </w:r>
                    </w:p>
                    <w:p w14:paraId="49C5E6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27BDA3">
                            <w:pPr>
                              <w:jc w:val="center"/>
                              <w:rPr>
                                <w:rFonts w:asciiTheme="minorEastAsia" w:hAnsiTheme="minorEastAsia" w:eastAsiaTheme="minorEastAsia"/>
                              </w:rPr>
                            </w:pPr>
                            <w:r>
                              <w:rPr>
                                <w:rFonts w:hint="eastAsia" w:asciiTheme="minorEastAsia" w:hAnsiTheme="minorEastAsia" w:eastAsiaTheme="minorEastAsia"/>
                              </w:rPr>
                              <w:t>签订合同</w:t>
                            </w:r>
                          </w:p>
                          <w:p w14:paraId="465B5C47">
                            <w:pPr>
                              <w:rPr>
                                <w:rFonts w:ascii="仿宋_GB2312" w:eastAsia="仿宋_GB2312"/>
                              </w:rPr>
                            </w:pPr>
                            <w:r>
                              <w:rPr>
                                <w:rFonts w:hint="eastAsia" w:ascii="仿宋_GB2312" w:eastAsia="仿宋_GB2312"/>
                              </w:rPr>
                              <w:t>立项</w:t>
                            </w:r>
                          </w:p>
                          <w:p w14:paraId="2C10DD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127BDA3">
                      <w:pPr>
                        <w:jc w:val="center"/>
                        <w:rPr>
                          <w:rFonts w:asciiTheme="minorEastAsia" w:hAnsiTheme="minorEastAsia" w:eastAsiaTheme="minorEastAsia"/>
                        </w:rPr>
                      </w:pPr>
                      <w:r>
                        <w:rPr>
                          <w:rFonts w:hint="eastAsia" w:asciiTheme="minorEastAsia" w:hAnsiTheme="minorEastAsia" w:eastAsiaTheme="minorEastAsia"/>
                        </w:rPr>
                        <w:t>签订合同</w:t>
                      </w:r>
                    </w:p>
                    <w:p w14:paraId="465B5C47">
                      <w:pPr>
                        <w:rPr>
                          <w:rFonts w:ascii="仿宋_GB2312" w:eastAsia="仿宋_GB2312"/>
                        </w:rPr>
                      </w:pPr>
                      <w:r>
                        <w:rPr>
                          <w:rFonts w:hint="eastAsia" w:ascii="仿宋_GB2312" w:eastAsia="仿宋_GB2312"/>
                        </w:rPr>
                        <w:t>立项</w:t>
                      </w:r>
                    </w:p>
                    <w:p w14:paraId="2C10DD5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D39D4A">
                            <w:pPr>
                              <w:rPr>
                                <w:rFonts w:asciiTheme="minorEastAsia" w:hAnsiTheme="minorEastAsia" w:eastAsiaTheme="minorEastAsia"/>
                              </w:rPr>
                            </w:pPr>
                            <w:r>
                              <w:rPr>
                                <w:rFonts w:hint="eastAsia" w:asciiTheme="minorEastAsia" w:hAnsiTheme="minorEastAsia" w:eastAsiaTheme="minorEastAsia"/>
                              </w:rPr>
                              <w:t>成交公告；成交通知书</w:t>
                            </w:r>
                          </w:p>
                          <w:p w14:paraId="19615D59">
                            <w:pPr>
                              <w:rPr>
                                <w:rFonts w:ascii="仿宋_GB2312" w:eastAsia="仿宋_GB2312"/>
                              </w:rPr>
                            </w:pPr>
                            <w:r>
                              <w:rPr>
                                <w:rFonts w:hint="eastAsia" w:ascii="仿宋_GB2312" w:eastAsia="仿宋_GB2312"/>
                              </w:rPr>
                              <w:t>立项</w:t>
                            </w:r>
                          </w:p>
                          <w:p w14:paraId="5345420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BD39D4A">
                      <w:pPr>
                        <w:rPr>
                          <w:rFonts w:asciiTheme="minorEastAsia" w:hAnsiTheme="minorEastAsia" w:eastAsiaTheme="minorEastAsia"/>
                        </w:rPr>
                      </w:pPr>
                      <w:r>
                        <w:rPr>
                          <w:rFonts w:hint="eastAsia" w:asciiTheme="minorEastAsia" w:hAnsiTheme="minorEastAsia" w:eastAsiaTheme="minorEastAsia"/>
                        </w:rPr>
                        <w:t>成交公告；成交通知书</w:t>
                      </w:r>
                    </w:p>
                    <w:p w14:paraId="19615D59">
                      <w:pPr>
                        <w:rPr>
                          <w:rFonts w:ascii="仿宋_GB2312" w:eastAsia="仿宋_GB2312"/>
                        </w:rPr>
                      </w:pPr>
                      <w:r>
                        <w:rPr>
                          <w:rFonts w:hint="eastAsia" w:ascii="仿宋_GB2312" w:eastAsia="仿宋_GB2312"/>
                        </w:rPr>
                        <w:t>立项</w:t>
                      </w:r>
                    </w:p>
                    <w:p w14:paraId="5345420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C6084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0BC66BC">
                            <w:pPr>
                              <w:rPr>
                                <w:rFonts w:ascii="仿宋_GB2312" w:eastAsia="仿宋_GB2312"/>
                              </w:rPr>
                            </w:pPr>
                            <w:r>
                              <w:rPr>
                                <w:rFonts w:hint="eastAsia" w:ascii="仿宋_GB2312" w:eastAsia="仿宋_GB2312"/>
                              </w:rPr>
                              <w:t>立项</w:t>
                            </w:r>
                          </w:p>
                          <w:p w14:paraId="736176A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FC6084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0BC66BC">
                      <w:pPr>
                        <w:rPr>
                          <w:rFonts w:ascii="仿宋_GB2312" w:eastAsia="仿宋_GB2312"/>
                        </w:rPr>
                      </w:pPr>
                      <w:r>
                        <w:rPr>
                          <w:rFonts w:hint="eastAsia" w:ascii="仿宋_GB2312" w:eastAsia="仿宋_GB2312"/>
                        </w:rPr>
                        <w:t>立项</w:t>
                      </w:r>
                    </w:p>
                    <w:p w14:paraId="736176A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F3C60">
                            <w:pPr>
                              <w:jc w:val="center"/>
                              <w:rPr>
                                <w:rFonts w:asciiTheme="minorEastAsia" w:hAnsiTheme="minorEastAsia" w:eastAsiaTheme="minorEastAsia"/>
                              </w:rPr>
                            </w:pPr>
                            <w:r>
                              <w:rPr>
                                <w:rFonts w:hint="eastAsia" w:asciiTheme="minorEastAsia" w:hAnsiTheme="minorEastAsia" w:eastAsiaTheme="minorEastAsia"/>
                              </w:rPr>
                              <w:t>评审打分</w:t>
                            </w:r>
                          </w:p>
                          <w:p w14:paraId="1ECBC8ED">
                            <w:pPr>
                              <w:rPr>
                                <w:rFonts w:ascii="仿宋_GB2312" w:eastAsia="仿宋_GB2312"/>
                              </w:rPr>
                            </w:pPr>
                            <w:r>
                              <w:rPr>
                                <w:rFonts w:hint="eastAsia" w:ascii="仿宋_GB2312" w:eastAsia="仿宋_GB2312"/>
                              </w:rPr>
                              <w:t>立项</w:t>
                            </w:r>
                          </w:p>
                          <w:p w14:paraId="37A1DD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29F3C60">
                      <w:pPr>
                        <w:jc w:val="center"/>
                        <w:rPr>
                          <w:rFonts w:asciiTheme="minorEastAsia" w:hAnsiTheme="minorEastAsia" w:eastAsiaTheme="minorEastAsia"/>
                        </w:rPr>
                      </w:pPr>
                      <w:r>
                        <w:rPr>
                          <w:rFonts w:hint="eastAsia" w:asciiTheme="minorEastAsia" w:hAnsiTheme="minorEastAsia" w:eastAsiaTheme="minorEastAsia"/>
                        </w:rPr>
                        <w:t>评审打分</w:t>
                      </w:r>
                    </w:p>
                    <w:p w14:paraId="1ECBC8ED">
                      <w:pPr>
                        <w:rPr>
                          <w:rFonts w:ascii="仿宋_GB2312" w:eastAsia="仿宋_GB2312"/>
                        </w:rPr>
                      </w:pPr>
                      <w:r>
                        <w:rPr>
                          <w:rFonts w:hint="eastAsia" w:ascii="仿宋_GB2312" w:eastAsia="仿宋_GB2312"/>
                        </w:rPr>
                        <w:t>立项</w:t>
                      </w:r>
                    </w:p>
                    <w:p w14:paraId="37A1DD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654E0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37547EF">
                            <w:pPr>
                              <w:rPr>
                                <w:rFonts w:ascii="仿宋_GB2312" w:eastAsia="仿宋_GB2312"/>
                              </w:rPr>
                            </w:pPr>
                            <w:r>
                              <w:rPr>
                                <w:rFonts w:hint="eastAsia" w:ascii="仿宋_GB2312" w:eastAsia="仿宋_GB2312"/>
                              </w:rPr>
                              <w:t>立项</w:t>
                            </w:r>
                          </w:p>
                          <w:p w14:paraId="2E2D42D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6654E0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37547EF">
                      <w:pPr>
                        <w:rPr>
                          <w:rFonts w:ascii="仿宋_GB2312" w:eastAsia="仿宋_GB2312"/>
                        </w:rPr>
                      </w:pPr>
                      <w:r>
                        <w:rPr>
                          <w:rFonts w:hint="eastAsia" w:ascii="仿宋_GB2312" w:eastAsia="仿宋_GB2312"/>
                        </w:rPr>
                        <w:t>立项</w:t>
                      </w:r>
                    </w:p>
                    <w:p w14:paraId="2E2D42D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C4536">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48C4536">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73F9F8">
                            <w:pPr>
                              <w:jc w:val="center"/>
                              <w:rPr>
                                <w:rFonts w:asciiTheme="minorEastAsia" w:hAnsiTheme="minorEastAsia" w:eastAsiaTheme="minorEastAsia"/>
                              </w:rPr>
                            </w:pPr>
                            <w:r>
                              <w:rPr>
                                <w:rFonts w:hint="eastAsia" w:asciiTheme="minorEastAsia" w:hAnsiTheme="minorEastAsia" w:eastAsiaTheme="minorEastAsia"/>
                              </w:rPr>
                              <w:t>资格审查</w:t>
                            </w:r>
                          </w:p>
                          <w:p w14:paraId="6169D131">
                            <w:pPr>
                              <w:jc w:val="center"/>
                              <w:rPr>
                                <w:rFonts w:ascii="仿宋_GB2312" w:eastAsia="仿宋_GB2312"/>
                              </w:rPr>
                            </w:pPr>
                          </w:p>
                          <w:p w14:paraId="7716B17D">
                            <w:pPr>
                              <w:rPr>
                                <w:rFonts w:ascii="仿宋_GB2312" w:eastAsia="仿宋_GB2312"/>
                              </w:rPr>
                            </w:pPr>
                            <w:r>
                              <w:rPr>
                                <w:rFonts w:hint="eastAsia" w:ascii="仿宋_GB2312" w:eastAsia="仿宋_GB2312"/>
                              </w:rPr>
                              <w:t>立项</w:t>
                            </w:r>
                          </w:p>
                          <w:p w14:paraId="280540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473F9F8">
                      <w:pPr>
                        <w:jc w:val="center"/>
                        <w:rPr>
                          <w:rFonts w:asciiTheme="minorEastAsia" w:hAnsiTheme="minorEastAsia" w:eastAsiaTheme="minorEastAsia"/>
                        </w:rPr>
                      </w:pPr>
                      <w:r>
                        <w:rPr>
                          <w:rFonts w:hint="eastAsia" w:asciiTheme="minorEastAsia" w:hAnsiTheme="minorEastAsia" w:eastAsiaTheme="minorEastAsia"/>
                        </w:rPr>
                        <w:t>资格审查</w:t>
                      </w:r>
                    </w:p>
                    <w:p w14:paraId="6169D131">
                      <w:pPr>
                        <w:jc w:val="center"/>
                        <w:rPr>
                          <w:rFonts w:ascii="仿宋_GB2312" w:eastAsia="仿宋_GB2312"/>
                        </w:rPr>
                      </w:pPr>
                    </w:p>
                    <w:p w14:paraId="7716B17D">
                      <w:pPr>
                        <w:rPr>
                          <w:rFonts w:ascii="仿宋_GB2312" w:eastAsia="仿宋_GB2312"/>
                        </w:rPr>
                      </w:pPr>
                      <w:r>
                        <w:rPr>
                          <w:rFonts w:hint="eastAsia" w:ascii="仿宋_GB2312" w:eastAsia="仿宋_GB2312"/>
                        </w:rPr>
                        <w:t>立项</w:t>
                      </w:r>
                    </w:p>
                    <w:p w14:paraId="280540D1">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3D907">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823D907">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22618F">
                            <w:pPr>
                              <w:jc w:val="center"/>
                              <w:rPr>
                                <w:rFonts w:asciiTheme="minorEastAsia" w:hAnsiTheme="minorEastAsia" w:eastAsiaTheme="minorEastAsia"/>
                              </w:rPr>
                            </w:pPr>
                            <w:r>
                              <w:rPr>
                                <w:rFonts w:hint="eastAsia" w:asciiTheme="minorEastAsia" w:hAnsiTheme="minorEastAsia" w:eastAsiaTheme="minorEastAsia"/>
                              </w:rPr>
                              <w:t>开启响应文件</w:t>
                            </w:r>
                          </w:p>
                          <w:p w14:paraId="26514DA6">
                            <w:pPr>
                              <w:rPr>
                                <w:rFonts w:ascii="仿宋_GB2312" w:eastAsia="仿宋_GB2312"/>
                              </w:rPr>
                            </w:pPr>
                            <w:r>
                              <w:rPr>
                                <w:rFonts w:hint="eastAsia" w:ascii="仿宋_GB2312" w:eastAsia="仿宋_GB2312"/>
                              </w:rPr>
                              <w:t>立项</w:t>
                            </w:r>
                          </w:p>
                          <w:p w14:paraId="722E85E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C22618F">
                      <w:pPr>
                        <w:jc w:val="center"/>
                        <w:rPr>
                          <w:rFonts w:asciiTheme="minorEastAsia" w:hAnsiTheme="minorEastAsia" w:eastAsiaTheme="minorEastAsia"/>
                        </w:rPr>
                      </w:pPr>
                      <w:r>
                        <w:rPr>
                          <w:rFonts w:hint="eastAsia" w:asciiTheme="minorEastAsia" w:hAnsiTheme="minorEastAsia" w:eastAsiaTheme="minorEastAsia"/>
                        </w:rPr>
                        <w:t>开启响应文件</w:t>
                      </w:r>
                    </w:p>
                    <w:p w14:paraId="26514DA6">
                      <w:pPr>
                        <w:rPr>
                          <w:rFonts w:ascii="仿宋_GB2312" w:eastAsia="仿宋_GB2312"/>
                        </w:rPr>
                      </w:pPr>
                      <w:r>
                        <w:rPr>
                          <w:rFonts w:hint="eastAsia" w:ascii="仿宋_GB2312" w:eastAsia="仿宋_GB2312"/>
                        </w:rPr>
                        <w:t>立项</w:t>
                      </w:r>
                    </w:p>
                    <w:p w14:paraId="722E85E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038295">
                            <w:pPr>
                              <w:jc w:val="center"/>
                              <w:rPr>
                                <w:rFonts w:asciiTheme="minorEastAsia" w:hAnsiTheme="minorEastAsia" w:eastAsiaTheme="minorEastAsia"/>
                              </w:rPr>
                            </w:pPr>
                            <w:r>
                              <w:rPr>
                                <w:rFonts w:hint="eastAsia" w:asciiTheme="minorEastAsia" w:hAnsiTheme="minorEastAsia" w:eastAsiaTheme="minorEastAsia"/>
                              </w:rPr>
                              <w:t>邀请供应商</w:t>
                            </w:r>
                          </w:p>
                          <w:p w14:paraId="5526947A">
                            <w:pPr>
                              <w:rPr>
                                <w:rFonts w:ascii="仿宋_GB2312" w:eastAsia="仿宋_GB2312"/>
                              </w:rPr>
                            </w:pPr>
                            <w:r>
                              <w:rPr>
                                <w:rFonts w:hint="eastAsia" w:ascii="仿宋_GB2312" w:eastAsia="仿宋_GB2312"/>
                              </w:rPr>
                              <w:t>立项</w:t>
                            </w:r>
                          </w:p>
                          <w:p w14:paraId="5C0F5DD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8038295">
                      <w:pPr>
                        <w:jc w:val="center"/>
                        <w:rPr>
                          <w:rFonts w:asciiTheme="minorEastAsia" w:hAnsiTheme="minorEastAsia" w:eastAsiaTheme="minorEastAsia"/>
                        </w:rPr>
                      </w:pPr>
                      <w:r>
                        <w:rPr>
                          <w:rFonts w:hint="eastAsia" w:asciiTheme="minorEastAsia" w:hAnsiTheme="minorEastAsia" w:eastAsiaTheme="minorEastAsia"/>
                        </w:rPr>
                        <w:t>邀请供应商</w:t>
                      </w:r>
                    </w:p>
                    <w:p w14:paraId="5526947A">
                      <w:pPr>
                        <w:rPr>
                          <w:rFonts w:ascii="仿宋_GB2312" w:eastAsia="仿宋_GB2312"/>
                        </w:rPr>
                      </w:pPr>
                      <w:r>
                        <w:rPr>
                          <w:rFonts w:hint="eastAsia" w:ascii="仿宋_GB2312" w:eastAsia="仿宋_GB2312"/>
                        </w:rPr>
                        <w:t>立项</w:t>
                      </w:r>
                    </w:p>
                    <w:p w14:paraId="5C0F5DD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F6A62D6">
      <w:pPr>
        <w:shd w:val="clea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2"/>
      <w:r>
        <w:rPr>
          <w:rFonts w:hint="eastAsia" w:cs="仿宋_GB2312" w:asciiTheme="minorEastAsia" w:hAnsiTheme="minorEastAsia" w:eastAsiaTheme="minorEastAsia"/>
          <w:b/>
          <w:color w:val="auto"/>
          <w:sz w:val="36"/>
          <w:szCs w:val="20"/>
          <w:highlight w:val="none"/>
        </w:rPr>
        <w:t xml:space="preserve">  供应商须知</w:t>
      </w:r>
      <w:bookmarkEnd w:id="3"/>
    </w:p>
    <w:p w14:paraId="4C9BEC4E">
      <w:pPr>
        <w:shd w:val="clea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11"/>
      </w:tblGrid>
      <w:tr w14:paraId="2FF5A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36A959">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E9DF831">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311" w:type="dxa"/>
            <w:tcBorders>
              <w:top w:val="single" w:color="000000" w:sz="8" w:space="0"/>
              <w:left w:val="single" w:color="000000" w:sz="2" w:space="0"/>
              <w:bottom w:val="single" w:color="000000" w:sz="8" w:space="0"/>
              <w:right w:val="single" w:color="000000" w:sz="8" w:space="0"/>
            </w:tcBorders>
            <w:vAlign w:val="center"/>
          </w:tcPr>
          <w:p w14:paraId="4BB7F3D9">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EA6D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37E8AE">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9F188D">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311" w:type="dxa"/>
            <w:tcBorders>
              <w:top w:val="single" w:color="000000" w:sz="8" w:space="0"/>
              <w:left w:val="single" w:color="000000" w:sz="2" w:space="0"/>
              <w:bottom w:val="single" w:color="000000" w:sz="8" w:space="0"/>
              <w:right w:val="single" w:color="000000" w:sz="8" w:space="0"/>
            </w:tcBorders>
            <w:vAlign w:val="center"/>
          </w:tcPr>
          <w:p w14:paraId="5E543EB4">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6812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CDB54">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149B558">
            <w:pPr>
              <w:shd w:val="clea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311" w:type="dxa"/>
            <w:tcBorders>
              <w:top w:val="single" w:color="000000" w:sz="8" w:space="0"/>
              <w:left w:val="single" w:color="000000" w:sz="2" w:space="0"/>
              <w:bottom w:val="single" w:color="000000" w:sz="8" w:space="0"/>
              <w:right w:val="single" w:color="000000" w:sz="8" w:space="0"/>
            </w:tcBorders>
            <w:vAlign w:val="center"/>
          </w:tcPr>
          <w:p w14:paraId="696B72D9">
            <w:pPr>
              <w:shd w:val="clea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ascii="宋体" w:hAnsi="宋体" w:cs="宋体"/>
                <w:color w:val="auto"/>
                <w:sz w:val="24"/>
                <w:highlight w:val="none"/>
                <w:u w:val="single"/>
                <w:lang w:eastAsia="zh-CN"/>
              </w:rPr>
              <w:t>钦堂乡2025年集镇段雨污管网运维采购项目</w:t>
            </w:r>
            <w:r>
              <w:rPr>
                <w:rFonts w:hint="eastAsia" w:cs="宋体" w:asciiTheme="minorEastAsia" w:hAnsiTheme="minorEastAsia" w:eastAsiaTheme="minorEastAsia"/>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cs="宋体" w:asciiTheme="minorEastAsia" w:hAnsiTheme="minorEastAsia" w:eastAsiaTheme="minorEastAsia"/>
                <w:color w:val="auto"/>
                <w:kern w:val="0"/>
                <w:sz w:val="24"/>
                <w:highlight w:val="none"/>
              </w:rPr>
              <w:t>；</w:t>
            </w:r>
          </w:p>
        </w:tc>
      </w:tr>
      <w:tr w14:paraId="59A7E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A9D781">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C60B5E">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311" w:type="dxa"/>
            <w:tcBorders>
              <w:top w:val="single" w:color="000000" w:sz="8" w:space="0"/>
              <w:left w:val="single" w:color="000000" w:sz="2" w:space="0"/>
              <w:bottom w:val="single" w:color="000000" w:sz="8" w:space="0"/>
              <w:right w:val="single" w:color="000000" w:sz="8" w:space="0"/>
            </w:tcBorders>
            <w:vAlign w:val="center"/>
          </w:tcPr>
          <w:p w14:paraId="55B89046">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0384657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5C4186A3">
            <w:pPr>
              <w:shd w:val="clea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91270129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51805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E12852">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1D8FBB">
            <w:pPr>
              <w:shd w:val="clea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311" w:type="dxa"/>
            <w:tcBorders>
              <w:top w:val="single" w:color="000000" w:sz="8" w:space="0"/>
              <w:left w:val="single" w:color="000000" w:sz="2" w:space="0"/>
              <w:bottom w:val="single" w:color="000000" w:sz="8" w:space="0"/>
              <w:right w:val="single" w:color="000000" w:sz="8" w:space="0"/>
            </w:tcBorders>
            <w:vAlign w:val="center"/>
          </w:tcPr>
          <w:p w14:paraId="557839C9">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751364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4631743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5ED29F7">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E38C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2FFA5D">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4C00537">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311" w:type="dxa"/>
            <w:tcBorders>
              <w:top w:val="single" w:color="000000" w:sz="8" w:space="0"/>
              <w:left w:val="single" w:color="000000" w:sz="2" w:space="0"/>
              <w:bottom w:val="single" w:color="000000" w:sz="8" w:space="0"/>
              <w:right w:val="single" w:color="000000" w:sz="8" w:space="0"/>
            </w:tcBorders>
            <w:vAlign w:val="center"/>
          </w:tcPr>
          <w:p w14:paraId="61FB573E">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045541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A1DED53">
            <w:pPr>
              <w:shd w:val="clea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348267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A281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3E6B06">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A7C84A">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311" w:type="dxa"/>
            <w:tcBorders>
              <w:top w:val="single" w:color="000000" w:sz="8" w:space="0"/>
              <w:left w:val="single" w:color="000000" w:sz="2" w:space="0"/>
              <w:bottom w:val="single" w:color="000000" w:sz="8" w:space="0"/>
              <w:right w:val="single" w:color="000000" w:sz="8" w:space="0"/>
            </w:tcBorders>
            <w:vAlign w:val="center"/>
          </w:tcPr>
          <w:p w14:paraId="73A18A6D">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54757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7964FD5">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BDC5296">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C2E1CDE">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3E69C00">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6166E429">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CB77C96">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2A8E83A5">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7F0A0AD5">
            <w:pPr>
              <w:shd w:val="clea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D859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F8DB0A">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38AFB62">
            <w:pPr>
              <w:shd w:val="clea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311" w:type="dxa"/>
            <w:tcBorders>
              <w:top w:val="single" w:color="000000" w:sz="8" w:space="0"/>
              <w:left w:val="single" w:color="000000" w:sz="2" w:space="0"/>
              <w:bottom w:val="single" w:color="000000" w:sz="8" w:space="0"/>
              <w:right w:val="single" w:color="000000" w:sz="8" w:space="0"/>
            </w:tcBorders>
            <w:vAlign w:val="center"/>
          </w:tcPr>
          <w:p w14:paraId="5088D9E7">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5531764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9628B9A">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74DA2AAE">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484DA280">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64EB2C6C">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4020FE80">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7395E133">
            <w:pPr>
              <w:shd w:val="clea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FFDF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BB25D77">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EAF14B7">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311" w:type="dxa"/>
            <w:tcBorders>
              <w:top w:val="single" w:color="000000" w:sz="8" w:space="0"/>
              <w:left w:val="single" w:color="000000" w:sz="2" w:space="0"/>
              <w:bottom w:val="single" w:color="auto" w:sz="4" w:space="0"/>
              <w:right w:val="single" w:color="000000" w:sz="8" w:space="0"/>
            </w:tcBorders>
            <w:vAlign w:val="center"/>
          </w:tcPr>
          <w:p w14:paraId="5146B21D">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六、响应文件的编制</w:t>
            </w:r>
            <w:r>
              <w:rPr>
                <w:rFonts w:hint="eastAsia" w:cs="宋体" w:asciiTheme="minorEastAsia" w:hAnsiTheme="minorEastAsia" w:eastAsiaTheme="minorEastAsia"/>
                <w:color w:val="auto"/>
                <w:sz w:val="24"/>
                <w:highlight w:val="none"/>
                <w:lang w:eastAsia="zh-CN"/>
              </w:rPr>
              <w:t>”中的“2. 响应文件的组成”</w:t>
            </w:r>
            <w:r>
              <w:rPr>
                <w:rFonts w:hint="eastAsia" w:cs="宋体" w:asciiTheme="minorEastAsia" w:hAnsiTheme="minorEastAsia" w:eastAsiaTheme="minorEastAsia"/>
                <w:color w:val="auto"/>
                <w:sz w:val="24"/>
                <w:highlight w:val="none"/>
                <w:lang w:val="en-US" w:eastAsia="zh-CN"/>
              </w:rPr>
              <w:t>第</w:t>
            </w:r>
            <w:r>
              <w:rPr>
                <w:rFonts w:hint="eastAsia" w:cs="宋体" w:asciiTheme="minorEastAsia" w:hAnsiTheme="minorEastAsia" w:eastAsiaTheme="minorEastAsia"/>
                <w:color w:val="auto"/>
                <w:sz w:val="24"/>
                <w:highlight w:val="none"/>
                <w:lang w:eastAsia="zh-CN"/>
              </w:rPr>
              <w:t>（2）</w:t>
            </w:r>
            <w:r>
              <w:rPr>
                <w:rFonts w:hint="eastAsia" w:cs="宋体" w:asciiTheme="minorEastAsia" w:hAnsiTheme="minorEastAsia" w:eastAsiaTheme="minorEastAsia"/>
                <w:color w:val="auto"/>
                <w:sz w:val="24"/>
                <w:highlight w:val="none"/>
                <w:lang w:val="en-US" w:eastAsia="zh-CN"/>
              </w:rPr>
              <w:t>项</w:t>
            </w:r>
            <w:r>
              <w:rPr>
                <w:rFonts w:hint="eastAsia" w:cs="宋体" w:asciiTheme="minorEastAsia" w:hAnsiTheme="minorEastAsia" w:eastAsiaTheme="minorEastAsia"/>
                <w:color w:val="auto"/>
                <w:sz w:val="24"/>
                <w:highlight w:val="none"/>
              </w:rPr>
              <w:t>。</w:t>
            </w:r>
          </w:p>
          <w:p w14:paraId="17DDC597">
            <w:pPr>
              <w:shd w:val="clea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E521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5898BFCD">
            <w:pPr>
              <w:shd w:val="clea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6162FB2">
            <w:pPr>
              <w:shd w:val="clear"/>
              <w:snapToGrid w:val="0"/>
              <w:spacing w:line="360" w:lineRule="auto"/>
              <w:jc w:val="center"/>
              <w:rPr>
                <w:rFonts w:cs="宋体" w:asciiTheme="minorEastAsia" w:hAnsiTheme="minorEastAsia" w:eastAsiaTheme="minorEastAsia"/>
                <w:b/>
                <w:color w:val="auto"/>
                <w:sz w:val="24"/>
                <w:highlight w:val="none"/>
              </w:rPr>
            </w:pPr>
          </w:p>
        </w:tc>
        <w:tc>
          <w:tcPr>
            <w:tcW w:w="6311" w:type="dxa"/>
            <w:tcBorders>
              <w:top w:val="single" w:color="auto" w:sz="4" w:space="0"/>
              <w:left w:val="single" w:color="000000" w:sz="2" w:space="0"/>
              <w:bottom w:val="single" w:color="000000" w:sz="8" w:space="0"/>
              <w:right w:val="single" w:color="000000" w:sz="8" w:space="0"/>
            </w:tcBorders>
            <w:vAlign w:val="center"/>
          </w:tcPr>
          <w:p w14:paraId="1A1CFB40">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1F3EB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2984ED">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F4A2F93">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311" w:type="dxa"/>
            <w:tcBorders>
              <w:top w:val="single" w:color="000000" w:sz="8" w:space="0"/>
              <w:left w:val="single" w:color="000000" w:sz="2" w:space="0"/>
              <w:bottom w:val="single" w:color="000000" w:sz="8" w:space="0"/>
              <w:right w:val="single" w:color="000000" w:sz="8" w:space="0"/>
            </w:tcBorders>
            <w:vAlign w:val="center"/>
          </w:tcPr>
          <w:p w14:paraId="74B6C761">
            <w:pPr>
              <w:shd w:val="clea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DD1C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22B6F3">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52AAEC">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311" w:type="dxa"/>
            <w:tcBorders>
              <w:top w:val="single" w:color="000000" w:sz="8" w:space="0"/>
              <w:left w:val="single" w:color="000000" w:sz="2" w:space="0"/>
              <w:bottom w:val="single" w:color="000000" w:sz="8" w:space="0"/>
              <w:right w:val="single" w:color="000000" w:sz="8" w:space="0"/>
            </w:tcBorders>
            <w:vAlign w:val="center"/>
          </w:tcPr>
          <w:p w14:paraId="36F6E60B">
            <w:pPr>
              <w:shd w:val="clea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06A9D987">
            <w:pPr>
              <w:shd w:val="clea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E5EB11D">
            <w:pPr>
              <w:shd w:val="clear"/>
              <w:snapToGrid w:val="0"/>
              <w:spacing w:line="360" w:lineRule="auto"/>
              <w:ind w:firstLine="482" w:firstLineChars="200"/>
              <w:jc w:val="left"/>
              <w:rPr>
                <w:rFonts w:cs="宋体" w:asciiTheme="minorEastAsia" w:hAnsiTheme="minorEastAsia" w:eastAsiaTheme="minorEastAsia"/>
                <w:b/>
                <w:color w:val="auto"/>
                <w:kern w:val="0"/>
                <w:sz w:val="24"/>
                <w:highlight w:val="none"/>
                <w:lang w:val="zh-CN"/>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78BCEE6C">
            <w:pPr>
              <w:shd w:val="clear"/>
              <w:snapToGrid w:val="0"/>
              <w:spacing w:line="360" w:lineRule="auto"/>
              <w:ind w:firstLine="482" w:firstLineChars="200"/>
              <w:jc w:val="left"/>
              <w:rPr>
                <w:rFonts w:hint="eastAsia" w:cs="宋体" w:asciiTheme="minorEastAsia" w:hAnsiTheme="minorEastAsia" w:eastAsiaTheme="minorEastAsia"/>
                <w:color w:val="auto"/>
                <w:kern w:val="0"/>
                <w:sz w:val="24"/>
                <w:highlight w:val="none"/>
                <w:lang w:val="zh-CN" w:eastAsia="zh-CN"/>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r>
              <w:rPr>
                <w:rFonts w:hint="eastAsia" w:cs="宋体" w:asciiTheme="minorEastAsia" w:hAnsiTheme="minorEastAsia" w:eastAsiaTheme="minorEastAsia"/>
                <w:b/>
                <w:color w:val="auto"/>
                <w:kern w:val="0"/>
                <w:sz w:val="24"/>
                <w:highlight w:val="none"/>
                <w:lang w:val="zh-CN" w:eastAsia="zh-CN"/>
              </w:rPr>
              <w:t>；</w:t>
            </w:r>
          </w:p>
          <w:p w14:paraId="04EE2DEE">
            <w:pPr>
              <w:shd w:val="clear"/>
              <w:spacing w:line="360" w:lineRule="auto"/>
              <w:ind w:firstLine="482" w:firstLineChars="200"/>
              <w:rPr>
                <w:rFonts w:hint="eastAsia" w:cs="宋体" w:asciiTheme="minorEastAsia" w:hAnsiTheme="minorEastAsia" w:eastAsiaTheme="minorEastAsia"/>
                <w:b/>
                <w:color w:val="auto"/>
                <w:sz w:val="24"/>
                <w:highlight w:val="none"/>
                <w:lang w:eastAsia="zh-CN"/>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02FA1ACE">
            <w:pPr>
              <w:shd w:val="clear"/>
              <w:spacing w:line="360" w:lineRule="auto"/>
              <w:ind w:firstLine="482" w:firstLineChars="200"/>
              <w:rPr>
                <w:rFonts w:cs="宋体" w:asciiTheme="minorEastAsia" w:hAnsiTheme="minorEastAsia" w:eastAsiaTheme="minorEastAsia"/>
                <w:color w:val="auto"/>
                <w:sz w:val="24"/>
                <w:highlight w:val="none"/>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D270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68" w:hRule="atLeast"/>
          <w:tblHeader/>
        </w:trPr>
        <w:tc>
          <w:tcPr>
            <w:tcW w:w="629" w:type="dxa"/>
            <w:tcBorders>
              <w:top w:val="single" w:color="auto" w:sz="4" w:space="0"/>
              <w:left w:val="single" w:color="000000" w:sz="8" w:space="0"/>
              <w:right w:val="single" w:color="000000" w:sz="2" w:space="0"/>
            </w:tcBorders>
            <w:vAlign w:val="center"/>
          </w:tcPr>
          <w:p w14:paraId="54FC114A">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7002DD7">
            <w:pPr>
              <w:shd w:val="clea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w:t>
            </w:r>
          </w:p>
          <w:p w14:paraId="052E2032">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融资</w:t>
            </w:r>
          </w:p>
        </w:tc>
        <w:tc>
          <w:tcPr>
            <w:tcW w:w="6311" w:type="dxa"/>
            <w:tcBorders>
              <w:top w:val="single" w:color="000000" w:sz="8" w:space="0"/>
              <w:left w:val="single" w:color="000000" w:sz="2" w:space="0"/>
              <w:right w:val="single" w:color="000000" w:sz="8" w:space="0"/>
            </w:tcBorders>
            <w:vAlign w:val="center"/>
          </w:tcPr>
          <w:p w14:paraId="0709E41D">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1ECA8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499E28">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FBF048B">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311" w:type="dxa"/>
            <w:tcBorders>
              <w:top w:val="single" w:color="000000" w:sz="8" w:space="0"/>
              <w:left w:val="single" w:color="000000" w:sz="2" w:space="0"/>
              <w:bottom w:val="single" w:color="000000" w:sz="8" w:space="0"/>
              <w:right w:val="single" w:color="000000" w:sz="8" w:space="0"/>
            </w:tcBorders>
            <w:vAlign w:val="center"/>
          </w:tcPr>
          <w:p w14:paraId="7EE74E69">
            <w:pPr>
              <w:pStyle w:val="33"/>
              <w:shd w:val="clear"/>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color w:val="auto"/>
                <w:sz w:val="24"/>
                <w:highlight w:val="none"/>
                <w:u w:val="single"/>
              </w:rPr>
              <w:t>浙江省杭州市建德市新安江街道严州大道水韵天城108幢201</w:t>
            </w:r>
            <w:r>
              <w:rPr>
                <w:rFonts w:hint="eastAsia" w:hAnsi="宋体" w:cs="宋体"/>
                <w:color w:val="auto"/>
                <w:sz w:val="24"/>
                <w:highlight w:val="none"/>
                <w:u w:val="single"/>
                <w:lang w:eastAsia="zh-CN"/>
              </w:rPr>
              <w:t>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hAnsi="宋体" w:cs="宋体"/>
                <w:color w:val="auto"/>
                <w:sz w:val="24"/>
                <w:highlight w:val="none"/>
                <w:u w:val="single"/>
                <w:lang w:val="en-US" w:eastAsia="zh-CN"/>
              </w:rPr>
              <w:t>翁倩瑛</w:t>
            </w:r>
            <w:r>
              <w:rPr>
                <w:rFonts w:hint="eastAsia" w:hAnsi="宋体" w:cs="宋体"/>
                <w:color w:val="auto"/>
                <w:sz w:val="24"/>
                <w:highlight w:val="none"/>
                <w:u w:val="single"/>
              </w:rPr>
              <w:t>、</w:t>
            </w:r>
            <w:r>
              <w:rPr>
                <w:rFonts w:hint="eastAsia" w:hAnsi="宋体" w:cs="宋体"/>
                <w:color w:val="auto"/>
                <w:sz w:val="24"/>
                <w:highlight w:val="none"/>
                <w:u w:val="single"/>
                <w:lang w:val="en-US" w:eastAsia="zh-CN"/>
              </w:rPr>
              <w:t>15906718650</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5733C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78DACE">
            <w:pPr>
              <w:shd w:val="clea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1AED62A">
            <w:pPr>
              <w:shd w:val="clea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采购代理服务费</w:t>
            </w:r>
          </w:p>
        </w:tc>
        <w:tc>
          <w:tcPr>
            <w:tcW w:w="6311" w:type="dxa"/>
            <w:tcBorders>
              <w:top w:val="single" w:color="000000" w:sz="8" w:space="0"/>
              <w:left w:val="single" w:color="000000" w:sz="2" w:space="0"/>
              <w:bottom w:val="single" w:color="000000" w:sz="8" w:space="0"/>
              <w:right w:val="single" w:color="000000" w:sz="8" w:space="0"/>
            </w:tcBorders>
            <w:vAlign w:val="center"/>
          </w:tcPr>
          <w:p w14:paraId="03F07703">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32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lang w:eastAsia="zh-CN"/>
              </w:rPr>
              <w:t>本项目不收取采购代理服务费</w:t>
            </w:r>
            <w:r>
              <w:rPr>
                <w:rFonts w:hint="eastAsia" w:cs="宋体" w:asciiTheme="minorEastAsia" w:hAnsiTheme="minorEastAsia" w:eastAsiaTheme="minorEastAsia"/>
                <w:color w:val="auto"/>
                <w:sz w:val="24"/>
                <w:highlight w:val="none"/>
              </w:rPr>
              <w:t>。</w:t>
            </w:r>
          </w:p>
          <w:p w14:paraId="7C9EA054">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52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lang w:eastAsia="zh-CN"/>
              </w:rPr>
              <w:t>本项目收取采购代理服务费</w:t>
            </w:r>
            <w:r>
              <w:rPr>
                <w:rFonts w:hint="eastAsia" w:cs="宋体" w:asciiTheme="minorEastAsia" w:hAnsiTheme="minorEastAsia" w:eastAsiaTheme="minorEastAsia"/>
                <w:color w:val="auto"/>
                <w:sz w:val="24"/>
                <w:highlight w:val="none"/>
              </w:rPr>
              <w:t>。</w:t>
            </w:r>
          </w:p>
          <w:p w14:paraId="26FDE2E4">
            <w:pPr>
              <w:pStyle w:val="33"/>
              <w:shd w:val="clear"/>
              <w:snapToGrid w:val="0"/>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w:t>
            </w:r>
            <w:r>
              <w:rPr>
                <w:rFonts w:hint="eastAsia" w:ascii="宋体" w:hAnsi="宋体" w:cs="宋体"/>
                <w:snapToGrid w:val="0"/>
                <w:color w:val="auto"/>
                <w:kern w:val="28"/>
                <w:sz w:val="24"/>
                <w:highlight w:val="none"/>
                <w:u w:val="single"/>
              </w:rPr>
              <w:t>按照国家发展计划委员会计价格[2002]1980 号文《招标代理服务费管理暂行办法》及发改办价格[2003]857号文的</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cs="宋体" w:asciiTheme="minorEastAsia" w:hAnsiTheme="minorEastAsia" w:eastAsiaTheme="minorEastAsia"/>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类）计取，人民币</w:t>
            </w:r>
            <w:r>
              <w:rPr>
                <w:rFonts w:hint="eastAsia" w:hAnsi="宋体" w:cs="宋体"/>
                <w:snapToGrid w:val="0"/>
                <w:color w:val="auto"/>
                <w:kern w:val="28"/>
                <w:sz w:val="24"/>
                <w:szCs w:val="24"/>
                <w:highlight w:val="none"/>
                <w:u w:val="single"/>
                <w:lang w:val="en-US" w:eastAsia="zh-CN" w:bidi="ar-SA"/>
              </w:rPr>
              <w:t>伍仟贰佰叁拾叁</w:t>
            </w:r>
            <w:r>
              <w:rPr>
                <w:rFonts w:hint="eastAsia" w:ascii="宋体" w:hAnsi="宋体" w:eastAsia="宋体" w:cs="宋体"/>
                <w:snapToGrid w:val="0"/>
                <w:color w:val="auto"/>
                <w:kern w:val="28"/>
                <w:sz w:val="24"/>
                <w:szCs w:val="24"/>
                <w:highlight w:val="none"/>
                <w:lang w:val="en-US" w:eastAsia="zh-CN" w:bidi="ar-SA"/>
              </w:rPr>
              <w:fldChar w:fldCharType="begin"/>
            </w:r>
            <w:r>
              <w:rPr>
                <w:rFonts w:hint="eastAsia" w:ascii="宋体" w:hAnsi="宋体" w:eastAsia="宋体" w:cs="宋体"/>
                <w:snapToGrid w:val="0"/>
                <w:color w:val="auto"/>
                <w:kern w:val="28"/>
                <w:sz w:val="24"/>
                <w:szCs w:val="24"/>
                <w:highlight w:val="none"/>
                <w:lang w:val="en-US" w:eastAsia="zh-CN" w:bidi="ar-SA"/>
              </w:rPr>
              <w:instrText xml:space="preserve"> = 6900 \* CHINESENUM4 \* MERGEFORMAT </w:instrText>
            </w:r>
            <w:r>
              <w:rPr>
                <w:rFonts w:hint="eastAsia" w:ascii="宋体" w:hAnsi="宋体" w:eastAsia="宋体" w:cs="宋体"/>
                <w:snapToGrid w:val="0"/>
                <w:color w:val="auto"/>
                <w:kern w:val="28"/>
                <w:sz w:val="24"/>
                <w:szCs w:val="24"/>
                <w:highlight w:val="none"/>
                <w:lang w:val="en-US" w:eastAsia="zh-CN" w:bidi="ar-SA"/>
              </w:rPr>
              <w:fldChar w:fldCharType="separate"/>
            </w:r>
            <w:r>
              <w:rPr>
                <w:rFonts w:hint="eastAsia" w:ascii="宋体" w:hAnsi="宋体" w:eastAsia="宋体" w:cs="宋体"/>
                <w:snapToGrid w:val="0"/>
                <w:color w:val="auto"/>
                <w:kern w:val="28"/>
                <w:sz w:val="24"/>
                <w:szCs w:val="24"/>
                <w:highlight w:val="none"/>
                <w:lang w:val="en-US" w:eastAsia="zh-CN" w:bidi="ar-SA"/>
              </w:rPr>
              <w:t>元整</w:t>
            </w:r>
            <w:r>
              <w:rPr>
                <w:rFonts w:hint="eastAsia" w:ascii="宋体" w:hAnsi="宋体" w:eastAsia="宋体" w:cs="宋体"/>
                <w:snapToGrid w:val="0"/>
                <w:color w:val="auto"/>
                <w:kern w:val="28"/>
                <w:sz w:val="24"/>
                <w:szCs w:val="24"/>
                <w:highlight w:val="none"/>
                <w:lang w:val="en-US" w:eastAsia="zh-CN" w:bidi="ar-SA"/>
              </w:rPr>
              <w:fldChar w:fldCharType="end"/>
            </w:r>
            <w:r>
              <w:rPr>
                <w:rFonts w:hint="eastAsia" w:ascii="宋体" w:hAnsi="宋体" w:eastAsia="宋体" w:cs="宋体"/>
                <w:snapToGrid w:val="0"/>
                <w:color w:val="auto"/>
                <w:kern w:val="28"/>
                <w:sz w:val="24"/>
                <w:szCs w:val="24"/>
                <w:highlight w:val="none"/>
                <w:lang w:val="en-US" w:eastAsia="zh-CN" w:bidi="ar-SA"/>
              </w:rPr>
              <w:t>（¥：</w:t>
            </w:r>
            <w:r>
              <w:rPr>
                <w:rFonts w:hint="eastAsia" w:hAnsi="宋体" w:cs="宋体"/>
                <w:snapToGrid w:val="0"/>
                <w:color w:val="auto"/>
                <w:kern w:val="28"/>
                <w:sz w:val="24"/>
                <w:szCs w:val="24"/>
                <w:highlight w:val="none"/>
                <w:lang w:val="en-US" w:eastAsia="zh-CN" w:bidi="ar-SA"/>
              </w:rPr>
              <w:t>5233</w:t>
            </w:r>
            <w:r>
              <w:rPr>
                <w:rFonts w:hint="eastAsia" w:ascii="宋体" w:hAnsi="宋体" w:eastAsia="宋体" w:cs="宋体"/>
                <w:snapToGrid w:val="0"/>
                <w:color w:val="auto"/>
                <w:kern w:val="28"/>
                <w:sz w:val="24"/>
                <w:szCs w:val="24"/>
                <w:highlight w:val="none"/>
                <w:lang w:val="en-US" w:eastAsia="zh-CN" w:bidi="ar-SA"/>
              </w:rPr>
              <w:t>.00元）</w:t>
            </w:r>
            <w:r>
              <w:rPr>
                <w:rFonts w:hint="eastAsia" w:hAnsi="宋体" w:cs="宋体"/>
                <w:snapToGrid w:val="0"/>
                <w:color w:val="auto"/>
                <w:kern w:val="28"/>
                <w:sz w:val="24"/>
                <w:szCs w:val="24"/>
                <w:highlight w:val="none"/>
                <w:lang w:val="en-US" w:eastAsia="zh-CN" w:bidi="ar-SA"/>
              </w:rPr>
              <w:t>，</w:t>
            </w: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p w14:paraId="59BD8D50">
            <w:pPr>
              <w:pStyle w:val="33"/>
              <w:shd w:val="clear"/>
              <w:snapToGrid w:val="0"/>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 xml:space="preserve">账户名称：杭州欣兴建设工程招标代理有限公司建德分公司 </w:t>
            </w:r>
          </w:p>
          <w:p w14:paraId="4A3DD948">
            <w:pPr>
              <w:pStyle w:val="33"/>
              <w:shd w:val="clear"/>
              <w:snapToGrid w:val="0"/>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 xml:space="preserve">开户银行：浙江民泰商业银行股份有限公司杭州建德支行    </w:t>
            </w:r>
          </w:p>
          <w:p w14:paraId="480ED808">
            <w:pPr>
              <w:pStyle w:val="33"/>
              <w:shd w:val="clear"/>
              <w:snapToGrid w:val="0"/>
              <w:spacing w:line="360" w:lineRule="auto"/>
              <w:rPr>
                <w:rFonts w:hint="eastAsia" w:cs="宋体" w:asciiTheme="minorEastAsia" w:hAnsiTheme="minorEastAsia" w:eastAsiaTheme="minorEastAsia"/>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银行账号：583079873500015</w:t>
            </w:r>
          </w:p>
        </w:tc>
      </w:tr>
      <w:tr w14:paraId="6A328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B3D97D9">
            <w:pPr>
              <w:shd w:val="clea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E01646A">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311" w:type="dxa"/>
            <w:tcBorders>
              <w:top w:val="single" w:color="000000" w:sz="8" w:space="0"/>
              <w:left w:val="single" w:color="000000" w:sz="2" w:space="0"/>
              <w:bottom w:val="single" w:color="000000" w:sz="8" w:space="0"/>
              <w:right w:val="single" w:color="000000" w:sz="8" w:space="0"/>
            </w:tcBorders>
            <w:vAlign w:val="center"/>
          </w:tcPr>
          <w:p w14:paraId="3986FC6B">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64BE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AE0988B">
            <w:pPr>
              <w:shd w:val="clea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8915F87">
            <w:pPr>
              <w:shd w:val="clear"/>
              <w:snapToGrid w:val="0"/>
              <w:spacing w:line="360" w:lineRule="auto"/>
              <w:jc w:val="center"/>
              <w:rPr>
                <w:rFonts w:cs="宋体" w:asciiTheme="minorEastAsia" w:hAnsiTheme="minorEastAsia" w:eastAsiaTheme="minorEastAsia"/>
                <w:b/>
                <w:color w:val="auto"/>
                <w:sz w:val="24"/>
                <w:highlight w:val="none"/>
              </w:rPr>
            </w:pPr>
          </w:p>
        </w:tc>
        <w:tc>
          <w:tcPr>
            <w:tcW w:w="6311" w:type="dxa"/>
            <w:tcBorders>
              <w:top w:val="single" w:color="000000" w:sz="8" w:space="0"/>
              <w:left w:val="single" w:color="000000" w:sz="2" w:space="0"/>
              <w:bottom w:val="single" w:color="000000" w:sz="8" w:space="0"/>
              <w:right w:val="single" w:color="000000" w:sz="8" w:space="0"/>
            </w:tcBorders>
            <w:vAlign w:val="center"/>
          </w:tcPr>
          <w:p w14:paraId="7AEEDE54">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87262130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C5405A1">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5799648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312E1991">
      <w:pPr>
        <w:shd w:val="clear"/>
        <w:snapToGrid w:val="0"/>
        <w:jc w:val="center"/>
        <w:rPr>
          <w:rFonts w:cs="仿宋_GB2312" w:asciiTheme="minorEastAsia" w:hAnsiTheme="minorEastAsia" w:eastAsiaTheme="minorEastAsia"/>
          <w:b/>
          <w:color w:val="auto"/>
          <w:sz w:val="32"/>
          <w:szCs w:val="20"/>
          <w:highlight w:val="none"/>
        </w:rPr>
      </w:pPr>
    </w:p>
    <w:p w14:paraId="551C4F68">
      <w:pPr>
        <w:shd w:val="clea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7838FCB">
      <w:pPr>
        <w:shd w:val="clea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76061A6">
      <w:pPr>
        <w:shd w:val="clea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2005E3BE">
      <w:pPr>
        <w:shd w:val="clea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DF1E2E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01E71B5">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5236AF8F">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C4F3E46">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F3454D2">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A7431AD">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31DDEF7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4D6BA41D">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375A2ABC">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39087304">
      <w:pPr>
        <w:shd w:val="clea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206EA20A">
      <w:pPr>
        <w:shd w:val="clea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E369E0D">
      <w:pPr>
        <w:shd w:val="clea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A99802C">
      <w:pPr>
        <w:pStyle w:val="393"/>
        <w:shd w:val="clear"/>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3C794F1">
      <w:pPr>
        <w:pStyle w:val="393"/>
        <w:shd w:val="clear"/>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C1430D5">
      <w:pPr>
        <w:shd w:val="clea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3D96B5F">
      <w:pPr>
        <w:pStyle w:val="33"/>
        <w:shd w:val="clear"/>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19360D2">
      <w:pPr>
        <w:shd w:val="clear"/>
        <w:spacing w:line="360" w:lineRule="auto"/>
        <w:jc w:val="center"/>
        <w:rPr>
          <w:rFonts w:cs="仿宋_GB2312" w:asciiTheme="minorEastAsia" w:hAnsiTheme="minorEastAsia" w:eastAsiaTheme="minorEastAsia"/>
          <w:b/>
          <w:color w:val="auto"/>
          <w:sz w:val="24"/>
          <w:highlight w:val="none"/>
        </w:rPr>
      </w:pPr>
    </w:p>
    <w:p w14:paraId="499CCBFF">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A480269">
      <w:pPr>
        <w:pStyle w:val="393"/>
        <w:shd w:val="clear"/>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E740021">
      <w:pPr>
        <w:pStyle w:val="33"/>
        <w:shd w:val="clear"/>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656D4D02">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F9DBC46">
      <w:pPr>
        <w:shd w:val="clea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AEAD012">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14A9237">
      <w:pPr>
        <w:shd w:val="clea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985AC72">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A0A964B">
      <w:pPr>
        <w:shd w:val="clear"/>
        <w:spacing w:line="360" w:lineRule="auto"/>
        <w:ind w:firstLine="480" w:firstLineChars="200"/>
        <w:rPr>
          <w:rFonts w:ascii="宋体" w:hAnsi="宋体" w:cs="宋体"/>
          <w:color w:val="auto"/>
          <w:sz w:val="24"/>
          <w:highlight w:val="none"/>
        </w:rPr>
      </w:pPr>
    </w:p>
    <w:p w14:paraId="17D598DB">
      <w:pPr>
        <w:pStyle w:val="33"/>
        <w:shd w:val="clea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B45006B">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7A6C618">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39A95C7">
      <w:pPr>
        <w:widowControl/>
        <w:shd w:val="clea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39AB509A">
      <w:pPr>
        <w:widowControl/>
        <w:shd w:val="clea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9E86A5E">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7964FA1C">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1C92153">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CE07FD">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40FEEF3">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3DB95530">
      <w:pPr>
        <w:shd w:val="clea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9C8B6B8">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75ED67B5">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012613F">
      <w:pPr>
        <w:shd w:val="clea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89B8A96">
      <w:pPr>
        <w:shd w:val="clea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6009A600">
      <w:pPr>
        <w:shd w:val="clear"/>
        <w:spacing w:line="360" w:lineRule="auto"/>
        <w:ind w:firstLine="480" w:firstLineChars="200"/>
        <w:rPr>
          <w:rFonts w:asciiTheme="minorEastAsia" w:hAnsiTheme="minorEastAsia" w:eastAsiaTheme="minorEastAsia"/>
          <w:color w:val="auto"/>
          <w:sz w:val="24"/>
          <w:highlight w:val="none"/>
        </w:rPr>
      </w:pPr>
    </w:p>
    <w:p w14:paraId="23022224">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B6A3D96">
      <w:pPr>
        <w:pStyle w:val="33"/>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5219E27">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0C29BA">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F7540CC">
      <w:pPr>
        <w:shd w:val="clea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258569">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0F10F32">
      <w:pPr>
        <w:pStyle w:val="33"/>
        <w:shd w:val="clear"/>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C2DBEAF">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A17555D">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56B23CC4">
      <w:pPr>
        <w:pStyle w:val="18"/>
        <w:shd w:val="clear"/>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235DE98">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F806FE6">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7E02FD5">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93D798B">
      <w:pPr>
        <w:pStyle w:val="33"/>
        <w:shd w:val="clea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E770504">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签订的《采购委托协议》的规定，质疑答复责任主体如下：</w:t>
      </w:r>
    </w:p>
    <w:p w14:paraId="5C64DF57">
      <w:pPr>
        <w:widowControl/>
        <w:shd w:val="clear"/>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143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CAEF491">
            <w:pPr>
              <w:pStyle w:val="33"/>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C3E516E">
            <w:pPr>
              <w:pStyle w:val="33"/>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034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7AB83A0">
            <w:pPr>
              <w:pStyle w:val="33"/>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58681E0">
            <w:pPr>
              <w:pStyle w:val="33"/>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4B98233D">
            <w:pPr>
              <w:pStyle w:val="33"/>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3BA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065AC60">
            <w:pPr>
              <w:pStyle w:val="33"/>
              <w:shd w:val="clear"/>
              <w:spacing w:line="360" w:lineRule="auto"/>
              <w:jc w:val="center"/>
              <w:rPr>
                <w:rFonts w:asciiTheme="minorEastAsia" w:hAnsiTheme="minorEastAsia" w:eastAsiaTheme="minorEastAsia"/>
                <w:color w:val="auto"/>
                <w:sz w:val="24"/>
                <w:highlight w:val="none"/>
              </w:rPr>
            </w:pPr>
          </w:p>
        </w:tc>
        <w:tc>
          <w:tcPr>
            <w:tcW w:w="4536" w:type="dxa"/>
            <w:vAlign w:val="center"/>
          </w:tcPr>
          <w:p w14:paraId="6EB8B316">
            <w:pPr>
              <w:pStyle w:val="33"/>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574205E">
            <w:pPr>
              <w:pStyle w:val="33"/>
              <w:shd w:val="clea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737C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98D4AAA">
            <w:pPr>
              <w:pStyle w:val="33"/>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15526F08">
            <w:pPr>
              <w:pStyle w:val="33"/>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6CF5CC2C">
            <w:pPr>
              <w:pStyle w:val="33"/>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6DD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61B07FE">
            <w:pPr>
              <w:pStyle w:val="33"/>
              <w:shd w:val="clear"/>
              <w:spacing w:line="360" w:lineRule="auto"/>
              <w:jc w:val="center"/>
              <w:rPr>
                <w:rFonts w:asciiTheme="minorEastAsia" w:hAnsiTheme="minorEastAsia" w:eastAsiaTheme="minorEastAsia"/>
                <w:color w:val="auto"/>
                <w:sz w:val="24"/>
                <w:highlight w:val="none"/>
              </w:rPr>
            </w:pPr>
          </w:p>
        </w:tc>
        <w:tc>
          <w:tcPr>
            <w:tcW w:w="4536" w:type="dxa"/>
            <w:vAlign w:val="center"/>
          </w:tcPr>
          <w:p w14:paraId="30C2CBFB">
            <w:pPr>
              <w:pStyle w:val="33"/>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33A77C45">
            <w:pPr>
              <w:pStyle w:val="33"/>
              <w:shd w:val="clea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372F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6274468">
            <w:pPr>
              <w:pStyle w:val="33"/>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4498C5AD">
            <w:pPr>
              <w:pStyle w:val="33"/>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17F703F">
            <w:pPr>
              <w:pStyle w:val="33"/>
              <w:shd w:val="clea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7155AD92">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4B28CE79">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D302FC3">
      <w:pPr>
        <w:pStyle w:val="33"/>
        <w:shd w:val="clear"/>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13FE887">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14E2166C">
      <w:pPr>
        <w:pStyle w:val="33"/>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97C8960">
      <w:pPr>
        <w:pStyle w:val="33"/>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1F14F0D">
      <w:pPr>
        <w:pStyle w:val="33"/>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D48303F">
      <w:pPr>
        <w:pStyle w:val="33"/>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A0F3A08">
      <w:pPr>
        <w:pStyle w:val="33"/>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4F57599">
      <w:pPr>
        <w:pStyle w:val="33"/>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B3B22F2">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69C5A38">
      <w:pPr>
        <w:pStyle w:val="33"/>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A12D045">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62EC961">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D7963BC">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0BCC657">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E81229F">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DDC88FB">
      <w:pPr>
        <w:pStyle w:val="33"/>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EB82CCA">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B4E6902">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21AB8AF">
      <w:pPr>
        <w:shd w:val="clea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2C448C1">
      <w:pPr>
        <w:pStyle w:val="33"/>
        <w:shd w:val="clea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72CD252">
      <w:pPr>
        <w:pStyle w:val="33"/>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BB3A2CD">
      <w:pPr>
        <w:pStyle w:val="33"/>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F2560C1">
      <w:pPr>
        <w:pStyle w:val="33"/>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6365972">
      <w:pPr>
        <w:pStyle w:val="33"/>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45B1D105">
      <w:pPr>
        <w:pStyle w:val="33"/>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5437E70F">
      <w:pPr>
        <w:pStyle w:val="33"/>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8468158">
      <w:pPr>
        <w:pStyle w:val="33"/>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01117030">
      <w:pPr>
        <w:pStyle w:val="33"/>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A5942ED">
      <w:pPr>
        <w:pStyle w:val="33"/>
        <w:shd w:val="clea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7048A1D">
      <w:pPr>
        <w:pStyle w:val="33"/>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C287B40">
      <w:pPr>
        <w:pStyle w:val="393"/>
        <w:shd w:val="clear"/>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77EBA517">
      <w:pPr>
        <w:pStyle w:val="393"/>
        <w:shd w:val="clear"/>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607B6C45">
      <w:pPr>
        <w:pStyle w:val="393"/>
        <w:shd w:val="clear"/>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02AE93CB">
      <w:pPr>
        <w:pStyle w:val="393"/>
        <w:shd w:val="clear"/>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12A31905">
      <w:pPr>
        <w:pStyle w:val="2"/>
        <w:shd w:val="clear"/>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3E56623E">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03204010">
      <w:pPr>
        <w:pStyle w:val="33"/>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52AC774">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DD94E9F">
      <w:pPr>
        <w:pStyle w:val="33"/>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0967CF2">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651D5D0">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721FC593">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4DDA492">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p>
    <w:p w14:paraId="5C75EB98">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402BF21F">
      <w:pPr>
        <w:pStyle w:val="33"/>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r>
        <w:rPr>
          <w:rFonts w:hint="eastAsia" w:cs="宋体" w:asciiTheme="minorEastAsia" w:hAnsiTheme="minorEastAsia" w:eastAsiaTheme="minorEastAsia"/>
          <w:snapToGrid w:val="0"/>
          <w:color w:val="auto"/>
          <w:kern w:val="28"/>
          <w:sz w:val="24"/>
          <w:highlight w:val="none"/>
        </w:rPr>
        <w:t>；</w:t>
      </w:r>
    </w:p>
    <w:p w14:paraId="36D280CE">
      <w:pPr>
        <w:pStyle w:val="33"/>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D235CAA">
      <w:pPr>
        <w:pStyle w:val="33"/>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01EC0732">
      <w:pPr>
        <w:pStyle w:val="33"/>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14BAAF89">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364D8F19">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B964099">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3C53DAC6">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7FC1B9A1">
      <w:pPr>
        <w:pStyle w:val="33"/>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880BF96">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3A50B23F">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68C2D6F">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653236FD">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5256339A">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41BF9281">
      <w:pPr>
        <w:pStyle w:val="33"/>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02411B5">
      <w:pPr>
        <w:pStyle w:val="33"/>
        <w:shd w:val="clear"/>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61A5DC1">
      <w:pPr>
        <w:pStyle w:val="33"/>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7B946D05">
      <w:pPr>
        <w:pStyle w:val="33"/>
        <w:shd w:val="clear"/>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03A2EA8">
      <w:pPr>
        <w:shd w:val="clea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3CDF2F6">
      <w:pPr>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6F76CAA">
      <w:pPr>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138515F">
      <w:pPr>
        <w:pStyle w:val="393"/>
        <w:shd w:val="clear"/>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A7172C3">
      <w:pPr>
        <w:pStyle w:val="393"/>
        <w:shd w:val="clear"/>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DD90ADE">
      <w:pPr>
        <w:pStyle w:val="393"/>
        <w:shd w:val="clear"/>
        <w:snapToGrid w:val="0"/>
        <w:spacing w:before="0"/>
        <w:ind w:firstLine="480"/>
        <w:rPr>
          <w:rFonts w:cs="仿宋_GB2312"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13E2582B">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4DD0CB">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2C067BE">
      <w:pPr>
        <w:pStyle w:val="393"/>
        <w:shd w:val="clear"/>
        <w:spacing w:before="0"/>
        <w:ind w:firstLine="0" w:firstLineChars="0"/>
        <w:rPr>
          <w:rFonts w:cs="仿宋_GB2312" w:asciiTheme="minorEastAsia" w:hAnsiTheme="minorEastAsia" w:eastAsiaTheme="minorEastAsia"/>
          <w:b/>
          <w:color w:val="auto"/>
          <w:szCs w:val="24"/>
          <w:highlight w:val="none"/>
        </w:rPr>
      </w:pPr>
    </w:p>
    <w:p w14:paraId="2BE793CF">
      <w:pPr>
        <w:pStyle w:val="393"/>
        <w:shd w:val="clear"/>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2BCAF12">
      <w:pPr>
        <w:pStyle w:val="393"/>
        <w:shd w:val="clear"/>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700A5D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1F8B6A7">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E88059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C527CA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11BAF1EA">
      <w:pPr>
        <w:pStyle w:val="33"/>
        <w:shd w:val="clear"/>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D4E9BAB">
      <w:pPr>
        <w:pStyle w:val="33"/>
        <w:shd w:val="clear"/>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7F9C7FD0">
      <w:pPr>
        <w:pStyle w:val="33"/>
        <w:shd w:val="clear"/>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8F2F9E4">
      <w:pPr>
        <w:pStyle w:val="33"/>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67F22593">
      <w:pPr>
        <w:pStyle w:val="33"/>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7FC7C1BB">
      <w:pPr>
        <w:pStyle w:val="33"/>
        <w:shd w:val="clear"/>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053ACEE">
      <w:pPr>
        <w:rPr>
          <w:rFonts w:hint="eastAsia" w:cs="仿宋_GB2312" w:asciiTheme="minorEastAsia" w:hAnsiTheme="minorEastAsia" w:eastAsiaTheme="minorEastAsia"/>
          <w:b/>
          <w:color w:val="auto"/>
          <w:sz w:val="24"/>
          <w:szCs w:val="24"/>
          <w:highlight w:val="none"/>
        </w:rPr>
      </w:pPr>
    </w:p>
    <w:p w14:paraId="0422088A">
      <w:pPr>
        <w:rPr>
          <w:rFonts w:hint="eastAsia" w:cs="仿宋_GB2312" w:asciiTheme="minorEastAsia" w:hAnsiTheme="minorEastAsia" w:eastAsiaTheme="minorEastAsia"/>
          <w:b/>
          <w:color w:val="auto"/>
          <w:sz w:val="24"/>
          <w:szCs w:val="24"/>
          <w:highlight w:val="none"/>
        </w:rPr>
      </w:pPr>
    </w:p>
    <w:p w14:paraId="2B336B77">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3D8AA49">
      <w:pPr>
        <w:pStyle w:val="33"/>
        <w:shd w:val="clear"/>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86154D7">
      <w:pPr>
        <w:pStyle w:val="33"/>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E843088">
      <w:pPr>
        <w:pStyle w:val="33"/>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68A74A84">
      <w:pPr>
        <w:pStyle w:val="33"/>
        <w:shd w:val="clear"/>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534D94A">
      <w:pPr>
        <w:pStyle w:val="393"/>
        <w:shd w:val="clear"/>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820CE27">
      <w:pPr>
        <w:pStyle w:val="393"/>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91FF372">
      <w:pPr>
        <w:pStyle w:val="393"/>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4D411D63">
      <w:pPr>
        <w:pStyle w:val="393"/>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w:t>
      </w:r>
      <w:r>
        <w:rPr>
          <w:rFonts w:hint="eastAsia" w:cs="Arial" w:asciiTheme="minorEastAsia" w:hAnsiTheme="minorEastAsia" w:eastAsiaTheme="minorEastAsia"/>
          <w:color w:val="auto"/>
          <w:kern w:val="0"/>
          <w:szCs w:val="24"/>
          <w:highlight w:val="none"/>
          <w:lang w:val="en-US" w:eastAsia="zh-Hans"/>
        </w:rPr>
        <w:t>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07459994">
      <w:pPr>
        <w:pStyle w:val="393"/>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A6297D7">
      <w:pPr>
        <w:pStyle w:val="33"/>
        <w:shd w:val="clear"/>
        <w:spacing w:line="360" w:lineRule="auto"/>
        <w:rPr>
          <w:rFonts w:cs="仿宋_GB2312" w:asciiTheme="minorEastAsia" w:hAnsiTheme="minorEastAsia" w:eastAsiaTheme="minorEastAsia"/>
          <w:b/>
          <w:color w:val="auto"/>
          <w:sz w:val="24"/>
          <w:szCs w:val="24"/>
          <w:highlight w:val="none"/>
        </w:rPr>
      </w:pPr>
    </w:p>
    <w:p w14:paraId="2595C5BE">
      <w:pPr>
        <w:shd w:val="clea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5A557A84">
      <w:pPr>
        <w:shd w:val="clea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02A852E1">
      <w:pPr>
        <w:pStyle w:val="33"/>
        <w:shd w:val="clear"/>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00259629">
      <w:pPr>
        <w:pStyle w:val="33"/>
        <w:shd w:val="clear"/>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458BA828">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F822949">
      <w:pPr>
        <w:shd w:val="clea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45F9E945">
      <w:pPr>
        <w:pStyle w:val="393"/>
        <w:shd w:val="clear"/>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3F99CD4A">
      <w:pPr>
        <w:pStyle w:val="393"/>
        <w:shd w:val="clear"/>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D4BBA18">
      <w:pPr>
        <w:pStyle w:val="393"/>
        <w:shd w:val="clear"/>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FFBBB3F">
      <w:pPr>
        <w:shd w:val="clear"/>
        <w:adjustRightInd/>
        <w:spacing w:line="360" w:lineRule="auto"/>
        <w:jc w:val="center"/>
        <w:outlineLvl w:val="0"/>
        <w:rPr>
          <w:rFonts w:cs="仿宋_GB2312" w:asciiTheme="minorEastAsia" w:hAnsiTheme="minorEastAsia" w:eastAsiaTheme="minorEastAsia"/>
          <w:color w:val="auto"/>
          <w:sz w:val="24"/>
          <w:highlight w:val="none"/>
        </w:rPr>
      </w:pPr>
    </w:p>
    <w:p w14:paraId="5FC4301A">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E79D684">
      <w:pPr>
        <w:pStyle w:val="33"/>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91526C5">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62BC02B">
      <w:pPr>
        <w:pStyle w:val="33"/>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36D42BC">
      <w:pPr>
        <w:shd w:val="clea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BE59B94">
      <w:pPr>
        <w:shd w:val="clea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3C057FC">
      <w:pPr>
        <w:shd w:val="clea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7D2C38C">
      <w:pPr>
        <w:shd w:val="clea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47" w:name="_Hlk101184471"/>
      <w:r>
        <w:rPr>
          <w:rFonts w:hint="eastAsia" w:cs="宋体" w:asciiTheme="minorEastAsia" w:hAnsiTheme="minorEastAsia" w:eastAsiaTheme="minorEastAsia"/>
          <w:color w:val="auto"/>
          <w:sz w:val="24"/>
          <w:highlight w:val="none"/>
        </w:rPr>
        <w:t>资格审查情况、评审专家抽取规则、符合性审查情况、</w:t>
      </w:r>
      <w:bookmarkEnd w:id="47"/>
      <w:r>
        <w:rPr>
          <w:rFonts w:hint="eastAsia" w:cs="宋体" w:asciiTheme="minorEastAsia" w:hAnsiTheme="minorEastAsia" w:eastAsiaTheme="minorEastAsia"/>
          <w:color w:val="auto"/>
          <w:sz w:val="24"/>
          <w:highlight w:val="none"/>
        </w:rPr>
        <w:t>未成交情况说明、成交公告期限以及评审专家名单、评分汇总及明细。</w:t>
      </w:r>
    </w:p>
    <w:p w14:paraId="1DC5E1D9">
      <w:pPr>
        <w:shd w:val="clea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85AC9F4">
      <w:pPr>
        <w:shd w:val="clea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3C76BF71">
      <w:pPr>
        <w:shd w:val="clea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465F8672">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1D1BF9FA">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F41A95F">
      <w:pPr>
        <w:widowControl/>
        <w:shd w:val="clear" w:color="auto"/>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D44D00E">
      <w:pPr>
        <w:pStyle w:val="393"/>
        <w:shd w:val="clear"/>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AF1EFDD">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7E6CCCA">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9A9B972">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00917282">
      <w:pPr>
        <w:pStyle w:val="393"/>
        <w:shd w:val="clear"/>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101BA2F">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314CC80B">
      <w:pPr>
        <w:shd w:val="clea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037846A">
      <w:pPr>
        <w:shd w:val="clea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4F674DE">
      <w:pPr>
        <w:pStyle w:val="5"/>
        <w:numPr>
          <w:ilvl w:val="255"/>
          <w:numId w:val="0"/>
        </w:numPr>
        <w:shd w:val="clea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200623A2">
      <w:pPr>
        <w:shd w:val="clea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1A7C17E0">
      <w:pPr>
        <w:shd w:val="clea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49152917">
      <w:pPr>
        <w:shd w:val="clear"/>
        <w:snapToGrid w:val="0"/>
        <w:spacing w:line="360" w:lineRule="auto"/>
        <w:jc w:val="center"/>
        <w:rPr>
          <w:rFonts w:cs="仿宋_GB2312" w:asciiTheme="minorEastAsia" w:hAnsiTheme="minorEastAsia" w:eastAsiaTheme="minorEastAsia"/>
          <w:b/>
          <w:color w:val="auto"/>
          <w:sz w:val="36"/>
          <w:szCs w:val="36"/>
          <w:highlight w:val="none"/>
        </w:rPr>
      </w:pPr>
    </w:p>
    <w:p w14:paraId="6F2547F2">
      <w:pPr>
        <w:shd w:val="clea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621DF242">
      <w:pPr>
        <w:pStyle w:val="25"/>
        <w:shd w:val="clear"/>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C3ADD66">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72E47E">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087C50D">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F38B94">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975A45">
      <w:pPr>
        <w:shd w:val="clear"/>
        <w:snapToGrid w:val="0"/>
        <w:spacing w:line="360" w:lineRule="auto"/>
        <w:jc w:val="center"/>
        <w:rPr>
          <w:rFonts w:cs="仿宋_GB2312" w:asciiTheme="minorEastAsia" w:hAnsiTheme="minorEastAsia" w:eastAsiaTheme="minorEastAsia"/>
          <w:b/>
          <w:color w:val="auto"/>
          <w:sz w:val="36"/>
          <w:szCs w:val="36"/>
          <w:highlight w:val="none"/>
        </w:rPr>
      </w:pPr>
    </w:p>
    <w:p w14:paraId="528D9612">
      <w:pPr>
        <w:shd w:val="clea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6BB1A8C">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586651C3">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19AB8678">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F81F18F">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296E6A3">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5E13560">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19493903">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05AC591">
      <w:pPr>
        <w:shd w:val="clea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4"/>
      <w:bookmarkStart w:id="48" w:name="_Hlt74729768"/>
      <w:bookmarkEnd w:id="48"/>
      <w:bookmarkStart w:id="49" w:name="_Hlt74714665"/>
      <w:bookmarkEnd w:id="49"/>
      <w:bookmarkStart w:id="50" w:name="_Hlt68057669"/>
      <w:bookmarkEnd w:id="50"/>
      <w:bookmarkStart w:id="51" w:name="_Hlt75236101"/>
      <w:bookmarkEnd w:id="51"/>
      <w:bookmarkStart w:id="52" w:name="_Hlt75236011"/>
      <w:bookmarkEnd w:id="52"/>
      <w:bookmarkStart w:id="53" w:name="_Hlt74707468"/>
      <w:bookmarkEnd w:id="53"/>
      <w:bookmarkStart w:id="54" w:name="_Hlt74730295"/>
      <w:bookmarkEnd w:id="54"/>
      <w:bookmarkStart w:id="55" w:name="_Hlt68072990"/>
      <w:bookmarkEnd w:id="55"/>
      <w:bookmarkStart w:id="56" w:name="_Hlt75236290"/>
      <w:bookmarkEnd w:id="56"/>
      <w:bookmarkStart w:id="57" w:name="第三部分"/>
      <w:bookmarkStart w:id="58" w:name="_Toc164416483"/>
      <w:r>
        <w:rPr>
          <w:rFonts w:cs="仿宋_GB2312" w:asciiTheme="minorEastAsia" w:hAnsiTheme="minorEastAsia" w:eastAsiaTheme="minorEastAsia"/>
          <w:b/>
          <w:color w:val="auto"/>
          <w:sz w:val="36"/>
          <w:szCs w:val="36"/>
          <w:highlight w:val="none"/>
        </w:rPr>
        <w:br w:type="page"/>
      </w:r>
    </w:p>
    <w:p w14:paraId="68774A3F">
      <w:pPr>
        <w:shd w:val="clea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5C67D84A">
      <w:pPr>
        <w:keepNext w:val="0"/>
        <w:keepLines w:val="0"/>
        <w:pageBreakBefore w:val="0"/>
        <w:widowControl w:val="0"/>
        <w:kinsoku/>
        <w:wordWrap/>
        <w:overflowPunct/>
        <w:topLinePunct w:val="0"/>
        <w:autoSpaceDE/>
        <w:autoSpaceDN/>
        <w:bidi w:val="0"/>
        <w:adjustRightInd/>
        <w:snapToGrid/>
        <w:spacing w:line="440" w:lineRule="exact"/>
        <w:ind w:right="-176" w:rightChars="-8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招标内容</w:t>
      </w:r>
    </w:p>
    <w:tbl>
      <w:tblPr>
        <w:tblStyle w:val="61"/>
        <w:tblW w:w="5070"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3097"/>
        <w:gridCol w:w="1937"/>
        <w:gridCol w:w="815"/>
        <w:gridCol w:w="815"/>
        <w:gridCol w:w="1575"/>
        <w:gridCol w:w="676"/>
      </w:tblGrid>
      <w:tr w14:paraId="0028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6" w:type="pct"/>
            <w:noWrap w:val="0"/>
            <w:vAlign w:val="center"/>
          </w:tcPr>
          <w:p w14:paraId="3A5B4C1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644" w:type="pct"/>
            <w:noWrap w:val="0"/>
            <w:vAlign w:val="center"/>
          </w:tcPr>
          <w:p w14:paraId="5BAA41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名称</w:t>
            </w:r>
          </w:p>
        </w:tc>
        <w:tc>
          <w:tcPr>
            <w:tcW w:w="1028" w:type="pct"/>
            <w:tcBorders>
              <w:left w:val="single" w:color="auto" w:sz="8" w:space="0"/>
            </w:tcBorders>
            <w:noWrap w:val="0"/>
            <w:vAlign w:val="center"/>
          </w:tcPr>
          <w:p w14:paraId="1953BA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技术参数</w:t>
            </w:r>
          </w:p>
        </w:tc>
        <w:tc>
          <w:tcPr>
            <w:tcW w:w="432" w:type="pct"/>
            <w:tcBorders>
              <w:left w:val="single" w:color="auto" w:sz="8" w:space="0"/>
            </w:tcBorders>
            <w:noWrap w:val="0"/>
            <w:vAlign w:val="center"/>
          </w:tcPr>
          <w:p w14:paraId="4966799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32" w:type="pct"/>
            <w:tcBorders>
              <w:left w:val="single" w:color="auto" w:sz="8" w:space="0"/>
            </w:tcBorders>
            <w:noWrap w:val="0"/>
            <w:vAlign w:val="center"/>
          </w:tcPr>
          <w:p w14:paraId="3D96DDA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36" w:type="pct"/>
            <w:tcBorders>
              <w:left w:val="single" w:color="auto" w:sz="8" w:space="0"/>
            </w:tcBorders>
            <w:noWrap w:val="0"/>
            <w:vAlign w:val="center"/>
          </w:tcPr>
          <w:p w14:paraId="374F91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价</w:t>
            </w:r>
          </w:p>
          <w:p w14:paraId="336BD9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58" w:type="pct"/>
            <w:tcBorders>
              <w:left w:val="single" w:color="auto" w:sz="4" w:space="0"/>
            </w:tcBorders>
            <w:noWrap w:val="0"/>
            <w:vAlign w:val="center"/>
          </w:tcPr>
          <w:p w14:paraId="0479C0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05A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6" w:type="pct"/>
            <w:noWrap w:val="0"/>
            <w:vAlign w:val="center"/>
          </w:tcPr>
          <w:p w14:paraId="579ADB3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644" w:type="pct"/>
            <w:noWrap w:val="0"/>
            <w:vAlign w:val="center"/>
          </w:tcPr>
          <w:p w14:paraId="609DF97F">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 xml:space="preserve">钦堂乡2025年集镇段雨污管网运维采购项目 </w:t>
            </w:r>
          </w:p>
        </w:tc>
        <w:tc>
          <w:tcPr>
            <w:tcW w:w="1028" w:type="pct"/>
            <w:tcBorders>
              <w:left w:val="single" w:color="auto" w:sz="8" w:space="0"/>
            </w:tcBorders>
            <w:noWrap w:val="0"/>
            <w:vAlign w:val="center"/>
          </w:tcPr>
          <w:p w14:paraId="1198505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详见“二、技术要求”</w:t>
            </w:r>
            <w:r>
              <w:rPr>
                <w:rFonts w:hint="eastAsia" w:ascii="宋体" w:hAnsi="宋体" w:eastAsia="宋体" w:cs="宋体"/>
                <w:color w:val="auto"/>
                <w:sz w:val="24"/>
                <w:szCs w:val="24"/>
                <w:highlight w:val="none"/>
                <w:lang w:val="en-US" w:eastAsia="zh-CN"/>
              </w:rPr>
              <w:t xml:space="preserve"> </w:t>
            </w:r>
          </w:p>
        </w:tc>
        <w:tc>
          <w:tcPr>
            <w:tcW w:w="432" w:type="pct"/>
            <w:tcBorders>
              <w:left w:val="single" w:color="auto" w:sz="8" w:space="0"/>
            </w:tcBorders>
            <w:noWrap w:val="0"/>
            <w:vAlign w:val="center"/>
          </w:tcPr>
          <w:p w14:paraId="3942AB63">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p>
        </w:tc>
        <w:tc>
          <w:tcPr>
            <w:tcW w:w="432" w:type="pct"/>
            <w:tcBorders>
              <w:left w:val="single" w:color="auto" w:sz="8" w:space="0"/>
            </w:tcBorders>
            <w:noWrap w:val="0"/>
            <w:vAlign w:val="center"/>
          </w:tcPr>
          <w:p w14:paraId="5BF68F19">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年</w:t>
            </w:r>
          </w:p>
        </w:tc>
        <w:tc>
          <w:tcPr>
            <w:tcW w:w="836" w:type="pct"/>
            <w:tcBorders>
              <w:left w:val="single" w:color="auto" w:sz="8" w:space="0"/>
            </w:tcBorders>
            <w:noWrap w:val="0"/>
            <w:vAlign w:val="center"/>
          </w:tcPr>
          <w:p w14:paraId="2766C6C7">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348898.58 </w:t>
            </w:r>
          </w:p>
        </w:tc>
        <w:tc>
          <w:tcPr>
            <w:tcW w:w="358" w:type="pct"/>
            <w:tcBorders>
              <w:left w:val="single" w:color="auto" w:sz="4" w:space="0"/>
            </w:tcBorders>
            <w:noWrap w:val="0"/>
            <w:vAlign w:val="center"/>
          </w:tcPr>
          <w:p w14:paraId="5C1B4A54">
            <w:pPr>
              <w:jc w:val="center"/>
              <w:rPr>
                <w:rFonts w:hint="eastAsia" w:ascii="宋体" w:hAnsi="宋体" w:eastAsia="宋体" w:cs="宋体"/>
                <w:bCs/>
                <w:color w:val="auto"/>
                <w:sz w:val="24"/>
                <w:szCs w:val="24"/>
                <w:highlight w:val="none"/>
              </w:rPr>
            </w:pPr>
          </w:p>
        </w:tc>
      </w:tr>
      <w:tr w14:paraId="1205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000" w:type="pct"/>
            <w:gridSpan w:val="7"/>
            <w:noWrap w:val="0"/>
            <w:vAlign w:val="center"/>
          </w:tcPr>
          <w:p w14:paraId="209E71D6">
            <w:pPr>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预算</w:t>
            </w:r>
            <w:r>
              <w:rPr>
                <w:rFonts w:hint="eastAsia" w:ascii="宋体" w:hAnsi="宋体" w:eastAsia="宋体" w:cs="宋体"/>
                <w:color w:val="auto"/>
                <w:kern w:val="0"/>
                <w:sz w:val="24"/>
                <w:szCs w:val="24"/>
                <w:highlight w:val="none"/>
                <w:lang w:eastAsia="zh-CN" w:bidi="ar"/>
              </w:rPr>
              <w:t>总</w:t>
            </w:r>
            <w:r>
              <w:rPr>
                <w:rFonts w:hint="eastAsia" w:ascii="宋体" w:hAnsi="宋体" w:eastAsia="宋体" w:cs="宋体"/>
                <w:color w:val="auto"/>
                <w:kern w:val="0"/>
                <w:sz w:val="24"/>
                <w:szCs w:val="24"/>
                <w:highlight w:val="none"/>
                <w:lang w:bidi="ar"/>
              </w:rPr>
              <w:t>价：人民币（大写）</w:t>
            </w:r>
            <w:r>
              <w:rPr>
                <w:rFonts w:hint="eastAsia" w:ascii="宋体" w:hAnsi="宋体" w:cs="宋体"/>
                <w:color w:val="auto"/>
                <w:kern w:val="0"/>
                <w:sz w:val="24"/>
                <w:szCs w:val="24"/>
                <w:highlight w:val="none"/>
                <w:lang w:val="en-US" w:eastAsia="zh-CN" w:bidi="ar"/>
              </w:rPr>
              <w:t>叁拾肆万捌仟捌佰玖拾捌元伍角捌分</w:t>
            </w:r>
            <w:r>
              <w:rPr>
                <w:rFonts w:hint="eastAsia" w:ascii="宋体" w:hAnsi="宋体" w:eastAsia="宋体" w:cs="宋体"/>
                <w:color w:val="auto"/>
                <w:kern w:val="0"/>
                <w:sz w:val="24"/>
                <w:szCs w:val="24"/>
                <w:highlight w:val="none"/>
                <w:lang w:val="en-US" w:eastAsia="zh-CN" w:bidi="ar"/>
              </w:rPr>
              <w:t>元整</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348898.58</w:t>
            </w:r>
            <w:r>
              <w:rPr>
                <w:rFonts w:hint="eastAsia" w:ascii="宋体" w:hAnsi="宋体" w:eastAsia="宋体" w:cs="宋体"/>
                <w:color w:val="auto"/>
                <w:kern w:val="0"/>
                <w:sz w:val="24"/>
                <w:szCs w:val="24"/>
                <w:highlight w:val="none"/>
                <w:lang w:bidi="ar"/>
              </w:rPr>
              <w:t>元）</w:t>
            </w:r>
          </w:p>
        </w:tc>
      </w:tr>
    </w:tbl>
    <w:p w14:paraId="0F869D6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sz w:val="24"/>
          <w:szCs w:val="24"/>
          <w:highlight w:val="none"/>
        </w:rPr>
        <w:t>注1:以上金额包括养护费用、人工工资、维修费用、物耗费用、设备添置费用、保险费、服务费、管理费、税金、验收、辅助工作及售后服务等完成本项目所需的全部费用。</w:t>
      </w:r>
    </w:p>
    <w:p w14:paraId="7B3D0EF3">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color w:val="auto"/>
          <w:highlight w:val="none"/>
          <w:lang w:eastAsia="zh-CN"/>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:本次招标服务期为一年，服务期内产生的所有运维服务费用均包含在投标</w:t>
      </w:r>
      <w:r>
        <w:rPr>
          <w:rFonts w:hint="eastAsia" w:ascii="宋体" w:hAnsi="宋体" w:eastAsia="宋体" w:cs="宋体"/>
          <w:b/>
          <w:bCs w:val="0"/>
          <w:color w:val="auto"/>
          <w:sz w:val="24"/>
          <w:szCs w:val="24"/>
          <w:highlight w:val="none"/>
          <w:lang w:eastAsia="zh-CN"/>
        </w:rPr>
        <w:t>总</w:t>
      </w:r>
      <w:r>
        <w:rPr>
          <w:rFonts w:hint="eastAsia" w:ascii="宋体" w:hAnsi="宋体" w:eastAsia="宋体" w:cs="宋体"/>
          <w:b/>
          <w:bCs w:val="0"/>
          <w:color w:val="auto"/>
          <w:sz w:val="24"/>
          <w:szCs w:val="24"/>
          <w:highlight w:val="none"/>
        </w:rPr>
        <w:t>报价中，如实际运维类型发生变更或数量发生增减，由此产生的风险投标单位考虑在投标</w:t>
      </w:r>
      <w:r>
        <w:rPr>
          <w:rFonts w:hint="eastAsia" w:ascii="宋体" w:hAnsi="宋体" w:eastAsia="宋体" w:cs="宋体"/>
          <w:b/>
          <w:bCs w:val="0"/>
          <w:color w:val="auto"/>
          <w:sz w:val="24"/>
          <w:szCs w:val="24"/>
          <w:highlight w:val="none"/>
          <w:lang w:eastAsia="zh-CN"/>
        </w:rPr>
        <w:t>总</w:t>
      </w:r>
      <w:r>
        <w:rPr>
          <w:rFonts w:hint="eastAsia" w:ascii="宋体" w:hAnsi="宋体" w:eastAsia="宋体" w:cs="宋体"/>
          <w:b/>
          <w:bCs w:val="0"/>
          <w:color w:val="auto"/>
          <w:sz w:val="24"/>
          <w:szCs w:val="24"/>
          <w:highlight w:val="none"/>
        </w:rPr>
        <w:t>报价中，今后均不予调整。</w:t>
      </w:r>
    </w:p>
    <w:p w14:paraId="2F5F651B">
      <w:pPr>
        <w:keepNext w:val="0"/>
        <w:keepLines w:val="0"/>
        <w:pageBreakBefore w:val="0"/>
        <w:widowControl w:val="0"/>
        <w:kinsoku/>
        <w:wordWrap/>
        <w:overflowPunct/>
        <w:topLinePunct w:val="0"/>
        <w:autoSpaceDE/>
        <w:autoSpaceDN/>
        <w:bidi w:val="0"/>
        <w:adjustRightInd/>
        <w:snapToGrid/>
        <w:spacing w:line="440" w:lineRule="exact"/>
        <w:ind w:right="-176" w:rightChars="-8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、技术要求</w:t>
      </w:r>
    </w:p>
    <w:p w14:paraId="320E83B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1、运维项目明细表</w:t>
      </w:r>
    </w:p>
    <w:tbl>
      <w:tblPr>
        <w:tblStyle w:val="61"/>
        <w:tblW w:w="81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1096"/>
        <w:gridCol w:w="1270"/>
        <w:gridCol w:w="670"/>
        <w:gridCol w:w="750"/>
        <w:gridCol w:w="1195"/>
        <w:gridCol w:w="1245"/>
        <w:gridCol w:w="1235"/>
      </w:tblGrid>
      <w:tr w14:paraId="3328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2A95D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096" w:type="dxa"/>
            <w:tcBorders>
              <w:top w:val="single" w:color="auto" w:sz="4" w:space="0"/>
              <w:left w:val="single" w:color="auto" w:sz="4" w:space="0"/>
              <w:bottom w:val="single" w:color="auto" w:sz="4" w:space="0"/>
              <w:right w:val="single" w:color="auto" w:sz="4" w:space="0"/>
            </w:tcBorders>
            <w:noWrap/>
            <w:vAlign w:val="center"/>
          </w:tcPr>
          <w:p w14:paraId="0AAD5B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设施名称</w:t>
            </w:r>
          </w:p>
        </w:tc>
        <w:tc>
          <w:tcPr>
            <w:tcW w:w="1270" w:type="dxa"/>
            <w:tcBorders>
              <w:top w:val="single" w:color="auto" w:sz="4" w:space="0"/>
              <w:left w:val="single" w:color="auto" w:sz="4" w:space="0"/>
              <w:bottom w:val="single" w:color="auto" w:sz="4" w:space="0"/>
              <w:right w:val="single" w:color="auto" w:sz="4" w:space="0"/>
            </w:tcBorders>
            <w:noWrap/>
            <w:vAlign w:val="center"/>
          </w:tcPr>
          <w:p w14:paraId="375A99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型号或参数</w:t>
            </w:r>
          </w:p>
        </w:tc>
        <w:tc>
          <w:tcPr>
            <w:tcW w:w="670" w:type="dxa"/>
            <w:tcBorders>
              <w:top w:val="single" w:color="auto" w:sz="4" w:space="0"/>
              <w:left w:val="single" w:color="auto" w:sz="4" w:space="0"/>
              <w:bottom w:val="single" w:color="auto" w:sz="4" w:space="0"/>
              <w:right w:val="single" w:color="auto" w:sz="4" w:space="0"/>
            </w:tcBorders>
            <w:noWrap/>
            <w:vAlign w:val="center"/>
          </w:tcPr>
          <w:p w14:paraId="106BB3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noWrap/>
            <w:vAlign w:val="center"/>
          </w:tcPr>
          <w:p w14:paraId="5D2FDD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195" w:type="dxa"/>
            <w:tcBorders>
              <w:top w:val="single" w:color="auto" w:sz="4" w:space="0"/>
              <w:left w:val="single" w:color="auto" w:sz="4" w:space="0"/>
              <w:bottom w:val="single" w:color="auto" w:sz="4" w:space="0"/>
              <w:right w:val="single" w:color="auto" w:sz="4" w:space="0"/>
            </w:tcBorders>
            <w:noWrap/>
            <w:vAlign w:val="center"/>
          </w:tcPr>
          <w:p w14:paraId="2C8D9A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运维周期</w:t>
            </w:r>
          </w:p>
        </w:tc>
        <w:tc>
          <w:tcPr>
            <w:tcW w:w="1245" w:type="dxa"/>
            <w:tcBorders>
              <w:top w:val="single" w:color="auto" w:sz="4" w:space="0"/>
              <w:left w:val="single" w:color="auto" w:sz="4" w:space="0"/>
              <w:bottom w:val="single" w:color="auto" w:sz="4" w:space="0"/>
              <w:right w:val="single" w:color="auto" w:sz="4" w:space="0"/>
            </w:tcBorders>
            <w:noWrap/>
            <w:vAlign w:val="center"/>
          </w:tcPr>
          <w:p w14:paraId="429D3E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预算单价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w:t>
            </w:r>
          </w:p>
        </w:tc>
        <w:tc>
          <w:tcPr>
            <w:tcW w:w="1235" w:type="dxa"/>
            <w:tcBorders>
              <w:top w:val="single" w:color="auto" w:sz="4" w:space="0"/>
              <w:left w:val="single" w:color="auto" w:sz="4" w:space="0"/>
              <w:bottom w:val="single" w:color="auto" w:sz="4" w:space="0"/>
              <w:right w:val="single" w:color="auto" w:sz="4" w:space="0"/>
            </w:tcBorders>
            <w:noWrap/>
            <w:vAlign w:val="center"/>
          </w:tcPr>
          <w:p w14:paraId="5B76BB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预算合计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w:t>
            </w:r>
          </w:p>
        </w:tc>
      </w:tr>
      <w:tr w14:paraId="69BD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15C4BA6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96" w:type="dxa"/>
            <w:tcBorders>
              <w:top w:val="single" w:color="auto" w:sz="4" w:space="0"/>
              <w:left w:val="single" w:color="auto" w:sz="4" w:space="0"/>
              <w:bottom w:val="single" w:color="auto" w:sz="4" w:space="0"/>
              <w:right w:val="single" w:color="auto" w:sz="4" w:space="0"/>
            </w:tcBorders>
            <w:noWrap/>
            <w:vAlign w:val="center"/>
          </w:tcPr>
          <w:p w14:paraId="437A598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污水提升泵站</w:t>
            </w:r>
          </w:p>
        </w:tc>
        <w:tc>
          <w:tcPr>
            <w:tcW w:w="1270" w:type="dxa"/>
            <w:tcBorders>
              <w:top w:val="single" w:color="auto" w:sz="4" w:space="0"/>
              <w:left w:val="single" w:color="auto" w:sz="4" w:space="0"/>
              <w:bottom w:val="single" w:color="auto" w:sz="4" w:space="0"/>
              <w:right w:val="single" w:color="auto" w:sz="4" w:space="0"/>
            </w:tcBorders>
            <w:noWrap/>
            <w:vAlign w:val="center"/>
          </w:tcPr>
          <w:p w14:paraId="154802A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≥50t/h</w:t>
            </w:r>
          </w:p>
        </w:tc>
        <w:tc>
          <w:tcPr>
            <w:tcW w:w="670" w:type="dxa"/>
            <w:tcBorders>
              <w:top w:val="single" w:color="auto" w:sz="4" w:space="0"/>
              <w:left w:val="single" w:color="auto" w:sz="4" w:space="0"/>
              <w:bottom w:val="single" w:color="auto" w:sz="4" w:space="0"/>
              <w:right w:val="single" w:color="auto" w:sz="4" w:space="0"/>
            </w:tcBorders>
            <w:noWrap/>
            <w:vAlign w:val="center"/>
          </w:tcPr>
          <w:p w14:paraId="2A585E7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座</w:t>
            </w:r>
          </w:p>
        </w:tc>
        <w:tc>
          <w:tcPr>
            <w:tcW w:w="750" w:type="dxa"/>
            <w:tcBorders>
              <w:top w:val="single" w:color="auto" w:sz="4" w:space="0"/>
              <w:left w:val="single" w:color="auto" w:sz="4" w:space="0"/>
              <w:bottom w:val="single" w:color="auto" w:sz="4" w:space="0"/>
              <w:right w:val="single" w:color="auto" w:sz="4" w:space="0"/>
            </w:tcBorders>
            <w:noWrap/>
            <w:vAlign w:val="center"/>
          </w:tcPr>
          <w:p w14:paraId="7A13ADD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195" w:type="dxa"/>
            <w:tcBorders>
              <w:top w:val="single" w:color="auto" w:sz="4" w:space="0"/>
              <w:left w:val="single" w:color="auto" w:sz="4" w:space="0"/>
              <w:bottom w:val="single" w:color="auto" w:sz="4" w:space="0"/>
              <w:right w:val="single" w:color="auto" w:sz="4" w:space="0"/>
            </w:tcBorders>
            <w:noWrap/>
            <w:vAlign w:val="center"/>
          </w:tcPr>
          <w:p w14:paraId="285B33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20-30天</w:t>
            </w:r>
          </w:p>
        </w:tc>
        <w:tc>
          <w:tcPr>
            <w:tcW w:w="1245" w:type="dxa"/>
            <w:tcBorders>
              <w:top w:val="single" w:color="auto" w:sz="4" w:space="0"/>
              <w:left w:val="single" w:color="auto" w:sz="4" w:space="0"/>
              <w:bottom w:val="single" w:color="auto" w:sz="4" w:space="0"/>
              <w:right w:val="single" w:color="auto" w:sz="4" w:space="0"/>
            </w:tcBorders>
            <w:noWrap/>
            <w:vAlign w:val="center"/>
          </w:tcPr>
          <w:p w14:paraId="5D02DE9F">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1800.00 </w:t>
            </w:r>
          </w:p>
        </w:tc>
        <w:tc>
          <w:tcPr>
            <w:tcW w:w="1235" w:type="dxa"/>
            <w:tcBorders>
              <w:top w:val="single" w:color="auto" w:sz="4" w:space="0"/>
              <w:left w:val="single" w:color="auto" w:sz="4" w:space="0"/>
              <w:bottom w:val="single" w:color="auto" w:sz="4" w:space="0"/>
              <w:right w:val="single" w:color="auto" w:sz="4" w:space="0"/>
            </w:tcBorders>
            <w:noWrap/>
            <w:vAlign w:val="center"/>
          </w:tcPr>
          <w:p w14:paraId="30B5D4B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10800.00 </w:t>
            </w:r>
          </w:p>
        </w:tc>
      </w:tr>
      <w:tr w14:paraId="16A5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6D245F4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B789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雨污管道</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173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≤DN300</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C093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E383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7578</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9B2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20-30天</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25A9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5.87 </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5DC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44482.86 </w:t>
            </w:r>
          </w:p>
        </w:tc>
      </w:tr>
      <w:tr w14:paraId="2DDB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6C9C472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4CA0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雨污管道</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91AD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DN300</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1A26C">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AA9B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8886</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5E9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20-30天</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0B1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5.87 </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6BC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52160.82 </w:t>
            </w:r>
          </w:p>
        </w:tc>
      </w:tr>
      <w:tr w14:paraId="6157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6AE00E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3A4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雨污管道</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8ED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DN400</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DB7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EDF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4710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197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20-30天</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8F8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10.45 </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3F1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49219.50 </w:t>
            </w:r>
          </w:p>
        </w:tc>
      </w:tr>
      <w:tr w14:paraId="41DC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3B4D3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904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雨污管道</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67E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DN500</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700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0C6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1622</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FD5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20-30天</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CAB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10.45 </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B9B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16949.90 </w:t>
            </w:r>
          </w:p>
        </w:tc>
      </w:tr>
      <w:tr w14:paraId="2899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52682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6AE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雨污管道</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D1C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DN600</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F72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E35D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1360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0FA9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20-30天</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72E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10.45 </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478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14212.00 </w:t>
            </w:r>
          </w:p>
        </w:tc>
      </w:tr>
      <w:tr w14:paraId="2EDC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52B90C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076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雨污管道</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C1B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≥1000</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114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90F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1510</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0D4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20-30天</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E23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23.85 </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509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36013.50 </w:t>
            </w:r>
          </w:p>
        </w:tc>
      </w:tr>
      <w:tr w14:paraId="2539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498E65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F37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各类窨井</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13D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混凝土</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427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座</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FB0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945</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E6E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20-30天</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523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48.00 </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8B2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45360.00 </w:t>
            </w:r>
          </w:p>
        </w:tc>
      </w:tr>
      <w:tr w14:paraId="3A37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0AE0BB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4EC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隔油池</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AA1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混凝土</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304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座</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808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93C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20-30天</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143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825.00 </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5AD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17325.00 </w:t>
            </w:r>
          </w:p>
        </w:tc>
      </w:tr>
      <w:tr w14:paraId="26A3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3FBF61F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482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化粪池</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4FE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混凝土</w:t>
            </w:r>
          </w:p>
        </w:tc>
        <w:tc>
          <w:tcPr>
            <w:tcW w:w="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E58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座</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1BD7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51</w:t>
            </w:r>
          </w:p>
        </w:tc>
        <w:tc>
          <w:tcPr>
            <w:tcW w:w="11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55A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20-30天</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D5A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1125.00 </w:t>
            </w:r>
          </w:p>
        </w:tc>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196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57375.00 </w:t>
            </w:r>
          </w:p>
        </w:tc>
      </w:tr>
      <w:tr w14:paraId="0FCD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3" w:type="dxa"/>
            <w:tcBorders>
              <w:top w:val="single" w:color="auto" w:sz="4" w:space="0"/>
              <w:left w:val="single" w:color="auto" w:sz="4" w:space="0"/>
              <w:bottom w:val="single" w:color="auto" w:sz="4" w:space="0"/>
              <w:right w:val="single" w:color="auto" w:sz="4" w:space="0"/>
            </w:tcBorders>
            <w:noWrap/>
            <w:vAlign w:val="center"/>
          </w:tcPr>
          <w:p w14:paraId="35A9C0B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11</w:t>
            </w:r>
          </w:p>
        </w:tc>
        <w:tc>
          <w:tcPr>
            <w:tcW w:w="2366" w:type="dxa"/>
            <w:gridSpan w:val="2"/>
            <w:tcBorders>
              <w:top w:val="single" w:color="auto" w:sz="4" w:space="0"/>
              <w:left w:val="single" w:color="auto" w:sz="4" w:space="0"/>
              <w:bottom w:val="single" w:color="auto" w:sz="4" w:space="0"/>
              <w:right w:val="single" w:color="auto" w:sz="4" w:space="0"/>
            </w:tcBorders>
            <w:noWrap/>
            <w:vAlign w:val="center"/>
          </w:tcPr>
          <w:p w14:paraId="3BD172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施工过程中管网图纸更新完善</w:t>
            </w:r>
          </w:p>
        </w:tc>
        <w:tc>
          <w:tcPr>
            <w:tcW w:w="670" w:type="dxa"/>
            <w:tcBorders>
              <w:top w:val="single" w:color="auto" w:sz="4" w:space="0"/>
              <w:left w:val="single" w:color="auto" w:sz="4" w:space="0"/>
              <w:bottom w:val="single" w:color="auto" w:sz="4" w:space="0"/>
              <w:right w:val="single" w:color="auto" w:sz="4" w:space="0"/>
            </w:tcBorders>
            <w:noWrap/>
            <w:vAlign w:val="center"/>
          </w:tcPr>
          <w:p w14:paraId="487252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c>
          <w:tcPr>
            <w:tcW w:w="750" w:type="dxa"/>
            <w:tcBorders>
              <w:top w:val="single" w:color="auto" w:sz="4" w:space="0"/>
              <w:left w:val="single" w:color="auto" w:sz="4" w:space="0"/>
              <w:bottom w:val="single" w:color="auto" w:sz="4" w:space="0"/>
              <w:right w:val="single" w:color="auto" w:sz="4" w:space="0"/>
            </w:tcBorders>
            <w:noWrap/>
            <w:vAlign w:val="center"/>
          </w:tcPr>
          <w:p w14:paraId="3B2351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675" w:type="dxa"/>
            <w:gridSpan w:val="3"/>
            <w:tcBorders>
              <w:top w:val="single" w:color="auto" w:sz="4" w:space="0"/>
              <w:left w:val="single" w:color="auto" w:sz="4" w:space="0"/>
              <w:bottom w:val="single" w:color="auto" w:sz="4" w:space="0"/>
              <w:right w:val="single" w:color="auto" w:sz="4" w:space="0"/>
            </w:tcBorders>
            <w:noWrap/>
            <w:vAlign w:val="center"/>
          </w:tcPr>
          <w:p w14:paraId="3E343F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5000.00 </w:t>
            </w:r>
          </w:p>
        </w:tc>
      </w:tr>
      <w:tr w14:paraId="5726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429" w:type="dxa"/>
            <w:gridSpan w:val="5"/>
            <w:tcBorders>
              <w:top w:val="single" w:color="auto" w:sz="4" w:space="0"/>
              <w:left w:val="single" w:color="auto" w:sz="4" w:space="0"/>
              <w:bottom w:val="single" w:color="auto" w:sz="4" w:space="0"/>
              <w:right w:val="single" w:color="auto" w:sz="4" w:space="0"/>
            </w:tcBorders>
            <w:noWrap/>
            <w:vAlign w:val="center"/>
          </w:tcPr>
          <w:p w14:paraId="6A1B1E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预算总价（元）</w:t>
            </w:r>
          </w:p>
        </w:tc>
        <w:tc>
          <w:tcPr>
            <w:tcW w:w="3675" w:type="dxa"/>
            <w:gridSpan w:val="3"/>
            <w:tcBorders>
              <w:top w:val="single" w:color="auto" w:sz="4" w:space="0"/>
              <w:left w:val="single" w:color="auto" w:sz="4" w:space="0"/>
              <w:bottom w:val="single" w:color="auto" w:sz="4" w:space="0"/>
              <w:right w:val="single" w:color="auto" w:sz="4" w:space="0"/>
            </w:tcBorders>
            <w:noWrap/>
            <w:vAlign w:val="center"/>
          </w:tcPr>
          <w:p w14:paraId="62F954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348898.58 </w:t>
            </w:r>
          </w:p>
        </w:tc>
      </w:tr>
    </w:tbl>
    <w:p w14:paraId="4FE337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运维</w:t>
      </w:r>
      <w:r>
        <w:rPr>
          <w:rFonts w:hint="eastAsia" w:ascii="宋体" w:hAnsi="宋体" w:eastAsia="宋体" w:cs="宋体"/>
          <w:color w:val="auto"/>
          <w:sz w:val="24"/>
          <w:szCs w:val="24"/>
          <w:highlight w:val="none"/>
        </w:rPr>
        <w:t>工作内容及标准表</w:t>
      </w:r>
    </w:p>
    <w:tbl>
      <w:tblPr>
        <w:tblStyle w:val="6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2025"/>
        <w:gridCol w:w="5309"/>
      </w:tblGrid>
      <w:tr w14:paraId="6AF28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684" w:type="dxa"/>
            <w:noWrap w:val="0"/>
            <w:vAlign w:val="center"/>
          </w:tcPr>
          <w:p w14:paraId="4EF8E4C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25" w:type="dxa"/>
            <w:noWrap w:val="0"/>
            <w:vAlign w:val="center"/>
          </w:tcPr>
          <w:p w14:paraId="7BBF5D4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运维</w:t>
            </w:r>
            <w:r>
              <w:rPr>
                <w:rFonts w:hint="eastAsia" w:ascii="宋体" w:hAnsi="宋体" w:eastAsia="宋体" w:cs="宋体"/>
                <w:color w:val="auto"/>
                <w:sz w:val="24"/>
                <w:szCs w:val="24"/>
                <w:highlight w:val="none"/>
              </w:rPr>
              <w:t>工作内容</w:t>
            </w:r>
          </w:p>
        </w:tc>
        <w:tc>
          <w:tcPr>
            <w:tcW w:w="5309" w:type="dxa"/>
            <w:noWrap w:val="0"/>
            <w:vAlign w:val="center"/>
          </w:tcPr>
          <w:p w14:paraId="2767EFD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运维</w:t>
            </w:r>
            <w:r>
              <w:rPr>
                <w:rFonts w:hint="eastAsia" w:ascii="宋体" w:hAnsi="宋体" w:eastAsia="宋体" w:cs="宋体"/>
                <w:color w:val="auto"/>
                <w:sz w:val="24"/>
                <w:szCs w:val="24"/>
                <w:highlight w:val="none"/>
              </w:rPr>
              <w:t>工作标准</w:t>
            </w:r>
          </w:p>
        </w:tc>
      </w:tr>
      <w:tr w14:paraId="41899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684" w:type="dxa"/>
            <w:noWrap w:val="0"/>
            <w:vAlign w:val="center"/>
          </w:tcPr>
          <w:p w14:paraId="60DE1F4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25" w:type="dxa"/>
            <w:noWrap w:val="0"/>
            <w:vAlign w:val="center"/>
          </w:tcPr>
          <w:p w14:paraId="1A98E46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管网检查</w:t>
            </w:r>
          </w:p>
        </w:tc>
        <w:tc>
          <w:tcPr>
            <w:tcW w:w="5309" w:type="dxa"/>
            <w:noWrap w:val="0"/>
            <w:vAlign w:val="center"/>
          </w:tcPr>
          <w:p w14:paraId="4658889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管线完好，无破损、泄漏，管壁内无漂浮物、粘附物等</w:t>
            </w:r>
          </w:p>
          <w:p w14:paraId="14BE783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管线通畅、无堵塞，管道检测等</w:t>
            </w:r>
            <w:r>
              <w:rPr>
                <w:rFonts w:hint="eastAsia" w:ascii="宋体" w:hAnsi="宋体" w:eastAsia="宋体" w:cs="宋体"/>
                <w:color w:val="auto"/>
                <w:sz w:val="24"/>
                <w:szCs w:val="24"/>
                <w:highlight w:val="none"/>
                <w:lang w:eastAsia="zh-CN"/>
              </w:rPr>
              <w:t>。</w:t>
            </w:r>
          </w:p>
        </w:tc>
      </w:tr>
      <w:tr w14:paraId="7DDE7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84" w:type="dxa"/>
            <w:noWrap w:val="0"/>
            <w:vAlign w:val="center"/>
          </w:tcPr>
          <w:p w14:paraId="6DC6E44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25" w:type="dxa"/>
            <w:noWrap w:val="0"/>
            <w:vAlign w:val="center"/>
          </w:tcPr>
          <w:p w14:paraId="5FA7A1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窨井、格栅检查</w:t>
            </w:r>
          </w:p>
        </w:tc>
        <w:tc>
          <w:tcPr>
            <w:tcW w:w="5309" w:type="dxa"/>
            <w:noWrap w:val="0"/>
            <w:vAlign w:val="center"/>
          </w:tcPr>
          <w:p w14:paraId="5C67A3B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井盖完好、无丢失，井内无淤泥、垃圾堆积，井无渗滤</w:t>
            </w:r>
          </w:p>
        </w:tc>
      </w:tr>
      <w:tr w14:paraId="497AA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684" w:type="dxa"/>
            <w:noWrap w:val="0"/>
            <w:vAlign w:val="center"/>
          </w:tcPr>
          <w:p w14:paraId="5DCE61E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25" w:type="dxa"/>
            <w:noWrap w:val="0"/>
            <w:vAlign w:val="center"/>
          </w:tcPr>
          <w:p w14:paraId="666603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隔油池、化粪池检查</w:t>
            </w:r>
          </w:p>
        </w:tc>
        <w:tc>
          <w:tcPr>
            <w:tcW w:w="5309" w:type="dxa"/>
            <w:noWrap w:val="0"/>
            <w:vAlign w:val="center"/>
          </w:tcPr>
          <w:p w14:paraId="72787B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设施完好，无破损，渗漏、淤泥、垃圾堆积等。第三格内无油污，前两格内清理及时，出水无堵塞。</w:t>
            </w:r>
          </w:p>
        </w:tc>
      </w:tr>
      <w:tr w14:paraId="7D957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4" w:type="dxa"/>
            <w:noWrap w:val="0"/>
            <w:vAlign w:val="center"/>
          </w:tcPr>
          <w:p w14:paraId="3841037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25" w:type="dxa"/>
            <w:noWrap w:val="0"/>
            <w:vAlign w:val="center"/>
          </w:tcPr>
          <w:p w14:paraId="5FB4249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雨水篦检查</w:t>
            </w:r>
          </w:p>
        </w:tc>
        <w:tc>
          <w:tcPr>
            <w:tcW w:w="5309" w:type="dxa"/>
            <w:noWrap w:val="0"/>
            <w:vAlign w:val="center"/>
          </w:tcPr>
          <w:p w14:paraId="7B9B0C7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雨水篦完好、无丢失、堵塞等。</w:t>
            </w:r>
          </w:p>
        </w:tc>
      </w:tr>
      <w:tr w14:paraId="39F61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84" w:type="dxa"/>
            <w:noWrap w:val="0"/>
            <w:vAlign w:val="center"/>
          </w:tcPr>
          <w:p w14:paraId="6CC1390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25" w:type="dxa"/>
            <w:noWrap w:val="0"/>
            <w:vAlign w:val="center"/>
          </w:tcPr>
          <w:p w14:paraId="3D993A53">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图纸完善</w:t>
            </w:r>
          </w:p>
        </w:tc>
        <w:tc>
          <w:tcPr>
            <w:tcW w:w="5309" w:type="dxa"/>
            <w:noWrap w:val="0"/>
            <w:vAlign w:val="center"/>
          </w:tcPr>
          <w:p w14:paraId="43C4BBA9">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运维过程中，完善原有雨污水管网图纸。</w:t>
            </w:r>
          </w:p>
        </w:tc>
      </w:tr>
      <w:tr w14:paraId="31507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684" w:type="dxa"/>
            <w:noWrap w:val="0"/>
            <w:vAlign w:val="center"/>
          </w:tcPr>
          <w:p w14:paraId="68BD91B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25" w:type="dxa"/>
            <w:noWrap w:val="0"/>
            <w:vAlign w:val="center"/>
          </w:tcPr>
          <w:p w14:paraId="4AD24E9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设施周边环境检查及清理</w:t>
            </w:r>
          </w:p>
        </w:tc>
        <w:tc>
          <w:tcPr>
            <w:tcW w:w="5309" w:type="dxa"/>
            <w:noWrap w:val="0"/>
            <w:vAlign w:val="center"/>
          </w:tcPr>
          <w:p w14:paraId="267D08F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设施周围无违章搭建、占压情况。</w:t>
            </w:r>
          </w:p>
          <w:p w14:paraId="61FE4D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设施周边干净整洁、无明显杂草。</w:t>
            </w:r>
          </w:p>
        </w:tc>
      </w:tr>
      <w:tr w14:paraId="7ADB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684" w:type="dxa"/>
            <w:noWrap w:val="0"/>
            <w:vAlign w:val="center"/>
          </w:tcPr>
          <w:p w14:paraId="1609105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25" w:type="dxa"/>
            <w:noWrap w:val="0"/>
            <w:vAlign w:val="center"/>
          </w:tcPr>
          <w:p w14:paraId="1E8C671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CCTV检测DN300以上（包括DN300)</w:t>
            </w:r>
          </w:p>
        </w:tc>
        <w:tc>
          <w:tcPr>
            <w:tcW w:w="5309" w:type="dxa"/>
            <w:noWrap w:val="0"/>
            <w:vAlign w:val="center"/>
          </w:tcPr>
          <w:p w14:paraId="09D8D95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污水管网DN300以上（包括DN300的）需要出具视频资料</w:t>
            </w:r>
          </w:p>
        </w:tc>
      </w:tr>
    </w:tbl>
    <w:p w14:paraId="45E5A69C">
      <w:pPr>
        <w:keepNext w:val="0"/>
        <w:keepLines w:val="0"/>
        <w:pageBreakBefore w:val="0"/>
        <w:widowControl/>
        <w:kinsoku/>
        <w:wordWrap/>
        <w:topLinePunct w:val="0"/>
        <w:bidi w:val="0"/>
        <w:snapToGri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日常维护：①城区污水处理设施及管网运行的出水量及水质要达标。②雨、污水管网排水畅通，无垃圾、堵塞、外溢、淤积等现象。③维护范围内无窨井、井盖、管网破损、未粉刷等现象。④定期检查雨、污水管道和清扫口、检查井等管网标识要清晰。⑤建立半小时响应机制，做到48小时及时处理，及时有效处理有关堵塞、外溢等紧急状况。</w:t>
      </w:r>
    </w:p>
    <w:p w14:paraId="61F94592">
      <w:pPr>
        <w:keepNext w:val="0"/>
        <w:keepLines w:val="0"/>
        <w:pageBreakBefore w:val="0"/>
        <w:widowControl/>
        <w:kinsoku/>
        <w:wordWrap/>
        <w:topLinePunct w:val="0"/>
        <w:bidi w:val="0"/>
        <w:snapToGri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4、管道疏通、清淤</w:t>
      </w:r>
    </w:p>
    <w:p w14:paraId="175DF9AD">
      <w:pPr>
        <w:keepNext w:val="0"/>
        <w:keepLines w:val="0"/>
        <w:pageBreakBefore w:val="0"/>
        <w:kinsoku/>
        <w:wordWrap/>
        <w:topLinePunct w:val="0"/>
        <w:bidi w:val="0"/>
        <w:snapToGrid/>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范围内排水管道及附属设施内沉积的淤泥、窨井内的淤泥由中标人负责疏通、清掏且负责清淤、清掏过程中产生的淤泥的外运，清理出的淤泥由中标人自行确定倾倒地点，淤泥的倾倒及倾倒地点需符合各主管部门的要求，如出现因淤泥乱倾倒被主管部门、街道处罚的，责任与后果由中标人负责。</w:t>
      </w:r>
    </w:p>
    <w:p w14:paraId="56B6ED5C">
      <w:pPr>
        <w:keepNext w:val="0"/>
        <w:keepLines w:val="0"/>
        <w:pageBreakBefore w:val="0"/>
        <w:kinsoku/>
        <w:wordWrap/>
        <w:topLinePunct w:val="0"/>
        <w:bidi w:val="0"/>
        <w:snapToGrid/>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隔油池油污由中标人负责自行处理</w:t>
      </w:r>
      <w:r>
        <w:rPr>
          <w:rFonts w:hint="eastAsia" w:ascii="宋体" w:hAnsi="宋体" w:eastAsia="宋体" w:cs="宋体"/>
          <w:color w:val="auto"/>
          <w:sz w:val="24"/>
          <w:szCs w:val="24"/>
          <w:highlight w:val="none"/>
          <w:lang w:eastAsia="zh-CN"/>
        </w:rPr>
        <w:t>，油污应交由专业处理公司进行无害化处理，如发现</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油污</w:t>
      </w:r>
      <w:r>
        <w:rPr>
          <w:rFonts w:hint="eastAsia" w:ascii="宋体" w:hAnsi="宋体" w:eastAsia="宋体" w:cs="宋体"/>
          <w:color w:val="auto"/>
          <w:sz w:val="24"/>
          <w:szCs w:val="24"/>
          <w:highlight w:val="none"/>
        </w:rPr>
        <w:t>乱倾倒被主管部门、街道处罚的，责任与后果由中标人负责</w:t>
      </w:r>
      <w:r>
        <w:rPr>
          <w:rFonts w:hint="eastAsia" w:ascii="宋体" w:hAnsi="宋体" w:eastAsia="宋体" w:cs="宋体"/>
          <w:color w:val="auto"/>
          <w:sz w:val="24"/>
          <w:szCs w:val="24"/>
          <w:highlight w:val="none"/>
          <w:lang w:eastAsia="zh-CN"/>
        </w:rPr>
        <w:t>并直接解除采购合同</w:t>
      </w:r>
      <w:r>
        <w:rPr>
          <w:rFonts w:hint="eastAsia" w:ascii="宋体" w:hAnsi="宋体" w:eastAsia="宋体" w:cs="宋体"/>
          <w:color w:val="auto"/>
          <w:sz w:val="24"/>
          <w:szCs w:val="24"/>
          <w:highlight w:val="none"/>
        </w:rPr>
        <w:t>。</w:t>
      </w:r>
    </w:p>
    <w:p w14:paraId="356F2B25">
      <w:pPr>
        <w:pStyle w:val="59"/>
        <w:keepNext w:val="0"/>
        <w:keepLines w:val="0"/>
        <w:pageBreakBefore w:val="0"/>
        <w:kinsoku/>
        <w:wordWrap/>
        <w:topLinePunct w:val="0"/>
        <w:bidi w:val="0"/>
        <w:snapToGrid/>
        <w:spacing w:after="0" w:afterLines="0"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6、为了确保项目的按时保质保量完成，投标人必须在项目过程中投入足够的人力物力。</w:t>
      </w:r>
    </w:p>
    <w:p w14:paraId="718DAA50">
      <w:pPr>
        <w:keepNext w:val="0"/>
        <w:keepLines w:val="0"/>
        <w:pageBreakBefore w:val="0"/>
        <w:kinsoku/>
        <w:wordWrap/>
        <w:topLinePunct w:val="0"/>
        <w:bidi w:val="0"/>
        <w:snapToGri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7、运维单位应按要求建立及保存管网维护信息，包括管网基础信息、日常巡查情况、管网运维及损坏情况、后期管网修复情况等。基础资料应妥善保存并及时更新，运维</w:t>
      </w:r>
      <w:r>
        <w:rPr>
          <w:rFonts w:hint="eastAsia" w:ascii="宋体" w:hAnsi="宋体" w:cs="宋体"/>
          <w:color w:val="auto"/>
          <w:sz w:val="24"/>
          <w:szCs w:val="24"/>
          <w:highlight w:val="none"/>
          <w:lang w:val="en-US" w:eastAsia="zh-CN"/>
        </w:rPr>
        <w:t>台账资料</w:t>
      </w:r>
      <w:r>
        <w:rPr>
          <w:rFonts w:hint="eastAsia" w:ascii="宋体" w:hAnsi="宋体" w:eastAsia="宋体" w:cs="宋体"/>
          <w:color w:val="auto"/>
          <w:sz w:val="24"/>
          <w:szCs w:val="24"/>
          <w:highlight w:val="none"/>
          <w:lang w:val="en-US" w:eastAsia="zh-CN"/>
        </w:rPr>
        <w:t>应记录完整，重大故障报告及处理结果记录完整，定期水质测试和监测记录完整。</w:t>
      </w:r>
    </w:p>
    <w:p w14:paraId="7235D2E9">
      <w:pPr>
        <w:keepNext w:val="0"/>
        <w:keepLines w:val="0"/>
        <w:pageBreakBefore w:val="0"/>
        <w:kinsoku/>
        <w:wordWrap/>
        <w:topLinePunct w:val="0"/>
        <w:bidi w:val="0"/>
        <w:snapToGrid/>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考核要求（见附件）：考核等次分优秀、合格、不合格三档。分值在90分（含）以上为优秀；分值在80分（含）以上为合格；分值在80分以下的为不合格；评优前置条件（有下列情况发生直接取消评优资格）：1.发生群体性信访事件；2.发生死亡等重大安全事故。</w:t>
      </w:r>
    </w:p>
    <w:p w14:paraId="0A1A6E50">
      <w:pPr>
        <w:keepNext w:val="0"/>
        <w:keepLines w:val="0"/>
        <w:pageBreakBefore w:val="0"/>
        <w:kinsoku/>
        <w:wordWrap/>
        <w:topLinePunct w:val="0"/>
        <w:bidi w:val="0"/>
        <w:snapToGrid/>
        <w:spacing w:line="440" w:lineRule="exact"/>
        <w:ind w:firstLine="480" w:firstLineChars="200"/>
        <w:jc w:val="left"/>
        <w:rPr>
          <w:rFonts w:hint="eastAsia" w:ascii="宋体" w:hAnsi="宋体" w:eastAsia="宋体" w:cs="宋体"/>
          <w:bCs/>
          <w:color w:val="auto"/>
          <w:spacing w:val="-2"/>
          <w:sz w:val="24"/>
          <w:szCs w:val="24"/>
          <w:highlight w:val="none"/>
          <w:lang w:eastAsia="zh-CN"/>
        </w:rPr>
      </w:pPr>
      <w:r>
        <w:rPr>
          <w:rFonts w:hint="eastAsia" w:ascii="宋体" w:hAnsi="宋体" w:eastAsia="宋体" w:cs="宋体"/>
          <w:color w:val="auto"/>
          <w:sz w:val="24"/>
          <w:szCs w:val="24"/>
          <w:highlight w:val="none"/>
          <w:lang w:val="en-US" w:eastAsia="zh-CN"/>
        </w:rPr>
        <w:t>如考核分为不合格的话，采购单位有权解除合同并追究相应责任</w:t>
      </w:r>
      <w:r>
        <w:rPr>
          <w:rFonts w:hint="eastAsia" w:ascii="宋体" w:hAnsi="宋体" w:eastAsia="宋体" w:cs="宋体"/>
          <w:bCs/>
          <w:color w:val="auto"/>
          <w:spacing w:val="-2"/>
          <w:sz w:val="24"/>
          <w:szCs w:val="24"/>
          <w:highlight w:val="none"/>
          <w:lang w:eastAsia="zh-CN"/>
        </w:rPr>
        <w:t>。</w:t>
      </w:r>
    </w:p>
    <w:p w14:paraId="531C73BC">
      <w:pPr>
        <w:pStyle w:val="33"/>
        <w:keepNext w:val="0"/>
        <w:keepLines w:val="0"/>
        <w:pageBreakBefore w:val="0"/>
        <w:widowControl/>
        <w:kinsoku/>
        <w:wordWrap/>
        <w:overflowPunct w:val="0"/>
        <w:topLinePunct w:val="0"/>
        <w:autoSpaceDE w:val="0"/>
        <w:autoSpaceDN w:val="0"/>
        <w:bidi w:val="0"/>
        <w:adjustRightInd w:val="0"/>
        <w:snapToGrid/>
        <w:spacing w:line="44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pacing w:val="-2"/>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附件：考核表</w:t>
      </w:r>
    </w:p>
    <w:tbl>
      <w:tblPr>
        <w:tblStyle w:val="61"/>
        <w:tblW w:w="5210" w:type="pct"/>
        <w:jc w:val="center"/>
        <w:tblLayout w:type="fixed"/>
        <w:tblCellMar>
          <w:top w:w="0" w:type="dxa"/>
          <w:left w:w="0" w:type="dxa"/>
          <w:bottom w:w="0" w:type="dxa"/>
          <w:right w:w="0" w:type="dxa"/>
        </w:tblCellMar>
      </w:tblPr>
      <w:tblGrid>
        <w:gridCol w:w="430"/>
        <w:gridCol w:w="953"/>
        <w:gridCol w:w="3126"/>
        <w:gridCol w:w="3684"/>
        <w:gridCol w:w="808"/>
        <w:gridCol w:w="676"/>
      </w:tblGrid>
      <w:tr w14:paraId="7762FE68">
        <w:tblPrEx>
          <w:tblCellMar>
            <w:top w:w="0" w:type="dxa"/>
            <w:left w:w="0" w:type="dxa"/>
            <w:bottom w:w="0" w:type="dxa"/>
            <w:right w:w="0" w:type="dxa"/>
          </w:tblCellMar>
        </w:tblPrEx>
        <w:trPr>
          <w:trHeight w:val="582" w:hRule="atLeast"/>
          <w:tblHeader/>
          <w:jc w:val="center"/>
        </w:trPr>
        <w:tc>
          <w:tcPr>
            <w:tcW w:w="22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0D292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9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A117A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615"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533CA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190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68A3E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考核指标</w:t>
            </w:r>
          </w:p>
        </w:tc>
        <w:tc>
          <w:tcPr>
            <w:tcW w:w="41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5AE7B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34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B13F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w:t>
            </w:r>
          </w:p>
        </w:tc>
      </w:tr>
      <w:tr w14:paraId="260703BA">
        <w:tblPrEx>
          <w:tblCellMar>
            <w:top w:w="0" w:type="dxa"/>
            <w:left w:w="0" w:type="dxa"/>
            <w:bottom w:w="0" w:type="dxa"/>
            <w:right w:w="0" w:type="dxa"/>
          </w:tblCellMar>
        </w:tblPrEx>
        <w:trPr>
          <w:trHeight w:val="1427" w:hRule="atLeast"/>
          <w:jc w:val="center"/>
        </w:trPr>
        <w:tc>
          <w:tcPr>
            <w:tcW w:w="22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C37475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2290B0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管理制度与应急处理</w:t>
            </w:r>
          </w:p>
        </w:tc>
        <w:tc>
          <w:tcPr>
            <w:tcW w:w="161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27AC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制定运行维护手册和工作制度等，建立半小时响应机制，做到48小时及时处理，及时有效处理有关堵塞、</w:t>
            </w:r>
            <w:r>
              <w:rPr>
                <w:rFonts w:hint="eastAsia" w:ascii="宋体" w:hAnsi="宋体" w:eastAsia="宋体" w:cs="宋体"/>
                <w:color w:val="auto"/>
                <w:sz w:val="24"/>
                <w:szCs w:val="24"/>
                <w:highlight w:val="none"/>
                <w:lang w:eastAsia="zh-CN"/>
              </w:rPr>
              <w:t>外溢</w:t>
            </w:r>
            <w:r>
              <w:rPr>
                <w:rFonts w:hint="eastAsia" w:ascii="宋体" w:hAnsi="宋体" w:eastAsia="宋体" w:cs="宋体"/>
                <w:color w:val="auto"/>
                <w:sz w:val="24"/>
                <w:szCs w:val="24"/>
                <w:highlight w:val="none"/>
              </w:rPr>
              <w:t>等紧急状况。</w:t>
            </w:r>
          </w:p>
        </w:tc>
        <w:tc>
          <w:tcPr>
            <w:tcW w:w="1903" w:type="pct"/>
            <w:tcBorders>
              <w:top w:val="single" w:color="auto" w:sz="8" w:space="0"/>
              <w:left w:val="single" w:color="auto" w:sz="8" w:space="0"/>
              <w:bottom w:val="single" w:color="000000" w:sz="8" w:space="0"/>
              <w:right w:val="single" w:color="auto" w:sz="8" w:space="0"/>
            </w:tcBorders>
            <w:noWrap w:val="0"/>
            <w:tcMar>
              <w:top w:w="0" w:type="dxa"/>
              <w:left w:w="108" w:type="dxa"/>
              <w:bottom w:w="0" w:type="dxa"/>
              <w:right w:w="108" w:type="dxa"/>
            </w:tcMar>
            <w:vAlign w:val="center"/>
          </w:tcPr>
          <w:p w14:paraId="520632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未制定相关制度的扣2分，应急处理不及时的扣1-3分。</w:t>
            </w:r>
          </w:p>
        </w:tc>
        <w:tc>
          <w:tcPr>
            <w:tcW w:w="41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FEF6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4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F8FD01">
            <w:pPr>
              <w:jc w:val="center"/>
              <w:rPr>
                <w:rFonts w:hint="eastAsia" w:ascii="宋体" w:hAnsi="宋体" w:eastAsia="宋体" w:cs="宋体"/>
                <w:color w:val="auto"/>
                <w:sz w:val="24"/>
                <w:szCs w:val="24"/>
                <w:highlight w:val="none"/>
              </w:rPr>
            </w:pPr>
          </w:p>
        </w:tc>
      </w:tr>
      <w:tr w14:paraId="68B38057">
        <w:tblPrEx>
          <w:tblCellMar>
            <w:top w:w="0" w:type="dxa"/>
            <w:left w:w="0" w:type="dxa"/>
            <w:bottom w:w="0" w:type="dxa"/>
            <w:right w:w="0" w:type="dxa"/>
          </w:tblCellMar>
        </w:tblPrEx>
        <w:trPr>
          <w:trHeight w:val="582" w:hRule="atLeast"/>
          <w:jc w:val="center"/>
        </w:trPr>
        <w:tc>
          <w:tcPr>
            <w:tcW w:w="222" w:type="pct"/>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712B49B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492" w:type="pct"/>
            <w:vMerge w:val="restart"/>
            <w:tcBorders>
              <w:top w:val="nil"/>
              <w:left w:val="nil"/>
              <w:right w:val="single" w:color="auto" w:sz="8" w:space="0"/>
            </w:tcBorders>
            <w:noWrap w:val="0"/>
            <w:tcMar>
              <w:top w:w="0" w:type="dxa"/>
              <w:left w:w="108" w:type="dxa"/>
              <w:bottom w:w="0" w:type="dxa"/>
              <w:right w:w="108" w:type="dxa"/>
            </w:tcMar>
            <w:vAlign w:val="center"/>
          </w:tcPr>
          <w:p w14:paraId="2FC8CAA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日常维护</w:t>
            </w:r>
          </w:p>
        </w:tc>
        <w:tc>
          <w:tcPr>
            <w:tcW w:w="161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C5C7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城区污水处理设施及网管运行的出水量及水质要达标。</w:t>
            </w:r>
          </w:p>
        </w:tc>
        <w:tc>
          <w:tcPr>
            <w:tcW w:w="190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4C75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不达标的视情节严重扣3-10分。</w:t>
            </w:r>
          </w:p>
        </w:tc>
        <w:tc>
          <w:tcPr>
            <w:tcW w:w="41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B687A0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4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FEE277">
            <w:pPr>
              <w:jc w:val="center"/>
              <w:rPr>
                <w:rFonts w:hint="eastAsia" w:ascii="宋体" w:hAnsi="宋体" w:eastAsia="宋体" w:cs="宋体"/>
                <w:color w:val="auto"/>
                <w:sz w:val="24"/>
                <w:szCs w:val="24"/>
                <w:highlight w:val="none"/>
              </w:rPr>
            </w:pPr>
          </w:p>
        </w:tc>
      </w:tr>
      <w:tr w14:paraId="0642D17B">
        <w:tblPrEx>
          <w:tblCellMar>
            <w:top w:w="0" w:type="dxa"/>
            <w:left w:w="0" w:type="dxa"/>
            <w:bottom w:w="0" w:type="dxa"/>
            <w:right w:w="0" w:type="dxa"/>
          </w:tblCellMar>
        </w:tblPrEx>
        <w:trPr>
          <w:trHeight w:val="1145" w:hRule="atLeast"/>
          <w:jc w:val="center"/>
        </w:trPr>
        <w:tc>
          <w:tcPr>
            <w:tcW w:w="222" w:type="pct"/>
            <w:vMerge w:val="continue"/>
            <w:tcBorders>
              <w:left w:val="single" w:color="auto" w:sz="8" w:space="0"/>
              <w:right w:val="single" w:color="auto" w:sz="8" w:space="0"/>
            </w:tcBorders>
            <w:noWrap w:val="0"/>
            <w:tcMar>
              <w:top w:w="0" w:type="dxa"/>
              <w:left w:w="108" w:type="dxa"/>
              <w:bottom w:w="0" w:type="dxa"/>
              <w:right w:w="108" w:type="dxa"/>
            </w:tcMar>
            <w:vAlign w:val="center"/>
          </w:tcPr>
          <w:p w14:paraId="53DDDACE">
            <w:pPr>
              <w:jc w:val="center"/>
              <w:rPr>
                <w:rFonts w:hint="eastAsia" w:ascii="宋体" w:hAnsi="宋体" w:eastAsia="宋体" w:cs="宋体"/>
                <w:color w:val="auto"/>
                <w:sz w:val="24"/>
                <w:szCs w:val="24"/>
                <w:highlight w:val="none"/>
                <w:lang w:val="en-US" w:eastAsia="zh-CN"/>
              </w:rPr>
            </w:pPr>
          </w:p>
        </w:tc>
        <w:tc>
          <w:tcPr>
            <w:tcW w:w="492" w:type="pct"/>
            <w:vMerge w:val="continue"/>
            <w:tcBorders>
              <w:left w:val="nil"/>
              <w:right w:val="single" w:color="auto" w:sz="8" w:space="0"/>
            </w:tcBorders>
            <w:noWrap w:val="0"/>
            <w:tcMar>
              <w:top w:w="0" w:type="dxa"/>
              <w:left w:w="108" w:type="dxa"/>
              <w:bottom w:w="0" w:type="dxa"/>
              <w:right w:w="108" w:type="dxa"/>
            </w:tcMar>
            <w:vAlign w:val="center"/>
          </w:tcPr>
          <w:p w14:paraId="5AE54E14">
            <w:pPr>
              <w:jc w:val="center"/>
              <w:rPr>
                <w:rFonts w:hint="eastAsia" w:ascii="宋体" w:hAnsi="宋体" w:eastAsia="宋体" w:cs="宋体"/>
                <w:color w:val="auto"/>
                <w:sz w:val="24"/>
                <w:szCs w:val="24"/>
                <w:highlight w:val="none"/>
                <w:lang w:eastAsia="zh-CN"/>
              </w:rPr>
            </w:pPr>
          </w:p>
        </w:tc>
        <w:tc>
          <w:tcPr>
            <w:tcW w:w="161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6A00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雨、污水管网排水畅通，无垃圾、堵塞、外溢、淤积等现象。</w:t>
            </w:r>
          </w:p>
        </w:tc>
        <w:tc>
          <w:tcPr>
            <w:tcW w:w="190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9FFED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发现垃圾一处，扣1-2分；堵塞一处，扣1-2分；外溢一处扣1-2分；淤积一处扣1-2分。</w:t>
            </w:r>
          </w:p>
        </w:tc>
        <w:tc>
          <w:tcPr>
            <w:tcW w:w="41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BBA573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34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B07302">
            <w:pPr>
              <w:jc w:val="center"/>
              <w:rPr>
                <w:rFonts w:hint="eastAsia" w:ascii="宋体" w:hAnsi="宋体" w:eastAsia="宋体" w:cs="宋体"/>
                <w:color w:val="auto"/>
                <w:sz w:val="24"/>
                <w:szCs w:val="24"/>
                <w:highlight w:val="none"/>
              </w:rPr>
            </w:pPr>
          </w:p>
        </w:tc>
      </w:tr>
      <w:tr w14:paraId="12FE0BDD">
        <w:tblPrEx>
          <w:tblCellMar>
            <w:top w:w="0" w:type="dxa"/>
            <w:left w:w="0" w:type="dxa"/>
            <w:bottom w:w="0" w:type="dxa"/>
            <w:right w:w="0" w:type="dxa"/>
          </w:tblCellMar>
        </w:tblPrEx>
        <w:trPr>
          <w:trHeight w:val="1145" w:hRule="atLeast"/>
          <w:jc w:val="center"/>
        </w:trPr>
        <w:tc>
          <w:tcPr>
            <w:tcW w:w="222" w:type="pct"/>
            <w:vMerge w:val="continue"/>
            <w:tcBorders>
              <w:left w:val="single" w:color="auto" w:sz="8" w:space="0"/>
              <w:right w:val="single" w:color="auto" w:sz="8" w:space="0"/>
            </w:tcBorders>
            <w:noWrap w:val="0"/>
            <w:tcMar>
              <w:top w:w="0" w:type="dxa"/>
              <w:left w:w="108" w:type="dxa"/>
              <w:bottom w:w="0" w:type="dxa"/>
              <w:right w:w="108" w:type="dxa"/>
            </w:tcMar>
            <w:vAlign w:val="center"/>
          </w:tcPr>
          <w:p w14:paraId="21ECD1CF">
            <w:pPr>
              <w:jc w:val="center"/>
              <w:rPr>
                <w:rFonts w:hint="eastAsia" w:ascii="宋体" w:hAnsi="宋体" w:eastAsia="宋体" w:cs="宋体"/>
                <w:color w:val="auto"/>
                <w:sz w:val="24"/>
                <w:szCs w:val="24"/>
                <w:highlight w:val="none"/>
                <w:lang w:val="en-US" w:eastAsia="zh-CN"/>
              </w:rPr>
            </w:pPr>
          </w:p>
        </w:tc>
        <w:tc>
          <w:tcPr>
            <w:tcW w:w="492" w:type="pct"/>
            <w:vMerge w:val="continue"/>
            <w:tcBorders>
              <w:left w:val="nil"/>
              <w:right w:val="single" w:color="auto" w:sz="8" w:space="0"/>
            </w:tcBorders>
            <w:noWrap w:val="0"/>
            <w:tcMar>
              <w:top w:w="0" w:type="dxa"/>
              <w:left w:w="108" w:type="dxa"/>
              <w:bottom w:w="0" w:type="dxa"/>
              <w:right w:w="108" w:type="dxa"/>
            </w:tcMar>
            <w:vAlign w:val="center"/>
          </w:tcPr>
          <w:p w14:paraId="1F339126">
            <w:pPr>
              <w:jc w:val="center"/>
              <w:rPr>
                <w:rFonts w:hint="eastAsia" w:ascii="宋体" w:hAnsi="宋体" w:eastAsia="宋体" w:cs="宋体"/>
                <w:color w:val="auto"/>
                <w:sz w:val="24"/>
                <w:szCs w:val="24"/>
                <w:highlight w:val="none"/>
                <w:lang w:eastAsia="zh-CN"/>
              </w:rPr>
            </w:pPr>
          </w:p>
        </w:tc>
        <w:tc>
          <w:tcPr>
            <w:tcW w:w="161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93F06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维护范围内无窨井、井盖、管网破损、未粉刷等现象。</w:t>
            </w:r>
          </w:p>
        </w:tc>
        <w:tc>
          <w:tcPr>
            <w:tcW w:w="190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F1863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发现窨井破损或未粉刷一处，扣1-2分，井盖打不开或破损一处扣1-2分；管网破损一处扣1-2分。</w:t>
            </w:r>
          </w:p>
        </w:tc>
        <w:tc>
          <w:tcPr>
            <w:tcW w:w="41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D2E47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34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BC780B8">
            <w:pPr>
              <w:jc w:val="center"/>
              <w:rPr>
                <w:rFonts w:hint="eastAsia" w:ascii="宋体" w:hAnsi="宋体" w:eastAsia="宋体" w:cs="宋体"/>
                <w:color w:val="auto"/>
                <w:sz w:val="24"/>
                <w:szCs w:val="24"/>
                <w:highlight w:val="none"/>
              </w:rPr>
            </w:pPr>
          </w:p>
        </w:tc>
      </w:tr>
      <w:tr w14:paraId="240B0840">
        <w:tblPrEx>
          <w:tblCellMar>
            <w:top w:w="0" w:type="dxa"/>
            <w:left w:w="0" w:type="dxa"/>
            <w:bottom w:w="0" w:type="dxa"/>
            <w:right w:w="0" w:type="dxa"/>
          </w:tblCellMar>
        </w:tblPrEx>
        <w:trPr>
          <w:trHeight w:val="863" w:hRule="atLeast"/>
          <w:jc w:val="center"/>
        </w:trPr>
        <w:tc>
          <w:tcPr>
            <w:tcW w:w="222" w:type="pct"/>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4AC2E0">
            <w:pPr>
              <w:jc w:val="center"/>
              <w:rPr>
                <w:rFonts w:hint="eastAsia" w:ascii="宋体" w:hAnsi="宋体" w:eastAsia="宋体" w:cs="宋体"/>
                <w:color w:val="auto"/>
                <w:sz w:val="24"/>
                <w:szCs w:val="24"/>
                <w:highlight w:val="none"/>
                <w:lang w:val="en-US" w:eastAsia="zh-CN"/>
              </w:rPr>
            </w:pPr>
          </w:p>
        </w:tc>
        <w:tc>
          <w:tcPr>
            <w:tcW w:w="492" w:type="pct"/>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14:paraId="4B5D5BEA">
            <w:pPr>
              <w:jc w:val="center"/>
              <w:rPr>
                <w:rFonts w:hint="eastAsia" w:ascii="宋体" w:hAnsi="宋体" w:eastAsia="宋体" w:cs="宋体"/>
                <w:color w:val="auto"/>
                <w:sz w:val="24"/>
                <w:szCs w:val="24"/>
                <w:highlight w:val="none"/>
                <w:lang w:eastAsia="zh-CN"/>
              </w:rPr>
            </w:pPr>
          </w:p>
        </w:tc>
        <w:tc>
          <w:tcPr>
            <w:tcW w:w="1615"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A20A21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定期检查雨、污水管道和清扫口、检查井等管网标识要清晰。</w:t>
            </w:r>
          </w:p>
        </w:tc>
        <w:tc>
          <w:tcPr>
            <w:tcW w:w="1903"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CBF42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发现漏贴或不清楚一处扣0.5-1分。</w:t>
            </w:r>
          </w:p>
        </w:tc>
        <w:tc>
          <w:tcPr>
            <w:tcW w:w="41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010E9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4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22E3FF">
            <w:pPr>
              <w:jc w:val="center"/>
              <w:rPr>
                <w:rFonts w:hint="eastAsia" w:ascii="宋体" w:hAnsi="宋体" w:eastAsia="宋体" w:cs="宋体"/>
                <w:color w:val="auto"/>
                <w:sz w:val="24"/>
                <w:szCs w:val="24"/>
                <w:highlight w:val="none"/>
              </w:rPr>
            </w:pPr>
          </w:p>
        </w:tc>
      </w:tr>
      <w:tr w14:paraId="24F3A476">
        <w:tblPrEx>
          <w:tblCellMar>
            <w:top w:w="0" w:type="dxa"/>
            <w:left w:w="0" w:type="dxa"/>
            <w:bottom w:w="0" w:type="dxa"/>
            <w:right w:w="0" w:type="dxa"/>
          </w:tblCellMar>
        </w:tblPrEx>
        <w:trPr>
          <w:trHeight w:val="2554" w:hRule="atLeast"/>
          <w:jc w:val="center"/>
        </w:trPr>
        <w:tc>
          <w:tcPr>
            <w:tcW w:w="22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7442A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4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7D1DB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档案资料</w:t>
            </w:r>
          </w:p>
        </w:tc>
        <w:tc>
          <w:tcPr>
            <w:tcW w:w="161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6C114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运维单位应按要求建立及保存管网维护信息，包括管网基础信息、日常巡查情况、管网运维及损坏情况、后期管网修复情况等。基础资料应妥善保存并及时更新，运维</w:t>
            </w:r>
            <w:r>
              <w:rPr>
                <w:rFonts w:hint="eastAsia" w:ascii="宋体" w:hAnsi="宋体" w:cs="宋体"/>
                <w:color w:val="auto"/>
                <w:sz w:val="24"/>
                <w:szCs w:val="24"/>
                <w:highlight w:val="none"/>
                <w:lang w:val="en-US" w:eastAsia="zh-CN"/>
              </w:rPr>
              <w:t>台账资料</w:t>
            </w:r>
            <w:r>
              <w:rPr>
                <w:rFonts w:hint="eastAsia" w:ascii="宋体" w:hAnsi="宋体" w:eastAsia="宋体" w:cs="宋体"/>
                <w:color w:val="auto"/>
                <w:sz w:val="24"/>
                <w:szCs w:val="24"/>
                <w:highlight w:val="none"/>
                <w:lang w:val="en-US" w:eastAsia="zh-CN"/>
              </w:rPr>
              <w:t>应记录完整，重大故障报告及处理结果记录完整，定期水质测试和监测记录完整。</w:t>
            </w:r>
          </w:p>
        </w:tc>
        <w:tc>
          <w:tcPr>
            <w:tcW w:w="1903"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F141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未及时上报重要事项，并缺少相关记录的，每项扣1-4分；基础信息档案保存、更新不规范的，扣1-4分；日常运维记录缺失，视重要情况、情节，扣1-4分；未按时间要求上报自查总结及相关数据、材料的，扣1-4分。</w:t>
            </w:r>
          </w:p>
        </w:tc>
        <w:tc>
          <w:tcPr>
            <w:tcW w:w="41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08B9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49" w:type="pct"/>
            <w:tcBorders>
              <w:left w:val="nil"/>
              <w:bottom w:val="single" w:color="auto" w:sz="8" w:space="0"/>
              <w:right w:val="single" w:color="auto" w:sz="8" w:space="0"/>
            </w:tcBorders>
            <w:noWrap w:val="0"/>
            <w:tcMar>
              <w:top w:w="0" w:type="dxa"/>
              <w:left w:w="108" w:type="dxa"/>
              <w:bottom w:w="0" w:type="dxa"/>
              <w:right w:w="108" w:type="dxa"/>
            </w:tcMar>
            <w:vAlign w:val="center"/>
          </w:tcPr>
          <w:p w14:paraId="38069EDE">
            <w:pPr>
              <w:jc w:val="center"/>
              <w:rPr>
                <w:rFonts w:hint="eastAsia" w:ascii="宋体" w:hAnsi="宋体" w:eastAsia="宋体" w:cs="宋体"/>
                <w:color w:val="auto"/>
                <w:sz w:val="24"/>
                <w:szCs w:val="24"/>
                <w:highlight w:val="none"/>
              </w:rPr>
            </w:pPr>
          </w:p>
        </w:tc>
      </w:tr>
      <w:tr w14:paraId="6C317744">
        <w:tblPrEx>
          <w:tblCellMar>
            <w:top w:w="0" w:type="dxa"/>
            <w:left w:w="0" w:type="dxa"/>
            <w:bottom w:w="0" w:type="dxa"/>
            <w:right w:w="0" w:type="dxa"/>
          </w:tblCellMar>
        </w:tblPrEx>
        <w:trPr>
          <w:trHeight w:val="2008" w:hRule="atLeast"/>
          <w:jc w:val="center"/>
        </w:trPr>
        <w:tc>
          <w:tcPr>
            <w:tcW w:w="22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78420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4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C657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社会评价</w:t>
            </w:r>
          </w:p>
        </w:tc>
        <w:tc>
          <w:tcPr>
            <w:tcW w:w="161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4607F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被考核组认定为运维单位责任的，有以下情况的，均按项次扣分：有效信访的；上级通报批评的；县级主管部门通报批评的；上级新闻媒体负面报道。</w:t>
            </w:r>
          </w:p>
        </w:tc>
        <w:tc>
          <w:tcPr>
            <w:tcW w:w="1903"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0A100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有效信访一次，扣0.5分，最多扣2分；上级通报批评一次，扣1分，最多扣6分；县级主管部门通报批评一次，扣0.5分，最多扣2分；上级新闻媒体负面报道一次，扣1分,最多扣6分，扣完为止。</w:t>
            </w:r>
          </w:p>
        </w:tc>
        <w:tc>
          <w:tcPr>
            <w:tcW w:w="417"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DEAF9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49" w:type="pc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3A34FF7">
            <w:pPr>
              <w:jc w:val="center"/>
              <w:rPr>
                <w:rFonts w:hint="eastAsia" w:ascii="宋体" w:hAnsi="宋体" w:eastAsia="宋体" w:cs="宋体"/>
                <w:color w:val="auto"/>
                <w:sz w:val="24"/>
                <w:szCs w:val="24"/>
                <w:highlight w:val="none"/>
              </w:rPr>
            </w:pPr>
          </w:p>
        </w:tc>
      </w:tr>
    </w:tbl>
    <w:p w14:paraId="29C75384">
      <w:pPr>
        <w:keepNext w:val="0"/>
        <w:keepLines w:val="0"/>
        <w:pageBreakBefore w:val="0"/>
        <w:widowControl/>
        <w:tabs>
          <w:tab w:val="left" w:pos="425"/>
          <w:tab w:val="left" w:pos="747"/>
        </w:tabs>
        <w:kinsoku/>
        <w:wordWrap/>
        <w:overflowPunct/>
        <w:topLinePunct w:val="0"/>
        <w:autoSpaceDE/>
        <w:autoSpaceDN/>
        <w:bidi w:val="0"/>
        <w:snapToGrid/>
        <w:spacing w:line="500" w:lineRule="exact"/>
        <w:ind w:right="0" w:rightChars="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&lt;三&gt;</w:t>
      </w:r>
      <w:r>
        <w:rPr>
          <w:rFonts w:hint="eastAsia" w:ascii="宋体" w:hAnsi="宋体" w:eastAsia="宋体" w:cs="宋体"/>
          <w:b/>
          <w:color w:val="auto"/>
          <w:sz w:val="28"/>
          <w:szCs w:val="28"/>
          <w:highlight w:val="none"/>
        </w:rPr>
        <w:t>商务条款</w:t>
      </w:r>
    </w:p>
    <w:p w14:paraId="77121962">
      <w:pPr>
        <w:keepNext w:val="0"/>
        <w:keepLines w:val="0"/>
        <w:pageBreakBefore w:val="0"/>
        <w:kinsoku/>
        <w:wordWrap/>
        <w:overflowPunct/>
        <w:topLinePunct w:val="0"/>
        <w:autoSpaceDE/>
        <w:autoSpaceDN/>
        <w:bidi w:val="0"/>
        <w:adjustRightInd/>
        <w:snapToGrid/>
        <w:spacing w:line="500" w:lineRule="exact"/>
        <w:ind w:right="0" w:rightChars="0"/>
        <w:textAlignment w:val="auto"/>
        <w:rPr>
          <w:rFonts w:ascii="宋体" w:hAnsi="宋体" w:cs="宋体"/>
          <w:b/>
          <w:bCs/>
          <w:color w:val="auto"/>
          <w:sz w:val="24"/>
          <w:highlight w:val="none"/>
        </w:rPr>
      </w:pPr>
      <w:r>
        <w:rPr>
          <w:rFonts w:hint="eastAsia" w:ascii="宋体" w:hAnsi="宋体" w:cs="宋体"/>
          <w:b/>
          <w:bCs/>
          <w:color w:val="auto"/>
          <w:sz w:val="24"/>
          <w:highlight w:val="none"/>
        </w:rPr>
        <w:t>（一）总体要求</w:t>
      </w:r>
    </w:p>
    <w:p w14:paraId="4951EC20">
      <w:pPr>
        <w:keepNext w:val="0"/>
        <w:keepLines w:val="0"/>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必须符合磋商文件(包括补充更正，如有)的</w:t>
      </w:r>
      <w:r>
        <w:rPr>
          <w:rFonts w:hint="eastAsia" w:ascii="宋体" w:hAnsi="宋体" w:eastAsia="宋体" w:cs="宋体"/>
          <w:bCs/>
          <w:color w:val="auto"/>
          <w:sz w:val="24"/>
          <w:szCs w:val="24"/>
          <w:highlight w:val="none"/>
        </w:rPr>
        <w:t>技术和服务要求</w:t>
      </w:r>
      <w:r>
        <w:rPr>
          <w:rFonts w:hint="eastAsia" w:ascii="宋体" w:hAnsi="宋体" w:cs="宋体"/>
          <w:color w:val="auto"/>
          <w:sz w:val="24"/>
          <w:highlight w:val="none"/>
        </w:rPr>
        <w:t>，符合国家相关服务标准和磋商文件规定标准。</w:t>
      </w:r>
    </w:p>
    <w:p w14:paraId="565842AB">
      <w:pPr>
        <w:keepNext w:val="0"/>
        <w:keepLines w:val="0"/>
        <w:pageBreakBefore w:val="0"/>
        <w:kinsoku/>
        <w:wordWrap/>
        <w:overflowPunct/>
        <w:topLinePunct w:val="0"/>
        <w:autoSpaceDE/>
        <w:autoSpaceDN/>
        <w:bidi w:val="0"/>
        <w:adjustRightInd/>
        <w:snapToGrid/>
        <w:spacing w:line="500" w:lineRule="exact"/>
        <w:ind w:right="0" w:rightChars="0"/>
        <w:textAlignment w:val="auto"/>
        <w:rPr>
          <w:rFonts w:ascii="宋体" w:hAnsi="宋体" w:cs="宋体"/>
          <w:b/>
          <w:bCs/>
          <w:color w:val="auto"/>
          <w:sz w:val="24"/>
          <w:highlight w:val="none"/>
        </w:rPr>
      </w:pPr>
      <w:r>
        <w:rPr>
          <w:rFonts w:hint="eastAsia" w:ascii="宋体" w:hAnsi="宋体" w:cs="宋体"/>
          <w:b/>
          <w:bCs/>
          <w:color w:val="auto"/>
          <w:sz w:val="24"/>
          <w:highlight w:val="none"/>
        </w:rPr>
        <w:t>（二）付款方式</w:t>
      </w:r>
    </w:p>
    <w:p w14:paraId="6FF0C8F1">
      <w:pPr>
        <w:keepNext w:val="0"/>
        <w:keepLines w:val="0"/>
        <w:pageBreakBefore w:val="0"/>
        <w:kinsoku/>
        <w:wordWrap/>
        <w:overflowPunct/>
        <w:topLinePunct w:val="0"/>
        <w:autoSpaceDE/>
        <w:autoSpaceDN/>
        <w:bidi w:val="0"/>
        <w:adjustRightInd/>
        <w:snapToGrid/>
        <w:spacing w:line="500" w:lineRule="exact"/>
        <w:ind w:right="0" w:righ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按财务结算要求，通过银行</w:t>
      </w:r>
      <w:r>
        <w:rPr>
          <w:rFonts w:hint="eastAsia" w:ascii="宋体" w:hAnsi="宋体" w:cs="宋体"/>
          <w:color w:val="auto"/>
          <w:sz w:val="24"/>
          <w:highlight w:val="none"/>
          <w:lang w:eastAsia="zh-CN"/>
        </w:rPr>
        <w:t>划账</w:t>
      </w:r>
      <w:r>
        <w:rPr>
          <w:rFonts w:hint="eastAsia" w:ascii="宋体" w:hAnsi="宋体" w:cs="宋体"/>
          <w:color w:val="auto"/>
          <w:sz w:val="24"/>
          <w:highlight w:val="none"/>
        </w:rPr>
        <w:t>方式结算。</w:t>
      </w:r>
    </w:p>
    <w:p w14:paraId="041B874E">
      <w:pPr>
        <w:keepNext w:val="0"/>
        <w:keepLines w:val="0"/>
        <w:pageBreakBefore w:val="0"/>
        <w:kinsoku/>
        <w:wordWrap/>
        <w:overflowPunct/>
        <w:topLinePunct w:val="0"/>
        <w:autoSpaceDE/>
        <w:autoSpaceDN/>
        <w:bidi w:val="0"/>
        <w:adjustRightInd/>
        <w:snapToGrid/>
        <w:spacing w:line="500" w:lineRule="exact"/>
        <w:ind w:right="0" w:rightChars="0"/>
        <w:textAlignment w:val="auto"/>
        <w:rPr>
          <w:rFonts w:ascii="宋体" w:hAnsi="宋体" w:cs="宋体"/>
          <w:b/>
          <w:bCs/>
          <w:color w:val="auto"/>
          <w:sz w:val="24"/>
          <w:highlight w:val="none"/>
        </w:rPr>
      </w:pPr>
      <w:r>
        <w:rPr>
          <w:rFonts w:hint="eastAsia" w:ascii="宋体" w:hAnsi="宋体" w:cs="宋体"/>
          <w:b/>
          <w:bCs/>
          <w:color w:val="auto"/>
          <w:sz w:val="24"/>
          <w:highlight w:val="none"/>
        </w:rPr>
        <w:t>（三）服务期限</w:t>
      </w:r>
    </w:p>
    <w:p w14:paraId="38FD2696">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1）本合同服务期为1年（自2025年8月15日起计算）。</w:t>
      </w:r>
    </w:p>
    <w:p w14:paraId="7DFB3FA6">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2）服务地点：由采购单位指定。</w:t>
      </w:r>
    </w:p>
    <w:p w14:paraId="75245116">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3）标准：符合我国国家或部门有关技术规范要求和技术标准。</w:t>
      </w:r>
    </w:p>
    <w:p w14:paraId="3E754FB6">
      <w:pPr>
        <w:keepNext w:val="0"/>
        <w:keepLines w:val="0"/>
        <w:pageBreakBefore w:val="0"/>
        <w:kinsoku/>
        <w:wordWrap/>
        <w:overflowPunct/>
        <w:topLinePunct w:val="0"/>
        <w:autoSpaceDE/>
        <w:autoSpaceDN/>
        <w:bidi w:val="0"/>
        <w:adjustRightInd/>
        <w:snapToGrid/>
        <w:spacing w:line="500" w:lineRule="exact"/>
        <w:ind w:right="0" w:rightChars="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（四）</w:t>
      </w:r>
      <w:r>
        <w:rPr>
          <w:rFonts w:hint="eastAsia" w:ascii="宋体" w:hAnsi="宋体" w:cs="宋体"/>
          <w:b/>
          <w:bCs/>
          <w:color w:val="auto"/>
          <w:sz w:val="24"/>
          <w:highlight w:val="none"/>
          <w:lang w:val="en-US" w:eastAsia="zh-CN"/>
        </w:rPr>
        <w:t>售后服务要求</w:t>
      </w:r>
    </w:p>
    <w:p w14:paraId="3156ED49">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1）乙方在履行合同义务期间，应遵守国家有关法律、法规、维护甲方的合法权益。</w:t>
      </w:r>
    </w:p>
    <w:p w14:paraId="2DC34737">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2）乙方应组建能够满足本项目服务需要的项目组，按照工作范围和内容完成技术服务工作，并按约定向甲方报工作进展。</w:t>
      </w:r>
    </w:p>
    <w:p w14:paraId="4F523195">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3）乙方应自行承担项目实施过程中的安全责任，甲方在任何情况下不承担任何责任。</w:t>
      </w:r>
    </w:p>
    <w:p w14:paraId="55E565E9">
      <w:pPr>
        <w:keepNext w:val="0"/>
        <w:keepLines w:val="0"/>
        <w:pageBreakBefore w:val="0"/>
        <w:kinsoku/>
        <w:wordWrap/>
        <w:overflowPunct/>
        <w:topLinePunct w:val="0"/>
        <w:autoSpaceDE/>
        <w:autoSpaceDN/>
        <w:bidi w:val="0"/>
        <w:adjustRightInd/>
        <w:snapToGrid/>
        <w:spacing w:line="500" w:lineRule="exact"/>
        <w:ind w:right="0" w:right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（五）其他商务要求（包装和运输、保险等）</w:t>
      </w:r>
    </w:p>
    <w:p w14:paraId="0D677653">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1）供应商在履行合同义务期间，应遵守国家有关法律法规、维护采购单位的合法权益。</w:t>
      </w:r>
    </w:p>
    <w:p w14:paraId="1448914F">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2）供应商应组建能够满足本项目服务需要的项目组，按照工作范围和内容完成服务工作，并按约定向采购单位报工作进展。</w:t>
      </w:r>
    </w:p>
    <w:p w14:paraId="6B79DD00">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3）供应商项目成果必须满足采购单位的工作要求。</w:t>
      </w:r>
    </w:p>
    <w:p w14:paraId="10316BFA">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4）供应商应自行承担项目实施过程中的安全责任，采购单位在任何情况下不承担任何责任。</w:t>
      </w:r>
    </w:p>
    <w:p w14:paraId="5516D6BD">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5）在服务期内，供应商应该确保服务范围内的质量标准符合本</w:t>
      </w:r>
      <w:r>
        <w:rPr>
          <w:rFonts w:hint="eastAsia" w:ascii="宋体" w:hAnsi="宋体" w:cs="宋体"/>
          <w:color w:val="auto"/>
          <w:sz w:val="24"/>
          <w:highlight w:val="none"/>
        </w:rPr>
        <w:t>磋商</w:t>
      </w:r>
      <w:r>
        <w:rPr>
          <w:rFonts w:hint="eastAsia" w:ascii="宋体" w:hAnsi="宋体" w:eastAsia="宋体" w:cs="宋体"/>
          <w:bCs/>
          <w:color w:val="auto"/>
          <w:kern w:val="0"/>
          <w:sz w:val="24"/>
          <w:szCs w:val="24"/>
          <w:highlight w:val="none"/>
          <w:lang w:val="en-US" w:eastAsia="zh-CN"/>
        </w:rPr>
        <w:t>文件要求。当出现问题时，中标供应商应承诺在2小时内响应并提出解决方案，4小时之内到现场对存在问题进行处理，并提出相应防范措施。</w:t>
      </w:r>
    </w:p>
    <w:p w14:paraId="0B7BF3FE">
      <w:pPr>
        <w:keepNext w:val="0"/>
        <w:keepLines w:val="0"/>
        <w:pageBreakBefore w:val="0"/>
        <w:kinsoku/>
        <w:wordWrap/>
        <w:overflowPunct/>
        <w:topLinePunct w:val="0"/>
        <w:autoSpaceDE/>
        <w:autoSpaceDN/>
        <w:bidi w:val="0"/>
        <w:adjustRightInd/>
        <w:snapToGrid/>
        <w:spacing w:line="500" w:lineRule="exact"/>
        <w:ind w:right="0" w:rightChars="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（六）</w:t>
      </w:r>
      <w:r>
        <w:rPr>
          <w:rFonts w:hint="eastAsia" w:ascii="宋体" w:hAnsi="宋体" w:cs="宋体"/>
          <w:b/>
          <w:bCs/>
          <w:color w:val="auto"/>
          <w:sz w:val="24"/>
          <w:highlight w:val="none"/>
          <w:lang w:val="en-US" w:eastAsia="zh-CN"/>
        </w:rPr>
        <w:t>验收</w:t>
      </w:r>
    </w:p>
    <w:p w14:paraId="3B6280AC">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1）履约验收的时间：服务结束时，采购人在7日内组织验收，并可依法邀请相关方参加。</w:t>
      </w:r>
    </w:p>
    <w:p w14:paraId="3B94C097">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履约验收标准：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0C41F905">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3）验收费用由供应商承担。</w:t>
      </w:r>
    </w:p>
    <w:p w14:paraId="681C8845">
      <w:pPr>
        <w:keepNext w:val="0"/>
        <w:keepLines w:val="0"/>
        <w:pageBreakBefore w:val="0"/>
        <w:kinsoku/>
        <w:wordWrap/>
        <w:overflowPunct/>
        <w:topLinePunct w:val="0"/>
        <w:autoSpaceDE/>
        <w:autoSpaceDN/>
        <w:bidi w:val="0"/>
        <w:adjustRightInd/>
        <w:snapToGrid/>
        <w:spacing w:line="500" w:lineRule="exact"/>
        <w:ind w:right="0" w:rightChars="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（七）</w:t>
      </w:r>
      <w:r>
        <w:rPr>
          <w:rFonts w:hint="eastAsia" w:ascii="宋体" w:hAnsi="宋体" w:cs="宋体"/>
          <w:b/>
          <w:bCs/>
          <w:color w:val="auto"/>
          <w:sz w:val="24"/>
          <w:highlight w:val="none"/>
          <w:lang w:val="en-US" w:eastAsia="zh-CN"/>
        </w:rPr>
        <w:t>项目款的结算</w:t>
      </w:r>
    </w:p>
    <w:p w14:paraId="7E9080CF">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采购人根据合同、投标文件等资料进行验收。</w:t>
      </w:r>
    </w:p>
    <w:p w14:paraId="5E85A405">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采购合同签订生效并具备实施条件后7个工作日内，采购单位向</w:t>
      </w:r>
      <w:r>
        <w:rPr>
          <w:rFonts w:hint="eastAsia" w:ascii="宋体" w:hAnsi="宋体" w:cs="宋体"/>
          <w:bCs/>
          <w:color w:val="auto"/>
          <w:kern w:val="0"/>
          <w:sz w:val="24"/>
          <w:szCs w:val="24"/>
          <w:highlight w:val="none"/>
          <w:lang w:val="en-US" w:eastAsia="zh-CN"/>
        </w:rPr>
        <w:t>成交</w:t>
      </w:r>
      <w:r>
        <w:rPr>
          <w:rFonts w:hint="eastAsia" w:ascii="宋体" w:hAnsi="宋体" w:eastAsia="宋体" w:cs="宋体"/>
          <w:bCs/>
          <w:color w:val="auto"/>
          <w:kern w:val="0"/>
          <w:sz w:val="24"/>
          <w:szCs w:val="24"/>
          <w:highlight w:val="none"/>
          <w:lang w:val="en-US" w:eastAsia="zh-CN"/>
        </w:rPr>
        <w:t>供应商支付合同总价的50%预付款</w:t>
      </w:r>
      <w:r>
        <w:rPr>
          <w:rFonts w:hint="eastAsia" w:ascii="宋体" w:hAnsi="宋体" w:eastAsia="宋体" w:cs="宋体"/>
          <w:bCs/>
          <w:color w:val="auto"/>
          <w:kern w:val="0"/>
          <w:sz w:val="24"/>
          <w:szCs w:val="24"/>
          <w:highlight w:val="none"/>
          <w:lang w:val="zh-CN" w:eastAsia="zh-CN"/>
        </w:rPr>
        <w:t>（供应商需提供相应金额的预付款保函至采购单位</w:t>
      </w:r>
      <w:r>
        <w:rPr>
          <w:rFonts w:hint="eastAsia" w:ascii="宋体" w:hAnsi="宋体" w:eastAsia="宋体" w:cs="宋体"/>
          <w:bCs/>
          <w:color w:val="auto"/>
          <w:kern w:val="0"/>
          <w:sz w:val="24"/>
          <w:szCs w:val="24"/>
          <w:highlight w:val="none"/>
          <w:lang w:val="en-US" w:eastAsia="zh-CN"/>
        </w:rPr>
        <w:t>）；当本项目服务期满且项目竣工验收通过后，采购单位向成交供应商支付剩余50%项目款。</w:t>
      </w:r>
    </w:p>
    <w:p w14:paraId="53DD14DF">
      <w:pPr>
        <w:keepNext w:val="0"/>
        <w:keepLines w:val="0"/>
        <w:pageBreakBefore w:val="0"/>
        <w:kinsoku/>
        <w:wordWrap/>
        <w:overflowPunct/>
        <w:topLinePunct w:val="0"/>
        <w:autoSpaceDE/>
        <w:autoSpaceDN/>
        <w:bidi w:val="0"/>
        <w:snapToGrid/>
        <w:spacing w:line="500" w:lineRule="exact"/>
        <w:ind w:right="0" w:rightChars="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结算时供应商将结款申请1份、发票原件及复印件1份、合同复印件1份和经采购单位验收确认的《建德市政府采购验收反馈表》（还需提供验收报告）提交采购单位，采购单位应自收到发票后5个工作日内支付相应款项。</w:t>
      </w:r>
    </w:p>
    <w:p w14:paraId="556C101B">
      <w:pPr>
        <w:keepNext w:val="0"/>
        <w:keepLines w:val="0"/>
        <w:pageBreakBefore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w:t>
      </w:r>
      <w:r>
        <w:rPr>
          <w:rFonts w:hint="eastAsia" w:ascii="宋体" w:hAnsi="宋体" w:eastAsia="宋体" w:cs="宋体"/>
          <w:b/>
          <w:bCs/>
          <w:color w:val="auto"/>
          <w:sz w:val="24"/>
          <w:highlight w:val="none"/>
          <w:lang w:val="en-US" w:eastAsia="zh-CN"/>
        </w:rPr>
        <w:t>履约保证金：本项目不收取履约保证金。</w:t>
      </w:r>
    </w:p>
    <w:p w14:paraId="4F3D9626">
      <w:pPr>
        <w:widowControl/>
        <w:shd w:val="clear"/>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747C0F0">
      <w:pPr>
        <w:shd w:val="clea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57"/>
      <w:bookmarkEnd w:id="58"/>
      <w:bookmarkStart w:id="59" w:name="第四部分"/>
      <w:r>
        <w:rPr>
          <w:rFonts w:hint="eastAsia" w:cs="仿宋_GB2312" w:asciiTheme="minorEastAsia" w:hAnsiTheme="minorEastAsia" w:eastAsiaTheme="minorEastAsia"/>
          <w:b/>
          <w:color w:val="auto"/>
          <w:sz w:val="36"/>
          <w:szCs w:val="36"/>
          <w:highlight w:val="none"/>
        </w:rPr>
        <w:t>评审方法及评审标准</w:t>
      </w:r>
    </w:p>
    <w:p w14:paraId="50FAA67A">
      <w:pPr>
        <w:pStyle w:val="393"/>
        <w:shd w:val="clear"/>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173"/>
        <w:gridCol w:w="1097"/>
        <w:gridCol w:w="1463"/>
        <w:gridCol w:w="2098"/>
      </w:tblGrid>
      <w:tr w14:paraId="54BA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218B04A">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4173" w:type="dxa"/>
            <w:vAlign w:val="center"/>
          </w:tcPr>
          <w:p w14:paraId="3C06D951">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评审标准</w:t>
            </w:r>
          </w:p>
        </w:tc>
        <w:tc>
          <w:tcPr>
            <w:tcW w:w="1097" w:type="dxa"/>
            <w:vAlign w:val="center"/>
          </w:tcPr>
          <w:p w14:paraId="4395D8CF">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权重</w:t>
            </w:r>
          </w:p>
        </w:tc>
        <w:tc>
          <w:tcPr>
            <w:tcW w:w="1463" w:type="dxa"/>
            <w:vAlign w:val="center"/>
          </w:tcPr>
          <w:p w14:paraId="3FFEAAC1">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主观分/客观分属性</w:t>
            </w:r>
          </w:p>
        </w:tc>
        <w:tc>
          <w:tcPr>
            <w:tcW w:w="2098" w:type="dxa"/>
            <w:vAlign w:val="center"/>
          </w:tcPr>
          <w:p w14:paraId="7C18342C">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磋商文件中评审标准相应的商务技术资料目录</w:t>
            </w:r>
            <w:r>
              <w:rPr>
                <w:rFonts w:hint="eastAsia" w:ascii="宋体" w:hAnsi="宋体" w:eastAsia="宋体" w:cs="宋体"/>
                <w:b w:val="0"/>
                <w:bCs w:val="0"/>
                <w:color w:val="auto"/>
                <w:sz w:val="24"/>
                <w:szCs w:val="24"/>
                <w:highlight w:val="none"/>
                <w:shd w:val="clear" w:color="auto" w:fill="FFFFFF"/>
              </w:rPr>
              <w:t>*</w:t>
            </w:r>
          </w:p>
        </w:tc>
      </w:tr>
      <w:tr w14:paraId="2C99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A6FF6CF">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4173" w:type="dxa"/>
            <w:vAlign w:val="center"/>
          </w:tcPr>
          <w:p w14:paraId="28BA2E29">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结合采购需求，磋商响应供应商</w:t>
            </w:r>
            <w:r>
              <w:rPr>
                <w:rFonts w:hint="eastAsia" w:ascii="宋体" w:hAnsi="宋体" w:eastAsia="宋体" w:cs="宋体"/>
                <w:b w:val="0"/>
                <w:bCs w:val="0"/>
                <w:color w:val="auto"/>
                <w:sz w:val="24"/>
                <w:szCs w:val="24"/>
                <w:highlight w:val="none"/>
                <w:lang w:val="en-US" w:eastAsia="zh-CN"/>
              </w:rPr>
              <w:t>针对</w:t>
            </w:r>
            <w:r>
              <w:rPr>
                <w:rFonts w:hint="eastAsia" w:ascii="宋体" w:hAnsi="宋体" w:eastAsia="宋体" w:cs="宋体"/>
                <w:b w:val="0"/>
                <w:bCs w:val="0"/>
                <w:color w:val="auto"/>
                <w:sz w:val="24"/>
                <w:szCs w:val="24"/>
                <w:highlight w:val="none"/>
                <w:lang w:eastAsia="zh-CN"/>
              </w:rPr>
              <w:t>本项目雨污</w:t>
            </w:r>
            <w:r>
              <w:rPr>
                <w:rFonts w:hint="eastAsia" w:ascii="宋体" w:hAnsi="宋体" w:eastAsia="宋体" w:cs="宋体"/>
                <w:b w:val="0"/>
                <w:bCs w:val="0"/>
                <w:color w:val="auto"/>
                <w:sz w:val="24"/>
                <w:szCs w:val="24"/>
                <w:highlight w:val="none"/>
              </w:rPr>
              <w:t>管</w:t>
            </w:r>
            <w:r>
              <w:rPr>
                <w:rFonts w:hint="eastAsia" w:ascii="宋体" w:hAnsi="宋体" w:eastAsia="宋体" w:cs="宋体"/>
                <w:b w:val="0"/>
                <w:bCs w:val="0"/>
                <w:color w:val="auto"/>
                <w:sz w:val="24"/>
                <w:szCs w:val="24"/>
                <w:highlight w:val="none"/>
                <w:lang w:eastAsia="zh-CN"/>
              </w:rPr>
              <w:t>渠</w:t>
            </w:r>
            <w:r>
              <w:rPr>
                <w:rFonts w:hint="eastAsia" w:ascii="宋体" w:hAnsi="宋体" w:eastAsia="宋体" w:cs="宋体"/>
                <w:b w:val="0"/>
                <w:bCs w:val="0"/>
                <w:color w:val="auto"/>
                <w:sz w:val="24"/>
                <w:szCs w:val="24"/>
                <w:highlight w:val="none"/>
              </w:rPr>
              <w:t>实际情况分析</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调研程度</w:t>
            </w:r>
            <w:r>
              <w:rPr>
                <w:rFonts w:hint="eastAsia" w:ascii="宋体" w:hAnsi="宋体" w:eastAsia="宋体" w:cs="宋体"/>
                <w:b w:val="0"/>
                <w:bCs w:val="0"/>
                <w:color w:val="auto"/>
                <w:sz w:val="24"/>
                <w:szCs w:val="24"/>
                <w:highlight w:val="none"/>
                <w:lang w:val="en-US" w:eastAsia="zh-CN"/>
              </w:rPr>
              <w:t>等情况进行打分，</w:t>
            </w:r>
            <w:r>
              <w:rPr>
                <w:rFonts w:hint="eastAsia" w:ascii="宋体" w:hAnsi="宋体" w:eastAsia="宋体" w:cs="宋体"/>
                <w:b w:val="0"/>
                <w:bCs w:val="0"/>
                <w:color w:val="auto"/>
                <w:sz w:val="24"/>
                <w:szCs w:val="24"/>
                <w:highlight w:val="none"/>
                <w:lang w:eastAsia="zh-CN"/>
              </w:rPr>
              <w:t>最高得</w:t>
            </w:r>
            <w:r>
              <w:rPr>
                <w:rFonts w:hint="eastAsia" w:ascii="宋体" w:hAnsi="宋体" w:eastAsia="宋体" w:cs="宋体"/>
                <w:b w:val="0"/>
                <w:bCs w:val="0"/>
                <w:color w:val="auto"/>
                <w:sz w:val="24"/>
                <w:szCs w:val="24"/>
                <w:highlight w:val="none"/>
                <w:lang w:val="en-US" w:eastAsia="zh-CN"/>
              </w:rPr>
              <w:t>5分。</w:t>
            </w:r>
          </w:p>
          <w:p w14:paraId="031234D9">
            <w:pPr>
              <w:shd w:val="clear"/>
              <w:tabs>
                <w:tab w:val="left" w:pos="840"/>
              </w:tabs>
              <w:snapToGrid w:val="0"/>
              <w:spacing w:line="24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情况分析详细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调研程度</w:t>
            </w:r>
            <w:r>
              <w:rPr>
                <w:rFonts w:hint="eastAsia" w:ascii="宋体" w:hAnsi="宋体" w:eastAsia="宋体" w:cs="宋体"/>
                <w:b w:val="0"/>
                <w:bCs w:val="0"/>
                <w:color w:val="auto"/>
                <w:sz w:val="24"/>
                <w:szCs w:val="24"/>
                <w:highlight w:val="none"/>
                <w:lang w:val="en-US" w:eastAsia="zh-CN"/>
              </w:rPr>
              <w:t>全面</w:t>
            </w:r>
            <w:r>
              <w:rPr>
                <w:rFonts w:hint="eastAsia" w:ascii="宋体" w:hAnsi="宋体" w:eastAsia="宋体" w:cs="宋体"/>
                <w:b w:val="0"/>
                <w:bCs w:val="0"/>
                <w:color w:val="auto"/>
                <w:sz w:val="24"/>
                <w:szCs w:val="24"/>
                <w:highlight w:val="none"/>
                <w:lang w:eastAsia="zh-CN"/>
              </w:rPr>
              <w:t>，表述准确、条理清晰的得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分；</w:t>
            </w:r>
          </w:p>
          <w:p w14:paraId="536BFB9E">
            <w:pPr>
              <w:shd w:val="clear"/>
              <w:snapToGrid w:val="0"/>
              <w:spacing w:line="24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情况分析</w:t>
            </w:r>
            <w:r>
              <w:rPr>
                <w:rFonts w:hint="eastAsia" w:ascii="宋体" w:hAnsi="宋体" w:eastAsia="宋体" w:cs="宋体"/>
                <w:b w:val="0"/>
                <w:bCs w:val="0"/>
                <w:color w:val="auto"/>
                <w:sz w:val="24"/>
                <w:szCs w:val="24"/>
                <w:highlight w:val="none"/>
                <w:lang w:eastAsia="zh-CN"/>
              </w:rPr>
              <w:t>较</w:t>
            </w:r>
            <w:r>
              <w:rPr>
                <w:rFonts w:hint="eastAsia" w:ascii="宋体" w:hAnsi="宋体" w:eastAsia="宋体" w:cs="宋体"/>
                <w:b w:val="0"/>
                <w:bCs w:val="0"/>
                <w:color w:val="auto"/>
                <w:sz w:val="24"/>
                <w:szCs w:val="24"/>
                <w:highlight w:val="none"/>
              </w:rPr>
              <w:t>详细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调研程度</w:t>
            </w:r>
            <w:r>
              <w:rPr>
                <w:rFonts w:hint="eastAsia" w:ascii="宋体" w:hAnsi="宋体" w:eastAsia="宋体" w:cs="宋体"/>
                <w:b w:val="0"/>
                <w:bCs w:val="0"/>
                <w:color w:val="auto"/>
                <w:sz w:val="24"/>
                <w:szCs w:val="24"/>
                <w:highlight w:val="none"/>
                <w:lang w:val="en-US" w:eastAsia="zh-CN"/>
              </w:rPr>
              <w:t>较全面</w:t>
            </w:r>
            <w:r>
              <w:rPr>
                <w:rFonts w:hint="eastAsia" w:ascii="宋体" w:hAnsi="宋体" w:eastAsia="宋体" w:cs="宋体"/>
                <w:b w:val="0"/>
                <w:bCs w:val="0"/>
                <w:color w:val="auto"/>
                <w:sz w:val="24"/>
                <w:szCs w:val="24"/>
                <w:highlight w:val="none"/>
                <w:lang w:eastAsia="zh-CN"/>
              </w:rPr>
              <w:t>，表述较准确、条理清晰性略有不足的得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分；</w:t>
            </w:r>
          </w:p>
          <w:p w14:paraId="14AEE5D8">
            <w:pPr>
              <w:shd w:val="clear"/>
              <w:snapToGrid w:val="0"/>
              <w:spacing w:line="24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情况分析</w:t>
            </w:r>
            <w:r>
              <w:rPr>
                <w:rFonts w:hint="eastAsia" w:ascii="宋体" w:hAnsi="宋体" w:eastAsia="宋体" w:cs="宋体"/>
                <w:b w:val="0"/>
                <w:bCs w:val="0"/>
                <w:color w:val="auto"/>
                <w:sz w:val="24"/>
                <w:szCs w:val="24"/>
                <w:highlight w:val="none"/>
                <w:lang w:eastAsia="zh-CN"/>
              </w:rPr>
              <w:t>一般，</w:t>
            </w:r>
            <w:r>
              <w:rPr>
                <w:rFonts w:hint="eastAsia" w:ascii="宋体" w:hAnsi="宋体" w:eastAsia="宋体" w:cs="宋体"/>
                <w:b w:val="0"/>
                <w:bCs w:val="0"/>
                <w:color w:val="auto"/>
                <w:sz w:val="24"/>
                <w:szCs w:val="24"/>
                <w:highlight w:val="none"/>
              </w:rPr>
              <w:t>调研程度</w:t>
            </w:r>
            <w:r>
              <w:rPr>
                <w:rFonts w:hint="eastAsia" w:ascii="宋体" w:hAnsi="宋体" w:eastAsia="宋体" w:cs="宋体"/>
                <w:b w:val="0"/>
                <w:bCs w:val="0"/>
                <w:color w:val="auto"/>
                <w:sz w:val="24"/>
                <w:szCs w:val="24"/>
                <w:highlight w:val="none"/>
                <w:lang w:eastAsia="zh-CN"/>
              </w:rPr>
              <w:t>一般，表述及条理性一般的得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w:t>
            </w:r>
          </w:p>
          <w:p w14:paraId="186C67E7">
            <w:pPr>
              <w:shd w:val="clear"/>
              <w:snapToGrid w:val="0"/>
              <w:spacing w:line="24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部分</w:t>
            </w:r>
            <w:r>
              <w:rPr>
                <w:rFonts w:hint="eastAsia" w:ascii="宋体" w:hAnsi="宋体" w:eastAsia="宋体" w:cs="宋体"/>
                <w:b w:val="0"/>
                <w:bCs w:val="0"/>
                <w:color w:val="auto"/>
                <w:sz w:val="24"/>
                <w:szCs w:val="24"/>
                <w:highlight w:val="none"/>
              </w:rPr>
              <w:t>分析</w:t>
            </w:r>
            <w:r>
              <w:rPr>
                <w:rFonts w:hint="eastAsia" w:ascii="宋体" w:hAnsi="宋体" w:eastAsia="宋体" w:cs="宋体"/>
                <w:b w:val="0"/>
                <w:bCs w:val="0"/>
                <w:color w:val="auto"/>
                <w:sz w:val="24"/>
                <w:szCs w:val="24"/>
                <w:highlight w:val="none"/>
                <w:lang w:eastAsia="zh-CN"/>
              </w:rPr>
              <w:t>阐述准确或</w:t>
            </w:r>
            <w:r>
              <w:rPr>
                <w:rFonts w:hint="eastAsia" w:ascii="宋体" w:hAnsi="宋体" w:eastAsia="宋体" w:cs="宋体"/>
                <w:b w:val="0"/>
                <w:bCs w:val="0"/>
                <w:color w:val="auto"/>
                <w:sz w:val="24"/>
                <w:szCs w:val="24"/>
                <w:highlight w:val="none"/>
              </w:rPr>
              <w:t>调研程度</w:t>
            </w:r>
            <w:r>
              <w:rPr>
                <w:rFonts w:hint="eastAsia" w:ascii="宋体" w:hAnsi="宋体" w:eastAsia="宋体" w:cs="宋体"/>
                <w:b w:val="0"/>
                <w:bCs w:val="0"/>
                <w:color w:val="auto"/>
                <w:sz w:val="24"/>
                <w:szCs w:val="24"/>
                <w:highlight w:val="none"/>
                <w:lang w:eastAsia="zh-CN"/>
              </w:rPr>
              <w:t>存在欠缺或条理性较模糊的得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分；</w:t>
            </w:r>
          </w:p>
          <w:p w14:paraId="08FCA5C2">
            <w:pPr>
              <w:shd w:val="clear"/>
              <w:snapToGrid w:val="0"/>
              <w:spacing w:line="24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部分</w:t>
            </w:r>
            <w:r>
              <w:rPr>
                <w:rFonts w:hint="eastAsia" w:ascii="宋体" w:hAnsi="宋体" w:eastAsia="宋体" w:cs="宋体"/>
                <w:b w:val="0"/>
                <w:bCs w:val="0"/>
                <w:color w:val="auto"/>
                <w:sz w:val="24"/>
                <w:szCs w:val="24"/>
                <w:highlight w:val="none"/>
              </w:rPr>
              <w:t>分析</w:t>
            </w:r>
            <w:r>
              <w:rPr>
                <w:rFonts w:hint="eastAsia" w:ascii="宋体" w:hAnsi="宋体" w:eastAsia="宋体" w:cs="宋体"/>
                <w:b w:val="0"/>
                <w:bCs w:val="0"/>
                <w:color w:val="auto"/>
                <w:sz w:val="24"/>
                <w:szCs w:val="24"/>
                <w:highlight w:val="none"/>
                <w:lang w:eastAsia="zh-CN"/>
              </w:rPr>
              <w:t>阐述较准确或</w:t>
            </w:r>
            <w:r>
              <w:rPr>
                <w:rFonts w:hint="eastAsia" w:ascii="宋体" w:hAnsi="宋体" w:eastAsia="宋体" w:cs="宋体"/>
                <w:b w:val="0"/>
                <w:bCs w:val="0"/>
                <w:color w:val="auto"/>
                <w:sz w:val="24"/>
                <w:szCs w:val="24"/>
                <w:highlight w:val="none"/>
              </w:rPr>
              <w:t>调研程度</w:t>
            </w:r>
            <w:r>
              <w:rPr>
                <w:rFonts w:hint="eastAsia" w:ascii="宋体" w:hAnsi="宋体" w:eastAsia="宋体" w:cs="宋体"/>
                <w:b w:val="0"/>
                <w:bCs w:val="0"/>
                <w:color w:val="auto"/>
                <w:sz w:val="24"/>
                <w:szCs w:val="24"/>
                <w:highlight w:val="none"/>
                <w:lang w:eastAsia="zh-CN"/>
              </w:rPr>
              <w:t>存在重大缺陷或条理性差的得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w:t>
            </w:r>
          </w:p>
          <w:p w14:paraId="05F248BF">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各项内容或主次情况或条理性未提出或所提方案与本项目要求完全不符的得0分。</w:t>
            </w:r>
          </w:p>
        </w:tc>
        <w:tc>
          <w:tcPr>
            <w:tcW w:w="1097" w:type="dxa"/>
            <w:vAlign w:val="center"/>
          </w:tcPr>
          <w:p w14:paraId="0F11B41E">
            <w:pPr>
              <w:shd w:val="clea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1463" w:type="dxa"/>
            <w:vAlign w:val="center"/>
          </w:tcPr>
          <w:p w14:paraId="7C9B070C">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c>
          <w:tcPr>
            <w:tcW w:w="2098" w:type="dxa"/>
            <w:vAlign w:val="center"/>
          </w:tcPr>
          <w:p w14:paraId="11E714B1">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7D0F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61" w:type="dxa"/>
            <w:vAlign w:val="center"/>
          </w:tcPr>
          <w:p w14:paraId="6E555929">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4173" w:type="dxa"/>
            <w:vAlign w:val="center"/>
          </w:tcPr>
          <w:p w14:paraId="4E1CDC7C">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sz w:val="24"/>
                <w:szCs w:val="24"/>
                <w:highlight w:val="none"/>
                <w:lang w:val="en-US" w:eastAsia="zh-CN"/>
              </w:rPr>
              <w:t>针对</w:t>
            </w:r>
            <w:r>
              <w:rPr>
                <w:rFonts w:hint="eastAsia" w:ascii="宋体" w:hAnsi="宋体" w:eastAsia="宋体" w:cs="宋体"/>
                <w:b w:val="0"/>
                <w:bCs w:val="0"/>
                <w:color w:val="auto"/>
                <w:sz w:val="24"/>
                <w:szCs w:val="24"/>
                <w:highlight w:val="none"/>
                <w:lang w:eastAsia="zh-CN"/>
              </w:rPr>
              <w:t>本项目</w:t>
            </w:r>
            <w:r>
              <w:rPr>
                <w:rFonts w:hint="eastAsia" w:ascii="宋体" w:hAnsi="宋体" w:eastAsia="宋体" w:cs="宋体"/>
                <w:b w:val="0"/>
                <w:bCs w:val="0"/>
                <w:color w:val="auto"/>
                <w:sz w:val="24"/>
                <w:szCs w:val="24"/>
                <w:highlight w:val="none"/>
              </w:rPr>
              <w:t>提供的</w:t>
            </w:r>
            <w:r>
              <w:rPr>
                <w:rFonts w:hint="eastAsia" w:ascii="宋体" w:hAnsi="宋体" w:eastAsia="宋体" w:cs="宋体"/>
                <w:b w:val="0"/>
                <w:bCs w:val="0"/>
                <w:color w:val="auto"/>
                <w:sz w:val="24"/>
                <w:szCs w:val="24"/>
                <w:highlight w:val="none"/>
                <w:lang w:eastAsia="zh-CN"/>
              </w:rPr>
              <w:t>雨污</w:t>
            </w:r>
            <w:r>
              <w:rPr>
                <w:rFonts w:hint="eastAsia" w:ascii="宋体" w:hAnsi="宋体" w:eastAsia="宋体" w:cs="宋体"/>
                <w:b w:val="0"/>
                <w:bCs w:val="0"/>
                <w:color w:val="auto"/>
                <w:sz w:val="24"/>
                <w:szCs w:val="24"/>
                <w:highlight w:val="none"/>
                <w:lang w:val="en-US" w:eastAsia="zh-CN"/>
              </w:rPr>
              <w:t>管渠</w:t>
            </w:r>
            <w:r>
              <w:rPr>
                <w:rFonts w:hint="eastAsia" w:ascii="宋体" w:hAnsi="宋体" w:eastAsia="宋体" w:cs="宋体"/>
                <w:b w:val="0"/>
                <w:bCs w:val="0"/>
                <w:color w:val="auto"/>
                <w:sz w:val="24"/>
                <w:szCs w:val="24"/>
                <w:highlight w:val="none"/>
              </w:rPr>
              <w:t>疏通</w:t>
            </w:r>
            <w:r>
              <w:rPr>
                <w:rFonts w:hint="eastAsia" w:ascii="宋体" w:hAnsi="宋体" w:eastAsia="宋体" w:cs="宋体"/>
                <w:b w:val="0"/>
                <w:bCs w:val="0"/>
                <w:color w:val="auto"/>
                <w:sz w:val="24"/>
                <w:szCs w:val="24"/>
                <w:highlight w:val="none"/>
                <w:lang w:eastAsia="zh-CN"/>
              </w:rPr>
              <w:t>、清淤</w:t>
            </w:r>
            <w:r>
              <w:rPr>
                <w:rFonts w:hint="eastAsia" w:ascii="宋体" w:hAnsi="宋体" w:eastAsia="宋体" w:cs="宋体"/>
                <w:b w:val="0"/>
                <w:bCs w:val="0"/>
                <w:color w:val="auto"/>
                <w:sz w:val="24"/>
                <w:szCs w:val="24"/>
                <w:highlight w:val="none"/>
              </w:rPr>
              <w:t>实施方案的科学性</w:t>
            </w:r>
            <w:r>
              <w:rPr>
                <w:rFonts w:hint="eastAsia" w:ascii="宋体" w:hAnsi="宋体" w:eastAsia="宋体" w:cs="宋体"/>
                <w:b w:val="0"/>
                <w:bCs w:val="0"/>
                <w:color w:val="auto"/>
                <w:sz w:val="24"/>
                <w:szCs w:val="24"/>
                <w:highlight w:val="none"/>
                <w:lang w:eastAsia="zh-CN"/>
              </w:rPr>
              <w:t>、合理性、</w:t>
            </w:r>
            <w:r>
              <w:rPr>
                <w:rFonts w:hint="eastAsia" w:ascii="宋体" w:hAnsi="宋体" w:eastAsia="宋体" w:cs="宋体"/>
                <w:b w:val="0"/>
                <w:bCs w:val="0"/>
                <w:color w:val="auto"/>
                <w:sz w:val="24"/>
                <w:szCs w:val="24"/>
                <w:highlight w:val="none"/>
                <w:lang w:val="en-US" w:eastAsia="zh-CN"/>
              </w:rPr>
              <w:t>可操作性等情况</w:t>
            </w:r>
            <w:r>
              <w:rPr>
                <w:rFonts w:hint="eastAsia" w:ascii="宋体" w:hAnsi="宋体" w:eastAsia="宋体" w:cs="宋体"/>
                <w:b w:val="0"/>
                <w:bCs w:val="0"/>
                <w:color w:val="auto"/>
                <w:sz w:val="24"/>
                <w:szCs w:val="24"/>
                <w:highlight w:val="none"/>
              </w:rPr>
              <w:t>进行</w:t>
            </w:r>
            <w:r>
              <w:rPr>
                <w:rFonts w:hint="eastAsia" w:ascii="宋体" w:hAnsi="宋体" w:eastAsia="宋体" w:cs="宋体"/>
                <w:b w:val="0"/>
                <w:bCs w:val="0"/>
                <w:color w:val="auto"/>
                <w:sz w:val="24"/>
                <w:szCs w:val="24"/>
                <w:highlight w:val="none"/>
                <w:lang w:eastAsia="zh-CN"/>
              </w:rPr>
              <w:t>打分</w:t>
            </w:r>
            <w:r>
              <w:rPr>
                <w:rFonts w:hint="eastAsia" w:ascii="宋体" w:hAnsi="宋体" w:eastAsia="宋体" w:cs="宋体"/>
                <w:b w:val="0"/>
                <w:bCs w:val="0"/>
                <w:color w:val="auto"/>
                <w:sz w:val="24"/>
                <w:szCs w:val="24"/>
                <w:highlight w:val="none"/>
              </w:rPr>
              <w:t>，最高得5分。</w:t>
            </w:r>
          </w:p>
          <w:p w14:paraId="67AFE869">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1.符合本项目要求且</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完整，科学合理，具有针对性和可操作性的得5分；</w:t>
            </w:r>
          </w:p>
          <w:p w14:paraId="4AEEEE99">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较完整，较科学合理，针对性和可操作性较强的得4分；</w:t>
            </w:r>
          </w:p>
          <w:p w14:paraId="24A4CAB3">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合理可行，但完整性、针对性和可操作性一般的得3分；</w:t>
            </w:r>
          </w:p>
          <w:p w14:paraId="5E317271">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条理性、针对性、可操作性略有不足的得2分；</w:t>
            </w:r>
          </w:p>
          <w:p w14:paraId="6C45FA31">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条理性、针对性、可操作性有明显不足的得1分；</w:t>
            </w:r>
          </w:p>
          <w:p w14:paraId="1A96B04E">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6.方案未提出或所提方案与本项目要求完全不符的得0分。</w:t>
            </w:r>
            <w:r>
              <w:rPr>
                <w:rFonts w:hint="eastAsia" w:ascii="宋体" w:hAnsi="宋体" w:eastAsia="宋体" w:cs="宋体"/>
                <w:b w:val="0"/>
                <w:bCs w:val="0"/>
                <w:color w:val="auto"/>
                <w:sz w:val="24"/>
                <w:szCs w:val="24"/>
                <w:highlight w:val="none"/>
              </w:rPr>
              <w:t xml:space="preserve"> </w:t>
            </w:r>
          </w:p>
        </w:tc>
        <w:tc>
          <w:tcPr>
            <w:tcW w:w="1097" w:type="dxa"/>
            <w:vAlign w:val="center"/>
          </w:tcPr>
          <w:p w14:paraId="50BD9948">
            <w:pPr>
              <w:shd w:val="clear"/>
              <w:snapToGrid w:val="0"/>
              <w:spacing w:line="24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p>
        </w:tc>
        <w:tc>
          <w:tcPr>
            <w:tcW w:w="1463" w:type="dxa"/>
            <w:vAlign w:val="center"/>
          </w:tcPr>
          <w:p w14:paraId="40A02C03">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c>
          <w:tcPr>
            <w:tcW w:w="2098" w:type="dxa"/>
            <w:vAlign w:val="center"/>
          </w:tcPr>
          <w:p w14:paraId="63A72A7B">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6B10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61" w:type="dxa"/>
            <w:vAlign w:val="center"/>
          </w:tcPr>
          <w:p w14:paraId="08851F0F">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4173" w:type="dxa"/>
            <w:shd w:val="clear" w:color="auto" w:fill="auto"/>
            <w:vAlign w:val="center"/>
          </w:tcPr>
          <w:p w14:paraId="01EE2B6F">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sz w:val="24"/>
                <w:szCs w:val="24"/>
                <w:highlight w:val="none"/>
                <w:lang w:val="en-US" w:eastAsia="zh-CN"/>
              </w:rPr>
              <w:t>针对</w:t>
            </w:r>
            <w:r>
              <w:rPr>
                <w:rFonts w:hint="eastAsia" w:ascii="宋体" w:hAnsi="宋体" w:eastAsia="宋体" w:cs="宋体"/>
                <w:b w:val="0"/>
                <w:bCs w:val="0"/>
                <w:color w:val="auto"/>
                <w:sz w:val="24"/>
                <w:szCs w:val="24"/>
                <w:highlight w:val="none"/>
                <w:lang w:eastAsia="zh-CN"/>
              </w:rPr>
              <w:t>本项目</w:t>
            </w:r>
            <w:r>
              <w:rPr>
                <w:rFonts w:hint="eastAsia" w:ascii="宋体" w:hAnsi="宋体" w:eastAsia="宋体" w:cs="宋体"/>
                <w:b w:val="0"/>
                <w:bCs w:val="0"/>
                <w:color w:val="auto"/>
                <w:sz w:val="24"/>
                <w:szCs w:val="24"/>
                <w:highlight w:val="none"/>
              </w:rPr>
              <w:t>提供的雨</w:t>
            </w:r>
            <w:r>
              <w:rPr>
                <w:rFonts w:hint="eastAsia" w:ascii="宋体" w:hAnsi="宋体" w:eastAsia="宋体" w:cs="宋体"/>
                <w:b w:val="0"/>
                <w:bCs w:val="0"/>
                <w:color w:val="auto"/>
                <w:sz w:val="24"/>
                <w:szCs w:val="24"/>
                <w:highlight w:val="none"/>
                <w:lang w:eastAsia="zh-CN"/>
              </w:rPr>
              <w:t>污</w:t>
            </w:r>
            <w:r>
              <w:rPr>
                <w:rFonts w:hint="eastAsia" w:ascii="宋体" w:hAnsi="宋体" w:eastAsia="宋体" w:cs="宋体"/>
                <w:b w:val="0"/>
                <w:bCs w:val="0"/>
                <w:color w:val="auto"/>
                <w:sz w:val="24"/>
                <w:szCs w:val="24"/>
                <w:highlight w:val="none"/>
                <w:lang w:val="en-US" w:eastAsia="zh-CN"/>
              </w:rPr>
              <w:t>管渠</w:t>
            </w:r>
            <w:r>
              <w:rPr>
                <w:rFonts w:hint="eastAsia" w:ascii="宋体" w:hAnsi="宋体" w:eastAsia="宋体" w:cs="宋体"/>
                <w:b w:val="0"/>
                <w:bCs w:val="0"/>
                <w:color w:val="auto"/>
                <w:sz w:val="24"/>
                <w:szCs w:val="24"/>
                <w:highlight w:val="none"/>
              </w:rPr>
              <w:t>疏通</w:t>
            </w:r>
            <w:r>
              <w:rPr>
                <w:rFonts w:hint="eastAsia" w:ascii="宋体" w:hAnsi="宋体" w:eastAsia="宋体" w:cs="宋体"/>
                <w:b w:val="0"/>
                <w:bCs w:val="0"/>
                <w:color w:val="auto"/>
                <w:sz w:val="24"/>
                <w:szCs w:val="24"/>
                <w:highlight w:val="none"/>
                <w:lang w:eastAsia="zh-CN"/>
              </w:rPr>
              <w:t>、清淤</w:t>
            </w:r>
            <w:r>
              <w:rPr>
                <w:rFonts w:hint="eastAsia" w:ascii="宋体" w:hAnsi="宋体" w:eastAsia="宋体" w:cs="宋体"/>
                <w:b w:val="0"/>
                <w:bCs w:val="0"/>
                <w:color w:val="auto"/>
                <w:sz w:val="24"/>
                <w:szCs w:val="24"/>
                <w:highlight w:val="none"/>
              </w:rPr>
              <w:t>的重</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难点分析</w:t>
            </w:r>
            <w:r>
              <w:rPr>
                <w:rFonts w:hint="eastAsia" w:ascii="宋体" w:hAnsi="宋体" w:eastAsia="宋体" w:cs="宋体"/>
                <w:b w:val="0"/>
                <w:bCs w:val="0"/>
                <w:color w:val="auto"/>
                <w:sz w:val="24"/>
                <w:szCs w:val="24"/>
                <w:highlight w:val="none"/>
                <w:lang w:eastAsia="zh-CN"/>
              </w:rPr>
              <w:t>及是否提出切实可行的解决方案</w:t>
            </w:r>
            <w:r>
              <w:rPr>
                <w:rFonts w:hint="eastAsia" w:ascii="宋体" w:hAnsi="宋体" w:eastAsia="宋体" w:cs="宋体"/>
                <w:b w:val="0"/>
                <w:bCs w:val="0"/>
                <w:color w:val="auto"/>
                <w:sz w:val="24"/>
                <w:szCs w:val="24"/>
                <w:highlight w:val="none"/>
                <w:lang w:val="en-US" w:eastAsia="zh-CN"/>
              </w:rPr>
              <w:t>等情况</w:t>
            </w:r>
            <w:r>
              <w:rPr>
                <w:rFonts w:hint="eastAsia" w:ascii="宋体" w:hAnsi="宋体" w:eastAsia="宋体" w:cs="宋体"/>
                <w:b w:val="0"/>
                <w:bCs w:val="0"/>
                <w:color w:val="auto"/>
                <w:sz w:val="24"/>
                <w:szCs w:val="24"/>
                <w:highlight w:val="none"/>
              </w:rPr>
              <w:t>进行</w:t>
            </w:r>
            <w:r>
              <w:rPr>
                <w:rFonts w:hint="eastAsia" w:ascii="宋体" w:hAnsi="宋体" w:eastAsia="宋体" w:cs="宋体"/>
                <w:b w:val="0"/>
                <w:bCs w:val="0"/>
                <w:color w:val="auto"/>
                <w:sz w:val="24"/>
                <w:szCs w:val="24"/>
                <w:highlight w:val="none"/>
                <w:lang w:eastAsia="zh-CN"/>
              </w:rPr>
              <w:t>打分</w:t>
            </w:r>
            <w:r>
              <w:rPr>
                <w:rFonts w:hint="eastAsia" w:ascii="宋体" w:hAnsi="宋体" w:eastAsia="宋体" w:cs="宋体"/>
                <w:b w:val="0"/>
                <w:bCs w:val="0"/>
                <w:color w:val="auto"/>
                <w:sz w:val="24"/>
                <w:szCs w:val="24"/>
                <w:highlight w:val="none"/>
              </w:rPr>
              <w:t xml:space="preserve"> ，最高得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14:paraId="22B0040B">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1.符合本项目要求且</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kern w:val="2"/>
                <w:sz w:val="24"/>
                <w:szCs w:val="24"/>
                <w:highlight w:val="none"/>
                <w:lang w:val="en-US" w:eastAsia="zh-CN" w:bidi="ar-SA"/>
              </w:rPr>
              <w:t>完整、可行</w:t>
            </w:r>
            <w:r>
              <w:rPr>
                <w:rFonts w:hint="eastAsia" w:ascii="宋体" w:hAnsi="宋体" w:eastAsia="宋体" w:cs="宋体"/>
                <w:b w:val="0"/>
                <w:bCs w:val="0"/>
                <w:color w:val="auto"/>
                <w:sz w:val="24"/>
                <w:szCs w:val="24"/>
                <w:highlight w:val="none"/>
                <w:lang w:val="en-US" w:eastAsia="zh-CN"/>
              </w:rPr>
              <w:t>，具有针对性和可操作性的得4分；</w:t>
            </w:r>
          </w:p>
          <w:p w14:paraId="3408EC9C">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kern w:val="2"/>
                <w:sz w:val="24"/>
                <w:szCs w:val="24"/>
                <w:highlight w:val="none"/>
                <w:lang w:val="en-US" w:eastAsia="zh-CN" w:bidi="ar-SA"/>
              </w:rPr>
              <w:t>基本完整、可行的得3分；</w:t>
            </w:r>
          </w:p>
          <w:p w14:paraId="08750C05">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rPr>
              <w:t>供内容较少且合理性可行性均存在瑕疵得2分</w:t>
            </w:r>
          </w:p>
          <w:p w14:paraId="097DD41D">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rPr>
              <w:t>提供内容极少</w:t>
            </w:r>
            <w:r>
              <w:rPr>
                <w:rFonts w:hint="eastAsia" w:ascii="宋体" w:hAnsi="宋体" w:eastAsia="宋体" w:cs="宋体"/>
                <w:b w:val="0"/>
                <w:bCs w:val="0"/>
                <w:color w:val="auto"/>
                <w:sz w:val="24"/>
                <w:szCs w:val="24"/>
                <w:highlight w:val="none"/>
                <w:lang w:val="en-US" w:eastAsia="zh-CN"/>
              </w:rPr>
              <w:t>且针对性、可操作性有明显不足的得1分；</w:t>
            </w:r>
          </w:p>
          <w:p w14:paraId="0F2BC5C3">
            <w:pPr>
              <w:shd w:val="clea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5.方案未提出或所提方案与本项目要求完全不符的得0分。</w:t>
            </w:r>
            <w:r>
              <w:rPr>
                <w:rFonts w:hint="eastAsia" w:ascii="宋体" w:hAnsi="宋体" w:eastAsia="宋体" w:cs="宋体"/>
                <w:b w:val="0"/>
                <w:bCs w:val="0"/>
                <w:color w:val="auto"/>
                <w:sz w:val="24"/>
                <w:szCs w:val="24"/>
                <w:highlight w:val="none"/>
              </w:rPr>
              <w:t xml:space="preserve"> </w:t>
            </w:r>
          </w:p>
        </w:tc>
        <w:tc>
          <w:tcPr>
            <w:tcW w:w="1097" w:type="dxa"/>
            <w:shd w:val="clear" w:color="auto" w:fill="auto"/>
            <w:vAlign w:val="center"/>
          </w:tcPr>
          <w:p w14:paraId="4F48266F">
            <w:pPr>
              <w:shd w:val="clea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4</w:t>
            </w:r>
          </w:p>
        </w:tc>
        <w:tc>
          <w:tcPr>
            <w:tcW w:w="1463" w:type="dxa"/>
            <w:shd w:val="clear" w:color="auto" w:fill="auto"/>
            <w:vAlign w:val="center"/>
          </w:tcPr>
          <w:p w14:paraId="0F860877">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主观分</w:t>
            </w:r>
          </w:p>
        </w:tc>
        <w:tc>
          <w:tcPr>
            <w:tcW w:w="2098" w:type="dxa"/>
            <w:shd w:val="clear" w:color="auto" w:fill="auto"/>
            <w:vAlign w:val="center"/>
          </w:tcPr>
          <w:p w14:paraId="2F1395B7">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p>
        </w:tc>
      </w:tr>
      <w:tr w14:paraId="4E2E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AD0C709">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4173" w:type="dxa"/>
            <w:vAlign w:val="center"/>
          </w:tcPr>
          <w:p w14:paraId="4B6EC8D6">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根</w:t>
            </w:r>
            <w:r>
              <w:rPr>
                <w:rFonts w:hint="eastAsia" w:ascii="宋体" w:hAnsi="宋体" w:eastAsia="宋体" w:cs="宋体"/>
                <w:b w:val="0"/>
                <w:bCs w:val="0"/>
                <w:color w:val="auto"/>
                <w:sz w:val="24"/>
                <w:szCs w:val="24"/>
                <w:highlight w:val="none"/>
              </w:rPr>
              <w:t>据</w:t>
            </w: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sz w:val="24"/>
                <w:szCs w:val="24"/>
                <w:highlight w:val="none"/>
                <w:lang w:val="en-US" w:eastAsia="zh-CN"/>
              </w:rPr>
              <w:t>针对</w:t>
            </w:r>
            <w:r>
              <w:rPr>
                <w:rFonts w:hint="eastAsia" w:ascii="宋体" w:hAnsi="宋体" w:eastAsia="宋体" w:cs="宋体"/>
                <w:b w:val="0"/>
                <w:bCs w:val="0"/>
                <w:color w:val="auto"/>
                <w:sz w:val="24"/>
                <w:szCs w:val="24"/>
                <w:highlight w:val="none"/>
                <w:lang w:eastAsia="zh-CN"/>
              </w:rPr>
              <w:t>本项目</w:t>
            </w:r>
            <w:r>
              <w:rPr>
                <w:rFonts w:hint="eastAsia" w:ascii="宋体" w:hAnsi="宋体" w:eastAsia="宋体" w:cs="宋体"/>
                <w:b w:val="0"/>
                <w:bCs w:val="0"/>
                <w:color w:val="auto"/>
                <w:sz w:val="24"/>
                <w:szCs w:val="24"/>
                <w:highlight w:val="none"/>
              </w:rPr>
              <w:t>提供的</w:t>
            </w:r>
            <w:r>
              <w:rPr>
                <w:rFonts w:hint="eastAsia" w:ascii="宋体" w:hAnsi="宋体" w:eastAsia="宋体" w:cs="宋体"/>
                <w:b w:val="0"/>
                <w:bCs w:val="0"/>
                <w:color w:val="auto"/>
                <w:sz w:val="24"/>
                <w:szCs w:val="24"/>
                <w:highlight w:val="none"/>
                <w:lang w:eastAsia="zh-CN"/>
              </w:rPr>
              <w:t>垃圾</w:t>
            </w:r>
            <w:r>
              <w:rPr>
                <w:rFonts w:hint="eastAsia" w:ascii="宋体" w:hAnsi="宋体" w:eastAsia="宋体" w:cs="宋体"/>
                <w:b w:val="0"/>
                <w:bCs w:val="0"/>
                <w:color w:val="auto"/>
                <w:sz w:val="24"/>
                <w:szCs w:val="24"/>
                <w:highlight w:val="none"/>
              </w:rPr>
              <w:t>处置方案的科学性</w:t>
            </w:r>
            <w:r>
              <w:rPr>
                <w:rFonts w:hint="eastAsia" w:ascii="宋体" w:hAnsi="宋体" w:eastAsia="宋体" w:cs="宋体"/>
                <w:b w:val="0"/>
                <w:bCs w:val="0"/>
                <w:color w:val="auto"/>
                <w:sz w:val="24"/>
                <w:szCs w:val="24"/>
                <w:highlight w:val="none"/>
                <w:lang w:eastAsia="zh-CN"/>
              </w:rPr>
              <w:t>合理性</w:t>
            </w:r>
            <w:r>
              <w:rPr>
                <w:rFonts w:hint="eastAsia" w:ascii="宋体" w:hAnsi="宋体" w:eastAsia="宋体" w:cs="宋体"/>
                <w:b w:val="0"/>
                <w:bCs w:val="0"/>
                <w:color w:val="auto"/>
                <w:sz w:val="24"/>
                <w:szCs w:val="24"/>
                <w:highlight w:val="none"/>
                <w:lang w:val="en-US" w:eastAsia="zh-CN"/>
              </w:rPr>
              <w:t>等情况</w:t>
            </w:r>
            <w:r>
              <w:rPr>
                <w:rFonts w:hint="eastAsia" w:ascii="宋体" w:hAnsi="宋体" w:eastAsia="宋体" w:cs="宋体"/>
                <w:b w:val="0"/>
                <w:bCs w:val="0"/>
                <w:color w:val="auto"/>
                <w:sz w:val="24"/>
                <w:szCs w:val="24"/>
                <w:highlight w:val="none"/>
              </w:rPr>
              <w:t>进行</w:t>
            </w:r>
            <w:r>
              <w:rPr>
                <w:rFonts w:hint="eastAsia" w:ascii="宋体" w:hAnsi="宋体" w:eastAsia="宋体" w:cs="宋体"/>
                <w:b w:val="0"/>
                <w:bCs w:val="0"/>
                <w:color w:val="auto"/>
                <w:sz w:val="24"/>
                <w:szCs w:val="24"/>
                <w:highlight w:val="none"/>
                <w:lang w:eastAsia="zh-CN"/>
              </w:rPr>
              <w:t>打分，最高得</w:t>
            </w:r>
            <w:r>
              <w:rPr>
                <w:rFonts w:hint="eastAsia" w:ascii="宋体" w:hAnsi="宋体" w:eastAsia="宋体" w:cs="宋体"/>
                <w:b w:val="0"/>
                <w:bCs w:val="0"/>
                <w:color w:val="auto"/>
                <w:sz w:val="24"/>
                <w:szCs w:val="24"/>
                <w:highlight w:val="none"/>
                <w:lang w:val="en-US" w:eastAsia="zh-CN"/>
              </w:rPr>
              <w:t>3分。</w:t>
            </w:r>
          </w:p>
          <w:p w14:paraId="5BA80412">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方案符合本项目要求且内容完整，科学合理，具有针对性和可操作性得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6BD0672D">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方案符合本项目要求，内容完整，科学合理，具有针对性和可操作性但略有不足的得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3B9F8D68">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方案合理可行，但完整性科学性等有所欠缺的得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14:paraId="32D32432">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方案</w:t>
            </w:r>
            <w:r>
              <w:rPr>
                <w:rFonts w:hint="eastAsia" w:ascii="宋体" w:hAnsi="宋体" w:eastAsia="宋体" w:cs="宋体"/>
                <w:b w:val="0"/>
                <w:bCs w:val="0"/>
                <w:color w:val="auto"/>
                <w:sz w:val="24"/>
                <w:szCs w:val="24"/>
                <w:highlight w:val="none"/>
              </w:rPr>
              <w:t>未提出或所提方案与本项目要求完全不符的得0分</w:t>
            </w:r>
            <w:r>
              <w:rPr>
                <w:rFonts w:hint="eastAsia" w:ascii="宋体" w:hAnsi="宋体" w:eastAsia="宋体" w:cs="宋体"/>
                <w:b w:val="0"/>
                <w:bCs w:val="0"/>
                <w:color w:val="auto"/>
                <w:sz w:val="24"/>
                <w:szCs w:val="24"/>
                <w:highlight w:val="none"/>
                <w:lang w:eastAsia="zh-CN"/>
              </w:rPr>
              <w:t>。</w:t>
            </w:r>
          </w:p>
        </w:tc>
        <w:tc>
          <w:tcPr>
            <w:tcW w:w="1097" w:type="dxa"/>
            <w:vAlign w:val="center"/>
          </w:tcPr>
          <w:p w14:paraId="08A30080">
            <w:pPr>
              <w:snapToGrid w:val="0"/>
              <w:spacing w:line="24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1463" w:type="dxa"/>
            <w:vAlign w:val="center"/>
          </w:tcPr>
          <w:p w14:paraId="1A213B78">
            <w:pPr>
              <w:snapToGri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主观分</w:t>
            </w:r>
          </w:p>
        </w:tc>
        <w:tc>
          <w:tcPr>
            <w:tcW w:w="2098" w:type="dxa"/>
            <w:vAlign w:val="center"/>
          </w:tcPr>
          <w:p w14:paraId="00BA9B3D">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4074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773310D">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4173" w:type="dxa"/>
            <w:vAlign w:val="center"/>
          </w:tcPr>
          <w:p w14:paraId="001DAE79">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根</w:t>
            </w:r>
            <w:r>
              <w:rPr>
                <w:rFonts w:hint="eastAsia" w:ascii="宋体" w:hAnsi="宋体" w:eastAsia="宋体" w:cs="宋体"/>
                <w:b w:val="0"/>
                <w:bCs w:val="0"/>
                <w:color w:val="auto"/>
                <w:sz w:val="24"/>
                <w:szCs w:val="24"/>
                <w:highlight w:val="none"/>
              </w:rPr>
              <w:t>据</w:t>
            </w: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sz w:val="24"/>
                <w:szCs w:val="24"/>
                <w:highlight w:val="none"/>
                <w:lang w:val="en-US" w:eastAsia="zh-CN"/>
              </w:rPr>
              <w:t>针对</w:t>
            </w:r>
            <w:r>
              <w:rPr>
                <w:rFonts w:hint="eastAsia" w:ascii="宋体" w:hAnsi="宋体" w:eastAsia="宋体" w:cs="宋体"/>
                <w:b w:val="0"/>
                <w:bCs w:val="0"/>
                <w:color w:val="auto"/>
                <w:sz w:val="24"/>
                <w:szCs w:val="24"/>
                <w:highlight w:val="none"/>
                <w:lang w:eastAsia="zh-CN"/>
              </w:rPr>
              <w:t>本项目</w:t>
            </w:r>
            <w:r>
              <w:rPr>
                <w:rFonts w:hint="eastAsia" w:ascii="宋体" w:hAnsi="宋体" w:eastAsia="宋体" w:cs="宋体"/>
                <w:b w:val="0"/>
                <w:bCs w:val="0"/>
                <w:color w:val="auto"/>
                <w:sz w:val="24"/>
                <w:szCs w:val="24"/>
                <w:highlight w:val="none"/>
              </w:rPr>
              <w:t>提供的现场排查安全防护措施、交通组织措施、应急预案（包括突发事件、有毒气体、有限空间作业等）是否完善</w:t>
            </w:r>
            <w:r>
              <w:rPr>
                <w:rFonts w:hint="eastAsia" w:ascii="宋体" w:hAnsi="宋体" w:eastAsia="宋体" w:cs="宋体"/>
                <w:b w:val="0"/>
                <w:bCs w:val="0"/>
                <w:color w:val="auto"/>
                <w:sz w:val="24"/>
                <w:szCs w:val="24"/>
                <w:highlight w:val="none"/>
                <w:lang w:val="en-US" w:eastAsia="zh-CN"/>
              </w:rPr>
              <w:t>等情况</w:t>
            </w:r>
            <w:r>
              <w:rPr>
                <w:rFonts w:hint="eastAsia" w:ascii="宋体" w:hAnsi="宋体" w:eastAsia="宋体" w:cs="宋体"/>
                <w:b w:val="0"/>
                <w:bCs w:val="0"/>
                <w:color w:val="auto"/>
                <w:sz w:val="24"/>
                <w:szCs w:val="24"/>
                <w:highlight w:val="none"/>
              </w:rPr>
              <w:t>进行</w:t>
            </w:r>
            <w:r>
              <w:rPr>
                <w:rFonts w:hint="eastAsia" w:ascii="宋体" w:hAnsi="宋体" w:eastAsia="宋体" w:cs="宋体"/>
                <w:b w:val="0"/>
                <w:bCs w:val="0"/>
                <w:color w:val="auto"/>
                <w:sz w:val="24"/>
                <w:szCs w:val="24"/>
                <w:highlight w:val="none"/>
                <w:lang w:eastAsia="zh-CN"/>
              </w:rPr>
              <w:t>打分，</w:t>
            </w:r>
            <w:r>
              <w:rPr>
                <w:rFonts w:hint="eastAsia" w:ascii="宋体" w:hAnsi="宋体" w:eastAsia="宋体" w:cs="宋体"/>
                <w:b w:val="0"/>
                <w:bCs w:val="0"/>
                <w:color w:val="auto"/>
                <w:sz w:val="24"/>
                <w:szCs w:val="24"/>
                <w:highlight w:val="none"/>
              </w:rPr>
              <w:t>最高得5分。</w:t>
            </w:r>
          </w:p>
          <w:p w14:paraId="06E7D884">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1.符合本项目要求且</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完整，科学合理，具有针对性和可操作性的得5分；</w:t>
            </w:r>
          </w:p>
          <w:p w14:paraId="3AC5E68A">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较完整，较科学合理，针对性和可操作性较强的得4分；</w:t>
            </w:r>
          </w:p>
          <w:p w14:paraId="4A3CEB01">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合理可行，但完整性、针对性和可操作性一般的得3分；</w:t>
            </w:r>
          </w:p>
          <w:p w14:paraId="0BEDD386">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条理性、针对性、可操作性略有不足的得2分；</w:t>
            </w:r>
          </w:p>
          <w:p w14:paraId="4FE06DBA">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条理性、针对性、可操作性有明显不足的得1分；</w:t>
            </w:r>
          </w:p>
          <w:p w14:paraId="3A7081DF">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6.方案未提出或所提方案与本项目要求完全不符的得0分。</w:t>
            </w:r>
            <w:r>
              <w:rPr>
                <w:rFonts w:hint="eastAsia" w:ascii="宋体" w:hAnsi="宋体" w:eastAsia="宋体" w:cs="宋体"/>
                <w:b w:val="0"/>
                <w:bCs w:val="0"/>
                <w:color w:val="auto"/>
                <w:sz w:val="24"/>
                <w:szCs w:val="24"/>
                <w:highlight w:val="none"/>
              </w:rPr>
              <w:t xml:space="preserve"> </w:t>
            </w:r>
          </w:p>
        </w:tc>
        <w:tc>
          <w:tcPr>
            <w:tcW w:w="1097" w:type="dxa"/>
            <w:vAlign w:val="center"/>
          </w:tcPr>
          <w:p w14:paraId="4443E636">
            <w:pPr>
              <w:shd w:val="clea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463" w:type="dxa"/>
            <w:vAlign w:val="center"/>
          </w:tcPr>
          <w:p w14:paraId="2FA04EA6">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主观分</w:t>
            </w:r>
          </w:p>
        </w:tc>
        <w:tc>
          <w:tcPr>
            <w:tcW w:w="2098" w:type="dxa"/>
            <w:vAlign w:val="center"/>
          </w:tcPr>
          <w:p w14:paraId="153777B5">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5942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43130BF">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4173" w:type="dxa"/>
            <w:vAlign w:val="top"/>
          </w:tcPr>
          <w:p w14:paraId="7D3C00D1">
            <w:pPr>
              <w:snapToGrid w:val="0"/>
              <w:spacing w:line="24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根</w:t>
            </w:r>
            <w:r>
              <w:rPr>
                <w:rFonts w:hint="eastAsia" w:ascii="宋体" w:hAnsi="宋体" w:eastAsia="宋体" w:cs="宋体"/>
                <w:b w:val="0"/>
                <w:bCs w:val="0"/>
                <w:color w:val="auto"/>
                <w:sz w:val="24"/>
                <w:szCs w:val="24"/>
                <w:highlight w:val="none"/>
              </w:rPr>
              <w:t>据</w:t>
            </w: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sz w:val="24"/>
                <w:szCs w:val="24"/>
                <w:highlight w:val="none"/>
                <w:lang w:val="en-US" w:eastAsia="zh-CN"/>
              </w:rPr>
              <w:t>针对本项目制订安全生产制度，本单位有制度的得1分，且有定期安全生产培训计划和安全生产培训记录的得1分，有培训计划和培训记录的得1分，最高得3分。</w:t>
            </w:r>
          </w:p>
        </w:tc>
        <w:tc>
          <w:tcPr>
            <w:tcW w:w="1097" w:type="dxa"/>
            <w:vAlign w:val="center"/>
          </w:tcPr>
          <w:p w14:paraId="58BD3F66">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463" w:type="dxa"/>
            <w:vAlign w:val="center"/>
          </w:tcPr>
          <w:p w14:paraId="7F88FA5E">
            <w:pPr>
              <w:snapToGrid w:val="0"/>
              <w:spacing w:line="24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291EC3B0">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5AD0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71ACDDD">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7</w:t>
            </w:r>
          </w:p>
        </w:tc>
        <w:tc>
          <w:tcPr>
            <w:tcW w:w="4173" w:type="dxa"/>
            <w:vAlign w:val="center"/>
          </w:tcPr>
          <w:p w14:paraId="3FD7E852">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根</w:t>
            </w:r>
            <w:r>
              <w:rPr>
                <w:rFonts w:hint="eastAsia" w:ascii="宋体" w:hAnsi="宋体" w:eastAsia="宋体" w:cs="宋体"/>
                <w:b w:val="0"/>
                <w:bCs w:val="0"/>
                <w:color w:val="auto"/>
                <w:sz w:val="24"/>
                <w:szCs w:val="24"/>
                <w:highlight w:val="none"/>
              </w:rPr>
              <w:t>据</w:t>
            </w: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sz w:val="24"/>
                <w:szCs w:val="24"/>
                <w:highlight w:val="none"/>
                <w:lang w:val="en-US" w:eastAsia="zh-CN"/>
              </w:rPr>
              <w:t>针对本项目</w:t>
            </w:r>
            <w:r>
              <w:rPr>
                <w:rFonts w:hint="eastAsia" w:ascii="宋体" w:hAnsi="宋体" w:eastAsia="宋体" w:cs="宋体"/>
                <w:b w:val="0"/>
                <w:bCs w:val="0"/>
                <w:color w:val="auto"/>
                <w:sz w:val="24"/>
                <w:szCs w:val="24"/>
                <w:highlight w:val="none"/>
              </w:rPr>
              <w:t>提供的</w:t>
            </w:r>
            <w:r>
              <w:rPr>
                <w:rFonts w:hint="eastAsia" w:ascii="宋体" w:hAnsi="宋体" w:eastAsia="宋体" w:cs="宋体"/>
                <w:b w:val="0"/>
                <w:bCs w:val="0"/>
                <w:color w:val="auto"/>
                <w:sz w:val="24"/>
                <w:szCs w:val="24"/>
                <w:highlight w:val="none"/>
                <w:lang w:eastAsia="zh-CN"/>
              </w:rPr>
              <w:t>雨水管渠</w:t>
            </w:r>
            <w:r>
              <w:rPr>
                <w:rFonts w:hint="eastAsia" w:ascii="宋体" w:hAnsi="宋体" w:eastAsia="宋体" w:cs="宋体"/>
                <w:b w:val="0"/>
                <w:bCs w:val="0"/>
                <w:color w:val="auto"/>
                <w:sz w:val="24"/>
                <w:szCs w:val="24"/>
                <w:highlight w:val="none"/>
              </w:rPr>
              <w:t>数据的</w:t>
            </w:r>
            <w:r>
              <w:rPr>
                <w:rFonts w:hint="eastAsia" w:ascii="宋体" w:hAnsi="宋体" w:eastAsia="宋体" w:cs="宋体"/>
                <w:b w:val="0"/>
                <w:bCs w:val="0"/>
                <w:color w:val="auto"/>
                <w:sz w:val="24"/>
                <w:szCs w:val="24"/>
                <w:highlight w:val="none"/>
                <w:lang w:eastAsia="zh-CN"/>
              </w:rPr>
              <w:t>收集、</w:t>
            </w:r>
            <w:r>
              <w:rPr>
                <w:rFonts w:hint="eastAsia" w:ascii="宋体" w:hAnsi="宋体" w:eastAsia="宋体" w:cs="宋体"/>
                <w:b w:val="0"/>
                <w:bCs w:val="0"/>
                <w:color w:val="auto"/>
                <w:sz w:val="24"/>
                <w:szCs w:val="24"/>
                <w:highlight w:val="none"/>
              </w:rPr>
              <w:t>记录、</w:t>
            </w:r>
            <w:r>
              <w:rPr>
                <w:rFonts w:hint="eastAsia" w:ascii="宋体" w:hAnsi="宋体" w:eastAsia="宋体" w:cs="宋体"/>
                <w:b w:val="0"/>
                <w:bCs w:val="0"/>
                <w:color w:val="auto"/>
                <w:sz w:val="24"/>
                <w:szCs w:val="24"/>
                <w:highlight w:val="none"/>
                <w:lang w:eastAsia="zh-CN"/>
              </w:rPr>
              <w:t>整理等工作方案的</w:t>
            </w:r>
            <w:r>
              <w:rPr>
                <w:rFonts w:hint="eastAsia" w:ascii="宋体" w:hAnsi="宋体" w:eastAsia="宋体" w:cs="宋体"/>
                <w:b w:val="0"/>
                <w:bCs w:val="0"/>
                <w:color w:val="auto"/>
                <w:sz w:val="24"/>
                <w:szCs w:val="24"/>
                <w:highlight w:val="none"/>
              </w:rPr>
              <w:t>科学性合理性</w:t>
            </w:r>
            <w:r>
              <w:rPr>
                <w:rFonts w:hint="eastAsia" w:ascii="宋体" w:hAnsi="宋体" w:eastAsia="宋体" w:cs="宋体"/>
                <w:b w:val="0"/>
                <w:bCs w:val="0"/>
                <w:color w:val="auto"/>
                <w:sz w:val="24"/>
                <w:szCs w:val="24"/>
                <w:highlight w:val="none"/>
                <w:lang w:val="en-US" w:eastAsia="zh-CN"/>
              </w:rPr>
              <w:t>等情况</w:t>
            </w:r>
            <w:r>
              <w:rPr>
                <w:rFonts w:hint="eastAsia" w:ascii="宋体" w:hAnsi="宋体" w:eastAsia="宋体" w:cs="宋体"/>
                <w:b w:val="0"/>
                <w:bCs w:val="0"/>
                <w:color w:val="auto"/>
                <w:sz w:val="24"/>
                <w:szCs w:val="24"/>
                <w:highlight w:val="none"/>
              </w:rPr>
              <w:t>进行</w:t>
            </w:r>
            <w:r>
              <w:rPr>
                <w:rFonts w:hint="eastAsia" w:ascii="宋体" w:hAnsi="宋体" w:eastAsia="宋体" w:cs="宋体"/>
                <w:b w:val="0"/>
                <w:bCs w:val="0"/>
                <w:color w:val="auto"/>
                <w:sz w:val="24"/>
                <w:szCs w:val="24"/>
                <w:highlight w:val="none"/>
                <w:lang w:eastAsia="zh-CN"/>
              </w:rPr>
              <w:t>打分，最高得</w:t>
            </w:r>
            <w:r>
              <w:rPr>
                <w:rFonts w:hint="eastAsia" w:ascii="宋体" w:hAnsi="宋体" w:eastAsia="宋体" w:cs="宋体"/>
                <w:b w:val="0"/>
                <w:bCs w:val="0"/>
                <w:color w:val="auto"/>
                <w:sz w:val="24"/>
                <w:szCs w:val="24"/>
                <w:highlight w:val="none"/>
                <w:lang w:val="en-US" w:eastAsia="zh-CN"/>
              </w:rPr>
              <w:t>5分。</w:t>
            </w:r>
          </w:p>
          <w:p w14:paraId="3318ED1F">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1.符合本项目要求且</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完整，科学合理，具有针对性和可操作性的得5分；</w:t>
            </w:r>
          </w:p>
          <w:p w14:paraId="2F86730A">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较完整，较科学合理，针对性和可操作性较强的得4分；</w:t>
            </w:r>
          </w:p>
          <w:p w14:paraId="4C2DB38D">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合理可行，但完整性、针对性和可操作性一般的得3分；</w:t>
            </w:r>
          </w:p>
          <w:p w14:paraId="0111CC12">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条理性、针对性、可操作性略有不足的得2分；</w:t>
            </w:r>
          </w:p>
          <w:p w14:paraId="2C3D7542">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实施</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条理性、针对性、可操作性有明显不足的得1分；</w:t>
            </w:r>
          </w:p>
          <w:p w14:paraId="7C56242D">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6.方案未提出或所提方案与本项目要求完全不符的得0分。</w:t>
            </w:r>
            <w:r>
              <w:rPr>
                <w:rFonts w:hint="eastAsia" w:ascii="宋体" w:hAnsi="宋体" w:eastAsia="宋体" w:cs="宋体"/>
                <w:b w:val="0"/>
                <w:bCs w:val="0"/>
                <w:color w:val="auto"/>
                <w:sz w:val="24"/>
                <w:szCs w:val="24"/>
                <w:highlight w:val="none"/>
              </w:rPr>
              <w:t xml:space="preserve"> </w:t>
            </w:r>
          </w:p>
        </w:tc>
        <w:tc>
          <w:tcPr>
            <w:tcW w:w="1097" w:type="dxa"/>
            <w:vAlign w:val="center"/>
          </w:tcPr>
          <w:p w14:paraId="5750DEE1">
            <w:pPr>
              <w:shd w:val="clear"/>
              <w:snapToGrid w:val="0"/>
              <w:spacing w:line="24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p>
        </w:tc>
        <w:tc>
          <w:tcPr>
            <w:tcW w:w="1463" w:type="dxa"/>
            <w:vAlign w:val="center"/>
          </w:tcPr>
          <w:p w14:paraId="063724FC">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w:t>
            </w:r>
          </w:p>
        </w:tc>
        <w:tc>
          <w:tcPr>
            <w:tcW w:w="2098" w:type="dxa"/>
            <w:vAlign w:val="center"/>
          </w:tcPr>
          <w:p w14:paraId="749B7534">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4F31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AA99B7F">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8</w:t>
            </w:r>
          </w:p>
        </w:tc>
        <w:tc>
          <w:tcPr>
            <w:tcW w:w="4173" w:type="dxa"/>
            <w:vAlign w:val="center"/>
          </w:tcPr>
          <w:p w14:paraId="5C45290E">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eastAsia="zh-CN"/>
              </w:rPr>
              <w:t>磋商响应供应商拟</w:t>
            </w:r>
            <w:r>
              <w:rPr>
                <w:rFonts w:hint="eastAsia" w:ascii="宋体" w:hAnsi="宋体" w:eastAsia="宋体" w:cs="宋体"/>
                <w:b w:val="0"/>
                <w:bCs w:val="0"/>
                <w:color w:val="auto"/>
                <w:sz w:val="24"/>
                <w:szCs w:val="24"/>
                <w:highlight w:val="none"/>
              </w:rPr>
              <w:t>投入本项目车辆</w:t>
            </w:r>
            <w:r>
              <w:rPr>
                <w:rFonts w:hint="eastAsia" w:ascii="宋体" w:hAnsi="宋体" w:eastAsia="宋体" w:cs="宋体"/>
                <w:b w:val="0"/>
                <w:bCs w:val="0"/>
                <w:color w:val="auto"/>
                <w:sz w:val="24"/>
                <w:szCs w:val="24"/>
                <w:highlight w:val="none"/>
                <w:lang w:val="en-US" w:eastAsia="zh-CN"/>
              </w:rPr>
              <w:t>配备情况进行打分，本项最高得6分：</w:t>
            </w:r>
          </w:p>
          <w:p w14:paraId="27DE96E9">
            <w:pPr>
              <w:shd w:val="clea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磋商响应供应商拟</w:t>
            </w:r>
            <w:r>
              <w:rPr>
                <w:rFonts w:hint="eastAsia" w:ascii="宋体" w:hAnsi="宋体" w:eastAsia="宋体" w:cs="宋体"/>
                <w:b w:val="0"/>
                <w:bCs w:val="0"/>
                <w:color w:val="auto"/>
                <w:sz w:val="24"/>
                <w:szCs w:val="24"/>
                <w:highlight w:val="none"/>
              </w:rPr>
              <w:t>投入本项目车辆中，</w:t>
            </w:r>
            <w:r>
              <w:rPr>
                <w:rFonts w:hint="eastAsia" w:ascii="宋体" w:hAnsi="宋体" w:eastAsia="宋体" w:cs="宋体"/>
                <w:b w:val="0"/>
                <w:bCs w:val="0"/>
                <w:color w:val="auto"/>
                <w:sz w:val="24"/>
                <w:szCs w:val="24"/>
                <w:highlight w:val="none"/>
                <w:lang w:eastAsia="zh-CN"/>
              </w:rPr>
              <w:t>配备</w:t>
            </w:r>
            <w:r>
              <w:rPr>
                <w:rFonts w:hint="eastAsia" w:ascii="宋体" w:hAnsi="宋体" w:eastAsia="宋体" w:cs="宋体"/>
                <w:b w:val="0"/>
                <w:bCs w:val="0"/>
                <w:color w:val="auto"/>
                <w:kern w:val="0"/>
                <w:sz w:val="24"/>
                <w:szCs w:val="24"/>
                <w:highlight w:val="none"/>
                <w:lang w:eastAsia="zh-CN"/>
              </w:rPr>
              <w:t>高压水枪疏通车或管道冲洗车1辆得1分，最高得</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分（行驶证车辆类型：中型或重型载货专项作业车）。</w:t>
            </w:r>
          </w:p>
          <w:p w14:paraId="3A941731">
            <w:pPr>
              <w:shd w:val="clea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sz w:val="24"/>
                <w:szCs w:val="24"/>
                <w:highlight w:val="none"/>
                <w:lang w:eastAsia="zh-CN"/>
              </w:rPr>
              <w:t>磋商响应供应商拟</w:t>
            </w:r>
            <w:r>
              <w:rPr>
                <w:rFonts w:hint="eastAsia" w:ascii="宋体" w:hAnsi="宋体" w:eastAsia="宋体" w:cs="宋体"/>
                <w:b w:val="0"/>
                <w:bCs w:val="0"/>
                <w:color w:val="auto"/>
                <w:sz w:val="24"/>
                <w:szCs w:val="24"/>
                <w:highlight w:val="none"/>
              </w:rPr>
              <w:t>投入本项目车辆中，</w:t>
            </w:r>
            <w:r>
              <w:rPr>
                <w:rFonts w:hint="eastAsia" w:ascii="宋体" w:hAnsi="宋体" w:eastAsia="宋体" w:cs="宋体"/>
                <w:b w:val="0"/>
                <w:bCs w:val="0"/>
                <w:color w:val="auto"/>
                <w:sz w:val="24"/>
                <w:szCs w:val="24"/>
                <w:highlight w:val="none"/>
                <w:lang w:eastAsia="zh-CN"/>
              </w:rPr>
              <w:t>配备</w:t>
            </w:r>
            <w:r>
              <w:rPr>
                <w:rFonts w:hint="eastAsia" w:ascii="宋体" w:hAnsi="宋体" w:eastAsia="宋体" w:cs="宋体"/>
                <w:b w:val="0"/>
                <w:bCs w:val="0"/>
                <w:color w:val="auto"/>
                <w:kern w:val="0"/>
                <w:sz w:val="24"/>
                <w:szCs w:val="24"/>
                <w:highlight w:val="none"/>
                <w:lang w:eastAsia="zh-CN"/>
              </w:rPr>
              <w:t>吸污车1辆得1分，</w:t>
            </w:r>
            <w:r>
              <w:rPr>
                <w:rFonts w:hint="eastAsia" w:ascii="宋体" w:hAnsi="宋体" w:eastAsia="宋体" w:cs="宋体"/>
                <w:b w:val="0"/>
                <w:bCs w:val="0"/>
                <w:color w:val="auto"/>
                <w:kern w:val="0"/>
                <w:sz w:val="24"/>
                <w:szCs w:val="24"/>
                <w:highlight w:val="none"/>
                <w:lang w:val="en-US" w:eastAsia="zh-CN"/>
              </w:rPr>
              <w:t>最高得3分</w:t>
            </w:r>
            <w:r>
              <w:rPr>
                <w:rFonts w:hint="eastAsia" w:ascii="宋体" w:hAnsi="宋体" w:eastAsia="宋体" w:cs="宋体"/>
                <w:b w:val="0"/>
                <w:bCs w:val="0"/>
                <w:color w:val="auto"/>
                <w:kern w:val="0"/>
                <w:sz w:val="24"/>
                <w:szCs w:val="24"/>
                <w:highlight w:val="none"/>
                <w:lang w:eastAsia="zh-CN"/>
              </w:rPr>
              <w:t>（行驶证车辆类型：中型或重型载货专项作业车）。</w:t>
            </w:r>
          </w:p>
          <w:p w14:paraId="0E2893A9">
            <w:pPr>
              <w:numPr>
                <w:ilvl w:val="0"/>
                <w:numId w:val="0"/>
              </w:numP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3.磋商响应供应商拟投入本项目车辆中，配备</w:t>
            </w:r>
            <w:r>
              <w:rPr>
                <w:rFonts w:hint="eastAsia" w:ascii="宋体" w:hAnsi="宋体" w:eastAsia="宋体" w:cs="宋体"/>
                <w:b w:val="0"/>
                <w:bCs w:val="0"/>
                <w:color w:val="auto"/>
                <w:kern w:val="0"/>
                <w:sz w:val="24"/>
                <w:szCs w:val="24"/>
                <w:highlight w:val="none"/>
                <w:lang w:eastAsia="zh-CN"/>
              </w:rPr>
              <w:t>吸污及清洗一体车1辆得2分，最高得</w:t>
            </w: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eastAsia="zh-CN"/>
              </w:rPr>
              <w:t>分（行驶证车辆类型：中型或重型载货专项作业车）。</w:t>
            </w:r>
          </w:p>
          <w:p w14:paraId="20DA9302">
            <w:pPr>
              <w:numPr>
                <w:ilvl w:val="0"/>
                <w:numId w:val="0"/>
              </w:numP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注：鉴于目前吸污及清洗功能一体车型应用广泛，磋商响应供应商亦可按自身车型投标：①若序号1、2均得满分者，3不能重复计分；②若序号1、2未得满分者，序号1</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eastAsia="zh-CN"/>
              </w:rPr>
              <w:t>3最高得</w:t>
            </w: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eastAsia="zh-CN"/>
              </w:rPr>
              <w:t>分。</w:t>
            </w:r>
          </w:p>
          <w:p w14:paraId="6EE04CDE">
            <w:pPr>
              <w:shd w:val="clear"/>
              <w:snapToGrid w:val="0"/>
              <w:spacing w:line="240" w:lineRule="auto"/>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注：1.</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kern w:val="0"/>
                <w:sz w:val="24"/>
                <w:szCs w:val="24"/>
                <w:highlight w:val="none"/>
                <w:lang w:val="en-US" w:eastAsia="zh-CN"/>
              </w:rPr>
              <w:t>若自持车辆，响应文件中须提供以下内容</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val="en-US" w:eastAsia="zh-CN"/>
              </w:rPr>
              <w:t>：①</w:t>
            </w:r>
            <w:r>
              <w:rPr>
                <w:rFonts w:hint="eastAsia" w:ascii="宋体" w:hAnsi="宋体" w:eastAsia="宋体" w:cs="宋体"/>
                <w:b w:val="0"/>
                <w:bCs w:val="0"/>
                <w:color w:val="auto"/>
                <w:kern w:val="0"/>
                <w:sz w:val="24"/>
                <w:szCs w:val="24"/>
                <w:highlight w:val="none"/>
                <w:lang w:eastAsia="zh-CN"/>
              </w:rPr>
              <w:t>响应供应商</w:t>
            </w:r>
            <w:r>
              <w:rPr>
                <w:rFonts w:hint="eastAsia" w:ascii="宋体" w:hAnsi="宋体" w:eastAsia="宋体" w:cs="宋体"/>
                <w:b w:val="0"/>
                <w:bCs w:val="0"/>
                <w:color w:val="auto"/>
                <w:kern w:val="0"/>
                <w:sz w:val="24"/>
                <w:szCs w:val="24"/>
                <w:highlight w:val="none"/>
                <w:lang w:val="en-US" w:eastAsia="zh-CN"/>
              </w:rPr>
              <w:t>需提供年检有效的行驶证、发票、有效期内的车辆保单清晰扫描件，行驶证、发票及保单抬头均须与</w:t>
            </w:r>
            <w:r>
              <w:rPr>
                <w:rFonts w:hint="eastAsia" w:ascii="宋体" w:hAnsi="宋体" w:eastAsia="宋体" w:cs="宋体"/>
                <w:b w:val="0"/>
                <w:bCs w:val="0"/>
                <w:color w:val="auto"/>
                <w:kern w:val="0"/>
                <w:sz w:val="24"/>
                <w:szCs w:val="24"/>
                <w:highlight w:val="none"/>
                <w:lang w:eastAsia="zh-CN"/>
              </w:rPr>
              <w:t>响应供应商</w:t>
            </w:r>
            <w:r>
              <w:rPr>
                <w:rFonts w:hint="eastAsia" w:ascii="宋体" w:hAnsi="宋体" w:eastAsia="宋体" w:cs="宋体"/>
                <w:b w:val="0"/>
                <w:bCs w:val="0"/>
                <w:color w:val="auto"/>
                <w:kern w:val="0"/>
                <w:sz w:val="24"/>
                <w:szCs w:val="24"/>
                <w:highlight w:val="none"/>
                <w:lang w:val="en-US" w:eastAsia="zh-CN"/>
              </w:rPr>
              <w:t>名称一致；②</w:t>
            </w:r>
            <w:r>
              <w:rPr>
                <w:rFonts w:hint="eastAsia" w:ascii="宋体" w:hAnsi="宋体" w:eastAsia="宋体" w:cs="宋体"/>
                <w:b w:val="0"/>
                <w:bCs w:val="0"/>
                <w:color w:val="auto"/>
                <w:kern w:val="0"/>
                <w:sz w:val="24"/>
                <w:szCs w:val="24"/>
                <w:highlight w:val="none"/>
                <w:lang w:eastAsia="zh-CN"/>
              </w:rPr>
              <w:t>响应</w:t>
            </w:r>
            <w:r>
              <w:rPr>
                <w:rFonts w:hint="eastAsia" w:ascii="宋体" w:hAnsi="宋体" w:eastAsia="宋体" w:cs="宋体"/>
                <w:b w:val="0"/>
                <w:bCs w:val="0"/>
                <w:color w:val="auto"/>
                <w:kern w:val="0"/>
                <w:sz w:val="24"/>
                <w:szCs w:val="24"/>
                <w:highlight w:val="none"/>
                <w:lang w:val="en-US" w:eastAsia="zh-CN"/>
              </w:rPr>
              <w:t>文件中需提供车辆照片、车牌号与车辆行驶证对应一致，以上内容缺一不可，否则不得分；</w:t>
            </w:r>
          </w:p>
          <w:p w14:paraId="11876968">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kern w:val="0"/>
                <w:sz w:val="24"/>
                <w:szCs w:val="24"/>
                <w:highlight w:val="none"/>
                <w:lang w:val="en-US" w:eastAsia="zh-CN"/>
              </w:rPr>
              <w:t>若租赁车辆，</w:t>
            </w:r>
            <w:r>
              <w:rPr>
                <w:rFonts w:hint="eastAsia" w:ascii="宋体" w:hAnsi="宋体" w:eastAsia="宋体" w:cs="宋体"/>
                <w:b w:val="0"/>
                <w:bCs w:val="0"/>
                <w:color w:val="auto"/>
                <w:kern w:val="0"/>
                <w:sz w:val="24"/>
                <w:szCs w:val="24"/>
                <w:highlight w:val="none"/>
                <w:lang w:eastAsia="zh-CN"/>
              </w:rPr>
              <w:t>响应</w:t>
            </w:r>
            <w:r>
              <w:rPr>
                <w:rFonts w:hint="eastAsia" w:ascii="宋体" w:hAnsi="宋体" w:eastAsia="宋体" w:cs="宋体"/>
                <w:b w:val="0"/>
                <w:bCs w:val="0"/>
                <w:color w:val="auto"/>
                <w:kern w:val="0"/>
                <w:sz w:val="24"/>
                <w:szCs w:val="24"/>
                <w:highlight w:val="none"/>
                <w:lang w:val="en-US" w:eastAsia="zh-CN"/>
              </w:rPr>
              <w:t>文件中须提供以下内容</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val="en-US" w:eastAsia="zh-CN"/>
              </w:rPr>
              <w:t>：①租赁合同；②年检有效的行驶证、发票、有效期内的车辆保单清晰扫描件，行驶证、发票及保单抬头均须与租赁方名称一致；③</w:t>
            </w:r>
            <w:r>
              <w:rPr>
                <w:rFonts w:hint="eastAsia" w:ascii="宋体" w:hAnsi="宋体" w:eastAsia="宋体" w:cs="宋体"/>
                <w:b w:val="0"/>
                <w:bCs w:val="0"/>
                <w:color w:val="auto"/>
                <w:kern w:val="0"/>
                <w:sz w:val="24"/>
                <w:szCs w:val="24"/>
                <w:highlight w:val="none"/>
                <w:lang w:eastAsia="zh-CN"/>
              </w:rPr>
              <w:t>响应</w:t>
            </w:r>
            <w:r>
              <w:rPr>
                <w:rFonts w:hint="eastAsia" w:ascii="宋体" w:hAnsi="宋体" w:eastAsia="宋体" w:cs="宋体"/>
                <w:b w:val="0"/>
                <w:bCs w:val="0"/>
                <w:color w:val="auto"/>
                <w:kern w:val="0"/>
                <w:sz w:val="24"/>
                <w:szCs w:val="24"/>
                <w:highlight w:val="none"/>
                <w:lang w:val="en-US" w:eastAsia="zh-CN"/>
              </w:rPr>
              <w:t>文件中需提供车辆照片、车牌号与车辆行驶证对应一致，以上内容缺一不可，否则不得分。</w:t>
            </w:r>
          </w:p>
        </w:tc>
        <w:tc>
          <w:tcPr>
            <w:tcW w:w="1097" w:type="dxa"/>
            <w:vAlign w:val="center"/>
          </w:tcPr>
          <w:p w14:paraId="45B09F9A">
            <w:pPr>
              <w:shd w:val="clear"/>
              <w:snapToGrid w:val="0"/>
              <w:spacing w:line="24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p>
        </w:tc>
        <w:tc>
          <w:tcPr>
            <w:tcW w:w="1463" w:type="dxa"/>
            <w:vAlign w:val="center"/>
          </w:tcPr>
          <w:p w14:paraId="208A83F2">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6EB3B2C2">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7210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61" w:type="dxa"/>
            <w:shd w:val="clear" w:color="auto" w:fill="auto"/>
            <w:vAlign w:val="center"/>
          </w:tcPr>
          <w:p w14:paraId="2EF065B1">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4173" w:type="dxa"/>
            <w:shd w:val="clear" w:color="auto" w:fill="auto"/>
            <w:vAlign w:val="top"/>
          </w:tcPr>
          <w:p w14:paraId="4D95FD46">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eastAsia="zh-CN"/>
              </w:rPr>
              <w:t>磋商响应供应商拟</w:t>
            </w:r>
            <w:r>
              <w:rPr>
                <w:rFonts w:hint="eastAsia" w:ascii="宋体" w:hAnsi="宋体" w:eastAsia="宋体" w:cs="宋体"/>
                <w:b w:val="0"/>
                <w:bCs w:val="0"/>
                <w:color w:val="auto"/>
                <w:sz w:val="24"/>
                <w:szCs w:val="24"/>
                <w:highlight w:val="none"/>
              </w:rPr>
              <w:t>投入本项目车辆</w:t>
            </w:r>
            <w:r>
              <w:rPr>
                <w:rFonts w:hint="eastAsia" w:ascii="宋体" w:hAnsi="宋体" w:eastAsia="宋体" w:cs="宋体"/>
                <w:b w:val="0"/>
                <w:bCs w:val="0"/>
                <w:color w:val="auto"/>
                <w:sz w:val="24"/>
                <w:szCs w:val="24"/>
                <w:highlight w:val="none"/>
                <w:lang w:val="en-US" w:eastAsia="zh-CN"/>
              </w:rPr>
              <w:t>配备情况进行打分，本项最高得9分：</w:t>
            </w:r>
          </w:p>
          <w:p w14:paraId="79A6FBA2">
            <w:pPr>
              <w:numPr>
                <w:ilvl w:val="0"/>
                <w:numId w:val="0"/>
              </w:numP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磋商响应供应商拟</w:t>
            </w:r>
            <w:r>
              <w:rPr>
                <w:rFonts w:hint="eastAsia" w:ascii="宋体" w:hAnsi="宋体" w:eastAsia="宋体" w:cs="宋体"/>
                <w:b w:val="0"/>
                <w:bCs w:val="0"/>
                <w:color w:val="auto"/>
                <w:sz w:val="24"/>
                <w:szCs w:val="24"/>
                <w:highlight w:val="none"/>
              </w:rPr>
              <w:t>投入本项目车辆中，</w:t>
            </w:r>
            <w:r>
              <w:rPr>
                <w:rFonts w:hint="eastAsia" w:ascii="宋体" w:hAnsi="宋体" w:eastAsia="宋体" w:cs="宋体"/>
                <w:b w:val="0"/>
                <w:bCs w:val="0"/>
                <w:color w:val="auto"/>
                <w:sz w:val="24"/>
                <w:szCs w:val="24"/>
                <w:highlight w:val="none"/>
                <w:lang w:eastAsia="zh-CN"/>
              </w:rPr>
              <w:t>配备</w:t>
            </w:r>
            <w:r>
              <w:rPr>
                <w:rFonts w:hint="eastAsia" w:ascii="宋体" w:hAnsi="宋体" w:eastAsia="宋体" w:cs="宋体"/>
                <w:b w:val="0"/>
                <w:bCs w:val="0"/>
                <w:color w:val="auto"/>
                <w:kern w:val="0"/>
                <w:sz w:val="24"/>
                <w:szCs w:val="24"/>
                <w:highlight w:val="none"/>
                <w:lang w:eastAsia="zh-CN"/>
              </w:rPr>
              <w:t>搭载液压排水泵及发电设备的轻型专门用途货车1辆（静音发电机功率50KW及以上，排水泵流量400立方/小时及以上）得</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eastAsia="zh-CN"/>
              </w:rPr>
              <w:t>分，</w:t>
            </w:r>
            <w:r>
              <w:rPr>
                <w:rFonts w:hint="eastAsia" w:ascii="宋体" w:hAnsi="宋体" w:eastAsia="宋体" w:cs="宋体"/>
                <w:b w:val="0"/>
                <w:bCs w:val="0"/>
                <w:color w:val="auto"/>
                <w:kern w:val="0"/>
                <w:sz w:val="24"/>
                <w:szCs w:val="24"/>
                <w:highlight w:val="none"/>
                <w:lang w:val="en-US" w:eastAsia="zh-CN"/>
              </w:rPr>
              <w:t>最高得4分</w:t>
            </w:r>
            <w:r>
              <w:rPr>
                <w:rFonts w:hint="eastAsia" w:ascii="宋体" w:hAnsi="宋体" w:eastAsia="宋体" w:cs="宋体"/>
                <w:b w:val="0"/>
                <w:bCs w:val="0"/>
                <w:color w:val="auto"/>
                <w:kern w:val="0"/>
                <w:sz w:val="24"/>
                <w:szCs w:val="24"/>
                <w:highlight w:val="none"/>
                <w:lang w:eastAsia="zh-CN"/>
              </w:rPr>
              <w:t>（行驶证车辆类型：轻型专门用途货车）。</w:t>
            </w:r>
          </w:p>
          <w:p w14:paraId="721F68CF">
            <w:pPr>
              <w:numPr>
                <w:ilvl w:val="0"/>
                <w:numId w:val="0"/>
              </w:numP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sz w:val="24"/>
                <w:szCs w:val="24"/>
                <w:highlight w:val="none"/>
                <w:lang w:eastAsia="zh-CN"/>
              </w:rPr>
              <w:t>磋商响应供应商拟</w:t>
            </w:r>
            <w:r>
              <w:rPr>
                <w:rFonts w:hint="eastAsia" w:ascii="宋体" w:hAnsi="宋体" w:eastAsia="宋体" w:cs="宋体"/>
                <w:b w:val="0"/>
                <w:bCs w:val="0"/>
                <w:color w:val="auto"/>
                <w:sz w:val="24"/>
                <w:szCs w:val="24"/>
                <w:highlight w:val="none"/>
              </w:rPr>
              <w:t>投入本项目车辆中，</w:t>
            </w:r>
            <w:r>
              <w:rPr>
                <w:rFonts w:hint="eastAsia" w:ascii="宋体" w:hAnsi="宋体" w:eastAsia="宋体" w:cs="宋体"/>
                <w:b w:val="0"/>
                <w:bCs w:val="0"/>
                <w:color w:val="auto"/>
                <w:sz w:val="24"/>
                <w:szCs w:val="24"/>
                <w:highlight w:val="none"/>
                <w:lang w:eastAsia="zh-CN"/>
              </w:rPr>
              <w:t>配备</w:t>
            </w:r>
            <w:r>
              <w:rPr>
                <w:rFonts w:hint="eastAsia" w:ascii="宋体" w:hAnsi="宋体" w:eastAsia="宋体" w:cs="宋体"/>
                <w:b w:val="0"/>
                <w:bCs w:val="0"/>
                <w:color w:val="auto"/>
                <w:kern w:val="0"/>
                <w:sz w:val="24"/>
                <w:szCs w:val="24"/>
                <w:highlight w:val="none"/>
                <w:lang w:val="en-US" w:eastAsia="zh-CN"/>
              </w:rPr>
              <w:t>干湿分离压榨车1辆得3分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最高得3分。</w:t>
            </w:r>
          </w:p>
          <w:p w14:paraId="07E37652">
            <w:pPr>
              <w:numPr>
                <w:ilvl w:val="0"/>
                <w:numId w:val="0"/>
              </w:numPr>
              <w:snapToGrid w:val="0"/>
              <w:spacing w:line="240" w:lineRule="auto"/>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sz w:val="24"/>
                <w:szCs w:val="24"/>
                <w:highlight w:val="none"/>
                <w:lang w:eastAsia="zh-CN"/>
              </w:rPr>
              <w:t>磋商响应供应商拟</w:t>
            </w:r>
            <w:r>
              <w:rPr>
                <w:rFonts w:hint="eastAsia" w:ascii="宋体" w:hAnsi="宋体" w:eastAsia="宋体" w:cs="宋体"/>
                <w:b w:val="0"/>
                <w:bCs w:val="0"/>
                <w:color w:val="auto"/>
                <w:sz w:val="24"/>
                <w:szCs w:val="24"/>
                <w:highlight w:val="none"/>
              </w:rPr>
              <w:t>投入本项目车辆中，</w:t>
            </w:r>
            <w:r>
              <w:rPr>
                <w:rFonts w:hint="eastAsia" w:ascii="宋体" w:hAnsi="宋体" w:eastAsia="宋体" w:cs="宋体"/>
                <w:b w:val="0"/>
                <w:bCs w:val="0"/>
                <w:color w:val="auto"/>
                <w:sz w:val="24"/>
                <w:szCs w:val="24"/>
                <w:highlight w:val="none"/>
                <w:lang w:eastAsia="zh-CN"/>
              </w:rPr>
              <w:t>配备</w:t>
            </w:r>
            <w:r>
              <w:rPr>
                <w:rFonts w:hint="eastAsia" w:ascii="宋体" w:hAnsi="宋体" w:eastAsia="宋体" w:cs="宋体"/>
                <w:b w:val="0"/>
                <w:bCs w:val="0"/>
                <w:color w:val="auto"/>
                <w:kern w:val="0"/>
                <w:sz w:val="24"/>
                <w:szCs w:val="24"/>
                <w:highlight w:val="none"/>
                <w:lang w:val="en-US" w:eastAsia="zh-CN"/>
              </w:rPr>
              <w:t>轻型及以上货车1辆得2分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最高得2分（行驶证车辆类型：轻型货车及以上）。</w:t>
            </w:r>
          </w:p>
          <w:p w14:paraId="0D4DBAF9">
            <w:pPr>
              <w:snapToGrid w:val="0"/>
              <w:spacing w:line="240" w:lineRule="auto"/>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注：供应商若自持车辆，响应文件中须提供以下内容</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val="en-US" w:eastAsia="zh-CN"/>
              </w:rPr>
              <w:t>：①需提供年检有效的行驶证、发票、有效期内的车辆保单清晰扫描件，行驶证、发票及保单抬头均须与响应供应商名称一致；②响应文件中需提供车辆照片、车牌号与车辆行驶证对应一致；③响应文件中需提供参数证明材料，以上内容缺一不可，否则不得分。</w:t>
            </w:r>
          </w:p>
          <w:p w14:paraId="21B20F7B">
            <w:pPr>
              <w:pStyle w:val="107"/>
              <w:spacing w:line="240" w:lineRule="auto"/>
              <w:ind w:left="0" w:leftChars="0" w:firstLine="0" w:firstLine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供应商若租赁车辆，响应文件中须提供以下内容</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val="en-US" w:eastAsia="zh-CN"/>
              </w:rPr>
              <w:t>：</w:t>
            </w:r>
          </w:p>
          <w:p w14:paraId="612B514B">
            <w:pPr>
              <w:snapToGrid w:val="0"/>
              <w:spacing w:line="240" w:lineRule="auto"/>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①租赁合同；②年检有效的行驶证、发票、有效期内的车辆保单清晰扫描件，行驶证、发票及保单抬头均须与租赁方名称一致；③投标文件中需提供车辆照片、车牌号与车辆行驶证对应一致；④响应文件中需提供参数证明材料，以上内容缺一不可，否则不得分。</w:t>
            </w:r>
          </w:p>
        </w:tc>
        <w:tc>
          <w:tcPr>
            <w:tcW w:w="1097" w:type="dxa"/>
            <w:shd w:val="clear" w:color="auto" w:fill="auto"/>
            <w:vAlign w:val="center"/>
          </w:tcPr>
          <w:p w14:paraId="11D4E1B7">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9</w:t>
            </w:r>
          </w:p>
        </w:tc>
        <w:tc>
          <w:tcPr>
            <w:tcW w:w="1463" w:type="dxa"/>
            <w:shd w:val="clear" w:color="auto" w:fill="auto"/>
            <w:vAlign w:val="center"/>
          </w:tcPr>
          <w:p w14:paraId="4713FD0B">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5BF57582">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2AD1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B5709F8">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4173" w:type="dxa"/>
            <w:shd w:val="clear" w:color="auto" w:fill="auto"/>
            <w:vAlign w:val="top"/>
          </w:tcPr>
          <w:p w14:paraId="44ABF53D">
            <w:pPr>
              <w:snapToGrid w:val="0"/>
              <w:spacing w:line="240" w:lineRule="auto"/>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eastAsia="zh-CN"/>
              </w:rPr>
              <w:t>磋商响应供应商拟</w:t>
            </w:r>
            <w:r>
              <w:rPr>
                <w:rFonts w:hint="eastAsia" w:ascii="宋体" w:hAnsi="宋体" w:eastAsia="宋体" w:cs="宋体"/>
                <w:b w:val="0"/>
                <w:bCs w:val="0"/>
                <w:color w:val="auto"/>
                <w:sz w:val="24"/>
                <w:szCs w:val="24"/>
                <w:highlight w:val="none"/>
              </w:rPr>
              <w:t>投入本项目</w:t>
            </w:r>
            <w:r>
              <w:rPr>
                <w:rFonts w:hint="eastAsia" w:ascii="宋体" w:hAnsi="宋体" w:eastAsia="宋体" w:cs="宋体"/>
                <w:b w:val="0"/>
                <w:bCs w:val="0"/>
                <w:color w:val="auto"/>
                <w:sz w:val="24"/>
                <w:szCs w:val="24"/>
                <w:highlight w:val="none"/>
                <w:lang w:val="en-US" w:eastAsia="zh-CN"/>
              </w:rPr>
              <w:t>设备</w:t>
            </w:r>
            <w:r>
              <w:rPr>
                <w:rFonts w:hint="eastAsia" w:ascii="宋体" w:hAnsi="宋体" w:eastAsia="宋体" w:cs="宋体"/>
                <w:b w:val="0"/>
                <w:bCs w:val="0"/>
                <w:color w:val="auto"/>
                <w:sz w:val="24"/>
                <w:szCs w:val="24"/>
                <w:highlight w:val="none"/>
              </w:rPr>
              <w:t>中，</w:t>
            </w:r>
            <w:r>
              <w:rPr>
                <w:rFonts w:hint="eastAsia" w:ascii="宋体" w:hAnsi="宋体" w:eastAsia="宋体" w:cs="宋体"/>
                <w:b w:val="0"/>
                <w:bCs w:val="0"/>
                <w:color w:val="auto"/>
                <w:sz w:val="24"/>
                <w:szCs w:val="24"/>
                <w:highlight w:val="none"/>
                <w:lang w:eastAsia="zh-CN"/>
              </w:rPr>
              <w:t>配备</w:t>
            </w:r>
            <w:r>
              <w:rPr>
                <w:rFonts w:hint="eastAsia" w:ascii="宋体" w:hAnsi="宋体" w:eastAsia="宋体" w:cs="宋体"/>
                <w:b w:val="0"/>
                <w:bCs w:val="0"/>
                <w:color w:val="auto"/>
                <w:kern w:val="0"/>
                <w:sz w:val="24"/>
                <w:szCs w:val="24"/>
                <w:highlight w:val="none"/>
                <w:lang w:val="en-US" w:eastAsia="zh-CN"/>
              </w:rPr>
              <w:t>50千瓦以上发电机组1台得4分。</w:t>
            </w:r>
          </w:p>
          <w:p w14:paraId="6A2830CD">
            <w:pP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注：①若设备为自持的，</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eastAsia="zh-CN"/>
              </w:rPr>
              <w:t>文件中需提供设备发票原件复印件</w:t>
            </w:r>
            <w:r>
              <w:rPr>
                <w:rFonts w:hint="eastAsia" w:ascii="宋体" w:hAnsi="宋体" w:eastAsia="宋体" w:cs="宋体"/>
                <w:b w:val="0"/>
                <w:bCs w:val="0"/>
                <w:color w:val="auto"/>
                <w:kern w:val="0"/>
                <w:sz w:val="24"/>
                <w:szCs w:val="24"/>
                <w:highlight w:val="none"/>
                <w:lang w:val="en-US" w:eastAsia="zh-CN"/>
              </w:rPr>
              <w:t>及设备照片</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eastAsia="zh-CN"/>
              </w:rPr>
              <w:t>，发票抬头须与投标人名称一致，不提供不得分。</w:t>
            </w:r>
          </w:p>
          <w:p w14:paraId="75514144">
            <w:pP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②若设备为租赁的，</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eastAsia="zh-CN"/>
              </w:rPr>
              <w:t>文件中需提供租赁合同及租赁方设备发票原件复印件</w:t>
            </w:r>
            <w:r>
              <w:rPr>
                <w:rFonts w:hint="eastAsia" w:ascii="宋体" w:hAnsi="宋体" w:eastAsia="宋体" w:cs="宋体"/>
                <w:b w:val="0"/>
                <w:bCs w:val="0"/>
                <w:color w:val="auto"/>
                <w:kern w:val="0"/>
                <w:sz w:val="24"/>
                <w:szCs w:val="24"/>
                <w:highlight w:val="none"/>
                <w:lang w:val="en-US" w:eastAsia="zh-CN"/>
              </w:rPr>
              <w:t>及设备照片</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eastAsia="zh-CN"/>
              </w:rPr>
              <w:t>，发票抬头须与租赁方名称一致，否则不得分。</w:t>
            </w:r>
          </w:p>
        </w:tc>
        <w:tc>
          <w:tcPr>
            <w:tcW w:w="1097" w:type="dxa"/>
            <w:shd w:val="clear" w:color="auto" w:fill="auto"/>
            <w:vAlign w:val="center"/>
          </w:tcPr>
          <w:p w14:paraId="1ECA04BD">
            <w:pPr>
              <w:snapToGri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463" w:type="dxa"/>
            <w:shd w:val="clear" w:color="auto" w:fill="auto"/>
            <w:vAlign w:val="center"/>
          </w:tcPr>
          <w:p w14:paraId="250F2406">
            <w:pPr>
              <w:snapToGrid w:val="0"/>
              <w:spacing w:line="24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3E7502E7">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4C23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7D0BC49">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4173" w:type="dxa"/>
            <w:shd w:val="clear" w:color="auto" w:fill="auto"/>
            <w:vAlign w:val="top"/>
          </w:tcPr>
          <w:p w14:paraId="6C224052">
            <w:pP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sz w:val="24"/>
                <w:szCs w:val="24"/>
                <w:highlight w:val="none"/>
                <w:lang w:eastAsia="zh-CN"/>
              </w:rPr>
              <w:t>磋商响应供应商拟</w:t>
            </w:r>
            <w:r>
              <w:rPr>
                <w:rFonts w:hint="eastAsia" w:ascii="宋体" w:hAnsi="宋体" w:eastAsia="宋体" w:cs="宋体"/>
                <w:b w:val="0"/>
                <w:bCs w:val="0"/>
                <w:color w:val="auto"/>
                <w:sz w:val="24"/>
                <w:szCs w:val="24"/>
                <w:highlight w:val="none"/>
              </w:rPr>
              <w:t>投入本项目</w:t>
            </w:r>
            <w:r>
              <w:rPr>
                <w:rFonts w:hint="eastAsia" w:ascii="宋体" w:hAnsi="宋体" w:eastAsia="宋体" w:cs="宋体"/>
                <w:b w:val="0"/>
                <w:bCs w:val="0"/>
                <w:color w:val="auto"/>
                <w:sz w:val="24"/>
                <w:szCs w:val="24"/>
                <w:highlight w:val="none"/>
                <w:lang w:val="en-US" w:eastAsia="zh-CN"/>
              </w:rPr>
              <w:t>设备</w:t>
            </w:r>
            <w:r>
              <w:rPr>
                <w:rFonts w:hint="eastAsia" w:ascii="宋体" w:hAnsi="宋体" w:eastAsia="宋体" w:cs="宋体"/>
                <w:b w:val="0"/>
                <w:bCs w:val="0"/>
                <w:color w:val="auto"/>
                <w:sz w:val="24"/>
                <w:szCs w:val="24"/>
                <w:highlight w:val="none"/>
              </w:rPr>
              <w:t>中，</w:t>
            </w:r>
            <w:r>
              <w:rPr>
                <w:rFonts w:hint="eastAsia" w:ascii="宋体" w:hAnsi="宋体" w:eastAsia="宋体" w:cs="宋体"/>
                <w:b w:val="0"/>
                <w:bCs w:val="0"/>
                <w:color w:val="auto"/>
                <w:kern w:val="0"/>
                <w:sz w:val="24"/>
                <w:szCs w:val="24"/>
                <w:highlight w:val="none"/>
              </w:rPr>
              <w:t>CCTV</w:t>
            </w:r>
            <w:r>
              <w:rPr>
                <w:rFonts w:hint="eastAsia" w:ascii="宋体" w:hAnsi="宋体" w:eastAsia="宋体" w:cs="宋体"/>
                <w:b w:val="0"/>
                <w:bCs w:val="0"/>
                <w:color w:val="auto"/>
                <w:kern w:val="0"/>
                <w:sz w:val="24"/>
                <w:szCs w:val="24"/>
                <w:highlight w:val="none"/>
                <w:lang w:eastAsia="zh-CN"/>
              </w:rPr>
              <w:t>管道机器人</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台</w:t>
            </w:r>
            <w:r>
              <w:rPr>
                <w:rFonts w:hint="eastAsia" w:ascii="宋体" w:hAnsi="宋体" w:eastAsia="宋体" w:cs="宋体"/>
                <w:b w:val="0"/>
                <w:bCs w:val="0"/>
                <w:color w:val="auto"/>
                <w:kern w:val="0"/>
                <w:sz w:val="24"/>
                <w:szCs w:val="24"/>
                <w:highlight w:val="none"/>
              </w:rPr>
              <w:t>得</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分，最</w:t>
            </w:r>
            <w:r>
              <w:rPr>
                <w:rFonts w:hint="eastAsia" w:ascii="宋体" w:hAnsi="宋体" w:eastAsia="宋体" w:cs="宋体"/>
                <w:b w:val="0"/>
                <w:bCs w:val="0"/>
                <w:color w:val="auto"/>
                <w:kern w:val="0"/>
                <w:sz w:val="24"/>
                <w:szCs w:val="24"/>
                <w:highlight w:val="none"/>
                <w:lang w:eastAsia="zh-CN"/>
              </w:rPr>
              <w:t>高</w:t>
            </w:r>
            <w:r>
              <w:rPr>
                <w:rFonts w:hint="eastAsia" w:ascii="宋体" w:hAnsi="宋体" w:eastAsia="宋体" w:cs="宋体"/>
                <w:b w:val="0"/>
                <w:bCs w:val="0"/>
                <w:color w:val="auto"/>
                <w:kern w:val="0"/>
                <w:sz w:val="24"/>
                <w:szCs w:val="24"/>
                <w:highlight w:val="none"/>
              </w:rPr>
              <w:t>得</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分。</w:t>
            </w:r>
          </w:p>
          <w:p w14:paraId="4D404178">
            <w:pP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注：①若设备为自持的，</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eastAsia="zh-CN"/>
              </w:rPr>
              <w:t>文件中需提供设备发票原件复印件</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eastAsia="zh-CN"/>
              </w:rPr>
              <w:t>，发票抬头须与投标人名称一致，不提供不得分。</w:t>
            </w:r>
          </w:p>
          <w:p w14:paraId="3973C006">
            <w:pP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②若设备为租赁的，</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eastAsia="zh-CN"/>
              </w:rPr>
              <w:t>文件中需提供租赁合同及租赁方设备发票原件复印件</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eastAsia="zh-CN"/>
              </w:rPr>
              <w:t>，发票抬头须与租赁方名称一致，否则不得分。</w:t>
            </w:r>
          </w:p>
        </w:tc>
        <w:tc>
          <w:tcPr>
            <w:tcW w:w="1097" w:type="dxa"/>
            <w:shd w:val="clear" w:color="auto" w:fill="auto"/>
            <w:vAlign w:val="center"/>
          </w:tcPr>
          <w:p w14:paraId="6636ED58">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1463" w:type="dxa"/>
            <w:shd w:val="clear" w:color="auto" w:fill="auto"/>
            <w:vAlign w:val="center"/>
          </w:tcPr>
          <w:p w14:paraId="5C064717">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207D27F3">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p w14:paraId="7FA7FFBD">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6DEC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8F0A04A">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12</w:t>
            </w:r>
          </w:p>
        </w:tc>
        <w:tc>
          <w:tcPr>
            <w:tcW w:w="4173" w:type="dxa"/>
            <w:shd w:val="clear" w:color="auto" w:fill="auto"/>
            <w:vAlign w:val="top"/>
          </w:tcPr>
          <w:p w14:paraId="53A8242E">
            <w:pP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sz w:val="24"/>
                <w:szCs w:val="24"/>
                <w:highlight w:val="none"/>
                <w:lang w:eastAsia="zh-CN"/>
              </w:rPr>
              <w:t>磋商响应供应商拟</w:t>
            </w:r>
            <w:r>
              <w:rPr>
                <w:rFonts w:hint="eastAsia" w:ascii="宋体" w:hAnsi="宋体" w:eastAsia="宋体" w:cs="宋体"/>
                <w:b w:val="0"/>
                <w:bCs w:val="0"/>
                <w:color w:val="auto"/>
                <w:sz w:val="24"/>
                <w:szCs w:val="24"/>
                <w:highlight w:val="none"/>
              </w:rPr>
              <w:t>投入本项目</w:t>
            </w:r>
            <w:r>
              <w:rPr>
                <w:rFonts w:hint="eastAsia" w:ascii="宋体" w:hAnsi="宋体" w:eastAsia="宋体" w:cs="宋体"/>
                <w:b w:val="0"/>
                <w:bCs w:val="0"/>
                <w:color w:val="auto"/>
                <w:sz w:val="24"/>
                <w:szCs w:val="24"/>
                <w:highlight w:val="none"/>
                <w:lang w:val="en-US" w:eastAsia="zh-CN"/>
              </w:rPr>
              <w:t>设备</w:t>
            </w:r>
            <w:r>
              <w:rPr>
                <w:rFonts w:hint="eastAsia" w:ascii="宋体" w:hAnsi="宋体" w:eastAsia="宋体" w:cs="宋体"/>
                <w:b w:val="0"/>
                <w:bCs w:val="0"/>
                <w:color w:val="auto"/>
                <w:sz w:val="24"/>
                <w:szCs w:val="24"/>
                <w:highlight w:val="none"/>
              </w:rPr>
              <w:t>中，</w:t>
            </w:r>
            <w:r>
              <w:rPr>
                <w:rFonts w:hint="eastAsia" w:ascii="宋体" w:hAnsi="宋体" w:eastAsia="宋体" w:cs="宋体"/>
                <w:b w:val="0"/>
                <w:bCs w:val="0"/>
                <w:color w:val="auto"/>
                <w:sz w:val="24"/>
                <w:szCs w:val="24"/>
                <w:highlight w:val="none"/>
                <w:lang w:eastAsia="zh-CN"/>
              </w:rPr>
              <w:t>配备</w:t>
            </w:r>
            <w:r>
              <w:rPr>
                <w:rFonts w:hint="eastAsia" w:ascii="宋体" w:hAnsi="宋体" w:eastAsia="宋体" w:cs="宋体"/>
                <w:b w:val="0"/>
                <w:bCs w:val="0"/>
                <w:color w:val="auto"/>
                <w:kern w:val="0"/>
                <w:sz w:val="24"/>
                <w:szCs w:val="24"/>
                <w:highlight w:val="none"/>
              </w:rPr>
              <w:t>QV镜（潜望镜/内窥镜）检测设备1套得1分</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最</w:t>
            </w:r>
            <w:r>
              <w:rPr>
                <w:rFonts w:hint="eastAsia" w:ascii="宋体" w:hAnsi="宋体" w:eastAsia="宋体" w:cs="宋体"/>
                <w:b w:val="0"/>
                <w:bCs w:val="0"/>
                <w:color w:val="auto"/>
                <w:kern w:val="0"/>
                <w:sz w:val="24"/>
                <w:szCs w:val="24"/>
                <w:highlight w:val="none"/>
                <w:lang w:eastAsia="zh-CN"/>
              </w:rPr>
              <w:t>高</w:t>
            </w:r>
            <w:r>
              <w:rPr>
                <w:rFonts w:hint="eastAsia" w:ascii="宋体" w:hAnsi="宋体" w:eastAsia="宋体" w:cs="宋体"/>
                <w:b w:val="0"/>
                <w:bCs w:val="0"/>
                <w:color w:val="auto"/>
                <w:kern w:val="0"/>
                <w:sz w:val="24"/>
                <w:szCs w:val="24"/>
                <w:highlight w:val="none"/>
              </w:rPr>
              <w:t>得</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分。</w:t>
            </w:r>
          </w:p>
          <w:p w14:paraId="4A80899E">
            <w:pPr>
              <w:snapToGrid w:val="0"/>
              <w:spacing w:line="240" w:lineRule="auto"/>
              <w:jc w:val="lef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注：①若设备为自持的，</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eastAsia="zh-CN"/>
              </w:rPr>
              <w:t>文件中需提供设备发票原件复印件</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eastAsia="zh-CN"/>
              </w:rPr>
              <w:t>，发票抬头须与</w:t>
            </w:r>
            <w:r>
              <w:rPr>
                <w:rFonts w:hint="eastAsia" w:ascii="宋体" w:hAnsi="宋体" w:eastAsia="宋体" w:cs="宋体"/>
                <w:b w:val="0"/>
                <w:bCs w:val="0"/>
                <w:color w:val="auto"/>
                <w:sz w:val="24"/>
                <w:szCs w:val="24"/>
                <w:highlight w:val="none"/>
                <w:lang w:eastAsia="zh-CN"/>
              </w:rPr>
              <w:t>响应供应商</w:t>
            </w:r>
            <w:r>
              <w:rPr>
                <w:rFonts w:hint="eastAsia" w:ascii="宋体" w:hAnsi="宋体" w:eastAsia="宋体" w:cs="宋体"/>
                <w:b w:val="0"/>
                <w:bCs w:val="0"/>
                <w:color w:val="auto"/>
                <w:kern w:val="0"/>
                <w:sz w:val="24"/>
                <w:szCs w:val="24"/>
                <w:highlight w:val="none"/>
                <w:lang w:eastAsia="zh-CN"/>
              </w:rPr>
              <w:t>名称一致，不提供不得分。</w:t>
            </w:r>
          </w:p>
          <w:p w14:paraId="60EB8DF3">
            <w:pPr>
              <w:snapToGrid w:val="0"/>
              <w:spacing w:line="240" w:lineRule="auto"/>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②若设备为租赁的，</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eastAsia="zh-CN"/>
              </w:rPr>
              <w:t>文件中需提供租赁合同及租赁方设备发票原件复印件</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eastAsia="zh-CN"/>
              </w:rPr>
              <w:t>，发票抬头须与租赁方名称一致，否则不得分。</w:t>
            </w:r>
          </w:p>
        </w:tc>
        <w:tc>
          <w:tcPr>
            <w:tcW w:w="1097" w:type="dxa"/>
            <w:shd w:val="clear" w:color="auto" w:fill="auto"/>
            <w:vAlign w:val="center"/>
          </w:tcPr>
          <w:p w14:paraId="6107B736">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1463" w:type="dxa"/>
            <w:shd w:val="clear" w:color="auto" w:fill="auto"/>
            <w:vAlign w:val="center"/>
          </w:tcPr>
          <w:p w14:paraId="0B2092FD">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5E25C357">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1C8F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shd w:val="clear" w:color="auto" w:fill="auto"/>
            <w:vAlign w:val="center"/>
          </w:tcPr>
          <w:p w14:paraId="40B0E4BC">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13</w:t>
            </w:r>
          </w:p>
        </w:tc>
        <w:tc>
          <w:tcPr>
            <w:tcW w:w="4173" w:type="dxa"/>
            <w:shd w:val="clear" w:color="auto" w:fill="auto"/>
            <w:vAlign w:val="center"/>
          </w:tcPr>
          <w:p w14:paraId="38F5C48C">
            <w:pPr>
              <w:spacing w:line="240" w:lineRule="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磋商响应供应商拟派本项目</w:t>
            </w:r>
            <w:r>
              <w:rPr>
                <w:rFonts w:hint="eastAsia" w:ascii="宋体" w:hAnsi="宋体" w:eastAsia="宋体" w:cs="宋体"/>
                <w:b w:val="0"/>
                <w:bCs w:val="0"/>
                <w:color w:val="auto"/>
                <w:kern w:val="0"/>
                <w:sz w:val="24"/>
                <w:szCs w:val="24"/>
                <w:highlight w:val="none"/>
              </w:rPr>
              <w:t>负责人</w:t>
            </w:r>
            <w:r>
              <w:rPr>
                <w:rFonts w:hint="eastAsia" w:ascii="宋体" w:hAnsi="宋体" w:eastAsia="宋体" w:cs="宋体"/>
                <w:b w:val="0"/>
                <w:bCs w:val="0"/>
                <w:color w:val="auto"/>
                <w:kern w:val="0"/>
                <w:sz w:val="24"/>
                <w:szCs w:val="24"/>
                <w:highlight w:val="none"/>
                <w:lang w:eastAsia="zh-CN"/>
              </w:rPr>
              <w:t>：</w:t>
            </w:r>
          </w:p>
          <w:p w14:paraId="6C2C3F24">
            <w:pPr>
              <w:numPr>
                <w:ilvl w:val="0"/>
                <w:numId w:val="9"/>
              </w:numPr>
              <w:spacing w:line="240" w:lineRule="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具有二级及以上注册建造师（市政公用工程专业）</w:t>
            </w:r>
            <w:r>
              <w:rPr>
                <w:rFonts w:hint="eastAsia" w:ascii="宋体" w:hAnsi="宋体" w:eastAsia="宋体" w:cs="宋体"/>
                <w:b w:val="0"/>
                <w:bCs w:val="0"/>
                <w:color w:val="auto"/>
                <w:kern w:val="0"/>
                <w:sz w:val="24"/>
                <w:szCs w:val="24"/>
                <w:highlight w:val="none"/>
                <w:lang w:eastAsia="zh-CN"/>
              </w:rPr>
              <w:t>且具备有效的</w:t>
            </w:r>
            <w:r>
              <w:rPr>
                <w:rFonts w:hint="eastAsia" w:ascii="宋体" w:hAnsi="宋体" w:eastAsia="宋体" w:cs="宋体"/>
                <w:b w:val="0"/>
                <w:bCs w:val="0"/>
                <w:color w:val="auto"/>
                <w:kern w:val="0"/>
                <w:sz w:val="24"/>
                <w:szCs w:val="24"/>
                <w:highlight w:val="none"/>
              </w:rPr>
              <w:t>安全生产考核合格证书（B 证）</w:t>
            </w:r>
            <w:r>
              <w:rPr>
                <w:rFonts w:hint="eastAsia" w:ascii="宋体" w:hAnsi="宋体" w:eastAsia="宋体" w:cs="宋体"/>
                <w:b w:val="0"/>
                <w:bCs w:val="0"/>
                <w:color w:val="auto"/>
                <w:kern w:val="0"/>
                <w:sz w:val="24"/>
                <w:szCs w:val="24"/>
                <w:highlight w:val="none"/>
                <w:lang w:eastAsia="zh-CN"/>
              </w:rPr>
              <w:t>的得</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分</w:t>
            </w:r>
            <w:r>
              <w:rPr>
                <w:rFonts w:hint="eastAsia" w:ascii="宋体" w:hAnsi="宋体" w:eastAsia="宋体" w:cs="宋体"/>
                <w:b w:val="0"/>
                <w:bCs w:val="0"/>
                <w:color w:val="auto"/>
                <w:kern w:val="0"/>
                <w:sz w:val="24"/>
                <w:szCs w:val="24"/>
                <w:highlight w:val="none"/>
                <w:lang w:eastAsia="zh-CN"/>
              </w:rPr>
              <w:t>，否则不得分。</w:t>
            </w:r>
          </w:p>
          <w:p w14:paraId="38BC13D1">
            <w:pPr>
              <w:spacing w:line="240" w:lineRule="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具有给排水专业或市政公用专业工程师中级</w:t>
            </w:r>
            <w:r>
              <w:rPr>
                <w:rFonts w:hint="eastAsia" w:ascii="宋体" w:hAnsi="宋体" w:eastAsia="宋体" w:cs="宋体"/>
                <w:b w:val="0"/>
                <w:bCs w:val="0"/>
                <w:color w:val="auto"/>
                <w:kern w:val="0"/>
                <w:sz w:val="24"/>
                <w:szCs w:val="24"/>
                <w:highlight w:val="none"/>
                <w:lang w:eastAsia="zh-CN"/>
              </w:rPr>
              <w:t>及以上证书的</w:t>
            </w:r>
            <w:r>
              <w:rPr>
                <w:rFonts w:hint="eastAsia" w:ascii="宋体" w:hAnsi="宋体" w:eastAsia="宋体" w:cs="宋体"/>
                <w:b w:val="0"/>
                <w:bCs w:val="0"/>
                <w:color w:val="auto"/>
                <w:kern w:val="0"/>
                <w:sz w:val="24"/>
                <w:szCs w:val="24"/>
                <w:highlight w:val="none"/>
              </w:rPr>
              <w:t>得</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分</w:t>
            </w:r>
            <w:r>
              <w:rPr>
                <w:rFonts w:hint="eastAsia" w:ascii="宋体" w:hAnsi="宋体" w:eastAsia="宋体" w:cs="宋体"/>
                <w:b w:val="0"/>
                <w:bCs w:val="0"/>
                <w:color w:val="auto"/>
                <w:kern w:val="0"/>
                <w:sz w:val="24"/>
                <w:szCs w:val="24"/>
                <w:highlight w:val="none"/>
                <w:lang w:eastAsia="zh-CN"/>
              </w:rPr>
              <w:t>，否则不得分</w:t>
            </w:r>
            <w:r>
              <w:rPr>
                <w:rFonts w:hint="eastAsia" w:ascii="宋体" w:hAnsi="宋体" w:eastAsia="宋体" w:cs="宋体"/>
                <w:b w:val="0"/>
                <w:bCs w:val="0"/>
                <w:color w:val="auto"/>
                <w:kern w:val="0"/>
                <w:sz w:val="24"/>
                <w:szCs w:val="24"/>
                <w:highlight w:val="none"/>
              </w:rPr>
              <w:t>。</w:t>
            </w:r>
          </w:p>
          <w:p w14:paraId="272C3349">
            <w:pPr>
              <w:spacing w:line="24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注：</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eastAsia="zh-CN"/>
              </w:rPr>
              <w:t>文件中需</w:t>
            </w:r>
            <w:r>
              <w:rPr>
                <w:rFonts w:hint="eastAsia" w:ascii="宋体" w:hAnsi="宋体" w:eastAsia="宋体" w:cs="宋体"/>
                <w:b w:val="0"/>
                <w:bCs w:val="0"/>
                <w:color w:val="auto"/>
                <w:kern w:val="0"/>
                <w:sz w:val="24"/>
                <w:szCs w:val="24"/>
                <w:highlight w:val="none"/>
              </w:rPr>
              <w:t>提供</w:t>
            </w:r>
            <w:r>
              <w:rPr>
                <w:rFonts w:hint="eastAsia" w:ascii="宋体" w:hAnsi="宋体" w:eastAsia="宋体" w:cs="宋体"/>
                <w:b w:val="0"/>
                <w:bCs w:val="0"/>
                <w:color w:val="auto"/>
                <w:kern w:val="0"/>
                <w:sz w:val="24"/>
                <w:szCs w:val="24"/>
                <w:highlight w:val="none"/>
                <w:lang w:eastAsia="zh-CN"/>
              </w:rPr>
              <w:t>项目负责人</w:t>
            </w:r>
            <w:r>
              <w:rPr>
                <w:rFonts w:hint="eastAsia" w:ascii="宋体" w:hAnsi="宋体" w:eastAsia="宋体" w:cs="宋体"/>
                <w:b w:val="0"/>
                <w:bCs w:val="0"/>
                <w:color w:val="auto"/>
                <w:kern w:val="0"/>
                <w:sz w:val="24"/>
                <w:szCs w:val="24"/>
                <w:highlight w:val="none"/>
              </w:rPr>
              <w:t>相关证书</w:t>
            </w:r>
            <w:r>
              <w:rPr>
                <w:rFonts w:hint="eastAsia" w:ascii="宋体" w:hAnsi="宋体" w:eastAsia="宋体" w:cs="宋体"/>
                <w:b w:val="0"/>
                <w:bCs w:val="0"/>
                <w:color w:val="auto"/>
                <w:kern w:val="0"/>
                <w:sz w:val="24"/>
                <w:szCs w:val="24"/>
                <w:highlight w:val="none"/>
                <w:lang w:eastAsia="zh-CN"/>
              </w:rPr>
              <w:t>复印件及由社保部门出具的近三个月在本单位连续缴纳社保证明材料复印件</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eastAsia="zh-CN"/>
              </w:rPr>
              <w:t>，两者缺一不可，不提供不得分</w:t>
            </w:r>
            <w:r>
              <w:rPr>
                <w:rFonts w:hint="eastAsia" w:ascii="宋体" w:hAnsi="宋体" w:eastAsia="宋体" w:cs="宋体"/>
                <w:b w:val="0"/>
                <w:bCs w:val="0"/>
                <w:color w:val="auto"/>
                <w:kern w:val="0"/>
                <w:sz w:val="24"/>
                <w:szCs w:val="24"/>
                <w:highlight w:val="none"/>
              </w:rPr>
              <w:t>。</w:t>
            </w:r>
          </w:p>
        </w:tc>
        <w:tc>
          <w:tcPr>
            <w:tcW w:w="1097" w:type="dxa"/>
            <w:shd w:val="clear" w:color="auto" w:fill="auto"/>
            <w:vAlign w:val="center"/>
          </w:tcPr>
          <w:p w14:paraId="4D664C32">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6</w:t>
            </w:r>
          </w:p>
        </w:tc>
        <w:tc>
          <w:tcPr>
            <w:tcW w:w="1463" w:type="dxa"/>
            <w:shd w:val="clear" w:color="auto" w:fill="auto"/>
            <w:vAlign w:val="center"/>
          </w:tcPr>
          <w:p w14:paraId="6D6A3AB6">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050409B6">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00F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shd w:val="clear" w:color="auto" w:fill="auto"/>
            <w:vAlign w:val="center"/>
          </w:tcPr>
          <w:p w14:paraId="1C43E548">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w:t>
            </w:r>
          </w:p>
        </w:tc>
        <w:tc>
          <w:tcPr>
            <w:tcW w:w="4173" w:type="dxa"/>
            <w:shd w:val="clear" w:color="auto" w:fill="auto"/>
            <w:vAlign w:val="center"/>
          </w:tcPr>
          <w:p w14:paraId="5C4C880D">
            <w:pPr>
              <w:spacing w:line="240" w:lineRule="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sz w:val="24"/>
                <w:szCs w:val="24"/>
                <w:highlight w:val="none"/>
                <w:lang w:val="en-US" w:eastAsia="zh-CN"/>
              </w:rPr>
              <w:t>磋商响应供应商拟派本项目</w:t>
            </w:r>
            <w:r>
              <w:rPr>
                <w:rFonts w:hint="eastAsia" w:ascii="宋体" w:hAnsi="宋体" w:eastAsia="宋体" w:cs="宋体"/>
                <w:b w:val="0"/>
                <w:bCs w:val="0"/>
                <w:color w:val="auto"/>
                <w:kern w:val="0"/>
                <w:sz w:val="24"/>
                <w:szCs w:val="24"/>
                <w:highlight w:val="none"/>
                <w:lang w:eastAsia="zh-CN"/>
              </w:rPr>
              <w:t>的项目组</w:t>
            </w:r>
            <w:r>
              <w:rPr>
                <w:rFonts w:hint="eastAsia" w:ascii="宋体" w:hAnsi="宋体" w:eastAsia="宋体" w:cs="宋体"/>
                <w:b w:val="0"/>
                <w:bCs w:val="0"/>
                <w:color w:val="auto"/>
                <w:kern w:val="0"/>
                <w:sz w:val="24"/>
                <w:szCs w:val="24"/>
                <w:highlight w:val="none"/>
                <w:lang w:val="en-US" w:eastAsia="zh-CN"/>
              </w:rPr>
              <w:t>成</w:t>
            </w:r>
            <w:r>
              <w:rPr>
                <w:rFonts w:hint="eastAsia" w:ascii="宋体" w:hAnsi="宋体" w:eastAsia="宋体" w:cs="宋体"/>
                <w:b w:val="0"/>
                <w:bCs w:val="0"/>
                <w:color w:val="auto"/>
                <w:kern w:val="0"/>
                <w:sz w:val="24"/>
                <w:szCs w:val="24"/>
                <w:highlight w:val="none"/>
                <w:lang w:eastAsia="zh-CN"/>
              </w:rPr>
              <w:t>员（项目负责人除外）中：</w:t>
            </w:r>
          </w:p>
          <w:p w14:paraId="4CB5EE8D">
            <w:pPr>
              <w:spacing w:line="240" w:lineRule="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1.具有管道CCTV检测工程师证书的，每个证书得1分，最高得</w:t>
            </w:r>
            <w:r>
              <w:rPr>
                <w:rFonts w:hint="eastAsia" w:ascii="宋体" w:hAnsi="宋体" w:eastAsia="宋体" w:cs="宋体"/>
                <w:b w:val="0"/>
                <w:bCs w:val="0"/>
                <w:color w:val="auto"/>
                <w:kern w:val="0"/>
                <w:sz w:val="24"/>
                <w:szCs w:val="24"/>
                <w:highlight w:val="none"/>
                <w:lang w:val="en-US" w:eastAsia="zh-CN"/>
              </w:rPr>
              <w:t>1分</w:t>
            </w:r>
            <w:r>
              <w:rPr>
                <w:rFonts w:hint="eastAsia" w:ascii="宋体" w:hAnsi="宋体" w:eastAsia="宋体" w:cs="宋体"/>
                <w:b w:val="0"/>
                <w:bCs w:val="0"/>
                <w:color w:val="auto"/>
                <w:kern w:val="0"/>
                <w:sz w:val="24"/>
                <w:szCs w:val="24"/>
                <w:highlight w:val="none"/>
                <w:lang w:eastAsia="zh-CN"/>
              </w:rPr>
              <w:t xml:space="preserve">。                </w:t>
            </w:r>
          </w:p>
          <w:p w14:paraId="70F465F7">
            <w:pPr>
              <w:spacing w:line="240" w:lineRule="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2.具有市政潜水作业证书或市政潜水员证书的，每个证书得1分</w:t>
            </w:r>
            <w:r>
              <w:rPr>
                <w:rFonts w:hint="eastAsia" w:ascii="宋体" w:hAnsi="宋体" w:eastAsia="宋体" w:cs="宋体"/>
                <w:b w:val="0"/>
                <w:bCs w:val="0"/>
                <w:color w:val="auto"/>
                <w:kern w:val="0"/>
                <w:sz w:val="24"/>
                <w:szCs w:val="24"/>
                <w:highlight w:val="none"/>
                <w:lang w:val="en-US" w:eastAsia="zh-CN"/>
              </w:rPr>
              <w:t>，最高得1分</w:t>
            </w:r>
            <w:r>
              <w:rPr>
                <w:rFonts w:hint="eastAsia" w:ascii="宋体" w:hAnsi="宋体" w:eastAsia="宋体" w:cs="宋体"/>
                <w:b w:val="0"/>
                <w:bCs w:val="0"/>
                <w:color w:val="auto"/>
                <w:kern w:val="0"/>
                <w:sz w:val="24"/>
                <w:szCs w:val="24"/>
                <w:highlight w:val="none"/>
                <w:lang w:eastAsia="zh-CN"/>
              </w:rPr>
              <w:t>。</w:t>
            </w:r>
          </w:p>
          <w:p w14:paraId="775CAF4A">
            <w:pPr>
              <w:spacing w:line="24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3.具有市政排水管道养护工程师证书或下水道养护证书</w:t>
            </w:r>
            <w:r>
              <w:rPr>
                <w:rFonts w:hint="eastAsia" w:ascii="宋体" w:hAnsi="宋体" w:eastAsia="宋体" w:cs="宋体"/>
                <w:b w:val="0"/>
                <w:bCs w:val="0"/>
                <w:color w:val="auto"/>
                <w:kern w:val="0"/>
                <w:sz w:val="24"/>
                <w:szCs w:val="24"/>
                <w:highlight w:val="none"/>
                <w:lang w:val="en-US" w:eastAsia="zh-CN"/>
              </w:rPr>
              <w:t>的，</w:t>
            </w:r>
            <w:r>
              <w:rPr>
                <w:rFonts w:hint="eastAsia" w:ascii="宋体" w:hAnsi="宋体" w:eastAsia="宋体" w:cs="宋体"/>
                <w:b w:val="0"/>
                <w:bCs w:val="0"/>
                <w:color w:val="auto"/>
                <w:kern w:val="0"/>
                <w:sz w:val="24"/>
                <w:szCs w:val="24"/>
                <w:highlight w:val="none"/>
                <w:lang w:eastAsia="zh-CN"/>
              </w:rPr>
              <w:t>每个证书得</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分，最高得</w:t>
            </w:r>
            <w:r>
              <w:rPr>
                <w:rFonts w:hint="eastAsia" w:ascii="宋体" w:hAnsi="宋体" w:eastAsia="宋体" w:cs="宋体"/>
                <w:b w:val="0"/>
                <w:bCs w:val="0"/>
                <w:color w:val="auto"/>
                <w:kern w:val="0"/>
                <w:sz w:val="24"/>
                <w:szCs w:val="24"/>
                <w:highlight w:val="none"/>
                <w:lang w:val="en-US" w:eastAsia="zh-CN"/>
              </w:rPr>
              <w:t>1分。</w:t>
            </w:r>
          </w:p>
          <w:p w14:paraId="4433AE79">
            <w:pPr>
              <w:spacing w:line="24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b w:val="0"/>
                <w:bCs w:val="0"/>
                <w:color w:val="auto"/>
                <w:kern w:val="0"/>
                <w:sz w:val="24"/>
                <w:szCs w:val="24"/>
                <w:highlight w:val="none"/>
                <w:lang w:val="en-US" w:eastAsia="zh-CN"/>
              </w:rPr>
              <w:t>一名</w:t>
            </w:r>
            <w:r>
              <w:rPr>
                <w:rFonts w:hint="eastAsia" w:ascii="宋体" w:hAnsi="宋体" w:eastAsia="宋体" w:cs="宋体"/>
                <w:b w:val="0"/>
                <w:bCs w:val="0"/>
                <w:color w:val="auto"/>
                <w:kern w:val="0"/>
                <w:sz w:val="24"/>
                <w:szCs w:val="24"/>
                <w:highlight w:val="none"/>
                <w:lang w:eastAsia="zh-CN"/>
              </w:rPr>
              <w:t>专职安全员（安全生产考核合格证书（C 证））的，每个证书得1分，最高得</w:t>
            </w:r>
            <w:r>
              <w:rPr>
                <w:rFonts w:hint="eastAsia" w:ascii="宋体" w:hAnsi="宋体" w:eastAsia="宋体" w:cs="宋体"/>
                <w:b w:val="0"/>
                <w:bCs w:val="0"/>
                <w:color w:val="auto"/>
                <w:kern w:val="0"/>
                <w:sz w:val="24"/>
                <w:szCs w:val="24"/>
                <w:highlight w:val="none"/>
                <w:lang w:val="en-US" w:eastAsia="zh-CN"/>
              </w:rPr>
              <w:t>1分</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 xml:space="preserve">  </w:t>
            </w:r>
          </w:p>
          <w:p w14:paraId="39EB1722">
            <w:pPr>
              <w:spacing w:line="24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注：以上人员一人一证不得兼任，</w:t>
            </w:r>
            <w:r>
              <w:rPr>
                <w:rFonts w:hint="eastAsia" w:ascii="宋体" w:hAnsi="宋体" w:eastAsia="宋体" w:cs="宋体"/>
                <w:b w:val="0"/>
                <w:bCs w:val="0"/>
                <w:color w:val="auto"/>
                <w:sz w:val="24"/>
                <w:szCs w:val="24"/>
                <w:highlight w:val="none"/>
              </w:rPr>
              <w:t>响应文件中</w:t>
            </w:r>
            <w:r>
              <w:rPr>
                <w:rFonts w:hint="eastAsia" w:ascii="宋体" w:hAnsi="宋体" w:eastAsia="宋体" w:cs="宋体"/>
                <w:b w:val="0"/>
                <w:bCs w:val="0"/>
                <w:color w:val="auto"/>
                <w:kern w:val="0"/>
                <w:sz w:val="24"/>
                <w:szCs w:val="24"/>
                <w:highlight w:val="none"/>
                <w:lang w:eastAsia="zh-CN"/>
              </w:rPr>
              <w:t>需提供</w:t>
            </w:r>
            <w:r>
              <w:rPr>
                <w:rFonts w:hint="eastAsia" w:ascii="宋体" w:hAnsi="宋体" w:eastAsia="宋体" w:cs="宋体"/>
                <w:b w:val="0"/>
                <w:bCs w:val="0"/>
                <w:color w:val="auto"/>
                <w:kern w:val="0"/>
                <w:sz w:val="24"/>
                <w:szCs w:val="24"/>
                <w:highlight w:val="none"/>
                <w:lang w:val="en-US" w:eastAsia="zh-CN"/>
              </w:rPr>
              <w:t>相关人员</w:t>
            </w:r>
            <w:r>
              <w:rPr>
                <w:rFonts w:hint="eastAsia" w:ascii="宋体" w:hAnsi="宋体" w:eastAsia="宋体" w:cs="宋体"/>
                <w:b w:val="0"/>
                <w:bCs w:val="0"/>
                <w:color w:val="auto"/>
                <w:kern w:val="0"/>
                <w:sz w:val="24"/>
                <w:szCs w:val="24"/>
                <w:highlight w:val="none"/>
                <w:lang w:eastAsia="zh-CN"/>
              </w:rPr>
              <w:t>证书复印件及由社保部门出具的近三个月在本单位连续缴纳社保证明材料复印件</w:t>
            </w:r>
            <w:r>
              <w:rPr>
                <w:rFonts w:hint="eastAsia" w:ascii="宋体" w:hAnsi="宋体" w:eastAsia="宋体" w:cs="宋体"/>
                <w:b w:val="0"/>
                <w:bCs w:val="0"/>
                <w:color w:val="auto"/>
                <w:sz w:val="24"/>
                <w:szCs w:val="24"/>
                <w:highlight w:val="none"/>
              </w:rPr>
              <w:t>并加盖公章</w:t>
            </w:r>
            <w:r>
              <w:rPr>
                <w:rFonts w:hint="eastAsia" w:ascii="宋体" w:hAnsi="宋体" w:eastAsia="宋体" w:cs="宋体"/>
                <w:b w:val="0"/>
                <w:bCs w:val="0"/>
                <w:color w:val="auto"/>
                <w:kern w:val="0"/>
                <w:sz w:val="24"/>
                <w:szCs w:val="24"/>
                <w:highlight w:val="none"/>
                <w:lang w:eastAsia="zh-CN"/>
              </w:rPr>
              <w:t>，两者缺一不可，不提供不得分。</w:t>
            </w:r>
          </w:p>
        </w:tc>
        <w:tc>
          <w:tcPr>
            <w:tcW w:w="1097" w:type="dxa"/>
            <w:shd w:val="clear" w:color="auto" w:fill="auto"/>
            <w:vAlign w:val="center"/>
          </w:tcPr>
          <w:p w14:paraId="7060D6B0">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4</w:t>
            </w:r>
          </w:p>
        </w:tc>
        <w:tc>
          <w:tcPr>
            <w:tcW w:w="1463" w:type="dxa"/>
            <w:shd w:val="clear" w:color="auto" w:fill="auto"/>
            <w:vAlign w:val="center"/>
          </w:tcPr>
          <w:p w14:paraId="5ACD8FE4">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5FE0B031">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419B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D56654F">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15</w:t>
            </w:r>
          </w:p>
        </w:tc>
        <w:tc>
          <w:tcPr>
            <w:tcW w:w="4173" w:type="dxa"/>
            <w:shd w:val="clear" w:color="auto" w:fill="auto"/>
            <w:vAlign w:val="center"/>
          </w:tcPr>
          <w:p w14:paraId="1E9CA8E5">
            <w:pPr>
              <w:spacing w:line="240" w:lineRule="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kern w:val="0"/>
                <w:sz w:val="24"/>
                <w:szCs w:val="24"/>
                <w:highlight w:val="none"/>
                <w:lang w:eastAsia="zh-CN"/>
              </w:rPr>
              <w:t>具有现场运维人员层级管理以及组织架构（是否有管理、指挥、质量控制专业部门）的得1分，并有相应的岗位描述的得</w:t>
            </w:r>
            <w:r>
              <w:rPr>
                <w:rFonts w:hint="eastAsia" w:ascii="宋体" w:hAnsi="宋体" w:eastAsia="宋体" w:cs="宋体"/>
                <w:b w:val="0"/>
                <w:bCs w:val="0"/>
                <w:color w:val="auto"/>
                <w:kern w:val="0"/>
                <w:sz w:val="24"/>
                <w:szCs w:val="24"/>
                <w:highlight w:val="none"/>
                <w:lang w:val="en-US" w:eastAsia="zh-CN"/>
              </w:rPr>
              <w:t>2分</w:t>
            </w:r>
            <w:r>
              <w:rPr>
                <w:rFonts w:hint="eastAsia" w:ascii="宋体" w:hAnsi="宋体" w:eastAsia="宋体" w:cs="宋体"/>
                <w:b w:val="0"/>
                <w:bCs w:val="0"/>
                <w:color w:val="auto"/>
                <w:kern w:val="0"/>
                <w:sz w:val="24"/>
                <w:szCs w:val="24"/>
                <w:highlight w:val="none"/>
                <w:lang w:eastAsia="zh-CN"/>
              </w:rPr>
              <w:t>，最高</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分。</w:t>
            </w:r>
          </w:p>
        </w:tc>
        <w:tc>
          <w:tcPr>
            <w:tcW w:w="1097" w:type="dxa"/>
            <w:shd w:val="clear" w:color="auto" w:fill="auto"/>
            <w:vAlign w:val="center"/>
          </w:tcPr>
          <w:p w14:paraId="7A47940C">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1463" w:type="dxa"/>
            <w:shd w:val="clear" w:color="auto" w:fill="auto"/>
            <w:vAlign w:val="center"/>
          </w:tcPr>
          <w:p w14:paraId="28C8610B">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04D83003">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1D6B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A62364F">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w:t>
            </w:r>
          </w:p>
        </w:tc>
        <w:tc>
          <w:tcPr>
            <w:tcW w:w="4173" w:type="dxa"/>
            <w:shd w:val="clear" w:color="auto" w:fill="auto"/>
            <w:vAlign w:val="top"/>
          </w:tcPr>
          <w:p w14:paraId="2A2CBB16">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sz w:val="24"/>
                <w:szCs w:val="24"/>
                <w:highlight w:val="none"/>
              </w:rPr>
              <w:t>针对本服务项目的工作内容和特点提供的质量保证措施</w:t>
            </w:r>
            <w:r>
              <w:rPr>
                <w:rFonts w:hint="eastAsia" w:ascii="宋体" w:hAnsi="宋体" w:eastAsia="宋体" w:cs="宋体"/>
                <w:b w:val="0"/>
                <w:bCs w:val="0"/>
                <w:color w:val="auto"/>
                <w:sz w:val="24"/>
                <w:szCs w:val="24"/>
                <w:highlight w:val="none"/>
                <w:lang w:val="en-US" w:eastAsia="zh-CN"/>
              </w:rPr>
              <w:t>等情况</w:t>
            </w:r>
            <w:r>
              <w:rPr>
                <w:rFonts w:hint="eastAsia" w:ascii="宋体" w:hAnsi="宋体" w:eastAsia="宋体" w:cs="宋体"/>
                <w:b w:val="0"/>
                <w:bCs w:val="0"/>
                <w:color w:val="auto"/>
                <w:sz w:val="24"/>
                <w:szCs w:val="24"/>
                <w:highlight w:val="none"/>
              </w:rPr>
              <w:t>进行</w:t>
            </w:r>
            <w:r>
              <w:rPr>
                <w:rFonts w:hint="eastAsia" w:ascii="宋体" w:hAnsi="宋体" w:eastAsia="宋体" w:cs="宋体"/>
                <w:b w:val="0"/>
                <w:bCs w:val="0"/>
                <w:color w:val="auto"/>
                <w:sz w:val="24"/>
                <w:szCs w:val="24"/>
                <w:highlight w:val="none"/>
                <w:lang w:eastAsia="zh-CN"/>
              </w:rPr>
              <w:t>打分</w:t>
            </w:r>
            <w:r>
              <w:rPr>
                <w:rFonts w:hint="eastAsia" w:ascii="宋体" w:hAnsi="宋体" w:eastAsia="宋体" w:cs="宋体"/>
                <w:b w:val="0"/>
                <w:bCs w:val="0"/>
                <w:color w:val="auto"/>
                <w:sz w:val="24"/>
                <w:szCs w:val="24"/>
                <w:highlight w:val="none"/>
              </w:rPr>
              <w:t xml:space="preserve"> ，最高得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14:paraId="79520FEF">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1.符合本项目要求且</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kern w:val="2"/>
                <w:sz w:val="24"/>
                <w:szCs w:val="24"/>
                <w:highlight w:val="none"/>
                <w:lang w:val="en-US" w:eastAsia="zh-CN" w:bidi="ar-SA"/>
              </w:rPr>
              <w:t>完整、可行</w:t>
            </w:r>
            <w:r>
              <w:rPr>
                <w:rFonts w:hint="eastAsia" w:ascii="宋体" w:hAnsi="宋体" w:eastAsia="宋体" w:cs="宋体"/>
                <w:b w:val="0"/>
                <w:bCs w:val="0"/>
                <w:color w:val="auto"/>
                <w:sz w:val="24"/>
                <w:szCs w:val="24"/>
                <w:highlight w:val="none"/>
                <w:lang w:val="en-US" w:eastAsia="zh-CN"/>
              </w:rPr>
              <w:t>，具有针对性和可操作性的得4分；</w:t>
            </w:r>
          </w:p>
          <w:p w14:paraId="1BD8CB1B">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kern w:val="2"/>
                <w:sz w:val="24"/>
                <w:szCs w:val="24"/>
                <w:highlight w:val="none"/>
                <w:lang w:val="en-US" w:eastAsia="zh-CN" w:bidi="ar-SA"/>
              </w:rPr>
              <w:t>基本完整、可行的得3分；</w:t>
            </w:r>
          </w:p>
          <w:p w14:paraId="0940A0E8">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rPr>
              <w:t>供内容较少且合理性可行性均存在瑕疵得2分</w:t>
            </w:r>
          </w:p>
          <w:p w14:paraId="126B979F">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rPr>
              <w:t>提供内容极少</w:t>
            </w:r>
            <w:r>
              <w:rPr>
                <w:rFonts w:hint="eastAsia" w:ascii="宋体" w:hAnsi="宋体" w:eastAsia="宋体" w:cs="宋体"/>
                <w:b w:val="0"/>
                <w:bCs w:val="0"/>
                <w:color w:val="auto"/>
                <w:sz w:val="24"/>
                <w:szCs w:val="24"/>
                <w:highlight w:val="none"/>
                <w:lang w:val="en-US" w:eastAsia="zh-CN"/>
              </w:rPr>
              <w:t>且针对性、可操作性有明显不足的得1分；</w:t>
            </w:r>
          </w:p>
          <w:p w14:paraId="3F564DD8">
            <w:pP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5.方案未提出或所提方案与本项目要求完全不符的得0分。</w:t>
            </w:r>
            <w:r>
              <w:rPr>
                <w:rFonts w:hint="eastAsia" w:ascii="宋体" w:hAnsi="宋体" w:eastAsia="宋体" w:cs="宋体"/>
                <w:b w:val="0"/>
                <w:bCs w:val="0"/>
                <w:color w:val="auto"/>
                <w:sz w:val="24"/>
                <w:szCs w:val="24"/>
                <w:highlight w:val="none"/>
              </w:rPr>
              <w:t xml:space="preserve"> </w:t>
            </w:r>
          </w:p>
        </w:tc>
        <w:tc>
          <w:tcPr>
            <w:tcW w:w="1097" w:type="dxa"/>
            <w:shd w:val="clear" w:color="auto" w:fill="auto"/>
            <w:vAlign w:val="center"/>
          </w:tcPr>
          <w:p w14:paraId="4B3343BF">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4</w:t>
            </w:r>
          </w:p>
        </w:tc>
        <w:tc>
          <w:tcPr>
            <w:tcW w:w="1463" w:type="dxa"/>
            <w:shd w:val="clear" w:color="auto" w:fill="auto"/>
            <w:vAlign w:val="center"/>
          </w:tcPr>
          <w:p w14:paraId="73B92013">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主观分</w:t>
            </w:r>
          </w:p>
        </w:tc>
        <w:tc>
          <w:tcPr>
            <w:tcW w:w="2098" w:type="dxa"/>
            <w:vAlign w:val="center"/>
          </w:tcPr>
          <w:p w14:paraId="1DE1D005">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41ED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98DF0B2">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17</w:t>
            </w:r>
          </w:p>
        </w:tc>
        <w:tc>
          <w:tcPr>
            <w:tcW w:w="4173" w:type="dxa"/>
            <w:shd w:val="clear" w:color="auto" w:fill="auto"/>
            <w:vAlign w:val="top"/>
          </w:tcPr>
          <w:p w14:paraId="3BDCAA9D">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sz w:val="24"/>
                <w:szCs w:val="24"/>
                <w:highlight w:val="none"/>
              </w:rPr>
              <w:t>提供的安全文明作业措施是否落到实处，所</w:t>
            </w:r>
            <w:r>
              <w:rPr>
                <w:rFonts w:hint="eastAsia" w:ascii="宋体" w:hAnsi="宋体" w:eastAsia="宋体" w:cs="宋体"/>
                <w:b w:val="0"/>
                <w:bCs w:val="0"/>
                <w:color w:val="auto"/>
                <w:sz w:val="24"/>
                <w:szCs w:val="24"/>
                <w:highlight w:val="none"/>
                <w:lang w:eastAsia="zh-CN"/>
              </w:rPr>
              <w:t>制定</w:t>
            </w:r>
            <w:r>
              <w:rPr>
                <w:rFonts w:hint="eastAsia" w:ascii="宋体" w:hAnsi="宋体" w:eastAsia="宋体" w:cs="宋体"/>
                <w:b w:val="0"/>
                <w:bCs w:val="0"/>
                <w:color w:val="auto"/>
                <w:sz w:val="24"/>
                <w:szCs w:val="24"/>
                <w:highlight w:val="none"/>
              </w:rPr>
              <w:t>的相关措施是否科学、合理、切合实际等方面进行</w:t>
            </w:r>
            <w:r>
              <w:rPr>
                <w:rFonts w:hint="eastAsia" w:ascii="宋体" w:hAnsi="宋体" w:eastAsia="宋体" w:cs="宋体"/>
                <w:b w:val="0"/>
                <w:bCs w:val="0"/>
                <w:color w:val="auto"/>
                <w:sz w:val="24"/>
                <w:szCs w:val="24"/>
                <w:highlight w:val="none"/>
                <w:lang w:eastAsia="zh-CN"/>
              </w:rPr>
              <w:t>打分</w:t>
            </w:r>
            <w:r>
              <w:rPr>
                <w:rFonts w:hint="eastAsia" w:ascii="宋体" w:hAnsi="宋体" w:eastAsia="宋体" w:cs="宋体"/>
                <w:b w:val="0"/>
                <w:bCs w:val="0"/>
                <w:color w:val="auto"/>
                <w:sz w:val="24"/>
                <w:szCs w:val="24"/>
                <w:highlight w:val="none"/>
              </w:rPr>
              <w:t xml:space="preserve"> ，最高得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14:paraId="0F4AD91C">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1.符合本项目要求且</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kern w:val="2"/>
                <w:sz w:val="24"/>
                <w:szCs w:val="24"/>
                <w:highlight w:val="none"/>
                <w:lang w:val="en-US" w:eastAsia="zh-CN" w:bidi="ar-SA"/>
              </w:rPr>
              <w:t>完整、可行</w:t>
            </w:r>
            <w:r>
              <w:rPr>
                <w:rFonts w:hint="eastAsia" w:ascii="宋体" w:hAnsi="宋体" w:eastAsia="宋体" w:cs="宋体"/>
                <w:b w:val="0"/>
                <w:bCs w:val="0"/>
                <w:color w:val="auto"/>
                <w:sz w:val="24"/>
                <w:szCs w:val="24"/>
                <w:highlight w:val="none"/>
                <w:lang w:val="en-US" w:eastAsia="zh-CN"/>
              </w:rPr>
              <w:t>，具有针对性和可操作性的得4分；</w:t>
            </w:r>
          </w:p>
          <w:p w14:paraId="0DFA5CE2">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kern w:val="2"/>
                <w:sz w:val="24"/>
                <w:szCs w:val="24"/>
                <w:highlight w:val="none"/>
                <w:lang w:val="en-US" w:eastAsia="zh-CN" w:bidi="ar-SA"/>
              </w:rPr>
              <w:t>基本完整、可行的得3分；</w:t>
            </w:r>
          </w:p>
          <w:p w14:paraId="237A5CB8">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rPr>
              <w:t>供内容较少且合理性可行性均存在瑕疵得2分</w:t>
            </w:r>
          </w:p>
          <w:p w14:paraId="20DBA6D8">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rPr>
              <w:t>提供内容极少</w:t>
            </w:r>
            <w:r>
              <w:rPr>
                <w:rFonts w:hint="eastAsia" w:ascii="宋体" w:hAnsi="宋体" w:eastAsia="宋体" w:cs="宋体"/>
                <w:b w:val="0"/>
                <w:bCs w:val="0"/>
                <w:color w:val="auto"/>
                <w:sz w:val="24"/>
                <w:szCs w:val="24"/>
                <w:highlight w:val="none"/>
                <w:lang w:val="en-US" w:eastAsia="zh-CN"/>
              </w:rPr>
              <w:t>且针对性、可操作性有明显不足的得1分；</w:t>
            </w:r>
          </w:p>
          <w:p w14:paraId="5C0436CB">
            <w:pP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5.方案未提出或所提方案与本项目要求完全不符的得0分。</w:t>
            </w:r>
          </w:p>
        </w:tc>
        <w:tc>
          <w:tcPr>
            <w:tcW w:w="1097" w:type="dxa"/>
            <w:shd w:val="clear" w:color="auto" w:fill="auto"/>
            <w:vAlign w:val="center"/>
          </w:tcPr>
          <w:p w14:paraId="10EBB1D3">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4</w:t>
            </w:r>
          </w:p>
        </w:tc>
        <w:tc>
          <w:tcPr>
            <w:tcW w:w="1463" w:type="dxa"/>
            <w:shd w:val="clear" w:color="auto" w:fill="auto"/>
            <w:vAlign w:val="center"/>
          </w:tcPr>
          <w:p w14:paraId="23AF759C">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主观分</w:t>
            </w:r>
          </w:p>
        </w:tc>
        <w:tc>
          <w:tcPr>
            <w:tcW w:w="2098" w:type="dxa"/>
            <w:vAlign w:val="center"/>
          </w:tcPr>
          <w:p w14:paraId="4900C28F">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7B91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6E7AEE96">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18</w:t>
            </w:r>
          </w:p>
        </w:tc>
        <w:tc>
          <w:tcPr>
            <w:tcW w:w="4173" w:type="dxa"/>
            <w:shd w:val="clear" w:color="auto" w:fill="auto"/>
            <w:vAlign w:val="top"/>
          </w:tcPr>
          <w:p w14:paraId="05906765">
            <w:pPr>
              <w:shd w:val="clea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sz w:val="24"/>
                <w:szCs w:val="24"/>
                <w:highlight w:val="none"/>
              </w:rPr>
              <w:t>提供的针对本项目的环保措施</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rPr>
              <w:t>进行</w:t>
            </w:r>
            <w:r>
              <w:rPr>
                <w:rFonts w:hint="eastAsia" w:ascii="宋体" w:hAnsi="宋体" w:eastAsia="宋体" w:cs="宋体"/>
                <w:b w:val="0"/>
                <w:bCs w:val="0"/>
                <w:color w:val="auto"/>
                <w:sz w:val="24"/>
                <w:szCs w:val="24"/>
                <w:highlight w:val="none"/>
                <w:lang w:eastAsia="zh-CN"/>
              </w:rPr>
              <w:t>打分，</w:t>
            </w:r>
            <w:r>
              <w:rPr>
                <w:rFonts w:hint="eastAsia" w:ascii="宋体" w:hAnsi="宋体" w:eastAsia="宋体" w:cs="宋体"/>
                <w:b w:val="0"/>
                <w:bCs w:val="0"/>
                <w:color w:val="auto"/>
                <w:sz w:val="24"/>
                <w:szCs w:val="24"/>
                <w:highlight w:val="none"/>
              </w:rPr>
              <w:t>最高得5分。</w:t>
            </w:r>
          </w:p>
          <w:p w14:paraId="2AD6F09C">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1.符合本项目要求且</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内容完整，科学合理，具有针对性和可操作性的得5分；</w:t>
            </w:r>
          </w:p>
          <w:p w14:paraId="3F42E501">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内容较完整，较科学合理，针对性和可操作性较强的得4分；</w:t>
            </w:r>
          </w:p>
          <w:p w14:paraId="5A362091">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内容合理可行，但完整性、针对性和可操作性一般的得3分；</w:t>
            </w:r>
          </w:p>
          <w:p w14:paraId="09239C81">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条理性、针对性、可操作性略有不足的得2分；</w:t>
            </w:r>
          </w:p>
          <w:p w14:paraId="5B2E8831">
            <w:pPr>
              <w:shd w:val="clear"/>
              <w:snapToGri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条理性、针对性、可操作性有明显不足的得1分；</w:t>
            </w:r>
          </w:p>
          <w:p w14:paraId="1A5E7386">
            <w:pPr>
              <w:snapToGrid w:val="0"/>
              <w:spacing w:line="24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6.方案未提出或所提方案与本项目要求完全不符的得0分。</w:t>
            </w:r>
            <w:r>
              <w:rPr>
                <w:rFonts w:hint="eastAsia" w:ascii="宋体" w:hAnsi="宋体" w:eastAsia="宋体" w:cs="宋体"/>
                <w:b w:val="0"/>
                <w:bCs w:val="0"/>
                <w:color w:val="auto"/>
                <w:sz w:val="24"/>
                <w:szCs w:val="24"/>
                <w:highlight w:val="none"/>
              </w:rPr>
              <w:t xml:space="preserve"> </w:t>
            </w:r>
          </w:p>
        </w:tc>
        <w:tc>
          <w:tcPr>
            <w:tcW w:w="1097" w:type="dxa"/>
            <w:shd w:val="clear" w:color="auto" w:fill="auto"/>
            <w:vAlign w:val="center"/>
          </w:tcPr>
          <w:p w14:paraId="5E9397E8">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w:t>
            </w:r>
          </w:p>
        </w:tc>
        <w:tc>
          <w:tcPr>
            <w:tcW w:w="1463" w:type="dxa"/>
            <w:shd w:val="clear" w:color="auto" w:fill="auto"/>
            <w:vAlign w:val="center"/>
          </w:tcPr>
          <w:p w14:paraId="128B7E44">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主观分</w:t>
            </w:r>
          </w:p>
        </w:tc>
        <w:tc>
          <w:tcPr>
            <w:tcW w:w="2098" w:type="dxa"/>
            <w:vAlign w:val="center"/>
          </w:tcPr>
          <w:p w14:paraId="73524013">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5295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14D6DBF">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19</w:t>
            </w:r>
          </w:p>
        </w:tc>
        <w:tc>
          <w:tcPr>
            <w:tcW w:w="4173" w:type="dxa"/>
            <w:shd w:val="clear" w:color="auto" w:fill="auto"/>
            <w:vAlign w:val="top"/>
          </w:tcPr>
          <w:p w14:paraId="603CD9A3">
            <w:pPr>
              <w:pStyle w:val="2"/>
              <w:spacing w:line="24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eastAsia="zh-CN"/>
              </w:rPr>
              <w:t>磋商响应供应商</w:t>
            </w:r>
            <w:r>
              <w:rPr>
                <w:rFonts w:hint="eastAsia" w:ascii="宋体" w:hAnsi="宋体" w:eastAsia="宋体" w:cs="宋体"/>
                <w:b w:val="0"/>
                <w:bCs w:val="0"/>
                <w:color w:val="auto"/>
                <w:sz w:val="24"/>
                <w:szCs w:val="24"/>
                <w:highlight w:val="none"/>
                <w:lang w:val="en-US" w:eastAsia="zh-CN"/>
              </w:rPr>
              <w:t>提供的服务的便捷性情况 (投标人服务机构设置地点、响应时间、服务体系等合理性、完整性) 进行打分</w:t>
            </w:r>
            <w:r>
              <w:rPr>
                <w:rFonts w:hint="eastAsia" w:hAnsi="宋体" w:cs="宋体"/>
                <w:b w:val="0"/>
                <w:bCs w:val="0"/>
                <w:color w:val="auto"/>
                <w:sz w:val="24"/>
                <w:szCs w:val="24"/>
                <w:highlight w:val="none"/>
                <w:lang w:val="en-US" w:eastAsia="zh-CN"/>
              </w:rPr>
              <w:t>（评分范围：3，2，1，0）</w:t>
            </w:r>
            <w:r>
              <w:rPr>
                <w:rFonts w:hint="eastAsia" w:ascii="宋体" w:hAnsi="宋体" w:eastAsia="宋体" w:cs="宋体"/>
                <w:b w:val="0"/>
                <w:bCs w:val="0"/>
                <w:color w:val="auto"/>
                <w:sz w:val="24"/>
                <w:szCs w:val="24"/>
                <w:highlight w:val="none"/>
                <w:lang w:val="en-US" w:eastAsia="zh-CN"/>
              </w:rPr>
              <w:t>。</w:t>
            </w:r>
          </w:p>
        </w:tc>
        <w:tc>
          <w:tcPr>
            <w:tcW w:w="1097" w:type="dxa"/>
            <w:shd w:val="clear" w:color="auto" w:fill="auto"/>
            <w:vAlign w:val="center"/>
          </w:tcPr>
          <w:p w14:paraId="0ACCCE83">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1463" w:type="dxa"/>
            <w:shd w:val="clear" w:color="auto" w:fill="auto"/>
            <w:vAlign w:val="center"/>
          </w:tcPr>
          <w:p w14:paraId="5AEB3228">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主观分</w:t>
            </w:r>
          </w:p>
        </w:tc>
        <w:tc>
          <w:tcPr>
            <w:tcW w:w="2098" w:type="dxa"/>
            <w:vAlign w:val="center"/>
          </w:tcPr>
          <w:p w14:paraId="2D2B33F4">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1125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7ED40204">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20</w:t>
            </w:r>
          </w:p>
        </w:tc>
        <w:tc>
          <w:tcPr>
            <w:tcW w:w="4173" w:type="dxa"/>
            <w:shd w:val="clear" w:color="auto" w:fill="auto"/>
            <w:vAlign w:val="top"/>
          </w:tcPr>
          <w:p w14:paraId="1373EAF0">
            <w:pPr>
              <w:snapToGrid w:val="0"/>
              <w:spacing w:line="24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磋商响应供应商具有认证范围为（</w:t>
            </w:r>
            <w:r>
              <w:rPr>
                <w:rFonts w:hint="eastAsia" w:ascii="宋体" w:hAnsi="宋体" w:eastAsia="宋体" w:cs="宋体"/>
                <w:b w:val="0"/>
                <w:bCs w:val="0"/>
                <w:color w:val="auto"/>
                <w:sz w:val="24"/>
                <w:szCs w:val="24"/>
                <w:highlight w:val="none"/>
              </w:rPr>
              <w:t>市政雨污管网的维护（排查、疏通）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ISO9001：质量管理体系认证证书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ISO14001：环境管理体系认证证书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ISO45001：职业健康安全管理体系认证证书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每提供一个证书得1分，最高得3分。</w:t>
            </w:r>
          </w:p>
          <w:p w14:paraId="5B1025FA">
            <w:pP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b w:val="0"/>
                <w:bCs w:val="0"/>
                <w:color w:val="auto"/>
                <w:kern w:val="2"/>
                <w:sz w:val="24"/>
                <w:szCs w:val="24"/>
                <w:highlight w:val="none"/>
                <w:lang w:val="en-US" w:eastAsia="zh-CN" w:bidi="ar-SA"/>
              </w:rPr>
              <w:t>响应文件中须</w:t>
            </w:r>
            <w:r>
              <w:rPr>
                <w:rFonts w:hint="eastAsia" w:ascii="宋体" w:hAnsi="宋体" w:eastAsia="宋体" w:cs="宋体"/>
                <w:b w:val="0"/>
                <w:bCs w:val="0"/>
                <w:color w:val="auto"/>
                <w:sz w:val="24"/>
                <w:szCs w:val="24"/>
                <w:highlight w:val="none"/>
              </w:rPr>
              <w:t>提供有效期内相关</w:t>
            </w:r>
            <w:r>
              <w:rPr>
                <w:rFonts w:hint="eastAsia" w:ascii="宋体" w:hAnsi="宋体" w:eastAsia="宋体" w:cs="宋体"/>
                <w:b w:val="0"/>
                <w:bCs w:val="0"/>
                <w:color w:val="auto"/>
                <w:kern w:val="2"/>
                <w:sz w:val="24"/>
                <w:szCs w:val="24"/>
                <w:highlight w:val="none"/>
                <w:lang w:val="en-US" w:eastAsia="zh-CN" w:bidi="ar-SA"/>
              </w:rPr>
              <w:t>证书复印件</w:t>
            </w:r>
            <w:r>
              <w:rPr>
                <w:rFonts w:hint="eastAsia" w:ascii="宋体" w:hAnsi="宋体" w:eastAsia="宋体" w:cs="宋体"/>
                <w:b w:val="0"/>
                <w:bCs w:val="0"/>
                <w:color w:val="auto"/>
                <w:sz w:val="24"/>
                <w:szCs w:val="24"/>
                <w:highlight w:val="none"/>
                <w:lang w:val="en-US" w:eastAsia="zh-CN"/>
              </w:rPr>
              <w:t>并加盖公章</w:t>
            </w:r>
            <w:r>
              <w:rPr>
                <w:rFonts w:hint="eastAsia" w:ascii="宋体" w:hAnsi="宋体" w:eastAsia="宋体" w:cs="宋体"/>
                <w:b w:val="0"/>
                <w:bCs w:val="0"/>
                <w:color w:val="auto"/>
                <w:sz w:val="24"/>
                <w:szCs w:val="24"/>
                <w:highlight w:val="none"/>
              </w:rPr>
              <w:t>，否则不得分。</w:t>
            </w:r>
          </w:p>
        </w:tc>
        <w:tc>
          <w:tcPr>
            <w:tcW w:w="1097" w:type="dxa"/>
            <w:shd w:val="clear" w:color="auto" w:fill="auto"/>
            <w:vAlign w:val="center"/>
          </w:tcPr>
          <w:p w14:paraId="6C22F364">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1463" w:type="dxa"/>
            <w:shd w:val="clear" w:color="auto" w:fill="auto"/>
            <w:vAlign w:val="center"/>
          </w:tcPr>
          <w:p w14:paraId="0E1DA010">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128EA8CB">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31F1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2CB006C">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w:t>
            </w:r>
          </w:p>
        </w:tc>
        <w:tc>
          <w:tcPr>
            <w:tcW w:w="4173" w:type="dxa"/>
            <w:shd w:val="clear" w:color="auto" w:fill="auto"/>
            <w:vAlign w:val="top"/>
          </w:tcPr>
          <w:p w14:paraId="07C99637">
            <w:pPr>
              <w:snapToGrid w:val="0"/>
              <w:spacing w:line="24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磋商响应供应商</w:t>
            </w:r>
            <w:r>
              <w:rPr>
                <w:rFonts w:hint="eastAsia" w:ascii="宋体" w:hAnsi="宋体" w:eastAsia="宋体" w:cs="宋体"/>
                <w:b w:val="0"/>
                <w:bCs w:val="0"/>
                <w:color w:val="auto"/>
                <w:sz w:val="24"/>
                <w:szCs w:val="24"/>
                <w:highlight w:val="none"/>
                <w:lang w:eastAsia="zh-CN"/>
              </w:rPr>
              <w:t>具有安全生产许可证的得2分，最高得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分。</w:t>
            </w:r>
          </w:p>
          <w:p w14:paraId="7A59A85C">
            <w:pP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注：响应文件</w:t>
            </w:r>
            <w:r>
              <w:rPr>
                <w:rFonts w:hint="eastAsia" w:ascii="宋体" w:hAnsi="宋体" w:eastAsia="宋体" w:cs="宋体"/>
                <w:b w:val="0"/>
                <w:bCs w:val="0"/>
                <w:color w:val="auto"/>
                <w:sz w:val="24"/>
                <w:szCs w:val="24"/>
                <w:highlight w:val="none"/>
              </w:rPr>
              <w:t>中须提供有效相关证书复印件并加盖公章</w:t>
            </w:r>
            <w:r>
              <w:rPr>
                <w:rFonts w:hint="eastAsia" w:ascii="宋体" w:hAnsi="宋体" w:eastAsia="宋体" w:cs="宋体"/>
                <w:b w:val="0"/>
                <w:bCs w:val="0"/>
                <w:color w:val="auto"/>
                <w:sz w:val="24"/>
                <w:szCs w:val="24"/>
                <w:highlight w:val="none"/>
                <w:lang w:eastAsia="zh-CN"/>
              </w:rPr>
              <w:t>，不提供不得分。</w:t>
            </w:r>
          </w:p>
        </w:tc>
        <w:tc>
          <w:tcPr>
            <w:tcW w:w="1097" w:type="dxa"/>
            <w:shd w:val="clear" w:color="auto" w:fill="auto"/>
            <w:vAlign w:val="center"/>
          </w:tcPr>
          <w:p w14:paraId="6906F343">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p>
        </w:tc>
        <w:tc>
          <w:tcPr>
            <w:tcW w:w="1463" w:type="dxa"/>
            <w:shd w:val="clear" w:color="auto" w:fill="auto"/>
            <w:vAlign w:val="center"/>
          </w:tcPr>
          <w:p w14:paraId="60B61288">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2C3B1EE9">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60C3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0EF3E6C">
            <w:pPr>
              <w:pStyle w:val="393"/>
              <w:shd w:val="clear"/>
              <w:spacing w:before="0"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22</w:t>
            </w:r>
          </w:p>
        </w:tc>
        <w:tc>
          <w:tcPr>
            <w:tcW w:w="4173" w:type="dxa"/>
            <w:shd w:val="clear" w:color="auto" w:fill="auto"/>
            <w:vAlign w:val="top"/>
          </w:tcPr>
          <w:p w14:paraId="71847601">
            <w:pPr>
              <w:snapToGrid w:val="0"/>
              <w:spacing w:line="24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投标人自20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年1月1日以来（时间以合同签约时间为准）类似</w:t>
            </w:r>
            <w:r>
              <w:rPr>
                <w:rFonts w:hint="eastAsia" w:ascii="宋体" w:hAnsi="宋体" w:eastAsia="宋体" w:cs="宋体"/>
                <w:b w:val="0"/>
                <w:bCs w:val="0"/>
                <w:color w:val="auto"/>
                <w:sz w:val="24"/>
                <w:szCs w:val="24"/>
                <w:highlight w:val="none"/>
                <w:lang w:eastAsia="zh-CN"/>
              </w:rPr>
              <w:t>项目合同案例</w:t>
            </w:r>
            <w:r>
              <w:rPr>
                <w:rFonts w:hint="eastAsia" w:ascii="宋体" w:hAnsi="宋体" w:eastAsia="宋体" w:cs="宋体"/>
                <w:b w:val="0"/>
                <w:bCs w:val="0"/>
                <w:color w:val="auto"/>
                <w:sz w:val="24"/>
                <w:szCs w:val="24"/>
                <w:highlight w:val="none"/>
              </w:rPr>
              <w:t>，每提供案例得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14:paraId="5A406C9A">
            <w:pPr>
              <w:snapToGrid w:val="0"/>
              <w:spacing w:line="24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注：响应文件</w:t>
            </w:r>
            <w:r>
              <w:rPr>
                <w:rFonts w:hint="eastAsia" w:ascii="宋体" w:hAnsi="宋体" w:eastAsia="宋体" w:cs="宋体"/>
                <w:b w:val="0"/>
                <w:bCs w:val="0"/>
                <w:color w:val="auto"/>
                <w:sz w:val="24"/>
                <w:szCs w:val="24"/>
                <w:highlight w:val="none"/>
              </w:rPr>
              <w:t>中需提供合同复印件并加盖公章</w:t>
            </w:r>
            <w:r>
              <w:rPr>
                <w:rFonts w:hint="eastAsia" w:ascii="宋体" w:hAnsi="宋体" w:eastAsia="宋体" w:cs="宋体"/>
                <w:b w:val="0"/>
                <w:bCs w:val="0"/>
                <w:color w:val="auto"/>
                <w:sz w:val="24"/>
                <w:szCs w:val="24"/>
                <w:highlight w:val="none"/>
                <w:lang w:eastAsia="zh-CN"/>
              </w:rPr>
              <w:t>，不提供不得分。</w:t>
            </w:r>
          </w:p>
        </w:tc>
        <w:tc>
          <w:tcPr>
            <w:tcW w:w="1097" w:type="dxa"/>
            <w:shd w:val="clear" w:color="auto" w:fill="auto"/>
            <w:vAlign w:val="center"/>
          </w:tcPr>
          <w:p w14:paraId="6EB0FA35">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p>
        </w:tc>
        <w:tc>
          <w:tcPr>
            <w:tcW w:w="1463" w:type="dxa"/>
            <w:shd w:val="clear" w:color="auto" w:fill="auto"/>
            <w:vAlign w:val="center"/>
          </w:tcPr>
          <w:p w14:paraId="719A35E7">
            <w:pPr>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客观分</w:t>
            </w:r>
          </w:p>
        </w:tc>
        <w:tc>
          <w:tcPr>
            <w:tcW w:w="2098" w:type="dxa"/>
            <w:vAlign w:val="center"/>
          </w:tcPr>
          <w:p w14:paraId="0E685B82">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rPr>
            </w:pPr>
          </w:p>
        </w:tc>
      </w:tr>
      <w:tr w14:paraId="4DCB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58A9864">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w:t>
            </w:r>
          </w:p>
        </w:tc>
        <w:tc>
          <w:tcPr>
            <w:tcW w:w="4173" w:type="dxa"/>
            <w:shd w:val="clear" w:color="auto" w:fill="auto"/>
            <w:vAlign w:val="top"/>
          </w:tcPr>
          <w:p w14:paraId="045346D5">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有效最后报价的最低价作为评审基准价，其最低报价为满分；按［最后报价得分=（评审基准价/最后报价）</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0］的计算公式计算。</w:t>
            </w:r>
          </w:p>
          <w:p w14:paraId="4542BF9E">
            <w:pPr>
              <w:keepNext w:val="0"/>
              <w:keepLines w:val="0"/>
              <w:pageBreakBefore w:val="0"/>
              <w:kinsoku/>
              <w:wordWrap/>
              <w:overflowPunct/>
              <w:topLinePunct w:val="0"/>
              <w:autoSpaceDE/>
              <w:autoSpaceDN/>
              <w:bidi w:val="0"/>
              <w:snapToGrid/>
              <w:spacing w:line="240" w:lineRule="auto"/>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评审过程中，不得去掉报价中的最高报价和最低报价。</w:t>
            </w:r>
          </w:p>
        </w:tc>
        <w:tc>
          <w:tcPr>
            <w:tcW w:w="1097" w:type="dxa"/>
            <w:shd w:val="clear" w:color="auto" w:fill="auto"/>
            <w:vAlign w:val="center"/>
          </w:tcPr>
          <w:p w14:paraId="1E220CFA">
            <w:pPr>
              <w:keepNext w:val="0"/>
              <w:keepLines w:val="0"/>
              <w:pageBreakBefore w:val="0"/>
              <w:kinsoku/>
              <w:wordWrap/>
              <w:overflowPunct/>
              <w:topLinePunct w:val="0"/>
              <w:autoSpaceDE/>
              <w:autoSpaceDN/>
              <w:bidi w:val="0"/>
              <w:snapToGrid/>
              <w:spacing w:line="240" w:lineRule="auto"/>
              <w:jc w:val="center"/>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c>
          <w:tcPr>
            <w:tcW w:w="1463" w:type="dxa"/>
            <w:shd w:val="clear" w:color="auto" w:fill="auto"/>
            <w:vAlign w:val="center"/>
          </w:tcPr>
          <w:p w14:paraId="4D0771B5">
            <w:pPr>
              <w:spacing w:line="240" w:lineRule="auto"/>
              <w:jc w:val="center"/>
              <w:outlineLvl w:val="0"/>
              <w:rPr>
                <w:rFonts w:hint="eastAsia" w:ascii="宋体" w:hAnsi="宋体" w:eastAsia="宋体" w:cs="宋体"/>
                <w:b w:val="0"/>
                <w:bCs w:val="0"/>
                <w:color w:val="auto"/>
                <w:kern w:val="2"/>
                <w:sz w:val="24"/>
                <w:szCs w:val="24"/>
                <w:highlight w:val="none"/>
                <w:lang w:val="en-US" w:eastAsia="zh-CN" w:bidi="ar-SA"/>
              </w:rPr>
            </w:pPr>
          </w:p>
        </w:tc>
        <w:tc>
          <w:tcPr>
            <w:tcW w:w="2098" w:type="dxa"/>
            <w:vAlign w:val="center"/>
          </w:tcPr>
          <w:p w14:paraId="3F828D88">
            <w:pPr>
              <w:pStyle w:val="393"/>
              <w:shd w:val="clear"/>
              <w:spacing w:before="0" w:line="240" w:lineRule="auto"/>
              <w:ind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bl>
    <w:p w14:paraId="616BE3DD">
      <w:pPr>
        <w:shd w:val="clea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2AFF0435">
      <w:pPr>
        <w:shd w:val="clear"/>
        <w:adjustRightInd/>
        <w:spacing w:line="360" w:lineRule="auto"/>
        <w:ind w:firstLine="482" w:firstLineChars="200"/>
        <w:rPr>
          <w:rFonts w:cs="Arial" w:asciiTheme="minorEastAsia" w:hAnsiTheme="minorEastAsia" w:eastAsiaTheme="minorEastAsia"/>
          <w:b/>
          <w:color w:val="auto"/>
          <w:kern w:val="0"/>
          <w:sz w:val="24"/>
          <w:highlight w:val="none"/>
        </w:rPr>
      </w:pPr>
    </w:p>
    <w:p w14:paraId="74AA189B">
      <w:pPr>
        <w:pStyle w:val="393"/>
        <w:shd w:val="clear"/>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822EA4D">
      <w:pPr>
        <w:shd w:val="clea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3F11681B">
      <w:pPr>
        <w:shd w:val="clear"/>
        <w:adjustRightInd/>
        <w:spacing w:line="360" w:lineRule="auto"/>
        <w:rPr>
          <w:rFonts w:cs="Arial" w:asciiTheme="minorEastAsia" w:hAnsiTheme="minorEastAsia" w:eastAsiaTheme="minorEastAsia"/>
          <w:color w:val="auto"/>
          <w:kern w:val="0"/>
          <w:sz w:val="24"/>
          <w:highlight w:val="none"/>
        </w:rPr>
      </w:pPr>
    </w:p>
    <w:p w14:paraId="52703343">
      <w:pPr>
        <w:shd w:val="clea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6F2B22FC">
      <w:pPr>
        <w:pStyle w:val="393"/>
        <w:shd w:val="clear"/>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10C8D6B3">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1B096CA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72C8B24">
      <w:pPr>
        <w:shd w:val="clea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CFCDA5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323257C">
      <w:pPr>
        <w:pStyle w:val="393"/>
        <w:shd w:val="clear"/>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1F5BD2BD">
      <w:pPr>
        <w:pStyle w:val="393"/>
        <w:shd w:val="clear"/>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F286803">
      <w:pPr>
        <w:pStyle w:val="393"/>
        <w:shd w:val="clear"/>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45DCD10">
      <w:pPr>
        <w:pStyle w:val="393"/>
        <w:shd w:val="clear"/>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B3D6E6C">
      <w:pPr>
        <w:pStyle w:val="393"/>
        <w:shd w:val="clear"/>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105E52D6">
      <w:pPr>
        <w:shd w:val="clea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9275813">
      <w:pPr>
        <w:shd w:val="clea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19C070A">
      <w:pPr>
        <w:pStyle w:val="393"/>
        <w:shd w:val="clear"/>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A9B23EE">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01B8F7B">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39A1149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CD5BFB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724863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E19A41C">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56411BA">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1A9BD19">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7B759198">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5BCA6160">
      <w:pPr>
        <w:pStyle w:val="393"/>
        <w:shd w:val="clear"/>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1BB1A1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EC6BE8E">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1196BF82">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7BD34467">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6F04411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4AE9AC9D">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B351A78">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E935A7C">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297D144">
      <w:pPr>
        <w:pStyle w:val="393"/>
        <w:shd w:val="clear"/>
        <w:spacing w:before="0"/>
        <w:ind w:firstLine="0" w:firstLineChars="0"/>
        <w:rPr>
          <w:rFonts w:asciiTheme="minorEastAsia" w:hAnsiTheme="minorEastAsia" w:eastAsiaTheme="minorEastAsia"/>
          <w:b/>
          <w:color w:val="auto"/>
          <w:highlight w:val="none"/>
        </w:rPr>
      </w:pPr>
    </w:p>
    <w:p w14:paraId="07A9FACE">
      <w:pPr>
        <w:pStyle w:val="393"/>
        <w:shd w:val="clear"/>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52E8C30A">
      <w:pPr>
        <w:pStyle w:val="393"/>
        <w:shd w:val="clear"/>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5F824B27">
      <w:pPr>
        <w:pStyle w:val="393"/>
        <w:shd w:val="clear"/>
        <w:spacing w:before="0"/>
        <w:ind w:firstLine="0" w:firstLineChars="0"/>
        <w:rPr>
          <w:rFonts w:asciiTheme="minorEastAsia" w:hAnsiTheme="minorEastAsia" w:eastAsiaTheme="minorEastAsia"/>
          <w:b/>
          <w:color w:val="auto"/>
          <w:highlight w:val="none"/>
        </w:rPr>
      </w:pPr>
    </w:p>
    <w:p w14:paraId="15D7A1E8">
      <w:pPr>
        <w:pStyle w:val="393"/>
        <w:shd w:val="clear"/>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2DDB4CD">
      <w:pPr>
        <w:pStyle w:val="393"/>
        <w:shd w:val="clear"/>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684F8611">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3FEE1F7">
      <w:pPr>
        <w:pStyle w:val="393"/>
        <w:shd w:val="clear"/>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5A59C051">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F71348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2D5312F4">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116D94AC">
      <w:pPr>
        <w:shd w:val="clea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3BE29D9E">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690D62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0ECF898">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E26FCF3">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2BD16D1B">
      <w:pPr>
        <w:pStyle w:val="393"/>
        <w:shd w:val="clear"/>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2C7D796">
      <w:pPr>
        <w:pStyle w:val="25"/>
        <w:shd w:val="clear"/>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95CE616">
      <w:pPr>
        <w:shd w:val="clea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CC0495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7935975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4092CDF">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5BB353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EEBE6D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01AD6217">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459849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732B9B4">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6C673B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4400E6F">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BBA26B7">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2CA9DBE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5AACA07">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39AD192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11D9A42E">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0639FC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23E51E1">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09310C68">
      <w:pPr>
        <w:pStyle w:val="106"/>
        <w:numPr>
          <w:ilvl w:val="0"/>
          <w:numId w:val="10"/>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332B00A">
      <w:pPr>
        <w:pStyle w:val="106"/>
        <w:numPr>
          <w:ilvl w:val="0"/>
          <w:numId w:val="10"/>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547297BF">
      <w:pPr>
        <w:pStyle w:val="106"/>
        <w:numPr>
          <w:ilvl w:val="0"/>
          <w:numId w:val="10"/>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44F759E4">
      <w:pPr>
        <w:pStyle w:val="106"/>
        <w:numPr>
          <w:ilvl w:val="0"/>
          <w:numId w:val="10"/>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89F15E3">
      <w:pPr>
        <w:pStyle w:val="106"/>
        <w:numPr>
          <w:ilvl w:val="0"/>
          <w:numId w:val="10"/>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2BE0C289">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112BB269">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1A8483DD">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1C7B7C6C">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3CF6978D">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6DCF6DFA">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AC66577">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78A04907">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DDCE122">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604A751E">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1C6F600">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511AD798">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BE1A68C">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C465C29">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CB384B8">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64EA2835">
      <w:pPr>
        <w:shd w:val="clear"/>
        <w:spacing w:line="360" w:lineRule="auto"/>
        <w:ind w:firstLine="482" w:firstLineChars="200"/>
        <w:rPr>
          <w:rFonts w:hint="eastAsia" w:ascii="宋体" w:hAnsi="宋体" w:cs="宋体"/>
          <w:color w:val="auto"/>
          <w:sz w:val="24"/>
          <w:lang w:val="en-US" w:eastAsia="zh-CN"/>
        </w:rPr>
      </w:pPr>
      <w:r>
        <w:rPr>
          <w:rFonts w:hint="eastAsia" w:ascii="宋体" w:hAnsi="宋体" w:cs="宋体"/>
          <w:b/>
          <w:bCs/>
          <w:color w:val="auto"/>
          <w:sz w:val="24"/>
          <w:lang w:val="en-US" w:eastAsia="zh-CN"/>
        </w:rPr>
        <w:t>3.</w:t>
      </w:r>
      <w:r>
        <w:rPr>
          <w:rFonts w:hint="eastAsia" w:ascii="宋体" w:hAnsi="宋体" w:cs="宋体"/>
          <w:b/>
          <w:bCs/>
          <w:color w:val="auto"/>
          <w:sz w:val="24"/>
        </w:rPr>
        <w:t>2</w:t>
      </w:r>
      <w:r>
        <w:rPr>
          <w:rFonts w:hint="eastAsia" w:ascii="宋体" w:hAnsi="宋体" w:cs="宋体"/>
          <w:b/>
          <w:bCs/>
          <w:color w:val="auto"/>
          <w:sz w:val="24"/>
          <w:lang w:val="en-US" w:eastAsia="zh-CN"/>
        </w:rPr>
        <w:t>1</w:t>
      </w:r>
      <w:r>
        <w:rPr>
          <w:rFonts w:hint="eastAsia" w:ascii="宋体" w:hAnsi="宋体" w:cs="宋体"/>
          <w:b/>
          <w:bCs/>
          <w:color w:val="auto"/>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r>
        <w:rPr>
          <w:rFonts w:hint="eastAsia" w:ascii="宋体" w:hAnsi="宋体" w:cs="宋体"/>
          <w:color w:val="auto"/>
          <w:sz w:val="24"/>
          <w:lang w:val="en-US" w:eastAsia="zh-CN"/>
        </w:rPr>
        <w:t xml:space="preserve">  </w:t>
      </w:r>
    </w:p>
    <w:p w14:paraId="0E8F8BAE">
      <w:pPr>
        <w:shd w:val="clear"/>
        <w:spacing w:line="360" w:lineRule="auto"/>
        <w:ind w:firstLine="480" w:firstLineChars="200"/>
        <w:rPr>
          <w:rFonts w:asciiTheme="minorEastAsia" w:hAnsiTheme="minorEastAsia" w:eastAsiaTheme="minorEastAsia"/>
          <w:color w:val="auto"/>
          <w:sz w:val="24"/>
          <w:highlight w:val="none"/>
        </w:rPr>
      </w:pPr>
      <w:r>
        <w:rPr>
          <w:rFonts w:hint="eastAsia" w:ascii="宋体" w:hAnsi="宋体" w:eastAsia="宋体" w:cs="宋体"/>
          <w:color w:val="auto"/>
          <w:sz w:val="24"/>
          <w:highlight w:val="none"/>
        </w:rPr>
        <w:t>3.2</w:t>
      </w:r>
      <w:r>
        <w:rPr>
          <w:rFonts w:hint="eastAsia" w:ascii="宋体" w:hAnsi="宋体" w:cs="宋体"/>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bookmarkStart w:id="174" w:name="_GoBack"/>
      <w:bookmarkEnd w:id="174"/>
    </w:p>
    <w:p w14:paraId="72951430">
      <w:pPr>
        <w:pStyle w:val="393"/>
        <w:shd w:val="clear"/>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BFCB0F6">
      <w:pPr>
        <w:shd w:val="clea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02EE3CB4">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0A58362">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3F89B0D">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8B66FC1">
      <w:pPr>
        <w:pStyle w:val="393"/>
        <w:shd w:val="clear"/>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DA667D3">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7941B5DB">
      <w:pPr>
        <w:shd w:val="clea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3E44AF47">
      <w:pPr>
        <w:pStyle w:val="393"/>
        <w:shd w:val="clear"/>
        <w:spacing w:before="0"/>
        <w:ind w:firstLine="0" w:firstLineChars="0"/>
        <w:rPr>
          <w:rFonts w:cs="仿宋_GB2312" w:asciiTheme="minorEastAsia" w:hAnsiTheme="minorEastAsia" w:eastAsiaTheme="minorEastAsia"/>
          <w:b/>
          <w:color w:val="auto"/>
          <w:highlight w:val="none"/>
        </w:rPr>
      </w:pPr>
    </w:p>
    <w:p w14:paraId="2779E122">
      <w:pPr>
        <w:shd w:val="clea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308913F8">
      <w:pPr>
        <w:widowControl/>
        <w:shd w:val="clea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74510059">
      <w:pPr>
        <w:widowControl/>
        <w:shd w:val="clea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32F1A91B">
      <w:pPr>
        <w:widowControl/>
        <w:shd w:val="clear"/>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766972D">
      <w:pPr>
        <w:shd w:val="clea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59"/>
      <w:r>
        <w:rPr>
          <w:rFonts w:hint="eastAsia" w:cs="仿宋_GB2312" w:asciiTheme="minorEastAsia" w:hAnsiTheme="minorEastAsia" w:eastAsiaTheme="minorEastAsia"/>
          <w:b/>
          <w:color w:val="auto"/>
          <w:sz w:val="36"/>
          <w:szCs w:val="36"/>
          <w:highlight w:val="none"/>
        </w:rPr>
        <w:t xml:space="preserve">  拟签订的合同文本</w:t>
      </w:r>
    </w:p>
    <w:p w14:paraId="01E1FA92">
      <w:pPr>
        <w:shd w:val="clear"/>
        <w:spacing w:line="360" w:lineRule="auto"/>
        <w:rPr>
          <w:rFonts w:asciiTheme="minorEastAsia" w:hAnsiTheme="minorEastAsia" w:eastAsiaTheme="minorEastAsia"/>
          <w:color w:val="auto"/>
          <w:sz w:val="24"/>
          <w:highlight w:val="none"/>
        </w:rPr>
      </w:pPr>
      <w:bookmarkStart w:id="60" w:name="第五部分"/>
      <w:bookmarkStart w:id="61" w:name="_Toc86217003"/>
    </w:p>
    <w:p w14:paraId="1CBFFED9">
      <w:pPr>
        <w:shd w:val="clea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721184EB">
      <w:pPr>
        <w:shd w:val="clear"/>
        <w:spacing w:line="360" w:lineRule="auto"/>
        <w:rPr>
          <w:rFonts w:asciiTheme="minorEastAsia" w:hAnsiTheme="minorEastAsia" w:eastAsiaTheme="minorEastAsia"/>
          <w:color w:val="auto"/>
          <w:sz w:val="24"/>
          <w:highlight w:val="none"/>
          <w:u w:val="single"/>
        </w:rPr>
      </w:pPr>
    </w:p>
    <w:p w14:paraId="13C9C872">
      <w:pPr>
        <w:pStyle w:val="282"/>
        <w:shd w:val="clear"/>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26BC059F">
      <w:pPr>
        <w:pStyle w:val="282"/>
        <w:shd w:val="clear"/>
        <w:rPr>
          <w:rFonts w:asciiTheme="minorEastAsia" w:hAnsiTheme="minorEastAsia" w:eastAsiaTheme="minorEastAsia"/>
          <w:color w:val="auto"/>
          <w:szCs w:val="24"/>
          <w:highlight w:val="none"/>
        </w:rPr>
      </w:pPr>
    </w:p>
    <w:p w14:paraId="32469EDB">
      <w:pPr>
        <w:pStyle w:val="282"/>
        <w:shd w:val="clear"/>
        <w:rPr>
          <w:rFonts w:asciiTheme="minorEastAsia" w:hAnsiTheme="minorEastAsia" w:eastAsiaTheme="minorEastAsia"/>
          <w:color w:val="auto"/>
          <w:szCs w:val="24"/>
          <w:highlight w:val="none"/>
        </w:rPr>
      </w:pPr>
    </w:p>
    <w:p w14:paraId="15A82790">
      <w:pPr>
        <w:shd w:val="clear"/>
        <w:spacing w:before="120" w:line="360" w:lineRule="auto"/>
        <w:rPr>
          <w:rFonts w:asciiTheme="minorEastAsia" w:hAnsiTheme="minorEastAsia" w:eastAsiaTheme="minorEastAsia"/>
          <w:color w:val="auto"/>
          <w:sz w:val="24"/>
          <w:highlight w:val="none"/>
        </w:rPr>
      </w:pPr>
    </w:p>
    <w:p w14:paraId="64EBFBD0">
      <w:pPr>
        <w:shd w:val="clea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3A846E20">
      <w:pPr>
        <w:pStyle w:val="618"/>
        <w:shd w:val="clear"/>
        <w:spacing w:before="120"/>
        <w:rPr>
          <w:rFonts w:asciiTheme="minorEastAsia" w:hAnsiTheme="minorEastAsia" w:eastAsiaTheme="minorEastAsia"/>
          <w:color w:val="auto"/>
          <w:szCs w:val="24"/>
          <w:highlight w:val="none"/>
        </w:rPr>
      </w:pPr>
    </w:p>
    <w:p w14:paraId="0D286C29">
      <w:pPr>
        <w:shd w:val="clear"/>
        <w:spacing w:line="360" w:lineRule="auto"/>
        <w:rPr>
          <w:rFonts w:asciiTheme="minorEastAsia" w:hAnsiTheme="minorEastAsia" w:eastAsiaTheme="minorEastAsia"/>
          <w:color w:val="auto"/>
          <w:sz w:val="24"/>
          <w:highlight w:val="none"/>
        </w:rPr>
      </w:pPr>
    </w:p>
    <w:p w14:paraId="1FEFA729">
      <w:pPr>
        <w:shd w:val="clea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735687BE">
      <w:pPr>
        <w:shd w:val="clear"/>
        <w:spacing w:before="120" w:line="360" w:lineRule="auto"/>
        <w:rPr>
          <w:rFonts w:asciiTheme="minorEastAsia" w:hAnsiTheme="minorEastAsia" w:eastAsiaTheme="minorEastAsia"/>
          <w:color w:val="auto"/>
          <w:sz w:val="24"/>
          <w:highlight w:val="none"/>
        </w:rPr>
      </w:pPr>
    </w:p>
    <w:p w14:paraId="7FB2370D">
      <w:pPr>
        <w:shd w:val="clea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49C6F8E8">
      <w:pPr>
        <w:shd w:val="clear"/>
        <w:spacing w:before="120" w:line="360" w:lineRule="auto"/>
        <w:rPr>
          <w:rFonts w:asciiTheme="minorEastAsia" w:hAnsiTheme="minorEastAsia" w:eastAsiaTheme="minorEastAsia"/>
          <w:color w:val="auto"/>
          <w:sz w:val="24"/>
          <w:highlight w:val="none"/>
        </w:rPr>
      </w:pPr>
    </w:p>
    <w:p w14:paraId="6289DDA3">
      <w:pPr>
        <w:shd w:val="clea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00D7201F">
      <w:pPr>
        <w:shd w:val="clear"/>
        <w:spacing w:before="120" w:line="360" w:lineRule="auto"/>
        <w:rPr>
          <w:rFonts w:asciiTheme="minorEastAsia" w:hAnsiTheme="minorEastAsia" w:eastAsiaTheme="minorEastAsia"/>
          <w:color w:val="auto"/>
          <w:sz w:val="24"/>
          <w:highlight w:val="none"/>
        </w:rPr>
      </w:pPr>
    </w:p>
    <w:p w14:paraId="7EED2976">
      <w:pPr>
        <w:shd w:val="clea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875661E">
      <w:pPr>
        <w:widowControl/>
        <w:shd w:val="clear"/>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4DF38C6">
      <w:pPr>
        <w:shd w:val="clear"/>
        <w:rPr>
          <w:rFonts w:ascii="宋体" w:hAnsi="宋体" w:cs="宋体"/>
          <w:b/>
          <w:color w:val="auto"/>
          <w:sz w:val="24"/>
          <w:highlight w:val="none"/>
        </w:rPr>
      </w:pPr>
    </w:p>
    <w:p w14:paraId="50985D99">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lang w:eastAsia="zh-CN"/>
        </w:rPr>
        <w:t>建德市钦堂乡人民政府</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s="宋体"/>
          <w:color w:val="auto"/>
          <w:sz w:val="24"/>
          <w:highlight w:val="none"/>
          <w:u w:val="single"/>
          <w:lang w:eastAsia="zh-CN"/>
        </w:rPr>
        <w:t>钦堂乡2025年集镇段雨污管网运维采购项目</w:t>
      </w:r>
      <w:r>
        <w:rPr>
          <w:rFonts w:hint="eastAsia" w:ascii="宋体" w:hAnsi="宋体"/>
          <w:color w:val="auto"/>
          <w:sz w:val="24"/>
          <w:highlight w:val="none"/>
        </w:rPr>
        <w:t>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1B1DB52">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建德市钦堂乡人民政府</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EEE1483">
      <w:pPr>
        <w:shd w:val="clear"/>
        <w:spacing w:line="560" w:lineRule="exact"/>
        <w:ind w:firstLine="482" w:firstLineChars="200"/>
        <w:outlineLvl w:val="0"/>
        <w:rPr>
          <w:rFonts w:ascii="宋体" w:hAnsi="宋体"/>
          <w:color w:val="auto"/>
          <w:sz w:val="24"/>
          <w:highlight w:val="none"/>
        </w:rPr>
      </w:pPr>
      <w:bookmarkStart w:id="62" w:name="_Toc20421"/>
      <w:bookmarkStart w:id="63" w:name="_Toc15367"/>
      <w:bookmarkStart w:id="64" w:name="_Toc19273"/>
      <w:bookmarkStart w:id="65" w:name="_Toc22967"/>
      <w:bookmarkStart w:id="66"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2"/>
      <w:bookmarkEnd w:id="63"/>
      <w:bookmarkEnd w:id="64"/>
      <w:bookmarkEnd w:id="65"/>
      <w:bookmarkEnd w:id="66"/>
    </w:p>
    <w:p w14:paraId="0400BAA3">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DCA61B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0DA22C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C6FB1F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31537F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2525F9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C2EB717">
      <w:pPr>
        <w:shd w:val="clear"/>
        <w:spacing w:line="560" w:lineRule="exact"/>
        <w:ind w:firstLine="482" w:firstLineChars="200"/>
        <w:outlineLvl w:val="0"/>
        <w:rPr>
          <w:rFonts w:ascii="宋体" w:hAnsi="宋体"/>
          <w:b/>
          <w:color w:val="auto"/>
          <w:sz w:val="24"/>
          <w:highlight w:val="none"/>
        </w:rPr>
      </w:pPr>
      <w:bookmarkStart w:id="67" w:name="_Toc22185"/>
      <w:bookmarkStart w:id="68" w:name="_Toc2918"/>
      <w:bookmarkStart w:id="69" w:name="_Toc6311"/>
      <w:bookmarkStart w:id="70" w:name="_Toc18585"/>
      <w:bookmarkStart w:id="71"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67"/>
      <w:bookmarkEnd w:id="68"/>
      <w:bookmarkEnd w:id="69"/>
      <w:bookmarkEnd w:id="70"/>
      <w:bookmarkEnd w:id="71"/>
    </w:p>
    <w:p w14:paraId="441AB464">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1E19B5E">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49EB162">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F723DE7">
      <w:pPr>
        <w:shd w:val="clea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6118608">
      <w:pPr>
        <w:pStyle w:val="631"/>
        <w:shd w:val="clear"/>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12DB6A99">
      <w:pPr>
        <w:shd w:val="clear"/>
        <w:spacing w:line="560" w:lineRule="exact"/>
        <w:ind w:firstLine="480" w:firstLineChars="200"/>
        <w:rPr>
          <w:rFonts w:ascii="宋体" w:hAnsi="宋体" w:cs="宋体"/>
          <w:color w:val="auto"/>
          <w:sz w:val="24"/>
          <w:highlight w:val="none"/>
          <w:u w:val="single"/>
        </w:rPr>
      </w:pPr>
      <w:bookmarkStart w:id="72" w:name="_Toc5635"/>
      <w:bookmarkStart w:id="73" w:name="_Toc1386"/>
      <w:bookmarkStart w:id="74" w:name="_Toc21124"/>
      <w:bookmarkStart w:id="75" w:name="_Toc4929"/>
      <w:bookmarkStart w:id="76"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6FE51C">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CD5E6F">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110BF7">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2"/>
      <w:bookmarkEnd w:id="73"/>
      <w:bookmarkEnd w:id="74"/>
      <w:bookmarkEnd w:id="75"/>
      <w:bookmarkEnd w:id="76"/>
    </w:p>
    <w:p w14:paraId="695FB230">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60797CF">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16079F">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20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8A8145">
            <w:pPr>
              <w:pStyle w:val="623"/>
              <w:shd w:val="clear"/>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1F09A5D">
            <w:pPr>
              <w:pStyle w:val="623"/>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1419255">
            <w:pPr>
              <w:pStyle w:val="623"/>
              <w:shd w:val="clear"/>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784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60C7C0">
            <w:pPr>
              <w:pStyle w:val="623"/>
              <w:shd w:val="clear"/>
              <w:spacing w:line="560" w:lineRule="exact"/>
              <w:ind w:firstLine="200"/>
              <w:jc w:val="center"/>
              <w:rPr>
                <w:rFonts w:hAnsi="宋体"/>
                <w:color w:val="auto"/>
                <w:sz w:val="24"/>
                <w:szCs w:val="24"/>
                <w:highlight w:val="none"/>
              </w:rPr>
            </w:pPr>
          </w:p>
        </w:tc>
        <w:tc>
          <w:tcPr>
            <w:tcW w:w="3402" w:type="dxa"/>
            <w:vAlign w:val="center"/>
          </w:tcPr>
          <w:p w14:paraId="7E8582F1">
            <w:pPr>
              <w:pStyle w:val="623"/>
              <w:shd w:val="clear"/>
              <w:spacing w:line="560" w:lineRule="exact"/>
              <w:ind w:firstLine="200"/>
              <w:jc w:val="center"/>
              <w:rPr>
                <w:rFonts w:hAnsi="宋体"/>
                <w:color w:val="auto"/>
                <w:sz w:val="24"/>
                <w:szCs w:val="24"/>
                <w:highlight w:val="none"/>
              </w:rPr>
            </w:pPr>
          </w:p>
        </w:tc>
        <w:tc>
          <w:tcPr>
            <w:tcW w:w="2552" w:type="dxa"/>
            <w:vAlign w:val="center"/>
          </w:tcPr>
          <w:p w14:paraId="2813182C">
            <w:pPr>
              <w:pStyle w:val="623"/>
              <w:shd w:val="clear"/>
              <w:spacing w:line="560" w:lineRule="exact"/>
              <w:ind w:firstLine="200"/>
              <w:jc w:val="center"/>
              <w:rPr>
                <w:rFonts w:hAnsi="宋体"/>
                <w:color w:val="auto"/>
                <w:sz w:val="24"/>
                <w:szCs w:val="24"/>
                <w:highlight w:val="none"/>
              </w:rPr>
            </w:pPr>
          </w:p>
        </w:tc>
      </w:tr>
      <w:tr w14:paraId="4E05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297E3C">
            <w:pPr>
              <w:pStyle w:val="623"/>
              <w:shd w:val="clear"/>
              <w:spacing w:line="560" w:lineRule="exact"/>
              <w:ind w:firstLine="200"/>
              <w:jc w:val="center"/>
              <w:rPr>
                <w:rFonts w:hAnsi="宋体"/>
                <w:color w:val="auto"/>
                <w:sz w:val="24"/>
                <w:szCs w:val="24"/>
                <w:highlight w:val="none"/>
              </w:rPr>
            </w:pPr>
          </w:p>
        </w:tc>
        <w:tc>
          <w:tcPr>
            <w:tcW w:w="3402" w:type="dxa"/>
            <w:vAlign w:val="center"/>
          </w:tcPr>
          <w:p w14:paraId="4CDE9E66">
            <w:pPr>
              <w:pStyle w:val="623"/>
              <w:shd w:val="clear"/>
              <w:spacing w:line="560" w:lineRule="exact"/>
              <w:ind w:firstLine="200"/>
              <w:jc w:val="center"/>
              <w:rPr>
                <w:rFonts w:hAnsi="宋体"/>
                <w:color w:val="auto"/>
                <w:sz w:val="24"/>
                <w:szCs w:val="24"/>
                <w:highlight w:val="none"/>
              </w:rPr>
            </w:pPr>
          </w:p>
        </w:tc>
        <w:tc>
          <w:tcPr>
            <w:tcW w:w="2552" w:type="dxa"/>
            <w:vAlign w:val="center"/>
          </w:tcPr>
          <w:p w14:paraId="4762E06C">
            <w:pPr>
              <w:pStyle w:val="623"/>
              <w:shd w:val="clear"/>
              <w:spacing w:line="560" w:lineRule="exact"/>
              <w:ind w:firstLine="200"/>
              <w:jc w:val="center"/>
              <w:rPr>
                <w:rFonts w:hAnsi="宋体"/>
                <w:color w:val="auto"/>
                <w:sz w:val="24"/>
                <w:szCs w:val="24"/>
                <w:highlight w:val="none"/>
              </w:rPr>
            </w:pPr>
          </w:p>
        </w:tc>
      </w:tr>
      <w:tr w14:paraId="05FC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1E4DF6">
            <w:pPr>
              <w:pStyle w:val="623"/>
              <w:shd w:val="clear"/>
              <w:spacing w:line="560" w:lineRule="exact"/>
              <w:ind w:firstLine="200"/>
              <w:jc w:val="center"/>
              <w:rPr>
                <w:rFonts w:hAnsi="宋体"/>
                <w:color w:val="auto"/>
                <w:sz w:val="24"/>
                <w:szCs w:val="24"/>
                <w:highlight w:val="none"/>
              </w:rPr>
            </w:pPr>
          </w:p>
        </w:tc>
        <w:tc>
          <w:tcPr>
            <w:tcW w:w="3402" w:type="dxa"/>
            <w:vAlign w:val="center"/>
          </w:tcPr>
          <w:p w14:paraId="2A4276A1">
            <w:pPr>
              <w:pStyle w:val="623"/>
              <w:shd w:val="clear"/>
              <w:spacing w:line="560" w:lineRule="exact"/>
              <w:ind w:firstLine="200"/>
              <w:jc w:val="center"/>
              <w:rPr>
                <w:rFonts w:hAnsi="宋体"/>
                <w:color w:val="auto"/>
                <w:sz w:val="24"/>
                <w:szCs w:val="24"/>
                <w:highlight w:val="none"/>
              </w:rPr>
            </w:pPr>
          </w:p>
        </w:tc>
        <w:tc>
          <w:tcPr>
            <w:tcW w:w="2552" w:type="dxa"/>
            <w:vAlign w:val="center"/>
          </w:tcPr>
          <w:p w14:paraId="444ED56A">
            <w:pPr>
              <w:pStyle w:val="623"/>
              <w:shd w:val="clear"/>
              <w:spacing w:line="560" w:lineRule="exact"/>
              <w:ind w:firstLine="200"/>
              <w:jc w:val="center"/>
              <w:rPr>
                <w:rFonts w:hAnsi="宋体"/>
                <w:color w:val="auto"/>
                <w:sz w:val="24"/>
                <w:szCs w:val="24"/>
                <w:highlight w:val="none"/>
              </w:rPr>
            </w:pPr>
          </w:p>
        </w:tc>
      </w:tr>
      <w:tr w14:paraId="1461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C74DB3">
            <w:pPr>
              <w:pStyle w:val="623"/>
              <w:shd w:val="clear"/>
              <w:spacing w:line="560" w:lineRule="exact"/>
              <w:ind w:firstLine="200"/>
              <w:jc w:val="center"/>
              <w:rPr>
                <w:rFonts w:hAnsi="宋体"/>
                <w:color w:val="auto"/>
                <w:sz w:val="24"/>
                <w:szCs w:val="24"/>
                <w:highlight w:val="none"/>
              </w:rPr>
            </w:pPr>
          </w:p>
        </w:tc>
        <w:tc>
          <w:tcPr>
            <w:tcW w:w="3402" w:type="dxa"/>
            <w:vAlign w:val="center"/>
          </w:tcPr>
          <w:p w14:paraId="446CEDF1">
            <w:pPr>
              <w:pStyle w:val="623"/>
              <w:shd w:val="clear"/>
              <w:spacing w:line="560" w:lineRule="exact"/>
              <w:ind w:firstLine="200"/>
              <w:jc w:val="center"/>
              <w:rPr>
                <w:rFonts w:hAnsi="宋体"/>
                <w:color w:val="auto"/>
                <w:sz w:val="24"/>
                <w:szCs w:val="24"/>
                <w:highlight w:val="none"/>
              </w:rPr>
            </w:pPr>
          </w:p>
        </w:tc>
        <w:tc>
          <w:tcPr>
            <w:tcW w:w="2552" w:type="dxa"/>
            <w:vAlign w:val="center"/>
          </w:tcPr>
          <w:p w14:paraId="76552D6E">
            <w:pPr>
              <w:pStyle w:val="623"/>
              <w:shd w:val="clear"/>
              <w:spacing w:line="560" w:lineRule="exact"/>
              <w:ind w:firstLine="200"/>
              <w:jc w:val="center"/>
              <w:rPr>
                <w:rFonts w:hAnsi="宋体"/>
                <w:color w:val="auto"/>
                <w:sz w:val="24"/>
                <w:szCs w:val="24"/>
                <w:highlight w:val="none"/>
              </w:rPr>
            </w:pPr>
          </w:p>
        </w:tc>
      </w:tr>
      <w:tr w14:paraId="12B2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92B079">
            <w:pPr>
              <w:pStyle w:val="623"/>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CC7C291">
            <w:pPr>
              <w:pStyle w:val="623"/>
              <w:shd w:val="clear"/>
              <w:spacing w:line="560" w:lineRule="exact"/>
              <w:ind w:firstLine="200"/>
              <w:jc w:val="center"/>
              <w:rPr>
                <w:rFonts w:hAnsi="宋体"/>
                <w:color w:val="auto"/>
                <w:sz w:val="24"/>
                <w:szCs w:val="24"/>
                <w:highlight w:val="none"/>
              </w:rPr>
            </w:pPr>
          </w:p>
        </w:tc>
      </w:tr>
    </w:tbl>
    <w:p w14:paraId="5737778D">
      <w:pPr>
        <w:shd w:val="clear"/>
        <w:spacing w:line="560" w:lineRule="exact"/>
        <w:ind w:firstLine="480" w:firstLineChars="200"/>
        <w:rPr>
          <w:rFonts w:ascii="宋体" w:hAnsi="宋体"/>
          <w:color w:val="auto"/>
          <w:sz w:val="24"/>
          <w:highlight w:val="none"/>
        </w:rPr>
      </w:pPr>
      <w:bookmarkStart w:id="77" w:name="_Toc14993"/>
      <w:bookmarkStart w:id="78" w:name="_Toc26916"/>
      <w:bookmarkStart w:id="79" w:name="_Toc3654"/>
      <w:bookmarkStart w:id="80" w:name="_Toc30506"/>
      <w:bookmarkStart w:id="81"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5CB5121">
      <w:pPr>
        <w:pStyle w:val="5"/>
        <w:numPr>
          <w:ilvl w:val="0"/>
          <w:numId w:val="0"/>
        </w:numPr>
        <w:shd w:val="clear"/>
        <w:ind w:leftChars="0"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bookmarkEnd w:id="77"/>
      <w:bookmarkEnd w:id="78"/>
      <w:bookmarkEnd w:id="79"/>
      <w:bookmarkEnd w:id="80"/>
      <w:bookmarkEnd w:id="81"/>
    </w:p>
    <w:p w14:paraId="46C0001F">
      <w:pPr>
        <w:pStyle w:val="631"/>
        <w:shd w:val="clear"/>
        <w:spacing w:before="0" w:beforeAutospacing="0" w:after="0" w:afterAutospacing="0" w:line="360" w:lineRule="auto"/>
        <w:ind w:firstLine="480"/>
        <w:rPr>
          <w:b/>
          <w:color w:val="auto"/>
          <w:highlight w:val="none"/>
        </w:rPr>
      </w:pPr>
      <w:bookmarkStart w:id="82" w:name="_Toc10340"/>
      <w:bookmarkStart w:id="83" w:name="_Toc22618"/>
      <w:bookmarkStart w:id="84" w:name="_Toc1814"/>
      <w:bookmarkStart w:id="85" w:name="_Toc31421"/>
      <w:bookmarkStart w:id="86" w:name="_Toc11108"/>
      <w:bookmarkStart w:id="87" w:name="_Toc4760"/>
      <w:bookmarkStart w:id="88" w:name="_Toc8772"/>
      <w:bookmarkStart w:id="89" w:name="_Toc3625"/>
      <w:r>
        <w:rPr>
          <w:rFonts w:hint="eastAsia"/>
          <w:b/>
          <w:color w:val="auto"/>
          <w:highlight w:val="none"/>
        </w:rPr>
        <w:t>1.4履约保证金</w:t>
      </w:r>
    </w:p>
    <w:p w14:paraId="455B4517">
      <w:pPr>
        <w:pStyle w:val="631"/>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5A938AB">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9C70970">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3EBBE7">
      <w:pPr>
        <w:shd w:val="clear"/>
        <w:spacing w:line="560" w:lineRule="exact"/>
        <w:ind w:firstLine="480" w:firstLineChars="200"/>
        <w:outlineLvl w:val="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5A88B2">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w:t>
      </w:r>
      <w:r>
        <w:rPr>
          <w:rFonts w:hint="eastAsia" w:ascii="宋体" w:hAnsi="宋体" w:cs="宋体"/>
          <w:color w:val="auto"/>
          <w:kern w:val="0"/>
          <w:sz w:val="24"/>
          <w:highlight w:val="none"/>
        </w:rPr>
        <w:t>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6EBBDC1">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82"/>
      <w:bookmarkEnd w:id="83"/>
      <w:bookmarkEnd w:id="84"/>
      <w:r>
        <w:rPr>
          <w:rFonts w:hint="eastAsia" w:ascii="宋体" w:hAnsi="宋体" w:cs="宋体"/>
          <w:b/>
          <w:color w:val="auto"/>
          <w:sz w:val="24"/>
          <w:highlight w:val="none"/>
        </w:rPr>
        <w:t>预付款</w:t>
      </w:r>
    </w:p>
    <w:p w14:paraId="5FEA5A0C">
      <w:pPr>
        <w:pStyle w:val="631"/>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2076F89">
      <w:pPr>
        <w:shd w:val="clea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64C320D">
      <w:pPr>
        <w:pStyle w:val="631"/>
        <w:shd w:val="clear"/>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4973A85">
      <w:pPr>
        <w:pStyle w:val="631"/>
        <w:shd w:val="clear"/>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FA4C365">
      <w:pPr>
        <w:pStyle w:val="631"/>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ABD32C4">
      <w:pPr>
        <w:pStyle w:val="631"/>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2289A5C">
      <w:pPr>
        <w:shd w:val="clea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E09F80">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5"/>
      <w:bookmarkEnd w:id="86"/>
      <w:bookmarkEnd w:id="87"/>
      <w:bookmarkEnd w:id="88"/>
      <w:bookmarkEnd w:id="89"/>
    </w:p>
    <w:p w14:paraId="0F3FC2FF">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75768C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747528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D200A2D">
      <w:pPr>
        <w:shd w:val="clear"/>
        <w:spacing w:line="560" w:lineRule="exact"/>
        <w:ind w:firstLine="480" w:firstLineChars="200"/>
        <w:outlineLvl w:val="0"/>
        <w:rPr>
          <w:rFonts w:ascii="宋体" w:hAnsi="宋体"/>
          <w:bCs/>
          <w:color w:val="auto"/>
          <w:sz w:val="24"/>
          <w:highlight w:val="none"/>
        </w:rPr>
      </w:pPr>
      <w:bookmarkStart w:id="90" w:name="_Toc24662"/>
      <w:bookmarkStart w:id="91" w:name="_Toc8586"/>
      <w:bookmarkStart w:id="92" w:name="_Toc5698"/>
      <w:bookmarkStart w:id="93" w:name="_Toc2375"/>
      <w:bookmarkStart w:id="94"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7904B9C0">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34383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2B150EB">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9FCE93">
      <w:pPr>
        <w:shd w:val="clea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0"/>
      <w:bookmarkEnd w:id="91"/>
      <w:bookmarkEnd w:id="92"/>
      <w:bookmarkEnd w:id="93"/>
      <w:bookmarkEnd w:id="94"/>
    </w:p>
    <w:p w14:paraId="750E9C0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2D0F954">
      <w:pPr>
        <w:pStyle w:val="5"/>
        <w:shd w:val="clear"/>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020646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8A6A044">
      <w:pPr>
        <w:shd w:val="clear"/>
        <w:spacing w:line="560" w:lineRule="exact"/>
        <w:ind w:firstLine="480" w:firstLineChars="200"/>
        <w:rPr>
          <w:rFonts w:ascii="宋体" w:hAnsi="宋体" w:cs="宋体"/>
          <w:color w:val="auto"/>
          <w:sz w:val="24"/>
          <w:highlight w:val="none"/>
        </w:rPr>
      </w:pPr>
      <w:bookmarkStart w:id="95" w:name="_Toc9497"/>
      <w:bookmarkStart w:id="96" w:name="_Toc18683"/>
      <w:bookmarkStart w:id="97" w:name="_Toc30329"/>
      <w:bookmarkStart w:id="98" w:name="_Toc32454"/>
      <w:bookmarkStart w:id="99"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88C654A">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F3EB62">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A0F8689">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bookmarkEnd w:id="95"/>
      <w:bookmarkEnd w:id="96"/>
      <w:bookmarkEnd w:id="97"/>
      <w:bookmarkEnd w:id="98"/>
      <w:bookmarkEnd w:id="99"/>
    </w:p>
    <w:p w14:paraId="673CC665">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2D443DEA">
      <w:pPr>
        <w:shd w:val="clea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739BA0">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rPr>
        <w:t>仲裁委员会依申请仲裁时其现行有效的仲裁规则裁决；</w:t>
      </w:r>
    </w:p>
    <w:p w14:paraId="2F323D27">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5D049F">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0326C94F">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w:t>
      </w:r>
      <w:r>
        <w:rPr>
          <w:rFonts w:hint="eastAsia" w:ascii="宋体" w:hAnsi="宋体" w:cs="宋体"/>
          <w:color w:val="auto"/>
          <w:sz w:val="24"/>
          <w:highlight w:val="none"/>
          <w:lang w:eastAsia="zh-CN"/>
        </w:rPr>
        <w:t>经甲乙</w:t>
      </w:r>
      <w:r>
        <w:rPr>
          <w:rFonts w:hint="eastAsia" w:ascii="宋体" w:hAnsi="宋体" w:cs="宋体"/>
          <w:color w:val="auto"/>
          <w:sz w:val="24"/>
          <w:highlight w:val="none"/>
        </w:rPr>
        <w:t>双方签字盖章</w:t>
      </w:r>
      <w:r>
        <w:rPr>
          <w:rFonts w:hint="eastAsia" w:ascii="宋体" w:hAnsi="宋体" w:cs="宋体"/>
          <w:color w:val="auto"/>
          <w:sz w:val="24"/>
          <w:highlight w:val="none"/>
          <w:lang w:eastAsia="zh-CN"/>
        </w:rPr>
        <w:t>后</w:t>
      </w:r>
      <w:r>
        <w:rPr>
          <w:rFonts w:hint="eastAsia" w:ascii="宋体" w:hAnsi="宋体" w:cs="宋体"/>
          <w:color w:val="auto"/>
          <w:sz w:val="24"/>
          <w:highlight w:val="none"/>
        </w:rPr>
        <w:t>生效。</w:t>
      </w:r>
    </w:p>
    <w:p w14:paraId="7A31FBAE">
      <w:pPr>
        <w:shd w:val="clear"/>
        <w:autoSpaceDE w:val="0"/>
        <w:autoSpaceDN w:val="0"/>
        <w:spacing w:line="560" w:lineRule="exact"/>
        <w:rPr>
          <w:rFonts w:ascii="宋体" w:hAnsi="宋体"/>
          <w:color w:val="auto"/>
          <w:sz w:val="24"/>
          <w:highlight w:val="none"/>
          <w:lang w:val="zh-CN"/>
        </w:rPr>
      </w:pPr>
    </w:p>
    <w:p w14:paraId="53B127F2">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830298E">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4936F3B">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C53FD92">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DBCC179">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603D847">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D618353">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B3755F8">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D3081BE">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DA4781C">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EFBE401">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640C19E">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5A6560D">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1151ADA">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99BD2A7">
      <w:pPr>
        <w:pStyle w:val="282"/>
        <w:shd w:val="clear"/>
        <w:spacing w:line="560" w:lineRule="exact"/>
        <w:ind w:firstLine="482"/>
        <w:jc w:val="center"/>
        <w:rPr>
          <w:rFonts w:hint="eastAsia" w:ascii="宋体" w:hAnsi="宋体"/>
          <w:b/>
          <w:color w:val="auto"/>
          <w:szCs w:val="24"/>
          <w:highlight w:val="none"/>
        </w:rPr>
      </w:pPr>
    </w:p>
    <w:p w14:paraId="48C29850">
      <w:pPr>
        <w:pStyle w:val="282"/>
        <w:shd w:val="clear"/>
        <w:spacing w:line="560" w:lineRule="exact"/>
        <w:ind w:firstLine="482"/>
        <w:jc w:val="center"/>
        <w:rPr>
          <w:rFonts w:hint="eastAsia" w:ascii="宋体" w:hAnsi="宋体"/>
          <w:b/>
          <w:color w:val="auto"/>
          <w:szCs w:val="24"/>
          <w:highlight w:val="none"/>
        </w:rPr>
      </w:pPr>
    </w:p>
    <w:p w14:paraId="7A96F159">
      <w:pPr>
        <w:pStyle w:val="282"/>
        <w:shd w:val="clear"/>
        <w:spacing w:line="560" w:lineRule="exact"/>
        <w:ind w:firstLine="482"/>
        <w:jc w:val="center"/>
        <w:rPr>
          <w:rFonts w:hint="eastAsia" w:ascii="宋体" w:hAnsi="宋体"/>
          <w:b/>
          <w:color w:val="auto"/>
          <w:szCs w:val="24"/>
          <w:highlight w:val="none"/>
        </w:rPr>
      </w:pPr>
    </w:p>
    <w:p w14:paraId="41AC0A39">
      <w:pPr>
        <w:pStyle w:val="282"/>
        <w:shd w:val="clear"/>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0B85ADE">
      <w:pPr>
        <w:shd w:val="clear"/>
        <w:spacing w:line="560" w:lineRule="exact"/>
        <w:ind w:firstLine="482" w:firstLineChars="200"/>
        <w:outlineLvl w:val="0"/>
        <w:rPr>
          <w:rFonts w:ascii="宋体" w:hAnsi="宋体"/>
          <w:b/>
          <w:color w:val="auto"/>
          <w:sz w:val="24"/>
          <w:highlight w:val="none"/>
        </w:rPr>
      </w:pPr>
      <w:bookmarkStart w:id="100" w:name="_Toc19680"/>
      <w:bookmarkStart w:id="101" w:name="_Toc14021"/>
      <w:bookmarkStart w:id="102" w:name="_Toc25079"/>
      <w:bookmarkStart w:id="103" w:name="_Toc5228"/>
      <w:bookmarkStart w:id="104" w:name="_Toc31297"/>
      <w:r>
        <w:rPr>
          <w:rFonts w:ascii="宋体" w:hAnsi="宋体"/>
          <w:b/>
          <w:color w:val="auto"/>
          <w:sz w:val="24"/>
          <w:highlight w:val="none"/>
        </w:rPr>
        <w:t>2.1 定义</w:t>
      </w:r>
      <w:bookmarkEnd w:id="100"/>
      <w:bookmarkEnd w:id="101"/>
      <w:bookmarkEnd w:id="102"/>
      <w:bookmarkEnd w:id="103"/>
      <w:bookmarkEnd w:id="104"/>
    </w:p>
    <w:p w14:paraId="294B933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B2738B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B1CF53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19219C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229728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8F1813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E50576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759A929">
      <w:pPr>
        <w:shd w:val="clear"/>
        <w:spacing w:line="560" w:lineRule="exact"/>
        <w:ind w:firstLine="482" w:firstLineChars="200"/>
        <w:outlineLvl w:val="0"/>
        <w:rPr>
          <w:rFonts w:ascii="宋体" w:hAnsi="宋体"/>
          <w:b/>
          <w:color w:val="auto"/>
          <w:sz w:val="24"/>
          <w:highlight w:val="none"/>
        </w:rPr>
      </w:pPr>
      <w:bookmarkStart w:id="105" w:name="_Toc3769"/>
      <w:bookmarkStart w:id="106" w:name="_Toc19539"/>
      <w:bookmarkStart w:id="107" w:name="_Toc16752"/>
      <w:bookmarkStart w:id="108" w:name="_Toc31402"/>
      <w:bookmarkStart w:id="109" w:name="_Toc23289"/>
      <w:r>
        <w:rPr>
          <w:rFonts w:ascii="宋体" w:hAnsi="宋体"/>
          <w:b/>
          <w:color w:val="auto"/>
          <w:sz w:val="24"/>
          <w:highlight w:val="none"/>
        </w:rPr>
        <w:t>2.2 技术规范</w:t>
      </w:r>
      <w:bookmarkEnd w:id="105"/>
      <w:bookmarkEnd w:id="106"/>
      <w:bookmarkEnd w:id="107"/>
      <w:bookmarkEnd w:id="108"/>
      <w:bookmarkEnd w:id="109"/>
    </w:p>
    <w:p w14:paraId="35040111">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06D995C">
      <w:pPr>
        <w:shd w:val="clear"/>
        <w:spacing w:line="560" w:lineRule="exact"/>
        <w:ind w:firstLine="482" w:firstLineChars="200"/>
        <w:outlineLvl w:val="0"/>
        <w:rPr>
          <w:rFonts w:ascii="宋体" w:hAnsi="宋体"/>
          <w:b/>
          <w:color w:val="auto"/>
          <w:sz w:val="24"/>
          <w:highlight w:val="none"/>
        </w:rPr>
      </w:pPr>
      <w:bookmarkStart w:id="110" w:name="_Toc27945"/>
      <w:bookmarkStart w:id="111" w:name="_Toc9161"/>
      <w:bookmarkStart w:id="112" w:name="_Toc12412"/>
      <w:bookmarkStart w:id="113" w:name="_Toc13673"/>
      <w:bookmarkStart w:id="114" w:name="_Toc4133"/>
      <w:r>
        <w:rPr>
          <w:rFonts w:ascii="宋体" w:hAnsi="宋体"/>
          <w:b/>
          <w:color w:val="auto"/>
          <w:sz w:val="24"/>
          <w:highlight w:val="none"/>
        </w:rPr>
        <w:t>2.3 知识产权</w:t>
      </w:r>
      <w:bookmarkEnd w:id="110"/>
      <w:bookmarkEnd w:id="111"/>
      <w:bookmarkEnd w:id="112"/>
      <w:bookmarkEnd w:id="113"/>
      <w:bookmarkEnd w:id="114"/>
    </w:p>
    <w:p w14:paraId="3CFAC33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1F5BA3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305666B">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50124F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2B4F6C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F813ABE">
      <w:pPr>
        <w:shd w:val="clear"/>
        <w:spacing w:line="560" w:lineRule="exact"/>
        <w:ind w:firstLine="482" w:firstLineChars="200"/>
        <w:outlineLvl w:val="0"/>
        <w:rPr>
          <w:rFonts w:ascii="宋体" w:hAnsi="宋体"/>
          <w:b/>
          <w:color w:val="auto"/>
          <w:sz w:val="24"/>
          <w:highlight w:val="none"/>
        </w:rPr>
      </w:pPr>
      <w:bookmarkStart w:id="115" w:name="_Toc32670"/>
      <w:bookmarkStart w:id="116" w:name="_Toc26555"/>
      <w:bookmarkStart w:id="117" w:name="_Toc31233"/>
      <w:bookmarkStart w:id="118" w:name="_Toc15447"/>
      <w:bookmarkStart w:id="119" w:name="_Toc22011"/>
      <w:r>
        <w:rPr>
          <w:rFonts w:ascii="宋体" w:hAnsi="宋体"/>
          <w:b/>
          <w:color w:val="auto"/>
          <w:sz w:val="24"/>
          <w:highlight w:val="none"/>
        </w:rPr>
        <w:t>2.5 结算方式和付款条件</w:t>
      </w:r>
      <w:bookmarkEnd w:id="115"/>
      <w:bookmarkEnd w:id="116"/>
      <w:bookmarkEnd w:id="117"/>
      <w:bookmarkEnd w:id="118"/>
      <w:bookmarkEnd w:id="119"/>
    </w:p>
    <w:p w14:paraId="4CF1B6A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9EB65A0">
      <w:pPr>
        <w:shd w:val="clear"/>
        <w:spacing w:line="560" w:lineRule="exact"/>
        <w:ind w:firstLine="482" w:firstLineChars="200"/>
        <w:outlineLvl w:val="0"/>
        <w:rPr>
          <w:rFonts w:ascii="宋体" w:hAnsi="宋体"/>
          <w:b/>
          <w:color w:val="auto"/>
          <w:sz w:val="24"/>
          <w:highlight w:val="none"/>
        </w:rPr>
      </w:pPr>
      <w:bookmarkStart w:id="120" w:name="_Toc18990"/>
      <w:bookmarkStart w:id="121" w:name="_Toc30507"/>
      <w:bookmarkStart w:id="122" w:name="_Toc13154"/>
      <w:bookmarkStart w:id="123" w:name="_Toc16163"/>
      <w:bookmarkStart w:id="124" w:name="_Toc13467"/>
      <w:r>
        <w:rPr>
          <w:rFonts w:ascii="宋体" w:hAnsi="宋体"/>
          <w:b/>
          <w:color w:val="auto"/>
          <w:sz w:val="24"/>
          <w:highlight w:val="none"/>
        </w:rPr>
        <w:t>2.6 技术资料和保密义务</w:t>
      </w:r>
      <w:bookmarkEnd w:id="120"/>
      <w:bookmarkEnd w:id="121"/>
      <w:bookmarkEnd w:id="122"/>
      <w:bookmarkEnd w:id="123"/>
      <w:bookmarkEnd w:id="124"/>
    </w:p>
    <w:p w14:paraId="0AFFBEF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7AE75B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B1196D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A3DA098">
      <w:pPr>
        <w:shd w:val="clear"/>
        <w:spacing w:line="560" w:lineRule="exact"/>
        <w:ind w:firstLine="482" w:firstLineChars="200"/>
        <w:outlineLvl w:val="0"/>
        <w:rPr>
          <w:rFonts w:ascii="宋体" w:hAnsi="宋体"/>
          <w:b/>
          <w:color w:val="auto"/>
          <w:sz w:val="24"/>
          <w:highlight w:val="none"/>
        </w:rPr>
      </w:pPr>
      <w:bookmarkStart w:id="12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25"/>
    </w:p>
    <w:p w14:paraId="44A1AA8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B87804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0A0174D">
      <w:pPr>
        <w:shd w:val="clear"/>
        <w:spacing w:line="560" w:lineRule="exact"/>
        <w:ind w:firstLine="482" w:firstLineChars="200"/>
        <w:outlineLvl w:val="0"/>
        <w:rPr>
          <w:rFonts w:ascii="宋体" w:hAnsi="宋体"/>
          <w:b/>
          <w:color w:val="auto"/>
          <w:sz w:val="24"/>
          <w:highlight w:val="none"/>
        </w:rPr>
      </w:pPr>
      <w:bookmarkStart w:id="12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26"/>
    </w:p>
    <w:p w14:paraId="68F692C9">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94C0A73">
      <w:pPr>
        <w:shd w:val="clear"/>
        <w:spacing w:line="560" w:lineRule="exact"/>
        <w:ind w:firstLine="482" w:firstLineChars="200"/>
        <w:outlineLvl w:val="0"/>
        <w:rPr>
          <w:rFonts w:ascii="宋体" w:hAnsi="宋体"/>
          <w:b/>
          <w:color w:val="auto"/>
          <w:sz w:val="24"/>
          <w:highlight w:val="none"/>
        </w:rPr>
      </w:pPr>
      <w:bookmarkStart w:id="12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27"/>
    </w:p>
    <w:p w14:paraId="01EE34C7">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4E9FD26">
      <w:pPr>
        <w:shd w:val="clear"/>
        <w:spacing w:line="560" w:lineRule="exact"/>
        <w:ind w:firstLine="482" w:firstLineChars="200"/>
        <w:outlineLvl w:val="0"/>
        <w:rPr>
          <w:rFonts w:ascii="宋体" w:hAnsi="宋体"/>
          <w:b/>
          <w:color w:val="auto"/>
          <w:sz w:val="24"/>
          <w:highlight w:val="none"/>
        </w:rPr>
      </w:pPr>
      <w:bookmarkStart w:id="128" w:name="_Toc21830"/>
      <w:bookmarkStart w:id="129" w:name="_Toc23368"/>
      <w:bookmarkStart w:id="130" w:name="_Toc10663"/>
      <w:bookmarkStart w:id="131" w:name="_Toc26689"/>
      <w:bookmarkStart w:id="132" w:name="_Toc42"/>
      <w:r>
        <w:rPr>
          <w:rFonts w:ascii="宋体" w:hAnsi="宋体"/>
          <w:b/>
          <w:color w:val="auto"/>
          <w:sz w:val="24"/>
          <w:highlight w:val="none"/>
        </w:rPr>
        <w:t>2.10 合同转让和分包</w:t>
      </w:r>
      <w:bookmarkEnd w:id="128"/>
      <w:bookmarkEnd w:id="129"/>
      <w:bookmarkEnd w:id="130"/>
      <w:bookmarkEnd w:id="131"/>
      <w:bookmarkEnd w:id="132"/>
    </w:p>
    <w:p w14:paraId="0BCA7EC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25D60ED">
      <w:pPr>
        <w:shd w:val="clear"/>
        <w:spacing w:line="560" w:lineRule="exact"/>
        <w:ind w:firstLine="482" w:firstLineChars="200"/>
        <w:outlineLvl w:val="0"/>
        <w:rPr>
          <w:rFonts w:ascii="宋体" w:hAnsi="宋体"/>
          <w:b/>
          <w:color w:val="auto"/>
          <w:sz w:val="24"/>
          <w:highlight w:val="none"/>
        </w:rPr>
      </w:pPr>
      <w:bookmarkStart w:id="133" w:name="_Toc25571"/>
      <w:bookmarkStart w:id="134" w:name="_Toc32494"/>
      <w:bookmarkStart w:id="135" w:name="_Toc26633"/>
      <w:bookmarkStart w:id="136" w:name="_Toc4720"/>
      <w:bookmarkStart w:id="137" w:name="_Toc14371"/>
      <w:r>
        <w:rPr>
          <w:rFonts w:ascii="宋体" w:hAnsi="宋体"/>
          <w:b/>
          <w:color w:val="auto"/>
          <w:sz w:val="24"/>
          <w:highlight w:val="none"/>
        </w:rPr>
        <w:t>2.11 不可抗力</w:t>
      </w:r>
      <w:bookmarkEnd w:id="133"/>
      <w:bookmarkEnd w:id="134"/>
      <w:bookmarkEnd w:id="135"/>
      <w:bookmarkEnd w:id="136"/>
      <w:bookmarkEnd w:id="137"/>
    </w:p>
    <w:p w14:paraId="27A9165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B2DE6E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DBE114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86055D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2ACB88">
      <w:pPr>
        <w:shd w:val="clear"/>
        <w:spacing w:line="560" w:lineRule="exact"/>
        <w:ind w:firstLine="482" w:firstLineChars="200"/>
        <w:outlineLvl w:val="0"/>
        <w:rPr>
          <w:rFonts w:ascii="宋体" w:hAnsi="宋体"/>
          <w:b/>
          <w:color w:val="auto"/>
          <w:sz w:val="24"/>
          <w:highlight w:val="none"/>
        </w:rPr>
      </w:pPr>
      <w:bookmarkStart w:id="138" w:name="_Toc14115"/>
      <w:bookmarkStart w:id="139" w:name="_Toc25783"/>
      <w:bookmarkStart w:id="140" w:name="_Toc3638"/>
      <w:bookmarkStart w:id="141" w:name="_Toc24465"/>
      <w:bookmarkStart w:id="142" w:name="_Toc23854"/>
      <w:r>
        <w:rPr>
          <w:rFonts w:ascii="宋体" w:hAnsi="宋体"/>
          <w:b/>
          <w:color w:val="auto"/>
          <w:sz w:val="24"/>
          <w:highlight w:val="none"/>
        </w:rPr>
        <w:t>2.12 税费</w:t>
      </w:r>
      <w:bookmarkEnd w:id="138"/>
      <w:bookmarkEnd w:id="139"/>
      <w:bookmarkEnd w:id="140"/>
      <w:bookmarkEnd w:id="141"/>
      <w:bookmarkEnd w:id="142"/>
    </w:p>
    <w:p w14:paraId="57C6BE1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DA6A5">
      <w:pPr>
        <w:shd w:val="clear"/>
        <w:spacing w:line="560" w:lineRule="exact"/>
        <w:ind w:firstLine="482" w:firstLineChars="200"/>
        <w:outlineLvl w:val="0"/>
        <w:rPr>
          <w:rFonts w:ascii="宋体" w:hAnsi="宋体"/>
          <w:b/>
          <w:color w:val="auto"/>
          <w:sz w:val="24"/>
          <w:highlight w:val="none"/>
        </w:rPr>
      </w:pPr>
      <w:bookmarkStart w:id="143" w:name="_Toc26883"/>
      <w:bookmarkStart w:id="144" w:name="_Toc7315"/>
      <w:bookmarkStart w:id="145" w:name="_Toc14814"/>
      <w:bookmarkStart w:id="146" w:name="_Toc25525"/>
      <w:bookmarkStart w:id="147" w:name="_Toc30105"/>
      <w:r>
        <w:rPr>
          <w:rFonts w:ascii="宋体" w:hAnsi="宋体"/>
          <w:b/>
          <w:color w:val="auto"/>
          <w:sz w:val="24"/>
          <w:highlight w:val="none"/>
        </w:rPr>
        <w:t>2.13 乙方破产</w:t>
      </w:r>
      <w:bookmarkEnd w:id="143"/>
      <w:bookmarkEnd w:id="144"/>
      <w:bookmarkEnd w:id="145"/>
      <w:bookmarkEnd w:id="146"/>
      <w:bookmarkEnd w:id="147"/>
    </w:p>
    <w:p w14:paraId="7B0CD1E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5308DE4">
      <w:pPr>
        <w:shd w:val="clear"/>
        <w:spacing w:line="560" w:lineRule="exact"/>
        <w:ind w:firstLine="482" w:firstLineChars="200"/>
        <w:outlineLvl w:val="0"/>
        <w:rPr>
          <w:rFonts w:ascii="宋体" w:hAnsi="宋体"/>
          <w:b/>
          <w:color w:val="auto"/>
          <w:sz w:val="24"/>
          <w:highlight w:val="none"/>
        </w:rPr>
      </w:pPr>
      <w:bookmarkStart w:id="148" w:name="_Toc23323"/>
      <w:bookmarkStart w:id="149" w:name="_Toc1123"/>
      <w:bookmarkStart w:id="150" w:name="_Toc2016"/>
      <w:r>
        <w:rPr>
          <w:rFonts w:ascii="宋体" w:hAnsi="宋体"/>
          <w:b/>
          <w:color w:val="auto"/>
          <w:sz w:val="24"/>
          <w:highlight w:val="none"/>
        </w:rPr>
        <w:t>2.14 合同中止、终止</w:t>
      </w:r>
      <w:bookmarkEnd w:id="148"/>
      <w:bookmarkEnd w:id="149"/>
      <w:bookmarkEnd w:id="150"/>
    </w:p>
    <w:p w14:paraId="2695848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2175DA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912C4C9">
      <w:pPr>
        <w:shd w:val="clear"/>
        <w:spacing w:line="560" w:lineRule="exact"/>
        <w:ind w:firstLine="482" w:firstLineChars="200"/>
        <w:outlineLvl w:val="0"/>
        <w:rPr>
          <w:rFonts w:ascii="宋体" w:hAnsi="宋体"/>
          <w:b/>
          <w:color w:val="auto"/>
          <w:sz w:val="24"/>
          <w:highlight w:val="none"/>
        </w:rPr>
      </w:pPr>
      <w:bookmarkStart w:id="151" w:name="_Toc17363"/>
      <w:bookmarkStart w:id="152" w:name="_Toc1969"/>
      <w:bookmarkStart w:id="153" w:name="_Toc14525"/>
      <w:r>
        <w:rPr>
          <w:rFonts w:ascii="宋体" w:hAnsi="宋体"/>
          <w:b/>
          <w:color w:val="auto"/>
          <w:sz w:val="24"/>
          <w:highlight w:val="none"/>
        </w:rPr>
        <w:t>2.15 检验和验收</w:t>
      </w:r>
      <w:bookmarkEnd w:id="151"/>
      <w:bookmarkEnd w:id="152"/>
      <w:bookmarkEnd w:id="153"/>
    </w:p>
    <w:p w14:paraId="45D1B910">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067E5E3">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EC63CC">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A30DC20">
      <w:pPr>
        <w:shd w:val="clear"/>
        <w:spacing w:line="560" w:lineRule="exact"/>
        <w:ind w:firstLine="482" w:firstLineChars="200"/>
        <w:outlineLvl w:val="0"/>
        <w:rPr>
          <w:rFonts w:ascii="宋体" w:hAnsi="宋体"/>
          <w:b/>
          <w:color w:val="auto"/>
          <w:sz w:val="24"/>
          <w:highlight w:val="none"/>
        </w:rPr>
      </w:pPr>
      <w:bookmarkStart w:id="154" w:name="_Toc12666"/>
      <w:bookmarkStart w:id="155" w:name="_Toc2308"/>
      <w:bookmarkStart w:id="156" w:name="_Toc25198"/>
      <w:bookmarkStart w:id="157" w:name="_Toc31892"/>
      <w:bookmarkStart w:id="158" w:name="_Toc9808"/>
      <w:r>
        <w:rPr>
          <w:rFonts w:ascii="宋体" w:hAnsi="宋体"/>
          <w:b/>
          <w:color w:val="auto"/>
          <w:sz w:val="24"/>
          <w:highlight w:val="none"/>
        </w:rPr>
        <w:t>2.16 通知和送达</w:t>
      </w:r>
      <w:bookmarkEnd w:id="154"/>
      <w:bookmarkEnd w:id="155"/>
      <w:bookmarkEnd w:id="156"/>
      <w:bookmarkEnd w:id="157"/>
      <w:bookmarkEnd w:id="158"/>
    </w:p>
    <w:p w14:paraId="1485D2FC">
      <w:pPr>
        <w:shd w:val="clear"/>
        <w:spacing w:line="560" w:lineRule="exact"/>
        <w:ind w:firstLine="480" w:firstLineChars="200"/>
        <w:rPr>
          <w:rFonts w:ascii="宋体" w:hAnsi="宋体"/>
          <w:color w:val="auto"/>
          <w:sz w:val="24"/>
          <w:highlight w:val="none"/>
        </w:rPr>
      </w:pPr>
      <w:bookmarkStart w:id="159" w:name="_Toc18401"/>
      <w:bookmarkStart w:id="16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4C5CDF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59"/>
      <w:bookmarkEnd w:id="160"/>
    </w:p>
    <w:p w14:paraId="28365C5D">
      <w:pPr>
        <w:shd w:val="clear"/>
        <w:spacing w:line="560" w:lineRule="exact"/>
        <w:ind w:firstLine="482" w:firstLineChars="200"/>
        <w:outlineLvl w:val="0"/>
        <w:rPr>
          <w:rFonts w:ascii="宋体" w:hAnsi="宋体"/>
          <w:b/>
          <w:color w:val="auto"/>
          <w:sz w:val="24"/>
          <w:highlight w:val="none"/>
        </w:rPr>
      </w:pPr>
      <w:bookmarkStart w:id="161" w:name="_Toc20808"/>
      <w:bookmarkStart w:id="162" w:name="_Toc28906"/>
      <w:bookmarkStart w:id="163" w:name="_Toc12254"/>
      <w:bookmarkStart w:id="164" w:name="_Toc27644"/>
      <w:bookmarkStart w:id="165"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1"/>
      <w:bookmarkEnd w:id="162"/>
      <w:bookmarkEnd w:id="163"/>
      <w:bookmarkEnd w:id="164"/>
      <w:bookmarkEnd w:id="165"/>
    </w:p>
    <w:p w14:paraId="3A8FE5E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A47545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A9B4C65">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5703746B">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249B20C">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0B9C79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DA5E61C">
      <w:pPr>
        <w:shd w:val="clea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313FE942">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498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201"/>
      </w:tblGrid>
      <w:tr w14:paraId="327AB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2" w:type="pct"/>
            <w:tcBorders>
              <w:left w:val="single" w:color="auto" w:sz="4" w:space="0"/>
            </w:tcBorders>
            <w:vAlign w:val="center"/>
          </w:tcPr>
          <w:p w14:paraId="5D2A471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07" w:type="pct"/>
            <w:vAlign w:val="center"/>
          </w:tcPr>
          <w:p w14:paraId="1F35ECB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73EC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092892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4507" w:type="pct"/>
            <w:vAlign w:val="center"/>
          </w:tcPr>
          <w:p w14:paraId="35CF570D">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5B0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 w:hRule="atLeast"/>
        </w:trPr>
        <w:tc>
          <w:tcPr>
            <w:tcW w:w="492" w:type="pct"/>
            <w:tcBorders>
              <w:left w:val="single" w:color="auto" w:sz="4" w:space="0"/>
            </w:tcBorders>
            <w:vAlign w:val="center"/>
          </w:tcPr>
          <w:p w14:paraId="00BA45A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4507" w:type="pct"/>
            <w:vAlign w:val="center"/>
          </w:tcPr>
          <w:p w14:paraId="19258612">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ascii="宋体" w:hAnsi="宋体" w:cs="宋体"/>
                <w:color w:val="auto"/>
                <w:sz w:val="24"/>
                <w:highlight w:val="none"/>
              </w:rPr>
            </w:pPr>
            <w:r>
              <w:rPr>
                <w:rFonts w:hint="eastAsia" w:ascii="宋体" w:hAnsi="宋体" w:eastAsia="宋体" w:cs="宋体"/>
                <w:color w:val="auto"/>
                <w:sz w:val="24"/>
                <w:highlight w:val="none"/>
                <w:lang w:val="en-US" w:eastAsia="zh-CN"/>
              </w:rPr>
              <w:t>履约保证金：</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lang w:val="en-US" w:eastAsia="zh-CN"/>
              </w:rPr>
              <w:t>无需缴纳履约保证金</w:t>
            </w:r>
            <w:r>
              <w:rPr>
                <w:rFonts w:hint="eastAsia" w:ascii="宋体" w:hAnsi="宋体" w:eastAsia="宋体" w:cs="宋体"/>
                <w:color w:val="auto"/>
                <w:sz w:val="24"/>
                <w:highlight w:val="none"/>
              </w:rPr>
              <w:t>。</w:t>
            </w:r>
          </w:p>
        </w:tc>
      </w:tr>
      <w:tr w14:paraId="3445D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B08DED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4507" w:type="pct"/>
            <w:vAlign w:val="center"/>
          </w:tcPr>
          <w:p w14:paraId="1982A7CA">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t>采购合同</w:t>
            </w:r>
            <w:r>
              <w:rPr>
                <w:rFonts w:hint="eastAsia" w:ascii="宋体" w:hAnsi="宋体" w:cs="宋体"/>
                <w:color w:val="auto"/>
                <w:kern w:val="0"/>
                <w:sz w:val="24"/>
                <w:highlight w:val="none"/>
              </w:rPr>
              <w:t>签订生效并具备实施条件后7个工作日内，</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rPr>
              <w:t>支付合同总价的50%预付款</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乙方</w:t>
            </w:r>
            <w:r>
              <w:rPr>
                <w:rFonts w:hint="eastAsia" w:ascii="宋体" w:hAnsi="宋体" w:cs="宋体"/>
                <w:color w:val="auto"/>
                <w:kern w:val="0"/>
                <w:sz w:val="24"/>
                <w:highlight w:val="none"/>
                <w:lang w:val="zh-CN"/>
              </w:rPr>
              <w:t>需提供相应金额的预付款保函至</w:t>
            </w:r>
            <w:r>
              <w:rPr>
                <w:rFonts w:hint="eastAsia" w:ascii="宋体" w:hAnsi="宋体" w:cs="宋体"/>
                <w:color w:val="auto"/>
                <w:kern w:val="0"/>
                <w:sz w:val="24"/>
                <w:highlight w:val="none"/>
                <w:lang w:val="en-US" w:eastAsia="zh-CN"/>
              </w:rPr>
              <w:t>甲方</w:t>
            </w:r>
            <w:r>
              <w:rPr>
                <w:rFonts w:hint="eastAsia" w:ascii="宋体" w:hAnsi="宋体" w:cs="宋体"/>
                <w:color w:val="auto"/>
                <w:kern w:val="0"/>
                <w:sz w:val="24"/>
                <w:highlight w:val="none"/>
              </w:rPr>
              <w:t>）</w:t>
            </w:r>
            <w:r>
              <w:rPr>
                <w:rFonts w:hint="eastAsia" w:ascii="宋体" w:hAnsi="宋体" w:eastAsia="宋体" w:cs="宋体"/>
                <w:color w:val="auto"/>
                <w:sz w:val="24"/>
                <w:highlight w:val="none"/>
              </w:rPr>
              <w:t>；</w:t>
            </w:r>
          </w:p>
        </w:tc>
      </w:tr>
      <w:tr w14:paraId="7492B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378EC1C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4507" w:type="pct"/>
            <w:vAlign w:val="center"/>
          </w:tcPr>
          <w:p w14:paraId="7B04F562">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576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4234A2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4507" w:type="pct"/>
            <w:vAlign w:val="center"/>
          </w:tcPr>
          <w:p w14:paraId="5670CBE2">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（乙方需提供相应金额的预付款保函至甲方）</w:t>
            </w:r>
          </w:p>
        </w:tc>
      </w:tr>
      <w:tr w14:paraId="4BEAF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E7E33F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4507" w:type="pct"/>
            <w:vAlign w:val="center"/>
          </w:tcPr>
          <w:p w14:paraId="3BFAB11F">
            <w:pPr>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根据合同、磋商文件等资料进行验收。</w:t>
            </w:r>
          </w:p>
          <w:p w14:paraId="2579B4C1">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采购合同签订生效并具备实施条件后7个工作日内，</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支付合同总价的50%预付款</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zh-CN"/>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）；当本项目服务期满</w:t>
            </w:r>
            <w:r>
              <w:rPr>
                <w:rFonts w:hint="eastAsia" w:ascii="宋体" w:hAnsi="宋体" w:eastAsia="宋体" w:cs="宋体"/>
                <w:color w:val="auto"/>
                <w:sz w:val="24"/>
                <w:highlight w:val="none"/>
                <w:lang w:val="en-US" w:eastAsia="zh-CN"/>
              </w:rPr>
              <w:t>且</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竣工</w:t>
            </w:r>
            <w:r>
              <w:rPr>
                <w:rFonts w:hint="eastAsia" w:ascii="宋体" w:hAnsi="宋体" w:eastAsia="宋体" w:cs="宋体"/>
                <w:color w:val="auto"/>
                <w:sz w:val="24"/>
                <w:highlight w:val="none"/>
              </w:rPr>
              <w:t>验收通过后，</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支付剩余</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项目款</w:t>
            </w:r>
            <w:r>
              <w:rPr>
                <w:rFonts w:hint="eastAsia" w:ascii="宋体" w:hAnsi="宋体" w:eastAsia="宋体" w:cs="宋体"/>
                <w:color w:val="auto"/>
                <w:sz w:val="24"/>
                <w:highlight w:val="none"/>
              </w:rPr>
              <w:t>。</w:t>
            </w:r>
          </w:p>
          <w:p w14:paraId="7EA8A079">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将结款申请1份、发票原件及复印件1份、合同复印件1份和经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验收确认的《建德市政府采购验收反馈表》（还需提供验收报告）提交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应自收到发票后5个工作日内支付相应款项。</w:t>
            </w:r>
          </w:p>
        </w:tc>
      </w:tr>
      <w:tr w14:paraId="199FC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335FE9B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4507" w:type="pct"/>
            <w:vAlign w:val="center"/>
          </w:tcPr>
          <w:p w14:paraId="4BA3E8A7">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服务交付（实施）的时间（期限）：本合同服务期为1年（自2025年8月15日起计算）</w:t>
            </w:r>
            <w:r>
              <w:rPr>
                <w:rFonts w:hint="eastAsia" w:ascii="宋体" w:hAnsi="宋体" w:cs="宋体"/>
                <w:color w:val="auto"/>
                <w:sz w:val="24"/>
                <w:highlight w:val="none"/>
                <w:lang w:val="en-US" w:eastAsia="zh-CN"/>
              </w:rPr>
              <w:t>。</w:t>
            </w:r>
          </w:p>
        </w:tc>
      </w:tr>
      <w:tr w14:paraId="49530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F5F26C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1.7.2</w:t>
            </w:r>
          </w:p>
        </w:tc>
        <w:tc>
          <w:tcPr>
            <w:tcW w:w="4507" w:type="pct"/>
            <w:vAlign w:val="center"/>
          </w:tcPr>
          <w:p w14:paraId="115F69F8">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服务交付（实施）的地点（地域范围）：由甲方指定地点。</w:t>
            </w:r>
          </w:p>
        </w:tc>
      </w:tr>
      <w:tr w14:paraId="60003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C21E1C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1.7.3</w:t>
            </w:r>
          </w:p>
        </w:tc>
        <w:tc>
          <w:tcPr>
            <w:tcW w:w="4507" w:type="pct"/>
            <w:vAlign w:val="center"/>
          </w:tcPr>
          <w:p w14:paraId="40FB7700">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服务交付（实施）的方式：按竞争性磋商文件及</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lang w:val="en-US" w:eastAsia="zh-CN"/>
              </w:rPr>
              <w:t>方案完成本项目并提交相应成果。</w:t>
            </w:r>
          </w:p>
        </w:tc>
      </w:tr>
      <w:tr w14:paraId="1175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3CC7C8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1.7.4.1</w:t>
            </w:r>
          </w:p>
        </w:tc>
        <w:tc>
          <w:tcPr>
            <w:tcW w:w="4507" w:type="pct"/>
            <w:vAlign w:val="center"/>
          </w:tcPr>
          <w:p w14:paraId="65CB5ECB">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1AA0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3FD45E7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1.7.4.2</w:t>
            </w:r>
          </w:p>
        </w:tc>
        <w:tc>
          <w:tcPr>
            <w:tcW w:w="4507" w:type="pct"/>
            <w:vAlign w:val="center"/>
          </w:tcPr>
          <w:p w14:paraId="2BA3CA22">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524C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A1BB83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1.7.4.3</w:t>
            </w:r>
          </w:p>
        </w:tc>
        <w:tc>
          <w:tcPr>
            <w:tcW w:w="4507" w:type="pct"/>
            <w:vAlign w:val="center"/>
          </w:tcPr>
          <w:p w14:paraId="76BE6EDB">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15808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428E1E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1.8.7</w:t>
            </w:r>
          </w:p>
        </w:tc>
        <w:tc>
          <w:tcPr>
            <w:tcW w:w="4507" w:type="pct"/>
            <w:vAlign w:val="center"/>
          </w:tcPr>
          <w:p w14:paraId="67863E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违约责任：除不可抗力外，如果乙方没有按照本合同约定的期限、地点和内容完成服务，那么甲方可要求乙方支付违约金，违约金按每迟延完成服务一日的应交付而未完成服务价格的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rPr>
              <w:t xml:space="preserve"> %；迟延完成服务的违约金计算数额达到前述最高限额之日起，甲方有权在要求乙方支付违约金的同时，书面通知乙方解除本合同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，返还已付的预付款</w:t>
            </w:r>
            <w:r>
              <w:rPr>
                <w:rFonts w:hint="eastAsia" w:ascii="宋体" w:hAnsi="宋体" w:cs="宋体"/>
                <w:color w:val="auto"/>
                <w:sz w:val="24"/>
                <w:highlight w:val="none"/>
              </w:rPr>
              <w:t>；</w:t>
            </w:r>
          </w:p>
          <w:p w14:paraId="626F4EC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s="宋体"/>
                <w:color w:val="auto"/>
                <w:sz w:val="24"/>
                <w:highlight w:val="none"/>
                <w:lang w:eastAsia="zh-CN"/>
              </w:rPr>
              <w:t>。</w:t>
            </w:r>
          </w:p>
        </w:tc>
      </w:tr>
      <w:tr w14:paraId="60C4E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075B7D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1.9.1</w:t>
            </w:r>
          </w:p>
        </w:tc>
        <w:tc>
          <w:tcPr>
            <w:tcW w:w="4507" w:type="pct"/>
            <w:vAlign w:val="center"/>
          </w:tcPr>
          <w:p w14:paraId="1FA76A08">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1644A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81F707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1.9.2</w:t>
            </w:r>
          </w:p>
        </w:tc>
        <w:tc>
          <w:tcPr>
            <w:tcW w:w="4507" w:type="pct"/>
            <w:vAlign w:val="center"/>
          </w:tcPr>
          <w:p w14:paraId="17656F86">
            <w:pPr>
              <w:shd w:val="clear"/>
              <w:spacing w:line="360" w:lineRule="auto"/>
              <w:rPr>
                <w:rFonts w:ascii="宋体" w:hAnsi="宋体" w:cs="宋体"/>
                <w:color w:val="auto"/>
                <w:sz w:val="24"/>
                <w:highlight w:val="none"/>
              </w:rPr>
            </w:pPr>
            <w:r>
              <w:rPr>
                <w:rFonts w:hint="eastAsia" w:ascii="宋体" w:hAnsi="宋体" w:eastAsia="宋体" w:cs="宋体"/>
                <w:color w:val="auto"/>
                <w:sz w:val="24"/>
                <w:highlight w:val="none"/>
              </w:rPr>
              <w:t>合同履行过程中发生争议的，双方应协商解决，协商不成的双方均有权向</w:t>
            </w:r>
            <w:r>
              <w:rPr>
                <w:rFonts w:hint="eastAsia" w:ascii="宋体" w:hAnsi="宋体" w:eastAsia="宋体" w:cs="宋体"/>
                <w:color w:val="auto"/>
                <w:sz w:val="24"/>
                <w:highlight w:val="none"/>
                <w:u w:val="single"/>
              </w:rPr>
              <w:t>建德市人民法院</w:t>
            </w:r>
            <w:r>
              <w:rPr>
                <w:rFonts w:hint="eastAsia" w:ascii="宋体" w:hAnsi="宋体" w:eastAsia="宋体" w:cs="宋体"/>
                <w:color w:val="auto"/>
                <w:sz w:val="24"/>
                <w:highlight w:val="none"/>
              </w:rPr>
              <w:t>提出诉讼。</w:t>
            </w:r>
          </w:p>
        </w:tc>
      </w:tr>
      <w:tr w14:paraId="5F092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A1248E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4507" w:type="pct"/>
            <w:vAlign w:val="center"/>
          </w:tcPr>
          <w:p w14:paraId="40CBBD77">
            <w:pPr>
              <w:shd w:val="clear"/>
              <w:spacing w:line="360" w:lineRule="auto"/>
              <w:ind w:left="-420" w:leftChars="-200" w:right="-420" w:rightChars="-200" w:firstLine="482" w:firstLineChars="200"/>
              <w:rPr>
                <w:rFonts w:hint="eastAsia" w:ascii="宋体" w:hAnsi="宋体" w:cs="宋体"/>
                <w:b w:val="0"/>
                <w:bCs w:val="0"/>
                <w:color w:val="auto"/>
                <w:sz w:val="24"/>
                <w:highlight w:val="none"/>
              </w:rPr>
            </w:pPr>
            <w:r>
              <w:rPr>
                <w:rFonts w:hint="eastAsia" w:ascii="宋体" w:hAnsi="宋体" w:cs="宋体"/>
                <w:b/>
                <w:bCs/>
                <w:color w:val="auto"/>
                <w:sz w:val="24"/>
                <w:highlight w:val="none"/>
              </w:rPr>
              <w:t>知识产权归属：</w:t>
            </w:r>
            <w:r>
              <w:rPr>
                <w:rFonts w:hint="eastAsia" w:ascii="宋体" w:hAnsi="宋体" w:cs="宋体"/>
                <w:b w:val="0"/>
                <w:bCs w:val="0"/>
                <w:color w:val="auto"/>
                <w:sz w:val="24"/>
                <w:highlight w:val="none"/>
              </w:rPr>
              <w:t>1.乙方在提供服务过程中获得的一切成果，均归甲方所有，乙方不得侵犯任何甲方的知识产权，否则乙方应承担由此产生的一切责任。</w:t>
            </w:r>
          </w:p>
          <w:p w14:paraId="70DA9522">
            <w:pPr>
              <w:shd w:val="clear"/>
              <w:spacing w:line="360" w:lineRule="auto"/>
              <w:ind w:left="-420" w:leftChars="-200" w:right="-420" w:rightChars="-200"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73E79D4A">
            <w:pPr>
              <w:shd w:val="clea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b w:val="0"/>
                <w:bCs w:val="0"/>
                <w:color w:val="auto"/>
                <w:sz w:val="24"/>
                <w:highlight w:val="none"/>
              </w:rPr>
              <w:t>3.乙方的保密义务长期有效，不因本合同的终止而终止。</w:t>
            </w:r>
          </w:p>
        </w:tc>
      </w:tr>
      <w:tr w14:paraId="127C6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528F19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07" w:type="pct"/>
            <w:vAlign w:val="center"/>
          </w:tcPr>
          <w:p w14:paraId="75C41DB1">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67EA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624D7F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3F66D01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lang w:val="en-US" w:eastAsia="zh-CN"/>
              </w:rPr>
              <w:t>30日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以书面形式变更合同；</w:t>
            </w:r>
          </w:p>
        </w:tc>
      </w:tr>
      <w:tr w14:paraId="3FFA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tcPr>
          <w:p w14:paraId="7FED3FE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8201" w:type="dxa"/>
            <w:vAlign w:val="top"/>
          </w:tcPr>
          <w:p w14:paraId="05D0945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lang w:val="en-US" w:eastAsia="zh-CN"/>
              </w:rPr>
              <w:t>7日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以书面形式通知对方当事人，并在</w:t>
            </w:r>
            <w:r>
              <w:rPr>
                <w:rFonts w:hint="eastAsia" w:ascii="宋体" w:hAnsi="宋体" w:eastAsia="宋体" w:cs="宋体"/>
                <w:b/>
                <w:bCs/>
                <w:i/>
                <w:iCs/>
                <w:color w:val="auto"/>
                <w:sz w:val="24"/>
                <w:highlight w:val="none"/>
                <w:u w:val="single"/>
                <w:lang w:val="en-US" w:eastAsia="zh-CN"/>
              </w:rPr>
              <w:t>14日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，将有关部门出具的证明文件送达对方当事人。</w:t>
            </w:r>
          </w:p>
        </w:tc>
      </w:tr>
      <w:tr w14:paraId="36CC6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B64B3E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01" w:type="dxa"/>
            <w:vAlign w:val="center"/>
          </w:tcPr>
          <w:p w14:paraId="0D20FC1E">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磋商文件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20EF5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3C523F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1298BC22">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检验和验收标准、程序等具体内容</w:t>
            </w:r>
            <w:r>
              <w:rPr>
                <w:rFonts w:hint="eastAsia" w:ascii="宋体" w:hAnsi="宋体" w:eastAsia="宋体" w:cs="宋体"/>
                <w:color w:val="auto"/>
                <w:sz w:val="24"/>
                <w:highlight w:val="none"/>
                <w:lang w:eastAsia="zh-CN"/>
              </w:rPr>
              <w:t>：符合招标需求、合同方案标准。</w:t>
            </w:r>
          </w:p>
        </w:tc>
      </w:tr>
      <w:tr w14:paraId="7986D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2" w:type="pct"/>
            <w:tcBorders>
              <w:left w:val="single" w:color="auto" w:sz="4" w:space="0"/>
            </w:tcBorders>
          </w:tcPr>
          <w:p w14:paraId="2ACE42D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2.19</w:t>
            </w:r>
          </w:p>
        </w:tc>
        <w:tc>
          <w:tcPr>
            <w:tcW w:w="8201" w:type="dxa"/>
            <w:vAlign w:val="top"/>
          </w:tcPr>
          <w:p w14:paraId="65B9B01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本合同壹式</w:t>
            </w:r>
            <w:r>
              <w:rPr>
                <w:rFonts w:hint="eastAsia" w:ascii="宋体" w:hAnsi="宋体" w:cs="宋体"/>
                <w:color w:val="auto"/>
                <w:sz w:val="24"/>
                <w:highlight w:val="none"/>
                <w:lang w:val="en-US" w:eastAsia="zh-CN"/>
              </w:rPr>
              <w:t>伍</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份，见证单位壹份。</w:t>
            </w:r>
          </w:p>
        </w:tc>
      </w:tr>
    </w:tbl>
    <w:p w14:paraId="48A8B2B8">
      <w:pPr>
        <w:shd w:val="clear"/>
        <w:spacing w:line="360" w:lineRule="auto"/>
        <w:ind w:left="-420" w:leftChars="-200" w:right="-420" w:rightChars="-200" w:firstLine="480" w:firstLineChars="200"/>
        <w:rPr>
          <w:rFonts w:ascii="宋体" w:hAnsi="宋体" w:cs="宋体"/>
          <w:color w:val="auto"/>
          <w:sz w:val="24"/>
          <w:highlight w:val="none"/>
        </w:rPr>
      </w:pPr>
    </w:p>
    <w:p w14:paraId="29EAF551">
      <w:pPr>
        <w:shd w:val="clear"/>
        <w:spacing w:line="360" w:lineRule="auto"/>
        <w:ind w:firstLine="562" w:firstLineChars="200"/>
        <w:jc w:val="center"/>
        <w:rPr>
          <w:rFonts w:asciiTheme="minorEastAsia" w:hAnsiTheme="minorEastAsia" w:eastAsiaTheme="minorEastAsia"/>
          <w:b/>
          <w:color w:val="auto"/>
          <w:sz w:val="28"/>
          <w:szCs w:val="28"/>
          <w:highlight w:val="none"/>
        </w:rPr>
      </w:pPr>
    </w:p>
    <w:p w14:paraId="58DF80DE">
      <w:pPr>
        <w:shd w:val="clea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2DF9675">
      <w:pPr>
        <w:shd w:val="clea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6F0D2D71">
      <w:pPr>
        <w:shd w:val="clea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1B9C3A4">
      <w:pPr>
        <w:shd w:val="clea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0"/>
      <w:r>
        <w:rPr>
          <w:rFonts w:hint="eastAsia" w:cs="仿宋_GB2312" w:asciiTheme="minorEastAsia" w:hAnsiTheme="minorEastAsia" w:eastAsiaTheme="minorEastAsia"/>
          <w:b/>
          <w:color w:val="auto"/>
          <w:sz w:val="36"/>
          <w:szCs w:val="20"/>
          <w:highlight w:val="none"/>
        </w:rPr>
        <w:t xml:space="preserve">  </w:t>
      </w:r>
      <w:bookmarkEnd w:id="61"/>
      <w:r>
        <w:rPr>
          <w:rFonts w:hint="eastAsia" w:cs="仿宋_GB2312" w:asciiTheme="minorEastAsia" w:hAnsiTheme="minorEastAsia" w:eastAsiaTheme="minorEastAsia"/>
          <w:b/>
          <w:color w:val="auto"/>
          <w:sz w:val="36"/>
          <w:szCs w:val="20"/>
          <w:highlight w:val="none"/>
        </w:rPr>
        <w:t>应提交的有关格式范例</w:t>
      </w:r>
    </w:p>
    <w:p w14:paraId="77716B6B">
      <w:pPr>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5B3541D">
      <w:pPr>
        <w:shd w:val="clear"/>
        <w:spacing w:line="360" w:lineRule="auto"/>
        <w:ind w:firstLine="480" w:firstLineChars="200"/>
        <w:rPr>
          <w:rFonts w:cs="仿宋_GB2312" w:asciiTheme="minorEastAsia" w:hAnsiTheme="minorEastAsia" w:eastAsiaTheme="minorEastAsia"/>
          <w:color w:val="auto"/>
          <w:sz w:val="24"/>
          <w:highlight w:val="none"/>
        </w:rPr>
      </w:pPr>
    </w:p>
    <w:p w14:paraId="5DBB594D">
      <w:pPr>
        <w:shd w:val="clea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1A68B414">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8262D23">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7D291A1">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D6146D3">
      <w:pPr>
        <w:shd w:val="clea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21FC9FCF">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AC3DC8A">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15E958F">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8E311DC">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50630455">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814E818">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1584F70">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1948F61">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CB6615C">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815DA5D">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8EF78B4">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4255E77">
      <w:pPr>
        <w:shd w:val="clea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09B4544">
      <w:pPr>
        <w:shd w:val="clea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48365F79">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F3466EF">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FA8B5D3">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建德市钦堂乡人民政府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杭州欣兴建设工程招标代理有限公司</w:t>
      </w:r>
      <w:r>
        <w:rPr>
          <w:rFonts w:hint="eastAsia" w:cs="仿宋_GB2312" w:asciiTheme="minorEastAsia" w:hAnsiTheme="minorEastAsia" w:eastAsiaTheme="minorEastAsia"/>
          <w:color w:val="auto"/>
          <w:sz w:val="24"/>
          <w:highlight w:val="none"/>
        </w:rPr>
        <w:t>：</w:t>
      </w:r>
    </w:p>
    <w:p w14:paraId="46F259F0">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 xml:space="preserve">钦堂乡2025年集镇段雨污管网运维采购项目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JD2025BF-090</w:t>
      </w:r>
      <w:r>
        <w:rPr>
          <w:rFonts w:hint="eastAsia" w:cs="仿宋_GB2312" w:asciiTheme="minorEastAsia" w:hAnsiTheme="minorEastAsia" w:eastAsiaTheme="minorEastAsia"/>
          <w:color w:val="auto"/>
          <w:sz w:val="24"/>
          <w:highlight w:val="none"/>
        </w:rPr>
        <w:t>】的有关活动，并对此项目进行响应。为此：</w:t>
      </w:r>
    </w:p>
    <w:p w14:paraId="6C4610EA">
      <w:pPr>
        <w:pStyle w:val="106"/>
        <w:numPr>
          <w:ilvl w:val="0"/>
          <w:numId w:val="12"/>
        </w:numPr>
        <w:shd w:val="clea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338553F0">
      <w:pPr>
        <w:numPr>
          <w:ilvl w:val="0"/>
          <w:numId w:val="12"/>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AB6BCFD">
      <w:pPr>
        <w:numPr>
          <w:ilvl w:val="0"/>
          <w:numId w:val="12"/>
        </w:numPr>
        <w:shd w:val="clea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2A9B8C3D">
      <w:pPr>
        <w:numPr>
          <w:ilvl w:val="0"/>
          <w:numId w:val="12"/>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77192356">
      <w:pPr>
        <w:numPr>
          <w:ilvl w:val="0"/>
          <w:numId w:val="12"/>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A7D44E1">
      <w:pPr>
        <w:numPr>
          <w:ilvl w:val="0"/>
          <w:numId w:val="12"/>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2FD46421">
      <w:pPr>
        <w:numPr>
          <w:ilvl w:val="0"/>
          <w:numId w:val="12"/>
        </w:numPr>
        <w:shd w:val="clea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2D8649C">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73A04830">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38D542C5">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1CD0A0D1">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183AEF26">
      <w:pPr>
        <w:numPr>
          <w:ilvl w:val="0"/>
          <w:numId w:val="12"/>
        </w:numPr>
        <w:shd w:val="clea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5229A5BE">
      <w:pPr>
        <w:shd w:val="clea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6B5378B">
      <w:pPr>
        <w:shd w:val="clea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31C7279">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2A5FEB9F">
      <w:pPr>
        <w:shd w:val="clea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3CE2720">
      <w:pPr>
        <w:shd w:val="clear"/>
        <w:autoSpaceDE w:val="0"/>
        <w:autoSpaceDN w:val="0"/>
        <w:spacing w:line="360" w:lineRule="auto"/>
        <w:rPr>
          <w:rFonts w:cs="仿宋_GB2312" w:asciiTheme="minorEastAsia" w:hAnsiTheme="minorEastAsia" w:eastAsiaTheme="minorEastAsia"/>
          <w:color w:val="auto"/>
          <w:kern w:val="0"/>
          <w:sz w:val="24"/>
          <w:highlight w:val="none"/>
        </w:rPr>
      </w:pPr>
    </w:p>
    <w:p w14:paraId="27C7DE71">
      <w:pPr>
        <w:pStyle w:val="116"/>
        <w:keepNext w:val="0"/>
        <w:pageBreakBefore w:val="0"/>
        <w:shd w:val="clear"/>
        <w:tabs>
          <w:tab w:val="clear" w:pos="720"/>
        </w:tabs>
        <w:jc w:val="both"/>
        <w:outlineLvl w:val="9"/>
        <w:rPr>
          <w:rFonts w:cs="仿宋_GB2312" w:asciiTheme="minorEastAsia" w:hAnsiTheme="minorEastAsia" w:eastAsiaTheme="minorEastAsia"/>
          <w:color w:val="auto"/>
          <w:sz w:val="24"/>
          <w:szCs w:val="24"/>
          <w:highlight w:val="none"/>
        </w:rPr>
      </w:pPr>
    </w:p>
    <w:p w14:paraId="25E95635">
      <w:pPr>
        <w:shd w:val="clear"/>
        <w:spacing w:line="360" w:lineRule="auto"/>
        <w:rPr>
          <w:rFonts w:cs="仿宋_GB2312" w:asciiTheme="minorEastAsia" w:hAnsiTheme="minorEastAsia" w:eastAsiaTheme="minorEastAsia"/>
          <w:color w:val="auto"/>
          <w:sz w:val="24"/>
          <w:highlight w:val="none"/>
        </w:rPr>
      </w:pPr>
    </w:p>
    <w:p w14:paraId="7B4150F5">
      <w:pPr>
        <w:shd w:val="clear"/>
        <w:spacing w:line="360" w:lineRule="auto"/>
        <w:rPr>
          <w:rFonts w:cs="仿宋_GB2312" w:asciiTheme="minorEastAsia" w:hAnsiTheme="minorEastAsia" w:eastAsiaTheme="minorEastAsia"/>
          <w:color w:val="auto"/>
          <w:sz w:val="18"/>
          <w:szCs w:val="18"/>
          <w:highlight w:val="none"/>
        </w:rPr>
      </w:pPr>
    </w:p>
    <w:p w14:paraId="36DF7C2E">
      <w:pPr>
        <w:shd w:val="clear"/>
        <w:spacing w:line="360" w:lineRule="auto"/>
        <w:rPr>
          <w:rFonts w:cs="仿宋_GB2312" w:asciiTheme="minorEastAsia" w:hAnsiTheme="minorEastAsia" w:eastAsiaTheme="minorEastAsia"/>
          <w:color w:val="auto"/>
          <w:sz w:val="18"/>
          <w:szCs w:val="18"/>
          <w:highlight w:val="none"/>
        </w:rPr>
      </w:pPr>
    </w:p>
    <w:p w14:paraId="46DF4EF9">
      <w:pPr>
        <w:widowControl/>
        <w:shd w:val="clear"/>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03EEE61">
      <w:pPr>
        <w:widowControl/>
        <w:shd w:val="clear"/>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017CF87">
      <w:pPr>
        <w:pStyle w:val="106"/>
        <w:widowControl/>
        <w:shd w:val="clear"/>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271EF9C9">
      <w:pPr>
        <w:shd w:val="clea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0E925D6D">
      <w:pPr>
        <w:shd w:val="clea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建德市钦堂乡人民政府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杭州欣兴建设工程招标代理有限公司</w:t>
      </w:r>
      <w:r>
        <w:rPr>
          <w:rFonts w:hint="eastAsia" w:cs="宋体" w:asciiTheme="minorEastAsia" w:hAnsiTheme="minorEastAsia" w:eastAsiaTheme="minorEastAsia"/>
          <w:color w:val="auto"/>
          <w:sz w:val="24"/>
          <w:highlight w:val="none"/>
        </w:rPr>
        <w:t>：</w:t>
      </w:r>
    </w:p>
    <w:p w14:paraId="460166A4">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 xml:space="preserve">钦堂乡2025年集镇段雨污管网运维采购项目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lang w:eastAsia="zh-CN"/>
        </w:rPr>
        <w:t>JD2025BF-090</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4C02001F">
      <w:pPr>
        <w:shd w:val="clea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3CC59523">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29D5AF2">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CD5BBFE">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670A0168">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07F1E5CA">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488FC2BC">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74F2F54">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0F95A5AD">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214CDF3E">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F2C9144">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F6AED6F">
      <w:pPr>
        <w:shd w:val="clea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17813EBF">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BB0F343">
      <w:pPr>
        <w:shd w:val="clea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70E398E">
      <w:pPr>
        <w:widowControl/>
        <w:shd w:val="clea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DC72770">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3A5AB54F">
      <w:pPr>
        <w:widowControl/>
        <w:shd w:val="clear"/>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00CA5006">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 xml:space="preserve">钦堂乡2025年集镇段雨污管网运维采购项目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lang w:eastAsia="zh-CN"/>
        </w:rPr>
        <w:t>JD2025BF-090</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5CB99504">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AE6869D">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F79019E">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69F9BCD">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C37A50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791BEE6">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62CF9E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76B5B648">
      <w:pPr>
        <w:shd w:val="clea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6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66"/>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6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67"/>
      <w:r>
        <w:rPr>
          <w:rFonts w:hint="eastAsia" w:cs="宋体" w:asciiTheme="minorEastAsia" w:hAnsiTheme="minorEastAsia" w:eastAsiaTheme="minorEastAsia"/>
          <w:b/>
          <w:color w:val="auto"/>
          <w:kern w:val="0"/>
          <w:sz w:val="24"/>
          <w:highlight w:val="none"/>
          <w:lang w:val="zh-CN"/>
        </w:rPr>
        <w:t>）</w:t>
      </w:r>
    </w:p>
    <w:p w14:paraId="72B24A2C">
      <w:pPr>
        <w:shd w:val="clea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6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68"/>
    </w:p>
    <w:p w14:paraId="09131E74">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B536820">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5E8D51E">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212D23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492ED26">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6F060330">
      <w:pPr>
        <w:shd w:val="clea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34DCA84">
      <w:pPr>
        <w:shd w:val="clea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7A1C690">
      <w:pPr>
        <w:shd w:val="clea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65139FD">
      <w:pPr>
        <w:shd w:val="clea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57131681">
      <w:pPr>
        <w:shd w:val="clea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119C9250">
      <w:pPr>
        <w:shd w:val="clear"/>
        <w:snapToGrid w:val="0"/>
        <w:spacing w:line="360" w:lineRule="auto"/>
        <w:ind w:right="480"/>
        <w:jc w:val="center"/>
        <w:rPr>
          <w:rFonts w:cs="仿宋_GB2312" w:asciiTheme="minorEastAsia" w:hAnsiTheme="minorEastAsia" w:eastAsiaTheme="minorEastAsia"/>
          <w:b/>
          <w:color w:val="auto"/>
          <w:sz w:val="32"/>
          <w:szCs w:val="32"/>
          <w:highlight w:val="none"/>
        </w:rPr>
      </w:pPr>
    </w:p>
    <w:p w14:paraId="68D95D56">
      <w:pPr>
        <w:widowControl/>
        <w:shd w:val="clea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25840F9">
      <w:pPr>
        <w:shd w:val="clea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62BD6284">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681536D9">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663EB30E">
      <w:pPr>
        <w:widowControl/>
        <w:shd w:val="clear"/>
        <w:spacing w:line="360" w:lineRule="auto"/>
        <w:ind w:firstLine="480"/>
        <w:jc w:val="left"/>
        <w:rPr>
          <w:rFonts w:hint="eastAsia" w:ascii="宋体" w:hAnsi="宋体" w:eastAsia="宋体" w:cs="宋体"/>
          <w:color w:val="auto"/>
          <w:sz w:val="24"/>
          <w:highlight w:val="none"/>
        </w:rPr>
      </w:pPr>
    </w:p>
    <w:p w14:paraId="095964C5">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0528B62">
      <w:pPr>
        <w:shd w:val="clea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E9B98CF">
      <w:pPr>
        <w:shd w:val="clear"/>
        <w:spacing w:line="360" w:lineRule="auto"/>
        <w:ind w:firstLine="482" w:firstLineChars="200"/>
        <w:rPr>
          <w:rFonts w:cs="宋体" w:asciiTheme="minorEastAsia" w:hAnsiTheme="minorEastAsia" w:eastAsiaTheme="minorEastAsia"/>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w:t>
      </w:r>
      <w:r>
        <w:rPr>
          <w:rFonts w:hint="eastAsia" w:cs="宋体" w:asciiTheme="minorEastAsia" w:hAnsiTheme="minorEastAsia" w:eastAsiaTheme="minorEastAsia"/>
          <w:color w:val="auto"/>
          <w:sz w:val="24"/>
          <w:highlight w:val="none"/>
        </w:rPr>
        <w:t>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575E1BD">
      <w:pPr>
        <w:shd w:val="clear"/>
        <w:spacing w:line="360" w:lineRule="auto"/>
        <w:jc w:val="center"/>
        <w:rPr>
          <w:rFonts w:cs="仿宋_GB2312" w:asciiTheme="minorEastAsia" w:hAnsiTheme="minorEastAsia" w:eastAsiaTheme="minorEastAsia"/>
          <w:b/>
          <w:color w:val="auto"/>
          <w:sz w:val="32"/>
          <w:szCs w:val="32"/>
          <w:highlight w:val="none"/>
        </w:rPr>
      </w:pPr>
    </w:p>
    <w:p w14:paraId="0E8C7112">
      <w:pPr>
        <w:shd w:val="clear"/>
        <w:spacing w:line="360" w:lineRule="auto"/>
        <w:jc w:val="center"/>
        <w:rPr>
          <w:rFonts w:cs="仿宋_GB2312" w:asciiTheme="minorEastAsia" w:hAnsiTheme="minorEastAsia" w:eastAsiaTheme="minorEastAsia"/>
          <w:b/>
          <w:color w:val="auto"/>
          <w:sz w:val="32"/>
          <w:szCs w:val="32"/>
          <w:highlight w:val="none"/>
        </w:rPr>
      </w:pPr>
    </w:p>
    <w:p w14:paraId="1888DA0A">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0CF636A">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6426EE3F">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p>
    <w:p w14:paraId="4E6C6F3C">
      <w:pPr>
        <w:shd w:val="clea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68083A8">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219DE3C">
      <w:pPr>
        <w:shd w:val="clear"/>
        <w:snapToGrid w:val="0"/>
        <w:spacing w:line="360" w:lineRule="auto"/>
        <w:rPr>
          <w:rFonts w:cs="仿宋_GB2312" w:asciiTheme="minorEastAsia" w:hAnsiTheme="minorEastAsia" w:eastAsiaTheme="minorEastAsia"/>
          <w:color w:val="auto"/>
          <w:kern w:val="0"/>
          <w:sz w:val="24"/>
          <w:highlight w:val="none"/>
          <w:lang w:val="zh-CN"/>
        </w:rPr>
      </w:pPr>
    </w:p>
    <w:p w14:paraId="55E875D0">
      <w:pPr>
        <w:shd w:val="clea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5DA3E52D">
      <w:pPr>
        <w:widowControl/>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5D6C0B9C">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建德市钦堂乡人民政府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杭州欣兴建设工程招标代理有限公司</w:t>
      </w:r>
      <w:r>
        <w:rPr>
          <w:rFonts w:hint="eastAsia" w:cs="仿宋_GB2312" w:asciiTheme="minorEastAsia" w:hAnsiTheme="minorEastAsia" w:eastAsiaTheme="minorEastAsia"/>
          <w:color w:val="auto"/>
          <w:kern w:val="0"/>
          <w:sz w:val="24"/>
          <w:highlight w:val="none"/>
          <w:lang w:val="zh-CN"/>
        </w:rPr>
        <w:t>：</w:t>
      </w:r>
    </w:p>
    <w:p w14:paraId="0A57AF87">
      <w:pPr>
        <w:shd w:val="clea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 xml:space="preserve">钦堂乡2025年集镇段雨污管网运维采购项目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JD2025BF-090</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A4D72AA">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DAAB131">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07359FD">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A9C0992">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3E33535">
      <w:pPr>
        <w:shd w:val="clear"/>
        <w:snapToGrid w:val="0"/>
        <w:spacing w:line="360" w:lineRule="auto"/>
        <w:rPr>
          <w:rFonts w:cs="仿宋_GB2312" w:asciiTheme="minorEastAsia" w:hAnsiTheme="minorEastAsia" w:eastAsiaTheme="minorEastAsia"/>
          <w:color w:val="auto"/>
          <w:kern w:val="0"/>
          <w:sz w:val="24"/>
          <w:highlight w:val="none"/>
          <w:lang w:val="zh-CN"/>
        </w:rPr>
      </w:pPr>
    </w:p>
    <w:p w14:paraId="4DDE168B">
      <w:pPr>
        <w:widowControl/>
        <w:shd w:val="clea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CD8559F">
      <w:pPr>
        <w:shd w:val="clea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2F8C03E">
      <w:pPr>
        <w:shd w:val="clea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3259894">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建德市钦堂乡人民政府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杭州欣兴建设工程招标代理有限公司</w:t>
      </w:r>
      <w:r>
        <w:rPr>
          <w:rFonts w:hint="eastAsia" w:cs="仿宋_GB2312" w:asciiTheme="minorEastAsia" w:hAnsiTheme="minorEastAsia" w:eastAsiaTheme="minorEastAsia"/>
          <w:color w:val="auto"/>
          <w:kern w:val="0"/>
          <w:sz w:val="24"/>
          <w:highlight w:val="none"/>
          <w:lang w:val="zh-CN"/>
        </w:rPr>
        <w:t>：</w:t>
      </w:r>
    </w:p>
    <w:p w14:paraId="32FA4898">
      <w:pPr>
        <w:shd w:val="clea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 xml:space="preserve">钦堂乡2025年集镇段雨污管网运维采购项目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lang w:eastAsia="zh-CN"/>
        </w:rPr>
        <w:t>JD2025BF-090</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3CBF2306">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C68DC81">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32C2F22">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46A8DAA">
      <w:pPr>
        <w:shd w:val="clea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4F1333B">
      <w:pPr>
        <w:shd w:val="clea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4147BC6">
      <w:pPr>
        <w:shd w:val="clea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6D81520">
      <w:pPr>
        <w:shd w:val="clea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4BB8E22">
      <w:pPr>
        <w:widowControl/>
        <w:shd w:val="clear"/>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7D0BDC1">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12533668">
      <w:pPr>
        <w:pStyle w:val="620"/>
        <w:shd w:val="clear"/>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3DA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2F20A7C">
            <w:pPr>
              <w:pStyle w:val="620"/>
              <w:shd w:val="clear"/>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1E404080">
            <w:pPr>
              <w:pStyle w:val="620"/>
              <w:shd w:val="clear"/>
              <w:spacing w:line="360" w:lineRule="auto"/>
              <w:rPr>
                <w:rFonts w:asciiTheme="minorEastAsia" w:hAnsiTheme="minorEastAsia" w:eastAsiaTheme="minorEastAsia"/>
                <w:bCs/>
                <w:color w:val="auto"/>
                <w:sz w:val="24"/>
                <w:highlight w:val="none"/>
              </w:rPr>
            </w:pPr>
          </w:p>
        </w:tc>
      </w:tr>
    </w:tbl>
    <w:p w14:paraId="200D8DB3">
      <w:pPr>
        <w:shd w:val="clea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03C71BF">
      <w:pPr>
        <w:shd w:val="clea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4EDC2A9D">
      <w:pPr>
        <w:shd w:val="clea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2C89B71">
      <w:pPr>
        <w:shd w:val="clear"/>
        <w:snapToGrid w:val="0"/>
        <w:spacing w:line="360" w:lineRule="auto"/>
        <w:ind w:firstLine="576"/>
        <w:jc w:val="center"/>
        <w:rPr>
          <w:rFonts w:cs="仿宋_GB2312" w:asciiTheme="minorEastAsia" w:hAnsiTheme="minorEastAsia" w:eastAsiaTheme="minorEastAsia"/>
          <w:color w:val="auto"/>
          <w:sz w:val="28"/>
          <w:szCs w:val="28"/>
          <w:highlight w:val="none"/>
        </w:rPr>
      </w:pPr>
    </w:p>
    <w:p w14:paraId="68378828">
      <w:pPr>
        <w:widowControl/>
        <w:shd w:val="clea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E0DC048">
      <w:pPr>
        <w:shd w:val="clea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4D864FFF">
      <w:pPr>
        <w:widowControl/>
        <w:shd w:val="clear"/>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3D3C7F3">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 xml:space="preserve">钦堂乡2025年集镇段雨污管网运维采购项目 </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JD2025BF-090</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65BED96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6FAE999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361CC8F">
      <w:pPr>
        <w:pStyle w:val="5"/>
        <w:shd w:val="clear"/>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5BC06C6F">
      <w:pPr>
        <w:shd w:val="clea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6267101">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5FD3F682">
      <w:pPr>
        <w:shd w:val="clea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086392FC">
      <w:pPr>
        <w:shd w:val="clea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1ED3028A">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F714C87">
      <w:pPr>
        <w:shd w:val="clea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4AF7AEB7">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5BD789E">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A98659C">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4A8443F">
      <w:pPr>
        <w:shd w:val="clea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C883BA2">
      <w:pPr>
        <w:shd w:val="clea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F7E4DC1">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7549CDD">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297AC3B6">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8AD3D43">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E69395F">
      <w:pPr>
        <w:shd w:val="clea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7C98157">
      <w:pPr>
        <w:shd w:val="clea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49965AE5">
      <w:pPr>
        <w:shd w:val="clea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AD8C95F">
      <w:pPr>
        <w:shd w:val="clea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FC8FFE8">
      <w:pPr>
        <w:widowControl/>
        <w:shd w:val="clea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A0B32AC">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1DCF819">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7C0D7E6">
      <w:pPr>
        <w:shd w:val="clear"/>
        <w:spacing w:line="360" w:lineRule="auto"/>
        <w:jc w:val="center"/>
        <w:rPr>
          <w:rFonts w:cs="仿宋_GB2312" w:asciiTheme="minorEastAsia" w:hAnsiTheme="minorEastAsia" w:eastAsiaTheme="minorEastAsia"/>
          <w:b/>
          <w:color w:val="auto"/>
          <w:sz w:val="30"/>
          <w:szCs w:val="30"/>
          <w:highlight w:val="none"/>
        </w:rPr>
      </w:pPr>
    </w:p>
    <w:p w14:paraId="43963FD2">
      <w:pPr>
        <w:shd w:val="clea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23E9837">
      <w:pPr>
        <w:shd w:val="clea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7AE0DA65">
      <w:pPr>
        <w:shd w:val="clear"/>
        <w:spacing w:line="360" w:lineRule="auto"/>
        <w:jc w:val="center"/>
        <w:rPr>
          <w:rFonts w:cs="仿宋_GB2312" w:asciiTheme="minorEastAsia" w:hAnsiTheme="minorEastAsia" w:eastAsiaTheme="minorEastAsia"/>
          <w:b/>
          <w:color w:val="auto"/>
          <w:kern w:val="0"/>
          <w:sz w:val="32"/>
          <w:szCs w:val="32"/>
          <w:highlight w:val="none"/>
        </w:rPr>
      </w:pPr>
    </w:p>
    <w:p w14:paraId="6F6EBC56">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BE94A56">
      <w:pPr>
        <w:shd w:val="clea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D672A3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9C4A9F0">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B6C89F4">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36FC8AD">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E04A93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1E3E3EE">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DFB7471">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5655EC97">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A7A25A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063D374">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4F08EFD">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2A000861">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3624AE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0D006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91F4B12">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2E3804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E496CE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B06A11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E035E7F">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5F6BBEF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7E63FE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8151A8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3DD5CBE">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85D33F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B70CFF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322FF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769FAEA">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360B8B3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3ABA7A4">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4413CB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6CD46EB">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41B8284">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E56011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1CF8AB3">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8FDA71F">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0393DA8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FBF4E24">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ABE020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F65415E">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15B51E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8F0E535">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564A43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3DFC76A">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33719D8A">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C9EDE7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B5936E7">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18396FE">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FD06DA0">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B4F276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5434E7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AABFCA5">
            <w:pPr>
              <w:shd w:val="clear"/>
              <w:autoSpaceDE w:val="0"/>
              <w:autoSpaceDN w:val="0"/>
              <w:spacing w:line="360" w:lineRule="auto"/>
              <w:rPr>
                <w:rFonts w:cs="仿宋_GB2312" w:asciiTheme="minorEastAsia" w:hAnsiTheme="minorEastAsia" w:eastAsiaTheme="minorEastAsia"/>
                <w:color w:val="auto"/>
                <w:sz w:val="24"/>
                <w:highlight w:val="none"/>
              </w:rPr>
            </w:pPr>
          </w:p>
        </w:tc>
      </w:tr>
    </w:tbl>
    <w:p w14:paraId="7D94C308">
      <w:pPr>
        <w:shd w:val="clea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66C98D86">
      <w:pPr>
        <w:shd w:val="clear"/>
        <w:autoSpaceDE w:val="0"/>
        <w:autoSpaceDN w:val="0"/>
        <w:spacing w:line="360" w:lineRule="auto"/>
        <w:rPr>
          <w:rFonts w:cs="仿宋_GB2312" w:asciiTheme="minorEastAsia" w:hAnsiTheme="minorEastAsia" w:eastAsiaTheme="minorEastAsia"/>
          <w:color w:val="auto"/>
          <w:sz w:val="24"/>
          <w:highlight w:val="none"/>
        </w:rPr>
      </w:pPr>
    </w:p>
    <w:p w14:paraId="3463EED7">
      <w:pPr>
        <w:shd w:val="clea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D5E0896">
      <w:pPr>
        <w:shd w:val="clea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C776273">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4C6B9FE">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72804A8">
      <w:pPr>
        <w:shd w:val="clear"/>
        <w:spacing w:line="360" w:lineRule="auto"/>
        <w:jc w:val="center"/>
        <w:rPr>
          <w:rFonts w:cs="仿宋_GB2312" w:asciiTheme="minorEastAsia" w:hAnsiTheme="minorEastAsia" w:eastAsiaTheme="minorEastAsia"/>
          <w:b/>
          <w:bCs/>
          <w:color w:val="auto"/>
          <w:sz w:val="32"/>
          <w:szCs w:val="32"/>
          <w:highlight w:val="none"/>
        </w:rPr>
      </w:pPr>
    </w:p>
    <w:p w14:paraId="026040C8">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72AF996F">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E67CEBB">
      <w:pPr>
        <w:shd w:val="clear"/>
        <w:spacing w:line="360" w:lineRule="auto"/>
        <w:rPr>
          <w:rFonts w:cs="仿宋_GB2312" w:asciiTheme="minorEastAsia" w:hAnsiTheme="minorEastAsia" w:eastAsiaTheme="minorEastAsia"/>
          <w:color w:val="auto"/>
          <w:sz w:val="24"/>
          <w:highlight w:val="none"/>
        </w:rPr>
      </w:pPr>
    </w:p>
    <w:p w14:paraId="3665FFA7">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B39EC7A">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0630E26">
      <w:pPr>
        <w:shd w:val="clear"/>
        <w:spacing w:line="360" w:lineRule="auto"/>
        <w:jc w:val="center"/>
        <w:rPr>
          <w:rFonts w:cs="仿宋_GB2312" w:asciiTheme="minorEastAsia" w:hAnsiTheme="minorEastAsia" w:eastAsiaTheme="minorEastAsia"/>
          <w:b/>
          <w:bCs/>
          <w:color w:val="auto"/>
          <w:sz w:val="32"/>
          <w:szCs w:val="32"/>
          <w:highlight w:val="none"/>
        </w:rPr>
      </w:pPr>
    </w:p>
    <w:p w14:paraId="610D45AA">
      <w:pPr>
        <w:shd w:val="clear"/>
        <w:spacing w:line="360" w:lineRule="auto"/>
        <w:jc w:val="center"/>
        <w:rPr>
          <w:rFonts w:cs="仿宋_GB2312" w:asciiTheme="minorEastAsia" w:hAnsiTheme="minorEastAsia" w:eastAsiaTheme="minorEastAsia"/>
          <w:b/>
          <w:bCs/>
          <w:color w:val="auto"/>
          <w:sz w:val="32"/>
          <w:szCs w:val="32"/>
          <w:highlight w:val="none"/>
        </w:rPr>
      </w:pPr>
    </w:p>
    <w:p w14:paraId="7678F367">
      <w:pPr>
        <w:shd w:val="clear"/>
        <w:spacing w:line="360" w:lineRule="auto"/>
        <w:jc w:val="center"/>
        <w:rPr>
          <w:rFonts w:cs="仿宋_GB2312" w:asciiTheme="minorEastAsia" w:hAnsiTheme="minorEastAsia" w:eastAsiaTheme="minorEastAsia"/>
          <w:b/>
          <w:bCs/>
          <w:color w:val="auto"/>
          <w:sz w:val="32"/>
          <w:szCs w:val="32"/>
          <w:highlight w:val="none"/>
        </w:rPr>
      </w:pPr>
    </w:p>
    <w:p w14:paraId="1A666F47">
      <w:pPr>
        <w:shd w:val="clear"/>
        <w:spacing w:line="360" w:lineRule="auto"/>
        <w:jc w:val="center"/>
        <w:rPr>
          <w:rFonts w:cs="仿宋_GB2312" w:asciiTheme="minorEastAsia" w:hAnsiTheme="minorEastAsia" w:eastAsiaTheme="minorEastAsia"/>
          <w:b/>
          <w:bCs/>
          <w:color w:val="auto"/>
          <w:sz w:val="32"/>
          <w:szCs w:val="32"/>
          <w:highlight w:val="none"/>
        </w:rPr>
      </w:pPr>
    </w:p>
    <w:p w14:paraId="6CFD589F">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789B420D">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1CDEF07">
      <w:pPr>
        <w:shd w:val="clear"/>
        <w:spacing w:line="360" w:lineRule="auto"/>
        <w:jc w:val="center"/>
        <w:rPr>
          <w:rFonts w:cs="仿宋_GB2312" w:asciiTheme="minorEastAsia" w:hAnsiTheme="minorEastAsia" w:eastAsiaTheme="minorEastAsia"/>
          <w:color w:val="auto"/>
          <w:sz w:val="24"/>
          <w:highlight w:val="none"/>
        </w:rPr>
      </w:pPr>
    </w:p>
    <w:p w14:paraId="14FD83EE">
      <w:pPr>
        <w:shd w:val="clear"/>
        <w:spacing w:line="360" w:lineRule="auto"/>
        <w:rPr>
          <w:rFonts w:cs="仿宋_GB2312" w:asciiTheme="minorEastAsia" w:hAnsiTheme="minorEastAsia" w:eastAsiaTheme="minorEastAsia"/>
          <w:color w:val="auto"/>
          <w:sz w:val="24"/>
          <w:highlight w:val="none"/>
        </w:rPr>
      </w:pPr>
    </w:p>
    <w:p w14:paraId="4DCEDB1E">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797626">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983039D">
      <w:pPr>
        <w:shd w:val="clear"/>
        <w:spacing w:line="360" w:lineRule="auto"/>
        <w:jc w:val="center"/>
        <w:rPr>
          <w:rFonts w:cs="仿宋_GB2312" w:asciiTheme="minorEastAsia" w:hAnsiTheme="minorEastAsia" w:eastAsiaTheme="minorEastAsia"/>
          <w:b/>
          <w:bCs/>
          <w:color w:val="auto"/>
          <w:sz w:val="32"/>
          <w:szCs w:val="32"/>
          <w:highlight w:val="none"/>
        </w:rPr>
      </w:pPr>
    </w:p>
    <w:p w14:paraId="59F1E739">
      <w:pPr>
        <w:shd w:val="clear"/>
        <w:spacing w:line="360" w:lineRule="auto"/>
        <w:rPr>
          <w:rFonts w:cs="仿宋_GB2312" w:asciiTheme="minorEastAsia" w:hAnsiTheme="minorEastAsia" w:eastAsiaTheme="minorEastAsia"/>
          <w:b/>
          <w:bCs/>
          <w:color w:val="auto"/>
          <w:kern w:val="0"/>
          <w:sz w:val="24"/>
          <w:highlight w:val="none"/>
        </w:rPr>
      </w:pPr>
    </w:p>
    <w:p w14:paraId="26DB5B51">
      <w:pPr>
        <w:widowControl/>
        <w:shd w:val="clear"/>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06E2AA41">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0160D36B">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F253DAE">
      <w:pPr>
        <w:shd w:val="clear"/>
        <w:spacing w:line="360" w:lineRule="auto"/>
        <w:jc w:val="center"/>
        <w:rPr>
          <w:rFonts w:cs="仿宋_GB2312" w:asciiTheme="minorEastAsia" w:hAnsiTheme="minorEastAsia" w:eastAsiaTheme="minorEastAsia"/>
          <w:color w:val="auto"/>
          <w:sz w:val="24"/>
          <w:highlight w:val="none"/>
        </w:rPr>
      </w:pPr>
    </w:p>
    <w:p w14:paraId="00D5D6B5">
      <w:pPr>
        <w:shd w:val="clear"/>
        <w:autoSpaceDE w:val="0"/>
        <w:autoSpaceDN w:val="0"/>
        <w:spacing w:line="360" w:lineRule="auto"/>
        <w:rPr>
          <w:rFonts w:cs="仿宋_GB2312" w:asciiTheme="minorEastAsia" w:hAnsiTheme="minorEastAsia" w:eastAsiaTheme="minorEastAsia"/>
          <w:color w:val="auto"/>
          <w:kern w:val="0"/>
          <w:sz w:val="24"/>
          <w:highlight w:val="none"/>
        </w:rPr>
      </w:pPr>
    </w:p>
    <w:p w14:paraId="02B7C498">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F6B6BBB">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5425B64">
      <w:pPr>
        <w:shd w:val="clear"/>
        <w:spacing w:line="360" w:lineRule="auto"/>
        <w:jc w:val="center"/>
        <w:rPr>
          <w:rFonts w:cs="仿宋_GB2312" w:asciiTheme="minorEastAsia" w:hAnsiTheme="minorEastAsia" w:eastAsiaTheme="minorEastAsia"/>
          <w:b/>
          <w:bCs/>
          <w:color w:val="auto"/>
          <w:sz w:val="32"/>
          <w:szCs w:val="32"/>
          <w:highlight w:val="none"/>
        </w:rPr>
      </w:pPr>
    </w:p>
    <w:p w14:paraId="6D242C0F">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3C69FCF4">
      <w:pPr>
        <w:shd w:val="clea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A49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D5346BD">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7D73EB37">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75A8EC6F">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2A4ABB68">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1E95D7FB">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0E6BDE50">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46B5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F7E6D70">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00F3E360">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3C4271B">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5F8542C">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D771AA3">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24E2312">
            <w:pPr>
              <w:shd w:val="clear"/>
              <w:spacing w:line="360" w:lineRule="auto"/>
              <w:jc w:val="center"/>
              <w:rPr>
                <w:rFonts w:cs="仿宋_GB2312" w:asciiTheme="minorEastAsia" w:hAnsiTheme="minorEastAsia" w:eastAsiaTheme="minorEastAsia"/>
                <w:color w:val="auto"/>
                <w:sz w:val="24"/>
                <w:highlight w:val="none"/>
              </w:rPr>
            </w:pPr>
          </w:p>
        </w:tc>
      </w:tr>
      <w:tr w14:paraId="0B1E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C8017F">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59D3A973">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82689BF">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1CD2C17">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66C6801">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953CDF3">
            <w:pPr>
              <w:shd w:val="clear"/>
              <w:spacing w:line="360" w:lineRule="auto"/>
              <w:jc w:val="center"/>
              <w:rPr>
                <w:rFonts w:cs="仿宋_GB2312" w:asciiTheme="minorEastAsia" w:hAnsiTheme="minorEastAsia" w:eastAsiaTheme="minorEastAsia"/>
                <w:color w:val="auto"/>
                <w:sz w:val="24"/>
                <w:highlight w:val="none"/>
              </w:rPr>
            </w:pPr>
          </w:p>
        </w:tc>
      </w:tr>
      <w:tr w14:paraId="03A2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10148B4">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2506D99A">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AB8E487">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1A52845">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C5EAEBD">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D7DC965">
            <w:pPr>
              <w:shd w:val="clear"/>
              <w:spacing w:line="360" w:lineRule="auto"/>
              <w:jc w:val="center"/>
              <w:rPr>
                <w:rFonts w:cs="仿宋_GB2312" w:asciiTheme="minorEastAsia" w:hAnsiTheme="minorEastAsia" w:eastAsiaTheme="minorEastAsia"/>
                <w:color w:val="auto"/>
                <w:sz w:val="24"/>
                <w:highlight w:val="none"/>
              </w:rPr>
            </w:pPr>
          </w:p>
        </w:tc>
      </w:tr>
      <w:tr w14:paraId="4C5F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BF7FADA">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716E22CE">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EF887D4">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6A597DA">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DA70EC7">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BD12A5B">
            <w:pPr>
              <w:shd w:val="clear"/>
              <w:spacing w:line="360" w:lineRule="auto"/>
              <w:jc w:val="center"/>
              <w:rPr>
                <w:rFonts w:cs="仿宋_GB2312" w:asciiTheme="minorEastAsia" w:hAnsiTheme="minorEastAsia" w:eastAsiaTheme="minorEastAsia"/>
                <w:color w:val="auto"/>
                <w:sz w:val="24"/>
                <w:highlight w:val="none"/>
              </w:rPr>
            </w:pPr>
          </w:p>
        </w:tc>
      </w:tr>
      <w:tr w14:paraId="6107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1F683A">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73C21E97">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0682736">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683D149">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88C2463">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126F705">
            <w:pPr>
              <w:shd w:val="clear"/>
              <w:spacing w:line="360" w:lineRule="auto"/>
              <w:jc w:val="center"/>
              <w:rPr>
                <w:rFonts w:cs="仿宋_GB2312" w:asciiTheme="minorEastAsia" w:hAnsiTheme="minorEastAsia" w:eastAsiaTheme="minorEastAsia"/>
                <w:color w:val="auto"/>
                <w:sz w:val="24"/>
                <w:highlight w:val="none"/>
              </w:rPr>
            </w:pPr>
          </w:p>
        </w:tc>
      </w:tr>
    </w:tbl>
    <w:p w14:paraId="03162461">
      <w:pPr>
        <w:shd w:val="clea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71C629D1">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4F70811B">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EDA0077">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37F47FA2">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6F4D6CA">
      <w:pPr>
        <w:shd w:val="clea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6F939FF6">
      <w:pPr>
        <w:shd w:val="clea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6E7C3802">
      <w:pPr>
        <w:shd w:val="clea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1BF20805">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95DF1CA">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57D5A8">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4E621EEF">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2B27CF4B">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2FFC6F9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93A34C6">
      <w:pPr>
        <w:shd w:val="clea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1F4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6C72B4F">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-64770</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F7A837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13E3AE4">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74AB3A3">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pt;margin-top:0pt;height:93pt;width:58.9pt;z-index:251659264;mso-width-relative:page;mso-height-relative:page;" coordsize="1178,1860" o:gfxdata="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KTqR&#10;29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F7A837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13E3AE4">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74AB3A3">
                              <w:pPr>
                                <w:snapToGrid w:val="0"/>
                              </w:pPr>
                              <w:r>
                                <w:rPr>
                                  <w:rFonts w:hint="eastAsia"/>
                                </w:rPr>
                                <w:t>日</w:t>
                              </w:r>
                            </w:p>
                          </w:txbxContent>
                        </v:textbox>
                      </v:shape>
                    </v:group>
                  </w:pict>
                </mc:Fallback>
              </mc:AlternateContent>
            </w:r>
          </w:p>
          <w:p w14:paraId="75BA9664">
            <w:pPr>
              <w:shd w:val="clear"/>
              <w:spacing w:line="360" w:lineRule="auto"/>
              <w:rPr>
                <w:rFonts w:cs="仿宋_GB2312" w:asciiTheme="minorEastAsia" w:hAnsiTheme="minorEastAsia" w:eastAsiaTheme="minorEastAsia"/>
                <w:color w:val="auto"/>
                <w:sz w:val="24"/>
                <w:highlight w:val="none"/>
              </w:rPr>
            </w:pPr>
          </w:p>
          <w:p w14:paraId="63D10E71">
            <w:pPr>
              <w:shd w:val="clear"/>
              <w:spacing w:line="360" w:lineRule="auto"/>
              <w:rPr>
                <w:rFonts w:cs="仿宋_GB2312" w:asciiTheme="minorEastAsia" w:hAnsiTheme="minorEastAsia" w:eastAsiaTheme="minorEastAsia"/>
                <w:color w:val="auto"/>
                <w:sz w:val="24"/>
                <w:highlight w:val="none"/>
              </w:rPr>
            </w:pPr>
          </w:p>
          <w:p w14:paraId="535E1949">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0AD997CC">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50CAD6B0">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2235D03D">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112C556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5F9A7963">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522D3783">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9394CF8">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770322B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56E927D4">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712A1F04">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230DEA21">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645A06F4">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190B1AF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0A718E1F">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61011CD9">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00F817F9">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550C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88DBC7">
            <w:pPr>
              <w:shd w:val="clear"/>
              <w:spacing w:line="360" w:lineRule="auto"/>
              <w:rPr>
                <w:rFonts w:cs="仿宋_GB2312" w:asciiTheme="minorEastAsia" w:hAnsiTheme="minorEastAsia" w:eastAsiaTheme="minorEastAsia"/>
                <w:color w:val="auto"/>
                <w:sz w:val="24"/>
                <w:highlight w:val="none"/>
              </w:rPr>
            </w:pPr>
          </w:p>
        </w:tc>
        <w:tc>
          <w:tcPr>
            <w:tcW w:w="552" w:type="dxa"/>
          </w:tcPr>
          <w:p w14:paraId="4B567685">
            <w:pPr>
              <w:shd w:val="clear"/>
              <w:spacing w:line="360" w:lineRule="auto"/>
              <w:rPr>
                <w:rFonts w:cs="仿宋_GB2312" w:asciiTheme="minorEastAsia" w:hAnsiTheme="minorEastAsia" w:eastAsiaTheme="minorEastAsia"/>
                <w:color w:val="auto"/>
                <w:sz w:val="24"/>
                <w:highlight w:val="none"/>
              </w:rPr>
            </w:pPr>
          </w:p>
        </w:tc>
        <w:tc>
          <w:tcPr>
            <w:tcW w:w="552" w:type="dxa"/>
          </w:tcPr>
          <w:p w14:paraId="2022D20E">
            <w:pPr>
              <w:shd w:val="clear"/>
              <w:spacing w:line="360" w:lineRule="auto"/>
              <w:rPr>
                <w:rFonts w:cs="仿宋_GB2312" w:asciiTheme="minorEastAsia" w:hAnsiTheme="minorEastAsia" w:eastAsiaTheme="minorEastAsia"/>
                <w:color w:val="auto"/>
                <w:sz w:val="24"/>
                <w:highlight w:val="none"/>
              </w:rPr>
            </w:pPr>
          </w:p>
        </w:tc>
        <w:tc>
          <w:tcPr>
            <w:tcW w:w="552" w:type="dxa"/>
          </w:tcPr>
          <w:p w14:paraId="64D20FF8">
            <w:pPr>
              <w:shd w:val="clear"/>
              <w:spacing w:line="360" w:lineRule="auto"/>
              <w:rPr>
                <w:rFonts w:cs="仿宋_GB2312" w:asciiTheme="minorEastAsia" w:hAnsiTheme="minorEastAsia" w:eastAsiaTheme="minorEastAsia"/>
                <w:color w:val="auto"/>
                <w:sz w:val="24"/>
                <w:highlight w:val="none"/>
              </w:rPr>
            </w:pPr>
          </w:p>
        </w:tc>
        <w:tc>
          <w:tcPr>
            <w:tcW w:w="552" w:type="dxa"/>
          </w:tcPr>
          <w:p w14:paraId="27CCB4E1">
            <w:pPr>
              <w:shd w:val="clear"/>
              <w:spacing w:line="360" w:lineRule="auto"/>
              <w:rPr>
                <w:rFonts w:cs="仿宋_GB2312" w:asciiTheme="minorEastAsia" w:hAnsiTheme="minorEastAsia" w:eastAsiaTheme="minorEastAsia"/>
                <w:color w:val="auto"/>
                <w:sz w:val="24"/>
                <w:highlight w:val="none"/>
              </w:rPr>
            </w:pPr>
          </w:p>
        </w:tc>
        <w:tc>
          <w:tcPr>
            <w:tcW w:w="552" w:type="dxa"/>
          </w:tcPr>
          <w:p w14:paraId="73AB8EFB">
            <w:pPr>
              <w:shd w:val="clear"/>
              <w:spacing w:line="360" w:lineRule="auto"/>
              <w:rPr>
                <w:rFonts w:cs="仿宋_GB2312" w:asciiTheme="minorEastAsia" w:hAnsiTheme="minorEastAsia" w:eastAsiaTheme="minorEastAsia"/>
                <w:color w:val="auto"/>
                <w:sz w:val="24"/>
                <w:highlight w:val="none"/>
              </w:rPr>
            </w:pPr>
          </w:p>
        </w:tc>
        <w:tc>
          <w:tcPr>
            <w:tcW w:w="552" w:type="dxa"/>
          </w:tcPr>
          <w:p w14:paraId="46347ADF">
            <w:pPr>
              <w:shd w:val="clear"/>
              <w:spacing w:line="360" w:lineRule="auto"/>
              <w:rPr>
                <w:rFonts w:cs="仿宋_GB2312" w:asciiTheme="minorEastAsia" w:hAnsiTheme="minorEastAsia" w:eastAsiaTheme="minorEastAsia"/>
                <w:color w:val="auto"/>
                <w:sz w:val="24"/>
                <w:highlight w:val="none"/>
              </w:rPr>
            </w:pPr>
          </w:p>
        </w:tc>
        <w:tc>
          <w:tcPr>
            <w:tcW w:w="553" w:type="dxa"/>
          </w:tcPr>
          <w:p w14:paraId="39D530F4">
            <w:pPr>
              <w:shd w:val="clear"/>
              <w:spacing w:line="360" w:lineRule="auto"/>
              <w:rPr>
                <w:rFonts w:cs="仿宋_GB2312" w:asciiTheme="minorEastAsia" w:hAnsiTheme="minorEastAsia" w:eastAsiaTheme="minorEastAsia"/>
                <w:color w:val="auto"/>
                <w:sz w:val="24"/>
                <w:highlight w:val="none"/>
              </w:rPr>
            </w:pPr>
          </w:p>
        </w:tc>
        <w:tc>
          <w:tcPr>
            <w:tcW w:w="553" w:type="dxa"/>
          </w:tcPr>
          <w:p w14:paraId="42D615FC">
            <w:pPr>
              <w:shd w:val="clear"/>
              <w:spacing w:line="360" w:lineRule="auto"/>
              <w:rPr>
                <w:rFonts w:cs="仿宋_GB2312" w:asciiTheme="minorEastAsia" w:hAnsiTheme="minorEastAsia" w:eastAsiaTheme="minorEastAsia"/>
                <w:color w:val="auto"/>
                <w:sz w:val="24"/>
                <w:highlight w:val="none"/>
              </w:rPr>
            </w:pPr>
          </w:p>
        </w:tc>
        <w:tc>
          <w:tcPr>
            <w:tcW w:w="553" w:type="dxa"/>
          </w:tcPr>
          <w:p w14:paraId="0783F768">
            <w:pPr>
              <w:shd w:val="clear"/>
              <w:spacing w:line="360" w:lineRule="auto"/>
              <w:rPr>
                <w:rFonts w:cs="仿宋_GB2312" w:asciiTheme="minorEastAsia" w:hAnsiTheme="minorEastAsia" w:eastAsiaTheme="minorEastAsia"/>
                <w:color w:val="auto"/>
                <w:sz w:val="24"/>
                <w:highlight w:val="none"/>
              </w:rPr>
            </w:pPr>
          </w:p>
        </w:tc>
        <w:tc>
          <w:tcPr>
            <w:tcW w:w="553" w:type="dxa"/>
          </w:tcPr>
          <w:p w14:paraId="5186E96A">
            <w:pPr>
              <w:shd w:val="clear"/>
              <w:spacing w:line="360" w:lineRule="auto"/>
              <w:rPr>
                <w:rFonts w:cs="仿宋_GB2312" w:asciiTheme="minorEastAsia" w:hAnsiTheme="minorEastAsia" w:eastAsiaTheme="minorEastAsia"/>
                <w:color w:val="auto"/>
                <w:sz w:val="24"/>
                <w:highlight w:val="none"/>
              </w:rPr>
            </w:pPr>
          </w:p>
        </w:tc>
        <w:tc>
          <w:tcPr>
            <w:tcW w:w="553" w:type="dxa"/>
          </w:tcPr>
          <w:p w14:paraId="0A7E59F5">
            <w:pPr>
              <w:shd w:val="clear"/>
              <w:spacing w:line="360" w:lineRule="auto"/>
              <w:rPr>
                <w:rFonts w:cs="仿宋_GB2312" w:asciiTheme="minorEastAsia" w:hAnsiTheme="minorEastAsia" w:eastAsiaTheme="minorEastAsia"/>
                <w:color w:val="auto"/>
                <w:sz w:val="24"/>
                <w:highlight w:val="none"/>
              </w:rPr>
            </w:pPr>
          </w:p>
        </w:tc>
        <w:tc>
          <w:tcPr>
            <w:tcW w:w="553" w:type="dxa"/>
          </w:tcPr>
          <w:p w14:paraId="4A034E87">
            <w:pPr>
              <w:shd w:val="clear"/>
              <w:spacing w:line="360" w:lineRule="auto"/>
              <w:rPr>
                <w:rFonts w:cs="仿宋_GB2312" w:asciiTheme="minorEastAsia" w:hAnsiTheme="minorEastAsia" w:eastAsiaTheme="minorEastAsia"/>
                <w:color w:val="auto"/>
                <w:sz w:val="24"/>
                <w:highlight w:val="none"/>
              </w:rPr>
            </w:pPr>
          </w:p>
        </w:tc>
        <w:tc>
          <w:tcPr>
            <w:tcW w:w="553" w:type="dxa"/>
          </w:tcPr>
          <w:p w14:paraId="70E6244A">
            <w:pPr>
              <w:shd w:val="clear"/>
              <w:spacing w:line="360" w:lineRule="auto"/>
              <w:rPr>
                <w:rFonts w:cs="仿宋_GB2312" w:asciiTheme="minorEastAsia" w:hAnsiTheme="minorEastAsia" w:eastAsiaTheme="minorEastAsia"/>
                <w:color w:val="auto"/>
                <w:sz w:val="24"/>
                <w:highlight w:val="none"/>
              </w:rPr>
            </w:pPr>
          </w:p>
        </w:tc>
        <w:tc>
          <w:tcPr>
            <w:tcW w:w="553" w:type="dxa"/>
          </w:tcPr>
          <w:p w14:paraId="19D94991">
            <w:pPr>
              <w:shd w:val="clear"/>
              <w:spacing w:line="360" w:lineRule="auto"/>
              <w:rPr>
                <w:rFonts w:cs="仿宋_GB2312" w:asciiTheme="minorEastAsia" w:hAnsiTheme="minorEastAsia" w:eastAsiaTheme="minorEastAsia"/>
                <w:color w:val="auto"/>
                <w:sz w:val="24"/>
                <w:highlight w:val="none"/>
              </w:rPr>
            </w:pPr>
          </w:p>
        </w:tc>
        <w:tc>
          <w:tcPr>
            <w:tcW w:w="553" w:type="dxa"/>
          </w:tcPr>
          <w:p w14:paraId="1C5B4F73">
            <w:pPr>
              <w:shd w:val="clear"/>
              <w:spacing w:line="360" w:lineRule="auto"/>
              <w:rPr>
                <w:rFonts w:cs="仿宋_GB2312" w:asciiTheme="minorEastAsia" w:hAnsiTheme="minorEastAsia" w:eastAsiaTheme="minorEastAsia"/>
                <w:color w:val="auto"/>
                <w:sz w:val="24"/>
                <w:highlight w:val="none"/>
              </w:rPr>
            </w:pPr>
          </w:p>
        </w:tc>
        <w:tc>
          <w:tcPr>
            <w:tcW w:w="553" w:type="dxa"/>
          </w:tcPr>
          <w:p w14:paraId="4FD4C2D6">
            <w:pPr>
              <w:shd w:val="clear"/>
              <w:spacing w:line="360" w:lineRule="auto"/>
              <w:rPr>
                <w:rFonts w:cs="仿宋_GB2312" w:asciiTheme="minorEastAsia" w:hAnsiTheme="minorEastAsia" w:eastAsiaTheme="minorEastAsia"/>
                <w:color w:val="auto"/>
                <w:sz w:val="24"/>
                <w:highlight w:val="none"/>
              </w:rPr>
            </w:pPr>
          </w:p>
        </w:tc>
      </w:tr>
      <w:tr w14:paraId="4A87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A8DD1BD">
            <w:pPr>
              <w:shd w:val="clear"/>
              <w:spacing w:line="360" w:lineRule="auto"/>
              <w:rPr>
                <w:rFonts w:cs="仿宋_GB2312" w:asciiTheme="minorEastAsia" w:hAnsiTheme="minorEastAsia" w:eastAsiaTheme="minorEastAsia"/>
                <w:color w:val="auto"/>
                <w:sz w:val="24"/>
                <w:highlight w:val="none"/>
              </w:rPr>
            </w:pPr>
          </w:p>
        </w:tc>
        <w:tc>
          <w:tcPr>
            <w:tcW w:w="552" w:type="dxa"/>
          </w:tcPr>
          <w:p w14:paraId="5C262CE8">
            <w:pPr>
              <w:shd w:val="clear"/>
              <w:spacing w:line="360" w:lineRule="auto"/>
              <w:rPr>
                <w:rFonts w:cs="仿宋_GB2312" w:asciiTheme="minorEastAsia" w:hAnsiTheme="minorEastAsia" w:eastAsiaTheme="minorEastAsia"/>
                <w:color w:val="auto"/>
                <w:sz w:val="24"/>
                <w:highlight w:val="none"/>
              </w:rPr>
            </w:pPr>
          </w:p>
        </w:tc>
        <w:tc>
          <w:tcPr>
            <w:tcW w:w="552" w:type="dxa"/>
          </w:tcPr>
          <w:p w14:paraId="34FB3AEE">
            <w:pPr>
              <w:shd w:val="clear"/>
              <w:spacing w:line="360" w:lineRule="auto"/>
              <w:rPr>
                <w:rFonts w:cs="仿宋_GB2312" w:asciiTheme="minorEastAsia" w:hAnsiTheme="minorEastAsia" w:eastAsiaTheme="minorEastAsia"/>
                <w:color w:val="auto"/>
                <w:sz w:val="24"/>
                <w:highlight w:val="none"/>
              </w:rPr>
            </w:pPr>
          </w:p>
        </w:tc>
        <w:tc>
          <w:tcPr>
            <w:tcW w:w="552" w:type="dxa"/>
          </w:tcPr>
          <w:p w14:paraId="33234DA1">
            <w:pPr>
              <w:shd w:val="clear"/>
              <w:spacing w:line="360" w:lineRule="auto"/>
              <w:rPr>
                <w:rFonts w:cs="仿宋_GB2312" w:asciiTheme="minorEastAsia" w:hAnsiTheme="minorEastAsia" w:eastAsiaTheme="minorEastAsia"/>
                <w:color w:val="auto"/>
                <w:sz w:val="24"/>
                <w:highlight w:val="none"/>
              </w:rPr>
            </w:pPr>
          </w:p>
        </w:tc>
        <w:tc>
          <w:tcPr>
            <w:tcW w:w="552" w:type="dxa"/>
          </w:tcPr>
          <w:p w14:paraId="0A599FD6">
            <w:pPr>
              <w:shd w:val="clear"/>
              <w:spacing w:line="360" w:lineRule="auto"/>
              <w:rPr>
                <w:rFonts w:cs="仿宋_GB2312" w:asciiTheme="minorEastAsia" w:hAnsiTheme="minorEastAsia" w:eastAsiaTheme="minorEastAsia"/>
                <w:color w:val="auto"/>
                <w:sz w:val="24"/>
                <w:highlight w:val="none"/>
              </w:rPr>
            </w:pPr>
          </w:p>
        </w:tc>
        <w:tc>
          <w:tcPr>
            <w:tcW w:w="552" w:type="dxa"/>
          </w:tcPr>
          <w:p w14:paraId="395030D8">
            <w:pPr>
              <w:shd w:val="clear"/>
              <w:spacing w:line="360" w:lineRule="auto"/>
              <w:rPr>
                <w:rFonts w:cs="仿宋_GB2312" w:asciiTheme="minorEastAsia" w:hAnsiTheme="minorEastAsia" w:eastAsiaTheme="minorEastAsia"/>
                <w:color w:val="auto"/>
                <w:sz w:val="24"/>
                <w:highlight w:val="none"/>
              </w:rPr>
            </w:pPr>
          </w:p>
        </w:tc>
        <w:tc>
          <w:tcPr>
            <w:tcW w:w="552" w:type="dxa"/>
          </w:tcPr>
          <w:p w14:paraId="39E3350E">
            <w:pPr>
              <w:shd w:val="clear"/>
              <w:spacing w:line="360" w:lineRule="auto"/>
              <w:rPr>
                <w:rFonts w:cs="仿宋_GB2312" w:asciiTheme="minorEastAsia" w:hAnsiTheme="minorEastAsia" w:eastAsiaTheme="minorEastAsia"/>
                <w:color w:val="auto"/>
                <w:sz w:val="24"/>
                <w:highlight w:val="none"/>
              </w:rPr>
            </w:pPr>
          </w:p>
        </w:tc>
        <w:tc>
          <w:tcPr>
            <w:tcW w:w="553" w:type="dxa"/>
          </w:tcPr>
          <w:p w14:paraId="79174EBE">
            <w:pPr>
              <w:shd w:val="clear"/>
              <w:spacing w:line="360" w:lineRule="auto"/>
              <w:rPr>
                <w:rFonts w:cs="仿宋_GB2312" w:asciiTheme="minorEastAsia" w:hAnsiTheme="minorEastAsia" w:eastAsiaTheme="minorEastAsia"/>
                <w:color w:val="auto"/>
                <w:sz w:val="24"/>
                <w:highlight w:val="none"/>
              </w:rPr>
            </w:pPr>
          </w:p>
        </w:tc>
        <w:tc>
          <w:tcPr>
            <w:tcW w:w="553" w:type="dxa"/>
          </w:tcPr>
          <w:p w14:paraId="468383E7">
            <w:pPr>
              <w:shd w:val="clear"/>
              <w:spacing w:line="360" w:lineRule="auto"/>
              <w:rPr>
                <w:rFonts w:cs="仿宋_GB2312" w:asciiTheme="minorEastAsia" w:hAnsiTheme="minorEastAsia" w:eastAsiaTheme="minorEastAsia"/>
                <w:color w:val="auto"/>
                <w:sz w:val="24"/>
                <w:highlight w:val="none"/>
              </w:rPr>
            </w:pPr>
          </w:p>
        </w:tc>
        <w:tc>
          <w:tcPr>
            <w:tcW w:w="553" w:type="dxa"/>
          </w:tcPr>
          <w:p w14:paraId="7071BDF4">
            <w:pPr>
              <w:shd w:val="clear"/>
              <w:spacing w:line="360" w:lineRule="auto"/>
              <w:rPr>
                <w:rFonts w:cs="仿宋_GB2312" w:asciiTheme="minorEastAsia" w:hAnsiTheme="minorEastAsia" w:eastAsiaTheme="minorEastAsia"/>
                <w:color w:val="auto"/>
                <w:sz w:val="24"/>
                <w:highlight w:val="none"/>
              </w:rPr>
            </w:pPr>
          </w:p>
        </w:tc>
        <w:tc>
          <w:tcPr>
            <w:tcW w:w="553" w:type="dxa"/>
          </w:tcPr>
          <w:p w14:paraId="614088F3">
            <w:pPr>
              <w:shd w:val="clear"/>
              <w:spacing w:line="360" w:lineRule="auto"/>
              <w:rPr>
                <w:rFonts w:cs="仿宋_GB2312" w:asciiTheme="minorEastAsia" w:hAnsiTheme="minorEastAsia" w:eastAsiaTheme="minorEastAsia"/>
                <w:color w:val="auto"/>
                <w:sz w:val="24"/>
                <w:highlight w:val="none"/>
              </w:rPr>
            </w:pPr>
          </w:p>
        </w:tc>
        <w:tc>
          <w:tcPr>
            <w:tcW w:w="553" w:type="dxa"/>
          </w:tcPr>
          <w:p w14:paraId="39151D8C">
            <w:pPr>
              <w:shd w:val="clear"/>
              <w:spacing w:line="360" w:lineRule="auto"/>
              <w:rPr>
                <w:rFonts w:cs="仿宋_GB2312" w:asciiTheme="minorEastAsia" w:hAnsiTheme="minorEastAsia" w:eastAsiaTheme="minorEastAsia"/>
                <w:color w:val="auto"/>
                <w:sz w:val="24"/>
                <w:highlight w:val="none"/>
              </w:rPr>
            </w:pPr>
          </w:p>
        </w:tc>
        <w:tc>
          <w:tcPr>
            <w:tcW w:w="553" w:type="dxa"/>
          </w:tcPr>
          <w:p w14:paraId="7FFF59AE">
            <w:pPr>
              <w:shd w:val="clear"/>
              <w:spacing w:line="360" w:lineRule="auto"/>
              <w:rPr>
                <w:rFonts w:cs="仿宋_GB2312" w:asciiTheme="minorEastAsia" w:hAnsiTheme="minorEastAsia" w:eastAsiaTheme="minorEastAsia"/>
                <w:color w:val="auto"/>
                <w:sz w:val="24"/>
                <w:highlight w:val="none"/>
              </w:rPr>
            </w:pPr>
          </w:p>
        </w:tc>
        <w:tc>
          <w:tcPr>
            <w:tcW w:w="553" w:type="dxa"/>
          </w:tcPr>
          <w:p w14:paraId="7FB8CCF6">
            <w:pPr>
              <w:shd w:val="clear"/>
              <w:spacing w:line="360" w:lineRule="auto"/>
              <w:rPr>
                <w:rFonts w:cs="仿宋_GB2312" w:asciiTheme="minorEastAsia" w:hAnsiTheme="minorEastAsia" w:eastAsiaTheme="minorEastAsia"/>
                <w:color w:val="auto"/>
                <w:sz w:val="24"/>
                <w:highlight w:val="none"/>
              </w:rPr>
            </w:pPr>
          </w:p>
        </w:tc>
        <w:tc>
          <w:tcPr>
            <w:tcW w:w="553" w:type="dxa"/>
          </w:tcPr>
          <w:p w14:paraId="5C258E32">
            <w:pPr>
              <w:shd w:val="clear"/>
              <w:spacing w:line="360" w:lineRule="auto"/>
              <w:rPr>
                <w:rFonts w:cs="仿宋_GB2312" w:asciiTheme="minorEastAsia" w:hAnsiTheme="minorEastAsia" w:eastAsiaTheme="minorEastAsia"/>
                <w:color w:val="auto"/>
                <w:sz w:val="24"/>
                <w:highlight w:val="none"/>
              </w:rPr>
            </w:pPr>
          </w:p>
        </w:tc>
        <w:tc>
          <w:tcPr>
            <w:tcW w:w="553" w:type="dxa"/>
          </w:tcPr>
          <w:p w14:paraId="764333A9">
            <w:pPr>
              <w:shd w:val="clear"/>
              <w:spacing w:line="360" w:lineRule="auto"/>
              <w:rPr>
                <w:rFonts w:cs="仿宋_GB2312" w:asciiTheme="minorEastAsia" w:hAnsiTheme="minorEastAsia" w:eastAsiaTheme="minorEastAsia"/>
                <w:color w:val="auto"/>
                <w:sz w:val="24"/>
                <w:highlight w:val="none"/>
              </w:rPr>
            </w:pPr>
          </w:p>
        </w:tc>
        <w:tc>
          <w:tcPr>
            <w:tcW w:w="553" w:type="dxa"/>
          </w:tcPr>
          <w:p w14:paraId="7C37C48C">
            <w:pPr>
              <w:shd w:val="clear"/>
              <w:spacing w:line="360" w:lineRule="auto"/>
              <w:rPr>
                <w:rFonts w:cs="仿宋_GB2312" w:asciiTheme="minorEastAsia" w:hAnsiTheme="minorEastAsia" w:eastAsiaTheme="minorEastAsia"/>
                <w:color w:val="auto"/>
                <w:sz w:val="24"/>
                <w:highlight w:val="none"/>
              </w:rPr>
            </w:pPr>
          </w:p>
        </w:tc>
      </w:tr>
      <w:tr w14:paraId="5863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588BB1">
            <w:pPr>
              <w:shd w:val="clear"/>
              <w:spacing w:line="360" w:lineRule="auto"/>
              <w:rPr>
                <w:rFonts w:cs="仿宋_GB2312" w:asciiTheme="minorEastAsia" w:hAnsiTheme="minorEastAsia" w:eastAsiaTheme="minorEastAsia"/>
                <w:color w:val="auto"/>
                <w:sz w:val="24"/>
                <w:highlight w:val="none"/>
              </w:rPr>
            </w:pPr>
          </w:p>
        </w:tc>
        <w:tc>
          <w:tcPr>
            <w:tcW w:w="552" w:type="dxa"/>
          </w:tcPr>
          <w:p w14:paraId="0D29063A">
            <w:pPr>
              <w:shd w:val="clear"/>
              <w:spacing w:line="360" w:lineRule="auto"/>
              <w:rPr>
                <w:rFonts w:cs="仿宋_GB2312" w:asciiTheme="minorEastAsia" w:hAnsiTheme="minorEastAsia" w:eastAsiaTheme="minorEastAsia"/>
                <w:color w:val="auto"/>
                <w:sz w:val="24"/>
                <w:highlight w:val="none"/>
              </w:rPr>
            </w:pPr>
          </w:p>
        </w:tc>
        <w:tc>
          <w:tcPr>
            <w:tcW w:w="552" w:type="dxa"/>
          </w:tcPr>
          <w:p w14:paraId="28615959">
            <w:pPr>
              <w:shd w:val="clear"/>
              <w:spacing w:line="360" w:lineRule="auto"/>
              <w:rPr>
                <w:rFonts w:cs="仿宋_GB2312" w:asciiTheme="minorEastAsia" w:hAnsiTheme="minorEastAsia" w:eastAsiaTheme="minorEastAsia"/>
                <w:color w:val="auto"/>
                <w:sz w:val="24"/>
                <w:highlight w:val="none"/>
              </w:rPr>
            </w:pPr>
          </w:p>
        </w:tc>
        <w:tc>
          <w:tcPr>
            <w:tcW w:w="552" w:type="dxa"/>
          </w:tcPr>
          <w:p w14:paraId="110333DA">
            <w:pPr>
              <w:shd w:val="clear"/>
              <w:spacing w:line="360" w:lineRule="auto"/>
              <w:rPr>
                <w:rFonts w:cs="仿宋_GB2312" w:asciiTheme="minorEastAsia" w:hAnsiTheme="minorEastAsia" w:eastAsiaTheme="minorEastAsia"/>
                <w:color w:val="auto"/>
                <w:sz w:val="24"/>
                <w:highlight w:val="none"/>
              </w:rPr>
            </w:pPr>
          </w:p>
        </w:tc>
        <w:tc>
          <w:tcPr>
            <w:tcW w:w="552" w:type="dxa"/>
          </w:tcPr>
          <w:p w14:paraId="04945B54">
            <w:pPr>
              <w:shd w:val="clear"/>
              <w:spacing w:line="360" w:lineRule="auto"/>
              <w:rPr>
                <w:rFonts w:cs="仿宋_GB2312" w:asciiTheme="minorEastAsia" w:hAnsiTheme="minorEastAsia" w:eastAsiaTheme="minorEastAsia"/>
                <w:color w:val="auto"/>
                <w:sz w:val="24"/>
                <w:highlight w:val="none"/>
              </w:rPr>
            </w:pPr>
          </w:p>
        </w:tc>
        <w:tc>
          <w:tcPr>
            <w:tcW w:w="552" w:type="dxa"/>
          </w:tcPr>
          <w:p w14:paraId="6E4D32CF">
            <w:pPr>
              <w:shd w:val="clear"/>
              <w:spacing w:line="360" w:lineRule="auto"/>
              <w:rPr>
                <w:rFonts w:cs="仿宋_GB2312" w:asciiTheme="minorEastAsia" w:hAnsiTheme="minorEastAsia" w:eastAsiaTheme="minorEastAsia"/>
                <w:color w:val="auto"/>
                <w:sz w:val="24"/>
                <w:highlight w:val="none"/>
              </w:rPr>
            </w:pPr>
          </w:p>
        </w:tc>
        <w:tc>
          <w:tcPr>
            <w:tcW w:w="552" w:type="dxa"/>
          </w:tcPr>
          <w:p w14:paraId="500D6F83">
            <w:pPr>
              <w:shd w:val="clear"/>
              <w:spacing w:line="360" w:lineRule="auto"/>
              <w:rPr>
                <w:rFonts w:cs="仿宋_GB2312" w:asciiTheme="minorEastAsia" w:hAnsiTheme="minorEastAsia" w:eastAsiaTheme="minorEastAsia"/>
                <w:color w:val="auto"/>
                <w:sz w:val="24"/>
                <w:highlight w:val="none"/>
              </w:rPr>
            </w:pPr>
          </w:p>
        </w:tc>
        <w:tc>
          <w:tcPr>
            <w:tcW w:w="553" w:type="dxa"/>
          </w:tcPr>
          <w:p w14:paraId="76A59F2C">
            <w:pPr>
              <w:shd w:val="clear"/>
              <w:spacing w:line="360" w:lineRule="auto"/>
              <w:rPr>
                <w:rFonts w:cs="仿宋_GB2312" w:asciiTheme="minorEastAsia" w:hAnsiTheme="minorEastAsia" w:eastAsiaTheme="minorEastAsia"/>
                <w:color w:val="auto"/>
                <w:sz w:val="24"/>
                <w:highlight w:val="none"/>
              </w:rPr>
            </w:pPr>
          </w:p>
        </w:tc>
        <w:tc>
          <w:tcPr>
            <w:tcW w:w="553" w:type="dxa"/>
          </w:tcPr>
          <w:p w14:paraId="25369F30">
            <w:pPr>
              <w:shd w:val="clear"/>
              <w:spacing w:line="360" w:lineRule="auto"/>
              <w:rPr>
                <w:rFonts w:cs="仿宋_GB2312" w:asciiTheme="minorEastAsia" w:hAnsiTheme="minorEastAsia" w:eastAsiaTheme="minorEastAsia"/>
                <w:color w:val="auto"/>
                <w:sz w:val="24"/>
                <w:highlight w:val="none"/>
              </w:rPr>
            </w:pPr>
          </w:p>
        </w:tc>
        <w:tc>
          <w:tcPr>
            <w:tcW w:w="553" w:type="dxa"/>
          </w:tcPr>
          <w:p w14:paraId="2A207459">
            <w:pPr>
              <w:shd w:val="clear"/>
              <w:spacing w:line="360" w:lineRule="auto"/>
              <w:rPr>
                <w:rFonts w:cs="仿宋_GB2312" w:asciiTheme="minorEastAsia" w:hAnsiTheme="minorEastAsia" w:eastAsiaTheme="minorEastAsia"/>
                <w:color w:val="auto"/>
                <w:sz w:val="24"/>
                <w:highlight w:val="none"/>
              </w:rPr>
            </w:pPr>
          </w:p>
        </w:tc>
        <w:tc>
          <w:tcPr>
            <w:tcW w:w="553" w:type="dxa"/>
          </w:tcPr>
          <w:p w14:paraId="0CE93099">
            <w:pPr>
              <w:shd w:val="clear"/>
              <w:spacing w:line="360" w:lineRule="auto"/>
              <w:rPr>
                <w:rFonts w:cs="仿宋_GB2312" w:asciiTheme="minorEastAsia" w:hAnsiTheme="minorEastAsia" w:eastAsiaTheme="minorEastAsia"/>
                <w:color w:val="auto"/>
                <w:sz w:val="24"/>
                <w:highlight w:val="none"/>
              </w:rPr>
            </w:pPr>
          </w:p>
        </w:tc>
        <w:tc>
          <w:tcPr>
            <w:tcW w:w="553" w:type="dxa"/>
          </w:tcPr>
          <w:p w14:paraId="5CC0AD61">
            <w:pPr>
              <w:shd w:val="clear"/>
              <w:spacing w:line="360" w:lineRule="auto"/>
              <w:rPr>
                <w:rFonts w:cs="仿宋_GB2312" w:asciiTheme="minorEastAsia" w:hAnsiTheme="minorEastAsia" w:eastAsiaTheme="minorEastAsia"/>
                <w:color w:val="auto"/>
                <w:sz w:val="24"/>
                <w:highlight w:val="none"/>
              </w:rPr>
            </w:pPr>
          </w:p>
        </w:tc>
        <w:tc>
          <w:tcPr>
            <w:tcW w:w="553" w:type="dxa"/>
          </w:tcPr>
          <w:p w14:paraId="0C0D069D">
            <w:pPr>
              <w:shd w:val="clear"/>
              <w:spacing w:line="360" w:lineRule="auto"/>
              <w:rPr>
                <w:rFonts w:cs="仿宋_GB2312" w:asciiTheme="minorEastAsia" w:hAnsiTheme="minorEastAsia" w:eastAsiaTheme="minorEastAsia"/>
                <w:color w:val="auto"/>
                <w:sz w:val="24"/>
                <w:highlight w:val="none"/>
              </w:rPr>
            </w:pPr>
          </w:p>
        </w:tc>
        <w:tc>
          <w:tcPr>
            <w:tcW w:w="553" w:type="dxa"/>
          </w:tcPr>
          <w:p w14:paraId="651E3AAD">
            <w:pPr>
              <w:shd w:val="clear"/>
              <w:spacing w:line="360" w:lineRule="auto"/>
              <w:rPr>
                <w:rFonts w:cs="仿宋_GB2312" w:asciiTheme="minorEastAsia" w:hAnsiTheme="minorEastAsia" w:eastAsiaTheme="minorEastAsia"/>
                <w:color w:val="auto"/>
                <w:sz w:val="24"/>
                <w:highlight w:val="none"/>
              </w:rPr>
            </w:pPr>
          </w:p>
        </w:tc>
        <w:tc>
          <w:tcPr>
            <w:tcW w:w="553" w:type="dxa"/>
          </w:tcPr>
          <w:p w14:paraId="17F2C46A">
            <w:pPr>
              <w:shd w:val="clear"/>
              <w:spacing w:line="360" w:lineRule="auto"/>
              <w:rPr>
                <w:rFonts w:cs="仿宋_GB2312" w:asciiTheme="minorEastAsia" w:hAnsiTheme="minorEastAsia" w:eastAsiaTheme="minorEastAsia"/>
                <w:color w:val="auto"/>
                <w:sz w:val="24"/>
                <w:highlight w:val="none"/>
              </w:rPr>
            </w:pPr>
          </w:p>
        </w:tc>
        <w:tc>
          <w:tcPr>
            <w:tcW w:w="553" w:type="dxa"/>
          </w:tcPr>
          <w:p w14:paraId="61EDF4FB">
            <w:pPr>
              <w:shd w:val="clear"/>
              <w:spacing w:line="360" w:lineRule="auto"/>
              <w:rPr>
                <w:rFonts w:cs="仿宋_GB2312" w:asciiTheme="minorEastAsia" w:hAnsiTheme="minorEastAsia" w:eastAsiaTheme="minorEastAsia"/>
                <w:color w:val="auto"/>
                <w:sz w:val="24"/>
                <w:highlight w:val="none"/>
              </w:rPr>
            </w:pPr>
          </w:p>
        </w:tc>
        <w:tc>
          <w:tcPr>
            <w:tcW w:w="553" w:type="dxa"/>
          </w:tcPr>
          <w:p w14:paraId="5B4BC1E4">
            <w:pPr>
              <w:shd w:val="clear"/>
              <w:spacing w:line="360" w:lineRule="auto"/>
              <w:rPr>
                <w:rFonts w:cs="仿宋_GB2312" w:asciiTheme="minorEastAsia" w:hAnsiTheme="minorEastAsia" w:eastAsiaTheme="minorEastAsia"/>
                <w:color w:val="auto"/>
                <w:sz w:val="24"/>
                <w:highlight w:val="none"/>
              </w:rPr>
            </w:pPr>
          </w:p>
        </w:tc>
      </w:tr>
      <w:tr w14:paraId="4C5D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F8E2CA">
            <w:pPr>
              <w:shd w:val="clear"/>
              <w:spacing w:line="360" w:lineRule="auto"/>
              <w:rPr>
                <w:rFonts w:cs="仿宋_GB2312" w:asciiTheme="minorEastAsia" w:hAnsiTheme="minorEastAsia" w:eastAsiaTheme="minorEastAsia"/>
                <w:color w:val="auto"/>
                <w:sz w:val="24"/>
                <w:highlight w:val="none"/>
              </w:rPr>
            </w:pPr>
          </w:p>
        </w:tc>
        <w:tc>
          <w:tcPr>
            <w:tcW w:w="552" w:type="dxa"/>
          </w:tcPr>
          <w:p w14:paraId="588E1BF9">
            <w:pPr>
              <w:shd w:val="clear"/>
              <w:spacing w:line="360" w:lineRule="auto"/>
              <w:rPr>
                <w:rFonts w:cs="仿宋_GB2312" w:asciiTheme="minorEastAsia" w:hAnsiTheme="minorEastAsia" w:eastAsiaTheme="minorEastAsia"/>
                <w:color w:val="auto"/>
                <w:sz w:val="24"/>
                <w:highlight w:val="none"/>
              </w:rPr>
            </w:pPr>
          </w:p>
        </w:tc>
        <w:tc>
          <w:tcPr>
            <w:tcW w:w="552" w:type="dxa"/>
          </w:tcPr>
          <w:p w14:paraId="5D3BF52A">
            <w:pPr>
              <w:shd w:val="clear"/>
              <w:spacing w:line="360" w:lineRule="auto"/>
              <w:rPr>
                <w:rFonts w:cs="仿宋_GB2312" w:asciiTheme="minorEastAsia" w:hAnsiTheme="minorEastAsia" w:eastAsiaTheme="minorEastAsia"/>
                <w:color w:val="auto"/>
                <w:sz w:val="24"/>
                <w:highlight w:val="none"/>
              </w:rPr>
            </w:pPr>
          </w:p>
        </w:tc>
        <w:tc>
          <w:tcPr>
            <w:tcW w:w="552" w:type="dxa"/>
          </w:tcPr>
          <w:p w14:paraId="618B24F4">
            <w:pPr>
              <w:shd w:val="clear"/>
              <w:spacing w:line="360" w:lineRule="auto"/>
              <w:rPr>
                <w:rFonts w:cs="仿宋_GB2312" w:asciiTheme="minorEastAsia" w:hAnsiTheme="minorEastAsia" w:eastAsiaTheme="minorEastAsia"/>
                <w:color w:val="auto"/>
                <w:sz w:val="24"/>
                <w:highlight w:val="none"/>
              </w:rPr>
            </w:pPr>
          </w:p>
        </w:tc>
        <w:tc>
          <w:tcPr>
            <w:tcW w:w="552" w:type="dxa"/>
          </w:tcPr>
          <w:p w14:paraId="7C1598A0">
            <w:pPr>
              <w:shd w:val="clear"/>
              <w:spacing w:line="360" w:lineRule="auto"/>
              <w:rPr>
                <w:rFonts w:cs="仿宋_GB2312" w:asciiTheme="minorEastAsia" w:hAnsiTheme="minorEastAsia" w:eastAsiaTheme="minorEastAsia"/>
                <w:color w:val="auto"/>
                <w:sz w:val="24"/>
                <w:highlight w:val="none"/>
              </w:rPr>
            </w:pPr>
          </w:p>
        </w:tc>
        <w:tc>
          <w:tcPr>
            <w:tcW w:w="552" w:type="dxa"/>
          </w:tcPr>
          <w:p w14:paraId="692210BB">
            <w:pPr>
              <w:shd w:val="clear"/>
              <w:spacing w:line="360" w:lineRule="auto"/>
              <w:rPr>
                <w:rFonts w:cs="仿宋_GB2312" w:asciiTheme="minorEastAsia" w:hAnsiTheme="minorEastAsia" w:eastAsiaTheme="minorEastAsia"/>
                <w:color w:val="auto"/>
                <w:sz w:val="24"/>
                <w:highlight w:val="none"/>
              </w:rPr>
            </w:pPr>
          </w:p>
        </w:tc>
        <w:tc>
          <w:tcPr>
            <w:tcW w:w="552" w:type="dxa"/>
          </w:tcPr>
          <w:p w14:paraId="1F6D16ED">
            <w:pPr>
              <w:shd w:val="clear"/>
              <w:spacing w:line="360" w:lineRule="auto"/>
              <w:rPr>
                <w:rFonts w:cs="仿宋_GB2312" w:asciiTheme="minorEastAsia" w:hAnsiTheme="minorEastAsia" w:eastAsiaTheme="minorEastAsia"/>
                <w:color w:val="auto"/>
                <w:sz w:val="24"/>
                <w:highlight w:val="none"/>
              </w:rPr>
            </w:pPr>
          </w:p>
        </w:tc>
        <w:tc>
          <w:tcPr>
            <w:tcW w:w="553" w:type="dxa"/>
          </w:tcPr>
          <w:p w14:paraId="6412BF7C">
            <w:pPr>
              <w:shd w:val="clear"/>
              <w:spacing w:line="360" w:lineRule="auto"/>
              <w:rPr>
                <w:rFonts w:cs="仿宋_GB2312" w:asciiTheme="minorEastAsia" w:hAnsiTheme="minorEastAsia" w:eastAsiaTheme="minorEastAsia"/>
                <w:color w:val="auto"/>
                <w:sz w:val="24"/>
                <w:highlight w:val="none"/>
              </w:rPr>
            </w:pPr>
          </w:p>
        </w:tc>
        <w:tc>
          <w:tcPr>
            <w:tcW w:w="553" w:type="dxa"/>
          </w:tcPr>
          <w:p w14:paraId="282053F1">
            <w:pPr>
              <w:shd w:val="clear"/>
              <w:spacing w:line="360" w:lineRule="auto"/>
              <w:rPr>
                <w:rFonts w:cs="仿宋_GB2312" w:asciiTheme="minorEastAsia" w:hAnsiTheme="minorEastAsia" w:eastAsiaTheme="minorEastAsia"/>
                <w:color w:val="auto"/>
                <w:sz w:val="24"/>
                <w:highlight w:val="none"/>
              </w:rPr>
            </w:pPr>
          </w:p>
        </w:tc>
        <w:tc>
          <w:tcPr>
            <w:tcW w:w="553" w:type="dxa"/>
          </w:tcPr>
          <w:p w14:paraId="2F2BA964">
            <w:pPr>
              <w:shd w:val="clear"/>
              <w:spacing w:line="360" w:lineRule="auto"/>
              <w:rPr>
                <w:rFonts w:cs="仿宋_GB2312" w:asciiTheme="minorEastAsia" w:hAnsiTheme="minorEastAsia" w:eastAsiaTheme="minorEastAsia"/>
                <w:color w:val="auto"/>
                <w:sz w:val="24"/>
                <w:highlight w:val="none"/>
              </w:rPr>
            </w:pPr>
          </w:p>
        </w:tc>
        <w:tc>
          <w:tcPr>
            <w:tcW w:w="553" w:type="dxa"/>
          </w:tcPr>
          <w:p w14:paraId="255C827B">
            <w:pPr>
              <w:shd w:val="clear"/>
              <w:spacing w:line="360" w:lineRule="auto"/>
              <w:rPr>
                <w:rFonts w:cs="仿宋_GB2312" w:asciiTheme="minorEastAsia" w:hAnsiTheme="minorEastAsia" w:eastAsiaTheme="minorEastAsia"/>
                <w:color w:val="auto"/>
                <w:sz w:val="24"/>
                <w:highlight w:val="none"/>
              </w:rPr>
            </w:pPr>
          </w:p>
        </w:tc>
        <w:tc>
          <w:tcPr>
            <w:tcW w:w="553" w:type="dxa"/>
          </w:tcPr>
          <w:p w14:paraId="5BBE24AF">
            <w:pPr>
              <w:shd w:val="clear"/>
              <w:spacing w:line="360" w:lineRule="auto"/>
              <w:rPr>
                <w:rFonts w:cs="仿宋_GB2312" w:asciiTheme="minorEastAsia" w:hAnsiTheme="minorEastAsia" w:eastAsiaTheme="minorEastAsia"/>
                <w:color w:val="auto"/>
                <w:sz w:val="24"/>
                <w:highlight w:val="none"/>
              </w:rPr>
            </w:pPr>
          </w:p>
        </w:tc>
        <w:tc>
          <w:tcPr>
            <w:tcW w:w="553" w:type="dxa"/>
          </w:tcPr>
          <w:p w14:paraId="312575AC">
            <w:pPr>
              <w:shd w:val="clear"/>
              <w:spacing w:line="360" w:lineRule="auto"/>
              <w:rPr>
                <w:rFonts w:cs="仿宋_GB2312" w:asciiTheme="minorEastAsia" w:hAnsiTheme="minorEastAsia" w:eastAsiaTheme="minorEastAsia"/>
                <w:color w:val="auto"/>
                <w:sz w:val="24"/>
                <w:highlight w:val="none"/>
              </w:rPr>
            </w:pPr>
          </w:p>
        </w:tc>
        <w:tc>
          <w:tcPr>
            <w:tcW w:w="553" w:type="dxa"/>
          </w:tcPr>
          <w:p w14:paraId="56BC29A5">
            <w:pPr>
              <w:shd w:val="clear"/>
              <w:spacing w:line="360" w:lineRule="auto"/>
              <w:rPr>
                <w:rFonts w:cs="仿宋_GB2312" w:asciiTheme="minorEastAsia" w:hAnsiTheme="minorEastAsia" w:eastAsiaTheme="minorEastAsia"/>
                <w:color w:val="auto"/>
                <w:sz w:val="24"/>
                <w:highlight w:val="none"/>
              </w:rPr>
            </w:pPr>
          </w:p>
        </w:tc>
        <w:tc>
          <w:tcPr>
            <w:tcW w:w="553" w:type="dxa"/>
          </w:tcPr>
          <w:p w14:paraId="12E4B33F">
            <w:pPr>
              <w:shd w:val="clear"/>
              <w:spacing w:line="360" w:lineRule="auto"/>
              <w:rPr>
                <w:rFonts w:cs="仿宋_GB2312" w:asciiTheme="minorEastAsia" w:hAnsiTheme="minorEastAsia" w:eastAsiaTheme="minorEastAsia"/>
                <w:color w:val="auto"/>
                <w:sz w:val="24"/>
                <w:highlight w:val="none"/>
              </w:rPr>
            </w:pPr>
          </w:p>
        </w:tc>
        <w:tc>
          <w:tcPr>
            <w:tcW w:w="553" w:type="dxa"/>
          </w:tcPr>
          <w:p w14:paraId="05967C76">
            <w:pPr>
              <w:shd w:val="clear"/>
              <w:spacing w:line="360" w:lineRule="auto"/>
              <w:rPr>
                <w:rFonts w:cs="仿宋_GB2312" w:asciiTheme="minorEastAsia" w:hAnsiTheme="minorEastAsia" w:eastAsiaTheme="minorEastAsia"/>
                <w:color w:val="auto"/>
                <w:sz w:val="24"/>
                <w:highlight w:val="none"/>
              </w:rPr>
            </w:pPr>
          </w:p>
        </w:tc>
        <w:tc>
          <w:tcPr>
            <w:tcW w:w="553" w:type="dxa"/>
          </w:tcPr>
          <w:p w14:paraId="05773A28">
            <w:pPr>
              <w:shd w:val="clear"/>
              <w:spacing w:line="360" w:lineRule="auto"/>
              <w:rPr>
                <w:rFonts w:cs="仿宋_GB2312" w:asciiTheme="minorEastAsia" w:hAnsiTheme="minorEastAsia" w:eastAsiaTheme="minorEastAsia"/>
                <w:color w:val="auto"/>
                <w:sz w:val="24"/>
                <w:highlight w:val="none"/>
              </w:rPr>
            </w:pPr>
          </w:p>
        </w:tc>
      </w:tr>
      <w:tr w14:paraId="4E7E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1BF70C">
            <w:pPr>
              <w:shd w:val="clear"/>
              <w:spacing w:line="360" w:lineRule="auto"/>
              <w:rPr>
                <w:rFonts w:cs="仿宋_GB2312" w:asciiTheme="minorEastAsia" w:hAnsiTheme="minorEastAsia" w:eastAsiaTheme="minorEastAsia"/>
                <w:color w:val="auto"/>
                <w:sz w:val="24"/>
                <w:highlight w:val="none"/>
              </w:rPr>
            </w:pPr>
          </w:p>
        </w:tc>
        <w:tc>
          <w:tcPr>
            <w:tcW w:w="552" w:type="dxa"/>
          </w:tcPr>
          <w:p w14:paraId="6D5F6F95">
            <w:pPr>
              <w:shd w:val="clear"/>
              <w:spacing w:line="360" w:lineRule="auto"/>
              <w:rPr>
                <w:rFonts w:cs="仿宋_GB2312" w:asciiTheme="minorEastAsia" w:hAnsiTheme="minorEastAsia" w:eastAsiaTheme="minorEastAsia"/>
                <w:color w:val="auto"/>
                <w:sz w:val="24"/>
                <w:highlight w:val="none"/>
              </w:rPr>
            </w:pPr>
          </w:p>
        </w:tc>
        <w:tc>
          <w:tcPr>
            <w:tcW w:w="552" w:type="dxa"/>
          </w:tcPr>
          <w:p w14:paraId="685CCB8A">
            <w:pPr>
              <w:shd w:val="clear"/>
              <w:spacing w:line="360" w:lineRule="auto"/>
              <w:rPr>
                <w:rFonts w:cs="仿宋_GB2312" w:asciiTheme="minorEastAsia" w:hAnsiTheme="minorEastAsia" w:eastAsiaTheme="minorEastAsia"/>
                <w:color w:val="auto"/>
                <w:sz w:val="24"/>
                <w:highlight w:val="none"/>
              </w:rPr>
            </w:pPr>
          </w:p>
        </w:tc>
        <w:tc>
          <w:tcPr>
            <w:tcW w:w="552" w:type="dxa"/>
          </w:tcPr>
          <w:p w14:paraId="273CA855">
            <w:pPr>
              <w:shd w:val="clear"/>
              <w:spacing w:line="360" w:lineRule="auto"/>
              <w:rPr>
                <w:rFonts w:cs="仿宋_GB2312" w:asciiTheme="minorEastAsia" w:hAnsiTheme="minorEastAsia" w:eastAsiaTheme="minorEastAsia"/>
                <w:color w:val="auto"/>
                <w:sz w:val="24"/>
                <w:highlight w:val="none"/>
              </w:rPr>
            </w:pPr>
          </w:p>
        </w:tc>
        <w:tc>
          <w:tcPr>
            <w:tcW w:w="552" w:type="dxa"/>
          </w:tcPr>
          <w:p w14:paraId="23891130">
            <w:pPr>
              <w:shd w:val="clear"/>
              <w:spacing w:line="360" w:lineRule="auto"/>
              <w:rPr>
                <w:rFonts w:cs="仿宋_GB2312" w:asciiTheme="minorEastAsia" w:hAnsiTheme="minorEastAsia" w:eastAsiaTheme="minorEastAsia"/>
                <w:color w:val="auto"/>
                <w:sz w:val="24"/>
                <w:highlight w:val="none"/>
              </w:rPr>
            </w:pPr>
          </w:p>
        </w:tc>
        <w:tc>
          <w:tcPr>
            <w:tcW w:w="552" w:type="dxa"/>
          </w:tcPr>
          <w:p w14:paraId="2F992F2F">
            <w:pPr>
              <w:shd w:val="clear"/>
              <w:spacing w:line="360" w:lineRule="auto"/>
              <w:rPr>
                <w:rFonts w:cs="仿宋_GB2312" w:asciiTheme="minorEastAsia" w:hAnsiTheme="minorEastAsia" w:eastAsiaTheme="minorEastAsia"/>
                <w:color w:val="auto"/>
                <w:sz w:val="24"/>
                <w:highlight w:val="none"/>
              </w:rPr>
            </w:pPr>
          </w:p>
        </w:tc>
        <w:tc>
          <w:tcPr>
            <w:tcW w:w="552" w:type="dxa"/>
          </w:tcPr>
          <w:p w14:paraId="7122B245">
            <w:pPr>
              <w:shd w:val="clear"/>
              <w:spacing w:line="360" w:lineRule="auto"/>
              <w:rPr>
                <w:rFonts w:cs="仿宋_GB2312" w:asciiTheme="minorEastAsia" w:hAnsiTheme="minorEastAsia" w:eastAsiaTheme="minorEastAsia"/>
                <w:color w:val="auto"/>
                <w:sz w:val="24"/>
                <w:highlight w:val="none"/>
              </w:rPr>
            </w:pPr>
          </w:p>
        </w:tc>
        <w:tc>
          <w:tcPr>
            <w:tcW w:w="553" w:type="dxa"/>
          </w:tcPr>
          <w:p w14:paraId="4A0944DE">
            <w:pPr>
              <w:shd w:val="clear"/>
              <w:spacing w:line="360" w:lineRule="auto"/>
              <w:rPr>
                <w:rFonts w:cs="仿宋_GB2312" w:asciiTheme="minorEastAsia" w:hAnsiTheme="minorEastAsia" w:eastAsiaTheme="minorEastAsia"/>
                <w:color w:val="auto"/>
                <w:sz w:val="24"/>
                <w:highlight w:val="none"/>
              </w:rPr>
            </w:pPr>
          </w:p>
        </w:tc>
        <w:tc>
          <w:tcPr>
            <w:tcW w:w="553" w:type="dxa"/>
          </w:tcPr>
          <w:p w14:paraId="0E4170C4">
            <w:pPr>
              <w:shd w:val="clear"/>
              <w:spacing w:line="360" w:lineRule="auto"/>
              <w:rPr>
                <w:rFonts w:cs="仿宋_GB2312" w:asciiTheme="minorEastAsia" w:hAnsiTheme="minorEastAsia" w:eastAsiaTheme="minorEastAsia"/>
                <w:color w:val="auto"/>
                <w:sz w:val="24"/>
                <w:highlight w:val="none"/>
              </w:rPr>
            </w:pPr>
          </w:p>
        </w:tc>
        <w:tc>
          <w:tcPr>
            <w:tcW w:w="553" w:type="dxa"/>
          </w:tcPr>
          <w:p w14:paraId="17D7F592">
            <w:pPr>
              <w:shd w:val="clear"/>
              <w:spacing w:line="360" w:lineRule="auto"/>
              <w:rPr>
                <w:rFonts w:cs="仿宋_GB2312" w:asciiTheme="minorEastAsia" w:hAnsiTheme="minorEastAsia" w:eastAsiaTheme="minorEastAsia"/>
                <w:color w:val="auto"/>
                <w:sz w:val="24"/>
                <w:highlight w:val="none"/>
              </w:rPr>
            </w:pPr>
          </w:p>
        </w:tc>
        <w:tc>
          <w:tcPr>
            <w:tcW w:w="553" w:type="dxa"/>
          </w:tcPr>
          <w:p w14:paraId="30D21586">
            <w:pPr>
              <w:shd w:val="clear"/>
              <w:spacing w:line="360" w:lineRule="auto"/>
              <w:rPr>
                <w:rFonts w:cs="仿宋_GB2312" w:asciiTheme="minorEastAsia" w:hAnsiTheme="minorEastAsia" w:eastAsiaTheme="minorEastAsia"/>
                <w:color w:val="auto"/>
                <w:sz w:val="24"/>
                <w:highlight w:val="none"/>
              </w:rPr>
            </w:pPr>
          </w:p>
        </w:tc>
        <w:tc>
          <w:tcPr>
            <w:tcW w:w="553" w:type="dxa"/>
          </w:tcPr>
          <w:p w14:paraId="5FD1A722">
            <w:pPr>
              <w:shd w:val="clear"/>
              <w:spacing w:line="360" w:lineRule="auto"/>
              <w:rPr>
                <w:rFonts w:cs="仿宋_GB2312" w:asciiTheme="minorEastAsia" w:hAnsiTheme="minorEastAsia" w:eastAsiaTheme="minorEastAsia"/>
                <w:color w:val="auto"/>
                <w:sz w:val="24"/>
                <w:highlight w:val="none"/>
              </w:rPr>
            </w:pPr>
          </w:p>
        </w:tc>
        <w:tc>
          <w:tcPr>
            <w:tcW w:w="553" w:type="dxa"/>
          </w:tcPr>
          <w:p w14:paraId="447DE895">
            <w:pPr>
              <w:shd w:val="clear"/>
              <w:spacing w:line="360" w:lineRule="auto"/>
              <w:rPr>
                <w:rFonts w:cs="仿宋_GB2312" w:asciiTheme="minorEastAsia" w:hAnsiTheme="minorEastAsia" w:eastAsiaTheme="minorEastAsia"/>
                <w:color w:val="auto"/>
                <w:sz w:val="24"/>
                <w:highlight w:val="none"/>
              </w:rPr>
            </w:pPr>
          </w:p>
        </w:tc>
        <w:tc>
          <w:tcPr>
            <w:tcW w:w="553" w:type="dxa"/>
          </w:tcPr>
          <w:p w14:paraId="4CCA4900">
            <w:pPr>
              <w:shd w:val="clear"/>
              <w:spacing w:line="360" w:lineRule="auto"/>
              <w:rPr>
                <w:rFonts w:cs="仿宋_GB2312" w:asciiTheme="minorEastAsia" w:hAnsiTheme="minorEastAsia" w:eastAsiaTheme="minorEastAsia"/>
                <w:color w:val="auto"/>
                <w:sz w:val="24"/>
                <w:highlight w:val="none"/>
              </w:rPr>
            </w:pPr>
          </w:p>
        </w:tc>
        <w:tc>
          <w:tcPr>
            <w:tcW w:w="553" w:type="dxa"/>
          </w:tcPr>
          <w:p w14:paraId="3EC22F76">
            <w:pPr>
              <w:shd w:val="clear"/>
              <w:spacing w:line="360" w:lineRule="auto"/>
              <w:rPr>
                <w:rFonts w:cs="仿宋_GB2312" w:asciiTheme="minorEastAsia" w:hAnsiTheme="minorEastAsia" w:eastAsiaTheme="minorEastAsia"/>
                <w:color w:val="auto"/>
                <w:sz w:val="24"/>
                <w:highlight w:val="none"/>
              </w:rPr>
            </w:pPr>
          </w:p>
        </w:tc>
        <w:tc>
          <w:tcPr>
            <w:tcW w:w="553" w:type="dxa"/>
          </w:tcPr>
          <w:p w14:paraId="3FF60A70">
            <w:pPr>
              <w:shd w:val="clear"/>
              <w:spacing w:line="360" w:lineRule="auto"/>
              <w:rPr>
                <w:rFonts w:cs="仿宋_GB2312" w:asciiTheme="minorEastAsia" w:hAnsiTheme="minorEastAsia" w:eastAsiaTheme="minorEastAsia"/>
                <w:color w:val="auto"/>
                <w:sz w:val="24"/>
                <w:highlight w:val="none"/>
              </w:rPr>
            </w:pPr>
          </w:p>
        </w:tc>
        <w:tc>
          <w:tcPr>
            <w:tcW w:w="553" w:type="dxa"/>
          </w:tcPr>
          <w:p w14:paraId="7337A25D">
            <w:pPr>
              <w:shd w:val="clear"/>
              <w:spacing w:line="360" w:lineRule="auto"/>
              <w:rPr>
                <w:rFonts w:cs="仿宋_GB2312" w:asciiTheme="minorEastAsia" w:hAnsiTheme="minorEastAsia" w:eastAsiaTheme="minorEastAsia"/>
                <w:color w:val="auto"/>
                <w:sz w:val="24"/>
                <w:highlight w:val="none"/>
              </w:rPr>
            </w:pPr>
          </w:p>
        </w:tc>
      </w:tr>
      <w:tr w14:paraId="379F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A950E3">
            <w:pPr>
              <w:shd w:val="clear"/>
              <w:spacing w:line="360" w:lineRule="auto"/>
              <w:rPr>
                <w:rFonts w:cs="仿宋_GB2312" w:asciiTheme="minorEastAsia" w:hAnsiTheme="minorEastAsia" w:eastAsiaTheme="minorEastAsia"/>
                <w:color w:val="auto"/>
                <w:sz w:val="24"/>
                <w:highlight w:val="none"/>
              </w:rPr>
            </w:pPr>
          </w:p>
        </w:tc>
        <w:tc>
          <w:tcPr>
            <w:tcW w:w="552" w:type="dxa"/>
          </w:tcPr>
          <w:p w14:paraId="6DED5B6E">
            <w:pPr>
              <w:shd w:val="clear"/>
              <w:spacing w:line="360" w:lineRule="auto"/>
              <w:rPr>
                <w:rFonts w:cs="仿宋_GB2312" w:asciiTheme="minorEastAsia" w:hAnsiTheme="minorEastAsia" w:eastAsiaTheme="minorEastAsia"/>
                <w:color w:val="auto"/>
                <w:sz w:val="24"/>
                <w:highlight w:val="none"/>
              </w:rPr>
            </w:pPr>
          </w:p>
        </w:tc>
        <w:tc>
          <w:tcPr>
            <w:tcW w:w="552" w:type="dxa"/>
          </w:tcPr>
          <w:p w14:paraId="40FA4370">
            <w:pPr>
              <w:shd w:val="clear"/>
              <w:spacing w:line="360" w:lineRule="auto"/>
              <w:rPr>
                <w:rFonts w:cs="仿宋_GB2312" w:asciiTheme="minorEastAsia" w:hAnsiTheme="minorEastAsia" w:eastAsiaTheme="minorEastAsia"/>
                <w:color w:val="auto"/>
                <w:sz w:val="24"/>
                <w:highlight w:val="none"/>
              </w:rPr>
            </w:pPr>
          </w:p>
        </w:tc>
        <w:tc>
          <w:tcPr>
            <w:tcW w:w="552" w:type="dxa"/>
          </w:tcPr>
          <w:p w14:paraId="76A0AA09">
            <w:pPr>
              <w:shd w:val="clear"/>
              <w:spacing w:line="360" w:lineRule="auto"/>
              <w:rPr>
                <w:rFonts w:cs="仿宋_GB2312" w:asciiTheme="minorEastAsia" w:hAnsiTheme="minorEastAsia" w:eastAsiaTheme="minorEastAsia"/>
                <w:color w:val="auto"/>
                <w:sz w:val="24"/>
                <w:highlight w:val="none"/>
              </w:rPr>
            </w:pPr>
          </w:p>
        </w:tc>
        <w:tc>
          <w:tcPr>
            <w:tcW w:w="552" w:type="dxa"/>
          </w:tcPr>
          <w:p w14:paraId="6303C7A9">
            <w:pPr>
              <w:shd w:val="clear"/>
              <w:spacing w:line="360" w:lineRule="auto"/>
              <w:rPr>
                <w:rFonts w:cs="仿宋_GB2312" w:asciiTheme="minorEastAsia" w:hAnsiTheme="minorEastAsia" w:eastAsiaTheme="minorEastAsia"/>
                <w:color w:val="auto"/>
                <w:sz w:val="24"/>
                <w:highlight w:val="none"/>
              </w:rPr>
            </w:pPr>
          </w:p>
        </w:tc>
        <w:tc>
          <w:tcPr>
            <w:tcW w:w="552" w:type="dxa"/>
          </w:tcPr>
          <w:p w14:paraId="53263FE0">
            <w:pPr>
              <w:shd w:val="clear"/>
              <w:spacing w:line="360" w:lineRule="auto"/>
              <w:rPr>
                <w:rFonts w:cs="仿宋_GB2312" w:asciiTheme="minorEastAsia" w:hAnsiTheme="minorEastAsia" w:eastAsiaTheme="minorEastAsia"/>
                <w:color w:val="auto"/>
                <w:sz w:val="24"/>
                <w:highlight w:val="none"/>
              </w:rPr>
            </w:pPr>
          </w:p>
        </w:tc>
        <w:tc>
          <w:tcPr>
            <w:tcW w:w="552" w:type="dxa"/>
          </w:tcPr>
          <w:p w14:paraId="661F801C">
            <w:pPr>
              <w:shd w:val="clear"/>
              <w:spacing w:line="360" w:lineRule="auto"/>
              <w:rPr>
                <w:rFonts w:cs="仿宋_GB2312" w:asciiTheme="minorEastAsia" w:hAnsiTheme="minorEastAsia" w:eastAsiaTheme="minorEastAsia"/>
                <w:color w:val="auto"/>
                <w:sz w:val="24"/>
                <w:highlight w:val="none"/>
              </w:rPr>
            </w:pPr>
          </w:p>
        </w:tc>
        <w:tc>
          <w:tcPr>
            <w:tcW w:w="553" w:type="dxa"/>
          </w:tcPr>
          <w:p w14:paraId="59B57DF7">
            <w:pPr>
              <w:shd w:val="clear"/>
              <w:spacing w:line="360" w:lineRule="auto"/>
              <w:rPr>
                <w:rFonts w:cs="仿宋_GB2312" w:asciiTheme="minorEastAsia" w:hAnsiTheme="minorEastAsia" w:eastAsiaTheme="minorEastAsia"/>
                <w:color w:val="auto"/>
                <w:sz w:val="24"/>
                <w:highlight w:val="none"/>
              </w:rPr>
            </w:pPr>
          </w:p>
        </w:tc>
        <w:tc>
          <w:tcPr>
            <w:tcW w:w="553" w:type="dxa"/>
          </w:tcPr>
          <w:p w14:paraId="6F3222E9">
            <w:pPr>
              <w:shd w:val="clear"/>
              <w:spacing w:line="360" w:lineRule="auto"/>
              <w:rPr>
                <w:rFonts w:cs="仿宋_GB2312" w:asciiTheme="minorEastAsia" w:hAnsiTheme="minorEastAsia" w:eastAsiaTheme="minorEastAsia"/>
                <w:color w:val="auto"/>
                <w:sz w:val="24"/>
                <w:highlight w:val="none"/>
              </w:rPr>
            </w:pPr>
          </w:p>
        </w:tc>
        <w:tc>
          <w:tcPr>
            <w:tcW w:w="553" w:type="dxa"/>
          </w:tcPr>
          <w:p w14:paraId="71BB5672">
            <w:pPr>
              <w:shd w:val="clear"/>
              <w:spacing w:line="360" w:lineRule="auto"/>
              <w:rPr>
                <w:rFonts w:cs="仿宋_GB2312" w:asciiTheme="minorEastAsia" w:hAnsiTheme="minorEastAsia" w:eastAsiaTheme="minorEastAsia"/>
                <w:color w:val="auto"/>
                <w:sz w:val="24"/>
                <w:highlight w:val="none"/>
              </w:rPr>
            </w:pPr>
          </w:p>
        </w:tc>
        <w:tc>
          <w:tcPr>
            <w:tcW w:w="553" w:type="dxa"/>
          </w:tcPr>
          <w:p w14:paraId="66FAC885">
            <w:pPr>
              <w:shd w:val="clear"/>
              <w:spacing w:line="360" w:lineRule="auto"/>
              <w:rPr>
                <w:rFonts w:cs="仿宋_GB2312" w:asciiTheme="minorEastAsia" w:hAnsiTheme="minorEastAsia" w:eastAsiaTheme="minorEastAsia"/>
                <w:color w:val="auto"/>
                <w:sz w:val="24"/>
                <w:highlight w:val="none"/>
              </w:rPr>
            </w:pPr>
          </w:p>
        </w:tc>
        <w:tc>
          <w:tcPr>
            <w:tcW w:w="553" w:type="dxa"/>
          </w:tcPr>
          <w:p w14:paraId="0E1FF83C">
            <w:pPr>
              <w:shd w:val="clear"/>
              <w:spacing w:line="360" w:lineRule="auto"/>
              <w:rPr>
                <w:rFonts w:cs="仿宋_GB2312" w:asciiTheme="minorEastAsia" w:hAnsiTheme="minorEastAsia" w:eastAsiaTheme="minorEastAsia"/>
                <w:color w:val="auto"/>
                <w:sz w:val="24"/>
                <w:highlight w:val="none"/>
              </w:rPr>
            </w:pPr>
          </w:p>
        </w:tc>
        <w:tc>
          <w:tcPr>
            <w:tcW w:w="553" w:type="dxa"/>
          </w:tcPr>
          <w:p w14:paraId="3F39827F">
            <w:pPr>
              <w:shd w:val="clear"/>
              <w:spacing w:line="360" w:lineRule="auto"/>
              <w:rPr>
                <w:rFonts w:cs="仿宋_GB2312" w:asciiTheme="minorEastAsia" w:hAnsiTheme="minorEastAsia" w:eastAsiaTheme="minorEastAsia"/>
                <w:color w:val="auto"/>
                <w:sz w:val="24"/>
                <w:highlight w:val="none"/>
              </w:rPr>
            </w:pPr>
          </w:p>
        </w:tc>
        <w:tc>
          <w:tcPr>
            <w:tcW w:w="553" w:type="dxa"/>
          </w:tcPr>
          <w:p w14:paraId="357DC45F">
            <w:pPr>
              <w:shd w:val="clear"/>
              <w:spacing w:line="360" w:lineRule="auto"/>
              <w:rPr>
                <w:rFonts w:cs="仿宋_GB2312" w:asciiTheme="minorEastAsia" w:hAnsiTheme="minorEastAsia" w:eastAsiaTheme="minorEastAsia"/>
                <w:color w:val="auto"/>
                <w:sz w:val="24"/>
                <w:highlight w:val="none"/>
              </w:rPr>
            </w:pPr>
          </w:p>
        </w:tc>
        <w:tc>
          <w:tcPr>
            <w:tcW w:w="553" w:type="dxa"/>
          </w:tcPr>
          <w:p w14:paraId="7363DB2D">
            <w:pPr>
              <w:shd w:val="clear"/>
              <w:spacing w:line="360" w:lineRule="auto"/>
              <w:rPr>
                <w:rFonts w:cs="仿宋_GB2312" w:asciiTheme="minorEastAsia" w:hAnsiTheme="minorEastAsia" w:eastAsiaTheme="minorEastAsia"/>
                <w:color w:val="auto"/>
                <w:sz w:val="24"/>
                <w:highlight w:val="none"/>
              </w:rPr>
            </w:pPr>
          </w:p>
        </w:tc>
        <w:tc>
          <w:tcPr>
            <w:tcW w:w="553" w:type="dxa"/>
          </w:tcPr>
          <w:p w14:paraId="016E3DA1">
            <w:pPr>
              <w:shd w:val="clear"/>
              <w:spacing w:line="360" w:lineRule="auto"/>
              <w:rPr>
                <w:rFonts w:cs="仿宋_GB2312" w:asciiTheme="minorEastAsia" w:hAnsiTheme="minorEastAsia" w:eastAsiaTheme="minorEastAsia"/>
                <w:color w:val="auto"/>
                <w:sz w:val="24"/>
                <w:highlight w:val="none"/>
              </w:rPr>
            </w:pPr>
          </w:p>
        </w:tc>
        <w:tc>
          <w:tcPr>
            <w:tcW w:w="553" w:type="dxa"/>
          </w:tcPr>
          <w:p w14:paraId="640312CA">
            <w:pPr>
              <w:shd w:val="clear"/>
              <w:spacing w:line="360" w:lineRule="auto"/>
              <w:rPr>
                <w:rFonts w:cs="仿宋_GB2312" w:asciiTheme="minorEastAsia" w:hAnsiTheme="minorEastAsia" w:eastAsiaTheme="minorEastAsia"/>
                <w:color w:val="auto"/>
                <w:sz w:val="24"/>
                <w:highlight w:val="none"/>
              </w:rPr>
            </w:pPr>
          </w:p>
        </w:tc>
      </w:tr>
      <w:tr w14:paraId="3F52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4B44B2C">
            <w:pPr>
              <w:shd w:val="clear"/>
              <w:spacing w:line="360" w:lineRule="auto"/>
              <w:rPr>
                <w:rFonts w:cs="仿宋_GB2312" w:asciiTheme="minorEastAsia" w:hAnsiTheme="minorEastAsia" w:eastAsiaTheme="minorEastAsia"/>
                <w:color w:val="auto"/>
                <w:sz w:val="24"/>
                <w:highlight w:val="none"/>
              </w:rPr>
            </w:pPr>
          </w:p>
        </w:tc>
        <w:tc>
          <w:tcPr>
            <w:tcW w:w="552" w:type="dxa"/>
          </w:tcPr>
          <w:p w14:paraId="2BFC91B2">
            <w:pPr>
              <w:shd w:val="clear"/>
              <w:spacing w:line="360" w:lineRule="auto"/>
              <w:rPr>
                <w:rFonts w:cs="仿宋_GB2312" w:asciiTheme="minorEastAsia" w:hAnsiTheme="minorEastAsia" w:eastAsiaTheme="minorEastAsia"/>
                <w:color w:val="auto"/>
                <w:sz w:val="24"/>
                <w:highlight w:val="none"/>
              </w:rPr>
            </w:pPr>
          </w:p>
        </w:tc>
        <w:tc>
          <w:tcPr>
            <w:tcW w:w="552" w:type="dxa"/>
          </w:tcPr>
          <w:p w14:paraId="4E152120">
            <w:pPr>
              <w:shd w:val="clear"/>
              <w:spacing w:line="360" w:lineRule="auto"/>
              <w:rPr>
                <w:rFonts w:cs="仿宋_GB2312" w:asciiTheme="minorEastAsia" w:hAnsiTheme="minorEastAsia" w:eastAsiaTheme="minorEastAsia"/>
                <w:color w:val="auto"/>
                <w:sz w:val="24"/>
                <w:highlight w:val="none"/>
              </w:rPr>
            </w:pPr>
          </w:p>
        </w:tc>
        <w:tc>
          <w:tcPr>
            <w:tcW w:w="552" w:type="dxa"/>
          </w:tcPr>
          <w:p w14:paraId="5D0064E6">
            <w:pPr>
              <w:shd w:val="clear"/>
              <w:spacing w:line="360" w:lineRule="auto"/>
              <w:rPr>
                <w:rFonts w:cs="仿宋_GB2312" w:asciiTheme="minorEastAsia" w:hAnsiTheme="minorEastAsia" w:eastAsiaTheme="minorEastAsia"/>
                <w:color w:val="auto"/>
                <w:sz w:val="24"/>
                <w:highlight w:val="none"/>
              </w:rPr>
            </w:pPr>
          </w:p>
        </w:tc>
        <w:tc>
          <w:tcPr>
            <w:tcW w:w="552" w:type="dxa"/>
          </w:tcPr>
          <w:p w14:paraId="74D9BC3A">
            <w:pPr>
              <w:shd w:val="clear"/>
              <w:spacing w:line="360" w:lineRule="auto"/>
              <w:rPr>
                <w:rFonts w:cs="仿宋_GB2312" w:asciiTheme="minorEastAsia" w:hAnsiTheme="minorEastAsia" w:eastAsiaTheme="minorEastAsia"/>
                <w:color w:val="auto"/>
                <w:sz w:val="24"/>
                <w:highlight w:val="none"/>
              </w:rPr>
            </w:pPr>
          </w:p>
        </w:tc>
        <w:tc>
          <w:tcPr>
            <w:tcW w:w="552" w:type="dxa"/>
          </w:tcPr>
          <w:p w14:paraId="4849146E">
            <w:pPr>
              <w:shd w:val="clear"/>
              <w:spacing w:line="360" w:lineRule="auto"/>
              <w:rPr>
                <w:rFonts w:cs="仿宋_GB2312" w:asciiTheme="minorEastAsia" w:hAnsiTheme="minorEastAsia" w:eastAsiaTheme="minorEastAsia"/>
                <w:color w:val="auto"/>
                <w:sz w:val="24"/>
                <w:highlight w:val="none"/>
              </w:rPr>
            </w:pPr>
          </w:p>
        </w:tc>
        <w:tc>
          <w:tcPr>
            <w:tcW w:w="552" w:type="dxa"/>
          </w:tcPr>
          <w:p w14:paraId="32FFBBFD">
            <w:pPr>
              <w:shd w:val="clear"/>
              <w:spacing w:line="360" w:lineRule="auto"/>
              <w:rPr>
                <w:rFonts w:cs="仿宋_GB2312" w:asciiTheme="minorEastAsia" w:hAnsiTheme="minorEastAsia" w:eastAsiaTheme="minorEastAsia"/>
                <w:color w:val="auto"/>
                <w:sz w:val="24"/>
                <w:highlight w:val="none"/>
              </w:rPr>
            </w:pPr>
          </w:p>
        </w:tc>
        <w:tc>
          <w:tcPr>
            <w:tcW w:w="553" w:type="dxa"/>
          </w:tcPr>
          <w:p w14:paraId="5E05B044">
            <w:pPr>
              <w:shd w:val="clear"/>
              <w:spacing w:line="360" w:lineRule="auto"/>
              <w:rPr>
                <w:rFonts w:cs="仿宋_GB2312" w:asciiTheme="minorEastAsia" w:hAnsiTheme="minorEastAsia" w:eastAsiaTheme="minorEastAsia"/>
                <w:color w:val="auto"/>
                <w:sz w:val="24"/>
                <w:highlight w:val="none"/>
              </w:rPr>
            </w:pPr>
          </w:p>
        </w:tc>
        <w:tc>
          <w:tcPr>
            <w:tcW w:w="553" w:type="dxa"/>
          </w:tcPr>
          <w:p w14:paraId="587B12CA">
            <w:pPr>
              <w:shd w:val="clear"/>
              <w:spacing w:line="360" w:lineRule="auto"/>
              <w:rPr>
                <w:rFonts w:cs="仿宋_GB2312" w:asciiTheme="minorEastAsia" w:hAnsiTheme="minorEastAsia" w:eastAsiaTheme="minorEastAsia"/>
                <w:color w:val="auto"/>
                <w:sz w:val="24"/>
                <w:highlight w:val="none"/>
              </w:rPr>
            </w:pPr>
          </w:p>
        </w:tc>
        <w:tc>
          <w:tcPr>
            <w:tcW w:w="553" w:type="dxa"/>
          </w:tcPr>
          <w:p w14:paraId="124F4142">
            <w:pPr>
              <w:shd w:val="clear"/>
              <w:spacing w:line="360" w:lineRule="auto"/>
              <w:rPr>
                <w:rFonts w:cs="仿宋_GB2312" w:asciiTheme="minorEastAsia" w:hAnsiTheme="minorEastAsia" w:eastAsiaTheme="minorEastAsia"/>
                <w:color w:val="auto"/>
                <w:sz w:val="24"/>
                <w:highlight w:val="none"/>
              </w:rPr>
            </w:pPr>
          </w:p>
        </w:tc>
        <w:tc>
          <w:tcPr>
            <w:tcW w:w="553" w:type="dxa"/>
          </w:tcPr>
          <w:p w14:paraId="4DCFCDD9">
            <w:pPr>
              <w:shd w:val="clear"/>
              <w:spacing w:line="360" w:lineRule="auto"/>
              <w:rPr>
                <w:rFonts w:cs="仿宋_GB2312" w:asciiTheme="minorEastAsia" w:hAnsiTheme="minorEastAsia" w:eastAsiaTheme="minorEastAsia"/>
                <w:color w:val="auto"/>
                <w:sz w:val="24"/>
                <w:highlight w:val="none"/>
              </w:rPr>
            </w:pPr>
          </w:p>
        </w:tc>
        <w:tc>
          <w:tcPr>
            <w:tcW w:w="553" w:type="dxa"/>
          </w:tcPr>
          <w:p w14:paraId="4A0AE2BC">
            <w:pPr>
              <w:shd w:val="clear"/>
              <w:spacing w:line="360" w:lineRule="auto"/>
              <w:rPr>
                <w:rFonts w:cs="仿宋_GB2312" w:asciiTheme="minorEastAsia" w:hAnsiTheme="minorEastAsia" w:eastAsiaTheme="minorEastAsia"/>
                <w:color w:val="auto"/>
                <w:sz w:val="24"/>
                <w:highlight w:val="none"/>
              </w:rPr>
            </w:pPr>
          </w:p>
        </w:tc>
        <w:tc>
          <w:tcPr>
            <w:tcW w:w="553" w:type="dxa"/>
          </w:tcPr>
          <w:p w14:paraId="73E41AEC">
            <w:pPr>
              <w:shd w:val="clear"/>
              <w:spacing w:line="360" w:lineRule="auto"/>
              <w:rPr>
                <w:rFonts w:cs="仿宋_GB2312" w:asciiTheme="minorEastAsia" w:hAnsiTheme="minorEastAsia" w:eastAsiaTheme="minorEastAsia"/>
                <w:color w:val="auto"/>
                <w:sz w:val="24"/>
                <w:highlight w:val="none"/>
              </w:rPr>
            </w:pPr>
          </w:p>
        </w:tc>
        <w:tc>
          <w:tcPr>
            <w:tcW w:w="553" w:type="dxa"/>
          </w:tcPr>
          <w:p w14:paraId="71C77623">
            <w:pPr>
              <w:shd w:val="clear"/>
              <w:spacing w:line="360" w:lineRule="auto"/>
              <w:rPr>
                <w:rFonts w:cs="仿宋_GB2312" w:asciiTheme="minorEastAsia" w:hAnsiTheme="minorEastAsia" w:eastAsiaTheme="minorEastAsia"/>
                <w:color w:val="auto"/>
                <w:sz w:val="24"/>
                <w:highlight w:val="none"/>
              </w:rPr>
            </w:pPr>
          </w:p>
        </w:tc>
        <w:tc>
          <w:tcPr>
            <w:tcW w:w="553" w:type="dxa"/>
          </w:tcPr>
          <w:p w14:paraId="1F03CF3C">
            <w:pPr>
              <w:shd w:val="clear"/>
              <w:spacing w:line="360" w:lineRule="auto"/>
              <w:rPr>
                <w:rFonts w:cs="仿宋_GB2312" w:asciiTheme="minorEastAsia" w:hAnsiTheme="minorEastAsia" w:eastAsiaTheme="minorEastAsia"/>
                <w:color w:val="auto"/>
                <w:sz w:val="24"/>
                <w:highlight w:val="none"/>
              </w:rPr>
            </w:pPr>
          </w:p>
        </w:tc>
        <w:tc>
          <w:tcPr>
            <w:tcW w:w="553" w:type="dxa"/>
          </w:tcPr>
          <w:p w14:paraId="7A23A0D0">
            <w:pPr>
              <w:shd w:val="clear"/>
              <w:spacing w:line="360" w:lineRule="auto"/>
              <w:rPr>
                <w:rFonts w:cs="仿宋_GB2312" w:asciiTheme="minorEastAsia" w:hAnsiTheme="minorEastAsia" w:eastAsiaTheme="minorEastAsia"/>
                <w:color w:val="auto"/>
                <w:sz w:val="24"/>
                <w:highlight w:val="none"/>
              </w:rPr>
            </w:pPr>
          </w:p>
        </w:tc>
        <w:tc>
          <w:tcPr>
            <w:tcW w:w="553" w:type="dxa"/>
          </w:tcPr>
          <w:p w14:paraId="171DBEB6">
            <w:pPr>
              <w:shd w:val="clear"/>
              <w:spacing w:line="360" w:lineRule="auto"/>
              <w:rPr>
                <w:rFonts w:cs="仿宋_GB2312" w:asciiTheme="minorEastAsia" w:hAnsiTheme="minorEastAsia" w:eastAsiaTheme="minorEastAsia"/>
                <w:color w:val="auto"/>
                <w:sz w:val="24"/>
                <w:highlight w:val="none"/>
              </w:rPr>
            </w:pPr>
          </w:p>
        </w:tc>
      </w:tr>
      <w:tr w14:paraId="070A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E684E8A">
            <w:pPr>
              <w:shd w:val="clear"/>
              <w:spacing w:line="360" w:lineRule="auto"/>
              <w:rPr>
                <w:rFonts w:cs="仿宋_GB2312" w:asciiTheme="minorEastAsia" w:hAnsiTheme="minorEastAsia" w:eastAsiaTheme="minorEastAsia"/>
                <w:color w:val="auto"/>
                <w:sz w:val="24"/>
                <w:highlight w:val="none"/>
              </w:rPr>
            </w:pPr>
          </w:p>
        </w:tc>
        <w:tc>
          <w:tcPr>
            <w:tcW w:w="552" w:type="dxa"/>
          </w:tcPr>
          <w:p w14:paraId="18F6F5CB">
            <w:pPr>
              <w:shd w:val="clear"/>
              <w:spacing w:line="360" w:lineRule="auto"/>
              <w:rPr>
                <w:rFonts w:cs="仿宋_GB2312" w:asciiTheme="minorEastAsia" w:hAnsiTheme="minorEastAsia" w:eastAsiaTheme="minorEastAsia"/>
                <w:color w:val="auto"/>
                <w:sz w:val="24"/>
                <w:highlight w:val="none"/>
              </w:rPr>
            </w:pPr>
          </w:p>
        </w:tc>
        <w:tc>
          <w:tcPr>
            <w:tcW w:w="552" w:type="dxa"/>
          </w:tcPr>
          <w:p w14:paraId="182273DC">
            <w:pPr>
              <w:shd w:val="clear"/>
              <w:spacing w:line="360" w:lineRule="auto"/>
              <w:rPr>
                <w:rFonts w:cs="仿宋_GB2312" w:asciiTheme="minorEastAsia" w:hAnsiTheme="minorEastAsia" w:eastAsiaTheme="minorEastAsia"/>
                <w:color w:val="auto"/>
                <w:sz w:val="24"/>
                <w:highlight w:val="none"/>
              </w:rPr>
            </w:pPr>
          </w:p>
        </w:tc>
        <w:tc>
          <w:tcPr>
            <w:tcW w:w="552" w:type="dxa"/>
          </w:tcPr>
          <w:p w14:paraId="5E3DFB05">
            <w:pPr>
              <w:shd w:val="clear"/>
              <w:spacing w:line="360" w:lineRule="auto"/>
              <w:rPr>
                <w:rFonts w:cs="仿宋_GB2312" w:asciiTheme="minorEastAsia" w:hAnsiTheme="minorEastAsia" w:eastAsiaTheme="minorEastAsia"/>
                <w:color w:val="auto"/>
                <w:sz w:val="24"/>
                <w:highlight w:val="none"/>
              </w:rPr>
            </w:pPr>
          </w:p>
        </w:tc>
        <w:tc>
          <w:tcPr>
            <w:tcW w:w="552" w:type="dxa"/>
          </w:tcPr>
          <w:p w14:paraId="175F13AF">
            <w:pPr>
              <w:shd w:val="clear"/>
              <w:spacing w:line="360" w:lineRule="auto"/>
              <w:rPr>
                <w:rFonts w:cs="仿宋_GB2312" w:asciiTheme="minorEastAsia" w:hAnsiTheme="minorEastAsia" w:eastAsiaTheme="minorEastAsia"/>
                <w:color w:val="auto"/>
                <w:sz w:val="24"/>
                <w:highlight w:val="none"/>
              </w:rPr>
            </w:pPr>
          </w:p>
        </w:tc>
        <w:tc>
          <w:tcPr>
            <w:tcW w:w="552" w:type="dxa"/>
          </w:tcPr>
          <w:p w14:paraId="3076C9E2">
            <w:pPr>
              <w:shd w:val="clear"/>
              <w:spacing w:line="360" w:lineRule="auto"/>
              <w:rPr>
                <w:rFonts w:cs="仿宋_GB2312" w:asciiTheme="minorEastAsia" w:hAnsiTheme="minorEastAsia" w:eastAsiaTheme="minorEastAsia"/>
                <w:color w:val="auto"/>
                <w:sz w:val="24"/>
                <w:highlight w:val="none"/>
              </w:rPr>
            </w:pPr>
          </w:p>
        </w:tc>
        <w:tc>
          <w:tcPr>
            <w:tcW w:w="552" w:type="dxa"/>
          </w:tcPr>
          <w:p w14:paraId="580346D3">
            <w:pPr>
              <w:shd w:val="clear"/>
              <w:spacing w:line="360" w:lineRule="auto"/>
              <w:rPr>
                <w:rFonts w:cs="仿宋_GB2312" w:asciiTheme="minorEastAsia" w:hAnsiTheme="minorEastAsia" w:eastAsiaTheme="minorEastAsia"/>
                <w:color w:val="auto"/>
                <w:sz w:val="24"/>
                <w:highlight w:val="none"/>
              </w:rPr>
            </w:pPr>
          </w:p>
        </w:tc>
        <w:tc>
          <w:tcPr>
            <w:tcW w:w="553" w:type="dxa"/>
          </w:tcPr>
          <w:p w14:paraId="5AAF5F42">
            <w:pPr>
              <w:shd w:val="clear"/>
              <w:spacing w:line="360" w:lineRule="auto"/>
              <w:rPr>
                <w:rFonts w:cs="仿宋_GB2312" w:asciiTheme="minorEastAsia" w:hAnsiTheme="minorEastAsia" w:eastAsiaTheme="minorEastAsia"/>
                <w:color w:val="auto"/>
                <w:sz w:val="24"/>
                <w:highlight w:val="none"/>
              </w:rPr>
            </w:pPr>
          </w:p>
        </w:tc>
        <w:tc>
          <w:tcPr>
            <w:tcW w:w="553" w:type="dxa"/>
          </w:tcPr>
          <w:p w14:paraId="0FB961CC">
            <w:pPr>
              <w:shd w:val="clear"/>
              <w:spacing w:line="360" w:lineRule="auto"/>
              <w:rPr>
                <w:rFonts w:cs="仿宋_GB2312" w:asciiTheme="minorEastAsia" w:hAnsiTheme="minorEastAsia" w:eastAsiaTheme="minorEastAsia"/>
                <w:color w:val="auto"/>
                <w:sz w:val="24"/>
                <w:highlight w:val="none"/>
              </w:rPr>
            </w:pPr>
          </w:p>
        </w:tc>
        <w:tc>
          <w:tcPr>
            <w:tcW w:w="553" w:type="dxa"/>
          </w:tcPr>
          <w:p w14:paraId="135AFCA6">
            <w:pPr>
              <w:shd w:val="clear"/>
              <w:spacing w:line="360" w:lineRule="auto"/>
              <w:rPr>
                <w:rFonts w:cs="仿宋_GB2312" w:asciiTheme="minorEastAsia" w:hAnsiTheme="minorEastAsia" w:eastAsiaTheme="minorEastAsia"/>
                <w:color w:val="auto"/>
                <w:sz w:val="24"/>
                <w:highlight w:val="none"/>
              </w:rPr>
            </w:pPr>
          </w:p>
        </w:tc>
        <w:tc>
          <w:tcPr>
            <w:tcW w:w="553" w:type="dxa"/>
          </w:tcPr>
          <w:p w14:paraId="59238504">
            <w:pPr>
              <w:shd w:val="clear"/>
              <w:spacing w:line="360" w:lineRule="auto"/>
              <w:rPr>
                <w:rFonts w:cs="仿宋_GB2312" w:asciiTheme="minorEastAsia" w:hAnsiTheme="minorEastAsia" w:eastAsiaTheme="minorEastAsia"/>
                <w:color w:val="auto"/>
                <w:sz w:val="24"/>
                <w:highlight w:val="none"/>
              </w:rPr>
            </w:pPr>
          </w:p>
        </w:tc>
        <w:tc>
          <w:tcPr>
            <w:tcW w:w="553" w:type="dxa"/>
          </w:tcPr>
          <w:p w14:paraId="67916706">
            <w:pPr>
              <w:shd w:val="clear"/>
              <w:spacing w:line="360" w:lineRule="auto"/>
              <w:rPr>
                <w:rFonts w:cs="仿宋_GB2312" w:asciiTheme="minorEastAsia" w:hAnsiTheme="minorEastAsia" w:eastAsiaTheme="minorEastAsia"/>
                <w:color w:val="auto"/>
                <w:sz w:val="24"/>
                <w:highlight w:val="none"/>
              </w:rPr>
            </w:pPr>
          </w:p>
        </w:tc>
        <w:tc>
          <w:tcPr>
            <w:tcW w:w="553" w:type="dxa"/>
          </w:tcPr>
          <w:p w14:paraId="59704C5C">
            <w:pPr>
              <w:shd w:val="clear"/>
              <w:spacing w:line="360" w:lineRule="auto"/>
              <w:rPr>
                <w:rFonts w:cs="仿宋_GB2312" w:asciiTheme="minorEastAsia" w:hAnsiTheme="minorEastAsia" w:eastAsiaTheme="minorEastAsia"/>
                <w:color w:val="auto"/>
                <w:sz w:val="24"/>
                <w:highlight w:val="none"/>
              </w:rPr>
            </w:pPr>
          </w:p>
        </w:tc>
        <w:tc>
          <w:tcPr>
            <w:tcW w:w="553" w:type="dxa"/>
          </w:tcPr>
          <w:p w14:paraId="1749F3E4">
            <w:pPr>
              <w:shd w:val="clear"/>
              <w:spacing w:line="360" w:lineRule="auto"/>
              <w:rPr>
                <w:rFonts w:cs="仿宋_GB2312" w:asciiTheme="minorEastAsia" w:hAnsiTheme="minorEastAsia" w:eastAsiaTheme="minorEastAsia"/>
                <w:color w:val="auto"/>
                <w:sz w:val="24"/>
                <w:highlight w:val="none"/>
              </w:rPr>
            </w:pPr>
          </w:p>
        </w:tc>
        <w:tc>
          <w:tcPr>
            <w:tcW w:w="553" w:type="dxa"/>
          </w:tcPr>
          <w:p w14:paraId="623E5A05">
            <w:pPr>
              <w:shd w:val="clear"/>
              <w:spacing w:line="360" w:lineRule="auto"/>
              <w:rPr>
                <w:rFonts w:cs="仿宋_GB2312" w:asciiTheme="minorEastAsia" w:hAnsiTheme="minorEastAsia" w:eastAsiaTheme="minorEastAsia"/>
                <w:color w:val="auto"/>
                <w:sz w:val="24"/>
                <w:highlight w:val="none"/>
              </w:rPr>
            </w:pPr>
          </w:p>
        </w:tc>
        <w:tc>
          <w:tcPr>
            <w:tcW w:w="553" w:type="dxa"/>
          </w:tcPr>
          <w:p w14:paraId="36A00E6B">
            <w:pPr>
              <w:shd w:val="clear"/>
              <w:spacing w:line="360" w:lineRule="auto"/>
              <w:rPr>
                <w:rFonts w:cs="仿宋_GB2312" w:asciiTheme="minorEastAsia" w:hAnsiTheme="minorEastAsia" w:eastAsiaTheme="minorEastAsia"/>
                <w:color w:val="auto"/>
                <w:sz w:val="24"/>
                <w:highlight w:val="none"/>
              </w:rPr>
            </w:pPr>
          </w:p>
        </w:tc>
        <w:tc>
          <w:tcPr>
            <w:tcW w:w="553" w:type="dxa"/>
          </w:tcPr>
          <w:p w14:paraId="0256343C">
            <w:pPr>
              <w:shd w:val="clear"/>
              <w:spacing w:line="360" w:lineRule="auto"/>
              <w:rPr>
                <w:rFonts w:cs="仿宋_GB2312" w:asciiTheme="minorEastAsia" w:hAnsiTheme="minorEastAsia" w:eastAsiaTheme="minorEastAsia"/>
                <w:color w:val="auto"/>
                <w:sz w:val="24"/>
                <w:highlight w:val="none"/>
              </w:rPr>
            </w:pPr>
          </w:p>
        </w:tc>
      </w:tr>
      <w:tr w14:paraId="180A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0E1B88">
            <w:pPr>
              <w:shd w:val="clear"/>
              <w:spacing w:line="360" w:lineRule="auto"/>
              <w:rPr>
                <w:rFonts w:cs="仿宋_GB2312" w:asciiTheme="minorEastAsia" w:hAnsiTheme="minorEastAsia" w:eastAsiaTheme="minorEastAsia"/>
                <w:color w:val="auto"/>
                <w:sz w:val="24"/>
                <w:highlight w:val="none"/>
              </w:rPr>
            </w:pPr>
          </w:p>
        </w:tc>
        <w:tc>
          <w:tcPr>
            <w:tcW w:w="552" w:type="dxa"/>
          </w:tcPr>
          <w:p w14:paraId="5F8B9FCC">
            <w:pPr>
              <w:shd w:val="clear"/>
              <w:spacing w:line="360" w:lineRule="auto"/>
              <w:rPr>
                <w:rFonts w:cs="仿宋_GB2312" w:asciiTheme="minorEastAsia" w:hAnsiTheme="minorEastAsia" w:eastAsiaTheme="minorEastAsia"/>
                <w:color w:val="auto"/>
                <w:sz w:val="24"/>
                <w:highlight w:val="none"/>
              </w:rPr>
            </w:pPr>
          </w:p>
        </w:tc>
        <w:tc>
          <w:tcPr>
            <w:tcW w:w="552" w:type="dxa"/>
          </w:tcPr>
          <w:p w14:paraId="5813CD8B">
            <w:pPr>
              <w:shd w:val="clear"/>
              <w:spacing w:line="360" w:lineRule="auto"/>
              <w:rPr>
                <w:rFonts w:cs="仿宋_GB2312" w:asciiTheme="minorEastAsia" w:hAnsiTheme="minorEastAsia" w:eastAsiaTheme="minorEastAsia"/>
                <w:color w:val="auto"/>
                <w:sz w:val="24"/>
                <w:highlight w:val="none"/>
              </w:rPr>
            </w:pPr>
          </w:p>
        </w:tc>
        <w:tc>
          <w:tcPr>
            <w:tcW w:w="552" w:type="dxa"/>
          </w:tcPr>
          <w:p w14:paraId="7A0F3C9C">
            <w:pPr>
              <w:shd w:val="clear"/>
              <w:spacing w:line="360" w:lineRule="auto"/>
              <w:rPr>
                <w:rFonts w:cs="仿宋_GB2312" w:asciiTheme="minorEastAsia" w:hAnsiTheme="minorEastAsia" w:eastAsiaTheme="minorEastAsia"/>
                <w:color w:val="auto"/>
                <w:sz w:val="24"/>
                <w:highlight w:val="none"/>
              </w:rPr>
            </w:pPr>
          </w:p>
        </w:tc>
        <w:tc>
          <w:tcPr>
            <w:tcW w:w="552" w:type="dxa"/>
          </w:tcPr>
          <w:p w14:paraId="0F6ACCE4">
            <w:pPr>
              <w:shd w:val="clear"/>
              <w:spacing w:line="360" w:lineRule="auto"/>
              <w:rPr>
                <w:rFonts w:cs="仿宋_GB2312" w:asciiTheme="minorEastAsia" w:hAnsiTheme="minorEastAsia" w:eastAsiaTheme="minorEastAsia"/>
                <w:color w:val="auto"/>
                <w:sz w:val="24"/>
                <w:highlight w:val="none"/>
              </w:rPr>
            </w:pPr>
          </w:p>
        </w:tc>
        <w:tc>
          <w:tcPr>
            <w:tcW w:w="552" w:type="dxa"/>
          </w:tcPr>
          <w:p w14:paraId="3DF2D0F4">
            <w:pPr>
              <w:shd w:val="clear"/>
              <w:spacing w:line="360" w:lineRule="auto"/>
              <w:rPr>
                <w:rFonts w:cs="仿宋_GB2312" w:asciiTheme="minorEastAsia" w:hAnsiTheme="minorEastAsia" w:eastAsiaTheme="minorEastAsia"/>
                <w:color w:val="auto"/>
                <w:sz w:val="24"/>
                <w:highlight w:val="none"/>
              </w:rPr>
            </w:pPr>
          </w:p>
        </w:tc>
        <w:tc>
          <w:tcPr>
            <w:tcW w:w="552" w:type="dxa"/>
          </w:tcPr>
          <w:p w14:paraId="58944D62">
            <w:pPr>
              <w:shd w:val="clear"/>
              <w:spacing w:line="360" w:lineRule="auto"/>
              <w:rPr>
                <w:rFonts w:cs="仿宋_GB2312" w:asciiTheme="minorEastAsia" w:hAnsiTheme="minorEastAsia" w:eastAsiaTheme="minorEastAsia"/>
                <w:color w:val="auto"/>
                <w:sz w:val="24"/>
                <w:highlight w:val="none"/>
              </w:rPr>
            </w:pPr>
          </w:p>
        </w:tc>
        <w:tc>
          <w:tcPr>
            <w:tcW w:w="553" w:type="dxa"/>
          </w:tcPr>
          <w:p w14:paraId="750874BE">
            <w:pPr>
              <w:shd w:val="clear"/>
              <w:spacing w:line="360" w:lineRule="auto"/>
              <w:rPr>
                <w:rFonts w:cs="仿宋_GB2312" w:asciiTheme="minorEastAsia" w:hAnsiTheme="minorEastAsia" w:eastAsiaTheme="minorEastAsia"/>
                <w:color w:val="auto"/>
                <w:sz w:val="24"/>
                <w:highlight w:val="none"/>
              </w:rPr>
            </w:pPr>
          </w:p>
        </w:tc>
        <w:tc>
          <w:tcPr>
            <w:tcW w:w="553" w:type="dxa"/>
          </w:tcPr>
          <w:p w14:paraId="54E0D9DE">
            <w:pPr>
              <w:shd w:val="clear"/>
              <w:spacing w:line="360" w:lineRule="auto"/>
              <w:rPr>
                <w:rFonts w:cs="仿宋_GB2312" w:asciiTheme="minorEastAsia" w:hAnsiTheme="minorEastAsia" w:eastAsiaTheme="minorEastAsia"/>
                <w:color w:val="auto"/>
                <w:sz w:val="24"/>
                <w:highlight w:val="none"/>
              </w:rPr>
            </w:pPr>
          </w:p>
        </w:tc>
        <w:tc>
          <w:tcPr>
            <w:tcW w:w="553" w:type="dxa"/>
          </w:tcPr>
          <w:p w14:paraId="071CB353">
            <w:pPr>
              <w:shd w:val="clear"/>
              <w:spacing w:line="360" w:lineRule="auto"/>
              <w:rPr>
                <w:rFonts w:cs="仿宋_GB2312" w:asciiTheme="minorEastAsia" w:hAnsiTheme="minorEastAsia" w:eastAsiaTheme="minorEastAsia"/>
                <w:color w:val="auto"/>
                <w:sz w:val="24"/>
                <w:highlight w:val="none"/>
              </w:rPr>
            </w:pPr>
          </w:p>
        </w:tc>
        <w:tc>
          <w:tcPr>
            <w:tcW w:w="553" w:type="dxa"/>
          </w:tcPr>
          <w:p w14:paraId="1AE6A926">
            <w:pPr>
              <w:shd w:val="clear"/>
              <w:spacing w:line="360" w:lineRule="auto"/>
              <w:rPr>
                <w:rFonts w:cs="仿宋_GB2312" w:asciiTheme="minorEastAsia" w:hAnsiTheme="minorEastAsia" w:eastAsiaTheme="minorEastAsia"/>
                <w:color w:val="auto"/>
                <w:sz w:val="24"/>
                <w:highlight w:val="none"/>
              </w:rPr>
            </w:pPr>
          </w:p>
        </w:tc>
        <w:tc>
          <w:tcPr>
            <w:tcW w:w="553" w:type="dxa"/>
          </w:tcPr>
          <w:p w14:paraId="12AE8CC3">
            <w:pPr>
              <w:shd w:val="clear"/>
              <w:spacing w:line="360" w:lineRule="auto"/>
              <w:rPr>
                <w:rFonts w:cs="仿宋_GB2312" w:asciiTheme="minorEastAsia" w:hAnsiTheme="minorEastAsia" w:eastAsiaTheme="minorEastAsia"/>
                <w:color w:val="auto"/>
                <w:sz w:val="24"/>
                <w:highlight w:val="none"/>
              </w:rPr>
            </w:pPr>
          </w:p>
        </w:tc>
        <w:tc>
          <w:tcPr>
            <w:tcW w:w="553" w:type="dxa"/>
          </w:tcPr>
          <w:p w14:paraId="5A857565">
            <w:pPr>
              <w:shd w:val="clear"/>
              <w:spacing w:line="360" w:lineRule="auto"/>
              <w:rPr>
                <w:rFonts w:cs="仿宋_GB2312" w:asciiTheme="minorEastAsia" w:hAnsiTheme="minorEastAsia" w:eastAsiaTheme="minorEastAsia"/>
                <w:color w:val="auto"/>
                <w:sz w:val="24"/>
                <w:highlight w:val="none"/>
              </w:rPr>
            </w:pPr>
          </w:p>
        </w:tc>
        <w:tc>
          <w:tcPr>
            <w:tcW w:w="553" w:type="dxa"/>
          </w:tcPr>
          <w:p w14:paraId="6F061BC6">
            <w:pPr>
              <w:shd w:val="clear"/>
              <w:spacing w:line="360" w:lineRule="auto"/>
              <w:rPr>
                <w:rFonts w:cs="仿宋_GB2312" w:asciiTheme="minorEastAsia" w:hAnsiTheme="minorEastAsia" w:eastAsiaTheme="minorEastAsia"/>
                <w:color w:val="auto"/>
                <w:sz w:val="24"/>
                <w:highlight w:val="none"/>
              </w:rPr>
            </w:pPr>
          </w:p>
        </w:tc>
        <w:tc>
          <w:tcPr>
            <w:tcW w:w="553" w:type="dxa"/>
          </w:tcPr>
          <w:p w14:paraId="62C03F04">
            <w:pPr>
              <w:shd w:val="clear"/>
              <w:spacing w:line="360" w:lineRule="auto"/>
              <w:rPr>
                <w:rFonts w:cs="仿宋_GB2312" w:asciiTheme="minorEastAsia" w:hAnsiTheme="minorEastAsia" w:eastAsiaTheme="minorEastAsia"/>
                <w:color w:val="auto"/>
                <w:sz w:val="24"/>
                <w:highlight w:val="none"/>
              </w:rPr>
            </w:pPr>
          </w:p>
        </w:tc>
        <w:tc>
          <w:tcPr>
            <w:tcW w:w="553" w:type="dxa"/>
          </w:tcPr>
          <w:p w14:paraId="1B4680CF">
            <w:pPr>
              <w:shd w:val="clear"/>
              <w:spacing w:line="360" w:lineRule="auto"/>
              <w:rPr>
                <w:rFonts w:cs="仿宋_GB2312" w:asciiTheme="minorEastAsia" w:hAnsiTheme="minorEastAsia" w:eastAsiaTheme="minorEastAsia"/>
                <w:color w:val="auto"/>
                <w:sz w:val="24"/>
                <w:highlight w:val="none"/>
              </w:rPr>
            </w:pPr>
          </w:p>
        </w:tc>
        <w:tc>
          <w:tcPr>
            <w:tcW w:w="553" w:type="dxa"/>
          </w:tcPr>
          <w:p w14:paraId="6AC6D6AB">
            <w:pPr>
              <w:shd w:val="clear"/>
              <w:spacing w:line="360" w:lineRule="auto"/>
              <w:rPr>
                <w:rFonts w:cs="仿宋_GB2312" w:asciiTheme="minorEastAsia" w:hAnsiTheme="minorEastAsia" w:eastAsiaTheme="minorEastAsia"/>
                <w:color w:val="auto"/>
                <w:sz w:val="24"/>
                <w:highlight w:val="none"/>
              </w:rPr>
            </w:pPr>
          </w:p>
        </w:tc>
      </w:tr>
      <w:tr w14:paraId="58F5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08D5EE">
            <w:pPr>
              <w:shd w:val="clear"/>
              <w:spacing w:line="360" w:lineRule="auto"/>
              <w:rPr>
                <w:rFonts w:cs="仿宋_GB2312" w:asciiTheme="minorEastAsia" w:hAnsiTheme="minorEastAsia" w:eastAsiaTheme="minorEastAsia"/>
                <w:color w:val="auto"/>
                <w:sz w:val="24"/>
                <w:highlight w:val="none"/>
              </w:rPr>
            </w:pPr>
          </w:p>
        </w:tc>
        <w:tc>
          <w:tcPr>
            <w:tcW w:w="552" w:type="dxa"/>
          </w:tcPr>
          <w:p w14:paraId="433AF55A">
            <w:pPr>
              <w:shd w:val="clear"/>
              <w:spacing w:line="360" w:lineRule="auto"/>
              <w:rPr>
                <w:rFonts w:cs="仿宋_GB2312" w:asciiTheme="minorEastAsia" w:hAnsiTheme="minorEastAsia" w:eastAsiaTheme="minorEastAsia"/>
                <w:color w:val="auto"/>
                <w:sz w:val="24"/>
                <w:highlight w:val="none"/>
              </w:rPr>
            </w:pPr>
          </w:p>
        </w:tc>
        <w:tc>
          <w:tcPr>
            <w:tcW w:w="552" w:type="dxa"/>
          </w:tcPr>
          <w:p w14:paraId="79EE283D">
            <w:pPr>
              <w:shd w:val="clear"/>
              <w:spacing w:line="360" w:lineRule="auto"/>
              <w:rPr>
                <w:rFonts w:cs="仿宋_GB2312" w:asciiTheme="minorEastAsia" w:hAnsiTheme="minorEastAsia" w:eastAsiaTheme="minorEastAsia"/>
                <w:color w:val="auto"/>
                <w:sz w:val="24"/>
                <w:highlight w:val="none"/>
              </w:rPr>
            </w:pPr>
          </w:p>
        </w:tc>
        <w:tc>
          <w:tcPr>
            <w:tcW w:w="552" w:type="dxa"/>
          </w:tcPr>
          <w:p w14:paraId="32818E1F">
            <w:pPr>
              <w:shd w:val="clear"/>
              <w:spacing w:line="360" w:lineRule="auto"/>
              <w:rPr>
                <w:rFonts w:cs="仿宋_GB2312" w:asciiTheme="minorEastAsia" w:hAnsiTheme="minorEastAsia" w:eastAsiaTheme="minorEastAsia"/>
                <w:color w:val="auto"/>
                <w:sz w:val="24"/>
                <w:highlight w:val="none"/>
              </w:rPr>
            </w:pPr>
          </w:p>
        </w:tc>
        <w:tc>
          <w:tcPr>
            <w:tcW w:w="552" w:type="dxa"/>
          </w:tcPr>
          <w:p w14:paraId="3B459153">
            <w:pPr>
              <w:shd w:val="clear"/>
              <w:spacing w:line="360" w:lineRule="auto"/>
              <w:rPr>
                <w:rFonts w:cs="仿宋_GB2312" w:asciiTheme="minorEastAsia" w:hAnsiTheme="minorEastAsia" w:eastAsiaTheme="minorEastAsia"/>
                <w:color w:val="auto"/>
                <w:sz w:val="24"/>
                <w:highlight w:val="none"/>
              </w:rPr>
            </w:pPr>
          </w:p>
        </w:tc>
        <w:tc>
          <w:tcPr>
            <w:tcW w:w="552" w:type="dxa"/>
          </w:tcPr>
          <w:p w14:paraId="7D359A8D">
            <w:pPr>
              <w:shd w:val="clear"/>
              <w:spacing w:line="360" w:lineRule="auto"/>
              <w:rPr>
                <w:rFonts w:cs="仿宋_GB2312" w:asciiTheme="minorEastAsia" w:hAnsiTheme="minorEastAsia" w:eastAsiaTheme="minorEastAsia"/>
                <w:color w:val="auto"/>
                <w:sz w:val="24"/>
                <w:highlight w:val="none"/>
              </w:rPr>
            </w:pPr>
          </w:p>
        </w:tc>
        <w:tc>
          <w:tcPr>
            <w:tcW w:w="552" w:type="dxa"/>
          </w:tcPr>
          <w:p w14:paraId="2B4645DD">
            <w:pPr>
              <w:shd w:val="clear"/>
              <w:spacing w:line="360" w:lineRule="auto"/>
              <w:rPr>
                <w:rFonts w:cs="仿宋_GB2312" w:asciiTheme="minorEastAsia" w:hAnsiTheme="minorEastAsia" w:eastAsiaTheme="minorEastAsia"/>
                <w:color w:val="auto"/>
                <w:sz w:val="24"/>
                <w:highlight w:val="none"/>
              </w:rPr>
            </w:pPr>
          </w:p>
        </w:tc>
        <w:tc>
          <w:tcPr>
            <w:tcW w:w="553" w:type="dxa"/>
          </w:tcPr>
          <w:p w14:paraId="45C79997">
            <w:pPr>
              <w:shd w:val="clear"/>
              <w:spacing w:line="360" w:lineRule="auto"/>
              <w:rPr>
                <w:rFonts w:cs="仿宋_GB2312" w:asciiTheme="minorEastAsia" w:hAnsiTheme="minorEastAsia" w:eastAsiaTheme="minorEastAsia"/>
                <w:color w:val="auto"/>
                <w:sz w:val="24"/>
                <w:highlight w:val="none"/>
              </w:rPr>
            </w:pPr>
          </w:p>
        </w:tc>
        <w:tc>
          <w:tcPr>
            <w:tcW w:w="553" w:type="dxa"/>
          </w:tcPr>
          <w:p w14:paraId="1C9AE956">
            <w:pPr>
              <w:shd w:val="clear"/>
              <w:spacing w:line="360" w:lineRule="auto"/>
              <w:rPr>
                <w:rFonts w:cs="仿宋_GB2312" w:asciiTheme="minorEastAsia" w:hAnsiTheme="minorEastAsia" w:eastAsiaTheme="minorEastAsia"/>
                <w:color w:val="auto"/>
                <w:sz w:val="24"/>
                <w:highlight w:val="none"/>
              </w:rPr>
            </w:pPr>
          </w:p>
        </w:tc>
        <w:tc>
          <w:tcPr>
            <w:tcW w:w="553" w:type="dxa"/>
          </w:tcPr>
          <w:p w14:paraId="2B994204">
            <w:pPr>
              <w:shd w:val="clear"/>
              <w:spacing w:line="360" w:lineRule="auto"/>
              <w:rPr>
                <w:rFonts w:cs="仿宋_GB2312" w:asciiTheme="minorEastAsia" w:hAnsiTheme="minorEastAsia" w:eastAsiaTheme="minorEastAsia"/>
                <w:color w:val="auto"/>
                <w:sz w:val="24"/>
                <w:highlight w:val="none"/>
              </w:rPr>
            </w:pPr>
          </w:p>
        </w:tc>
        <w:tc>
          <w:tcPr>
            <w:tcW w:w="553" w:type="dxa"/>
          </w:tcPr>
          <w:p w14:paraId="5790926E">
            <w:pPr>
              <w:shd w:val="clear"/>
              <w:spacing w:line="360" w:lineRule="auto"/>
              <w:rPr>
                <w:rFonts w:cs="仿宋_GB2312" w:asciiTheme="minorEastAsia" w:hAnsiTheme="minorEastAsia" w:eastAsiaTheme="minorEastAsia"/>
                <w:color w:val="auto"/>
                <w:sz w:val="24"/>
                <w:highlight w:val="none"/>
              </w:rPr>
            </w:pPr>
          </w:p>
        </w:tc>
        <w:tc>
          <w:tcPr>
            <w:tcW w:w="553" w:type="dxa"/>
          </w:tcPr>
          <w:p w14:paraId="0FE62772">
            <w:pPr>
              <w:shd w:val="clear"/>
              <w:spacing w:line="360" w:lineRule="auto"/>
              <w:rPr>
                <w:rFonts w:cs="仿宋_GB2312" w:asciiTheme="minorEastAsia" w:hAnsiTheme="minorEastAsia" w:eastAsiaTheme="minorEastAsia"/>
                <w:color w:val="auto"/>
                <w:sz w:val="24"/>
                <w:highlight w:val="none"/>
              </w:rPr>
            </w:pPr>
          </w:p>
        </w:tc>
        <w:tc>
          <w:tcPr>
            <w:tcW w:w="553" w:type="dxa"/>
          </w:tcPr>
          <w:p w14:paraId="06F49CAE">
            <w:pPr>
              <w:shd w:val="clear"/>
              <w:spacing w:line="360" w:lineRule="auto"/>
              <w:rPr>
                <w:rFonts w:cs="仿宋_GB2312" w:asciiTheme="minorEastAsia" w:hAnsiTheme="minorEastAsia" w:eastAsiaTheme="minorEastAsia"/>
                <w:color w:val="auto"/>
                <w:sz w:val="24"/>
                <w:highlight w:val="none"/>
              </w:rPr>
            </w:pPr>
          </w:p>
        </w:tc>
        <w:tc>
          <w:tcPr>
            <w:tcW w:w="553" w:type="dxa"/>
          </w:tcPr>
          <w:p w14:paraId="098E5AF8">
            <w:pPr>
              <w:shd w:val="clear"/>
              <w:spacing w:line="360" w:lineRule="auto"/>
              <w:rPr>
                <w:rFonts w:cs="仿宋_GB2312" w:asciiTheme="minorEastAsia" w:hAnsiTheme="minorEastAsia" w:eastAsiaTheme="minorEastAsia"/>
                <w:color w:val="auto"/>
                <w:sz w:val="24"/>
                <w:highlight w:val="none"/>
              </w:rPr>
            </w:pPr>
          </w:p>
        </w:tc>
        <w:tc>
          <w:tcPr>
            <w:tcW w:w="553" w:type="dxa"/>
          </w:tcPr>
          <w:p w14:paraId="2C19DB60">
            <w:pPr>
              <w:shd w:val="clear"/>
              <w:spacing w:line="360" w:lineRule="auto"/>
              <w:rPr>
                <w:rFonts w:cs="仿宋_GB2312" w:asciiTheme="minorEastAsia" w:hAnsiTheme="minorEastAsia" w:eastAsiaTheme="minorEastAsia"/>
                <w:color w:val="auto"/>
                <w:sz w:val="24"/>
                <w:highlight w:val="none"/>
              </w:rPr>
            </w:pPr>
          </w:p>
        </w:tc>
        <w:tc>
          <w:tcPr>
            <w:tcW w:w="553" w:type="dxa"/>
          </w:tcPr>
          <w:p w14:paraId="4A5BA7CD">
            <w:pPr>
              <w:shd w:val="clear"/>
              <w:spacing w:line="360" w:lineRule="auto"/>
              <w:rPr>
                <w:rFonts w:cs="仿宋_GB2312" w:asciiTheme="minorEastAsia" w:hAnsiTheme="minorEastAsia" w:eastAsiaTheme="minorEastAsia"/>
                <w:color w:val="auto"/>
                <w:sz w:val="24"/>
                <w:highlight w:val="none"/>
              </w:rPr>
            </w:pPr>
          </w:p>
        </w:tc>
        <w:tc>
          <w:tcPr>
            <w:tcW w:w="553" w:type="dxa"/>
          </w:tcPr>
          <w:p w14:paraId="2F93BAD2">
            <w:pPr>
              <w:shd w:val="clear"/>
              <w:spacing w:line="360" w:lineRule="auto"/>
              <w:rPr>
                <w:rFonts w:cs="仿宋_GB2312" w:asciiTheme="minorEastAsia" w:hAnsiTheme="minorEastAsia" w:eastAsiaTheme="minorEastAsia"/>
                <w:color w:val="auto"/>
                <w:sz w:val="24"/>
                <w:highlight w:val="none"/>
              </w:rPr>
            </w:pPr>
          </w:p>
        </w:tc>
      </w:tr>
      <w:tr w14:paraId="512F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725FA1">
            <w:pPr>
              <w:shd w:val="clear"/>
              <w:spacing w:line="360" w:lineRule="auto"/>
              <w:rPr>
                <w:rFonts w:cs="仿宋_GB2312" w:asciiTheme="minorEastAsia" w:hAnsiTheme="minorEastAsia" w:eastAsiaTheme="minorEastAsia"/>
                <w:color w:val="auto"/>
                <w:sz w:val="24"/>
                <w:highlight w:val="none"/>
              </w:rPr>
            </w:pPr>
          </w:p>
        </w:tc>
        <w:tc>
          <w:tcPr>
            <w:tcW w:w="552" w:type="dxa"/>
          </w:tcPr>
          <w:p w14:paraId="2F5E3D5A">
            <w:pPr>
              <w:shd w:val="clear"/>
              <w:spacing w:line="360" w:lineRule="auto"/>
              <w:rPr>
                <w:rFonts w:cs="仿宋_GB2312" w:asciiTheme="minorEastAsia" w:hAnsiTheme="minorEastAsia" w:eastAsiaTheme="minorEastAsia"/>
                <w:color w:val="auto"/>
                <w:sz w:val="24"/>
                <w:highlight w:val="none"/>
              </w:rPr>
            </w:pPr>
          </w:p>
        </w:tc>
        <w:tc>
          <w:tcPr>
            <w:tcW w:w="552" w:type="dxa"/>
          </w:tcPr>
          <w:p w14:paraId="7A22CB8B">
            <w:pPr>
              <w:shd w:val="clear"/>
              <w:spacing w:line="360" w:lineRule="auto"/>
              <w:rPr>
                <w:rFonts w:cs="仿宋_GB2312" w:asciiTheme="minorEastAsia" w:hAnsiTheme="minorEastAsia" w:eastAsiaTheme="minorEastAsia"/>
                <w:color w:val="auto"/>
                <w:sz w:val="24"/>
                <w:highlight w:val="none"/>
              </w:rPr>
            </w:pPr>
          </w:p>
        </w:tc>
        <w:tc>
          <w:tcPr>
            <w:tcW w:w="552" w:type="dxa"/>
          </w:tcPr>
          <w:p w14:paraId="62E3AC94">
            <w:pPr>
              <w:shd w:val="clear"/>
              <w:spacing w:line="360" w:lineRule="auto"/>
              <w:rPr>
                <w:rFonts w:cs="仿宋_GB2312" w:asciiTheme="minorEastAsia" w:hAnsiTheme="minorEastAsia" w:eastAsiaTheme="minorEastAsia"/>
                <w:color w:val="auto"/>
                <w:sz w:val="24"/>
                <w:highlight w:val="none"/>
              </w:rPr>
            </w:pPr>
          </w:p>
        </w:tc>
        <w:tc>
          <w:tcPr>
            <w:tcW w:w="552" w:type="dxa"/>
          </w:tcPr>
          <w:p w14:paraId="09C85567">
            <w:pPr>
              <w:shd w:val="clear"/>
              <w:spacing w:line="360" w:lineRule="auto"/>
              <w:rPr>
                <w:rFonts w:cs="仿宋_GB2312" w:asciiTheme="minorEastAsia" w:hAnsiTheme="minorEastAsia" w:eastAsiaTheme="minorEastAsia"/>
                <w:color w:val="auto"/>
                <w:sz w:val="24"/>
                <w:highlight w:val="none"/>
              </w:rPr>
            </w:pPr>
          </w:p>
        </w:tc>
        <w:tc>
          <w:tcPr>
            <w:tcW w:w="552" w:type="dxa"/>
          </w:tcPr>
          <w:p w14:paraId="1FEA9ED7">
            <w:pPr>
              <w:shd w:val="clear"/>
              <w:spacing w:line="360" w:lineRule="auto"/>
              <w:rPr>
                <w:rFonts w:cs="仿宋_GB2312" w:asciiTheme="minorEastAsia" w:hAnsiTheme="minorEastAsia" w:eastAsiaTheme="minorEastAsia"/>
                <w:color w:val="auto"/>
                <w:sz w:val="24"/>
                <w:highlight w:val="none"/>
              </w:rPr>
            </w:pPr>
          </w:p>
        </w:tc>
        <w:tc>
          <w:tcPr>
            <w:tcW w:w="552" w:type="dxa"/>
          </w:tcPr>
          <w:p w14:paraId="07269A6D">
            <w:pPr>
              <w:shd w:val="clear"/>
              <w:spacing w:line="360" w:lineRule="auto"/>
              <w:rPr>
                <w:rFonts w:cs="仿宋_GB2312" w:asciiTheme="minorEastAsia" w:hAnsiTheme="minorEastAsia" w:eastAsiaTheme="minorEastAsia"/>
                <w:color w:val="auto"/>
                <w:sz w:val="24"/>
                <w:highlight w:val="none"/>
              </w:rPr>
            </w:pPr>
          </w:p>
        </w:tc>
        <w:tc>
          <w:tcPr>
            <w:tcW w:w="553" w:type="dxa"/>
          </w:tcPr>
          <w:p w14:paraId="67B587FB">
            <w:pPr>
              <w:shd w:val="clear"/>
              <w:spacing w:line="360" w:lineRule="auto"/>
              <w:rPr>
                <w:rFonts w:cs="仿宋_GB2312" w:asciiTheme="minorEastAsia" w:hAnsiTheme="minorEastAsia" w:eastAsiaTheme="minorEastAsia"/>
                <w:color w:val="auto"/>
                <w:sz w:val="24"/>
                <w:highlight w:val="none"/>
              </w:rPr>
            </w:pPr>
          </w:p>
        </w:tc>
        <w:tc>
          <w:tcPr>
            <w:tcW w:w="553" w:type="dxa"/>
          </w:tcPr>
          <w:p w14:paraId="57E02BF7">
            <w:pPr>
              <w:shd w:val="clear"/>
              <w:spacing w:line="360" w:lineRule="auto"/>
              <w:rPr>
                <w:rFonts w:cs="仿宋_GB2312" w:asciiTheme="minorEastAsia" w:hAnsiTheme="minorEastAsia" w:eastAsiaTheme="minorEastAsia"/>
                <w:color w:val="auto"/>
                <w:sz w:val="24"/>
                <w:highlight w:val="none"/>
              </w:rPr>
            </w:pPr>
          </w:p>
        </w:tc>
        <w:tc>
          <w:tcPr>
            <w:tcW w:w="553" w:type="dxa"/>
          </w:tcPr>
          <w:p w14:paraId="62D3A463">
            <w:pPr>
              <w:shd w:val="clear"/>
              <w:spacing w:line="360" w:lineRule="auto"/>
              <w:rPr>
                <w:rFonts w:cs="仿宋_GB2312" w:asciiTheme="minorEastAsia" w:hAnsiTheme="minorEastAsia" w:eastAsiaTheme="minorEastAsia"/>
                <w:color w:val="auto"/>
                <w:sz w:val="24"/>
                <w:highlight w:val="none"/>
              </w:rPr>
            </w:pPr>
          </w:p>
        </w:tc>
        <w:tc>
          <w:tcPr>
            <w:tcW w:w="553" w:type="dxa"/>
          </w:tcPr>
          <w:p w14:paraId="5FA6902B">
            <w:pPr>
              <w:shd w:val="clear"/>
              <w:spacing w:line="360" w:lineRule="auto"/>
              <w:rPr>
                <w:rFonts w:cs="仿宋_GB2312" w:asciiTheme="minorEastAsia" w:hAnsiTheme="minorEastAsia" w:eastAsiaTheme="minorEastAsia"/>
                <w:color w:val="auto"/>
                <w:sz w:val="24"/>
                <w:highlight w:val="none"/>
              </w:rPr>
            </w:pPr>
          </w:p>
        </w:tc>
        <w:tc>
          <w:tcPr>
            <w:tcW w:w="553" w:type="dxa"/>
          </w:tcPr>
          <w:p w14:paraId="4FE94420">
            <w:pPr>
              <w:shd w:val="clear"/>
              <w:spacing w:line="360" w:lineRule="auto"/>
              <w:rPr>
                <w:rFonts w:cs="仿宋_GB2312" w:asciiTheme="minorEastAsia" w:hAnsiTheme="minorEastAsia" w:eastAsiaTheme="minorEastAsia"/>
                <w:color w:val="auto"/>
                <w:sz w:val="24"/>
                <w:highlight w:val="none"/>
              </w:rPr>
            </w:pPr>
          </w:p>
        </w:tc>
        <w:tc>
          <w:tcPr>
            <w:tcW w:w="553" w:type="dxa"/>
          </w:tcPr>
          <w:p w14:paraId="6FD4B600">
            <w:pPr>
              <w:shd w:val="clear"/>
              <w:spacing w:line="360" w:lineRule="auto"/>
              <w:rPr>
                <w:rFonts w:cs="仿宋_GB2312" w:asciiTheme="minorEastAsia" w:hAnsiTheme="minorEastAsia" w:eastAsiaTheme="minorEastAsia"/>
                <w:color w:val="auto"/>
                <w:sz w:val="24"/>
                <w:highlight w:val="none"/>
              </w:rPr>
            </w:pPr>
          </w:p>
        </w:tc>
        <w:tc>
          <w:tcPr>
            <w:tcW w:w="553" w:type="dxa"/>
          </w:tcPr>
          <w:p w14:paraId="632B50E9">
            <w:pPr>
              <w:shd w:val="clear"/>
              <w:spacing w:line="360" w:lineRule="auto"/>
              <w:rPr>
                <w:rFonts w:cs="仿宋_GB2312" w:asciiTheme="minorEastAsia" w:hAnsiTheme="minorEastAsia" w:eastAsiaTheme="minorEastAsia"/>
                <w:color w:val="auto"/>
                <w:sz w:val="24"/>
                <w:highlight w:val="none"/>
              </w:rPr>
            </w:pPr>
          </w:p>
        </w:tc>
        <w:tc>
          <w:tcPr>
            <w:tcW w:w="553" w:type="dxa"/>
          </w:tcPr>
          <w:p w14:paraId="07A9A6E0">
            <w:pPr>
              <w:shd w:val="clear"/>
              <w:spacing w:line="360" w:lineRule="auto"/>
              <w:rPr>
                <w:rFonts w:cs="仿宋_GB2312" w:asciiTheme="minorEastAsia" w:hAnsiTheme="minorEastAsia" w:eastAsiaTheme="minorEastAsia"/>
                <w:color w:val="auto"/>
                <w:sz w:val="24"/>
                <w:highlight w:val="none"/>
              </w:rPr>
            </w:pPr>
          </w:p>
        </w:tc>
        <w:tc>
          <w:tcPr>
            <w:tcW w:w="553" w:type="dxa"/>
          </w:tcPr>
          <w:p w14:paraId="244D0A71">
            <w:pPr>
              <w:shd w:val="clear"/>
              <w:spacing w:line="360" w:lineRule="auto"/>
              <w:rPr>
                <w:rFonts w:cs="仿宋_GB2312" w:asciiTheme="minorEastAsia" w:hAnsiTheme="minorEastAsia" w:eastAsiaTheme="minorEastAsia"/>
                <w:color w:val="auto"/>
                <w:sz w:val="24"/>
                <w:highlight w:val="none"/>
              </w:rPr>
            </w:pPr>
          </w:p>
        </w:tc>
        <w:tc>
          <w:tcPr>
            <w:tcW w:w="553" w:type="dxa"/>
          </w:tcPr>
          <w:p w14:paraId="738375E4">
            <w:pPr>
              <w:shd w:val="clear"/>
              <w:spacing w:line="360" w:lineRule="auto"/>
              <w:rPr>
                <w:rFonts w:cs="仿宋_GB2312" w:asciiTheme="minorEastAsia" w:hAnsiTheme="minorEastAsia" w:eastAsiaTheme="minorEastAsia"/>
                <w:color w:val="auto"/>
                <w:sz w:val="24"/>
                <w:highlight w:val="none"/>
              </w:rPr>
            </w:pPr>
          </w:p>
        </w:tc>
      </w:tr>
    </w:tbl>
    <w:p w14:paraId="2777FA6A">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2D606CDE">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74FE24BC">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C44AA00">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5E1C4AF">
      <w:pPr>
        <w:shd w:val="clear"/>
        <w:spacing w:line="360" w:lineRule="auto"/>
        <w:jc w:val="center"/>
        <w:rPr>
          <w:rFonts w:cs="仿宋_GB2312" w:asciiTheme="minorEastAsia" w:hAnsiTheme="minorEastAsia" w:eastAsiaTheme="minorEastAsia"/>
          <w:b/>
          <w:bCs/>
          <w:color w:val="auto"/>
          <w:sz w:val="32"/>
          <w:szCs w:val="32"/>
          <w:highlight w:val="none"/>
        </w:rPr>
      </w:pPr>
    </w:p>
    <w:p w14:paraId="0CF7BFCC">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7E412CA5">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589F566A">
      <w:pPr>
        <w:shd w:val="clear"/>
        <w:autoSpaceDE w:val="0"/>
        <w:autoSpaceDN w:val="0"/>
        <w:spacing w:line="360" w:lineRule="auto"/>
        <w:rPr>
          <w:rFonts w:cs="仿宋_GB2312" w:asciiTheme="minorEastAsia" w:hAnsiTheme="minorEastAsia" w:eastAsiaTheme="minorEastAsia"/>
          <w:color w:val="auto"/>
          <w:kern w:val="0"/>
          <w:sz w:val="24"/>
          <w:highlight w:val="none"/>
        </w:rPr>
      </w:pPr>
    </w:p>
    <w:p w14:paraId="6460D883">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00BE98F">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9C47F23">
      <w:pPr>
        <w:shd w:val="clear"/>
        <w:spacing w:line="360" w:lineRule="auto"/>
        <w:jc w:val="center"/>
        <w:rPr>
          <w:rFonts w:cs="仿宋_GB2312" w:asciiTheme="minorEastAsia" w:hAnsiTheme="minorEastAsia" w:eastAsiaTheme="minorEastAsia"/>
          <w:b/>
          <w:bCs/>
          <w:color w:val="auto"/>
          <w:sz w:val="32"/>
          <w:szCs w:val="32"/>
          <w:highlight w:val="none"/>
        </w:rPr>
      </w:pPr>
    </w:p>
    <w:p w14:paraId="0646165B">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777D521C">
      <w:pPr>
        <w:shd w:val="clea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C259375">
      <w:pPr>
        <w:keepNext/>
        <w:shd w:val="clear"/>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5884E15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A4F903B">
            <w:pPr>
              <w:shd w:val="clear"/>
              <w:autoSpaceDE w:val="0"/>
              <w:autoSpaceDN w:val="0"/>
              <w:spacing w:line="360" w:lineRule="auto"/>
              <w:jc w:val="center"/>
              <w:rPr>
                <w:rFonts w:cs="仿宋_GB2312" w:asciiTheme="minorEastAsia" w:hAnsiTheme="minorEastAsia" w:eastAsiaTheme="minorEastAsia"/>
                <w:color w:val="auto"/>
                <w:sz w:val="24"/>
                <w:highlight w:val="none"/>
                <w:shd w:val="clear" w:color="auto" w:fill="auto"/>
              </w:rPr>
            </w:pPr>
            <w:r>
              <w:rPr>
                <w:rFonts w:hint="eastAsia" w:cs="仿宋_GB2312" w:asciiTheme="minorEastAsia" w:hAnsiTheme="minorEastAsia" w:eastAsiaTheme="minorEastAsia"/>
                <w:color w:val="auto"/>
                <w:sz w:val="24"/>
                <w:highlight w:val="none"/>
                <w:shd w:val="clear" w:color="auto" w:fill="auto"/>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007227A9">
            <w:pPr>
              <w:shd w:val="clear"/>
              <w:autoSpaceDE w:val="0"/>
              <w:autoSpaceDN w:val="0"/>
              <w:spacing w:line="360" w:lineRule="auto"/>
              <w:jc w:val="center"/>
              <w:rPr>
                <w:rFonts w:cs="仿宋_GB2312" w:asciiTheme="minorEastAsia" w:hAnsiTheme="minorEastAsia" w:eastAsiaTheme="minorEastAsia"/>
                <w:color w:val="auto"/>
                <w:sz w:val="24"/>
                <w:highlight w:val="none"/>
                <w:shd w:val="clear" w:color="auto" w:fill="auto"/>
              </w:rPr>
            </w:pPr>
          </w:p>
        </w:tc>
        <w:tc>
          <w:tcPr>
            <w:tcW w:w="5137" w:type="dxa"/>
            <w:tcBorders>
              <w:top w:val="single" w:color="auto" w:sz="6" w:space="0"/>
              <w:left w:val="single" w:color="auto" w:sz="6" w:space="0"/>
              <w:bottom w:val="single" w:color="auto" w:sz="6" w:space="0"/>
              <w:right w:val="single" w:color="auto" w:sz="6" w:space="0"/>
            </w:tcBorders>
            <w:shd w:val="clear" w:color="auto" w:fill="auto"/>
            <w:vAlign w:val="center"/>
          </w:tcPr>
          <w:p w14:paraId="6F7E8D4E">
            <w:pPr>
              <w:shd w:val="clear"/>
              <w:autoSpaceDE w:val="0"/>
              <w:autoSpaceDN w:val="0"/>
              <w:spacing w:line="360" w:lineRule="auto"/>
              <w:rPr>
                <w:rFonts w:cs="仿宋_GB2312" w:asciiTheme="minorEastAsia" w:hAnsiTheme="minorEastAsia" w:eastAsiaTheme="minorEastAsia"/>
                <w:color w:val="auto"/>
                <w:sz w:val="24"/>
                <w:highlight w:val="none"/>
                <w:shd w:val="clear" w:color="auto" w:fill="auto"/>
              </w:rPr>
            </w:pPr>
            <w:r>
              <w:rPr>
                <w:rFonts w:hint="eastAsia" w:cs="仿宋_GB2312" w:asciiTheme="minorEastAsia" w:hAnsiTheme="minorEastAsia" w:eastAsiaTheme="minorEastAsia"/>
                <w:color w:val="auto"/>
                <w:sz w:val="24"/>
                <w:highlight w:val="none"/>
                <w:shd w:val="clear" w:color="auto" w:fill="auto"/>
              </w:rPr>
              <w:t>响应截止时间近3年业绩及承担的主要工作情况，曾担任项目经理的项目应列明细</w:t>
            </w:r>
          </w:p>
        </w:tc>
      </w:tr>
      <w:tr w14:paraId="7EA6258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FCE6C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7D55559">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22BD60B">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711A22A4">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679686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6740331">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A7E7B8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63D287B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364D1F0">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435D84B">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E8FE22">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71FDE53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5B9911">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DA2F9F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CCA172F">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56819429">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2D4EB9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F6F6D76">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6F2AA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4AA512B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08F2A03">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8F0E22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470B976">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571B7E0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BDA36D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1B290E08">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481E58">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6A15626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83A5460">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176C20D">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349A65">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08A6589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0AC503">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4C152BF">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4394BB0">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4F6CA0E4">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7861459A">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E043534">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F444DB0">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4968BD3">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27B504E">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065C8A9">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065B7E4">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4080BE59">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0C9AC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72026945">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927A52C">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4EF6D52F">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711428F">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C931369">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0034197">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5AA0F72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A1B8312">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D5AC02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45F7B8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BC0408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6EB12E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A4467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26BD0C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51C99F2">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89BB0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4BE6708">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7CC55F3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E70316C">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AD3FC77">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20ABDC5">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3AA87F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32CD214">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D18605">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B837A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B8A1DAE">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AA96D4">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0685420">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4956ECF9">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6E93017">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52CE0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3B06290">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DB9A5B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6BDF7F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2CB205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869864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B2DA3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F51614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73E7862">
            <w:pPr>
              <w:shd w:val="clear"/>
              <w:autoSpaceDE w:val="0"/>
              <w:autoSpaceDN w:val="0"/>
              <w:spacing w:line="360" w:lineRule="auto"/>
              <w:rPr>
                <w:rFonts w:cs="仿宋_GB2312" w:asciiTheme="minorEastAsia" w:hAnsiTheme="minorEastAsia" w:eastAsiaTheme="minorEastAsia"/>
                <w:color w:val="auto"/>
                <w:sz w:val="24"/>
                <w:highlight w:val="none"/>
              </w:rPr>
            </w:pPr>
          </w:p>
        </w:tc>
      </w:tr>
    </w:tbl>
    <w:p w14:paraId="67BFF3D3">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3302DBB3">
      <w:pPr>
        <w:shd w:val="clear"/>
        <w:spacing w:line="360" w:lineRule="auto"/>
        <w:rPr>
          <w:rFonts w:cs="仿宋_GB2312" w:asciiTheme="minorEastAsia" w:hAnsiTheme="minorEastAsia" w:eastAsiaTheme="minorEastAsia"/>
          <w:b/>
          <w:color w:val="auto"/>
          <w:sz w:val="24"/>
          <w:highlight w:val="none"/>
        </w:rPr>
      </w:pPr>
    </w:p>
    <w:p w14:paraId="54D4C9DE">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55CD8AAA">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166BFB3">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B7A64AF">
      <w:pPr>
        <w:shd w:val="clear"/>
        <w:spacing w:line="360" w:lineRule="auto"/>
        <w:jc w:val="center"/>
        <w:rPr>
          <w:rFonts w:cs="仿宋_GB2312" w:asciiTheme="minorEastAsia" w:hAnsiTheme="minorEastAsia" w:eastAsiaTheme="minorEastAsia"/>
          <w:b/>
          <w:bCs/>
          <w:color w:val="auto"/>
          <w:sz w:val="32"/>
          <w:szCs w:val="32"/>
          <w:highlight w:val="none"/>
        </w:rPr>
      </w:pPr>
    </w:p>
    <w:p w14:paraId="128D8082">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416FE4A8">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044F2F0">
      <w:pPr>
        <w:shd w:val="clear"/>
        <w:spacing w:line="360" w:lineRule="auto"/>
        <w:jc w:val="center"/>
        <w:rPr>
          <w:rFonts w:cs="仿宋_GB2312" w:asciiTheme="minorEastAsia" w:hAnsiTheme="minorEastAsia" w:eastAsiaTheme="minorEastAsia"/>
          <w:color w:val="auto"/>
          <w:sz w:val="24"/>
          <w:highlight w:val="none"/>
        </w:rPr>
      </w:pPr>
    </w:p>
    <w:p w14:paraId="1E2E0054">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1DD6C6">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E6E86CC">
      <w:pPr>
        <w:shd w:val="clear"/>
        <w:spacing w:line="360" w:lineRule="auto"/>
        <w:jc w:val="center"/>
        <w:rPr>
          <w:rFonts w:cs="仿宋_GB2312" w:asciiTheme="minorEastAsia" w:hAnsiTheme="minorEastAsia" w:eastAsiaTheme="minorEastAsia"/>
          <w:b/>
          <w:bCs/>
          <w:color w:val="auto"/>
          <w:sz w:val="32"/>
          <w:szCs w:val="32"/>
          <w:highlight w:val="none"/>
        </w:rPr>
      </w:pPr>
    </w:p>
    <w:p w14:paraId="122A2EAD">
      <w:pPr>
        <w:shd w:val="clear"/>
        <w:spacing w:line="360" w:lineRule="auto"/>
        <w:jc w:val="center"/>
        <w:rPr>
          <w:rFonts w:cs="仿宋_GB2312" w:asciiTheme="minorEastAsia" w:hAnsiTheme="minorEastAsia" w:eastAsiaTheme="minorEastAsia"/>
          <w:b/>
          <w:bCs/>
          <w:color w:val="auto"/>
          <w:sz w:val="24"/>
          <w:highlight w:val="none"/>
        </w:rPr>
      </w:pPr>
    </w:p>
    <w:p w14:paraId="1E8439E9">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34A526F7">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D2A43FC">
      <w:pPr>
        <w:keepNext/>
        <w:shd w:val="clear"/>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8DFB5EB">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91C64E2">
            <w:pPr>
              <w:shd w:val="clea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08D3FE8">
            <w:pPr>
              <w:shd w:val="clea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7CEC20D5">
            <w:pPr>
              <w:shd w:val="clea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5D54DA33">
            <w:pPr>
              <w:shd w:val="clea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ABF41CD">
            <w:pPr>
              <w:shd w:val="clea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772E9258">
            <w:pPr>
              <w:shd w:val="clea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03FEEB6">
            <w:pPr>
              <w:shd w:val="clea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201BEF8B">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223418F1">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4A8D6FC4">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4C8BF1B2">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4B3B6CF4">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6FC294B9">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15130B22">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076C8A1A">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F8E6FD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DE265DB">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5EF7C61C">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13E0A381">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99B7F2A">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46DC451A">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437170E8">
            <w:pPr>
              <w:shd w:val="clea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0FA08B02">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228B77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714D8A4">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5DA459D0">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05EE38DC">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7419A743">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20B72BDF">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7983EA51">
            <w:pPr>
              <w:shd w:val="clea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69ADA410">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26BBC88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4BB6257">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283A9E7D">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893EE24">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7A209D3">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785A3B60">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D6A0056">
            <w:pPr>
              <w:shd w:val="clea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33F2F4A">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11B4BD43">
      <w:pPr>
        <w:shd w:val="clea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6BBD042F">
      <w:pPr>
        <w:numPr>
          <w:ilvl w:val="0"/>
          <w:numId w:val="13"/>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06816AFB">
      <w:pPr>
        <w:numPr>
          <w:ilvl w:val="0"/>
          <w:numId w:val="13"/>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5E74DDCE">
      <w:pPr>
        <w:numPr>
          <w:ilvl w:val="0"/>
          <w:numId w:val="13"/>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459D7C0C">
      <w:pPr>
        <w:numPr>
          <w:ilvl w:val="0"/>
          <w:numId w:val="13"/>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5D3E4D92">
      <w:pPr>
        <w:numPr>
          <w:ilvl w:val="0"/>
          <w:numId w:val="13"/>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3109C031">
      <w:pPr>
        <w:shd w:val="clea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0ED98FFE">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8FE63A8">
      <w:pPr>
        <w:shd w:val="clear"/>
        <w:autoSpaceDE w:val="0"/>
        <w:autoSpaceDN w:val="0"/>
        <w:spacing w:line="360" w:lineRule="auto"/>
        <w:rPr>
          <w:rFonts w:cs="仿宋_GB2312" w:asciiTheme="minorEastAsia" w:hAnsiTheme="minorEastAsia" w:eastAsiaTheme="minorEastAsia"/>
          <w:b/>
          <w:color w:val="auto"/>
          <w:sz w:val="24"/>
          <w:highlight w:val="none"/>
        </w:rPr>
      </w:pPr>
    </w:p>
    <w:p w14:paraId="1116B2D3">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4DC059F">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7F8B886">
      <w:pPr>
        <w:shd w:val="clear"/>
        <w:spacing w:line="360" w:lineRule="auto"/>
        <w:jc w:val="center"/>
        <w:rPr>
          <w:rFonts w:cs="仿宋_GB2312" w:asciiTheme="minorEastAsia" w:hAnsiTheme="minorEastAsia" w:eastAsiaTheme="minorEastAsia"/>
          <w:b/>
          <w:bCs/>
          <w:color w:val="auto"/>
          <w:sz w:val="32"/>
          <w:szCs w:val="32"/>
          <w:highlight w:val="none"/>
        </w:rPr>
      </w:pPr>
    </w:p>
    <w:p w14:paraId="2F3A539D">
      <w:pPr>
        <w:shd w:val="clear"/>
        <w:spacing w:line="360" w:lineRule="auto"/>
        <w:jc w:val="center"/>
        <w:rPr>
          <w:rFonts w:cs="仿宋_GB2312" w:asciiTheme="minorEastAsia" w:hAnsiTheme="minorEastAsia" w:eastAsiaTheme="minorEastAsia"/>
          <w:color w:val="auto"/>
          <w:kern w:val="0"/>
          <w:sz w:val="24"/>
          <w:highlight w:val="none"/>
        </w:rPr>
      </w:pPr>
    </w:p>
    <w:p w14:paraId="3508C083">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0B5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A51D06F">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0A326778">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28257E2E">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411E773F">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4178626C">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95E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D8BC0B">
            <w:pPr>
              <w:pStyle w:val="33"/>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5C4B141D">
            <w:pPr>
              <w:pStyle w:val="33"/>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6A930C13">
            <w:pPr>
              <w:pStyle w:val="33"/>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138E761C">
            <w:pPr>
              <w:pStyle w:val="33"/>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0B65ECD3">
            <w:pPr>
              <w:pStyle w:val="33"/>
              <w:shd w:val="clear"/>
              <w:spacing w:line="360" w:lineRule="auto"/>
              <w:jc w:val="center"/>
              <w:rPr>
                <w:rFonts w:cs="仿宋_GB2312" w:asciiTheme="minorEastAsia" w:hAnsiTheme="minorEastAsia" w:eastAsiaTheme="minorEastAsia"/>
                <w:color w:val="auto"/>
                <w:sz w:val="24"/>
                <w:highlight w:val="none"/>
              </w:rPr>
            </w:pPr>
          </w:p>
        </w:tc>
      </w:tr>
      <w:tr w14:paraId="22A9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74155C">
            <w:pPr>
              <w:pStyle w:val="33"/>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5833E64C">
            <w:pPr>
              <w:pStyle w:val="33"/>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37ADD31A">
            <w:pPr>
              <w:pStyle w:val="33"/>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36F9E855">
            <w:pPr>
              <w:pStyle w:val="33"/>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5BA60DB7">
            <w:pPr>
              <w:pStyle w:val="33"/>
              <w:shd w:val="clear"/>
              <w:spacing w:line="360" w:lineRule="auto"/>
              <w:jc w:val="center"/>
              <w:rPr>
                <w:rFonts w:cs="仿宋_GB2312" w:asciiTheme="minorEastAsia" w:hAnsiTheme="minorEastAsia" w:eastAsiaTheme="minorEastAsia"/>
                <w:color w:val="auto"/>
                <w:sz w:val="24"/>
                <w:highlight w:val="none"/>
              </w:rPr>
            </w:pPr>
          </w:p>
        </w:tc>
      </w:tr>
      <w:tr w14:paraId="02B1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AD4CE17">
            <w:pPr>
              <w:pStyle w:val="33"/>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3DB9A476">
            <w:pPr>
              <w:pStyle w:val="33"/>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10F581C2">
            <w:pPr>
              <w:pStyle w:val="33"/>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25C77A89">
            <w:pPr>
              <w:pStyle w:val="33"/>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52DB0F76">
            <w:pPr>
              <w:pStyle w:val="33"/>
              <w:shd w:val="clear"/>
              <w:spacing w:line="360" w:lineRule="auto"/>
              <w:jc w:val="center"/>
              <w:rPr>
                <w:rFonts w:cs="仿宋_GB2312" w:asciiTheme="minorEastAsia" w:hAnsiTheme="minorEastAsia" w:eastAsiaTheme="minorEastAsia"/>
                <w:color w:val="auto"/>
                <w:sz w:val="24"/>
                <w:highlight w:val="none"/>
              </w:rPr>
            </w:pPr>
          </w:p>
        </w:tc>
      </w:tr>
      <w:tr w14:paraId="50BA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2937BA0">
            <w:pPr>
              <w:pStyle w:val="33"/>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60DD4752">
            <w:pPr>
              <w:pStyle w:val="33"/>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3FB5C787">
            <w:pPr>
              <w:pStyle w:val="33"/>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2BC16B69">
            <w:pPr>
              <w:pStyle w:val="33"/>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318F8F2F">
            <w:pPr>
              <w:pStyle w:val="33"/>
              <w:shd w:val="clear"/>
              <w:spacing w:line="360" w:lineRule="auto"/>
              <w:jc w:val="center"/>
              <w:rPr>
                <w:rFonts w:cs="仿宋_GB2312" w:asciiTheme="minorEastAsia" w:hAnsiTheme="minorEastAsia" w:eastAsiaTheme="minorEastAsia"/>
                <w:color w:val="auto"/>
                <w:sz w:val="24"/>
                <w:highlight w:val="none"/>
              </w:rPr>
            </w:pPr>
          </w:p>
        </w:tc>
      </w:tr>
      <w:tr w14:paraId="7F7F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1ED69F0">
            <w:pPr>
              <w:pStyle w:val="33"/>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2A2D036F">
            <w:pPr>
              <w:pStyle w:val="33"/>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64349E87">
            <w:pPr>
              <w:pStyle w:val="33"/>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5456E06E">
            <w:pPr>
              <w:pStyle w:val="33"/>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2B925934">
            <w:pPr>
              <w:pStyle w:val="33"/>
              <w:shd w:val="clear"/>
              <w:spacing w:line="360" w:lineRule="auto"/>
              <w:jc w:val="center"/>
              <w:rPr>
                <w:rFonts w:cs="仿宋_GB2312" w:asciiTheme="minorEastAsia" w:hAnsiTheme="minorEastAsia" w:eastAsiaTheme="minorEastAsia"/>
                <w:color w:val="auto"/>
                <w:sz w:val="24"/>
                <w:highlight w:val="none"/>
              </w:rPr>
            </w:pPr>
          </w:p>
        </w:tc>
      </w:tr>
      <w:tr w14:paraId="3C84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9672304">
            <w:pPr>
              <w:pStyle w:val="33"/>
              <w:shd w:val="clear"/>
              <w:spacing w:line="360" w:lineRule="auto"/>
              <w:rPr>
                <w:rFonts w:cs="仿宋_GB2312" w:asciiTheme="minorEastAsia" w:hAnsiTheme="minorEastAsia" w:eastAsiaTheme="minorEastAsia"/>
                <w:color w:val="auto"/>
                <w:sz w:val="24"/>
                <w:highlight w:val="none"/>
              </w:rPr>
            </w:pPr>
          </w:p>
        </w:tc>
        <w:tc>
          <w:tcPr>
            <w:tcW w:w="1900" w:type="dxa"/>
          </w:tcPr>
          <w:p w14:paraId="1F518B4D">
            <w:pPr>
              <w:pStyle w:val="33"/>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0FE5AA87">
            <w:pPr>
              <w:pStyle w:val="33"/>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1B8C44CB">
            <w:pPr>
              <w:pStyle w:val="33"/>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00DEA6CD">
            <w:pPr>
              <w:pStyle w:val="33"/>
              <w:shd w:val="clear"/>
              <w:spacing w:line="360" w:lineRule="auto"/>
              <w:jc w:val="center"/>
              <w:rPr>
                <w:rFonts w:cs="仿宋_GB2312" w:asciiTheme="minorEastAsia" w:hAnsiTheme="minorEastAsia" w:eastAsiaTheme="minorEastAsia"/>
                <w:color w:val="auto"/>
                <w:sz w:val="24"/>
                <w:highlight w:val="none"/>
              </w:rPr>
            </w:pPr>
          </w:p>
        </w:tc>
      </w:tr>
      <w:tr w14:paraId="63B1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0F9B7B0">
            <w:pPr>
              <w:pStyle w:val="33"/>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5FD2E379">
            <w:pPr>
              <w:pStyle w:val="33"/>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19260CBF">
            <w:pPr>
              <w:pStyle w:val="33"/>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3AB9FC88">
            <w:pPr>
              <w:pStyle w:val="33"/>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6ACFF260">
            <w:pPr>
              <w:pStyle w:val="33"/>
              <w:shd w:val="clear"/>
              <w:spacing w:line="360" w:lineRule="auto"/>
              <w:jc w:val="center"/>
              <w:rPr>
                <w:rFonts w:cs="仿宋_GB2312" w:asciiTheme="minorEastAsia" w:hAnsiTheme="minorEastAsia" w:eastAsiaTheme="minorEastAsia"/>
                <w:color w:val="auto"/>
                <w:sz w:val="24"/>
                <w:highlight w:val="none"/>
              </w:rPr>
            </w:pPr>
          </w:p>
        </w:tc>
      </w:tr>
    </w:tbl>
    <w:p w14:paraId="7438736F">
      <w:pPr>
        <w:shd w:val="clea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686F52ED">
      <w:pPr>
        <w:shd w:val="clear"/>
        <w:spacing w:line="360" w:lineRule="auto"/>
        <w:ind w:firstLine="480" w:firstLineChars="200"/>
        <w:rPr>
          <w:rFonts w:cs="仿宋_GB2312" w:asciiTheme="minorEastAsia" w:hAnsiTheme="minorEastAsia" w:eastAsiaTheme="minorEastAsia"/>
          <w:color w:val="auto"/>
          <w:sz w:val="24"/>
          <w:highlight w:val="none"/>
        </w:rPr>
      </w:pPr>
    </w:p>
    <w:p w14:paraId="1D47489C">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66F9C2A">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23A0021">
      <w:pPr>
        <w:shd w:val="clear"/>
        <w:spacing w:line="360" w:lineRule="auto"/>
        <w:jc w:val="center"/>
        <w:rPr>
          <w:rFonts w:cs="仿宋_GB2312" w:asciiTheme="minorEastAsia" w:hAnsiTheme="minorEastAsia" w:eastAsiaTheme="minorEastAsia"/>
          <w:b/>
          <w:bCs/>
          <w:color w:val="auto"/>
          <w:sz w:val="32"/>
          <w:szCs w:val="32"/>
          <w:highlight w:val="none"/>
        </w:rPr>
      </w:pPr>
    </w:p>
    <w:p w14:paraId="299A0511">
      <w:pPr>
        <w:shd w:val="clear"/>
        <w:spacing w:line="360" w:lineRule="auto"/>
        <w:jc w:val="center"/>
        <w:rPr>
          <w:rFonts w:cs="仿宋_GB2312" w:asciiTheme="minorEastAsia" w:hAnsiTheme="minorEastAsia" w:eastAsiaTheme="minorEastAsia"/>
          <w:color w:val="auto"/>
          <w:kern w:val="0"/>
          <w:sz w:val="24"/>
          <w:highlight w:val="none"/>
        </w:rPr>
      </w:pPr>
    </w:p>
    <w:p w14:paraId="19607513">
      <w:pPr>
        <w:shd w:val="clear"/>
        <w:spacing w:line="360" w:lineRule="auto"/>
        <w:jc w:val="center"/>
        <w:rPr>
          <w:rFonts w:cs="仿宋_GB2312" w:asciiTheme="minorEastAsia" w:hAnsiTheme="minorEastAsia" w:eastAsiaTheme="minorEastAsia"/>
          <w:color w:val="auto"/>
          <w:kern w:val="0"/>
          <w:sz w:val="24"/>
          <w:highlight w:val="none"/>
        </w:rPr>
      </w:pPr>
    </w:p>
    <w:p w14:paraId="00045DBD">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1DD5D4D3">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DDCFD62">
      <w:pPr>
        <w:shd w:val="clear"/>
        <w:spacing w:line="360" w:lineRule="auto"/>
        <w:rPr>
          <w:rFonts w:cs="仿宋_GB2312" w:asciiTheme="minorEastAsia" w:hAnsiTheme="minorEastAsia" w:eastAsiaTheme="minorEastAsia"/>
          <w:color w:val="auto"/>
          <w:sz w:val="24"/>
          <w:highlight w:val="none"/>
        </w:rPr>
      </w:pPr>
    </w:p>
    <w:p w14:paraId="1592CBDB">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4969824">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61FF286">
      <w:pPr>
        <w:shd w:val="clear"/>
        <w:spacing w:line="360" w:lineRule="auto"/>
        <w:jc w:val="center"/>
        <w:rPr>
          <w:rFonts w:cs="仿宋_GB2312" w:asciiTheme="minorEastAsia" w:hAnsiTheme="minorEastAsia" w:eastAsiaTheme="minorEastAsia"/>
          <w:b/>
          <w:bCs/>
          <w:color w:val="auto"/>
          <w:sz w:val="32"/>
          <w:szCs w:val="32"/>
          <w:highlight w:val="none"/>
        </w:rPr>
      </w:pPr>
    </w:p>
    <w:p w14:paraId="744729D9">
      <w:pPr>
        <w:shd w:val="clea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311936BC">
      <w:pPr>
        <w:shd w:val="clea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715F2B7">
      <w:pPr>
        <w:widowControl/>
        <w:shd w:val="clear"/>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04739F9D">
      <w:pPr>
        <w:shd w:val="clea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B2183E5">
      <w:pPr>
        <w:shd w:val="clea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建德市钦堂乡人民政府</w:t>
      </w:r>
      <w:r>
        <w:rPr>
          <w:rFonts w:hint="eastAsia" w:cs="仿宋_GB2312" w:asciiTheme="minorEastAsia" w:hAnsiTheme="minorEastAsia" w:eastAsiaTheme="minorEastAsia"/>
          <w:color w:val="auto"/>
          <w:kern w:val="0"/>
          <w:sz w:val="24"/>
          <w:highlight w:val="none"/>
          <w:lang w:val="zh-CN"/>
        </w:rPr>
        <w:t xml:space="preserve">：    </w:t>
      </w:r>
    </w:p>
    <w:p w14:paraId="3EB623B6">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5DAFEF85">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5DDE458">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3B9B3A4">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13706DF">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5BA4E6F8">
      <w:pPr>
        <w:shd w:val="clea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6497D034">
      <w:pPr>
        <w:shd w:val="clea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5C420AA">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B7E87EF">
      <w:pPr>
        <w:shd w:val="clea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2D59D81F">
      <w:pPr>
        <w:shd w:val="clea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3AD54DB">
      <w:pPr>
        <w:shd w:val="clea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D2DF4A1">
      <w:pPr>
        <w:shd w:val="clea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7DB5E0F">
      <w:pPr>
        <w:shd w:val="clea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3CC07DE">
      <w:pPr>
        <w:shd w:val="clea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0EED833">
      <w:pPr>
        <w:shd w:val="clear"/>
        <w:spacing w:line="360" w:lineRule="auto"/>
        <w:jc w:val="center"/>
        <w:rPr>
          <w:rFonts w:cs="仿宋_GB2312" w:asciiTheme="minorEastAsia" w:hAnsiTheme="minorEastAsia" w:eastAsiaTheme="minorEastAsia"/>
          <w:b/>
          <w:color w:val="auto"/>
          <w:sz w:val="36"/>
          <w:szCs w:val="36"/>
          <w:highlight w:val="none"/>
        </w:rPr>
      </w:pPr>
    </w:p>
    <w:p w14:paraId="0C61654D">
      <w:pPr>
        <w:widowControl/>
        <w:shd w:val="clear"/>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670B0AF">
      <w:pPr>
        <w:pStyle w:val="116"/>
        <w:keepNext w:val="0"/>
        <w:pageBreakBefore w:val="0"/>
        <w:shd w:val="clear"/>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661A3DF4">
      <w:pPr>
        <w:pStyle w:val="393"/>
        <w:shd w:val="clear"/>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681A54D6">
      <w:pPr>
        <w:pStyle w:val="116"/>
        <w:keepNext w:val="0"/>
        <w:pageBreakBefore w:val="0"/>
        <w:shd w:val="clear"/>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4C3FA3F4">
      <w:pPr>
        <w:shd w:val="clea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建德市钦堂乡人民政府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杭州欣兴建设工程招标代理有限公司</w:t>
      </w:r>
      <w:r>
        <w:rPr>
          <w:rFonts w:hint="eastAsia" w:cs="仿宋_GB2312" w:asciiTheme="minorEastAsia" w:hAnsiTheme="minorEastAsia" w:eastAsiaTheme="minorEastAsia"/>
          <w:color w:val="auto"/>
          <w:kern w:val="0"/>
          <w:sz w:val="24"/>
          <w:highlight w:val="none"/>
          <w:lang w:val="zh-CN"/>
        </w:rPr>
        <w:t>：</w:t>
      </w:r>
    </w:p>
    <w:p w14:paraId="424D2AE2">
      <w:pPr>
        <w:shd w:val="clea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 xml:space="preserve">钦堂乡2025年集镇段雨污管网运维采购项目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JD2025BF-090</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20CB5F78">
      <w:pPr>
        <w:shd w:val="clea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770"/>
        <w:gridCol w:w="1774"/>
        <w:gridCol w:w="2268"/>
        <w:gridCol w:w="2126"/>
        <w:gridCol w:w="2127"/>
        <w:gridCol w:w="2126"/>
      </w:tblGrid>
      <w:tr w14:paraId="04FB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E5F14A9">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126" w:type="dxa"/>
            <w:vAlign w:val="center"/>
          </w:tcPr>
          <w:p w14:paraId="48F64D8E">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770" w:type="dxa"/>
          </w:tcPr>
          <w:p w14:paraId="25F21BF7">
            <w:pPr>
              <w:shd w:val="clear"/>
              <w:spacing w:line="360" w:lineRule="auto"/>
              <w:jc w:val="center"/>
              <w:rPr>
                <w:rFonts w:cs="宋体" w:asciiTheme="minorEastAsia" w:hAnsiTheme="minorEastAsia" w:eastAsiaTheme="minorEastAsia"/>
                <w:b/>
                <w:color w:val="auto"/>
                <w:sz w:val="24"/>
                <w:highlight w:val="none"/>
              </w:rPr>
            </w:pPr>
          </w:p>
          <w:p w14:paraId="0F9AF36E">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单位</w:t>
            </w:r>
          </w:p>
        </w:tc>
        <w:tc>
          <w:tcPr>
            <w:tcW w:w="1774" w:type="dxa"/>
            <w:vAlign w:val="center"/>
          </w:tcPr>
          <w:p w14:paraId="6B384AB3">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数量</w:t>
            </w:r>
          </w:p>
        </w:tc>
        <w:tc>
          <w:tcPr>
            <w:tcW w:w="2268" w:type="dxa"/>
            <w:vAlign w:val="center"/>
          </w:tcPr>
          <w:p w14:paraId="396A801E">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投标单价</w:t>
            </w:r>
          </w:p>
          <w:p w14:paraId="1F2031A5">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（元）</w:t>
            </w:r>
          </w:p>
        </w:tc>
        <w:tc>
          <w:tcPr>
            <w:tcW w:w="2126" w:type="dxa"/>
            <w:vAlign w:val="center"/>
          </w:tcPr>
          <w:p w14:paraId="131B0494">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投标总价</w:t>
            </w:r>
          </w:p>
          <w:p w14:paraId="5AB87DB3">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eastAsia="zh-CN"/>
              </w:rPr>
              <w:t>（元）</w:t>
            </w:r>
          </w:p>
        </w:tc>
        <w:tc>
          <w:tcPr>
            <w:tcW w:w="2127" w:type="dxa"/>
          </w:tcPr>
          <w:p w14:paraId="7D784652">
            <w:pPr>
              <w:shd w:val="clear"/>
              <w:spacing w:line="360" w:lineRule="auto"/>
              <w:jc w:val="center"/>
              <w:rPr>
                <w:rFonts w:cs="宋体" w:asciiTheme="minorEastAsia" w:hAnsiTheme="minorEastAsia" w:eastAsiaTheme="minorEastAsia"/>
                <w:b/>
                <w:color w:val="auto"/>
                <w:sz w:val="24"/>
                <w:highlight w:val="none"/>
              </w:rPr>
            </w:pPr>
          </w:p>
          <w:p w14:paraId="3D748D81">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6314D1F8">
            <w:pPr>
              <w:shd w:val="clear"/>
              <w:spacing w:line="360" w:lineRule="auto"/>
              <w:jc w:val="center"/>
              <w:rPr>
                <w:rFonts w:cs="宋体" w:asciiTheme="minorEastAsia" w:hAnsiTheme="minorEastAsia" w:eastAsiaTheme="minorEastAsia"/>
                <w:b/>
                <w:color w:val="auto"/>
                <w:sz w:val="24"/>
                <w:highlight w:val="none"/>
              </w:rPr>
            </w:pPr>
          </w:p>
          <w:p w14:paraId="2C91FFF6">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399AA66F">
            <w:pPr>
              <w:shd w:val="clear"/>
              <w:spacing w:line="360" w:lineRule="auto"/>
              <w:jc w:val="center"/>
              <w:rPr>
                <w:rFonts w:cs="宋体" w:asciiTheme="minorEastAsia" w:hAnsiTheme="minorEastAsia" w:eastAsiaTheme="minorEastAsia"/>
                <w:b/>
                <w:color w:val="auto"/>
                <w:sz w:val="24"/>
                <w:highlight w:val="none"/>
              </w:rPr>
            </w:pPr>
          </w:p>
        </w:tc>
      </w:tr>
      <w:tr w14:paraId="5785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303CDD">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126" w:type="dxa"/>
            <w:vAlign w:val="center"/>
          </w:tcPr>
          <w:p w14:paraId="00E5404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1770" w:type="dxa"/>
            <w:vAlign w:val="center"/>
          </w:tcPr>
          <w:p w14:paraId="67D289DD">
            <w:pPr>
              <w:shd w:val="clear"/>
              <w:snapToGrid w:val="0"/>
              <w:spacing w:line="360" w:lineRule="auto"/>
              <w:jc w:val="center"/>
              <w:rPr>
                <w:rFonts w:cs="宋体" w:asciiTheme="minorEastAsia" w:hAnsiTheme="minorEastAsia" w:eastAsiaTheme="minorEastAsia"/>
                <w:color w:val="auto"/>
                <w:sz w:val="24"/>
                <w:highlight w:val="none"/>
              </w:rPr>
            </w:pPr>
          </w:p>
        </w:tc>
        <w:tc>
          <w:tcPr>
            <w:tcW w:w="1774" w:type="dxa"/>
            <w:vAlign w:val="center"/>
          </w:tcPr>
          <w:p w14:paraId="4561677A">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CEBA0FC">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25470E">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5592B9F6">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8937D70">
            <w:pPr>
              <w:shd w:val="clear"/>
              <w:spacing w:line="360" w:lineRule="auto"/>
              <w:jc w:val="center"/>
              <w:rPr>
                <w:rFonts w:cs="宋体" w:asciiTheme="minorEastAsia" w:hAnsiTheme="minorEastAsia" w:eastAsiaTheme="minorEastAsia"/>
                <w:color w:val="auto"/>
                <w:sz w:val="24"/>
                <w:highlight w:val="none"/>
              </w:rPr>
            </w:pPr>
          </w:p>
        </w:tc>
      </w:tr>
      <w:tr w14:paraId="3305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9FFBB1">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126" w:type="dxa"/>
            <w:vAlign w:val="center"/>
          </w:tcPr>
          <w:p w14:paraId="42DB6B6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1770" w:type="dxa"/>
            <w:vAlign w:val="center"/>
          </w:tcPr>
          <w:p w14:paraId="30658D6A">
            <w:pPr>
              <w:shd w:val="clear"/>
              <w:snapToGrid w:val="0"/>
              <w:spacing w:line="360" w:lineRule="auto"/>
              <w:jc w:val="center"/>
              <w:rPr>
                <w:rFonts w:cs="宋体" w:asciiTheme="minorEastAsia" w:hAnsiTheme="minorEastAsia" w:eastAsiaTheme="minorEastAsia"/>
                <w:color w:val="auto"/>
                <w:sz w:val="24"/>
                <w:highlight w:val="none"/>
              </w:rPr>
            </w:pPr>
          </w:p>
        </w:tc>
        <w:tc>
          <w:tcPr>
            <w:tcW w:w="1774" w:type="dxa"/>
            <w:vAlign w:val="center"/>
          </w:tcPr>
          <w:p w14:paraId="0D435A7E">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062D1A8">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DADE6CF">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63CE6117">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D632AAC">
            <w:pPr>
              <w:shd w:val="clear"/>
              <w:spacing w:line="360" w:lineRule="auto"/>
              <w:jc w:val="center"/>
              <w:rPr>
                <w:rFonts w:cs="宋体" w:asciiTheme="minorEastAsia" w:hAnsiTheme="minorEastAsia" w:eastAsiaTheme="minorEastAsia"/>
                <w:color w:val="auto"/>
                <w:sz w:val="24"/>
                <w:highlight w:val="none"/>
              </w:rPr>
            </w:pPr>
          </w:p>
        </w:tc>
      </w:tr>
      <w:tr w14:paraId="5050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38706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126" w:type="dxa"/>
            <w:vAlign w:val="center"/>
          </w:tcPr>
          <w:p w14:paraId="6F7B3B20">
            <w:pPr>
              <w:snapToGrid w:val="0"/>
              <w:spacing w:line="360" w:lineRule="auto"/>
              <w:jc w:val="center"/>
              <w:rPr>
                <w:rFonts w:cs="宋体" w:asciiTheme="minorEastAsia" w:hAnsiTheme="minorEastAsia" w:eastAsiaTheme="minorEastAsia"/>
                <w:color w:val="auto"/>
                <w:sz w:val="24"/>
                <w:highlight w:val="none"/>
              </w:rPr>
            </w:pPr>
          </w:p>
        </w:tc>
        <w:tc>
          <w:tcPr>
            <w:tcW w:w="1770" w:type="dxa"/>
            <w:vAlign w:val="center"/>
          </w:tcPr>
          <w:p w14:paraId="054B7066">
            <w:pPr>
              <w:shd w:val="clear"/>
              <w:snapToGrid w:val="0"/>
              <w:spacing w:line="360" w:lineRule="auto"/>
              <w:jc w:val="center"/>
              <w:rPr>
                <w:rFonts w:cs="宋体" w:asciiTheme="minorEastAsia" w:hAnsiTheme="minorEastAsia" w:eastAsiaTheme="minorEastAsia"/>
                <w:color w:val="auto"/>
                <w:sz w:val="24"/>
                <w:highlight w:val="none"/>
              </w:rPr>
            </w:pPr>
          </w:p>
        </w:tc>
        <w:tc>
          <w:tcPr>
            <w:tcW w:w="1774" w:type="dxa"/>
            <w:vAlign w:val="center"/>
          </w:tcPr>
          <w:p w14:paraId="227EB0F9">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FF38EB2">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3455043">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282446FD">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2119689">
            <w:pPr>
              <w:shd w:val="clear"/>
              <w:spacing w:line="360" w:lineRule="auto"/>
              <w:jc w:val="center"/>
              <w:rPr>
                <w:rFonts w:cs="宋体" w:asciiTheme="minorEastAsia" w:hAnsiTheme="minorEastAsia" w:eastAsiaTheme="minorEastAsia"/>
                <w:color w:val="auto"/>
                <w:sz w:val="24"/>
                <w:highlight w:val="none"/>
              </w:rPr>
            </w:pPr>
          </w:p>
        </w:tc>
      </w:tr>
      <w:tr w14:paraId="416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60D2AF">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BB04EDC">
            <w:pPr>
              <w:shd w:val="clear"/>
              <w:snapToGrid w:val="0"/>
              <w:spacing w:line="360" w:lineRule="auto"/>
              <w:jc w:val="center"/>
              <w:rPr>
                <w:rFonts w:cs="宋体" w:asciiTheme="minorEastAsia" w:hAnsiTheme="minorEastAsia" w:eastAsiaTheme="minorEastAsia"/>
                <w:color w:val="auto"/>
                <w:sz w:val="24"/>
                <w:highlight w:val="none"/>
              </w:rPr>
            </w:pPr>
          </w:p>
        </w:tc>
        <w:tc>
          <w:tcPr>
            <w:tcW w:w="1770" w:type="dxa"/>
            <w:vAlign w:val="center"/>
          </w:tcPr>
          <w:p w14:paraId="608B774E">
            <w:pPr>
              <w:shd w:val="clear"/>
              <w:snapToGrid w:val="0"/>
              <w:spacing w:line="360" w:lineRule="auto"/>
              <w:jc w:val="center"/>
              <w:rPr>
                <w:rFonts w:cs="宋体" w:asciiTheme="minorEastAsia" w:hAnsiTheme="minorEastAsia" w:eastAsiaTheme="minorEastAsia"/>
                <w:color w:val="auto"/>
                <w:sz w:val="24"/>
                <w:highlight w:val="none"/>
              </w:rPr>
            </w:pPr>
          </w:p>
        </w:tc>
        <w:tc>
          <w:tcPr>
            <w:tcW w:w="1774" w:type="dxa"/>
            <w:vAlign w:val="center"/>
          </w:tcPr>
          <w:p w14:paraId="755B88F7">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C63706F">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48E644C">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4B17071F">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481CEAB">
            <w:pPr>
              <w:shd w:val="clear"/>
              <w:spacing w:line="360" w:lineRule="auto"/>
              <w:jc w:val="center"/>
              <w:rPr>
                <w:rFonts w:cs="宋体" w:asciiTheme="minorEastAsia" w:hAnsiTheme="minorEastAsia" w:eastAsiaTheme="minorEastAsia"/>
                <w:color w:val="auto"/>
                <w:sz w:val="24"/>
                <w:highlight w:val="none"/>
              </w:rPr>
            </w:pPr>
          </w:p>
        </w:tc>
      </w:tr>
      <w:tr w14:paraId="7629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D80FB5">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226CA1">
            <w:pPr>
              <w:shd w:val="clear"/>
              <w:snapToGrid w:val="0"/>
              <w:spacing w:line="360" w:lineRule="auto"/>
              <w:jc w:val="center"/>
              <w:rPr>
                <w:rFonts w:cs="宋体" w:asciiTheme="minorEastAsia" w:hAnsiTheme="minorEastAsia" w:eastAsiaTheme="minorEastAsia"/>
                <w:color w:val="auto"/>
                <w:sz w:val="24"/>
                <w:highlight w:val="none"/>
              </w:rPr>
            </w:pPr>
          </w:p>
        </w:tc>
        <w:tc>
          <w:tcPr>
            <w:tcW w:w="1770" w:type="dxa"/>
            <w:vAlign w:val="center"/>
          </w:tcPr>
          <w:p w14:paraId="10DFC563">
            <w:pPr>
              <w:shd w:val="clear"/>
              <w:snapToGrid w:val="0"/>
              <w:spacing w:line="360" w:lineRule="auto"/>
              <w:jc w:val="center"/>
              <w:rPr>
                <w:rFonts w:cs="宋体" w:asciiTheme="minorEastAsia" w:hAnsiTheme="minorEastAsia" w:eastAsiaTheme="minorEastAsia"/>
                <w:color w:val="auto"/>
                <w:sz w:val="24"/>
                <w:highlight w:val="none"/>
              </w:rPr>
            </w:pPr>
          </w:p>
        </w:tc>
        <w:tc>
          <w:tcPr>
            <w:tcW w:w="1774" w:type="dxa"/>
            <w:vAlign w:val="center"/>
          </w:tcPr>
          <w:p w14:paraId="20524C47">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44CC04A">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C758495">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0E63F664">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8C0A22">
            <w:pPr>
              <w:shd w:val="clear"/>
              <w:spacing w:line="360" w:lineRule="auto"/>
              <w:jc w:val="center"/>
              <w:rPr>
                <w:rFonts w:cs="宋体" w:asciiTheme="minorEastAsia" w:hAnsiTheme="minorEastAsia" w:eastAsiaTheme="minorEastAsia"/>
                <w:color w:val="auto"/>
                <w:sz w:val="24"/>
                <w:highlight w:val="none"/>
              </w:rPr>
            </w:pPr>
          </w:p>
        </w:tc>
      </w:tr>
      <w:tr w14:paraId="181B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27510CD">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14305CDB">
            <w:pPr>
              <w:shd w:val="clear"/>
              <w:spacing w:line="360" w:lineRule="auto"/>
              <w:jc w:val="center"/>
              <w:rPr>
                <w:rFonts w:cs="宋体" w:asciiTheme="minorEastAsia" w:hAnsiTheme="minorEastAsia" w:eastAsiaTheme="minorEastAsia"/>
                <w:color w:val="auto"/>
                <w:sz w:val="24"/>
                <w:highlight w:val="none"/>
              </w:rPr>
            </w:pPr>
          </w:p>
        </w:tc>
      </w:tr>
      <w:tr w14:paraId="2D21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C3F0B23">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732E7536">
            <w:pPr>
              <w:shd w:val="clear"/>
              <w:spacing w:line="360" w:lineRule="auto"/>
              <w:jc w:val="center"/>
              <w:rPr>
                <w:rFonts w:cs="宋体" w:asciiTheme="minorEastAsia" w:hAnsiTheme="minorEastAsia" w:eastAsiaTheme="minorEastAsia"/>
                <w:color w:val="auto"/>
                <w:sz w:val="24"/>
                <w:highlight w:val="none"/>
              </w:rPr>
            </w:pPr>
          </w:p>
        </w:tc>
      </w:tr>
    </w:tbl>
    <w:p w14:paraId="2F5480AE">
      <w:pPr>
        <w:shd w:val="clea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D413560">
      <w:pPr>
        <w:shd w:val="clea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15E6C029">
      <w:pPr>
        <w:shd w:val="clea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F1FD7CB">
      <w:pPr>
        <w:shd w:val="clea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7E34AD0A">
      <w:pPr>
        <w:shd w:val="clear"/>
        <w:spacing w:line="360" w:lineRule="auto"/>
        <w:ind w:right="-874" w:rightChars="-416"/>
        <w:rPr>
          <w:rFonts w:cs="仿宋_GB2312" w:asciiTheme="minorEastAsia" w:hAnsiTheme="minorEastAsia" w:eastAsiaTheme="minorEastAsia"/>
          <w:color w:val="auto"/>
          <w:sz w:val="24"/>
          <w:highlight w:val="none"/>
        </w:rPr>
      </w:pPr>
    </w:p>
    <w:p w14:paraId="0F6DAF4A">
      <w:pPr>
        <w:shd w:val="clear"/>
        <w:spacing w:line="360" w:lineRule="auto"/>
        <w:ind w:right="-874" w:rightChars="-416"/>
        <w:rPr>
          <w:rFonts w:cs="仿宋_GB2312" w:asciiTheme="minorEastAsia" w:hAnsiTheme="minorEastAsia" w:eastAsiaTheme="minorEastAsia"/>
          <w:color w:val="auto"/>
          <w:sz w:val="24"/>
          <w:highlight w:val="none"/>
        </w:rPr>
      </w:pPr>
    </w:p>
    <w:p w14:paraId="764CDA67">
      <w:pPr>
        <w:shd w:val="clear"/>
        <w:spacing w:line="360" w:lineRule="auto"/>
        <w:ind w:right="-874" w:rightChars="-416"/>
        <w:rPr>
          <w:rFonts w:cs="仿宋_GB2312" w:asciiTheme="minorEastAsia" w:hAnsiTheme="minorEastAsia" w:eastAsiaTheme="minorEastAsia"/>
          <w:color w:val="auto"/>
          <w:sz w:val="24"/>
          <w:highlight w:val="none"/>
        </w:rPr>
      </w:pPr>
    </w:p>
    <w:p w14:paraId="2831D0B7">
      <w:pPr>
        <w:shd w:val="clea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3C610178">
      <w:pPr>
        <w:shd w:val="clea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7A25B6A">
      <w:pPr>
        <w:widowControl/>
        <w:shd w:val="clear"/>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p>
    <w:p w14:paraId="22F90195">
      <w:pPr>
        <w:widowControl/>
        <w:shd w:val="clear"/>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69" w:name="_Toc465665161"/>
      <w:r>
        <w:rPr>
          <w:rFonts w:hint="eastAsia" w:asciiTheme="minorEastAsia" w:hAnsiTheme="minorEastAsia" w:eastAsiaTheme="minorEastAsia"/>
          <w:b/>
          <w:color w:val="auto"/>
          <w:sz w:val="32"/>
          <w:szCs w:val="32"/>
          <w:highlight w:val="none"/>
        </w:rPr>
        <w:t>（如果有）</w:t>
      </w:r>
    </w:p>
    <w:p w14:paraId="7F3D9BEB">
      <w:pPr>
        <w:widowControl/>
        <w:shd w:val="clear"/>
        <w:spacing w:line="360" w:lineRule="auto"/>
        <w:ind w:firstLine="120" w:firstLineChars="50"/>
        <w:jc w:val="left"/>
        <w:rPr>
          <w:rFonts w:cs="宋体" w:asciiTheme="minorEastAsia" w:hAnsiTheme="minorEastAsia" w:eastAsiaTheme="minorEastAsia"/>
          <w:b/>
          <w:color w:val="auto"/>
          <w:sz w:val="24"/>
          <w:highlight w:val="none"/>
        </w:rPr>
      </w:pPr>
    </w:p>
    <w:p w14:paraId="56265537">
      <w:pPr>
        <w:widowControl/>
        <w:shd w:val="clear"/>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7BF0B82E">
      <w:pPr>
        <w:widowControl/>
        <w:shd w:val="clear"/>
        <w:adjustRightInd/>
        <w:jc w:val="center"/>
        <w:rPr>
          <w:rFonts w:cs="仿宋_GB2312" w:asciiTheme="minorEastAsia" w:hAnsiTheme="minorEastAsia" w:eastAsiaTheme="minorEastAsia"/>
          <w:color w:val="auto"/>
          <w:sz w:val="24"/>
          <w:highlight w:val="none"/>
        </w:rPr>
      </w:pPr>
    </w:p>
    <w:p w14:paraId="1CE498CB">
      <w:pPr>
        <w:widowControl/>
        <w:shd w:val="clear"/>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1FF23CA9">
      <w:pPr>
        <w:pStyle w:val="4"/>
        <w:keepNext w:val="0"/>
        <w:keepLines w:val="0"/>
        <w:pageBreakBefore/>
        <w:widowControl/>
        <w:numPr>
          <w:ilvl w:val="0"/>
          <w:numId w:val="0"/>
        </w:numPr>
        <w:shd w:val="clea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69"/>
    </w:p>
    <w:p w14:paraId="2EC8080C">
      <w:pPr>
        <w:shd w:val="clea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79DE0B1">
      <w:pPr>
        <w:shd w:val="clea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D282D1A">
      <w:pPr>
        <w:shd w:val="clea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4B33AD27">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47A82DBA">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7650DAC">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4786887">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0F7D44B6">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477B90F">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5AC0E11">
      <w:pPr>
        <w:shd w:val="clea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03EBDEDF">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A7E27B4">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8AEDB00">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57F13804">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A02078A">
      <w:pPr>
        <w:shd w:val="clea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18D57660">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547BC010">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79D6E7D">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5171CB07">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E976555">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7D1BB0B">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A0D158E">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183C0C2">
      <w:pPr>
        <w:shd w:val="clea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72CB3084">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2A5A95CB">
      <w:pPr>
        <w:shd w:val="clear"/>
        <w:spacing w:line="360" w:lineRule="auto"/>
        <w:rPr>
          <w:rFonts w:cs="仿宋_GB2312" w:asciiTheme="minorEastAsia" w:hAnsiTheme="minorEastAsia" w:eastAsiaTheme="minorEastAsia"/>
          <w:color w:val="auto"/>
          <w:sz w:val="24"/>
          <w:highlight w:val="none"/>
        </w:rPr>
      </w:pPr>
    </w:p>
    <w:p w14:paraId="70A63FFF">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34544A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652FA9B">
      <w:pPr>
        <w:shd w:val="clea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452D87D4">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4D1E4C17">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448FC442">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79CE7DE">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495D519E">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7F27745A">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EE26381">
      <w:pPr>
        <w:widowControl/>
        <w:shd w:val="clear"/>
        <w:spacing w:line="360" w:lineRule="auto"/>
        <w:ind w:firstLine="600" w:firstLineChars="200"/>
        <w:jc w:val="left"/>
        <w:rPr>
          <w:rFonts w:cs="仿宋_GB2312" w:asciiTheme="minorEastAsia" w:hAnsiTheme="minorEastAsia" w:eastAsiaTheme="minorEastAsia"/>
          <w:color w:val="auto"/>
          <w:sz w:val="30"/>
          <w:szCs w:val="30"/>
          <w:highlight w:val="none"/>
        </w:rPr>
      </w:pPr>
    </w:p>
    <w:p w14:paraId="62657353">
      <w:pPr>
        <w:shd w:val="clea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CA55B07">
      <w:pPr>
        <w:shd w:val="clear"/>
        <w:spacing w:line="360" w:lineRule="auto"/>
        <w:jc w:val="center"/>
        <w:rPr>
          <w:rFonts w:cs="仿宋_GB2312" w:asciiTheme="minorEastAsia" w:hAnsiTheme="minorEastAsia" w:eastAsiaTheme="minorEastAsia"/>
          <w:b/>
          <w:color w:val="auto"/>
          <w:sz w:val="24"/>
          <w:highlight w:val="none"/>
        </w:rPr>
      </w:pPr>
    </w:p>
    <w:p w14:paraId="4F9B7DDB">
      <w:pPr>
        <w:shd w:val="clea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68F7634">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18FC5BD8">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B14C5E4">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BFC5BDE">
      <w:pPr>
        <w:shd w:val="clea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4347226">
      <w:pPr>
        <w:shd w:val="clea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45AA12F">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09D211D">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13A9D086">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709A425">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A004780">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D5FE74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4DB9D24">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1668688">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587D73B">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09A944">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6311344">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169A5232">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AA043F6">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02DF17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762F956">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5B5CAF67">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90193EE">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92A0B6C">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32A22EF">
      <w:pPr>
        <w:shd w:val="clea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47F45E47">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297A618">
      <w:pPr>
        <w:shd w:val="clea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6348B7D9">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07ED97BA">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A2CBA57">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623664E4">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B5C2B12">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2B75C3F">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2B4EB2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66A0337">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84DF127">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64946FA">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711CA85">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41F77C6">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B4F3A7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572105E">
      <w:pPr>
        <w:shd w:val="clear"/>
        <w:spacing w:line="360" w:lineRule="auto"/>
        <w:rPr>
          <w:rFonts w:cs="仿宋_GB2312" w:asciiTheme="minorEastAsia" w:hAnsiTheme="minorEastAsia" w:eastAsiaTheme="minorEastAsia"/>
          <w:b/>
          <w:color w:val="auto"/>
          <w:sz w:val="24"/>
          <w:highlight w:val="none"/>
        </w:rPr>
      </w:pPr>
    </w:p>
    <w:p w14:paraId="32CAC269">
      <w:pPr>
        <w:shd w:val="clear"/>
        <w:spacing w:line="360" w:lineRule="auto"/>
        <w:rPr>
          <w:rFonts w:cs="仿宋_GB2312" w:asciiTheme="minorEastAsia" w:hAnsiTheme="minorEastAsia" w:eastAsiaTheme="minorEastAsia"/>
          <w:b/>
          <w:color w:val="auto"/>
          <w:sz w:val="24"/>
          <w:highlight w:val="none"/>
        </w:rPr>
      </w:pPr>
    </w:p>
    <w:p w14:paraId="12248798">
      <w:pPr>
        <w:shd w:val="clea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8706ED3">
      <w:pPr>
        <w:widowControl/>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16A18DD7">
      <w:pPr>
        <w:widowControl/>
        <w:shd w:val="clear"/>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A50233E">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FA9D3E5">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269D06AE">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04A49C20">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3F70869">
      <w:pPr>
        <w:widowControl/>
        <w:shd w:val="clear"/>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A4C147B">
      <w:pPr>
        <w:shd w:val="clear"/>
        <w:rPr>
          <w:rFonts w:cs="仿宋_GB2312" w:asciiTheme="minorEastAsia" w:hAnsiTheme="minorEastAsia" w:eastAsiaTheme="minorEastAsia"/>
          <w:b/>
          <w:color w:val="auto"/>
          <w:sz w:val="24"/>
          <w:highlight w:val="none"/>
        </w:rPr>
      </w:pPr>
    </w:p>
    <w:p w14:paraId="322A0BF8">
      <w:pPr>
        <w:widowControl/>
        <w:shd w:val="clear"/>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445E741">
      <w:pPr>
        <w:shd w:val="clea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93B6997">
      <w:pPr>
        <w:shd w:val="clear"/>
        <w:spacing w:line="360" w:lineRule="auto"/>
        <w:rPr>
          <w:rFonts w:asciiTheme="minorEastAsia" w:hAnsiTheme="minorEastAsia" w:eastAsiaTheme="minorEastAsia"/>
          <w:b/>
          <w:color w:val="auto"/>
          <w:spacing w:val="6"/>
          <w:sz w:val="32"/>
          <w:szCs w:val="32"/>
          <w:highlight w:val="none"/>
        </w:rPr>
      </w:pPr>
    </w:p>
    <w:p w14:paraId="59767FC2">
      <w:pPr>
        <w:shd w:val="clea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8F7E44B">
      <w:pPr>
        <w:shd w:val="clear"/>
        <w:spacing w:line="360" w:lineRule="auto"/>
        <w:rPr>
          <w:rFonts w:asciiTheme="minorEastAsia" w:hAnsiTheme="minorEastAsia" w:eastAsiaTheme="minorEastAsia"/>
          <w:b/>
          <w:color w:val="auto"/>
          <w:spacing w:val="6"/>
          <w:sz w:val="30"/>
          <w:szCs w:val="30"/>
          <w:highlight w:val="none"/>
        </w:rPr>
      </w:pPr>
    </w:p>
    <w:p w14:paraId="1A1E31F9">
      <w:pPr>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建德市钦堂乡人民政府</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 xml:space="preserve">钦堂乡2025年集镇段雨污管网运维采购项目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7F6A771">
      <w:pPr>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3C0034E">
      <w:pPr>
        <w:shd w:val="clear"/>
        <w:spacing w:line="360" w:lineRule="auto"/>
        <w:ind w:firstLine="480" w:firstLineChars="200"/>
        <w:rPr>
          <w:rFonts w:cs="仿宋_GB2312" w:asciiTheme="minorEastAsia" w:hAnsiTheme="minorEastAsia" w:eastAsiaTheme="minorEastAsia"/>
          <w:color w:val="auto"/>
          <w:sz w:val="24"/>
          <w:highlight w:val="none"/>
        </w:rPr>
      </w:pPr>
    </w:p>
    <w:p w14:paraId="2A1551E8">
      <w:pPr>
        <w:shd w:val="clear"/>
        <w:spacing w:line="360" w:lineRule="auto"/>
        <w:ind w:firstLine="480" w:firstLineChars="200"/>
        <w:rPr>
          <w:rFonts w:cs="仿宋_GB2312" w:asciiTheme="minorEastAsia" w:hAnsiTheme="minorEastAsia" w:eastAsiaTheme="minorEastAsia"/>
          <w:color w:val="auto"/>
          <w:sz w:val="24"/>
          <w:highlight w:val="none"/>
        </w:rPr>
      </w:pPr>
    </w:p>
    <w:p w14:paraId="69FD7A3B">
      <w:pPr>
        <w:shd w:val="clea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B25AD8B">
      <w:pPr>
        <w:shd w:val="clea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2082BCAF">
      <w:pPr>
        <w:shd w:val="clear"/>
        <w:spacing w:line="360" w:lineRule="auto"/>
        <w:ind w:firstLine="480" w:firstLineChars="200"/>
        <w:rPr>
          <w:rFonts w:cs="仿宋_GB2312" w:asciiTheme="minorEastAsia" w:hAnsiTheme="minorEastAsia" w:eastAsiaTheme="minorEastAsia"/>
          <w:color w:val="auto"/>
          <w:sz w:val="24"/>
          <w:highlight w:val="none"/>
        </w:rPr>
      </w:pPr>
    </w:p>
    <w:p w14:paraId="07153D65">
      <w:pPr>
        <w:widowControl/>
        <w:shd w:val="clea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7ACC6DA">
      <w:pPr>
        <w:shd w:val="clea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F100819">
      <w:pPr>
        <w:shd w:val="clear"/>
        <w:spacing w:line="360" w:lineRule="auto"/>
        <w:jc w:val="left"/>
        <w:rPr>
          <w:rFonts w:cs="仿宋_GB2312" w:asciiTheme="minorEastAsia" w:hAnsiTheme="minorEastAsia" w:eastAsiaTheme="minorEastAsia"/>
          <w:b/>
          <w:color w:val="auto"/>
          <w:sz w:val="24"/>
          <w:highlight w:val="none"/>
        </w:rPr>
      </w:pPr>
    </w:p>
    <w:p w14:paraId="31ED7668">
      <w:pPr>
        <w:shd w:val="clea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86BFAC9">
      <w:pPr>
        <w:shd w:val="clear"/>
        <w:autoSpaceDE w:val="0"/>
        <w:autoSpaceDN w:val="0"/>
        <w:jc w:val="center"/>
        <w:rPr>
          <w:rFonts w:asciiTheme="minorEastAsia" w:hAnsiTheme="minorEastAsia" w:eastAsiaTheme="minorEastAsia"/>
          <w:b/>
          <w:bCs/>
          <w:color w:val="auto"/>
          <w:sz w:val="32"/>
          <w:szCs w:val="32"/>
          <w:highlight w:val="none"/>
        </w:rPr>
      </w:pPr>
    </w:p>
    <w:p w14:paraId="541EEB10">
      <w:pPr>
        <w:shd w:val="clea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建德市钦堂乡人民政府</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杭州欣兴建设工程招标代理有限公司</w:t>
      </w:r>
      <w:r>
        <w:rPr>
          <w:rFonts w:hint="eastAsia" w:cs="仿宋_GB2312" w:asciiTheme="minorEastAsia" w:hAnsiTheme="minorEastAsia" w:eastAsiaTheme="minorEastAsia"/>
          <w:color w:val="auto"/>
          <w:sz w:val="24"/>
          <w:highlight w:val="none"/>
        </w:rPr>
        <w:t>：</w:t>
      </w:r>
    </w:p>
    <w:p w14:paraId="5C46082E">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 xml:space="preserve">钦堂乡2025年集镇段雨污管网运维采购项目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JD2025BF-090</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F9DBDC3">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25DEE9F">
      <w:pPr>
        <w:shd w:val="clear"/>
        <w:spacing w:line="360" w:lineRule="auto"/>
        <w:ind w:firstLine="494"/>
        <w:rPr>
          <w:rFonts w:cs="宋体" w:asciiTheme="minorEastAsia" w:hAnsiTheme="minorEastAsia" w:eastAsiaTheme="minorEastAsia"/>
          <w:color w:val="auto"/>
          <w:sz w:val="24"/>
          <w:highlight w:val="none"/>
        </w:rPr>
      </w:pPr>
    </w:p>
    <w:p w14:paraId="605B5F71">
      <w:pPr>
        <w:shd w:val="clear"/>
        <w:spacing w:line="360" w:lineRule="auto"/>
        <w:ind w:firstLine="494"/>
        <w:rPr>
          <w:rFonts w:cs="宋体" w:asciiTheme="minorEastAsia" w:hAnsiTheme="minorEastAsia" w:eastAsiaTheme="minorEastAsia"/>
          <w:color w:val="auto"/>
          <w:sz w:val="24"/>
          <w:highlight w:val="none"/>
        </w:rPr>
      </w:pPr>
    </w:p>
    <w:p w14:paraId="2E8E0803">
      <w:pPr>
        <w:shd w:val="clear"/>
        <w:spacing w:line="360" w:lineRule="auto"/>
        <w:ind w:firstLine="494"/>
        <w:rPr>
          <w:rFonts w:cs="宋体" w:asciiTheme="minorEastAsia" w:hAnsiTheme="minorEastAsia" w:eastAsiaTheme="minorEastAsia"/>
          <w:color w:val="auto"/>
          <w:sz w:val="24"/>
          <w:highlight w:val="none"/>
        </w:rPr>
      </w:pPr>
    </w:p>
    <w:p w14:paraId="3437932C">
      <w:pPr>
        <w:shd w:val="clear"/>
        <w:spacing w:line="360" w:lineRule="auto"/>
        <w:ind w:firstLine="494"/>
        <w:rPr>
          <w:rFonts w:cs="宋体" w:asciiTheme="minorEastAsia" w:hAnsiTheme="minorEastAsia" w:eastAsiaTheme="minorEastAsia"/>
          <w:color w:val="auto"/>
          <w:sz w:val="24"/>
          <w:highlight w:val="none"/>
        </w:rPr>
      </w:pPr>
    </w:p>
    <w:p w14:paraId="3E8DC5AC">
      <w:pPr>
        <w:shd w:val="clea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B1B9097">
      <w:pPr>
        <w:shd w:val="clea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184D3C3">
      <w:pPr>
        <w:shd w:val="clea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5406E80">
      <w:pPr>
        <w:shd w:val="clea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-90805</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5pt;margin-top:30.3pt;height:177.45pt;width:208.5pt;z-index:-251632640;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Kk8nvZAAAACgEAAA8AAAAAAAAAAQAgAAAAIgAAAGRycy9kb3ducmV2Lnht&#10;bFBLAQIUABQAAAAIAIdO4kBj1CG8MQIAAHAEAAAOAAAAAAAAAAEAIAAAACgBAABkcnMvZTJvRG9j&#10;LnhtbFBLBQYAAAAABgAGAFkBAADL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0C5DD8E4">
      <w:pPr>
        <w:widowControl/>
        <w:shd w:val="clear"/>
        <w:spacing w:line="360" w:lineRule="auto"/>
        <w:ind w:firstLine="480" w:firstLineChars="200"/>
        <w:jc w:val="left"/>
        <w:rPr>
          <w:rFonts w:cs="宋体" w:asciiTheme="minorEastAsia" w:hAnsiTheme="minorEastAsia" w:eastAsiaTheme="minorEastAsia"/>
          <w:color w:val="auto"/>
          <w:kern w:val="0"/>
          <w:sz w:val="24"/>
          <w:highlight w:val="none"/>
        </w:rPr>
      </w:pPr>
    </w:p>
    <w:p w14:paraId="4222E388">
      <w:pPr>
        <w:shd w:val="clear"/>
        <w:snapToGrid w:val="0"/>
        <w:spacing w:line="360" w:lineRule="auto"/>
        <w:jc w:val="center"/>
        <w:rPr>
          <w:rFonts w:cs="仿宋_GB2312" w:asciiTheme="minorEastAsia" w:hAnsiTheme="minorEastAsia" w:eastAsiaTheme="minorEastAsia"/>
          <w:b/>
          <w:color w:val="auto"/>
          <w:sz w:val="24"/>
          <w:highlight w:val="none"/>
        </w:rPr>
      </w:pPr>
    </w:p>
    <w:p w14:paraId="04605483">
      <w:pPr>
        <w:widowControl/>
        <w:shd w:val="clear"/>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0CB28829">
      <w:pPr>
        <w:shd w:val="clea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02B3AB01">
      <w:pPr>
        <w:shd w:val="clear"/>
        <w:spacing w:line="360" w:lineRule="auto"/>
        <w:jc w:val="center"/>
        <w:rPr>
          <w:rFonts w:cs="宋体" w:asciiTheme="minorEastAsia" w:hAnsiTheme="minorEastAsia" w:eastAsiaTheme="minorEastAsia"/>
          <w:b/>
          <w:color w:val="auto"/>
          <w:sz w:val="32"/>
          <w:szCs w:val="32"/>
          <w:highlight w:val="none"/>
        </w:rPr>
      </w:pPr>
    </w:p>
    <w:p w14:paraId="5AA34AF3">
      <w:pPr>
        <w:shd w:val="clea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530A4FED">
      <w:pPr>
        <w:shd w:val="clear"/>
        <w:spacing w:line="360" w:lineRule="auto"/>
        <w:jc w:val="center"/>
        <w:rPr>
          <w:rFonts w:cs="宋体" w:asciiTheme="minorEastAsia" w:hAnsiTheme="minorEastAsia" w:eastAsiaTheme="minorEastAsia"/>
          <w:b/>
          <w:color w:val="auto"/>
          <w:sz w:val="32"/>
          <w:szCs w:val="32"/>
          <w:highlight w:val="none"/>
        </w:rPr>
      </w:pPr>
    </w:p>
    <w:p w14:paraId="2EBA74B3">
      <w:pPr>
        <w:shd w:val="clea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建德市钦堂乡人民政府</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 xml:space="preserve">钦堂乡2025年集镇段雨污管网运维采购项目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EF651D">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钦堂乡2025年集镇段雨污管网运维采购项目</w:t>
      </w:r>
      <w:r>
        <w:rPr>
          <w:rFonts w:hint="eastAsia" w:cs="宋体" w:asciiTheme="minorEastAsia" w:hAnsiTheme="minorEastAsia" w:eastAsiaTheme="minorEastAsia"/>
          <w:color w:val="auto"/>
          <w:sz w:val="24"/>
          <w:highlight w:val="none"/>
        </w:rPr>
        <w:t xml:space="preserve">，属于 </w:t>
      </w:r>
      <w:r>
        <w:rPr>
          <w:rFonts w:hint="eastAsia" w:ascii="宋体" w:hAnsi="宋体" w:cs="宋体"/>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50E458D7">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3A680C5">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5DE4A2CF">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9D5471C">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CE80396">
      <w:pPr>
        <w:shd w:val="clea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B29715D">
      <w:pPr>
        <w:shd w:val="clea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C786E57">
      <w:pPr>
        <w:shd w:val="clea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03757D2B">
      <w:pPr>
        <w:shd w:val="clear"/>
        <w:spacing w:line="360" w:lineRule="auto"/>
        <w:ind w:right="420"/>
        <w:rPr>
          <w:rFonts w:cs="宋体" w:asciiTheme="minorEastAsia" w:hAnsiTheme="minorEastAsia" w:eastAsiaTheme="minorEastAsia"/>
          <w:color w:val="auto"/>
          <w:sz w:val="24"/>
          <w:highlight w:val="none"/>
        </w:rPr>
      </w:pPr>
    </w:p>
    <w:p w14:paraId="7AC6A1BC">
      <w:pPr>
        <w:shd w:val="clea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1A786B4C">
      <w:pPr>
        <w:shd w:val="clea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62CA11C">
      <w:pPr>
        <w:shd w:val="clea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2882713">
      <w:pPr>
        <w:shd w:val="clear"/>
        <w:spacing w:line="360" w:lineRule="auto"/>
        <w:rPr>
          <w:rFonts w:cs="仿宋_GB2312" w:asciiTheme="minorEastAsia" w:hAnsiTheme="minorEastAsia" w:eastAsiaTheme="minorEastAsia"/>
          <w:b/>
          <w:color w:val="auto"/>
          <w:sz w:val="24"/>
          <w:highlight w:val="none"/>
        </w:rPr>
      </w:pPr>
    </w:p>
    <w:p w14:paraId="076BE249">
      <w:pPr>
        <w:shd w:val="clea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506020202030204"/>
    <w:charset w:val="00"/>
    <w:family w:val="swiss"/>
    <w:pitch w:val="default"/>
    <w:sig w:usb0="00000000" w:usb1="00000000" w:usb2="00000000" w:usb3="00000000" w:csb0="2000009F" w:csb1="DFD70000"/>
  </w:font>
  <w:font w:name="Lucida Sans">
    <w:altName w:val="Segoe Print"/>
    <w:panose1 w:val="020B06020305040202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Futura Bk">
    <w:altName w:val="Courier New"/>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Courier New"/>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5B0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A5393">
    <w:pPr>
      <w:pStyle w:val="39"/>
      <w:framePr w:wrap="around" w:vAnchor="text" w:hAnchor="margin" w:xAlign="right" w:y="1"/>
      <w:rPr>
        <w:rStyle w:val="65"/>
      </w:rPr>
    </w:pPr>
    <w:r>
      <w:fldChar w:fldCharType="begin"/>
    </w:r>
    <w:r>
      <w:rPr>
        <w:rStyle w:val="65"/>
      </w:rPr>
      <w:instrText xml:space="preserve">PAGE  </w:instrText>
    </w:r>
    <w:r>
      <w:fldChar w:fldCharType="end"/>
    </w:r>
  </w:p>
  <w:p w14:paraId="2047D50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24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5BBA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A7FD3">
    <w:pPr>
      <w:pStyle w:val="39"/>
      <w:framePr w:wrap="around" w:vAnchor="text" w:hAnchor="margin" w:xAlign="right" w:y="1"/>
      <w:rPr>
        <w:rStyle w:val="65"/>
      </w:rPr>
    </w:pPr>
    <w:r>
      <w:fldChar w:fldCharType="begin"/>
    </w:r>
    <w:r>
      <w:rPr>
        <w:rStyle w:val="65"/>
      </w:rPr>
      <w:instrText xml:space="preserve">PAGE  </w:instrText>
    </w:r>
    <w:r>
      <w:fldChar w:fldCharType="end"/>
    </w:r>
  </w:p>
  <w:p w14:paraId="244AFB14">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115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0" w:name="_Toc164085800"/>
    <w:bookmarkStart w:id="171" w:name="_Toc131845147"/>
    <w:bookmarkStart w:id="172" w:name="_Toc91899912"/>
    <w:bookmarkStart w:id="173" w:name="_Toc36110187"/>
    <w:r>
      <w:rPr>
        <w:rFonts w:hint="eastAsia" w:ascii="仿宋_GB2312" w:eastAsia="仿宋_GB2312"/>
        <w:kern w:val="0"/>
        <w:szCs w:val="21"/>
      </w:rPr>
      <w:t xml:space="preserve"> 页</w:t>
    </w:r>
    <w:bookmarkEnd w:id="170"/>
    <w:bookmarkEnd w:id="171"/>
    <w:bookmarkEnd w:id="172"/>
    <w:bookmarkEnd w:id="1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74F6">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1269">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E8C1B">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34E8">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A0DB3"/>
    <w:multiLevelType w:val="singleLevel"/>
    <w:tmpl w:val="C2FA0DB3"/>
    <w:lvl w:ilvl="0" w:tentative="0">
      <w:start w:val="1"/>
      <w:numFmt w:val="decimal"/>
      <w:lvlText w:val="%1."/>
      <w:lvlJc w:val="left"/>
      <w:pPr>
        <w:tabs>
          <w:tab w:val="left" w:pos="312"/>
        </w:tabs>
      </w:pPr>
    </w:lvl>
  </w:abstractNum>
  <w:abstractNum w:abstractNumId="1">
    <w:nsid w:val="F583CBED"/>
    <w:multiLevelType w:val="singleLevel"/>
    <w:tmpl w:val="F583CBED"/>
    <w:lvl w:ilvl="0" w:tentative="0">
      <w:start w:val="2"/>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9"/>
  </w:num>
  <w:num w:numId="6">
    <w:abstractNumId w:val="11"/>
  </w:num>
  <w:num w:numId="7">
    <w:abstractNumId w:val="1"/>
  </w:num>
  <w:num w:numId="8">
    <w:abstractNumId w:val="12"/>
  </w:num>
  <w:num w:numId="9">
    <w:abstractNumId w:val="0"/>
  </w:num>
  <w:num w:numId="10">
    <w:abstractNumId w:val="7"/>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ZTU4OTg2OTc2ODQ5NjgyMTNjZGIwOTIwNjNlYz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2EF7"/>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A4E2C"/>
    <w:rsid w:val="01EE1F3A"/>
    <w:rsid w:val="021C29C7"/>
    <w:rsid w:val="02DA0C0E"/>
    <w:rsid w:val="03A65361"/>
    <w:rsid w:val="03BD3D36"/>
    <w:rsid w:val="03DD35E4"/>
    <w:rsid w:val="0512448E"/>
    <w:rsid w:val="05717247"/>
    <w:rsid w:val="05B65C0A"/>
    <w:rsid w:val="05CD7099"/>
    <w:rsid w:val="05DB3FDB"/>
    <w:rsid w:val="065A6178"/>
    <w:rsid w:val="074D717F"/>
    <w:rsid w:val="075562B7"/>
    <w:rsid w:val="07D16002"/>
    <w:rsid w:val="07D4164E"/>
    <w:rsid w:val="07F6164B"/>
    <w:rsid w:val="08074532"/>
    <w:rsid w:val="087A1B7A"/>
    <w:rsid w:val="096316DD"/>
    <w:rsid w:val="096B2097"/>
    <w:rsid w:val="09BC05EC"/>
    <w:rsid w:val="0A5B7E63"/>
    <w:rsid w:val="0AA44A60"/>
    <w:rsid w:val="0C684A5B"/>
    <w:rsid w:val="0C87121B"/>
    <w:rsid w:val="0CB52F85"/>
    <w:rsid w:val="0D5F19BA"/>
    <w:rsid w:val="0DC76BF7"/>
    <w:rsid w:val="0DF702FE"/>
    <w:rsid w:val="0E3F698B"/>
    <w:rsid w:val="0F21508F"/>
    <w:rsid w:val="0F73174D"/>
    <w:rsid w:val="0F816ACD"/>
    <w:rsid w:val="0FB94501"/>
    <w:rsid w:val="10562CFD"/>
    <w:rsid w:val="10B047CF"/>
    <w:rsid w:val="10F219DF"/>
    <w:rsid w:val="10FC16EA"/>
    <w:rsid w:val="110B23C3"/>
    <w:rsid w:val="117D4084"/>
    <w:rsid w:val="118963A1"/>
    <w:rsid w:val="125A5752"/>
    <w:rsid w:val="127723A9"/>
    <w:rsid w:val="12CB6B92"/>
    <w:rsid w:val="13072A44"/>
    <w:rsid w:val="13EB044B"/>
    <w:rsid w:val="145044FA"/>
    <w:rsid w:val="14B800AD"/>
    <w:rsid w:val="157D50D3"/>
    <w:rsid w:val="15B605E5"/>
    <w:rsid w:val="171531AA"/>
    <w:rsid w:val="186742B0"/>
    <w:rsid w:val="18960396"/>
    <w:rsid w:val="19CB0AAE"/>
    <w:rsid w:val="19F04639"/>
    <w:rsid w:val="1A0C43E2"/>
    <w:rsid w:val="1A8B64E4"/>
    <w:rsid w:val="1B0E6676"/>
    <w:rsid w:val="1B2A271F"/>
    <w:rsid w:val="1B890139"/>
    <w:rsid w:val="1B9E5DA3"/>
    <w:rsid w:val="1C8B33CB"/>
    <w:rsid w:val="1CB05641"/>
    <w:rsid w:val="1CEF5E0E"/>
    <w:rsid w:val="1D266CE1"/>
    <w:rsid w:val="1D3963AF"/>
    <w:rsid w:val="1DA76336"/>
    <w:rsid w:val="1E110AAE"/>
    <w:rsid w:val="1E714A66"/>
    <w:rsid w:val="1FCD6C57"/>
    <w:rsid w:val="1FE868A9"/>
    <w:rsid w:val="211E26D6"/>
    <w:rsid w:val="21283D08"/>
    <w:rsid w:val="21426520"/>
    <w:rsid w:val="21DD6EFA"/>
    <w:rsid w:val="21FC3824"/>
    <w:rsid w:val="2241208F"/>
    <w:rsid w:val="22AD0DF7"/>
    <w:rsid w:val="24643077"/>
    <w:rsid w:val="25021151"/>
    <w:rsid w:val="252235A1"/>
    <w:rsid w:val="25B440B3"/>
    <w:rsid w:val="263B7010"/>
    <w:rsid w:val="28355BB3"/>
    <w:rsid w:val="28CD7CC8"/>
    <w:rsid w:val="29787C34"/>
    <w:rsid w:val="2A703001"/>
    <w:rsid w:val="2AA1365A"/>
    <w:rsid w:val="2ACD0453"/>
    <w:rsid w:val="2B537A42"/>
    <w:rsid w:val="2B5E554F"/>
    <w:rsid w:val="2B6C1A1A"/>
    <w:rsid w:val="2BB138D1"/>
    <w:rsid w:val="2C4825B9"/>
    <w:rsid w:val="2CDB25C4"/>
    <w:rsid w:val="2DD15014"/>
    <w:rsid w:val="2DF14466"/>
    <w:rsid w:val="2E9C2616"/>
    <w:rsid w:val="2FD25781"/>
    <w:rsid w:val="2FE5320F"/>
    <w:rsid w:val="2FFA6857"/>
    <w:rsid w:val="30782C0F"/>
    <w:rsid w:val="30B71989"/>
    <w:rsid w:val="31990C4C"/>
    <w:rsid w:val="319C6071"/>
    <w:rsid w:val="31A53F3A"/>
    <w:rsid w:val="32DB72BE"/>
    <w:rsid w:val="3307027A"/>
    <w:rsid w:val="335C05C6"/>
    <w:rsid w:val="337413A2"/>
    <w:rsid w:val="342E63AB"/>
    <w:rsid w:val="345D260B"/>
    <w:rsid w:val="347A452B"/>
    <w:rsid w:val="35044A71"/>
    <w:rsid w:val="351B1EB0"/>
    <w:rsid w:val="365302AE"/>
    <w:rsid w:val="36D66D03"/>
    <w:rsid w:val="3725408F"/>
    <w:rsid w:val="37F142D2"/>
    <w:rsid w:val="38FA4047"/>
    <w:rsid w:val="39131CC6"/>
    <w:rsid w:val="398B750F"/>
    <w:rsid w:val="39A13F14"/>
    <w:rsid w:val="3BD169CE"/>
    <w:rsid w:val="3C5F759A"/>
    <w:rsid w:val="3D5C78D4"/>
    <w:rsid w:val="3D7261A7"/>
    <w:rsid w:val="3DB81CA1"/>
    <w:rsid w:val="3DEB0EC4"/>
    <w:rsid w:val="3F6F342F"/>
    <w:rsid w:val="3FFF72A6"/>
    <w:rsid w:val="40002692"/>
    <w:rsid w:val="42E1381E"/>
    <w:rsid w:val="43FB717C"/>
    <w:rsid w:val="44441A5E"/>
    <w:rsid w:val="44DA43B0"/>
    <w:rsid w:val="451E447A"/>
    <w:rsid w:val="45345B76"/>
    <w:rsid w:val="45C41E28"/>
    <w:rsid w:val="460C19D8"/>
    <w:rsid w:val="46117DAE"/>
    <w:rsid w:val="46AF7692"/>
    <w:rsid w:val="47307808"/>
    <w:rsid w:val="486F747C"/>
    <w:rsid w:val="48C93DBE"/>
    <w:rsid w:val="48E52947"/>
    <w:rsid w:val="48EA5C34"/>
    <w:rsid w:val="493C4382"/>
    <w:rsid w:val="4A986440"/>
    <w:rsid w:val="4B822B4A"/>
    <w:rsid w:val="4C46376A"/>
    <w:rsid w:val="4CBF5C1D"/>
    <w:rsid w:val="4D4A5694"/>
    <w:rsid w:val="4D7F0CE1"/>
    <w:rsid w:val="4D861CF6"/>
    <w:rsid w:val="4E15164E"/>
    <w:rsid w:val="4E88348C"/>
    <w:rsid w:val="4EDE412D"/>
    <w:rsid w:val="4EFB6A8D"/>
    <w:rsid w:val="50EE68AA"/>
    <w:rsid w:val="5110107F"/>
    <w:rsid w:val="51A0432A"/>
    <w:rsid w:val="527140E5"/>
    <w:rsid w:val="5292508F"/>
    <w:rsid w:val="52A96B6F"/>
    <w:rsid w:val="52DD4E28"/>
    <w:rsid w:val="550764A4"/>
    <w:rsid w:val="550D1366"/>
    <w:rsid w:val="551926E0"/>
    <w:rsid w:val="55740BDD"/>
    <w:rsid w:val="55DD6EED"/>
    <w:rsid w:val="561279B9"/>
    <w:rsid w:val="563912BA"/>
    <w:rsid w:val="56515F3B"/>
    <w:rsid w:val="56C1680E"/>
    <w:rsid w:val="572B71CA"/>
    <w:rsid w:val="58AE4F0C"/>
    <w:rsid w:val="5A1372DB"/>
    <w:rsid w:val="5A2A7C7B"/>
    <w:rsid w:val="5A5B2AD6"/>
    <w:rsid w:val="5AFF7905"/>
    <w:rsid w:val="5C80234E"/>
    <w:rsid w:val="5E261785"/>
    <w:rsid w:val="5EA43D85"/>
    <w:rsid w:val="5ECA3D86"/>
    <w:rsid w:val="5FBFC797"/>
    <w:rsid w:val="5FCC5339"/>
    <w:rsid w:val="5FE70807"/>
    <w:rsid w:val="606B070E"/>
    <w:rsid w:val="60E53485"/>
    <w:rsid w:val="61054A27"/>
    <w:rsid w:val="611D2366"/>
    <w:rsid w:val="61422A3D"/>
    <w:rsid w:val="61532759"/>
    <w:rsid w:val="62885958"/>
    <w:rsid w:val="63315CC0"/>
    <w:rsid w:val="64B11C70"/>
    <w:rsid w:val="64CE2EAA"/>
    <w:rsid w:val="65D83045"/>
    <w:rsid w:val="662E75B1"/>
    <w:rsid w:val="66342C2E"/>
    <w:rsid w:val="663E784C"/>
    <w:rsid w:val="66BC04C3"/>
    <w:rsid w:val="68281568"/>
    <w:rsid w:val="685867EC"/>
    <w:rsid w:val="6A2904FB"/>
    <w:rsid w:val="6A551FA9"/>
    <w:rsid w:val="6D147240"/>
    <w:rsid w:val="6E141E60"/>
    <w:rsid w:val="6E7758C2"/>
    <w:rsid w:val="6E8E12EF"/>
    <w:rsid w:val="6F410095"/>
    <w:rsid w:val="6FA97229"/>
    <w:rsid w:val="6FAF36E4"/>
    <w:rsid w:val="6FF13869"/>
    <w:rsid w:val="70BB0564"/>
    <w:rsid w:val="71D43752"/>
    <w:rsid w:val="72647C24"/>
    <w:rsid w:val="727E6DE4"/>
    <w:rsid w:val="72C708B1"/>
    <w:rsid w:val="73DD6243"/>
    <w:rsid w:val="749C4185"/>
    <w:rsid w:val="74A16091"/>
    <w:rsid w:val="75185290"/>
    <w:rsid w:val="75DA2C18"/>
    <w:rsid w:val="7622354B"/>
    <w:rsid w:val="76EC6882"/>
    <w:rsid w:val="775319EF"/>
    <w:rsid w:val="77C90C27"/>
    <w:rsid w:val="790F1C77"/>
    <w:rsid w:val="79EA4099"/>
    <w:rsid w:val="7A61783D"/>
    <w:rsid w:val="7A67303B"/>
    <w:rsid w:val="7A707A80"/>
    <w:rsid w:val="7AA85D2D"/>
    <w:rsid w:val="7AAB1D04"/>
    <w:rsid w:val="7ABA4368"/>
    <w:rsid w:val="7AF56B31"/>
    <w:rsid w:val="7B257FFD"/>
    <w:rsid w:val="7B6C0BEA"/>
    <w:rsid w:val="7C2B1DA5"/>
    <w:rsid w:val="7D354375"/>
    <w:rsid w:val="7D9D3A60"/>
    <w:rsid w:val="7DF4317E"/>
    <w:rsid w:val="7E64308B"/>
    <w:rsid w:val="7FFFB95C"/>
    <w:rsid w:val="D3E7A9F0"/>
    <w:rsid w:val="EFF1BEFF"/>
    <w:rsid w:val="FEFB8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9"/>
    <w:link w:val="573"/>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512"/>
    <w:qFormat/>
    <w:uiPriority w:val="0"/>
    <w:pPr>
      <w:autoSpaceDE w:val="0"/>
      <w:autoSpaceDN w:val="0"/>
      <w:spacing w:line="360" w:lineRule="auto"/>
    </w:pPr>
    <w:rPr>
      <w:rFonts w:ascii="宋体"/>
      <w:sz w:val="24"/>
      <w:szCs w:val="21"/>
      <w:lang w:val="zh-CN"/>
    </w:rPr>
  </w:style>
  <w:style w:type="paragraph" w:styleId="3">
    <w:name w:val="toc 4"/>
    <w:basedOn w:val="1"/>
    <w:next w:val="1"/>
    <w:qFormat/>
    <w:uiPriority w:val="0"/>
    <w:pPr>
      <w:ind w:left="1260" w:leftChars="600"/>
    </w:pPr>
  </w:style>
  <w:style w:type="paragraph" w:customStyle="1" w:styleId="9">
    <w:name w:val="正文首行缩进2字符"/>
    <w:basedOn w:val="1"/>
    <w:qFormat/>
    <w:uiPriority w:val="0"/>
    <w:pPr>
      <w:spacing w:line="480" w:lineRule="auto"/>
      <w:ind w:firstLine="200" w:firstLineChars="200"/>
    </w:pPr>
    <w:rPr>
      <w:rFonts w:ascii="仿宋" w:hAnsi="仿宋" w:eastAsia="仿宋" w:cs="Times New Roman"/>
      <w:sz w:val="28"/>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4"/>
    <w:qFormat/>
    <w:uiPriority w:val="99"/>
    <w:pPr>
      <w:jc w:val="left"/>
    </w:pPr>
  </w:style>
  <w:style w:type="paragraph" w:styleId="23">
    <w:name w:val="Salutation"/>
    <w:basedOn w:val="1"/>
    <w:next w:val="1"/>
    <w:link w:val="482"/>
    <w:qFormat/>
    <w:uiPriority w:val="0"/>
    <w:rPr>
      <w:rFonts w:ascii="仿宋_GB2312" w:eastAsia="仿宋_GB2312"/>
      <w:sz w:val="28"/>
      <w:szCs w:val="20"/>
    </w:rPr>
  </w:style>
  <w:style w:type="paragraph" w:styleId="24">
    <w:name w:val="Body Text 3"/>
    <w:basedOn w:val="1"/>
    <w:link w:val="581"/>
    <w:qFormat/>
    <w:uiPriority w:val="0"/>
    <w:pPr>
      <w:jc w:val="center"/>
    </w:pPr>
    <w:rPr>
      <w:szCs w:val="20"/>
    </w:r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8"/>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w:basedOn w:val="2"/>
    <w:next w:val="1"/>
    <w:link w:val="545"/>
    <w:qFormat/>
    <w:uiPriority w:val="0"/>
    <w:pPr>
      <w:ind w:firstLine="420"/>
    </w:pPr>
    <w:rPr>
      <w:szCs w:val="20"/>
    </w:rPr>
  </w:style>
  <w:style w:type="paragraph" w:styleId="60">
    <w:name w:val="Body Text First Indent 2"/>
    <w:basedOn w:val="25"/>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7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1"/>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9"/>
    <w:qFormat/>
    <w:uiPriority w:val="0"/>
    <w:pPr>
      <w:tabs>
        <w:tab w:val="left" w:pos="2356"/>
      </w:tabs>
    </w:pPr>
  </w:style>
  <w:style w:type="paragraph" w:customStyle="1" w:styleId="170">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72"/>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72"/>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72"/>
    <w:qFormat/>
    <w:uiPriority w:val="0"/>
    <w:pPr>
      <w:numPr>
        <w:ilvl w:val="3"/>
        <w:numId w:val="4"/>
      </w:numPr>
      <w:tabs>
        <w:tab w:val="left" w:pos="1680"/>
      </w:tabs>
      <w:ind w:left="0"/>
      <w:outlineLvl w:val="3"/>
    </w:pPr>
  </w:style>
  <w:style w:type="paragraph" w:customStyle="1" w:styleId="174">
    <w:name w:val="一级条标题"/>
    <w:basedOn w:val="138"/>
    <w:next w:val="72"/>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100"/>
    <w:next w:val="100"/>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7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40"/>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7"/>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72"/>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406"/>
    <w:next w:val="2"/>
    <w:qFormat/>
    <w:uiPriority w:val="0"/>
    <w:pPr>
      <w:adjustRightInd/>
      <w:ind w:firstLine="200" w:firstLineChars="200"/>
    </w:pPr>
    <w:rPr>
      <w:rFonts w:ascii="Arial" w:hAnsi="Arial"/>
      <w:spacing w:val="-5"/>
      <w:kern w:val="0"/>
      <w:sz w:val="24"/>
      <w:szCs w:val="20"/>
    </w:rPr>
  </w:style>
  <w:style w:type="paragraph" w:customStyle="1" w:styleId="406">
    <w:name w:val="表格文字（两侧对齐）"/>
    <w:basedOn w:val="1"/>
    <w:qFormat/>
    <w:uiPriority w:val="0"/>
    <w:pPr>
      <w:snapToGrid w:val="0"/>
    </w:pPr>
    <w:rPr>
      <w:sz w:val="20"/>
      <w:szCs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4"/>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3"/>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8"/>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2"/>
    <w:qFormat/>
    <w:uiPriority w:val="0"/>
    <w:rPr>
      <w:rFonts w:ascii="Arial" w:hAnsi="Arial" w:eastAsia="黑体"/>
      <w:kern w:val="2"/>
      <w:sz w:val="24"/>
      <w:szCs w:val="24"/>
    </w:rPr>
  </w:style>
  <w:style w:type="character" w:customStyle="1" w:styleId="472">
    <w:name w:val="冯广丽 Char"/>
    <w:link w:val="234"/>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1"/>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1"/>
    <w:qFormat/>
    <w:uiPriority w:val="0"/>
    <w:rPr>
      <w:b/>
      <w:bCs/>
      <w:kern w:val="2"/>
      <w:sz w:val="24"/>
      <w:szCs w:val="24"/>
    </w:rPr>
  </w:style>
  <w:style w:type="character" w:customStyle="1" w:styleId="482">
    <w:name w:val="称呼 Char"/>
    <w:link w:val="23"/>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2"/>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3"/>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8"/>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6"/>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4"/>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5"/>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10"/>
    <w:qFormat/>
    <w:uiPriority w:val="0"/>
    <w:rPr>
      <w:rFonts w:ascii="Arial" w:hAnsi="Arial" w:eastAsia="黑体"/>
      <w:b/>
      <w:bCs/>
      <w:kern w:val="2"/>
      <w:sz w:val="24"/>
      <w:szCs w:val="24"/>
    </w:rPr>
  </w:style>
  <w:style w:type="character" w:customStyle="1" w:styleId="613">
    <w:name w:val="正文缩进 Char2"/>
    <w:link w:val="18"/>
    <w:qFormat/>
    <w:uiPriority w:val="0"/>
    <w:rPr>
      <w:rFonts w:ascii="宋体" w:eastAsia="宋体"/>
      <w:snapToGrid w:val="0"/>
      <w:color w:val="000000"/>
      <w:kern w:val="28"/>
      <w:sz w:val="28"/>
      <w:lang w:val="en-US" w:eastAsia="zh-CN" w:bidi="ar-SA"/>
    </w:rPr>
  </w:style>
  <w:style w:type="character" w:customStyle="1" w:styleId="614">
    <w:name w:val="批注文字 Char1"/>
    <w:link w:val="22"/>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Normal]"/>
    <w:qFormat/>
    <w:uiPriority w:val="0"/>
    <w:rPr>
      <w:rFonts w:ascii="宋体" w:hAnsi="宋体" w:eastAsia="宋体" w:cs="Times New Roman"/>
      <w:sz w:val="24"/>
      <w:szCs w:val="22"/>
      <w:lang w:val="zh-CN" w:eastAsia="zh-CN" w:bidi="ar-SA"/>
    </w:rPr>
  </w:style>
  <w:style w:type="character" w:customStyle="1" w:styleId="633">
    <w:name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19406</Words>
  <Characters>20641</Characters>
  <Lines>379</Lines>
  <Paragraphs>106</Paragraphs>
  <TotalTime>0</TotalTime>
  <ScaleCrop>false</ScaleCrop>
  <LinksUpToDate>false</LinksUpToDate>
  <CharactersWithSpaces>21001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玥</dc:creator>
  <cp:lastModifiedBy>但凭无味</cp:lastModifiedBy>
  <cp:lastPrinted>2025-07-17T05:58:43Z</cp:lastPrinted>
  <dcterms:modified xsi:type="dcterms:W3CDTF">2025-07-17T06:02:10Z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5A82D00333144BF1A640251DCB258285_13</vt:lpwstr>
  </property>
  <property fmtid="{D5CDD505-2E9C-101B-9397-08002B2CF9AE}" pid="4" name="KSOTemplateDocerSaveRecord">
    <vt:lpwstr>eyJoZGlkIjoiMTUyMTVmNjIyYzNhODcwYWE1ZDcwNzczZGM4YWViNjEiLCJ1c2VySWQiOiIyMDMzODM1NjMifQ==</vt:lpwstr>
  </property>
</Properties>
</file>