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308B">
      <w:pPr>
        <w:spacing w:line="360" w:lineRule="auto"/>
        <w:jc w:val="center"/>
        <w:rPr>
          <w:rFonts w:hint="eastAsia" w:ascii="宋体" w:hAnsi="宋体"/>
          <w:b/>
          <w:sz w:val="32"/>
          <w:szCs w:val="32"/>
          <w:lang w:eastAsia="zh-CN"/>
        </w:rPr>
      </w:pPr>
      <w:r>
        <w:rPr>
          <w:rFonts w:hint="eastAsia" w:ascii="宋体" w:hAnsi="宋体"/>
          <w:b/>
          <w:sz w:val="32"/>
          <w:szCs w:val="32"/>
          <w:lang w:eastAsia="zh-CN"/>
        </w:rPr>
        <w:t>淳安县住房和城乡建设局关于淳安县新安东路道路配套电力项目</w:t>
      </w:r>
    </w:p>
    <w:p w14:paraId="4712E9A6">
      <w:pPr>
        <w:spacing w:line="360" w:lineRule="auto"/>
        <w:jc w:val="center"/>
        <w:rPr>
          <w:rFonts w:hint="eastAsia" w:ascii="宋体" w:hAnsi="宋体"/>
          <w:b/>
          <w:sz w:val="32"/>
          <w:szCs w:val="32"/>
        </w:rPr>
      </w:pPr>
      <w:r>
        <w:rPr>
          <w:rFonts w:hint="eastAsia" w:ascii="宋体" w:hAnsi="宋体"/>
          <w:b/>
          <w:sz w:val="32"/>
          <w:szCs w:val="32"/>
        </w:rPr>
        <w:t>公开招标（电子招投标）</w:t>
      </w:r>
    </w:p>
    <w:p w14:paraId="3AD8D64D">
      <w:pPr>
        <w:spacing w:line="360" w:lineRule="auto"/>
        <w:rPr>
          <w:rFonts w:ascii="宋体" w:hAnsi="宋体" w:cs="宋体"/>
          <w:b/>
          <w:sz w:val="44"/>
          <w:szCs w:val="44"/>
        </w:rPr>
      </w:pPr>
    </w:p>
    <w:p w14:paraId="37FFC741">
      <w:pPr>
        <w:spacing w:line="1100" w:lineRule="exact"/>
        <w:jc w:val="center"/>
        <w:rPr>
          <w:rFonts w:ascii="宋体" w:cs="宋体"/>
          <w:b/>
          <w:bCs/>
          <w:sz w:val="80"/>
          <w:szCs w:val="80"/>
        </w:rPr>
      </w:pPr>
      <w:r>
        <w:rPr>
          <w:rFonts w:hint="eastAsia" w:ascii="宋体" w:cs="宋体"/>
          <w:b/>
          <w:bCs/>
          <w:sz w:val="80"/>
          <w:szCs w:val="80"/>
        </w:rPr>
        <w:t>招</w:t>
      </w:r>
    </w:p>
    <w:p w14:paraId="0C091F8B">
      <w:pPr>
        <w:spacing w:line="1100" w:lineRule="exact"/>
        <w:jc w:val="center"/>
        <w:rPr>
          <w:rFonts w:ascii="宋体" w:cs="宋体"/>
          <w:b/>
          <w:bCs/>
          <w:sz w:val="80"/>
          <w:szCs w:val="80"/>
        </w:rPr>
      </w:pPr>
      <w:r>
        <w:rPr>
          <w:rFonts w:hint="eastAsia" w:ascii="宋体" w:cs="宋体"/>
          <w:b/>
          <w:bCs/>
          <w:sz w:val="80"/>
          <w:szCs w:val="80"/>
        </w:rPr>
        <w:t>标</w:t>
      </w:r>
    </w:p>
    <w:p w14:paraId="3794CF01">
      <w:pPr>
        <w:spacing w:line="1100" w:lineRule="exact"/>
        <w:jc w:val="center"/>
        <w:rPr>
          <w:rFonts w:ascii="宋体" w:cs="宋体"/>
          <w:b/>
          <w:bCs/>
          <w:sz w:val="80"/>
          <w:szCs w:val="80"/>
        </w:rPr>
      </w:pPr>
      <w:r>
        <w:rPr>
          <w:rFonts w:hint="eastAsia" w:ascii="宋体" w:cs="宋体"/>
          <w:b/>
          <w:bCs/>
          <w:sz w:val="80"/>
          <w:szCs w:val="80"/>
        </w:rPr>
        <w:t>文</w:t>
      </w:r>
    </w:p>
    <w:p w14:paraId="5EDBFCDF">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49237C5A">
      <w:pPr>
        <w:widowControl/>
        <w:spacing w:line="520" w:lineRule="exact"/>
        <w:ind w:left="527" w:right="527"/>
        <w:jc w:val="center"/>
        <w:rPr>
          <w:rFonts w:ascii="仿宋" w:eastAsia="仿宋" w:cs="仿宋"/>
          <w:b/>
          <w:sz w:val="24"/>
        </w:rPr>
      </w:pPr>
    </w:p>
    <w:p w14:paraId="4A016477">
      <w:pPr>
        <w:widowControl/>
        <w:spacing w:line="520" w:lineRule="exact"/>
        <w:ind w:left="527" w:right="527"/>
        <w:jc w:val="center"/>
        <w:rPr>
          <w:rFonts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ZC-</w:t>
      </w:r>
      <w:r>
        <w:rPr>
          <w:rFonts w:hint="eastAsia" w:ascii="仿宋" w:eastAsia="仿宋" w:cs="仿宋"/>
          <w:b/>
          <w:sz w:val="32"/>
          <w:szCs w:val="32"/>
          <w:lang w:val="en-US" w:eastAsia="zh-CN"/>
        </w:rPr>
        <w:t xml:space="preserve"> 053-1</w:t>
      </w:r>
      <w:r>
        <w:rPr>
          <w:rFonts w:hint="eastAsia" w:ascii="仿宋" w:eastAsia="仿宋" w:cs="仿宋"/>
          <w:b/>
          <w:sz w:val="32"/>
          <w:szCs w:val="32"/>
        </w:rPr>
        <w:t>号）</w:t>
      </w:r>
    </w:p>
    <w:p w14:paraId="1EADF207">
      <w:pPr>
        <w:spacing w:line="520" w:lineRule="exact"/>
        <w:jc w:val="center"/>
        <w:rPr>
          <w:rFonts w:hint="eastAsia" w:ascii="宋体" w:cs="宋体"/>
          <w:sz w:val="32"/>
          <w:szCs w:val="32"/>
          <w:lang w:val="en-US" w:eastAsia="zh-CN"/>
        </w:rPr>
      </w:pPr>
      <w:r>
        <w:rPr>
          <w:rFonts w:hint="eastAsia" w:ascii="宋体" w:cs="宋体"/>
          <w:sz w:val="32"/>
          <w:szCs w:val="32"/>
          <w:lang w:val="en-US" w:eastAsia="zh-CN"/>
        </w:rPr>
        <w:t>淳安县住房和城乡建设局</w:t>
      </w:r>
    </w:p>
    <w:p w14:paraId="4ABA6CFB">
      <w:pPr>
        <w:spacing w:line="520" w:lineRule="exact"/>
        <w:jc w:val="center"/>
      </w:pPr>
      <w:r>
        <w:rPr>
          <w:rFonts w:hint="eastAsia" w:ascii="宋体" w:cs="宋体"/>
          <w:sz w:val="32"/>
          <w:szCs w:val="32"/>
        </w:rPr>
        <w:t>淳安县建设工程招标代理有限公司</w:t>
      </w:r>
    </w:p>
    <w:tbl>
      <w:tblPr>
        <w:tblStyle w:val="63"/>
        <w:tblW w:w="10184"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D17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05B19FCE">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361ED7F2">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37D05613">
            <w:pPr>
              <w:pStyle w:val="81"/>
            </w:pPr>
          </w:p>
          <w:p w14:paraId="64912FD5">
            <w:pPr>
              <w:pStyle w:val="81"/>
            </w:pPr>
          </w:p>
          <w:p w14:paraId="5FA416AA">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38FB37F7">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45152991">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332626DA">
            <w:pPr>
              <w:pStyle w:val="81"/>
            </w:pPr>
          </w:p>
          <w:p w14:paraId="41AB7D6E">
            <w:pPr>
              <w:pStyle w:val="81"/>
            </w:pPr>
          </w:p>
          <w:p w14:paraId="33109E91">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63B6EBCE">
      <w:pPr>
        <w:spacing w:line="520" w:lineRule="exact"/>
        <w:jc w:val="center"/>
        <w:rPr>
          <w:rFonts w:ascii="仿宋" w:eastAsia="仿宋" w:cs="仿宋"/>
          <w:sz w:val="24"/>
        </w:rPr>
      </w:pPr>
    </w:p>
    <w:p w14:paraId="6528D2A3">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15A32B7E">
      <w:pPr>
        <w:spacing w:line="360" w:lineRule="auto"/>
        <w:jc w:val="center"/>
        <w:rPr>
          <w:rFonts w:ascii="宋体" w:hAnsi="宋体" w:cs="宋体"/>
          <w:sz w:val="24"/>
        </w:rPr>
      </w:pPr>
    </w:p>
    <w:p w14:paraId="0FA0BDF5">
      <w:pPr>
        <w:spacing w:line="360" w:lineRule="auto"/>
        <w:jc w:val="center"/>
        <w:rPr>
          <w:rFonts w:ascii="宋体" w:hAnsi="宋体" w:cs="宋体"/>
          <w:b/>
          <w:sz w:val="48"/>
          <w:szCs w:val="48"/>
        </w:rPr>
      </w:pPr>
      <w:r>
        <w:rPr>
          <w:rFonts w:hint="eastAsia" w:ascii="宋体" w:hAnsi="宋体" w:cs="宋体"/>
          <w:b/>
          <w:sz w:val="48"/>
          <w:szCs w:val="48"/>
        </w:rPr>
        <w:t>目  录</w:t>
      </w:r>
    </w:p>
    <w:p w14:paraId="6E2B4887">
      <w:pPr>
        <w:spacing w:line="360" w:lineRule="auto"/>
        <w:rPr>
          <w:rFonts w:ascii="宋体" w:hAnsi="宋体" w:cs="宋体"/>
          <w:sz w:val="32"/>
          <w:szCs w:val="32"/>
        </w:rPr>
      </w:pPr>
    </w:p>
    <w:p w14:paraId="7FCBB0BA">
      <w:pPr>
        <w:spacing w:line="360" w:lineRule="auto"/>
        <w:rPr>
          <w:rFonts w:ascii="宋体" w:hAnsi="宋体" w:cs="宋体"/>
          <w:sz w:val="32"/>
          <w:szCs w:val="32"/>
        </w:rPr>
      </w:pPr>
    </w:p>
    <w:p w14:paraId="52B87BD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3527BA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696C33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98A314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122D3C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F276D7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B6783CC">
      <w:pPr>
        <w:spacing w:line="360" w:lineRule="auto"/>
        <w:ind w:firstLine="549" w:firstLineChars="229"/>
        <w:rPr>
          <w:rFonts w:ascii="宋体" w:hAnsi="宋体" w:cs="宋体"/>
          <w:sz w:val="24"/>
        </w:rPr>
      </w:pPr>
      <w:bookmarkStart w:id="0" w:name="_Hlt91233176"/>
      <w:bookmarkEnd w:id="0"/>
      <w:bookmarkStart w:id="1" w:name="_Toc91899869"/>
    </w:p>
    <w:p w14:paraId="76D8D085">
      <w:pPr>
        <w:spacing w:line="360" w:lineRule="auto"/>
        <w:ind w:firstLine="549" w:firstLineChars="229"/>
        <w:rPr>
          <w:rFonts w:ascii="宋体" w:hAnsi="宋体" w:cs="宋体"/>
          <w:sz w:val="24"/>
        </w:rPr>
      </w:pPr>
    </w:p>
    <w:p w14:paraId="26D99EB6">
      <w:pPr>
        <w:spacing w:line="360" w:lineRule="auto"/>
        <w:ind w:firstLine="549" w:firstLineChars="229"/>
        <w:rPr>
          <w:rFonts w:ascii="宋体" w:hAnsi="宋体" w:cs="宋体"/>
          <w:sz w:val="24"/>
        </w:rPr>
      </w:pPr>
    </w:p>
    <w:p w14:paraId="7121C984">
      <w:pPr>
        <w:spacing w:line="360" w:lineRule="auto"/>
        <w:ind w:firstLine="549" w:firstLineChars="229"/>
        <w:rPr>
          <w:rFonts w:ascii="宋体" w:hAnsi="宋体" w:cs="宋体"/>
          <w:sz w:val="24"/>
        </w:rPr>
      </w:pPr>
    </w:p>
    <w:p w14:paraId="2637FDE6">
      <w:pPr>
        <w:spacing w:line="360" w:lineRule="auto"/>
        <w:ind w:firstLine="549" w:firstLineChars="229"/>
        <w:rPr>
          <w:rFonts w:ascii="宋体" w:hAnsi="宋体" w:cs="宋体"/>
          <w:sz w:val="24"/>
        </w:rPr>
      </w:pPr>
    </w:p>
    <w:p w14:paraId="4FC94F51">
      <w:pPr>
        <w:spacing w:line="360" w:lineRule="auto"/>
        <w:ind w:firstLine="549" w:firstLineChars="229"/>
        <w:rPr>
          <w:rFonts w:ascii="宋体" w:hAnsi="宋体" w:cs="宋体"/>
          <w:sz w:val="24"/>
        </w:rPr>
      </w:pPr>
    </w:p>
    <w:p w14:paraId="47F00C77">
      <w:pPr>
        <w:spacing w:line="360" w:lineRule="auto"/>
        <w:ind w:firstLine="549" w:firstLineChars="229"/>
        <w:rPr>
          <w:rFonts w:ascii="宋体" w:hAnsi="宋体" w:cs="宋体"/>
          <w:sz w:val="24"/>
        </w:rPr>
      </w:pPr>
    </w:p>
    <w:p w14:paraId="2DB9E0BC">
      <w:pPr>
        <w:spacing w:line="360" w:lineRule="auto"/>
        <w:ind w:firstLine="549" w:firstLineChars="229"/>
        <w:rPr>
          <w:rFonts w:ascii="宋体" w:hAnsi="宋体" w:cs="宋体"/>
          <w:sz w:val="24"/>
        </w:rPr>
      </w:pPr>
    </w:p>
    <w:p w14:paraId="6621766C">
      <w:pPr>
        <w:spacing w:line="360" w:lineRule="auto"/>
        <w:ind w:firstLine="549" w:firstLineChars="229"/>
        <w:rPr>
          <w:rFonts w:ascii="宋体" w:hAnsi="宋体" w:cs="宋体"/>
          <w:sz w:val="24"/>
        </w:rPr>
      </w:pPr>
    </w:p>
    <w:p w14:paraId="19783729">
      <w:pPr>
        <w:spacing w:line="360" w:lineRule="auto"/>
        <w:ind w:firstLine="549" w:firstLineChars="229"/>
        <w:rPr>
          <w:rFonts w:ascii="宋体" w:hAnsi="宋体" w:cs="宋体"/>
          <w:sz w:val="24"/>
        </w:rPr>
      </w:pPr>
    </w:p>
    <w:p w14:paraId="5709F445">
      <w:pPr>
        <w:spacing w:line="360" w:lineRule="auto"/>
        <w:ind w:firstLine="549" w:firstLineChars="229"/>
        <w:rPr>
          <w:rFonts w:ascii="宋体" w:hAnsi="宋体" w:cs="宋体"/>
          <w:sz w:val="24"/>
        </w:rPr>
      </w:pPr>
    </w:p>
    <w:p w14:paraId="1BA4FF4B">
      <w:pPr>
        <w:spacing w:line="360" w:lineRule="auto"/>
        <w:ind w:firstLine="549" w:firstLineChars="229"/>
        <w:rPr>
          <w:rFonts w:ascii="宋体" w:hAnsi="宋体" w:cs="宋体"/>
          <w:sz w:val="24"/>
        </w:rPr>
      </w:pPr>
    </w:p>
    <w:p w14:paraId="714A1B70">
      <w:pPr>
        <w:spacing w:line="360" w:lineRule="auto"/>
        <w:ind w:firstLine="549" w:firstLineChars="229"/>
        <w:rPr>
          <w:rFonts w:ascii="宋体" w:hAnsi="宋体" w:cs="宋体"/>
          <w:sz w:val="24"/>
        </w:rPr>
      </w:pPr>
    </w:p>
    <w:p w14:paraId="7198B664">
      <w:pPr>
        <w:spacing w:line="360" w:lineRule="auto"/>
        <w:rPr>
          <w:rFonts w:ascii="宋体" w:hAnsi="宋体" w:cs="宋体"/>
          <w:sz w:val="24"/>
        </w:rPr>
      </w:pPr>
    </w:p>
    <w:p w14:paraId="58DE2350">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EE5BB4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027CBE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淳安县新安东路道路配套电力项目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07</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28</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 xml:space="preserve">点 </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99A98CD">
      <w:pPr>
        <w:spacing w:line="360" w:lineRule="auto"/>
        <w:rPr>
          <w:rFonts w:ascii="宋体" w:hAnsi="宋体" w:cs="宋体"/>
          <w:b/>
          <w:sz w:val="24"/>
        </w:rPr>
      </w:pPr>
      <w:r>
        <w:rPr>
          <w:rFonts w:hint="eastAsia" w:ascii="宋体" w:hAnsi="宋体" w:cs="宋体"/>
          <w:b/>
          <w:sz w:val="24"/>
        </w:rPr>
        <w:t xml:space="preserve">一、项目基本情况                                            </w:t>
      </w:r>
    </w:p>
    <w:p w14:paraId="2CCEDA12">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CAZBDL2025ZC- 053</w:t>
      </w:r>
      <w:r>
        <w:rPr>
          <w:rFonts w:hint="eastAsia" w:ascii="宋体" w:hAnsi="宋体" w:cs="宋体"/>
          <w:bCs/>
          <w:sz w:val="24"/>
          <w:lang w:val="en-US" w:eastAsia="zh-CN"/>
        </w:rPr>
        <w:t>-1</w:t>
      </w:r>
      <w:r>
        <w:rPr>
          <w:rFonts w:hint="eastAsia" w:ascii="宋体" w:hAnsi="宋体" w:cs="宋体"/>
          <w:bCs/>
          <w:sz w:val="24"/>
          <w:lang w:eastAsia="zh-CN"/>
        </w:rPr>
        <w:t>号</w:t>
      </w:r>
    </w:p>
    <w:p w14:paraId="33808F7E">
      <w:pPr>
        <w:spacing w:line="360" w:lineRule="auto"/>
        <w:ind w:firstLine="482" w:firstLineChars="200"/>
        <w:rPr>
          <w:rFonts w:hint="eastAsia" w:asciiTheme="minorEastAsia" w:hAnsiTheme="minorEastAsia" w:eastAsiaTheme="minorEastAsia"/>
          <w:sz w:val="24"/>
          <w:lang w:eastAsia="zh-CN"/>
        </w:rPr>
      </w:pPr>
      <w:r>
        <w:rPr>
          <w:rFonts w:hint="eastAsia" w:ascii="宋体" w:hAnsi="宋体" w:cs="宋体"/>
          <w:b/>
          <w:sz w:val="24"/>
        </w:rPr>
        <w:t>项目名称：</w:t>
      </w:r>
      <w:r>
        <w:rPr>
          <w:rFonts w:hint="eastAsia" w:asciiTheme="minorEastAsia" w:hAnsiTheme="minorEastAsia" w:eastAsiaTheme="minorEastAsia"/>
          <w:sz w:val="24"/>
          <w:lang w:eastAsia="zh-CN"/>
        </w:rPr>
        <w:t>淳安县新安东路道路配套电力项目</w:t>
      </w:r>
    </w:p>
    <w:p w14:paraId="62B33EBA">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预算金额</w:t>
      </w:r>
      <w:r>
        <w:rPr>
          <w:rFonts w:hint="eastAsia" w:ascii="宋体" w:hAnsi="宋体" w:cs="宋体"/>
          <w:b/>
          <w:sz w:val="24"/>
          <w:lang w:eastAsia="zh-CN"/>
        </w:rPr>
        <w:t>（元）</w:t>
      </w:r>
      <w:r>
        <w:rPr>
          <w:rFonts w:ascii="仿宋_GB2312" w:hAnsi="仿宋" w:eastAsia="仿宋_GB2312"/>
          <w:b/>
          <w:sz w:val="24"/>
        </w:rPr>
        <w:t>：</w:t>
      </w:r>
      <w:r>
        <w:rPr>
          <w:rFonts w:hint="eastAsia" w:ascii="宋体" w:hAnsi="宋体" w:cs="宋体"/>
          <w:kern w:val="0"/>
          <w:sz w:val="24"/>
          <w:u w:val="single"/>
          <w:lang w:val="en-US" w:eastAsia="zh-CN"/>
        </w:rPr>
        <w:t>7091466.00元</w:t>
      </w:r>
    </w:p>
    <w:p w14:paraId="3CF6DCF9">
      <w:pPr>
        <w:spacing w:line="360" w:lineRule="auto"/>
        <w:ind w:firstLine="482" w:firstLineChars="200"/>
        <w:rPr>
          <w:rFonts w:asciiTheme="minorEastAsia" w:hAnsiTheme="minorEastAsia" w:eastAsiaTheme="minorEastAsia"/>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（元）</w:t>
      </w:r>
      <w:r>
        <w:rPr>
          <w:rFonts w:hint="eastAsia" w:ascii="仿宋_GB2312" w:hAnsi="仿宋" w:eastAsia="仿宋_GB2312"/>
          <w:b/>
          <w:color w:val="auto"/>
          <w:sz w:val="24"/>
        </w:rPr>
        <w:t>：</w:t>
      </w:r>
      <w:r>
        <w:rPr>
          <w:rFonts w:hint="eastAsia" w:ascii="宋体" w:hAnsi="宋体" w:cs="宋体"/>
          <w:kern w:val="0"/>
          <w:sz w:val="24"/>
          <w:u w:val="single"/>
          <w:lang w:val="en-US" w:eastAsia="zh-CN"/>
        </w:rPr>
        <w:t>7091466.00元</w:t>
      </w:r>
    </w:p>
    <w:p w14:paraId="5336FEF9">
      <w:pPr>
        <w:pStyle w:val="20"/>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eastAsia="zh-CN"/>
        </w:rPr>
        <w:t>淳安县新安东路道路配套电力项目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2972AA5A">
      <w:pPr>
        <w:spacing w:line="360" w:lineRule="auto"/>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Theme="minorEastAsia"/>
          <w:sz w:val="24"/>
          <w:lang w:eastAsia="zh-CN"/>
        </w:rPr>
        <w:t>合同签订后</w:t>
      </w:r>
      <w:r>
        <w:rPr>
          <w:rFonts w:hint="eastAsia" w:ascii="宋体" w:hAnsi="宋体" w:eastAsiaTheme="minorEastAsia"/>
          <w:sz w:val="24"/>
          <w:lang w:val="en-US" w:eastAsia="zh-CN"/>
        </w:rPr>
        <w:t>45</w:t>
      </w:r>
      <w:r>
        <w:rPr>
          <w:rFonts w:hint="eastAsia" w:ascii="宋体" w:hAnsi="宋体"/>
          <w:sz w:val="24"/>
        </w:rPr>
        <w:t>天内</w:t>
      </w:r>
      <w:r>
        <w:rPr>
          <w:rFonts w:hint="eastAsia" w:ascii="宋体" w:hAnsi="宋体"/>
          <w:sz w:val="24"/>
          <w:lang w:eastAsia="zh-CN"/>
        </w:rPr>
        <w:t>完成并交付使用。</w:t>
      </w:r>
    </w:p>
    <w:p w14:paraId="43A6387F">
      <w:pPr>
        <w:pStyle w:val="2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0C738762">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055BF06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3F525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1F858B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570DFD2">
      <w:pPr>
        <w:spacing w:line="360" w:lineRule="auto"/>
        <w:ind w:firstLine="480" w:firstLineChars="200"/>
        <w:rPr>
          <w:rFonts w:ascii="宋体" w:hAnsi="宋体" w:cs="宋体"/>
          <w:sz w:val="24"/>
        </w:rPr>
      </w:pPr>
      <w:r>
        <w:rPr>
          <w:rFonts w:ascii="Wingdings" w:hAnsi="Wingdings" w:eastAsia="MS Gothic" w:cs="宋体"/>
          <w:kern w:val="0"/>
          <w:sz w:val="24"/>
        </w:rPr>
        <w:sym w:font="Wingdings" w:char="00A8"/>
      </w:r>
      <w:sdt>
        <w:sdtPr>
          <w:rPr>
            <w:rFonts w:hint="eastAsia" w:ascii="宋体" w:hAnsi="宋体" w:cs="宋体"/>
            <w:color w:val="0000FF"/>
            <w:kern w:val="0"/>
            <w:sz w:val="24"/>
          </w:rPr>
          <w:id w:val="1928616923"/>
          <w:showingPlcHdr/>
        </w:sdtPr>
        <w:sdtEndPr>
          <w:rPr>
            <w:rFonts w:hint="eastAsia" w:ascii="宋体" w:hAnsi="宋体" w:cs="宋体"/>
            <w:color w:val="auto"/>
            <w:kern w:val="0"/>
            <w:sz w:val="24"/>
          </w:rPr>
        </w:sdtEndPr>
        <w:sdtContent>
          <w:r>
            <w:rPr>
              <w:rFonts w:hint="eastAsia" w:ascii="宋体" w:hAnsi="宋体" w:cs="宋体"/>
              <w:color w:val="0000FF"/>
              <w:kern w:val="0"/>
              <w:sz w:val="24"/>
              <w:lang w:eastAsia="zh-CN"/>
            </w:rPr>
            <w:t xml:space="preserve">     </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C4549C9">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0E82792F">
      <w:pPr>
        <w:spacing w:line="360" w:lineRule="auto"/>
        <w:ind w:firstLine="897" w:firstLineChars="374"/>
        <w:rPr>
          <w:rFonts w:ascii="宋体" w:hAnsi="宋体" w:cs="宋体"/>
          <w:sz w:val="24"/>
          <w:u w:val="single"/>
        </w:rPr>
      </w:pPr>
      <w:r>
        <w:rPr>
          <w:rFonts w:ascii="Wingdings" w:hAnsi="Wingdings" w:eastAsia="MS Gothic" w:cs="宋体"/>
          <w:kern w:val="0"/>
          <w:sz w:val="24"/>
        </w:rPr>
        <w:sym w:font="Wingdings" w:char="00FE"/>
      </w:r>
      <w:r>
        <w:rPr>
          <w:rFonts w:hint="eastAsia" w:ascii="宋体" w:hAnsi="宋体" w:cs="宋体"/>
          <w:sz w:val="24"/>
        </w:rPr>
        <w:t>货物全部由符合政策要求的中小企业制造，提供中小企业声明函；</w:t>
      </w:r>
    </w:p>
    <w:p w14:paraId="10CA06BA">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14:paraId="3B01A9F2">
      <w:pPr>
        <w:spacing w:line="360" w:lineRule="auto"/>
        <w:ind w:firstLine="480" w:firstLineChars="200"/>
        <w:rPr>
          <w:rFonts w:ascii="宋体" w:hAnsi="宋体" w:cs="宋体"/>
          <w:sz w:val="24"/>
        </w:rPr>
      </w:pPr>
      <w:r>
        <w:rPr>
          <w:rFonts w:hint="eastAsia" w:ascii="宋体" w:hAnsi="宋体" w:cs="宋体"/>
          <w:kern w:val="0"/>
          <w:sz w:val="24"/>
        </w:rPr>
        <w:t>☐</w:t>
      </w:r>
      <w:bookmarkStart w:id="11" w:name="_Hlk101132524"/>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D71EE82">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6FAA044">
      <w:pPr>
        <w:numPr>
          <w:ilvl w:val="0"/>
          <w:numId w:val="1"/>
        </w:numPr>
        <w:snapToGrid w:val="0"/>
        <w:spacing w:line="360" w:lineRule="auto"/>
        <w:ind w:firstLine="482" w:firstLineChars="200"/>
        <w:rPr>
          <w:rFonts w:hint="eastAsia" w:ascii="宋体" w:hAnsi="宋体" w:cs="宋体"/>
          <w:b/>
          <w:bCs/>
          <w:color w:val="auto"/>
          <w:sz w:val="24"/>
          <w:u w:val="single"/>
          <w:lang w:val="en-US" w:eastAsia="zh-CN"/>
        </w:rPr>
      </w:pPr>
      <w:r>
        <w:rPr>
          <w:rFonts w:hint="eastAsia" w:ascii="宋体" w:hAnsi="宋体" w:eastAsia="宋体" w:cs="宋体"/>
          <w:b/>
          <w:bCs/>
          <w:color w:val="auto"/>
          <w:sz w:val="24"/>
        </w:rPr>
        <w:t>本项目的特定资格要求：</w:t>
      </w:r>
      <w:r>
        <w:rPr>
          <w:rFonts w:hint="eastAsia" w:ascii="宋体" w:hAnsi="宋体" w:cs="宋体"/>
          <w:b/>
          <w:bCs/>
          <w:color w:val="auto"/>
          <w:sz w:val="24"/>
          <w:u w:val="single"/>
          <w:lang w:eastAsia="zh-CN"/>
        </w:rPr>
        <w:t>具有</w:t>
      </w:r>
      <w:r>
        <w:rPr>
          <w:rFonts w:hint="eastAsia" w:ascii="宋体" w:hAnsi="宋体" w:cs="宋体"/>
          <w:b/>
          <w:bCs/>
          <w:color w:val="auto"/>
          <w:sz w:val="24"/>
          <w:u w:val="single"/>
          <w:lang w:val="en-US" w:eastAsia="zh-CN"/>
        </w:rPr>
        <w:t>电力工程施工总承包资质三级及以上或输变电工程专业承包资质三级及以上；</w:t>
      </w:r>
    </w:p>
    <w:p w14:paraId="648ACD46">
      <w:pPr>
        <w:numPr>
          <w:ilvl w:val="0"/>
          <w:numId w:val="0"/>
        </w:numPr>
        <w:snapToGrid w:val="0"/>
        <w:spacing w:line="360" w:lineRule="auto"/>
        <w:ind w:firstLine="482" w:firstLineChars="200"/>
        <w:rPr>
          <w:rFonts w:hint="default" w:ascii="宋体" w:hAnsi="宋体" w:eastAsia="宋体" w:cs="宋体"/>
          <w:b/>
          <w:bCs/>
          <w:color w:val="auto"/>
          <w:sz w:val="24"/>
          <w:u w:val="single"/>
          <w:lang w:val="en-US" w:eastAsia="zh-CN"/>
        </w:rPr>
      </w:pPr>
      <w:r>
        <w:rPr>
          <w:rFonts w:hint="eastAsia" w:ascii="宋体" w:hAnsi="宋体" w:cs="宋体"/>
          <w:b/>
          <w:bCs/>
          <w:sz w:val="24"/>
          <w:u w:val="single"/>
          <w:lang w:val="en-US" w:eastAsia="zh-CN"/>
        </w:rPr>
        <w:t>该特定条件的法律法规依据：根据中华人民共和国住房城乡建设部《电力工程施工总承包资质标准》、《建设工程施工总承包企业资质标准》（JGJ 79-2011）、《建设工程专业承包企业资质标准》（JGJ 80-2011）及《承装（修、试）电力设施许可证管理办法》，</w:t>
      </w:r>
      <w:r>
        <w:rPr>
          <w:rFonts w:hint="eastAsia" w:ascii="宋体" w:hAnsi="宋体" w:cs="宋体"/>
          <w:b/>
          <w:bCs/>
          <w:color w:val="auto"/>
          <w:sz w:val="24"/>
          <w:u w:val="single"/>
          <w:lang w:val="en-US" w:eastAsia="zh-CN"/>
        </w:rPr>
        <w:t>在中华人民共和国境内从事电力工程施工及承装、承修、承试电力设施活动的。</w:t>
      </w:r>
    </w:p>
    <w:p w14:paraId="7920398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24A484">
      <w:pPr>
        <w:spacing w:line="360" w:lineRule="auto"/>
        <w:rPr>
          <w:rFonts w:ascii="宋体" w:hAnsi="宋体" w:cs="宋体"/>
          <w:b/>
          <w:sz w:val="24"/>
        </w:rPr>
      </w:pPr>
      <w:r>
        <w:rPr>
          <w:rFonts w:hint="eastAsia" w:ascii="宋体" w:hAnsi="宋体" w:cs="宋体"/>
          <w:b/>
          <w:sz w:val="24"/>
        </w:rPr>
        <w:t xml:space="preserve">三、获取招标文件 </w:t>
      </w:r>
    </w:p>
    <w:p w14:paraId="10B8669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07</w:t>
      </w:r>
      <w:r>
        <w:rPr>
          <w:rFonts w:hint="eastAsia" w:ascii="宋体" w:hAnsi="宋体" w:cs="宋体"/>
          <w:sz w:val="24"/>
          <w:u w:val="single"/>
        </w:rPr>
        <w:t>月</w:t>
      </w:r>
      <w:r>
        <w:rPr>
          <w:rFonts w:hint="eastAsia" w:ascii="宋体" w:hAnsi="宋体" w:cs="宋体"/>
          <w:sz w:val="24"/>
          <w:u w:val="single"/>
          <w:lang w:val="en-US" w:eastAsia="zh-CN"/>
        </w:rPr>
        <w:t xml:space="preserve">28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603F31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197550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E4FB8A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B5BB6AD">
      <w:pPr>
        <w:spacing w:line="360" w:lineRule="auto"/>
        <w:rPr>
          <w:rFonts w:ascii="宋体" w:hAnsi="宋体" w:cs="宋体"/>
          <w:b/>
          <w:sz w:val="24"/>
        </w:rPr>
      </w:pPr>
      <w:r>
        <w:rPr>
          <w:rFonts w:hint="eastAsia" w:ascii="宋体" w:hAnsi="宋体" w:cs="宋体"/>
          <w:b/>
          <w:sz w:val="24"/>
        </w:rPr>
        <w:t>四、提交投标文件截止时间、开标时间和地点</w:t>
      </w:r>
    </w:p>
    <w:p w14:paraId="1664F6E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 28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46A42DA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CD925E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137A8E8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宋体" w:hAnsi="宋体" w:cs="宋体"/>
          <w:b/>
          <w:color w:val="auto"/>
          <w:sz w:val="24"/>
        </w:rPr>
        <w:t>,</w:t>
      </w:r>
      <w:r>
        <w:rPr>
          <w:rFonts w:hint="eastAsia" w:ascii="宋体" w:hAnsi="宋体" w:cs="宋体"/>
          <w:sz w:val="24"/>
          <w:lang w:val="zh-CN"/>
        </w:rPr>
        <w:t>通过</w:t>
      </w:r>
      <w:r>
        <w:rPr>
          <w:rFonts w:hint="eastAsia" w:ascii="宋体" w:hAnsi="宋体" w:cs="宋体"/>
          <w:sz w:val="24"/>
        </w:rPr>
        <w:t>“</w:t>
      </w:r>
      <w:r>
        <w:rPr>
          <w:rFonts w:hint="eastAsia" w:ascii="宋体" w:hAnsi="宋体" w:cs="宋体"/>
          <w:sz w:val="24"/>
          <w:lang w:val="zh-CN"/>
        </w:rPr>
        <w:t>政府采购云平台</w:t>
      </w:r>
      <w:r>
        <w:rPr>
          <w:rFonts w:hint="eastAsia" w:ascii="宋体" w:hAnsi="宋体" w:cs="宋体"/>
          <w:sz w:val="24"/>
        </w:rPr>
        <w:t>（www.zcygov.cn）”</w:t>
      </w:r>
      <w:r>
        <w:rPr>
          <w:rFonts w:hint="eastAsia" w:ascii="宋体" w:hAnsi="宋体" w:cs="宋体"/>
          <w:sz w:val="24"/>
          <w:lang w:val="zh-CN"/>
        </w:rPr>
        <w:t>实行在线开标响应。</w:t>
      </w:r>
    </w:p>
    <w:p w14:paraId="442D7FE8">
      <w:pPr>
        <w:spacing w:line="360" w:lineRule="auto"/>
        <w:rPr>
          <w:rFonts w:ascii="宋体" w:hAnsi="宋体" w:cs="宋体"/>
          <w:sz w:val="24"/>
        </w:rPr>
      </w:pPr>
      <w:r>
        <w:rPr>
          <w:rFonts w:hint="eastAsia" w:ascii="宋体" w:hAnsi="宋体" w:cs="宋体"/>
          <w:b/>
          <w:sz w:val="24"/>
        </w:rPr>
        <w:t xml:space="preserve">五、公告期限 </w:t>
      </w:r>
    </w:p>
    <w:p w14:paraId="0181831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38ABD09">
      <w:pPr>
        <w:spacing w:line="360" w:lineRule="auto"/>
        <w:rPr>
          <w:rFonts w:ascii="宋体" w:hAnsi="宋体" w:cs="宋体"/>
          <w:b/>
          <w:sz w:val="24"/>
        </w:rPr>
      </w:pPr>
      <w:r>
        <w:rPr>
          <w:rFonts w:hint="eastAsia" w:ascii="宋体" w:hAnsi="宋体" w:cs="宋体"/>
          <w:b/>
          <w:sz w:val="24"/>
        </w:rPr>
        <w:t>六、其他补充事宜</w:t>
      </w:r>
    </w:p>
    <w:p w14:paraId="31C5FB3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453814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20EEE">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667F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96EB8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FCAFFB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395FC76">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名    称：</w:t>
      </w:r>
      <w:r>
        <w:rPr>
          <w:rFonts w:hint="eastAsia" w:ascii="宋体" w:hAnsi="宋体" w:cs="宋体"/>
          <w:color w:val="auto"/>
          <w:sz w:val="24"/>
          <w:lang w:eastAsia="zh-CN"/>
        </w:rPr>
        <w:t>淳安县住房和城乡建设局</w:t>
      </w:r>
    </w:p>
    <w:p w14:paraId="6AB500D0">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地    址：</w:t>
      </w:r>
      <w:r>
        <w:rPr>
          <w:rFonts w:hint="eastAsia" w:ascii="宋体" w:hAnsi="宋体" w:cs="宋体"/>
          <w:color w:val="auto"/>
          <w:sz w:val="24"/>
          <w:lang w:eastAsia="zh-CN"/>
        </w:rPr>
        <w:t>淳安县千岛湖镇</w:t>
      </w:r>
    </w:p>
    <w:p w14:paraId="69FA9D49">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项目经办人：</w:t>
      </w:r>
      <w:r>
        <w:rPr>
          <w:rFonts w:hint="eastAsia" w:ascii="宋体" w:hAnsi="宋体" w:cs="宋体"/>
          <w:color w:val="auto"/>
          <w:sz w:val="24"/>
          <w:lang w:val="en-US" w:eastAsia="zh-CN"/>
        </w:rPr>
        <w:t xml:space="preserve">解海       </w:t>
      </w:r>
      <w:r>
        <w:rPr>
          <w:rFonts w:hint="eastAsia" w:ascii="宋体" w:hAnsi="宋体" w:cs="宋体"/>
          <w:color w:val="auto"/>
          <w:sz w:val="24"/>
          <w:lang w:eastAsia="zh-CN"/>
        </w:rPr>
        <w:t>联系电话：</w:t>
      </w:r>
      <w:r>
        <w:rPr>
          <w:rFonts w:hint="eastAsia" w:ascii="宋体" w:hAnsi="宋体" w:cs="宋体"/>
          <w:color w:val="auto"/>
          <w:sz w:val="24"/>
          <w:lang w:val="en-US" w:eastAsia="zh-CN"/>
        </w:rPr>
        <w:t>13567157956</w:t>
      </w:r>
    </w:p>
    <w:p w14:paraId="2D0D0FD4">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szCs w:val="24"/>
          <w:lang w:eastAsia="zh-CN"/>
        </w:rPr>
        <w:t>质疑联系人：</w:t>
      </w:r>
      <w:r>
        <w:rPr>
          <w:rFonts w:hint="eastAsia" w:ascii="宋体" w:hAnsi="宋体" w:cs="宋体"/>
          <w:color w:val="auto"/>
          <w:sz w:val="24"/>
          <w:szCs w:val="24"/>
          <w:lang w:val="en-US" w:eastAsia="zh-CN"/>
        </w:rPr>
        <w:t>宋杰华</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联系方式：</w:t>
      </w:r>
      <w:r>
        <w:rPr>
          <w:rFonts w:hint="eastAsia" w:ascii="宋体" w:hAnsi="宋体" w:cs="宋体"/>
          <w:color w:val="auto"/>
          <w:sz w:val="24"/>
          <w:szCs w:val="24"/>
          <w:lang w:val="en-US" w:eastAsia="zh-CN"/>
        </w:rPr>
        <w:t>13989857523</w:t>
      </w:r>
    </w:p>
    <w:p w14:paraId="15F191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A91A058">
      <w:pPr>
        <w:spacing w:line="360" w:lineRule="auto"/>
        <w:ind w:firstLine="480" w:firstLineChars="200"/>
        <w:rPr>
          <w:rFonts w:ascii="宋体" w:hAnsi="宋体" w:cs="宋体"/>
          <w:color w:val="auto"/>
          <w:sz w:val="24"/>
        </w:rPr>
      </w:pPr>
      <w:r>
        <w:rPr>
          <w:rFonts w:hint="eastAsia" w:ascii="宋体" w:hAnsi="宋体" w:cs="宋体"/>
          <w:color w:val="auto"/>
          <w:sz w:val="24"/>
        </w:rPr>
        <w:t>名称：淳安县建设工程招标代理有限公司</w:t>
      </w:r>
    </w:p>
    <w:p w14:paraId="569E28F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地址：淳安县千岛湖镇环湖北路88号公路大厦7楼          </w:t>
      </w:r>
    </w:p>
    <w:p w14:paraId="4B3BAF4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项目联系人（询问）：徐红萍         </w:t>
      </w:r>
    </w:p>
    <w:p w14:paraId="1B7675B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项目联系方式（询问）：0571-64819847 </w:t>
      </w:r>
    </w:p>
    <w:p w14:paraId="46F4ACF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质疑联系人：余八景             </w:t>
      </w:r>
    </w:p>
    <w:p w14:paraId="142F0D4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质疑联系方式：0571-65025799 </w:t>
      </w:r>
    </w:p>
    <w:p w14:paraId="2E68D02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3.同级政府采购监督管理部门            </w:t>
      </w:r>
    </w:p>
    <w:p w14:paraId="19AAEEEE">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名    称：杭州市财政局政府采购监管处、浙江省政府采购行政裁决服务中心（杭州）</w:t>
      </w:r>
    </w:p>
    <w:p w14:paraId="18CF393F">
      <w:pPr>
        <w:spacing w:line="360" w:lineRule="auto"/>
        <w:ind w:left="719" w:leftChars="114" w:hanging="480" w:hangingChars="200"/>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址：杭州市上城区清泰街549号城建综合大楼11楼（快递仅限ems或顺丰）传    真：/</w:t>
      </w:r>
    </w:p>
    <w:p w14:paraId="3102A75D">
      <w:pPr>
        <w:spacing w:line="360" w:lineRule="auto"/>
        <w:ind w:firstLine="240" w:firstLineChars="100"/>
        <w:rPr>
          <w:rFonts w:hint="eastAsia" w:ascii="宋体" w:hAnsi="宋体" w:cs="宋体"/>
          <w:color w:val="auto"/>
          <w:sz w:val="24"/>
        </w:rPr>
      </w:pPr>
      <w:r>
        <w:rPr>
          <w:rFonts w:hint="eastAsia" w:ascii="宋体" w:hAnsi="宋体" w:cs="宋体"/>
          <w:color w:val="auto"/>
          <w:sz w:val="24"/>
        </w:rPr>
        <w:t xml:space="preserve">   联 系 人：朱女士、王女士</w:t>
      </w:r>
    </w:p>
    <w:p w14:paraId="5C7F13F1">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监督投诉电话：0571-87227671,0571-87800218</w:t>
      </w:r>
    </w:p>
    <w:p w14:paraId="2C1D8DD0">
      <w:pPr>
        <w:spacing w:line="360" w:lineRule="auto"/>
        <w:ind w:firstLine="480"/>
        <w:rPr>
          <w:color w:val="auto"/>
        </w:rPr>
      </w:pPr>
      <w:r>
        <w:rPr>
          <w:rFonts w:hint="eastAsia" w:ascii="宋体" w:hAnsi="宋体" w:cs="宋体"/>
          <w:color w:val="auto"/>
          <w:sz w:val="24"/>
          <w:lang w:val="en-US" w:eastAsia="zh-CN"/>
        </w:rPr>
        <w:t>政策咨询电话：方先生、余先生</w:t>
      </w:r>
      <w:r>
        <w:rPr>
          <w:rFonts w:hint="eastAsia" w:ascii="宋体" w:hAnsi="宋体" w:cs="宋体"/>
          <w:color w:val="auto"/>
          <w:sz w:val="24"/>
        </w:rPr>
        <w:t xml:space="preserve"> </w:t>
      </w:r>
      <w:r>
        <w:rPr>
          <w:rFonts w:hint="eastAsia" w:ascii="宋体" w:hAnsi="宋体" w:cs="宋体"/>
          <w:color w:val="auto"/>
          <w:sz w:val="24"/>
          <w:lang w:eastAsia="zh-CN"/>
        </w:rPr>
        <w:t>，电话：</w:t>
      </w:r>
      <w:r>
        <w:rPr>
          <w:rFonts w:hint="eastAsia" w:ascii="宋体" w:hAnsi="宋体" w:cs="宋体"/>
          <w:color w:val="auto"/>
          <w:sz w:val="24"/>
          <w:lang w:val="en-US" w:eastAsia="zh-CN"/>
        </w:rPr>
        <w:t>0571-89602058、0571-89600783</w:t>
      </w:r>
      <w:r>
        <w:rPr>
          <w:rFonts w:hint="eastAsia" w:ascii="宋体" w:hAnsi="宋体" w:cs="宋体"/>
          <w:color w:val="auto"/>
          <w:sz w:val="24"/>
        </w:rPr>
        <w:t xml:space="preserve"> </w:t>
      </w:r>
    </w:p>
    <w:p w14:paraId="7380AA8D">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66E5A0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3418A1B">
      <w:pPr>
        <w:pStyle w:val="35"/>
        <w:spacing w:line="360" w:lineRule="auto"/>
        <w:rPr>
          <w:rFonts w:hAnsi="宋体" w:cs="宋体"/>
          <w:snapToGrid/>
          <w:color w:val="auto"/>
          <w:sz w:val="24"/>
          <w:szCs w:val="24"/>
        </w:rPr>
      </w:pPr>
      <w:r>
        <w:rPr>
          <w:rFonts w:hint="eastAsia" w:hAnsi="宋体" w:cs="宋体"/>
          <w:color w:val="auto"/>
          <w:sz w:val="24"/>
        </w:rPr>
        <w:t xml:space="preserve">                        </w:t>
      </w:r>
      <w:r>
        <w:rPr>
          <w:rFonts w:hAnsi="宋体" w:cs="宋体"/>
          <w:b/>
          <w:color w:val="auto"/>
          <w:sz w:val="36"/>
          <w:szCs w:val="20"/>
        </w:rPr>
        <w:t xml:space="preserve"> </w:t>
      </w:r>
      <w:r>
        <w:rPr>
          <w:rFonts w:hint="eastAsia" w:hAnsi="宋体" w:cs="宋体"/>
          <w:b/>
          <w:color w:val="auto"/>
          <w:sz w:val="36"/>
          <w:szCs w:val="20"/>
        </w:rPr>
        <w:t xml:space="preserve">       </w:t>
      </w:r>
    </w:p>
    <w:p w14:paraId="2BAB6E96">
      <w:pPr>
        <w:adjustRightInd/>
        <w:spacing w:line="360" w:lineRule="auto"/>
        <w:jc w:val="center"/>
        <w:outlineLvl w:val="0"/>
        <w:rPr>
          <w:rFonts w:hint="eastAsia" w:ascii="宋体" w:hAnsi="宋体" w:cs="宋体"/>
          <w:b/>
          <w:color w:val="auto"/>
          <w:sz w:val="36"/>
          <w:szCs w:val="20"/>
        </w:rPr>
      </w:pPr>
    </w:p>
    <w:p w14:paraId="645499EA">
      <w:pPr>
        <w:adjustRightInd/>
        <w:spacing w:line="360" w:lineRule="auto"/>
        <w:jc w:val="center"/>
        <w:outlineLvl w:val="0"/>
        <w:rPr>
          <w:rFonts w:hint="eastAsia" w:ascii="宋体" w:hAnsi="宋体" w:cs="宋体"/>
          <w:b/>
          <w:color w:val="auto"/>
          <w:sz w:val="36"/>
          <w:szCs w:val="20"/>
        </w:rPr>
      </w:pPr>
    </w:p>
    <w:p w14:paraId="24786A47">
      <w:pPr>
        <w:adjustRightInd/>
        <w:spacing w:line="360" w:lineRule="auto"/>
        <w:jc w:val="center"/>
        <w:outlineLvl w:val="0"/>
        <w:rPr>
          <w:rFonts w:hint="eastAsia" w:ascii="宋体" w:hAnsi="宋体" w:cs="宋体"/>
          <w:b/>
          <w:color w:val="auto"/>
          <w:sz w:val="36"/>
          <w:szCs w:val="20"/>
        </w:rPr>
      </w:pPr>
    </w:p>
    <w:p w14:paraId="486BFECE">
      <w:pPr>
        <w:adjustRightInd/>
        <w:spacing w:line="360" w:lineRule="auto"/>
        <w:jc w:val="center"/>
        <w:outlineLvl w:val="0"/>
        <w:rPr>
          <w:rFonts w:hint="eastAsia" w:ascii="宋体" w:hAnsi="宋体" w:cs="宋体"/>
          <w:b/>
          <w:color w:val="auto"/>
          <w:sz w:val="36"/>
          <w:szCs w:val="20"/>
        </w:rPr>
      </w:pPr>
    </w:p>
    <w:p w14:paraId="41095F6E">
      <w:pPr>
        <w:adjustRightInd/>
        <w:spacing w:line="360" w:lineRule="auto"/>
        <w:jc w:val="center"/>
        <w:outlineLvl w:val="0"/>
        <w:rPr>
          <w:rFonts w:hint="eastAsia" w:ascii="宋体" w:hAnsi="宋体" w:cs="宋体"/>
          <w:b/>
          <w:color w:val="auto"/>
          <w:sz w:val="36"/>
          <w:szCs w:val="20"/>
        </w:rPr>
      </w:pPr>
    </w:p>
    <w:p w14:paraId="36923CAC">
      <w:pPr>
        <w:adjustRightInd/>
        <w:spacing w:line="360" w:lineRule="auto"/>
        <w:jc w:val="center"/>
        <w:outlineLvl w:val="0"/>
        <w:rPr>
          <w:rFonts w:hint="eastAsia" w:ascii="宋体" w:hAnsi="宋体" w:cs="宋体"/>
          <w:b/>
          <w:color w:val="auto"/>
          <w:sz w:val="36"/>
          <w:szCs w:val="20"/>
        </w:rPr>
      </w:pPr>
    </w:p>
    <w:p w14:paraId="5B823936">
      <w:pPr>
        <w:adjustRightInd/>
        <w:spacing w:line="360" w:lineRule="auto"/>
        <w:jc w:val="center"/>
        <w:outlineLvl w:val="0"/>
        <w:rPr>
          <w:rFonts w:hint="eastAsia" w:ascii="宋体" w:hAnsi="宋体" w:cs="宋体"/>
          <w:b/>
          <w:color w:val="auto"/>
          <w:sz w:val="36"/>
          <w:szCs w:val="20"/>
        </w:rPr>
      </w:pPr>
    </w:p>
    <w:p w14:paraId="4E49F5CA">
      <w:pPr>
        <w:adjustRightInd/>
        <w:spacing w:line="360" w:lineRule="auto"/>
        <w:jc w:val="center"/>
        <w:outlineLvl w:val="0"/>
        <w:rPr>
          <w:rFonts w:hint="eastAsia" w:ascii="宋体" w:hAnsi="宋体" w:cs="宋体"/>
          <w:b/>
          <w:color w:val="auto"/>
          <w:sz w:val="36"/>
          <w:szCs w:val="20"/>
        </w:rPr>
      </w:pPr>
    </w:p>
    <w:p w14:paraId="7DFB4BBC">
      <w:pPr>
        <w:adjustRightInd/>
        <w:spacing w:line="360" w:lineRule="auto"/>
        <w:jc w:val="center"/>
        <w:outlineLvl w:val="0"/>
        <w:rPr>
          <w:rFonts w:hint="eastAsia" w:ascii="宋体" w:hAnsi="宋体" w:cs="宋体"/>
          <w:b/>
          <w:color w:val="auto"/>
          <w:sz w:val="36"/>
          <w:szCs w:val="20"/>
        </w:rPr>
      </w:pPr>
    </w:p>
    <w:p w14:paraId="5A1B42E5">
      <w:pPr>
        <w:adjustRightInd/>
        <w:spacing w:line="360" w:lineRule="auto"/>
        <w:jc w:val="center"/>
        <w:outlineLvl w:val="0"/>
        <w:rPr>
          <w:rFonts w:hint="eastAsia" w:ascii="宋体" w:hAnsi="宋体" w:cs="宋体"/>
          <w:b/>
          <w:color w:val="auto"/>
          <w:sz w:val="36"/>
          <w:szCs w:val="20"/>
        </w:rPr>
      </w:pPr>
    </w:p>
    <w:p w14:paraId="6D37FFBE">
      <w:pPr>
        <w:adjustRightInd/>
        <w:spacing w:line="360" w:lineRule="auto"/>
        <w:jc w:val="center"/>
        <w:outlineLvl w:val="0"/>
        <w:rPr>
          <w:rFonts w:hint="eastAsia" w:ascii="宋体" w:hAnsi="宋体" w:cs="宋体"/>
          <w:b/>
          <w:color w:val="auto"/>
          <w:sz w:val="36"/>
          <w:szCs w:val="20"/>
        </w:rPr>
      </w:pPr>
    </w:p>
    <w:p w14:paraId="6CBC0E39">
      <w:pPr>
        <w:adjustRightInd/>
        <w:spacing w:line="360" w:lineRule="auto"/>
        <w:jc w:val="center"/>
        <w:outlineLvl w:val="0"/>
        <w:rPr>
          <w:rFonts w:hint="eastAsia" w:ascii="宋体" w:hAnsi="宋体" w:cs="宋体"/>
          <w:b/>
          <w:color w:val="auto"/>
          <w:sz w:val="36"/>
          <w:szCs w:val="20"/>
        </w:rPr>
      </w:pPr>
    </w:p>
    <w:p w14:paraId="37357181">
      <w:pPr>
        <w:adjustRightInd/>
        <w:spacing w:line="360" w:lineRule="auto"/>
        <w:jc w:val="center"/>
        <w:outlineLvl w:val="0"/>
        <w:rPr>
          <w:rFonts w:hint="eastAsia" w:ascii="宋体" w:hAnsi="宋体" w:cs="宋体"/>
          <w:b/>
          <w:color w:val="auto"/>
          <w:sz w:val="36"/>
          <w:szCs w:val="20"/>
        </w:rPr>
      </w:pPr>
    </w:p>
    <w:p w14:paraId="7F3B7519">
      <w:pPr>
        <w:adjustRightInd/>
        <w:spacing w:line="360" w:lineRule="auto"/>
        <w:jc w:val="center"/>
        <w:outlineLvl w:val="0"/>
        <w:rPr>
          <w:rFonts w:hint="eastAsia" w:ascii="宋体" w:hAnsi="宋体" w:cs="宋体"/>
          <w:b/>
          <w:color w:val="auto"/>
          <w:sz w:val="36"/>
          <w:szCs w:val="20"/>
        </w:rPr>
      </w:pPr>
    </w:p>
    <w:p w14:paraId="3E0EB2A1">
      <w:pPr>
        <w:adjustRightInd/>
        <w:spacing w:line="360" w:lineRule="auto"/>
        <w:jc w:val="both"/>
        <w:outlineLvl w:val="0"/>
        <w:rPr>
          <w:rFonts w:hint="eastAsia" w:ascii="宋体" w:hAnsi="宋体" w:cs="宋体"/>
          <w:b/>
          <w:color w:val="auto"/>
          <w:sz w:val="36"/>
          <w:szCs w:val="20"/>
        </w:rPr>
      </w:pPr>
    </w:p>
    <w:p w14:paraId="0E12C74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14:paraId="710305E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7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09"/>
        <w:gridCol w:w="7050"/>
      </w:tblGrid>
      <w:tr w14:paraId="1AE6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725009">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09" w:type="dxa"/>
            <w:tcBorders>
              <w:top w:val="single" w:color="000000" w:sz="8" w:space="0"/>
              <w:left w:val="single" w:color="auto" w:sz="4" w:space="0"/>
              <w:bottom w:val="single" w:color="000000" w:sz="8" w:space="0"/>
              <w:right w:val="single" w:color="000000" w:sz="8" w:space="0"/>
            </w:tcBorders>
            <w:vAlign w:val="center"/>
          </w:tcPr>
          <w:p w14:paraId="20F415D2">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050" w:type="dxa"/>
            <w:tcBorders>
              <w:top w:val="single" w:color="000000" w:sz="8" w:space="0"/>
              <w:left w:val="single" w:color="000000" w:sz="2" w:space="0"/>
              <w:bottom w:val="single" w:color="000000" w:sz="8" w:space="0"/>
              <w:right w:val="single" w:color="000000" w:sz="8" w:space="0"/>
            </w:tcBorders>
            <w:vAlign w:val="center"/>
          </w:tcPr>
          <w:p w14:paraId="6DB7CEF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4996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A4A733F">
            <w:pPr>
              <w:snapToGrid w:val="0"/>
              <w:spacing w:line="360" w:lineRule="auto"/>
              <w:jc w:val="center"/>
              <w:rPr>
                <w:rFonts w:ascii="宋体" w:hAnsi="宋体" w:cs="宋体"/>
                <w:color w:val="auto"/>
                <w:sz w:val="24"/>
              </w:rPr>
            </w:pPr>
          </w:p>
          <w:p w14:paraId="0B7F8783">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09" w:type="dxa"/>
            <w:tcBorders>
              <w:top w:val="single" w:color="000000" w:sz="8" w:space="0"/>
              <w:left w:val="single" w:color="auto" w:sz="4" w:space="0"/>
              <w:bottom w:val="single" w:color="000000" w:sz="8" w:space="0"/>
              <w:right w:val="single" w:color="000000" w:sz="8" w:space="0"/>
            </w:tcBorders>
            <w:vAlign w:val="center"/>
          </w:tcPr>
          <w:p w14:paraId="571CA569">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196F5117">
            <w:pPr>
              <w:spacing w:line="360" w:lineRule="auto"/>
              <w:rPr>
                <w:rFonts w:hint="eastAsia" w:ascii="宋体" w:hAnsi="宋体" w:eastAsia="宋体" w:cs="宋体"/>
                <w:color w:val="auto"/>
                <w:sz w:val="24"/>
                <w:u w:val="single"/>
                <w:lang w:eastAsia="zh-CN"/>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高压成套配电柜</w:t>
            </w:r>
            <w:r>
              <w:rPr>
                <w:rFonts w:hint="eastAsia" w:ascii="宋体" w:hAnsi="宋体" w:cs="宋体"/>
                <w:color w:val="auto"/>
                <w:sz w:val="24"/>
                <w:lang w:eastAsia="zh-CN"/>
              </w:rPr>
              <w:t>。</w:t>
            </w:r>
          </w:p>
          <w:p w14:paraId="127F5005">
            <w:pPr>
              <w:spacing w:line="360" w:lineRule="auto"/>
              <w:rPr>
                <w:rFonts w:ascii="宋体" w:hAnsi="宋体" w:cs="宋体"/>
                <w:color w:val="auto"/>
                <w:sz w:val="24"/>
              </w:rPr>
            </w:pPr>
          </w:p>
        </w:tc>
      </w:tr>
      <w:tr w14:paraId="3BC46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2" w:hRule="atLeast"/>
          <w:tblHeader/>
        </w:trPr>
        <w:tc>
          <w:tcPr>
            <w:tcW w:w="629" w:type="dxa"/>
            <w:tcBorders>
              <w:top w:val="single" w:color="auto" w:sz="4" w:space="0"/>
              <w:left w:val="single" w:color="auto" w:sz="4" w:space="0"/>
              <w:bottom w:val="single" w:color="auto" w:sz="4" w:space="0"/>
              <w:right w:val="single" w:color="auto" w:sz="4" w:space="0"/>
            </w:tcBorders>
          </w:tcPr>
          <w:p w14:paraId="5AA30EB8">
            <w:pPr>
              <w:snapToGrid w:val="0"/>
              <w:spacing w:line="360" w:lineRule="auto"/>
              <w:jc w:val="center"/>
              <w:rPr>
                <w:rFonts w:ascii="宋体" w:hAnsi="宋体" w:cs="宋体"/>
                <w:color w:val="auto"/>
                <w:sz w:val="24"/>
              </w:rPr>
            </w:pPr>
          </w:p>
          <w:p w14:paraId="7623A6E3">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09" w:type="dxa"/>
            <w:tcBorders>
              <w:top w:val="single" w:color="000000" w:sz="8" w:space="0"/>
              <w:left w:val="single" w:color="auto" w:sz="4" w:space="0"/>
              <w:bottom w:val="single" w:color="000000" w:sz="8" w:space="0"/>
              <w:right w:val="single" w:color="000000" w:sz="8" w:space="0"/>
            </w:tcBorders>
            <w:vAlign w:val="center"/>
          </w:tcPr>
          <w:p w14:paraId="0C2B9B8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050" w:type="dxa"/>
            <w:tcBorders>
              <w:top w:val="single" w:color="000000" w:sz="8" w:space="0"/>
              <w:left w:val="single" w:color="000000" w:sz="2" w:space="0"/>
              <w:bottom w:val="single" w:color="000000" w:sz="8" w:space="0"/>
              <w:right w:val="single" w:color="000000" w:sz="8" w:space="0"/>
            </w:tcBorders>
            <w:vAlign w:val="center"/>
          </w:tcPr>
          <w:p w14:paraId="10705D9E">
            <w:pPr>
              <w:snapToGrid w:val="0"/>
              <w:spacing w:line="360" w:lineRule="auto"/>
              <w:rPr>
                <w:rFonts w:hint="eastAsia" w:ascii="仿宋_GB2312" w:hAnsi="仿宋" w:eastAsia="仿宋_GB2312"/>
                <w:color w:val="auto"/>
                <w:sz w:val="24"/>
                <w:szCs w:val="24"/>
              </w:rPr>
            </w:pPr>
            <w:r>
              <w:rPr>
                <w:rFonts w:hint="eastAsia" w:ascii="仿宋" w:hAnsi="仿宋" w:eastAsia="仿宋" w:cs="宋体"/>
                <w:color w:val="auto"/>
                <w:kern w:val="0"/>
                <w:sz w:val="24"/>
                <w:szCs w:val="24"/>
                <w:lang w:val="en-US" w:eastAsia="zh-CN"/>
              </w:rPr>
              <w:t>采购标的及所属行业，</w:t>
            </w:r>
            <w:r>
              <w:rPr>
                <w:rFonts w:hint="eastAsia" w:ascii="仿宋" w:hAnsi="仿宋" w:eastAsia="仿宋" w:cs="宋体"/>
                <w:color w:val="auto"/>
                <w:kern w:val="0"/>
                <w:sz w:val="24"/>
                <w:szCs w:val="24"/>
              </w:rPr>
              <w:t>详见附件7《中小企业声明函》</w:t>
            </w:r>
            <w:r>
              <w:rPr>
                <w:rFonts w:hint="eastAsia" w:ascii="仿宋" w:hAnsi="仿宋" w:eastAsia="仿宋" w:cs="仿宋"/>
                <w:color w:val="auto"/>
                <w:sz w:val="24"/>
                <w:szCs w:val="24"/>
              </w:rPr>
              <w:t>，所属行业：</w:t>
            </w:r>
            <w:r>
              <w:rPr>
                <w:rFonts w:hint="eastAsia" w:ascii="仿宋_GB2312" w:hAnsi="仿宋_GB2312" w:eastAsia="仿宋_GB2312" w:cs="仿宋_GB2312"/>
                <w:color w:val="auto"/>
                <w:sz w:val="24"/>
                <w:szCs w:val="24"/>
                <w:u w:val="single"/>
                <w:lang w:eastAsia="zh-CN"/>
              </w:rPr>
              <w:t>工业</w:t>
            </w:r>
            <w:r>
              <w:rPr>
                <w:rFonts w:hint="eastAsia" w:ascii="仿宋_GB2312" w:hAnsi="仿宋" w:eastAsia="仿宋_GB2312"/>
                <w:color w:val="auto"/>
                <w:sz w:val="24"/>
                <w:szCs w:val="24"/>
              </w:rPr>
              <w:t>行业；</w:t>
            </w:r>
          </w:p>
          <w:p w14:paraId="77196BCA">
            <w:pPr>
              <w:snapToGrid w:val="0"/>
              <w:spacing w:line="360" w:lineRule="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根据《关于印发中小</w:t>
            </w:r>
            <w:r>
              <w:rPr>
                <w:rFonts w:hint="eastAsia" w:ascii="仿宋_GB2312" w:hAnsi="仿宋" w:eastAsia="仿宋_GB2312"/>
                <w:color w:val="auto"/>
                <w:sz w:val="24"/>
                <w:szCs w:val="24"/>
                <w:lang w:val="en-US" w:eastAsia="zh-CN"/>
              </w:rPr>
              <w:t>企业划型标准规定的通知</w:t>
            </w:r>
            <w:r>
              <w:rPr>
                <w:rFonts w:hint="eastAsia" w:ascii="仿宋_GB2312" w:hAnsi="仿宋" w:eastAsia="仿宋_GB2312"/>
                <w:color w:val="auto"/>
                <w:sz w:val="24"/>
                <w:szCs w:val="24"/>
                <w:lang w:eastAsia="zh-CN"/>
              </w:rPr>
              <w:t>》（工信部联企业【</w:t>
            </w:r>
            <w:r>
              <w:rPr>
                <w:rFonts w:hint="eastAsia" w:ascii="仿宋_GB2312" w:hAnsi="仿宋" w:eastAsia="仿宋_GB2312"/>
                <w:color w:val="auto"/>
                <w:sz w:val="24"/>
                <w:szCs w:val="24"/>
                <w:lang w:val="en-US" w:eastAsia="zh-CN"/>
              </w:rPr>
              <w:t>2011</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300</w:t>
            </w:r>
            <w:r>
              <w:rPr>
                <w:rFonts w:hint="eastAsia" w:ascii="仿宋_GB2312" w:hAnsi="仿宋" w:eastAsia="仿宋_GB2312"/>
                <w:color w:val="auto"/>
                <w:sz w:val="24"/>
                <w:szCs w:val="24"/>
                <w:lang w:eastAsia="zh-CN"/>
              </w:rPr>
              <w:t>）第四条第（二）规定：</w:t>
            </w:r>
          </w:p>
          <w:tbl>
            <w:tblPr>
              <w:tblStyle w:val="63"/>
              <w:tblW w:w="6677" w:type="dxa"/>
              <w:jc w:val="center"/>
              <w:tblLayout w:type="fixed"/>
              <w:tblCellMar>
                <w:top w:w="0" w:type="dxa"/>
                <w:left w:w="108" w:type="dxa"/>
                <w:bottom w:w="0" w:type="dxa"/>
                <w:right w:w="108" w:type="dxa"/>
              </w:tblCellMar>
            </w:tblPr>
            <w:tblGrid>
              <w:gridCol w:w="614"/>
              <w:gridCol w:w="1172"/>
              <w:gridCol w:w="758"/>
              <w:gridCol w:w="687"/>
              <w:gridCol w:w="1312"/>
              <w:gridCol w:w="1312"/>
              <w:gridCol w:w="822"/>
            </w:tblGrid>
            <w:tr w14:paraId="727DE5FB">
              <w:tblPrEx>
                <w:tblCellMar>
                  <w:top w:w="0" w:type="dxa"/>
                  <w:left w:w="108" w:type="dxa"/>
                  <w:bottom w:w="0" w:type="dxa"/>
                  <w:right w:w="108" w:type="dxa"/>
                </w:tblCellMar>
              </w:tblPrEx>
              <w:trPr>
                <w:trHeight w:val="758"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5236AE1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172" w:type="dxa"/>
                  <w:tcBorders>
                    <w:top w:val="single" w:color="auto" w:sz="4" w:space="0"/>
                    <w:left w:val="single" w:color="auto" w:sz="4" w:space="0"/>
                    <w:bottom w:val="single" w:color="auto" w:sz="4" w:space="0"/>
                    <w:right w:val="single" w:color="auto" w:sz="4" w:space="0"/>
                  </w:tcBorders>
                  <w:vAlign w:val="center"/>
                </w:tcPr>
                <w:p w14:paraId="4235D7D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58" w:type="dxa"/>
                  <w:tcBorders>
                    <w:top w:val="single" w:color="auto" w:sz="4" w:space="0"/>
                    <w:left w:val="single" w:color="auto" w:sz="4" w:space="0"/>
                    <w:bottom w:val="single" w:color="auto" w:sz="4" w:space="0"/>
                    <w:right w:val="single" w:color="auto" w:sz="4" w:space="0"/>
                  </w:tcBorders>
                  <w:vAlign w:val="center"/>
                </w:tcPr>
                <w:p w14:paraId="2D245B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687" w:type="dxa"/>
                  <w:tcBorders>
                    <w:top w:val="single" w:color="auto" w:sz="4" w:space="0"/>
                    <w:left w:val="single" w:color="auto" w:sz="4" w:space="0"/>
                    <w:bottom w:val="single" w:color="auto" w:sz="4" w:space="0"/>
                    <w:right w:val="single" w:color="auto" w:sz="4" w:space="0"/>
                  </w:tcBorders>
                  <w:vAlign w:val="center"/>
                </w:tcPr>
                <w:p w14:paraId="0BBA1A8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312" w:type="dxa"/>
                  <w:tcBorders>
                    <w:top w:val="single" w:color="auto" w:sz="4" w:space="0"/>
                    <w:left w:val="single" w:color="auto" w:sz="4" w:space="0"/>
                    <w:bottom w:val="single" w:color="auto" w:sz="4" w:space="0"/>
                    <w:right w:val="single" w:color="auto" w:sz="4" w:space="0"/>
                  </w:tcBorders>
                  <w:vAlign w:val="center"/>
                </w:tcPr>
                <w:p w14:paraId="4B84CB9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312" w:type="dxa"/>
                  <w:tcBorders>
                    <w:top w:val="single" w:color="auto" w:sz="4" w:space="0"/>
                    <w:left w:val="single" w:color="auto" w:sz="4" w:space="0"/>
                    <w:bottom w:val="single" w:color="auto" w:sz="4" w:space="0"/>
                    <w:right w:val="single" w:color="auto" w:sz="4" w:space="0"/>
                  </w:tcBorders>
                  <w:vAlign w:val="center"/>
                </w:tcPr>
                <w:p w14:paraId="21650D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822" w:type="dxa"/>
                  <w:tcBorders>
                    <w:top w:val="single" w:color="auto" w:sz="4" w:space="0"/>
                    <w:left w:val="single" w:color="auto" w:sz="4" w:space="0"/>
                    <w:bottom w:val="single" w:color="auto" w:sz="4" w:space="0"/>
                    <w:right w:val="single" w:color="auto" w:sz="4" w:space="0"/>
                  </w:tcBorders>
                  <w:vAlign w:val="center"/>
                </w:tcPr>
                <w:p w14:paraId="1465623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C30CAA4">
              <w:tblPrEx>
                <w:tblCellMar>
                  <w:top w:w="0" w:type="dxa"/>
                  <w:left w:w="108" w:type="dxa"/>
                  <w:bottom w:w="0" w:type="dxa"/>
                  <w:right w:w="108" w:type="dxa"/>
                </w:tblCellMar>
              </w:tblPrEx>
              <w:trPr>
                <w:trHeight w:val="523" w:hRule="exac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14:paraId="02B75BBB">
                  <w:pPr>
                    <w:widowControl/>
                    <w:spacing w:line="240" w:lineRule="exact"/>
                    <w:jc w:val="center"/>
                    <w:rPr>
                      <w:rFonts w:hint="eastAsia" w:ascii="宋体" w:hAnsi="宋体" w:cs="宋体"/>
                      <w:b/>
                      <w:bCs/>
                      <w:color w:val="auto"/>
                      <w:kern w:val="0"/>
                      <w:sz w:val="18"/>
                      <w:szCs w:val="21"/>
                    </w:rPr>
                  </w:pPr>
                  <w:r>
                    <w:rPr>
                      <w:rFonts w:hint="eastAsia" w:ascii="宋体" w:hAnsi="宋体" w:cs="宋体"/>
                      <w:color w:val="auto"/>
                      <w:kern w:val="0"/>
                      <w:sz w:val="18"/>
                      <w:szCs w:val="18"/>
                    </w:rPr>
                    <w:t>工业</w:t>
                  </w:r>
                </w:p>
              </w:tc>
              <w:tc>
                <w:tcPr>
                  <w:tcW w:w="1172" w:type="dxa"/>
                  <w:tcBorders>
                    <w:top w:val="single" w:color="auto" w:sz="4" w:space="0"/>
                    <w:left w:val="single" w:color="auto" w:sz="4" w:space="0"/>
                    <w:bottom w:val="single" w:color="auto" w:sz="4" w:space="0"/>
                    <w:right w:val="single" w:color="auto" w:sz="4" w:space="0"/>
                  </w:tcBorders>
                  <w:vAlign w:val="center"/>
                </w:tcPr>
                <w:p w14:paraId="1962968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从业人员(X)</w:t>
                  </w:r>
                </w:p>
              </w:tc>
              <w:tc>
                <w:tcPr>
                  <w:tcW w:w="758" w:type="dxa"/>
                  <w:tcBorders>
                    <w:top w:val="single" w:color="auto" w:sz="4" w:space="0"/>
                    <w:left w:val="single" w:color="auto" w:sz="4" w:space="0"/>
                    <w:bottom w:val="single" w:color="auto" w:sz="4" w:space="0"/>
                    <w:right w:val="single" w:color="auto" w:sz="4" w:space="0"/>
                  </w:tcBorders>
                  <w:vAlign w:val="center"/>
                </w:tcPr>
                <w:p w14:paraId="0D5D6B1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人</w:t>
                  </w:r>
                </w:p>
              </w:tc>
              <w:tc>
                <w:tcPr>
                  <w:tcW w:w="687" w:type="dxa"/>
                  <w:tcBorders>
                    <w:top w:val="single" w:color="auto" w:sz="4" w:space="0"/>
                    <w:left w:val="single" w:color="auto" w:sz="4" w:space="0"/>
                    <w:bottom w:val="single" w:color="auto" w:sz="4" w:space="0"/>
                    <w:right w:val="single" w:color="auto" w:sz="4" w:space="0"/>
                  </w:tcBorders>
                  <w:vAlign w:val="center"/>
                </w:tcPr>
                <w:p w14:paraId="16E91212">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X≥1000</w:t>
                  </w:r>
                </w:p>
              </w:tc>
              <w:tc>
                <w:tcPr>
                  <w:tcW w:w="1312" w:type="dxa"/>
                  <w:tcBorders>
                    <w:top w:val="single" w:color="auto" w:sz="4" w:space="0"/>
                    <w:left w:val="single" w:color="auto" w:sz="4" w:space="0"/>
                    <w:bottom w:val="single" w:color="auto" w:sz="4" w:space="0"/>
                    <w:right w:val="single" w:color="auto" w:sz="4" w:space="0"/>
                  </w:tcBorders>
                  <w:vAlign w:val="center"/>
                </w:tcPr>
                <w:p w14:paraId="75B41A5A">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300≤X＜1000</w:t>
                  </w:r>
                </w:p>
              </w:tc>
              <w:tc>
                <w:tcPr>
                  <w:tcW w:w="1312" w:type="dxa"/>
                  <w:tcBorders>
                    <w:top w:val="single" w:color="auto" w:sz="4" w:space="0"/>
                    <w:left w:val="single" w:color="auto" w:sz="4" w:space="0"/>
                    <w:bottom w:val="single" w:color="auto" w:sz="4" w:space="0"/>
                    <w:right w:val="single" w:color="auto" w:sz="4" w:space="0"/>
                  </w:tcBorders>
                  <w:vAlign w:val="center"/>
                </w:tcPr>
                <w:p w14:paraId="7CE52FD0">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20≤X＜300</w:t>
                  </w:r>
                </w:p>
              </w:tc>
              <w:tc>
                <w:tcPr>
                  <w:tcW w:w="822" w:type="dxa"/>
                  <w:tcBorders>
                    <w:top w:val="single" w:color="auto" w:sz="4" w:space="0"/>
                    <w:left w:val="single" w:color="auto" w:sz="4" w:space="0"/>
                    <w:bottom w:val="single" w:color="auto" w:sz="4" w:space="0"/>
                    <w:right w:val="single" w:color="auto" w:sz="4" w:space="0"/>
                  </w:tcBorders>
                  <w:vAlign w:val="center"/>
                </w:tcPr>
                <w:p w14:paraId="0686B12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X＜20</w:t>
                  </w:r>
                </w:p>
              </w:tc>
            </w:tr>
            <w:tr w14:paraId="5CF16877">
              <w:tblPrEx>
                <w:tblCellMar>
                  <w:top w:w="0" w:type="dxa"/>
                  <w:left w:w="108" w:type="dxa"/>
                  <w:bottom w:w="0" w:type="dxa"/>
                  <w:right w:w="108" w:type="dxa"/>
                </w:tblCellMar>
              </w:tblPrEx>
              <w:trPr>
                <w:trHeight w:val="531" w:hRule="exac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14:paraId="46E1B328">
                  <w:pPr>
                    <w:widowControl/>
                    <w:spacing w:line="240" w:lineRule="exact"/>
                    <w:jc w:val="center"/>
                    <w:rPr>
                      <w:rFonts w:hint="eastAsia" w:ascii="宋体" w:hAnsi="宋体" w:cs="宋体"/>
                      <w:b/>
                      <w:bCs/>
                      <w:color w:val="auto"/>
                      <w:kern w:val="0"/>
                      <w:sz w:val="18"/>
                      <w:szCs w:val="21"/>
                    </w:rPr>
                  </w:pPr>
                </w:p>
              </w:tc>
              <w:tc>
                <w:tcPr>
                  <w:tcW w:w="1172" w:type="dxa"/>
                  <w:tcBorders>
                    <w:top w:val="single" w:color="auto" w:sz="4" w:space="0"/>
                    <w:left w:val="single" w:color="auto" w:sz="4" w:space="0"/>
                    <w:bottom w:val="single" w:color="auto" w:sz="4" w:space="0"/>
                    <w:right w:val="single" w:color="auto" w:sz="4" w:space="0"/>
                  </w:tcBorders>
                  <w:vAlign w:val="center"/>
                </w:tcPr>
                <w:p w14:paraId="6593AF0C">
                  <w:pPr>
                    <w:widowControl/>
                    <w:spacing w:line="240" w:lineRule="exact"/>
                    <w:jc w:val="center"/>
                    <w:rPr>
                      <w:rFonts w:hint="eastAsia" w:ascii="宋体" w:hAnsi="宋体" w:cs="宋体"/>
                      <w:b/>
                      <w:bCs/>
                      <w:color w:val="auto"/>
                      <w:kern w:val="0"/>
                      <w:sz w:val="18"/>
                      <w:szCs w:val="18"/>
                    </w:rPr>
                  </w:pPr>
                  <w:r>
                    <w:rPr>
                      <w:rFonts w:hint="eastAsia" w:ascii="宋体" w:hAnsi="宋体" w:cs="宋体"/>
                      <w:color w:val="auto"/>
                      <w:kern w:val="0"/>
                      <w:sz w:val="18"/>
                      <w:szCs w:val="18"/>
                    </w:rPr>
                    <w:t>营业收入(Y)</w:t>
                  </w:r>
                </w:p>
              </w:tc>
              <w:tc>
                <w:tcPr>
                  <w:tcW w:w="758" w:type="dxa"/>
                  <w:tcBorders>
                    <w:top w:val="single" w:color="auto" w:sz="4" w:space="0"/>
                    <w:left w:val="single" w:color="auto" w:sz="4" w:space="0"/>
                    <w:bottom w:val="single" w:color="auto" w:sz="4" w:space="0"/>
                    <w:right w:val="single" w:color="auto" w:sz="4" w:space="0"/>
                  </w:tcBorders>
                  <w:vAlign w:val="center"/>
                </w:tcPr>
                <w:p w14:paraId="7A46A956">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万元</w:t>
                  </w:r>
                </w:p>
              </w:tc>
              <w:tc>
                <w:tcPr>
                  <w:tcW w:w="687" w:type="dxa"/>
                  <w:tcBorders>
                    <w:top w:val="single" w:color="auto" w:sz="4" w:space="0"/>
                    <w:left w:val="single" w:color="auto" w:sz="4" w:space="0"/>
                    <w:bottom w:val="single" w:color="auto" w:sz="4" w:space="0"/>
                    <w:right w:val="single" w:color="auto" w:sz="4" w:space="0"/>
                  </w:tcBorders>
                  <w:vAlign w:val="center"/>
                </w:tcPr>
                <w:p w14:paraId="17AD2B7B">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Y≥40000</w:t>
                  </w:r>
                </w:p>
              </w:tc>
              <w:tc>
                <w:tcPr>
                  <w:tcW w:w="1312" w:type="dxa"/>
                  <w:tcBorders>
                    <w:top w:val="single" w:color="auto" w:sz="4" w:space="0"/>
                    <w:left w:val="single" w:color="auto" w:sz="4" w:space="0"/>
                    <w:bottom w:val="single" w:color="auto" w:sz="4" w:space="0"/>
                    <w:right w:val="single" w:color="auto" w:sz="4" w:space="0"/>
                  </w:tcBorders>
                  <w:vAlign w:val="center"/>
                </w:tcPr>
                <w:p w14:paraId="4B4B1B8A">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2000≤Y＜40000</w:t>
                  </w:r>
                </w:p>
              </w:tc>
              <w:tc>
                <w:tcPr>
                  <w:tcW w:w="1312" w:type="dxa"/>
                  <w:tcBorders>
                    <w:top w:val="single" w:color="auto" w:sz="4" w:space="0"/>
                    <w:left w:val="single" w:color="auto" w:sz="4" w:space="0"/>
                    <w:bottom w:val="single" w:color="auto" w:sz="4" w:space="0"/>
                    <w:right w:val="single" w:color="auto" w:sz="4" w:space="0"/>
                  </w:tcBorders>
                  <w:vAlign w:val="center"/>
                </w:tcPr>
                <w:p w14:paraId="5ED01A14">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 xml:space="preserve"> 300≤Y＜2000</w:t>
                  </w:r>
                </w:p>
              </w:tc>
              <w:tc>
                <w:tcPr>
                  <w:tcW w:w="822" w:type="dxa"/>
                  <w:tcBorders>
                    <w:top w:val="single" w:color="auto" w:sz="4" w:space="0"/>
                    <w:left w:val="single" w:color="auto" w:sz="4" w:space="0"/>
                    <w:bottom w:val="single" w:color="auto" w:sz="4" w:space="0"/>
                    <w:right w:val="single" w:color="auto" w:sz="4" w:space="0"/>
                  </w:tcBorders>
                  <w:vAlign w:val="center"/>
                </w:tcPr>
                <w:p w14:paraId="37B5DD25">
                  <w:pPr>
                    <w:widowControl/>
                    <w:jc w:val="center"/>
                    <w:rPr>
                      <w:rFonts w:hint="eastAsia" w:ascii="宋体" w:hAnsi="宋体" w:cs="宋体"/>
                      <w:b/>
                      <w:bCs/>
                      <w:color w:val="auto"/>
                      <w:kern w:val="0"/>
                      <w:sz w:val="18"/>
                      <w:szCs w:val="18"/>
                    </w:rPr>
                  </w:pPr>
                  <w:r>
                    <w:rPr>
                      <w:rFonts w:hint="eastAsia" w:ascii="宋体" w:hAnsi="宋体" w:cs="宋体"/>
                      <w:color w:val="auto"/>
                      <w:kern w:val="0"/>
                      <w:sz w:val="18"/>
                      <w:szCs w:val="18"/>
                    </w:rPr>
                    <w:t>Y＜300</w:t>
                  </w:r>
                </w:p>
              </w:tc>
            </w:tr>
          </w:tbl>
          <w:p w14:paraId="0368E30E">
            <w:pPr>
              <w:pStyle w:val="6"/>
              <w:ind w:left="0" w:leftChars="0" w:firstLine="0" w:firstLineChars="0"/>
              <w:rPr>
                <w:rFonts w:ascii="宋体" w:hAnsi="宋体" w:eastAsia="宋体" w:cs="宋体"/>
                <w:color w:val="auto"/>
                <w:lang w:val="en-US"/>
              </w:rPr>
            </w:pPr>
          </w:p>
        </w:tc>
      </w:tr>
      <w:tr w14:paraId="50A95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EE1E09">
            <w:pPr>
              <w:snapToGrid w:val="0"/>
              <w:spacing w:line="360" w:lineRule="auto"/>
              <w:jc w:val="center"/>
              <w:rPr>
                <w:rFonts w:ascii="宋体" w:hAnsi="宋体" w:cs="宋体"/>
                <w:color w:val="auto"/>
                <w:sz w:val="24"/>
              </w:rPr>
            </w:pPr>
          </w:p>
          <w:p w14:paraId="7380D49B">
            <w:pPr>
              <w:snapToGrid w:val="0"/>
              <w:spacing w:line="360" w:lineRule="auto"/>
              <w:jc w:val="center"/>
              <w:rPr>
                <w:rFonts w:ascii="宋体" w:hAnsi="宋体" w:cs="宋体"/>
                <w:color w:val="auto"/>
                <w:sz w:val="24"/>
              </w:rPr>
            </w:pPr>
          </w:p>
          <w:p w14:paraId="3F33E0DA">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09" w:type="dxa"/>
            <w:tcBorders>
              <w:top w:val="single" w:color="000000" w:sz="8" w:space="0"/>
              <w:left w:val="single" w:color="auto" w:sz="4" w:space="0"/>
              <w:bottom w:val="single" w:color="000000" w:sz="8" w:space="0"/>
              <w:right w:val="single" w:color="000000" w:sz="8" w:space="0"/>
            </w:tcBorders>
            <w:vAlign w:val="center"/>
          </w:tcPr>
          <w:p w14:paraId="387618C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5B5BC4DE">
            <w:pPr>
              <w:spacing w:line="360" w:lineRule="auto"/>
              <w:rPr>
                <w:rFonts w:ascii="宋体" w:hAnsi="宋体" w:cs="宋体"/>
                <w:color w:val="auto"/>
                <w:kern w:val="0"/>
                <w:sz w:val="24"/>
              </w:rPr>
            </w:pPr>
            <w:r>
              <w:rPr>
                <w:rFonts w:hint="eastAsia" w:ascii="宋体" w:hAnsi="宋体" w:cs="宋体"/>
                <w:color w:val="auto"/>
                <w:kern w:val="0"/>
                <w:sz w:val="24"/>
              </w:rPr>
              <w:sym w:font="Wingdings" w:char="00FE"/>
            </w:r>
            <w:r>
              <w:rPr>
                <w:rFonts w:hint="eastAsia" w:ascii="宋体" w:hAnsi="宋体" w:cs="宋体"/>
                <w:color w:val="auto"/>
                <w:kern w:val="0"/>
                <w:sz w:val="24"/>
              </w:rPr>
              <w:t>本项目</w:t>
            </w:r>
            <w:r>
              <w:rPr>
                <w:rFonts w:hint="eastAsia" w:ascii="宋体" w:hAnsi="宋体" w:cs="宋体"/>
                <w:color w:val="auto"/>
                <w:kern w:val="0"/>
                <w:sz w:val="24"/>
                <w:lang w:eastAsia="zh-CN"/>
              </w:rPr>
              <w:t>整体</w:t>
            </w:r>
            <w:r>
              <w:rPr>
                <w:rFonts w:hint="eastAsia" w:ascii="宋体" w:hAnsi="宋体" w:cs="宋体"/>
                <w:color w:val="auto"/>
                <w:kern w:val="0"/>
                <w:sz w:val="24"/>
              </w:rPr>
              <w:t>不允许采购进口产品。</w:t>
            </w:r>
          </w:p>
          <w:p w14:paraId="34155BCE">
            <w:pPr>
              <w:spacing w:line="360" w:lineRule="auto"/>
              <w:rPr>
                <w:rFonts w:ascii="宋体" w:hAnsi="宋体" w:cs="宋体"/>
                <w:color w:val="auto"/>
              </w:rPr>
            </w:pPr>
            <w:r>
              <w:rPr>
                <w:rFonts w:ascii="Wingdings" w:hAnsi="Wingdings" w:cs="宋体"/>
                <w:color w:val="auto"/>
                <w:kern w:val="0"/>
                <w:sz w:val="24"/>
              </w:rPr>
              <w:sym w:font="Wingdings" w:char="00A8"/>
            </w:r>
            <w:r>
              <w:rPr>
                <w:rFonts w:hint="eastAsia" w:ascii="宋体" w:hAnsi="宋体" w:cs="宋体"/>
                <w:color w:val="auto"/>
                <w:kern w:val="0"/>
                <w:sz w:val="24"/>
              </w:rPr>
              <w:t xml:space="preserve"> 可以就</w:t>
            </w:r>
            <w:r>
              <w:rPr>
                <w:rFonts w:hint="eastAsia" w:ascii="宋体" w:hAnsi="宋体" w:cs="宋体"/>
                <w:color w:val="auto"/>
                <w:kern w:val="0"/>
                <w:sz w:val="24"/>
                <w:u w:val="single"/>
                <w:lang w:val="en-US" w:eastAsia="zh-CN"/>
              </w:rPr>
              <w:t>/</w:t>
            </w:r>
            <w:r>
              <w:rPr>
                <w:rFonts w:hint="eastAsia" w:ascii="宋体" w:hAnsi="宋体" w:cs="宋体"/>
                <w:color w:val="auto"/>
                <w:kern w:val="0"/>
                <w:sz w:val="24"/>
              </w:rPr>
              <w:t>采购进口产品。</w:t>
            </w:r>
          </w:p>
        </w:tc>
      </w:tr>
      <w:tr w14:paraId="4BBC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ED0E22">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09" w:type="dxa"/>
            <w:tcBorders>
              <w:top w:val="single" w:color="000000" w:sz="8" w:space="0"/>
              <w:left w:val="single" w:color="auto" w:sz="4" w:space="0"/>
              <w:bottom w:val="single" w:color="000000" w:sz="8" w:space="0"/>
              <w:right w:val="single" w:color="000000" w:sz="8" w:space="0"/>
            </w:tcBorders>
            <w:vAlign w:val="center"/>
          </w:tcPr>
          <w:p w14:paraId="639E55B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050" w:type="dxa"/>
            <w:tcBorders>
              <w:top w:val="single" w:color="000000" w:sz="8" w:space="0"/>
              <w:left w:val="single" w:color="000000" w:sz="2" w:space="0"/>
              <w:bottom w:val="single" w:color="000000" w:sz="8" w:space="0"/>
              <w:right w:val="single" w:color="000000" w:sz="8" w:space="0"/>
            </w:tcBorders>
            <w:vAlign w:val="center"/>
          </w:tcPr>
          <w:p w14:paraId="52E65B37">
            <w:pPr>
              <w:spacing w:line="360" w:lineRule="auto"/>
              <w:rPr>
                <w:rFonts w:ascii="宋体" w:hAnsi="宋体" w:cs="宋体"/>
                <w:color w:val="auto"/>
                <w:sz w:val="24"/>
              </w:rPr>
            </w:pPr>
            <w:r>
              <w:rPr>
                <w:rFonts w:ascii="Wingdings" w:hAnsi="Wingdings"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运输、送货</w:t>
            </w:r>
            <w:r>
              <w:rPr>
                <w:rFonts w:hint="eastAsia" w:ascii="宋体" w:hAnsi="宋体" w:cs="宋体"/>
                <w:color w:val="auto"/>
                <w:sz w:val="24"/>
              </w:rPr>
              <w:t>工作分包。</w:t>
            </w:r>
            <w:r>
              <w:rPr>
                <w:rFonts w:hint="eastAsia" w:ascii="MS Gothic" w:hAnsi="MS Gothic"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14:paraId="0ED17E5D">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AC0C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D4D4F8">
            <w:pPr>
              <w:snapToGrid w:val="0"/>
              <w:spacing w:line="360" w:lineRule="auto"/>
              <w:jc w:val="center"/>
              <w:rPr>
                <w:rFonts w:ascii="宋体" w:hAnsi="宋体" w:cs="宋体"/>
                <w:color w:val="auto"/>
                <w:sz w:val="24"/>
              </w:rPr>
            </w:pPr>
          </w:p>
          <w:p w14:paraId="713C7AD6">
            <w:pPr>
              <w:snapToGrid w:val="0"/>
              <w:spacing w:line="360" w:lineRule="auto"/>
              <w:jc w:val="center"/>
              <w:rPr>
                <w:rFonts w:ascii="宋体" w:hAnsi="宋体" w:cs="宋体"/>
                <w:color w:val="auto"/>
                <w:sz w:val="24"/>
              </w:rPr>
            </w:pPr>
          </w:p>
          <w:p w14:paraId="286B229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09" w:type="dxa"/>
            <w:tcBorders>
              <w:top w:val="single" w:color="000000" w:sz="8" w:space="0"/>
              <w:left w:val="single" w:color="auto" w:sz="4" w:space="0"/>
              <w:bottom w:val="single" w:color="000000" w:sz="8" w:space="0"/>
              <w:right w:val="single" w:color="000000" w:sz="8" w:space="0"/>
            </w:tcBorders>
            <w:vAlign w:val="center"/>
          </w:tcPr>
          <w:p w14:paraId="1A67F8F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050" w:type="dxa"/>
            <w:tcBorders>
              <w:top w:val="single" w:color="000000" w:sz="8" w:space="0"/>
              <w:left w:val="single" w:color="000000" w:sz="2" w:space="0"/>
              <w:bottom w:val="single" w:color="000000" w:sz="8" w:space="0"/>
              <w:right w:val="single" w:color="000000" w:sz="8" w:space="0"/>
            </w:tcBorders>
            <w:vAlign w:val="center"/>
          </w:tcPr>
          <w:p w14:paraId="37C0D36B">
            <w:pPr>
              <w:spacing w:line="360" w:lineRule="auto"/>
              <w:rPr>
                <w:color w:val="auto"/>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A不组织。</w:t>
            </w:r>
          </w:p>
          <w:p w14:paraId="4121E63F">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28846C78">
            <w:pPr>
              <w:pStyle w:val="80"/>
              <w:rPr>
                <w:color w:val="auto"/>
              </w:rPr>
            </w:pPr>
            <w:r>
              <w:rPr>
                <w:rFonts w:hint="eastAsia"/>
                <w:color w:val="auto"/>
              </w:rPr>
              <w:t>☐C不统一组织，供应商在获取采购文件后，自行至项目现场考察。地点： ，联系人： ，联系方式： 。</w:t>
            </w:r>
          </w:p>
          <w:p w14:paraId="65E09526">
            <w:pPr>
              <w:spacing w:line="360" w:lineRule="auto"/>
              <w:rPr>
                <w:rFonts w:ascii="宋体" w:hAnsi="宋体" w:cs="宋体"/>
                <w:color w:val="auto"/>
                <w:sz w:val="24"/>
                <w:szCs w:val="20"/>
              </w:rPr>
            </w:pPr>
          </w:p>
        </w:tc>
      </w:tr>
      <w:tr w14:paraId="3E45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CE0B7E">
            <w:pPr>
              <w:snapToGrid w:val="0"/>
              <w:spacing w:line="360" w:lineRule="auto"/>
              <w:jc w:val="center"/>
              <w:rPr>
                <w:rFonts w:ascii="宋体" w:hAnsi="宋体" w:cs="宋体"/>
                <w:color w:val="auto"/>
                <w:sz w:val="24"/>
              </w:rPr>
            </w:pPr>
          </w:p>
          <w:p w14:paraId="7F553BE0">
            <w:pPr>
              <w:snapToGrid w:val="0"/>
              <w:spacing w:line="360" w:lineRule="auto"/>
              <w:jc w:val="center"/>
              <w:rPr>
                <w:rFonts w:ascii="宋体" w:hAnsi="宋体" w:cs="宋体"/>
                <w:color w:val="auto"/>
                <w:sz w:val="24"/>
              </w:rPr>
            </w:pPr>
          </w:p>
          <w:p w14:paraId="11EE8BB2">
            <w:pPr>
              <w:snapToGrid w:val="0"/>
              <w:spacing w:line="360" w:lineRule="auto"/>
              <w:jc w:val="center"/>
              <w:rPr>
                <w:rFonts w:ascii="宋体" w:hAnsi="宋体" w:cs="宋体"/>
                <w:color w:val="auto"/>
                <w:sz w:val="24"/>
              </w:rPr>
            </w:pPr>
          </w:p>
          <w:p w14:paraId="4A956B84">
            <w:pPr>
              <w:snapToGrid w:val="0"/>
              <w:spacing w:line="360" w:lineRule="auto"/>
              <w:jc w:val="center"/>
              <w:rPr>
                <w:rFonts w:ascii="宋体" w:hAnsi="宋体" w:cs="宋体"/>
                <w:color w:val="auto"/>
                <w:sz w:val="24"/>
              </w:rPr>
            </w:pPr>
          </w:p>
          <w:p w14:paraId="13468FBF">
            <w:pPr>
              <w:snapToGrid w:val="0"/>
              <w:spacing w:line="360" w:lineRule="auto"/>
              <w:jc w:val="center"/>
              <w:rPr>
                <w:rFonts w:ascii="宋体" w:hAnsi="宋体" w:cs="宋体"/>
                <w:color w:val="auto"/>
                <w:sz w:val="24"/>
              </w:rPr>
            </w:pPr>
          </w:p>
          <w:p w14:paraId="095CB52B">
            <w:pPr>
              <w:snapToGrid w:val="0"/>
              <w:spacing w:line="360" w:lineRule="auto"/>
              <w:jc w:val="center"/>
              <w:rPr>
                <w:rFonts w:ascii="宋体" w:hAnsi="宋体" w:cs="宋体"/>
                <w:color w:val="auto"/>
                <w:sz w:val="24"/>
              </w:rPr>
            </w:pPr>
          </w:p>
          <w:p w14:paraId="69F09277">
            <w:pPr>
              <w:snapToGrid w:val="0"/>
              <w:spacing w:line="360" w:lineRule="auto"/>
              <w:jc w:val="center"/>
              <w:rPr>
                <w:rFonts w:ascii="宋体" w:hAnsi="宋体" w:cs="宋体"/>
                <w:color w:val="auto"/>
                <w:sz w:val="24"/>
              </w:rPr>
            </w:pPr>
          </w:p>
          <w:p w14:paraId="3CE7E0DF">
            <w:pPr>
              <w:snapToGrid w:val="0"/>
              <w:spacing w:line="360" w:lineRule="auto"/>
              <w:jc w:val="center"/>
              <w:rPr>
                <w:rFonts w:ascii="宋体" w:hAnsi="宋体" w:cs="宋体"/>
                <w:color w:val="auto"/>
                <w:sz w:val="24"/>
              </w:rPr>
            </w:pPr>
          </w:p>
          <w:p w14:paraId="2310CDCA">
            <w:pPr>
              <w:snapToGrid w:val="0"/>
              <w:spacing w:line="360" w:lineRule="auto"/>
              <w:jc w:val="center"/>
              <w:rPr>
                <w:rFonts w:ascii="宋体" w:hAnsi="宋体" w:cs="宋体"/>
                <w:color w:val="auto"/>
                <w:sz w:val="24"/>
              </w:rPr>
            </w:pPr>
          </w:p>
          <w:p w14:paraId="029DFCDD">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09" w:type="dxa"/>
            <w:tcBorders>
              <w:top w:val="single" w:color="000000" w:sz="8" w:space="0"/>
              <w:left w:val="single" w:color="auto" w:sz="4" w:space="0"/>
              <w:bottom w:val="single" w:color="000000" w:sz="8" w:space="0"/>
              <w:right w:val="single" w:color="000000" w:sz="8" w:space="0"/>
            </w:tcBorders>
            <w:vAlign w:val="center"/>
          </w:tcPr>
          <w:p w14:paraId="0A21D1A2">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050" w:type="dxa"/>
            <w:tcBorders>
              <w:top w:val="single" w:color="000000" w:sz="8" w:space="0"/>
              <w:left w:val="single" w:color="000000" w:sz="2" w:space="0"/>
              <w:bottom w:val="single" w:color="000000" w:sz="8" w:space="0"/>
              <w:right w:val="single" w:color="000000" w:sz="8" w:space="0"/>
            </w:tcBorders>
            <w:vAlign w:val="center"/>
          </w:tcPr>
          <w:p w14:paraId="4C4EC94A">
            <w:pPr>
              <w:spacing w:line="360" w:lineRule="auto"/>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56610809">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B要求提供，</w:t>
            </w:r>
          </w:p>
          <w:p w14:paraId="5AA56EFC">
            <w:pPr>
              <w:numPr>
                <w:ilvl w:val="0"/>
                <w:numId w:val="2"/>
              </w:numPr>
              <w:spacing w:line="360" w:lineRule="auto"/>
              <w:rPr>
                <w:rFonts w:ascii="宋体" w:hAnsi="宋体" w:cs="宋体"/>
                <w:b/>
                <w:bCs/>
                <w:color w:val="auto"/>
                <w:kern w:val="0"/>
                <w:sz w:val="24"/>
                <w:u w:val="single"/>
              </w:rPr>
            </w:pPr>
            <w:r>
              <w:rPr>
                <w:rFonts w:hint="eastAsia" w:ascii="宋体" w:hAnsi="宋体" w:cs="宋体"/>
                <w:b/>
                <w:bCs/>
                <w:snapToGrid w:val="0"/>
                <w:color w:val="auto"/>
                <w:kern w:val="28"/>
                <w:sz w:val="24"/>
              </w:rPr>
              <w:t>样品：</w:t>
            </w:r>
            <w:r>
              <w:rPr>
                <w:rFonts w:hint="eastAsia" w:ascii="宋体" w:hAnsi="宋体" w:cs="宋体"/>
                <w:b/>
                <w:bCs/>
                <w:snapToGrid w:val="0"/>
                <w:color w:val="auto"/>
                <w:kern w:val="28"/>
                <w:sz w:val="24"/>
                <w:lang w:val="en-US" w:eastAsia="zh-CN"/>
              </w:rPr>
              <w:t>/</w:t>
            </w:r>
            <w:r>
              <w:rPr>
                <w:rFonts w:hint="eastAsia" w:ascii="仿宋" w:hAnsi="仿宋" w:eastAsia="仿宋" w:cs="仿宋"/>
                <w:b/>
                <w:bCs/>
                <w:color w:val="auto"/>
                <w:sz w:val="24"/>
                <w:u w:val="single"/>
              </w:rPr>
              <w:t>。</w:t>
            </w:r>
          </w:p>
          <w:p w14:paraId="515A66CF">
            <w:pPr>
              <w:numPr>
                <w:ilvl w:val="0"/>
                <w:numId w:val="2"/>
              </w:numPr>
              <w:spacing w:line="360" w:lineRule="auto"/>
              <w:rPr>
                <w:rFonts w:ascii="宋体" w:hAnsi="宋体" w:cs="宋体"/>
                <w:color w:val="auto"/>
                <w:kern w:val="0"/>
                <w:sz w:val="24"/>
              </w:rPr>
            </w:pP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rPr>
              <w:t xml:space="preserve">详见采购需求 </w:t>
            </w:r>
            <w:r>
              <w:rPr>
                <w:rFonts w:hint="eastAsia" w:ascii="宋体" w:hAnsi="宋体" w:cs="宋体"/>
                <w:color w:val="auto"/>
                <w:kern w:val="0"/>
                <w:sz w:val="24"/>
              </w:rPr>
              <w:t>；</w:t>
            </w:r>
          </w:p>
          <w:p w14:paraId="30B82B1E">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65D633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764524A0">
            <w:pPr>
              <w:spacing w:line="360" w:lineRule="auto"/>
              <w:rPr>
                <w:rFonts w:ascii="仿宋_GB2312" w:hAnsi="仿宋" w:eastAsia="仿宋_GB2312"/>
                <w:b/>
                <w:bCs/>
                <w:color w:val="auto"/>
                <w:sz w:val="24"/>
                <w:u w:val="single"/>
              </w:rPr>
            </w:pPr>
            <w:r>
              <w:rPr>
                <w:rFonts w:hint="eastAsia" w:ascii="宋体" w:hAnsi="宋体" w:cs="宋体"/>
                <w:b/>
                <w:bCs/>
                <w:color w:val="auto"/>
                <w:sz w:val="24"/>
              </w:rPr>
              <w:t>（5）</w:t>
            </w:r>
            <w:r>
              <w:rPr>
                <w:rFonts w:hint="eastAsia" w:ascii="仿宋_GB2312" w:hAnsi="仿宋" w:eastAsia="仿宋_GB2312"/>
                <w:b/>
                <w:bCs/>
                <w:color w:val="auto"/>
                <w:sz w:val="24"/>
                <w:u w:val="single"/>
              </w:rPr>
              <w:t>提供样品的时间：202</w:t>
            </w:r>
            <w:r>
              <w:rPr>
                <w:rFonts w:hint="eastAsia" w:ascii="仿宋_GB2312" w:hAnsi="仿宋" w:eastAsia="仿宋_GB2312"/>
                <w:b/>
                <w:bCs/>
                <w:color w:val="auto"/>
                <w:sz w:val="24"/>
                <w:u w:val="single"/>
                <w:lang w:val="en-US" w:eastAsia="zh-CN"/>
              </w:rPr>
              <w:t>5</w:t>
            </w:r>
            <w:r>
              <w:rPr>
                <w:rFonts w:hint="eastAsia" w:ascii="仿宋_GB2312" w:hAnsi="仿宋" w:eastAsia="仿宋_GB2312"/>
                <w:b/>
                <w:bCs/>
                <w:color w:val="auto"/>
                <w:sz w:val="24"/>
                <w:u w:val="single"/>
              </w:rPr>
              <w:t xml:space="preserve">年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月</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日</w:t>
            </w:r>
            <w:r>
              <w:rPr>
                <w:rFonts w:hint="eastAsia" w:ascii="仿宋_GB2312" w:hAnsi="仿宋" w:eastAsia="仿宋_GB2312"/>
                <w:b/>
                <w:bCs/>
                <w:color w:val="auto"/>
                <w:sz w:val="24"/>
                <w:u w:val="single"/>
                <w:lang w:val="en-US" w:eastAsia="zh-CN"/>
              </w:rPr>
              <w:t>09</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30</w:t>
            </w:r>
            <w:r>
              <w:rPr>
                <w:rFonts w:hint="eastAsia" w:ascii="仿宋_GB2312" w:hAnsi="仿宋" w:eastAsia="仿宋_GB2312"/>
                <w:b/>
                <w:bCs/>
                <w:color w:val="auto"/>
                <w:sz w:val="24"/>
                <w:u w:val="single"/>
              </w:rPr>
              <w:t>分</w:t>
            </w:r>
            <w:r>
              <w:rPr>
                <w:rFonts w:hint="eastAsia" w:ascii="仿宋_GB2312" w:hAnsi="仿宋" w:eastAsia="仿宋_GB2312"/>
                <w:b/>
                <w:bCs/>
                <w:color w:val="auto"/>
                <w:sz w:val="24"/>
                <w:u w:val="single"/>
                <w:lang w:val="en-US" w:eastAsia="zh-CN"/>
              </w:rPr>
              <w:t>00</w:t>
            </w:r>
            <w:r>
              <w:rPr>
                <w:rFonts w:hint="eastAsia" w:ascii="仿宋_GB2312" w:hAnsi="仿宋" w:eastAsia="仿宋_GB2312"/>
                <w:b/>
                <w:bCs/>
                <w:color w:val="auto"/>
                <w:sz w:val="24"/>
                <w:u w:val="single"/>
              </w:rPr>
              <w:t>秒，</w:t>
            </w:r>
          </w:p>
          <w:p w14:paraId="1EAF78A0">
            <w:pPr>
              <w:spacing w:line="360" w:lineRule="auto"/>
              <w:rPr>
                <w:rFonts w:hint="eastAsia" w:ascii="仿宋_GB2312" w:hAnsi="仿宋" w:eastAsia="仿宋_GB2312"/>
                <w:b/>
                <w:bCs/>
                <w:color w:val="auto"/>
                <w:sz w:val="24"/>
                <w:u w:val="single"/>
              </w:rPr>
            </w:pPr>
            <w:r>
              <w:rPr>
                <w:rFonts w:hint="eastAsia" w:ascii="仿宋_GB2312" w:hAnsi="仿宋" w:eastAsia="仿宋_GB2312"/>
                <w:b/>
                <w:bCs/>
                <w:color w:val="auto"/>
                <w:sz w:val="24"/>
              </w:rPr>
              <w:t>地点：</w:t>
            </w:r>
            <w:r>
              <w:rPr>
                <w:rFonts w:hint="eastAsia" w:ascii="仿宋_GB2312" w:hAnsi="仿宋" w:eastAsia="仿宋_GB2312"/>
                <w:b/>
                <w:bCs/>
                <w:color w:val="auto"/>
                <w:sz w:val="24"/>
                <w:u w:val="single"/>
              </w:rPr>
              <w:t xml:space="preserve"> </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p>
          <w:p w14:paraId="3B8450E2">
            <w:pPr>
              <w:spacing w:line="360" w:lineRule="auto"/>
              <w:rPr>
                <w:rFonts w:ascii="宋体" w:hAnsi="宋体" w:cs="宋体"/>
                <w:color w:val="auto"/>
                <w:sz w:val="24"/>
              </w:rPr>
            </w:pPr>
            <w:r>
              <w:rPr>
                <w:rFonts w:hint="eastAsia" w:ascii="仿宋_GB2312" w:hAnsi="仿宋" w:eastAsia="仿宋_GB2312"/>
                <w:b/>
                <w:bCs/>
                <w:color w:val="auto"/>
                <w:sz w:val="24"/>
                <w:u w:val="single"/>
              </w:rPr>
              <w:t>联系人</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color w:val="auto"/>
                <w:sz w:val="24"/>
                <w:u w:val="single"/>
              </w:rPr>
              <w:t>：</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4CFE4E1">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E0661E">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84D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6BFD12">
            <w:pPr>
              <w:snapToGrid w:val="0"/>
              <w:spacing w:line="360" w:lineRule="auto"/>
              <w:jc w:val="center"/>
              <w:rPr>
                <w:rFonts w:ascii="宋体" w:hAnsi="宋体" w:cs="宋体"/>
                <w:color w:val="auto"/>
                <w:sz w:val="24"/>
              </w:rPr>
            </w:pPr>
          </w:p>
          <w:p w14:paraId="102567B6">
            <w:pPr>
              <w:snapToGrid w:val="0"/>
              <w:spacing w:line="360" w:lineRule="auto"/>
              <w:jc w:val="center"/>
              <w:rPr>
                <w:rFonts w:ascii="宋体" w:hAnsi="宋体" w:cs="宋体"/>
                <w:color w:val="auto"/>
                <w:sz w:val="24"/>
              </w:rPr>
            </w:pPr>
          </w:p>
          <w:p w14:paraId="268FB34E">
            <w:pPr>
              <w:snapToGrid w:val="0"/>
              <w:spacing w:line="360" w:lineRule="auto"/>
              <w:jc w:val="center"/>
              <w:rPr>
                <w:rFonts w:ascii="宋体" w:hAnsi="宋体" w:cs="宋体"/>
                <w:color w:val="auto"/>
                <w:sz w:val="24"/>
              </w:rPr>
            </w:pPr>
          </w:p>
          <w:p w14:paraId="0B2EC1E0">
            <w:pPr>
              <w:snapToGrid w:val="0"/>
              <w:spacing w:line="360" w:lineRule="auto"/>
              <w:jc w:val="center"/>
              <w:rPr>
                <w:rFonts w:ascii="宋体" w:hAnsi="宋体" w:cs="宋体"/>
                <w:color w:val="auto"/>
                <w:sz w:val="24"/>
              </w:rPr>
            </w:pPr>
          </w:p>
          <w:p w14:paraId="0A7EEEFF">
            <w:pPr>
              <w:snapToGrid w:val="0"/>
              <w:spacing w:line="360" w:lineRule="auto"/>
              <w:jc w:val="center"/>
              <w:rPr>
                <w:rFonts w:ascii="宋体" w:hAnsi="宋体" w:cs="宋体"/>
                <w:color w:val="auto"/>
                <w:sz w:val="24"/>
              </w:rPr>
            </w:pPr>
          </w:p>
          <w:p w14:paraId="3BF7D9C9">
            <w:pPr>
              <w:snapToGrid w:val="0"/>
              <w:spacing w:line="360" w:lineRule="auto"/>
              <w:jc w:val="center"/>
              <w:rPr>
                <w:rFonts w:ascii="宋体" w:hAnsi="宋体" w:cs="宋体"/>
                <w:color w:val="auto"/>
                <w:sz w:val="24"/>
              </w:rPr>
            </w:pPr>
          </w:p>
          <w:p w14:paraId="3FEAA525">
            <w:pPr>
              <w:snapToGrid w:val="0"/>
              <w:spacing w:line="360" w:lineRule="auto"/>
              <w:jc w:val="center"/>
              <w:rPr>
                <w:rFonts w:ascii="宋体" w:hAnsi="宋体" w:cs="宋体"/>
                <w:color w:val="auto"/>
                <w:sz w:val="24"/>
              </w:rPr>
            </w:pPr>
          </w:p>
          <w:p w14:paraId="665AA96F">
            <w:pPr>
              <w:snapToGrid w:val="0"/>
              <w:spacing w:line="360" w:lineRule="auto"/>
              <w:jc w:val="center"/>
              <w:rPr>
                <w:rFonts w:ascii="宋体" w:hAnsi="宋体" w:cs="宋体"/>
                <w:color w:val="auto"/>
                <w:sz w:val="24"/>
              </w:rPr>
            </w:pPr>
          </w:p>
          <w:p w14:paraId="75D2F6B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09" w:type="dxa"/>
            <w:tcBorders>
              <w:top w:val="single" w:color="000000" w:sz="8" w:space="0"/>
              <w:left w:val="single" w:color="auto" w:sz="4" w:space="0"/>
              <w:bottom w:val="single" w:color="000000" w:sz="8" w:space="0"/>
              <w:right w:val="single" w:color="000000" w:sz="8" w:space="0"/>
            </w:tcBorders>
            <w:vAlign w:val="center"/>
          </w:tcPr>
          <w:p w14:paraId="3CB77FD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050" w:type="dxa"/>
            <w:tcBorders>
              <w:top w:val="single" w:color="000000" w:sz="8" w:space="0"/>
              <w:left w:val="single" w:color="000000" w:sz="2" w:space="0"/>
              <w:bottom w:val="single" w:color="000000" w:sz="8" w:space="0"/>
              <w:right w:val="single" w:color="000000" w:sz="8" w:space="0"/>
            </w:tcBorders>
            <w:vAlign w:val="center"/>
          </w:tcPr>
          <w:p w14:paraId="72F9DB3F">
            <w:pPr>
              <w:spacing w:line="360" w:lineRule="auto"/>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A</w:t>
            </w:r>
            <w:r>
              <w:rPr>
                <w:rFonts w:hint="eastAsia" w:ascii="宋体" w:hAnsi="宋体" w:cs="宋体"/>
                <w:color w:val="auto"/>
                <w:sz w:val="24"/>
              </w:rPr>
              <w:t>不组织。</w:t>
            </w:r>
          </w:p>
          <w:p w14:paraId="3A0C2AD3">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B9A86F5">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lang w:val="en-US" w:eastAsia="zh-CN"/>
              </w:rPr>
              <w:t>/</w:t>
            </w:r>
            <w:r>
              <w:rPr>
                <w:rFonts w:hint="eastAsia" w:ascii="宋体" w:hAnsi="宋体" w:cs="宋体"/>
                <w:color w:val="auto"/>
                <w:kern w:val="0"/>
                <w:sz w:val="24"/>
              </w:rPr>
              <w:t>人。讲解演示结束后按要求解答评标委员会提问。</w:t>
            </w:r>
          </w:p>
          <w:p w14:paraId="159CA0C3">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5D65CBBA">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38017F0">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E3D97C3">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962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42CC133">
            <w:pPr>
              <w:snapToGrid w:val="0"/>
              <w:spacing w:line="360" w:lineRule="auto"/>
              <w:jc w:val="center"/>
              <w:rPr>
                <w:rFonts w:ascii="宋体" w:hAnsi="宋体" w:cs="宋体"/>
                <w:color w:val="auto"/>
                <w:sz w:val="24"/>
              </w:rPr>
            </w:pPr>
          </w:p>
          <w:p w14:paraId="580AACE6">
            <w:pPr>
              <w:snapToGrid w:val="0"/>
              <w:spacing w:line="360" w:lineRule="auto"/>
              <w:jc w:val="center"/>
              <w:rPr>
                <w:rFonts w:ascii="宋体" w:hAnsi="宋体" w:cs="宋体"/>
                <w:color w:val="auto"/>
                <w:sz w:val="24"/>
              </w:rPr>
            </w:pPr>
          </w:p>
          <w:p w14:paraId="55A1F4A2">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09" w:type="dxa"/>
            <w:vMerge w:val="restart"/>
            <w:tcBorders>
              <w:top w:val="single" w:color="000000" w:sz="8" w:space="0"/>
              <w:left w:val="single" w:color="auto" w:sz="4" w:space="0"/>
              <w:right w:val="single" w:color="000000" w:sz="8" w:space="0"/>
            </w:tcBorders>
            <w:vAlign w:val="center"/>
          </w:tcPr>
          <w:p w14:paraId="024EBB68">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050" w:type="dxa"/>
            <w:tcBorders>
              <w:top w:val="single" w:color="000000" w:sz="8" w:space="0"/>
              <w:left w:val="single" w:color="000000" w:sz="2" w:space="0"/>
              <w:bottom w:val="single" w:color="auto" w:sz="4" w:space="0"/>
              <w:right w:val="single" w:color="000000" w:sz="8" w:space="0"/>
            </w:tcBorders>
            <w:vAlign w:val="center"/>
          </w:tcPr>
          <w:p w14:paraId="09DA4ED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E2FEEB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BC0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32104879">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000000" w:sz="8" w:space="0"/>
              <w:right w:val="single" w:color="000000" w:sz="8" w:space="0"/>
            </w:tcBorders>
            <w:vAlign w:val="center"/>
          </w:tcPr>
          <w:p w14:paraId="2DB11A18">
            <w:pPr>
              <w:snapToGrid w:val="0"/>
              <w:spacing w:line="360" w:lineRule="auto"/>
              <w:jc w:val="center"/>
              <w:rPr>
                <w:rFonts w:ascii="宋体" w:hAnsi="宋体" w:cs="宋体"/>
                <w:b/>
                <w:color w:val="auto"/>
                <w:sz w:val="24"/>
              </w:rPr>
            </w:pPr>
          </w:p>
        </w:tc>
        <w:tc>
          <w:tcPr>
            <w:tcW w:w="7050" w:type="dxa"/>
            <w:tcBorders>
              <w:top w:val="single" w:color="auto" w:sz="4" w:space="0"/>
              <w:left w:val="single" w:color="000000" w:sz="2" w:space="0"/>
              <w:bottom w:val="single" w:color="000000" w:sz="8" w:space="0"/>
              <w:right w:val="single" w:color="000000" w:sz="8" w:space="0"/>
            </w:tcBorders>
            <w:vAlign w:val="center"/>
          </w:tcPr>
          <w:p w14:paraId="30EDBA3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54A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C21578">
            <w:pPr>
              <w:snapToGrid w:val="0"/>
              <w:spacing w:line="360" w:lineRule="auto"/>
              <w:jc w:val="center"/>
              <w:rPr>
                <w:rFonts w:ascii="宋体" w:hAnsi="宋体" w:cs="宋体"/>
                <w:color w:val="auto"/>
                <w:sz w:val="24"/>
              </w:rPr>
            </w:pPr>
          </w:p>
          <w:p w14:paraId="03951042">
            <w:pPr>
              <w:snapToGrid w:val="0"/>
              <w:spacing w:line="360" w:lineRule="auto"/>
              <w:jc w:val="center"/>
              <w:rPr>
                <w:rFonts w:ascii="宋体" w:hAnsi="宋体" w:cs="宋体"/>
                <w:color w:val="auto"/>
                <w:sz w:val="24"/>
              </w:rPr>
            </w:pPr>
          </w:p>
          <w:p w14:paraId="719F86A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09" w:type="dxa"/>
            <w:tcBorders>
              <w:top w:val="single" w:color="000000" w:sz="8" w:space="0"/>
              <w:left w:val="single" w:color="000000" w:sz="2" w:space="0"/>
              <w:bottom w:val="single" w:color="000000" w:sz="8" w:space="0"/>
              <w:right w:val="single" w:color="000000" w:sz="8" w:space="0"/>
            </w:tcBorders>
            <w:vAlign w:val="center"/>
          </w:tcPr>
          <w:p w14:paraId="4554CD2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050" w:type="dxa"/>
            <w:tcBorders>
              <w:top w:val="single" w:color="000000" w:sz="8" w:space="0"/>
              <w:left w:val="single" w:color="000000" w:sz="2" w:space="0"/>
              <w:bottom w:val="single" w:color="000000" w:sz="8" w:space="0"/>
              <w:right w:val="single" w:color="000000" w:sz="8" w:space="0"/>
            </w:tcBorders>
            <w:vAlign w:val="center"/>
          </w:tcPr>
          <w:p w14:paraId="749D2D09">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550019">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5BDB3394">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E4F3A11">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3958AAD0">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5A76F02D">
            <w:pPr>
              <w:snapToGrid w:val="0"/>
              <w:spacing w:line="360" w:lineRule="auto"/>
              <w:rPr>
                <w:rFonts w:ascii="宋体" w:hAnsi="宋体" w:cs="宋体"/>
                <w:color w:val="auto"/>
              </w:rPr>
            </w:pPr>
          </w:p>
        </w:tc>
      </w:tr>
      <w:tr w14:paraId="1ABB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64E693">
            <w:pPr>
              <w:snapToGrid w:val="0"/>
              <w:spacing w:line="360" w:lineRule="auto"/>
              <w:jc w:val="center"/>
              <w:rPr>
                <w:rFonts w:ascii="宋体" w:hAnsi="宋体" w:cs="宋体"/>
                <w:color w:val="auto"/>
                <w:sz w:val="24"/>
              </w:rPr>
            </w:pPr>
          </w:p>
          <w:p w14:paraId="5E14E9DD">
            <w:pPr>
              <w:snapToGrid w:val="0"/>
              <w:spacing w:line="360" w:lineRule="auto"/>
              <w:jc w:val="center"/>
              <w:rPr>
                <w:rFonts w:ascii="宋体" w:hAnsi="宋体" w:cs="宋体"/>
                <w:color w:val="auto"/>
                <w:sz w:val="24"/>
              </w:rPr>
            </w:pPr>
          </w:p>
          <w:p w14:paraId="270859B5">
            <w:pPr>
              <w:snapToGrid w:val="0"/>
              <w:spacing w:line="360" w:lineRule="auto"/>
              <w:jc w:val="center"/>
              <w:rPr>
                <w:rFonts w:ascii="宋体" w:hAnsi="宋体" w:cs="宋体"/>
                <w:color w:val="auto"/>
                <w:sz w:val="24"/>
              </w:rPr>
            </w:pPr>
          </w:p>
          <w:p w14:paraId="3172FB96">
            <w:pPr>
              <w:snapToGrid w:val="0"/>
              <w:spacing w:line="360" w:lineRule="auto"/>
              <w:jc w:val="center"/>
              <w:rPr>
                <w:rFonts w:ascii="宋体" w:hAnsi="宋体" w:cs="宋体"/>
                <w:color w:val="auto"/>
                <w:sz w:val="24"/>
              </w:rPr>
            </w:pPr>
          </w:p>
          <w:p w14:paraId="752D07E9">
            <w:pPr>
              <w:snapToGrid w:val="0"/>
              <w:spacing w:line="360" w:lineRule="auto"/>
              <w:jc w:val="center"/>
              <w:rPr>
                <w:rFonts w:ascii="宋体" w:hAnsi="宋体" w:cs="宋体"/>
                <w:color w:val="auto"/>
                <w:sz w:val="24"/>
              </w:rPr>
            </w:pPr>
          </w:p>
          <w:p w14:paraId="4AA35961">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09" w:type="dxa"/>
            <w:tcBorders>
              <w:top w:val="single" w:color="000000" w:sz="8" w:space="0"/>
              <w:left w:val="single" w:color="000000" w:sz="2" w:space="0"/>
              <w:bottom w:val="single" w:color="000000" w:sz="8" w:space="0"/>
              <w:right w:val="single" w:color="000000" w:sz="8" w:space="0"/>
            </w:tcBorders>
            <w:vAlign w:val="center"/>
          </w:tcPr>
          <w:p w14:paraId="20C4D12A">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050" w:type="dxa"/>
            <w:tcBorders>
              <w:top w:val="single" w:color="000000" w:sz="8" w:space="0"/>
              <w:left w:val="single" w:color="000000" w:sz="2" w:space="0"/>
              <w:bottom w:val="single" w:color="000000" w:sz="8" w:space="0"/>
              <w:right w:val="single" w:color="000000" w:sz="8" w:space="0"/>
            </w:tcBorders>
            <w:vAlign w:val="center"/>
          </w:tcPr>
          <w:p w14:paraId="50AA5876">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4ED7B41">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634CFB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D58A386">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8AB8EBA">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E1CEBB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B8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8" w:hRule="atLeast"/>
          <w:tblHeader/>
        </w:trPr>
        <w:tc>
          <w:tcPr>
            <w:tcW w:w="629" w:type="dxa"/>
            <w:tcBorders>
              <w:top w:val="single" w:color="auto" w:sz="4" w:space="0"/>
              <w:left w:val="single" w:color="000000" w:sz="8" w:space="0"/>
              <w:right w:val="single" w:color="000000" w:sz="2" w:space="0"/>
            </w:tcBorders>
          </w:tcPr>
          <w:p w14:paraId="0C346619">
            <w:pPr>
              <w:snapToGrid w:val="0"/>
              <w:spacing w:line="360" w:lineRule="auto"/>
              <w:jc w:val="center"/>
              <w:rPr>
                <w:rFonts w:ascii="宋体" w:hAnsi="宋体" w:cs="宋体"/>
                <w:color w:val="auto"/>
                <w:sz w:val="24"/>
              </w:rPr>
            </w:pPr>
          </w:p>
          <w:p w14:paraId="6783A42F">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09" w:type="dxa"/>
            <w:tcBorders>
              <w:top w:val="single" w:color="000000" w:sz="8" w:space="0"/>
              <w:left w:val="single" w:color="000000" w:sz="2" w:space="0"/>
              <w:right w:val="single" w:color="000000" w:sz="8" w:space="0"/>
            </w:tcBorders>
            <w:vAlign w:val="center"/>
          </w:tcPr>
          <w:p w14:paraId="4606F5B8">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w:t>
            </w:r>
          </w:p>
          <w:p w14:paraId="5269E181">
            <w:pPr>
              <w:snapToGrid w:val="0"/>
              <w:spacing w:line="360" w:lineRule="auto"/>
              <w:jc w:val="center"/>
              <w:rPr>
                <w:rFonts w:ascii="宋体" w:hAnsi="宋体" w:cs="宋体"/>
                <w:b/>
                <w:color w:val="auto"/>
                <w:sz w:val="24"/>
              </w:rPr>
            </w:pPr>
            <w:r>
              <w:rPr>
                <w:rFonts w:hint="eastAsia" w:ascii="宋体" w:hAnsi="宋体" w:cs="宋体"/>
                <w:b/>
                <w:color w:val="auto"/>
                <w:sz w:val="24"/>
              </w:rPr>
              <w:t>融资</w:t>
            </w:r>
          </w:p>
        </w:tc>
        <w:tc>
          <w:tcPr>
            <w:tcW w:w="7050" w:type="dxa"/>
            <w:tcBorders>
              <w:top w:val="single" w:color="000000" w:sz="8" w:space="0"/>
              <w:left w:val="single" w:color="000000" w:sz="2" w:space="0"/>
              <w:right w:val="single" w:color="000000" w:sz="8" w:space="0"/>
            </w:tcBorders>
            <w:vAlign w:val="center"/>
          </w:tcPr>
          <w:p w14:paraId="2D5A1660">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55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D1F213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09" w:type="dxa"/>
            <w:tcBorders>
              <w:top w:val="single" w:color="000000" w:sz="8" w:space="0"/>
              <w:left w:val="single" w:color="000000" w:sz="2" w:space="0"/>
              <w:bottom w:val="single" w:color="auto" w:sz="4" w:space="0"/>
              <w:right w:val="single" w:color="000000" w:sz="8" w:space="0"/>
            </w:tcBorders>
            <w:vAlign w:val="center"/>
          </w:tcPr>
          <w:p w14:paraId="736B39E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050" w:type="dxa"/>
            <w:tcBorders>
              <w:top w:val="single" w:color="000000" w:sz="8" w:space="0"/>
              <w:left w:val="single" w:color="000000" w:sz="2" w:space="0"/>
              <w:bottom w:val="single" w:color="auto" w:sz="4" w:space="0"/>
              <w:right w:val="single" w:color="000000" w:sz="8" w:space="0"/>
            </w:tcBorders>
            <w:vAlign w:val="center"/>
          </w:tcPr>
          <w:p w14:paraId="001B56D0">
            <w:pPr>
              <w:pStyle w:val="35"/>
              <w:snapToGrid w:val="0"/>
              <w:spacing w:before="120" w:after="12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本项目实行电子投标。</w:t>
            </w:r>
          </w:p>
          <w:p w14:paraId="7BC9424A">
            <w:pPr>
              <w:pStyle w:val="35"/>
              <w:snapToGrid w:val="0"/>
              <w:spacing w:before="120" w:after="120"/>
              <w:ind w:firstLine="360" w:firstLineChars="15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1.供应商应准备电子投标文件、以介质存储的数据电文形式的备份投标文件两类：</w:t>
            </w:r>
          </w:p>
          <w:p w14:paraId="04146730">
            <w:pPr>
              <w:pStyle w:val="35"/>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（1）电子投标文件，按政采云平台项目采购-电子招投标操作指南及本招标文件要求递交。</w:t>
            </w:r>
          </w:p>
          <w:p w14:paraId="08328182">
            <w:pPr>
              <w:pStyle w:val="35"/>
              <w:snapToGrid w:val="0"/>
              <w:spacing w:before="120" w:after="120"/>
              <w:ind w:firstLine="240" w:firstLineChars="100"/>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（2）以介质存储的数据电文形式的备份投标文件：按政采云平台项目采购-电子招投标操作指南制作备份投标文件（后缀名为.bfbs），在投标截止时间前以电子邮件形式递交至(</w:t>
            </w:r>
            <w:r>
              <w:rPr>
                <w:color w:val="auto"/>
              </w:rPr>
              <w:fldChar w:fldCharType="begin"/>
            </w:r>
            <w:r>
              <w:rPr>
                <w:color w:val="auto"/>
              </w:rPr>
              <w:instrText xml:space="preserve"> HYPERLINK "mailto:2990430955@qq.com" </w:instrText>
            </w:r>
            <w:r>
              <w:rPr>
                <w:color w:val="auto"/>
              </w:rPr>
              <w:fldChar w:fldCharType="separate"/>
            </w:r>
            <w:r>
              <w:rPr>
                <w:rFonts w:hint="eastAsia" w:ascii="仿宋_GB2312" w:hAnsi="仿宋" w:eastAsia="仿宋_GB2312" w:cs="Times New Roman"/>
                <w:color w:val="auto"/>
                <w:kern w:val="28"/>
                <w:sz w:val="24"/>
                <w:szCs w:val="24"/>
              </w:rPr>
              <w:t>1487692964@qq.com</w:t>
            </w:r>
            <w:r>
              <w:rPr>
                <w:rFonts w:hint="eastAsia" w:ascii="仿宋_GB2312" w:hAnsi="仿宋" w:eastAsia="仿宋_GB2312" w:cs="Times New Roman"/>
                <w:color w:val="auto"/>
                <w:kern w:val="28"/>
                <w:sz w:val="24"/>
                <w:szCs w:val="24"/>
              </w:rPr>
              <w:fldChar w:fldCharType="end"/>
            </w:r>
            <w:r>
              <w:rPr>
                <w:rFonts w:hint="eastAsia" w:ascii="仿宋_GB2312" w:hAnsi="仿宋" w:eastAsia="仿宋_GB2312" w:cs="Times New Roman"/>
                <w:color w:val="auto"/>
                <w:kern w:val="28"/>
                <w:sz w:val="24"/>
                <w:szCs w:val="24"/>
              </w:rPr>
              <w:t>)。</w:t>
            </w:r>
          </w:p>
          <w:p w14:paraId="059E1F45">
            <w:pPr>
              <w:snapToGrid w:val="0"/>
              <w:ind w:firstLine="240" w:firstLineChars="1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1D7AF178">
            <w:pPr>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▲未传输递交电子投标文件的，投标无效。</w:t>
            </w:r>
          </w:p>
          <w:p w14:paraId="63A4B459">
            <w:pPr>
              <w:pStyle w:val="35"/>
              <w:spacing w:line="360" w:lineRule="auto"/>
              <w:rPr>
                <w:rFonts w:hAnsi="宋体" w:cs="宋体"/>
                <w:color w:val="auto"/>
                <w:kern w:val="28"/>
                <w:sz w:val="24"/>
              </w:rPr>
            </w:pPr>
            <w:r>
              <w:rPr>
                <w:rFonts w:hint="eastAsia" w:ascii="仿宋_GB2312" w:hAnsi="仿宋" w:eastAsia="仿宋_GB2312"/>
                <w:color w:val="auto"/>
                <w:kern w:val="28"/>
                <w:sz w:val="24"/>
              </w:rPr>
              <w:t>▲未按规定提供相应的备份投标文件，造成项目开评标活动无法进行下去的，投标无效。</w:t>
            </w:r>
          </w:p>
        </w:tc>
      </w:tr>
      <w:tr w14:paraId="38D1A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08F45972">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109" w:type="dxa"/>
            <w:vMerge w:val="restart"/>
            <w:tcBorders>
              <w:top w:val="single" w:color="auto" w:sz="4" w:space="0"/>
              <w:left w:val="single" w:color="auto" w:sz="4" w:space="0"/>
              <w:right w:val="single" w:color="auto" w:sz="4" w:space="0"/>
            </w:tcBorders>
            <w:vAlign w:val="center"/>
          </w:tcPr>
          <w:p w14:paraId="0A4FEA78">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7050" w:type="dxa"/>
            <w:tcBorders>
              <w:top w:val="single" w:color="auto" w:sz="4" w:space="0"/>
              <w:left w:val="single" w:color="auto" w:sz="4" w:space="0"/>
              <w:bottom w:val="single" w:color="auto" w:sz="4" w:space="0"/>
              <w:right w:val="single" w:color="auto" w:sz="4" w:space="0"/>
            </w:tcBorders>
            <w:vAlign w:val="center"/>
          </w:tcPr>
          <w:p w14:paraId="63393F4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2DC8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5ECEB0CE">
            <w:pPr>
              <w:snapToGrid w:val="0"/>
              <w:spacing w:line="360" w:lineRule="auto"/>
              <w:jc w:val="center"/>
              <w:rPr>
                <w:rFonts w:ascii="宋体" w:hAnsi="宋体" w:cs="宋体"/>
                <w:color w:val="auto"/>
                <w:sz w:val="24"/>
              </w:rPr>
            </w:pPr>
          </w:p>
        </w:tc>
        <w:tc>
          <w:tcPr>
            <w:tcW w:w="2109" w:type="dxa"/>
            <w:vMerge w:val="continue"/>
            <w:tcBorders>
              <w:left w:val="single" w:color="auto" w:sz="4" w:space="0"/>
              <w:right w:val="single" w:color="auto" w:sz="4" w:space="0"/>
            </w:tcBorders>
            <w:vAlign w:val="center"/>
          </w:tcPr>
          <w:p w14:paraId="4358D293">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7873093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2136DF6">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598D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vMerge w:val="continue"/>
            <w:tcBorders>
              <w:left w:val="single" w:color="auto" w:sz="4" w:space="0"/>
              <w:bottom w:val="single" w:color="auto" w:sz="4" w:space="0"/>
              <w:right w:val="single" w:color="auto" w:sz="4" w:space="0"/>
            </w:tcBorders>
          </w:tcPr>
          <w:p w14:paraId="4CE3ED54">
            <w:pPr>
              <w:snapToGrid w:val="0"/>
              <w:spacing w:line="360" w:lineRule="auto"/>
              <w:jc w:val="center"/>
              <w:rPr>
                <w:rFonts w:ascii="宋体" w:hAnsi="宋体" w:cs="宋体"/>
                <w:color w:val="auto"/>
                <w:sz w:val="24"/>
              </w:rPr>
            </w:pPr>
          </w:p>
        </w:tc>
        <w:tc>
          <w:tcPr>
            <w:tcW w:w="2109" w:type="dxa"/>
            <w:vMerge w:val="continue"/>
            <w:tcBorders>
              <w:left w:val="single" w:color="auto" w:sz="4" w:space="0"/>
              <w:bottom w:val="single" w:color="auto" w:sz="4" w:space="0"/>
              <w:right w:val="single" w:color="auto" w:sz="4" w:space="0"/>
            </w:tcBorders>
            <w:vAlign w:val="center"/>
          </w:tcPr>
          <w:p w14:paraId="15406515">
            <w:pPr>
              <w:snapToGrid w:val="0"/>
              <w:spacing w:line="360" w:lineRule="auto"/>
              <w:jc w:val="center"/>
              <w:rPr>
                <w:rFonts w:ascii="宋体" w:hAnsi="宋体" w:cs="宋体"/>
                <w:b/>
                <w:color w:val="auto"/>
                <w:sz w:val="24"/>
              </w:rPr>
            </w:pPr>
          </w:p>
        </w:tc>
        <w:tc>
          <w:tcPr>
            <w:tcW w:w="7050" w:type="dxa"/>
            <w:tcBorders>
              <w:top w:val="single" w:color="auto" w:sz="4" w:space="0"/>
              <w:left w:val="single" w:color="auto" w:sz="4" w:space="0"/>
              <w:bottom w:val="single" w:color="auto" w:sz="4" w:space="0"/>
              <w:right w:val="single" w:color="auto" w:sz="4" w:space="0"/>
            </w:tcBorders>
            <w:vAlign w:val="center"/>
          </w:tcPr>
          <w:p w14:paraId="4D6126F0">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17AA7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9939A4B">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109" w:type="dxa"/>
            <w:tcBorders>
              <w:top w:val="single" w:color="auto" w:sz="4" w:space="0"/>
              <w:left w:val="single" w:color="auto" w:sz="4" w:space="0"/>
              <w:bottom w:val="single" w:color="auto" w:sz="4" w:space="0"/>
              <w:right w:val="single" w:color="auto" w:sz="4" w:space="0"/>
            </w:tcBorders>
            <w:vAlign w:val="center"/>
          </w:tcPr>
          <w:p w14:paraId="05DFE583">
            <w:pPr>
              <w:snapToGrid w:val="0"/>
              <w:spacing w:line="360" w:lineRule="auto"/>
              <w:jc w:val="center"/>
              <w:rPr>
                <w:rFonts w:ascii="宋体" w:hAnsi="宋体" w:cs="宋体"/>
                <w:b/>
                <w:color w:val="auto"/>
                <w:sz w:val="24"/>
              </w:rPr>
            </w:pPr>
            <w:r>
              <w:rPr>
                <w:rFonts w:hint="eastAsia" w:ascii="仿宋_GB2312" w:hAnsi="仿宋" w:eastAsia="仿宋_GB2312" w:cs="仿宋_GB2312"/>
                <w:b/>
                <w:color w:val="auto"/>
                <w:sz w:val="24"/>
              </w:rPr>
              <w:t>采购机构代理费用</w:t>
            </w:r>
          </w:p>
        </w:tc>
        <w:tc>
          <w:tcPr>
            <w:tcW w:w="7050" w:type="dxa"/>
            <w:tcBorders>
              <w:top w:val="single" w:color="auto" w:sz="4" w:space="0"/>
              <w:left w:val="single" w:color="auto" w:sz="4" w:space="0"/>
              <w:bottom w:val="single" w:color="auto" w:sz="4" w:space="0"/>
              <w:right w:val="single" w:color="auto" w:sz="4" w:space="0"/>
            </w:tcBorders>
            <w:vAlign w:val="center"/>
          </w:tcPr>
          <w:p w14:paraId="4A166A01">
            <w:pPr>
              <w:pStyle w:val="35"/>
              <w:snapToGrid w:val="0"/>
              <w:spacing w:before="120" w:after="120"/>
              <w:rPr>
                <w:rFonts w:hAnsi="宋体" w:cs="宋体"/>
                <w:color w:val="auto"/>
                <w:kern w:val="28"/>
                <w:sz w:val="24"/>
                <w:szCs w:val="24"/>
              </w:rPr>
            </w:pPr>
            <w:r>
              <w:rPr>
                <w:rFonts w:hint="eastAsia" w:hAnsi="宋体" w:cs="宋体"/>
                <w:color w:val="auto"/>
                <w:kern w:val="28"/>
                <w:sz w:val="24"/>
                <w:szCs w:val="24"/>
              </w:rPr>
              <w:t>采购服务费参照国家发展计划委员会计价格[2002]1980 号文《招标代理服务费管理暂行办法》及发改办价格[2003]857号文的收费标准计取。由中标单位支付给采购代理公司。</w:t>
            </w:r>
          </w:p>
          <w:p w14:paraId="118D7394">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收款单位名称：淳安县建设工程招标代理有限公司</w:t>
            </w:r>
          </w:p>
          <w:p w14:paraId="560D1EAA">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开户银行：中国银行淳安支行</w:t>
            </w:r>
          </w:p>
          <w:p w14:paraId="2D92CEEB">
            <w:pPr>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银行账号：384458329044</w:t>
            </w:r>
          </w:p>
          <w:p w14:paraId="1FAE59D3">
            <w:pPr>
              <w:spacing w:line="360" w:lineRule="auto"/>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联系人：何蓉        联系电话：（0571）65025798</w:t>
            </w:r>
          </w:p>
        </w:tc>
      </w:tr>
      <w:tr w14:paraId="292BD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57CB540">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2109" w:type="dxa"/>
            <w:tcBorders>
              <w:top w:val="single" w:color="auto" w:sz="4" w:space="0"/>
              <w:left w:val="single" w:color="000000" w:sz="2" w:space="0"/>
              <w:bottom w:val="single" w:color="000000" w:sz="8" w:space="0"/>
              <w:right w:val="single" w:color="000000" w:sz="8" w:space="0"/>
            </w:tcBorders>
            <w:vAlign w:val="center"/>
          </w:tcPr>
          <w:p w14:paraId="10314321">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7050" w:type="dxa"/>
            <w:tcBorders>
              <w:top w:val="single" w:color="auto" w:sz="4" w:space="0"/>
              <w:left w:val="single" w:color="000000" w:sz="2" w:space="0"/>
              <w:bottom w:val="single" w:color="000000" w:sz="8" w:space="0"/>
              <w:right w:val="single" w:color="000000" w:sz="8" w:space="0"/>
            </w:tcBorders>
            <w:vAlign w:val="center"/>
          </w:tcPr>
          <w:p w14:paraId="22DB2E87">
            <w:pPr>
              <w:spacing w:line="360" w:lineRule="auto"/>
              <w:rPr>
                <w:rFonts w:ascii="仿宋_GB2312" w:hAnsi="仿宋" w:eastAsia="仿宋_GB2312"/>
                <w:snapToGrid w:val="0"/>
                <w:color w:val="auto"/>
                <w:kern w:val="28"/>
                <w:sz w:val="24"/>
              </w:rPr>
            </w:pPr>
            <w:r>
              <w:rPr>
                <w:rFonts w:ascii="宋体" w:hAnsi="宋体" w:eastAsia="宋体" w:cs="宋体"/>
                <w:b/>
                <w:bCs/>
                <w:color w:val="auto"/>
                <w:sz w:val="24"/>
                <w:szCs w:val="24"/>
              </w:rPr>
              <w:t>在领取中标通知书前中标供应商须提供纸质投标文件（与电子投标文件一致）</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rPr>
              <w:t>套，递交至代理机构，如与电子投标文件不符将影响中标供应商领取中标通知</w:t>
            </w:r>
            <w:r>
              <w:rPr>
                <w:rFonts w:hint="eastAsia" w:ascii="宋体" w:hAnsi="宋体" w:eastAsia="宋体" w:cs="宋体"/>
                <w:b/>
                <w:bCs/>
                <w:color w:val="auto"/>
                <w:sz w:val="24"/>
                <w:szCs w:val="24"/>
                <w:lang w:eastAsia="zh-CN"/>
              </w:rPr>
              <w:t>。</w:t>
            </w:r>
          </w:p>
        </w:tc>
      </w:tr>
      <w:bookmarkEnd w:id="9"/>
    </w:tbl>
    <w:p w14:paraId="4B42AD5C">
      <w:pPr>
        <w:adjustRightInd/>
        <w:spacing w:line="360" w:lineRule="auto"/>
        <w:ind w:firstLine="3845" w:firstLineChars="1197"/>
        <w:outlineLvl w:val="0"/>
        <w:rPr>
          <w:rFonts w:hint="eastAsia" w:ascii="宋体" w:hAnsi="宋体" w:cs="宋体"/>
          <w:b/>
          <w:color w:val="auto"/>
          <w:sz w:val="32"/>
          <w:szCs w:val="20"/>
        </w:rPr>
      </w:pPr>
      <w:bookmarkStart w:id="12" w:name="_Toc164416483"/>
      <w:bookmarkStart w:id="13" w:name="第三部分"/>
    </w:p>
    <w:p w14:paraId="0576E01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EC4094B">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171D12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189EE3B5">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2F683E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A89D3F6">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751B99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016BC0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753FA1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AD52D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D674C61">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58EA1F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9FD25A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267F7BB">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8121BB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C592619">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02B6341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30EAAD7">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A02CE2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1E5FADC">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B8F5B8">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711523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BB597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E17486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lang w:val="en-US" w:eastAsia="zh-CN"/>
        </w:rPr>
        <w:t>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w:t>
      </w:r>
      <w:r>
        <w:rPr>
          <w:rFonts w:hint="eastAsia" w:ascii="宋体" w:hAnsi="宋体" w:cs="宋体"/>
          <w:color w:val="auto"/>
          <w:sz w:val="24"/>
          <w:lang w:val="en-US" w:eastAsia="zh-CN"/>
        </w:rPr>
        <w:t>4</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7347F279">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480C15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466A6D">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54FFA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722B912">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C76FE75">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8E4CDEB">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62BC7E7">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6F71ECD">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252C36F">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w:t>
      </w:r>
      <w:r>
        <w:rPr>
          <w:rFonts w:hint="eastAsia" w:ascii="宋体" w:hAnsi="宋体" w:cs="仿宋"/>
          <w:color w:val="auto"/>
          <w:sz w:val="24"/>
        </w:rPr>
        <w:t>、补偿救济</w:t>
      </w:r>
    </w:p>
    <w:p w14:paraId="4E75E29D">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43F2B097">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A637D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8C7A4B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758D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AB09D59">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864A0FA">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B856B5">
      <w:pPr>
        <w:pStyle w:val="2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8309FEE">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008310C">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F17C13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A3DF9A3">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3A77238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3C4399D">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FA00D39">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5961D4D">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1854F87">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5D4225">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41C3A53">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A9B5F94">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7EEAE43">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2C0585D7">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D508FA">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7C67DB1D">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56E427CE">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2EF0ACE">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3D810F6">
      <w:pPr>
        <w:pStyle w:val="889"/>
        <w:shd w:val="clear" w:color="auto" w:fill="FFFFFF"/>
        <w:snapToGrid w:val="0"/>
        <w:spacing w:after="240" w:afterAutospacing="0" w:line="360" w:lineRule="auto"/>
        <w:ind w:firstLine="48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rPr>
        <w:t>杭州市上城区清泰街549号城建综合大楼11楼（快递仅限ems或顺丰）</w:t>
      </w:r>
      <w:r>
        <w:rPr>
          <w:rFonts w:hint="eastAsia"/>
          <w:color w:val="auto"/>
        </w:rPr>
        <w:t>，</w:t>
      </w:r>
      <w:r>
        <w:rPr>
          <w:rFonts w:hint="eastAsia"/>
          <w:color w:val="auto"/>
          <w:lang w:eastAsia="zh-CN"/>
        </w:rPr>
        <w:t>收件</w:t>
      </w:r>
      <w:r>
        <w:rPr>
          <w:rFonts w:hint="eastAsia"/>
          <w:color w:val="auto"/>
        </w:rPr>
        <w:t xml:space="preserve">人：朱女士、王女士 </w:t>
      </w:r>
      <w:r>
        <w:rPr>
          <w:rFonts w:hint="eastAsia"/>
          <w:color w:val="auto"/>
          <w:lang w:val="en-US" w:eastAsia="zh-CN"/>
        </w:rPr>
        <w:t xml:space="preserve">  </w:t>
      </w:r>
      <w:r>
        <w:rPr>
          <w:rFonts w:hint="eastAsia"/>
          <w:color w:val="auto"/>
        </w:rPr>
        <w:t>电话：0571-87227671,0571-87800218</w:t>
      </w:r>
    </w:p>
    <w:p w14:paraId="332D145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3340797C">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138D8FB">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6AC6C5C">
      <w:pPr>
        <w:pStyle w:val="135"/>
        <w:snapToGrid w:val="0"/>
        <w:spacing w:before="0"/>
        <w:ind w:firstLine="360"/>
        <w:rPr>
          <w:rFonts w:ascii="宋体" w:hAnsi="宋体" w:cs="宋体"/>
          <w:color w:val="auto"/>
          <w:sz w:val="18"/>
          <w:szCs w:val="18"/>
        </w:rPr>
      </w:pPr>
    </w:p>
    <w:p w14:paraId="65238A0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F63A819">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72009F04">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5F5C99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9D3DF3E">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34400C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78D4BF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4F2C6E7">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8F9CB4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B8D780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80ECB7A">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10E75594">
      <w:pPr>
        <w:pStyle w:val="13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1715A7C">
      <w:pPr>
        <w:pStyle w:val="135"/>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C9DA57">
      <w:pPr>
        <w:pStyle w:val="3"/>
        <w:rPr>
          <w:rFonts w:hAnsi="宋体" w:cs="宋体"/>
          <w:color w:val="auto"/>
          <w:sz w:val="18"/>
          <w:szCs w:val="18"/>
          <w:lang w:val="en-US"/>
        </w:rPr>
      </w:pPr>
      <w:r>
        <w:rPr>
          <w:rFonts w:hint="eastAsia" w:hAnsi="宋体" w:cs="宋体"/>
          <w:color w:val="auto"/>
          <w:szCs w:val="24"/>
          <w:lang w:val="en-US"/>
        </w:rPr>
        <w:t xml:space="preserve">    </w:t>
      </w:r>
    </w:p>
    <w:p w14:paraId="138281F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0E2E677">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510EBA7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5DB8145">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7F0ECDD">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C6A87AC">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329B11E7">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E60B7B9">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70C4C91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3AC3E7F">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11EAB6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BCDD12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AB457B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06F81C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E17E3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0E520E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7500E631">
      <w:pPr>
        <w:snapToGrid w:val="0"/>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B6621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5EE3B6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9EAB74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E91565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D54AC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C264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E3F77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E62942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C88469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8B44BB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6AADB03">
      <w:pPr>
        <w:pStyle w:val="967"/>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32F80ED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666B0E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CF7EF82">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168B7CA6">
      <w:pPr>
        <w:pStyle w:val="13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320D5B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5A499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D275E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3941B3A">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4A350D1">
      <w:pPr>
        <w:pStyle w:val="13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14D6237">
      <w:pPr>
        <w:pStyle w:val="13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DC83CB2">
      <w:pPr>
        <w:pStyle w:val="13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1D83F2C">
      <w:pPr>
        <w:pStyle w:val="13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167F4B7">
      <w:pPr>
        <w:pStyle w:val="13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3103B2">
      <w:pPr>
        <w:pStyle w:val="13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E79D9D6">
      <w:pPr>
        <w:pStyle w:val="135"/>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1A7B2E5">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0BBCA435">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75895110">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2</w:t>
      </w:r>
      <w:r>
        <w:rPr>
          <w:rFonts w:hint="eastAsia" w:hAnsi="宋体" w:cs="宋体"/>
          <w:b/>
          <w:color w:val="auto"/>
          <w:sz w:val="24"/>
          <w:szCs w:val="24"/>
        </w:rPr>
        <w:t>投标人仅提交备份投标文件，未在电子交易平台传输递交投标文件的，投标无效。</w:t>
      </w:r>
    </w:p>
    <w:p w14:paraId="164E23EF">
      <w:pPr>
        <w:pStyle w:val="13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E0A15E9">
      <w:pPr>
        <w:pStyle w:val="21"/>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AB80400">
      <w:pPr>
        <w:pStyle w:val="13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2BA043F">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372A2FE">
      <w:pPr>
        <w:pStyle w:val="13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5D418E5">
      <w:pPr>
        <w:pStyle w:val="135"/>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362156B">
      <w:pPr>
        <w:pStyle w:val="135"/>
        <w:spacing w:before="0"/>
        <w:ind w:firstLine="643"/>
        <w:rPr>
          <w:rFonts w:ascii="宋体" w:hAnsi="宋体" w:cs="宋体"/>
          <w:b/>
          <w:color w:val="auto"/>
          <w:sz w:val="32"/>
        </w:rPr>
      </w:pPr>
    </w:p>
    <w:p w14:paraId="16E94D0E">
      <w:pPr>
        <w:pStyle w:val="13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837AD57">
      <w:pPr>
        <w:pStyle w:val="56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1CE684A">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424974AC">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14DBEC73">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828CF81">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AC704E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1FAC6528">
      <w:pPr>
        <w:pStyle w:val="135"/>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907E07B">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13EDE54">
      <w:pPr>
        <w:pStyle w:val="135"/>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816ED83">
      <w:pPr>
        <w:pStyle w:val="13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1264EAA">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33C7172C">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154E5E">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F149F7E">
      <w:pPr>
        <w:pStyle w:val="13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EBC6FF3">
      <w:pPr>
        <w:pStyle w:val="135"/>
        <w:spacing w:before="0"/>
        <w:ind w:firstLine="0" w:firstLineChars="0"/>
        <w:rPr>
          <w:rFonts w:ascii="宋体" w:hAnsi="宋体" w:cs="宋体"/>
          <w:color w:val="auto"/>
          <w:kern w:val="0"/>
          <w:szCs w:val="24"/>
        </w:rPr>
      </w:pPr>
    </w:p>
    <w:p w14:paraId="383FFB7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DA7DE2F">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CDC596F">
      <w:pPr>
        <w:spacing w:line="360" w:lineRule="auto"/>
        <w:rPr>
          <w:rFonts w:ascii="宋体" w:hAnsi="宋体" w:cs="宋体"/>
          <w:b/>
          <w:color w:val="auto"/>
          <w:sz w:val="24"/>
        </w:rPr>
      </w:pPr>
    </w:p>
    <w:p w14:paraId="0E5861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189FAF5">
      <w:pPr>
        <w:pStyle w:val="21"/>
        <w:spacing w:line="360" w:lineRule="auto"/>
        <w:ind w:left="479" w:hanging="479" w:hangingChars="199"/>
        <w:rPr>
          <w:rFonts w:cs="宋体"/>
          <w:b/>
          <w:color w:val="auto"/>
        </w:rPr>
      </w:pPr>
      <w:r>
        <w:rPr>
          <w:rFonts w:hint="eastAsia" w:cs="宋体"/>
          <w:b/>
          <w:color w:val="auto"/>
        </w:rPr>
        <w:t>22. 确定中标供应商</w:t>
      </w:r>
    </w:p>
    <w:p w14:paraId="5F735351">
      <w:pPr>
        <w:pStyle w:val="13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55067166">
      <w:pPr>
        <w:pStyle w:val="13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E57E48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4E8086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D80455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CFAB4F4">
      <w:pPr>
        <w:pStyle w:val="135"/>
        <w:adjustRightInd w:val="0"/>
        <w:snapToGrid w:val="0"/>
        <w:spacing w:before="0"/>
        <w:ind w:firstLine="482" w:firstLineChars="200"/>
        <w:rPr>
          <w:rStyle w:val="79"/>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39EF465F">
      <w:pPr>
        <w:snapToGrid w:val="0"/>
        <w:spacing w:line="360" w:lineRule="auto"/>
        <w:ind w:left="120" w:leftChars="57" w:firstLine="482" w:firstLineChars="150"/>
        <w:jc w:val="center"/>
        <w:rPr>
          <w:rFonts w:ascii="宋体" w:hAnsi="宋体" w:cs="宋体"/>
          <w:b/>
          <w:color w:val="auto"/>
          <w:sz w:val="32"/>
        </w:rPr>
      </w:pPr>
    </w:p>
    <w:p w14:paraId="27B48F7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7808A3D">
      <w:pPr>
        <w:pStyle w:val="21"/>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77D2F0D">
      <w:pPr>
        <w:pStyle w:val="21"/>
        <w:spacing w:line="360" w:lineRule="auto"/>
        <w:ind w:left="479" w:hanging="479" w:hangingChars="199"/>
        <w:rPr>
          <w:rFonts w:cs="宋体"/>
          <w:b/>
          <w:color w:val="auto"/>
        </w:rPr>
      </w:pPr>
      <w:r>
        <w:rPr>
          <w:rFonts w:hint="eastAsia" w:cs="宋体"/>
          <w:b/>
          <w:color w:val="auto"/>
        </w:rPr>
        <w:t>25. 合同的签订</w:t>
      </w:r>
    </w:p>
    <w:p w14:paraId="536CC17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C6D63B">
      <w:pPr>
        <w:pStyle w:val="13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B3D85D0">
      <w:pPr>
        <w:pStyle w:val="13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02DDC2E">
      <w:pPr>
        <w:pStyle w:val="13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EB4FA25">
      <w:pPr>
        <w:pStyle w:val="13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41D24F0">
      <w:pPr>
        <w:pStyle w:val="21"/>
        <w:spacing w:line="360" w:lineRule="auto"/>
        <w:ind w:left="479" w:hanging="479" w:hangingChars="199"/>
        <w:rPr>
          <w:rFonts w:cs="宋体"/>
          <w:b/>
          <w:color w:val="auto"/>
        </w:rPr>
      </w:pPr>
      <w:r>
        <w:rPr>
          <w:rFonts w:hint="eastAsia" w:cs="宋体"/>
          <w:b/>
          <w:color w:val="auto"/>
        </w:rPr>
        <w:t>26. 履约保证金</w:t>
      </w:r>
    </w:p>
    <w:p w14:paraId="2F8D67F6">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22E2AB">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9E32942">
      <w:pPr>
        <w:pStyle w:val="6"/>
        <w:rPr>
          <w:color w:val="auto"/>
        </w:rPr>
      </w:pPr>
      <w:r>
        <w:rPr>
          <w:rFonts w:ascii="宋体" w:hAnsi="宋体" w:eastAsia="宋体"/>
          <w:color w:val="auto"/>
          <w:sz w:val="24"/>
          <w:lang w:val="en-US"/>
        </w:rPr>
        <w:t>27.预付款</w:t>
      </w:r>
    </w:p>
    <w:p w14:paraId="7C16E260">
      <w:pPr>
        <w:adjustRightInd/>
        <w:spacing w:line="360" w:lineRule="auto"/>
        <w:ind w:firstLine="480" w:firstLineChars="200"/>
        <w:rPr>
          <w:rFonts w:hint="default" w:ascii="宋体" w:hAnsi="宋体" w:eastAsia="宋体" w:cs="宋体"/>
          <w:b/>
          <w:color w:val="auto"/>
          <w:sz w:val="32"/>
          <w:lang w:val="en-US" w:eastAsia="zh-CN"/>
        </w:rPr>
      </w:pPr>
      <w:r>
        <w:rPr>
          <w:rFonts w:hint="eastAsia" w:ascii="宋体" w:hAnsi="宋体"/>
          <w:color w:val="auto"/>
          <w:sz w:val="24"/>
        </w:rPr>
        <w:t>采购单位应当在政府采购合同中约定预付款，对中小企业合同预付款比例原则上不低于合同金额的5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5</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hint="eastAsia" w:ascii="宋体" w:hAnsi="宋体" w:cs="宋体"/>
          <w:color w:val="auto"/>
        </w:rPr>
        <w:t>。</w:t>
      </w:r>
    </w:p>
    <w:p w14:paraId="19874760">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545D607">
      <w:pPr>
        <w:pStyle w:val="135"/>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B098D38">
      <w:pPr>
        <w:pStyle w:val="135"/>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DA6B945">
      <w:pPr>
        <w:pStyle w:val="135"/>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F72841D">
      <w:pPr>
        <w:pStyle w:val="135"/>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72C1BF5">
      <w:pPr>
        <w:pStyle w:val="135"/>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3025BF16">
      <w:pPr>
        <w:pStyle w:val="135"/>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FC42DC4">
      <w:pPr>
        <w:pStyle w:val="135"/>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78D69">
      <w:pPr>
        <w:tabs>
          <w:tab w:val="left" w:pos="0"/>
        </w:tabs>
        <w:spacing w:line="360" w:lineRule="auto"/>
        <w:ind w:firstLine="480"/>
        <w:rPr>
          <w:rFonts w:ascii="宋体" w:hAnsi="宋体" w:cs="宋体"/>
          <w:color w:val="auto"/>
          <w:sz w:val="24"/>
        </w:rPr>
      </w:pPr>
    </w:p>
    <w:p w14:paraId="6BF544F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1EB107B">
      <w:pPr>
        <w:pStyle w:val="21"/>
        <w:spacing w:line="360" w:lineRule="auto"/>
        <w:ind w:firstLine="0" w:firstLineChars="0"/>
        <w:rPr>
          <w:rFonts w:cs="宋体"/>
          <w:b/>
          <w:color w:val="auto"/>
        </w:rPr>
      </w:pPr>
      <w:r>
        <w:rPr>
          <w:rFonts w:hint="eastAsia" w:cs="宋体"/>
          <w:b/>
          <w:color w:val="auto"/>
        </w:rPr>
        <w:t>30.验收</w:t>
      </w:r>
    </w:p>
    <w:p w14:paraId="6237853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AA69C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A856C6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0012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011"/>
      <w:bookmarkEnd w:id="18"/>
      <w:bookmarkStart w:id="19" w:name="_Hlt68073093"/>
      <w:bookmarkEnd w:id="19"/>
      <w:bookmarkStart w:id="20" w:name="_Hlt74707468"/>
      <w:bookmarkEnd w:id="20"/>
      <w:bookmarkStart w:id="21" w:name="_Hlt68057669"/>
      <w:bookmarkEnd w:id="21"/>
      <w:bookmarkStart w:id="22" w:name="_Hlt74714665"/>
      <w:bookmarkEnd w:id="22"/>
      <w:bookmarkStart w:id="23" w:name="_Hlt68403820"/>
      <w:bookmarkEnd w:id="23"/>
      <w:bookmarkStart w:id="24" w:name="_Hlt75236290"/>
      <w:bookmarkEnd w:id="24"/>
      <w:bookmarkStart w:id="25" w:name="_Hlt68072998"/>
      <w:bookmarkEnd w:id="25"/>
      <w:bookmarkStart w:id="26" w:name="_Hlt68072990"/>
      <w:bookmarkEnd w:id="26"/>
      <w:bookmarkStart w:id="27" w:name="_Hlt74729768"/>
      <w:bookmarkEnd w:id="27"/>
      <w:bookmarkStart w:id="28" w:name="_Hlt75236101"/>
      <w:bookmarkEnd w:id="28"/>
      <w:bookmarkStart w:id="29" w:name="_Hlt74730295"/>
      <w:bookmarkEnd w:id="29"/>
    </w:p>
    <w:p w14:paraId="69ECFF73">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2AFB469">
      <w:pPr>
        <w:pStyle w:val="967"/>
        <w:rPr>
          <w:color w:val="auto"/>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12"/>
    <w:bookmarkEnd w:id="13"/>
    <w:p w14:paraId="524BA89F">
      <w:pPr>
        <w:numPr>
          <w:ilvl w:val="0"/>
          <w:numId w:val="3"/>
        </w:numPr>
        <w:spacing w:line="360" w:lineRule="auto"/>
        <w:jc w:val="center"/>
        <w:outlineLvl w:val="0"/>
        <w:rPr>
          <w:rFonts w:ascii="宋体" w:hAnsi="宋体" w:cs="宋体"/>
          <w:b/>
          <w:color w:val="auto"/>
          <w:sz w:val="24"/>
          <w:szCs w:val="24"/>
        </w:rPr>
      </w:pPr>
      <w:bookmarkStart w:id="30" w:name="第四部分"/>
      <w:r>
        <w:rPr>
          <w:rFonts w:hint="eastAsia" w:ascii="宋体" w:hAnsi="宋体" w:cs="宋体"/>
          <w:b/>
          <w:color w:val="auto"/>
          <w:sz w:val="24"/>
          <w:szCs w:val="24"/>
        </w:rPr>
        <w:t xml:space="preserve">  采购需求</w:t>
      </w:r>
    </w:p>
    <w:p w14:paraId="107F5DB8">
      <w:pPr>
        <w:pStyle w:val="80"/>
        <w:ind w:left="0" w:leftChars="0" w:firstLine="0" w:firstLineChars="0"/>
        <w:rPr>
          <w:rFonts w:hint="eastAsia" w:ascii="宋体" w:hAnsi="宋体" w:cs="宋体"/>
          <w:b/>
          <w:color w:val="auto"/>
          <w:sz w:val="24"/>
          <w:szCs w:val="24"/>
        </w:rPr>
      </w:pPr>
    </w:p>
    <w:p w14:paraId="483AA945">
      <w:pPr>
        <w:pStyle w:val="6"/>
        <w:rPr>
          <w:rFonts w:hint="eastAsia" w:eastAsia="仿宋_GB2312"/>
          <w:color w:val="auto"/>
          <w:sz w:val="30"/>
          <w:szCs w:val="30"/>
          <w:lang w:eastAsia="zh-CN"/>
        </w:rPr>
      </w:pPr>
      <w:r>
        <w:rPr>
          <w:rFonts w:hint="eastAsia" w:ascii="宋体" w:hAnsi="宋体" w:cs="宋体"/>
          <w:b/>
          <w:color w:val="auto"/>
          <w:sz w:val="30"/>
          <w:szCs w:val="30"/>
          <w:lang w:eastAsia="zh-CN"/>
        </w:rPr>
        <w:t>一、淳安县新安东路道路配套电力项目清单：</w:t>
      </w:r>
    </w:p>
    <w:p w14:paraId="57FD523D">
      <w:pPr>
        <w:spacing w:line="360" w:lineRule="auto"/>
        <w:rPr>
          <w:rFonts w:hint="eastAsia" w:ascii="宋体" w:hAnsi="宋体"/>
          <w:b w:val="0"/>
          <w:bCs w:val="0"/>
          <w:color w:val="auto"/>
          <w:sz w:val="21"/>
          <w:szCs w:val="21"/>
          <w:lang w:eastAsia="zh-CN"/>
        </w:rPr>
      </w:pPr>
      <w:r>
        <w:rPr>
          <w:rFonts w:hint="eastAsia" w:ascii="宋体" w:hAnsi="宋体"/>
          <w:b w:val="0"/>
          <w:bCs w:val="0"/>
          <w:color w:val="auto"/>
          <w:sz w:val="21"/>
          <w:szCs w:val="21"/>
          <w:lang w:eastAsia="zh-CN"/>
        </w:rPr>
        <w:t>架空线路清单：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0907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0EC82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01080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40BF8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32BE2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6365C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01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9F6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E5272F6">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3253EC5F">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214B3586">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2F1D1B50">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D20DB5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85878">
            <w:pPr>
              <w:jc w:val="center"/>
              <w:rPr>
                <w:rFonts w:hint="eastAsia" w:ascii="宋体" w:hAnsi="宋体" w:eastAsia="宋体" w:cs="宋体"/>
                <w:i w:val="0"/>
                <w:iCs w:val="0"/>
                <w:color w:val="000000"/>
                <w:sz w:val="18"/>
                <w:szCs w:val="18"/>
                <w:u w:val="none"/>
              </w:rPr>
            </w:pPr>
          </w:p>
        </w:tc>
      </w:tr>
      <w:tr w14:paraId="4185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4E3994FF">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76C2FEC">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58AB1044">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548DDA6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680C6AF4">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F9A63">
            <w:pPr>
              <w:jc w:val="center"/>
              <w:rPr>
                <w:rFonts w:hint="eastAsia" w:ascii="宋体" w:hAnsi="宋体" w:eastAsia="宋体" w:cs="宋体"/>
                <w:i w:val="0"/>
                <w:iCs w:val="0"/>
                <w:color w:val="000000"/>
                <w:sz w:val="18"/>
                <w:szCs w:val="18"/>
                <w:u w:val="none"/>
              </w:rPr>
            </w:pPr>
          </w:p>
        </w:tc>
      </w:tr>
      <w:tr w14:paraId="29B0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6B90CF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1EF9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10kV杆线迁移</w:t>
            </w:r>
          </w:p>
        </w:tc>
        <w:tc>
          <w:tcPr>
            <w:tcW w:w="3105" w:type="dxa"/>
            <w:tcBorders>
              <w:top w:val="single" w:color="000000" w:sz="4" w:space="0"/>
              <w:left w:val="single" w:color="000000" w:sz="4" w:space="0"/>
              <w:bottom w:val="nil"/>
              <w:right w:val="nil"/>
            </w:tcBorders>
            <w:shd w:val="clear" w:color="auto" w:fill="FFFFFF"/>
            <w:vAlign w:val="center"/>
          </w:tcPr>
          <w:p w14:paraId="727261A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30FC3E1F">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1AC369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CC13690">
            <w:pPr>
              <w:jc w:val="left"/>
              <w:rPr>
                <w:rFonts w:hint="eastAsia" w:ascii="宋体" w:hAnsi="宋体" w:eastAsia="宋体" w:cs="宋体"/>
                <w:i w:val="0"/>
                <w:iCs w:val="0"/>
                <w:color w:val="000000"/>
                <w:sz w:val="18"/>
                <w:szCs w:val="18"/>
                <w:u w:val="none"/>
              </w:rPr>
            </w:pPr>
          </w:p>
        </w:tc>
      </w:tr>
      <w:tr w14:paraId="4113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3CB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5EAE8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3BF1D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38FF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7901C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D9405A">
            <w:pPr>
              <w:jc w:val="left"/>
              <w:rPr>
                <w:rFonts w:hint="eastAsia" w:ascii="宋体" w:hAnsi="宋体" w:eastAsia="宋体" w:cs="宋体"/>
                <w:i w:val="0"/>
                <w:iCs w:val="0"/>
                <w:color w:val="000000"/>
                <w:sz w:val="18"/>
                <w:szCs w:val="18"/>
                <w:u w:val="none"/>
              </w:rPr>
            </w:pPr>
          </w:p>
        </w:tc>
      </w:tr>
      <w:tr w14:paraId="1970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D413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06A0E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40B09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76264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4B33A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B9C2C3F">
            <w:pPr>
              <w:jc w:val="left"/>
              <w:rPr>
                <w:rFonts w:hint="eastAsia" w:ascii="宋体" w:hAnsi="宋体" w:eastAsia="宋体" w:cs="宋体"/>
                <w:i w:val="0"/>
                <w:iCs w:val="0"/>
                <w:color w:val="000000"/>
                <w:sz w:val="18"/>
                <w:szCs w:val="18"/>
                <w:u w:val="none"/>
              </w:rPr>
            </w:pPr>
          </w:p>
        </w:tc>
      </w:tr>
      <w:tr w14:paraId="5020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39C75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08940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0DAAB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1EBF7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15528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F869E63">
            <w:pPr>
              <w:jc w:val="left"/>
              <w:rPr>
                <w:rFonts w:hint="eastAsia" w:ascii="宋体" w:hAnsi="宋体" w:eastAsia="宋体" w:cs="宋体"/>
                <w:i w:val="0"/>
                <w:iCs w:val="0"/>
                <w:color w:val="000000"/>
                <w:sz w:val="18"/>
                <w:szCs w:val="18"/>
                <w:u w:val="none"/>
              </w:rPr>
            </w:pPr>
          </w:p>
        </w:tc>
      </w:tr>
      <w:tr w14:paraId="1CCC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2001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5D947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15197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1、名称：终端杆高压横担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3428B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174F8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37F5B05">
            <w:pPr>
              <w:jc w:val="left"/>
              <w:rPr>
                <w:rFonts w:hint="eastAsia" w:ascii="宋体" w:hAnsi="宋体" w:eastAsia="宋体" w:cs="宋体"/>
                <w:i w:val="0"/>
                <w:iCs w:val="0"/>
                <w:color w:val="000000"/>
                <w:sz w:val="18"/>
                <w:szCs w:val="18"/>
                <w:u w:val="none"/>
              </w:rPr>
            </w:pPr>
          </w:p>
        </w:tc>
      </w:tr>
      <w:tr w14:paraId="5C1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0A3D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6CACF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65AFF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1、名称：终端杆电缆支撑横担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2、材质规格：10kV角铁横担单根 HD8-1500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2、瓷瓶型号、规格：支柱式绝缘子 1只/相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2、金具品种规格：抱箍HGB8-220</w:t>
            </w:r>
          </w:p>
        </w:tc>
        <w:tc>
          <w:tcPr>
            <w:tcW w:w="675" w:type="dxa"/>
            <w:tcBorders>
              <w:top w:val="single" w:color="000000" w:sz="4" w:space="0"/>
              <w:left w:val="single" w:color="000000" w:sz="4" w:space="0"/>
              <w:bottom w:val="nil"/>
              <w:right w:val="nil"/>
            </w:tcBorders>
            <w:shd w:val="clear" w:color="auto" w:fill="FFFFFF"/>
            <w:vAlign w:val="center"/>
          </w:tcPr>
          <w:p w14:paraId="5D0B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2894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A34C730">
            <w:pPr>
              <w:jc w:val="left"/>
              <w:rPr>
                <w:rFonts w:hint="eastAsia" w:ascii="宋体" w:hAnsi="宋体" w:eastAsia="宋体" w:cs="宋体"/>
                <w:i w:val="0"/>
                <w:iCs w:val="0"/>
                <w:color w:val="000000"/>
                <w:sz w:val="18"/>
                <w:szCs w:val="18"/>
                <w:u w:val="none"/>
              </w:rPr>
            </w:pPr>
          </w:p>
        </w:tc>
      </w:tr>
      <w:tr w14:paraId="6A9F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3DEC4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3E022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75830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4BB0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133001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B10192B">
            <w:pPr>
              <w:jc w:val="left"/>
              <w:rPr>
                <w:rFonts w:hint="eastAsia" w:ascii="宋体" w:hAnsi="宋体" w:eastAsia="宋体" w:cs="宋体"/>
                <w:i w:val="0"/>
                <w:iCs w:val="0"/>
                <w:color w:val="000000"/>
                <w:sz w:val="18"/>
                <w:szCs w:val="18"/>
                <w:u w:val="none"/>
              </w:rPr>
            </w:pPr>
          </w:p>
        </w:tc>
      </w:tr>
      <w:tr w14:paraId="241B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ECF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23C7F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64613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4B8D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203538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9AB40D">
            <w:pPr>
              <w:jc w:val="left"/>
              <w:rPr>
                <w:rFonts w:hint="eastAsia" w:ascii="宋体" w:hAnsi="宋体" w:eastAsia="宋体" w:cs="宋体"/>
                <w:i w:val="0"/>
                <w:iCs w:val="0"/>
                <w:color w:val="000000"/>
                <w:sz w:val="18"/>
                <w:szCs w:val="18"/>
                <w:u w:val="none"/>
              </w:rPr>
            </w:pPr>
          </w:p>
        </w:tc>
      </w:tr>
      <w:tr w14:paraId="3A69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D246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070AA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702B5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1、名称：架空绝缘导线JKLHYJ-70/25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3E65E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0BF91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47D64C5">
            <w:pPr>
              <w:jc w:val="left"/>
              <w:rPr>
                <w:rFonts w:hint="eastAsia" w:ascii="宋体" w:hAnsi="宋体" w:eastAsia="宋体" w:cs="宋体"/>
                <w:i w:val="0"/>
                <w:iCs w:val="0"/>
                <w:color w:val="000000"/>
                <w:sz w:val="18"/>
                <w:szCs w:val="18"/>
                <w:u w:val="none"/>
              </w:rPr>
            </w:pPr>
          </w:p>
        </w:tc>
      </w:tr>
      <w:tr w14:paraId="7274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28E3D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2588C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9B4B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2250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526CB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F1C6F71">
            <w:pPr>
              <w:jc w:val="left"/>
              <w:rPr>
                <w:rFonts w:hint="eastAsia" w:ascii="宋体" w:hAnsi="宋体" w:eastAsia="宋体" w:cs="宋体"/>
                <w:i w:val="0"/>
                <w:iCs w:val="0"/>
                <w:color w:val="000000"/>
                <w:sz w:val="18"/>
                <w:szCs w:val="18"/>
                <w:u w:val="none"/>
              </w:rPr>
            </w:pPr>
          </w:p>
        </w:tc>
      </w:tr>
      <w:tr w14:paraId="7982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1D3D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68654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1AA8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1066A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0FEDAB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14BB7A6">
            <w:pPr>
              <w:jc w:val="left"/>
              <w:rPr>
                <w:rFonts w:hint="eastAsia" w:ascii="宋体" w:hAnsi="宋体" w:eastAsia="宋体" w:cs="宋体"/>
                <w:i w:val="0"/>
                <w:iCs w:val="0"/>
                <w:color w:val="000000"/>
                <w:sz w:val="18"/>
                <w:szCs w:val="18"/>
                <w:u w:val="none"/>
              </w:rPr>
            </w:pPr>
          </w:p>
        </w:tc>
      </w:tr>
      <w:tr w14:paraId="1409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02FE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5C744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D570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1、名称：杆上交流避雷器 10kV，17kV，硅橡胶，50kV 6只/组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0D8A9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681FB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61B11BE">
            <w:pPr>
              <w:jc w:val="left"/>
              <w:rPr>
                <w:rFonts w:hint="eastAsia" w:ascii="宋体" w:hAnsi="宋体" w:eastAsia="宋体" w:cs="宋体"/>
                <w:i w:val="0"/>
                <w:iCs w:val="0"/>
                <w:color w:val="000000"/>
                <w:sz w:val="18"/>
                <w:szCs w:val="18"/>
                <w:u w:val="none"/>
              </w:rPr>
            </w:pPr>
          </w:p>
        </w:tc>
      </w:tr>
      <w:tr w14:paraId="6415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38BB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5E021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105" w:type="dxa"/>
            <w:tcBorders>
              <w:top w:val="single" w:color="000000" w:sz="4" w:space="0"/>
              <w:left w:val="single" w:color="000000" w:sz="4" w:space="0"/>
              <w:bottom w:val="nil"/>
              <w:right w:val="nil"/>
            </w:tcBorders>
            <w:shd w:val="clear" w:color="auto" w:fill="FFFFFF"/>
            <w:vAlign w:val="center"/>
          </w:tcPr>
          <w:p w14:paraId="4A60A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w:t>
            </w:r>
          </w:p>
        </w:tc>
        <w:tc>
          <w:tcPr>
            <w:tcW w:w="675" w:type="dxa"/>
            <w:tcBorders>
              <w:top w:val="single" w:color="000000" w:sz="4" w:space="0"/>
              <w:left w:val="single" w:color="000000" w:sz="4" w:space="0"/>
              <w:bottom w:val="nil"/>
              <w:right w:val="nil"/>
            </w:tcBorders>
            <w:shd w:val="clear" w:color="auto" w:fill="FFFFFF"/>
            <w:vAlign w:val="center"/>
          </w:tcPr>
          <w:p w14:paraId="228E5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55654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1442CFC">
            <w:pPr>
              <w:jc w:val="left"/>
              <w:rPr>
                <w:rFonts w:hint="eastAsia" w:ascii="宋体" w:hAnsi="宋体" w:eastAsia="宋体" w:cs="宋体"/>
                <w:i w:val="0"/>
                <w:iCs w:val="0"/>
                <w:color w:val="000000"/>
                <w:sz w:val="18"/>
                <w:szCs w:val="18"/>
                <w:u w:val="none"/>
              </w:rPr>
            </w:pPr>
          </w:p>
        </w:tc>
      </w:tr>
      <w:tr w14:paraId="26A1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F85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063A7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3105" w:type="dxa"/>
            <w:tcBorders>
              <w:top w:val="single" w:color="000000" w:sz="4" w:space="0"/>
              <w:left w:val="single" w:color="000000" w:sz="4" w:space="0"/>
              <w:bottom w:val="nil"/>
              <w:right w:val="nil"/>
            </w:tcBorders>
            <w:shd w:val="clear" w:color="auto" w:fill="FFFFFF"/>
            <w:vAlign w:val="center"/>
          </w:tcPr>
          <w:p w14:paraId="3061D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1.避雷器10kV以下</w:t>
            </w:r>
          </w:p>
        </w:tc>
        <w:tc>
          <w:tcPr>
            <w:tcW w:w="675" w:type="dxa"/>
            <w:tcBorders>
              <w:top w:val="single" w:color="000000" w:sz="4" w:space="0"/>
              <w:left w:val="single" w:color="000000" w:sz="4" w:space="0"/>
              <w:bottom w:val="nil"/>
              <w:right w:val="nil"/>
            </w:tcBorders>
            <w:shd w:val="clear" w:color="auto" w:fill="FFFFFF"/>
            <w:vAlign w:val="center"/>
          </w:tcPr>
          <w:p w14:paraId="02D30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A896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3DC41C6">
            <w:pPr>
              <w:jc w:val="left"/>
              <w:rPr>
                <w:rFonts w:hint="eastAsia" w:ascii="宋体" w:hAnsi="宋体" w:eastAsia="宋体" w:cs="宋体"/>
                <w:i w:val="0"/>
                <w:iCs w:val="0"/>
                <w:color w:val="000000"/>
                <w:sz w:val="18"/>
                <w:szCs w:val="18"/>
                <w:u w:val="none"/>
              </w:rPr>
            </w:pPr>
          </w:p>
        </w:tc>
      </w:tr>
      <w:tr w14:paraId="716F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0B33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10522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母线</w:t>
            </w:r>
          </w:p>
        </w:tc>
        <w:tc>
          <w:tcPr>
            <w:tcW w:w="3105" w:type="dxa"/>
            <w:tcBorders>
              <w:top w:val="single" w:color="000000" w:sz="4" w:space="0"/>
              <w:left w:val="single" w:color="000000" w:sz="4" w:space="0"/>
              <w:bottom w:val="nil"/>
              <w:right w:val="nil"/>
            </w:tcBorders>
            <w:shd w:val="clear" w:color="auto" w:fill="FFFFFF"/>
            <w:vAlign w:val="center"/>
          </w:tcPr>
          <w:p w14:paraId="2351B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1.母线系统(kV以下)10</w:t>
            </w:r>
          </w:p>
        </w:tc>
        <w:tc>
          <w:tcPr>
            <w:tcW w:w="675" w:type="dxa"/>
            <w:tcBorders>
              <w:top w:val="single" w:color="000000" w:sz="4" w:space="0"/>
              <w:left w:val="single" w:color="000000" w:sz="4" w:space="0"/>
              <w:bottom w:val="nil"/>
              <w:right w:val="nil"/>
            </w:tcBorders>
            <w:shd w:val="clear" w:color="auto" w:fill="FFFFFF"/>
            <w:vAlign w:val="center"/>
          </w:tcPr>
          <w:p w14:paraId="7CA3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1065" w:type="dxa"/>
            <w:tcBorders>
              <w:top w:val="single" w:color="000000" w:sz="4" w:space="0"/>
              <w:left w:val="single" w:color="000000" w:sz="4" w:space="0"/>
              <w:bottom w:val="nil"/>
              <w:right w:val="nil"/>
            </w:tcBorders>
            <w:shd w:val="clear" w:color="auto" w:fill="FFFFFF"/>
            <w:vAlign w:val="center"/>
          </w:tcPr>
          <w:p w14:paraId="174E2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28271B5">
            <w:pPr>
              <w:jc w:val="left"/>
              <w:rPr>
                <w:rFonts w:hint="eastAsia" w:ascii="宋体" w:hAnsi="宋体" w:eastAsia="宋体" w:cs="宋体"/>
                <w:i w:val="0"/>
                <w:iCs w:val="0"/>
                <w:color w:val="000000"/>
                <w:sz w:val="18"/>
                <w:szCs w:val="18"/>
                <w:u w:val="none"/>
              </w:rPr>
            </w:pPr>
          </w:p>
        </w:tc>
      </w:tr>
      <w:tr w14:paraId="6B90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0804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42592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3105" w:type="dxa"/>
            <w:tcBorders>
              <w:top w:val="single" w:color="000000" w:sz="4" w:space="0"/>
              <w:left w:val="single" w:color="000000" w:sz="4" w:space="0"/>
              <w:bottom w:val="nil"/>
              <w:right w:val="nil"/>
            </w:tcBorders>
            <w:shd w:val="clear" w:color="auto" w:fill="FFFFFF"/>
            <w:vAlign w:val="center"/>
          </w:tcPr>
          <w:p w14:paraId="77B8C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1.独立接地装置调试6根接地极以内</w:t>
            </w:r>
          </w:p>
        </w:tc>
        <w:tc>
          <w:tcPr>
            <w:tcW w:w="675" w:type="dxa"/>
            <w:tcBorders>
              <w:top w:val="single" w:color="000000" w:sz="4" w:space="0"/>
              <w:left w:val="single" w:color="000000" w:sz="4" w:space="0"/>
              <w:bottom w:val="nil"/>
              <w:right w:val="nil"/>
            </w:tcBorders>
            <w:shd w:val="clear" w:color="auto" w:fill="FFFFFF"/>
            <w:vAlign w:val="center"/>
          </w:tcPr>
          <w:p w14:paraId="29BF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47C65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7054CC">
            <w:pPr>
              <w:jc w:val="left"/>
              <w:rPr>
                <w:rFonts w:hint="eastAsia" w:ascii="宋体" w:hAnsi="宋体" w:eastAsia="宋体" w:cs="宋体"/>
                <w:i w:val="0"/>
                <w:iCs w:val="0"/>
                <w:color w:val="000000"/>
                <w:sz w:val="18"/>
                <w:szCs w:val="18"/>
                <w:u w:val="none"/>
              </w:rPr>
            </w:pPr>
          </w:p>
        </w:tc>
      </w:tr>
      <w:tr w14:paraId="0F29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0E2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6D933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751C6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1、名称：高压杆上电缆保护钢管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75" w:type="dxa"/>
            <w:tcBorders>
              <w:top w:val="single" w:color="000000" w:sz="4" w:space="0"/>
              <w:left w:val="single" w:color="000000" w:sz="4" w:space="0"/>
              <w:bottom w:val="nil"/>
              <w:right w:val="nil"/>
            </w:tcBorders>
            <w:shd w:val="clear" w:color="auto" w:fill="FFFFFF"/>
            <w:vAlign w:val="center"/>
          </w:tcPr>
          <w:p w14:paraId="27F72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CA6A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964A1B">
            <w:pPr>
              <w:jc w:val="left"/>
              <w:rPr>
                <w:rFonts w:hint="eastAsia" w:ascii="宋体" w:hAnsi="宋体" w:eastAsia="宋体" w:cs="宋体"/>
                <w:i w:val="0"/>
                <w:iCs w:val="0"/>
                <w:color w:val="000000"/>
                <w:sz w:val="18"/>
                <w:szCs w:val="18"/>
                <w:u w:val="none"/>
              </w:rPr>
            </w:pPr>
          </w:p>
        </w:tc>
      </w:tr>
      <w:tr w14:paraId="4480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1090E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3ADE03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杆上接地装置</w:t>
            </w:r>
          </w:p>
        </w:tc>
        <w:tc>
          <w:tcPr>
            <w:tcW w:w="3105" w:type="dxa"/>
            <w:tcBorders>
              <w:top w:val="single" w:color="000000" w:sz="4" w:space="0"/>
              <w:left w:val="single" w:color="000000" w:sz="4" w:space="0"/>
              <w:bottom w:val="nil"/>
              <w:right w:val="nil"/>
            </w:tcBorders>
            <w:shd w:val="clear" w:color="auto" w:fill="FFFFFF"/>
            <w:vAlign w:val="center"/>
          </w:tcPr>
          <w:p w14:paraId="41A30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1、名称：杆上接地装置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2、组件：40x4x200mm接地铝排、镀锌圆钢60米、钢管接地极D50x1800、力矩线夹3个、绝缘导线JKLYJ-10/70、铜镀锡端子</w:t>
            </w:r>
          </w:p>
        </w:tc>
        <w:tc>
          <w:tcPr>
            <w:tcW w:w="675" w:type="dxa"/>
            <w:tcBorders>
              <w:top w:val="single" w:color="000000" w:sz="4" w:space="0"/>
              <w:left w:val="single" w:color="000000" w:sz="4" w:space="0"/>
              <w:bottom w:val="nil"/>
              <w:right w:val="nil"/>
            </w:tcBorders>
            <w:shd w:val="clear" w:color="auto" w:fill="FFFFFF"/>
            <w:vAlign w:val="center"/>
          </w:tcPr>
          <w:p w14:paraId="41793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B40E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12C7D0">
            <w:pPr>
              <w:jc w:val="left"/>
              <w:rPr>
                <w:rFonts w:hint="eastAsia" w:ascii="宋体" w:hAnsi="宋体" w:eastAsia="宋体" w:cs="宋体"/>
                <w:i w:val="0"/>
                <w:iCs w:val="0"/>
                <w:color w:val="000000"/>
                <w:sz w:val="18"/>
                <w:szCs w:val="18"/>
                <w:u w:val="none"/>
              </w:rPr>
            </w:pPr>
          </w:p>
        </w:tc>
      </w:tr>
      <w:tr w14:paraId="2D71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07D056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CBA9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10kV拆除</w:t>
            </w:r>
          </w:p>
        </w:tc>
        <w:tc>
          <w:tcPr>
            <w:tcW w:w="3105" w:type="dxa"/>
            <w:tcBorders>
              <w:top w:val="single" w:color="000000" w:sz="4" w:space="0"/>
              <w:left w:val="single" w:color="000000" w:sz="4" w:space="0"/>
              <w:bottom w:val="nil"/>
              <w:right w:val="nil"/>
            </w:tcBorders>
            <w:shd w:val="clear" w:color="auto" w:fill="FFFFFF"/>
            <w:vAlign w:val="center"/>
          </w:tcPr>
          <w:p w14:paraId="54807D5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50CE76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E009C45">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B2F0CD">
            <w:pPr>
              <w:jc w:val="left"/>
              <w:rPr>
                <w:rFonts w:hint="eastAsia" w:ascii="宋体" w:hAnsi="宋体" w:eastAsia="宋体" w:cs="宋体"/>
                <w:i w:val="0"/>
                <w:iCs w:val="0"/>
                <w:color w:val="000000"/>
                <w:sz w:val="18"/>
                <w:szCs w:val="18"/>
                <w:u w:val="none"/>
              </w:rPr>
            </w:pPr>
          </w:p>
        </w:tc>
      </w:tr>
      <w:tr w14:paraId="7E45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2F9B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D532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4500A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B5ED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37604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0ED902C">
            <w:pPr>
              <w:jc w:val="left"/>
              <w:rPr>
                <w:rFonts w:hint="eastAsia" w:ascii="宋体" w:hAnsi="宋体" w:eastAsia="宋体" w:cs="宋体"/>
                <w:i w:val="0"/>
                <w:iCs w:val="0"/>
                <w:color w:val="000000"/>
                <w:sz w:val="18"/>
                <w:szCs w:val="18"/>
                <w:u w:val="none"/>
              </w:rPr>
            </w:pPr>
          </w:p>
        </w:tc>
      </w:tr>
      <w:tr w14:paraId="615C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075F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6C349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5705F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1DE3A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321D8C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E9C7351">
            <w:pPr>
              <w:jc w:val="left"/>
              <w:rPr>
                <w:rFonts w:hint="eastAsia" w:ascii="宋体" w:hAnsi="宋体" w:eastAsia="宋体" w:cs="宋体"/>
                <w:i w:val="0"/>
                <w:iCs w:val="0"/>
                <w:color w:val="000000"/>
                <w:sz w:val="18"/>
                <w:szCs w:val="18"/>
                <w:u w:val="none"/>
              </w:rPr>
            </w:pPr>
          </w:p>
        </w:tc>
      </w:tr>
      <w:tr w14:paraId="6FA5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9993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628C8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2B9DF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EB6C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65" w:type="dxa"/>
            <w:tcBorders>
              <w:top w:val="single" w:color="000000" w:sz="4" w:space="0"/>
              <w:left w:val="single" w:color="000000" w:sz="4" w:space="0"/>
              <w:bottom w:val="nil"/>
              <w:right w:val="nil"/>
            </w:tcBorders>
            <w:shd w:val="clear" w:color="auto" w:fill="FFFFFF"/>
            <w:vAlign w:val="center"/>
          </w:tcPr>
          <w:p w14:paraId="783A9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CB3B889">
            <w:pPr>
              <w:jc w:val="left"/>
              <w:rPr>
                <w:rFonts w:hint="eastAsia" w:ascii="宋体" w:hAnsi="宋体" w:eastAsia="宋体" w:cs="宋体"/>
                <w:i w:val="0"/>
                <w:iCs w:val="0"/>
                <w:color w:val="000000"/>
                <w:sz w:val="18"/>
                <w:szCs w:val="18"/>
                <w:u w:val="none"/>
              </w:rPr>
            </w:pPr>
          </w:p>
        </w:tc>
      </w:tr>
      <w:tr w14:paraId="717B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3713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1CE73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FB15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455F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0BADF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5BC84E">
            <w:pPr>
              <w:jc w:val="left"/>
              <w:rPr>
                <w:rFonts w:hint="eastAsia" w:ascii="宋体" w:hAnsi="宋体" w:eastAsia="宋体" w:cs="宋体"/>
                <w:i w:val="0"/>
                <w:iCs w:val="0"/>
                <w:color w:val="000000"/>
                <w:sz w:val="18"/>
                <w:szCs w:val="18"/>
                <w:u w:val="none"/>
              </w:rPr>
            </w:pPr>
          </w:p>
        </w:tc>
      </w:tr>
      <w:tr w14:paraId="2503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FD1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78740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31282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CA1B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11D31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2381BC">
            <w:pPr>
              <w:jc w:val="left"/>
              <w:rPr>
                <w:rFonts w:hint="eastAsia" w:ascii="宋体" w:hAnsi="宋体" w:eastAsia="宋体" w:cs="宋体"/>
                <w:i w:val="0"/>
                <w:iCs w:val="0"/>
                <w:color w:val="000000"/>
                <w:sz w:val="18"/>
                <w:szCs w:val="18"/>
                <w:u w:val="none"/>
              </w:rPr>
            </w:pPr>
          </w:p>
        </w:tc>
      </w:tr>
      <w:tr w14:paraId="7795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4F26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40321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0796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155EE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716B7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1E38A6">
            <w:pPr>
              <w:jc w:val="left"/>
              <w:rPr>
                <w:rFonts w:hint="eastAsia" w:ascii="宋体" w:hAnsi="宋体" w:eastAsia="宋体" w:cs="宋体"/>
                <w:i w:val="0"/>
                <w:iCs w:val="0"/>
                <w:color w:val="000000"/>
                <w:sz w:val="18"/>
                <w:szCs w:val="18"/>
                <w:u w:val="none"/>
              </w:rPr>
            </w:pPr>
          </w:p>
        </w:tc>
      </w:tr>
      <w:tr w14:paraId="7962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22ED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47425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5F3C7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BD7D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65BDB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8568A8">
            <w:pPr>
              <w:jc w:val="left"/>
              <w:rPr>
                <w:rFonts w:hint="eastAsia" w:ascii="宋体" w:hAnsi="宋体" w:eastAsia="宋体" w:cs="宋体"/>
                <w:i w:val="0"/>
                <w:iCs w:val="0"/>
                <w:color w:val="000000"/>
                <w:sz w:val="18"/>
                <w:szCs w:val="18"/>
                <w:u w:val="none"/>
              </w:rPr>
            </w:pPr>
          </w:p>
        </w:tc>
      </w:tr>
      <w:tr w14:paraId="4446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38DA5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7C0DA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0C02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1CEF9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47D06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CB24DE3">
            <w:pPr>
              <w:jc w:val="left"/>
              <w:rPr>
                <w:rFonts w:hint="eastAsia" w:ascii="宋体" w:hAnsi="宋体" w:eastAsia="宋体" w:cs="宋体"/>
                <w:i w:val="0"/>
                <w:iCs w:val="0"/>
                <w:color w:val="000000"/>
                <w:sz w:val="18"/>
                <w:szCs w:val="18"/>
                <w:u w:val="none"/>
              </w:rPr>
            </w:pPr>
          </w:p>
        </w:tc>
      </w:tr>
      <w:tr w14:paraId="08C6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44E4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6BB30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20250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1、名称：拆除杆上交流避雷器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B1D6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11DE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ED5BC46">
            <w:pPr>
              <w:jc w:val="left"/>
              <w:rPr>
                <w:rFonts w:hint="eastAsia" w:ascii="宋体" w:hAnsi="宋体" w:eastAsia="宋体" w:cs="宋体"/>
                <w:i w:val="0"/>
                <w:iCs w:val="0"/>
                <w:color w:val="000000"/>
                <w:sz w:val="18"/>
                <w:szCs w:val="18"/>
                <w:u w:val="none"/>
              </w:rPr>
            </w:pPr>
          </w:p>
        </w:tc>
      </w:tr>
      <w:tr w14:paraId="3546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6713F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55A39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6C44B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1、名称：拆除杆上跌落式熔断器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1FCB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30FDD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AE66EF4">
            <w:pPr>
              <w:jc w:val="left"/>
              <w:rPr>
                <w:rFonts w:hint="eastAsia" w:ascii="宋体" w:hAnsi="宋体" w:eastAsia="宋体" w:cs="宋体"/>
                <w:i w:val="0"/>
                <w:iCs w:val="0"/>
                <w:color w:val="000000"/>
                <w:sz w:val="18"/>
                <w:szCs w:val="18"/>
                <w:u w:val="none"/>
              </w:rPr>
            </w:pPr>
          </w:p>
        </w:tc>
      </w:tr>
      <w:tr w14:paraId="77A2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440ED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0E593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42990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6358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77390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1F0BC1">
            <w:pPr>
              <w:jc w:val="left"/>
              <w:rPr>
                <w:rFonts w:hint="eastAsia" w:ascii="宋体" w:hAnsi="宋体" w:eastAsia="宋体" w:cs="宋体"/>
                <w:i w:val="0"/>
                <w:iCs w:val="0"/>
                <w:color w:val="000000"/>
                <w:sz w:val="18"/>
                <w:szCs w:val="18"/>
                <w:u w:val="none"/>
              </w:rPr>
            </w:pPr>
          </w:p>
        </w:tc>
      </w:tr>
      <w:tr w14:paraId="0F5C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0B3EA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6EF91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1F57B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75" w:type="dxa"/>
            <w:tcBorders>
              <w:top w:val="single" w:color="000000" w:sz="4" w:space="0"/>
              <w:left w:val="single" w:color="000000" w:sz="4" w:space="0"/>
              <w:bottom w:val="nil"/>
              <w:right w:val="nil"/>
            </w:tcBorders>
            <w:shd w:val="clear" w:color="auto" w:fill="FFFFFF"/>
            <w:vAlign w:val="center"/>
          </w:tcPr>
          <w:p w14:paraId="5F913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49AA5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EBF47E">
            <w:pPr>
              <w:jc w:val="left"/>
              <w:rPr>
                <w:rFonts w:hint="eastAsia" w:ascii="宋体" w:hAnsi="宋体" w:eastAsia="宋体" w:cs="宋体"/>
                <w:i w:val="0"/>
                <w:iCs w:val="0"/>
                <w:color w:val="000000"/>
                <w:sz w:val="18"/>
                <w:szCs w:val="18"/>
                <w:u w:val="none"/>
              </w:rPr>
            </w:pPr>
          </w:p>
        </w:tc>
      </w:tr>
      <w:tr w14:paraId="3922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52885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5532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1kV杆线迁移</w:t>
            </w:r>
          </w:p>
        </w:tc>
        <w:tc>
          <w:tcPr>
            <w:tcW w:w="3105" w:type="dxa"/>
            <w:tcBorders>
              <w:top w:val="single" w:color="000000" w:sz="4" w:space="0"/>
              <w:left w:val="single" w:color="000000" w:sz="4" w:space="0"/>
              <w:bottom w:val="nil"/>
              <w:right w:val="nil"/>
            </w:tcBorders>
            <w:shd w:val="clear" w:color="auto" w:fill="FFFFFF"/>
            <w:vAlign w:val="center"/>
          </w:tcPr>
          <w:p w14:paraId="458BA7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2E74FA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67D7D0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72E5551">
            <w:pPr>
              <w:jc w:val="left"/>
              <w:rPr>
                <w:rFonts w:hint="eastAsia" w:ascii="宋体" w:hAnsi="宋体" w:eastAsia="宋体" w:cs="宋体"/>
                <w:i w:val="0"/>
                <w:iCs w:val="0"/>
                <w:color w:val="000000"/>
                <w:sz w:val="18"/>
                <w:szCs w:val="18"/>
                <w:u w:val="none"/>
              </w:rPr>
            </w:pPr>
          </w:p>
        </w:tc>
      </w:tr>
      <w:tr w14:paraId="195E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A8DF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2B3FC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6DA64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4AC2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12085C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79313D1">
            <w:pPr>
              <w:jc w:val="left"/>
              <w:rPr>
                <w:rFonts w:hint="eastAsia" w:ascii="宋体" w:hAnsi="宋体" w:eastAsia="宋体" w:cs="宋体"/>
                <w:i w:val="0"/>
                <w:iCs w:val="0"/>
                <w:color w:val="000000"/>
                <w:sz w:val="18"/>
                <w:szCs w:val="18"/>
                <w:u w:val="none"/>
              </w:rPr>
            </w:pPr>
          </w:p>
        </w:tc>
      </w:tr>
      <w:tr w14:paraId="1E91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7B7C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54E68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24183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2、组件：拉线抱箍，拉盘，拉线，平行挂板，楔形线夹，拉紧绝缘子，UT型线夹，拉线棒，拉环，螺栓，警示护管等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31FD7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2E6A0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2EF1E9">
            <w:pPr>
              <w:jc w:val="left"/>
              <w:rPr>
                <w:rFonts w:hint="eastAsia" w:ascii="宋体" w:hAnsi="宋体" w:eastAsia="宋体" w:cs="宋体"/>
                <w:i w:val="0"/>
                <w:iCs w:val="0"/>
                <w:color w:val="000000"/>
                <w:sz w:val="18"/>
                <w:szCs w:val="18"/>
                <w:u w:val="none"/>
              </w:rPr>
            </w:pPr>
          </w:p>
        </w:tc>
      </w:tr>
      <w:tr w14:paraId="69B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778E3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62081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5D2D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2、金具品种规格：集束耐张抱箍D8-200、螺栓M18x80</w:t>
            </w:r>
          </w:p>
        </w:tc>
        <w:tc>
          <w:tcPr>
            <w:tcW w:w="675" w:type="dxa"/>
            <w:tcBorders>
              <w:top w:val="single" w:color="000000" w:sz="4" w:space="0"/>
              <w:left w:val="single" w:color="000000" w:sz="4" w:space="0"/>
              <w:bottom w:val="nil"/>
              <w:right w:val="nil"/>
            </w:tcBorders>
            <w:shd w:val="clear" w:color="auto" w:fill="FFFFFF"/>
            <w:vAlign w:val="center"/>
          </w:tcPr>
          <w:p w14:paraId="2987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0FE2A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04A47B9">
            <w:pPr>
              <w:jc w:val="left"/>
              <w:rPr>
                <w:rFonts w:hint="eastAsia" w:ascii="宋体" w:hAnsi="宋体" w:eastAsia="宋体" w:cs="宋体"/>
                <w:i w:val="0"/>
                <w:iCs w:val="0"/>
                <w:color w:val="000000"/>
                <w:sz w:val="18"/>
                <w:szCs w:val="18"/>
                <w:u w:val="none"/>
              </w:rPr>
            </w:pPr>
          </w:p>
        </w:tc>
      </w:tr>
      <w:tr w14:paraId="640B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3BE79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46136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6BEDB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75" w:type="dxa"/>
            <w:tcBorders>
              <w:top w:val="single" w:color="000000" w:sz="4" w:space="0"/>
              <w:left w:val="single" w:color="000000" w:sz="4" w:space="0"/>
              <w:bottom w:val="nil"/>
              <w:right w:val="nil"/>
            </w:tcBorders>
            <w:shd w:val="clear" w:color="auto" w:fill="FFFFFF"/>
            <w:vAlign w:val="center"/>
          </w:tcPr>
          <w:p w14:paraId="753C4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71902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65C8B06">
            <w:pPr>
              <w:jc w:val="left"/>
              <w:rPr>
                <w:rFonts w:hint="eastAsia" w:ascii="宋体" w:hAnsi="宋体" w:eastAsia="宋体" w:cs="宋体"/>
                <w:i w:val="0"/>
                <w:iCs w:val="0"/>
                <w:color w:val="000000"/>
                <w:sz w:val="18"/>
                <w:szCs w:val="18"/>
                <w:u w:val="none"/>
              </w:rPr>
            </w:pPr>
          </w:p>
        </w:tc>
      </w:tr>
      <w:tr w14:paraId="51F4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A2C0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0AA28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47936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1、名称：集束式单回路终端杆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2、金具品种规格：集束耐张抱箍BG6-200Z、螺栓M18x80</w:t>
            </w:r>
          </w:p>
        </w:tc>
        <w:tc>
          <w:tcPr>
            <w:tcW w:w="675" w:type="dxa"/>
            <w:tcBorders>
              <w:top w:val="single" w:color="000000" w:sz="4" w:space="0"/>
              <w:left w:val="single" w:color="000000" w:sz="4" w:space="0"/>
              <w:bottom w:val="nil"/>
              <w:right w:val="nil"/>
            </w:tcBorders>
            <w:shd w:val="clear" w:color="auto" w:fill="FFFFFF"/>
            <w:vAlign w:val="center"/>
          </w:tcPr>
          <w:p w14:paraId="2B443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4A478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9D2DAC3">
            <w:pPr>
              <w:jc w:val="left"/>
              <w:rPr>
                <w:rFonts w:hint="eastAsia" w:ascii="宋体" w:hAnsi="宋体" w:eastAsia="宋体" w:cs="宋体"/>
                <w:i w:val="0"/>
                <w:iCs w:val="0"/>
                <w:color w:val="000000"/>
                <w:sz w:val="18"/>
                <w:szCs w:val="18"/>
                <w:u w:val="none"/>
              </w:rPr>
            </w:pPr>
          </w:p>
        </w:tc>
      </w:tr>
      <w:tr w14:paraId="5E72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215C3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7D7D7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8337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1、名称：集束式单回路直线（15°以下）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2、材质规格：1kV集束悬垂线夹BS1-XD-3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75" w:type="dxa"/>
            <w:tcBorders>
              <w:top w:val="single" w:color="000000" w:sz="4" w:space="0"/>
              <w:left w:val="single" w:color="000000" w:sz="4" w:space="0"/>
              <w:bottom w:val="nil"/>
              <w:right w:val="nil"/>
            </w:tcBorders>
            <w:shd w:val="clear" w:color="auto" w:fill="FFFFFF"/>
            <w:vAlign w:val="center"/>
          </w:tcPr>
          <w:p w14:paraId="6CBE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65C2CC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BE045B">
            <w:pPr>
              <w:jc w:val="left"/>
              <w:rPr>
                <w:rFonts w:hint="eastAsia" w:ascii="宋体" w:hAnsi="宋体" w:eastAsia="宋体" w:cs="宋体"/>
                <w:i w:val="0"/>
                <w:iCs w:val="0"/>
                <w:color w:val="000000"/>
                <w:sz w:val="18"/>
                <w:szCs w:val="18"/>
                <w:u w:val="none"/>
              </w:rPr>
            </w:pPr>
          </w:p>
        </w:tc>
      </w:tr>
      <w:tr w14:paraId="0955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610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041E3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B862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1F4E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3132D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3F7E7CB">
            <w:pPr>
              <w:jc w:val="left"/>
              <w:rPr>
                <w:rFonts w:hint="eastAsia" w:ascii="宋体" w:hAnsi="宋体" w:eastAsia="宋体" w:cs="宋体"/>
                <w:i w:val="0"/>
                <w:iCs w:val="0"/>
                <w:color w:val="000000"/>
                <w:sz w:val="18"/>
                <w:szCs w:val="18"/>
                <w:u w:val="none"/>
              </w:rPr>
            </w:pPr>
          </w:p>
        </w:tc>
      </w:tr>
      <w:tr w14:paraId="04FE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11B07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39F35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3105" w:type="dxa"/>
            <w:tcBorders>
              <w:top w:val="single" w:color="000000" w:sz="4" w:space="0"/>
              <w:left w:val="single" w:color="000000" w:sz="4" w:space="0"/>
              <w:bottom w:val="nil"/>
              <w:right w:val="nil"/>
            </w:tcBorders>
            <w:shd w:val="clear" w:color="auto" w:fill="FFFFFF"/>
            <w:vAlign w:val="center"/>
          </w:tcPr>
          <w:p w14:paraId="01933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1、名称：低压杆上电缆保护钢管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75" w:type="dxa"/>
            <w:tcBorders>
              <w:top w:val="single" w:color="000000" w:sz="4" w:space="0"/>
              <w:left w:val="single" w:color="000000" w:sz="4" w:space="0"/>
              <w:bottom w:val="nil"/>
              <w:right w:val="nil"/>
            </w:tcBorders>
            <w:shd w:val="clear" w:color="auto" w:fill="FFFFFF"/>
            <w:vAlign w:val="center"/>
          </w:tcPr>
          <w:p w14:paraId="6046A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2DE87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A9A1FA6">
            <w:pPr>
              <w:jc w:val="left"/>
              <w:rPr>
                <w:rFonts w:hint="eastAsia" w:ascii="宋体" w:hAnsi="宋体" w:eastAsia="宋体" w:cs="宋体"/>
                <w:i w:val="0"/>
                <w:iCs w:val="0"/>
                <w:color w:val="000000"/>
                <w:sz w:val="18"/>
                <w:szCs w:val="18"/>
                <w:u w:val="none"/>
              </w:rPr>
            </w:pPr>
          </w:p>
        </w:tc>
      </w:tr>
      <w:tr w14:paraId="078D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97D168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3859B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1kV拆除</w:t>
            </w:r>
          </w:p>
        </w:tc>
        <w:tc>
          <w:tcPr>
            <w:tcW w:w="3105" w:type="dxa"/>
            <w:tcBorders>
              <w:top w:val="single" w:color="000000" w:sz="4" w:space="0"/>
              <w:left w:val="single" w:color="000000" w:sz="4" w:space="0"/>
              <w:bottom w:val="nil"/>
              <w:right w:val="nil"/>
            </w:tcBorders>
            <w:shd w:val="clear" w:color="auto" w:fill="FFFFFF"/>
            <w:vAlign w:val="center"/>
          </w:tcPr>
          <w:p w14:paraId="6BF3D88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2EC62D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1E07822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530EF5">
            <w:pPr>
              <w:jc w:val="left"/>
              <w:rPr>
                <w:rFonts w:hint="eastAsia" w:ascii="宋体" w:hAnsi="宋体" w:eastAsia="宋体" w:cs="宋体"/>
                <w:i w:val="0"/>
                <w:iCs w:val="0"/>
                <w:color w:val="000000"/>
                <w:sz w:val="18"/>
                <w:szCs w:val="18"/>
                <w:u w:val="none"/>
              </w:rPr>
            </w:pPr>
          </w:p>
        </w:tc>
      </w:tr>
      <w:tr w14:paraId="0E32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007D2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79891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3105" w:type="dxa"/>
            <w:tcBorders>
              <w:top w:val="single" w:color="000000" w:sz="4" w:space="0"/>
              <w:left w:val="single" w:color="000000" w:sz="4" w:space="0"/>
              <w:bottom w:val="nil"/>
              <w:right w:val="nil"/>
            </w:tcBorders>
            <w:shd w:val="clear" w:color="auto" w:fill="FFFFFF"/>
            <w:vAlign w:val="center"/>
          </w:tcPr>
          <w:p w14:paraId="1219B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1、名称：拆除低压电线杆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43BBD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1065" w:type="dxa"/>
            <w:tcBorders>
              <w:top w:val="single" w:color="000000" w:sz="4" w:space="0"/>
              <w:left w:val="single" w:color="000000" w:sz="4" w:space="0"/>
              <w:bottom w:val="nil"/>
              <w:right w:val="nil"/>
            </w:tcBorders>
            <w:shd w:val="clear" w:color="auto" w:fill="FFFFFF"/>
            <w:vAlign w:val="center"/>
          </w:tcPr>
          <w:p w14:paraId="4966B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24C33CF">
            <w:pPr>
              <w:jc w:val="left"/>
              <w:rPr>
                <w:rFonts w:hint="eastAsia" w:ascii="宋体" w:hAnsi="宋体" w:eastAsia="宋体" w:cs="宋体"/>
                <w:i w:val="0"/>
                <w:iCs w:val="0"/>
                <w:color w:val="000000"/>
                <w:sz w:val="18"/>
                <w:szCs w:val="18"/>
                <w:u w:val="none"/>
              </w:rPr>
            </w:pPr>
          </w:p>
        </w:tc>
      </w:tr>
      <w:tr w14:paraId="78C7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nil"/>
              <w:right w:val="nil"/>
            </w:tcBorders>
            <w:shd w:val="clear" w:color="auto" w:fill="FFFFFF"/>
            <w:vAlign w:val="center"/>
          </w:tcPr>
          <w:p w14:paraId="4201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27DF0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3105" w:type="dxa"/>
            <w:tcBorders>
              <w:top w:val="single" w:color="000000" w:sz="4" w:space="0"/>
              <w:left w:val="single" w:color="000000" w:sz="4" w:space="0"/>
              <w:bottom w:val="nil"/>
              <w:right w:val="nil"/>
            </w:tcBorders>
            <w:shd w:val="clear" w:color="auto" w:fill="FFFFFF"/>
            <w:vAlign w:val="center"/>
          </w:tcPr>
          <w:p w14:paraId="44D7F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75" w:type="dxa"/>
            <w:tcBorders>
              <w:top w:val="single" w:color="000000" w:sz="4" w:space="0"/>
              <w:left w:val="single" w:color="000000" w:sz="4" w:space="0"/>
              <w:bottom w:val="nil"/>
              <w:right w:val="nil"/>
            </w:tcBorders>
            <w:shd w:val="clear" w:color="auto" w:fill="FFFFFF"/>
            <w:vAlign w:val="center"/>
          </w:tcPr>
          <w:p w14:paraId="0968B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65" w:type="dxa"/>
            <w:tcBorders>
              <w:top w:val="single" w:color="000000" w:sz="4" w:space="0"/>
              <w:left w:val="single" w:color="000000" w:sz="4" w:space="0"/>
              <w:bottom w:val="nil"/>
              <w:right w:val="nil"/>
            </w:tcBorders>
            <w:shd w:val="clear" w:color="auto" w:fill="FFFFFF"/>
            <w:vAlign w:val="center"/>
          </w:tcPr>
          <w:p w14:paraId="26BB8C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F0307FA">
            <w:pPr>
              <w:jc w:val="left"/>
              <w:rPr>
                <w:rFonts w:hint="eastAsia" w:ascii="宋体" w:hAnsi="宋体" w:eastAsia="宋体" w:cs="宋体"/>
                <w:i w:val="0"/>
                <w:iCs w:val="0"/>
                <w:color w:val="000000"/>
                <w:sz w:val="18"/>
                <w:szCs w:val="18"/>
                <w:u w:val="none"/>
              </w:rPr>
            </w:pPr>
          </w:p>
        </w:tc>
      </w:tr>
      <w:tr w14:paraId="40AC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nil"/>
              <w:right w:val="nil"/>
            </w:tcBorders>
            <w:shd w:val="clear" w:color="auto" w:fill="FFFFFF"/>
            <w:vAlign w:val="center"/>
          </w:tcPr>
          <w:p w14:paraId="63ADC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31D73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3105" w:type="dxa"/>
            <w:tcBorders>
              <w:top w:val="single" w:color="000000" w:sz="4" w:space="0"/>
              <w:left w:val="single" w:color="000000" w:sz="4" w:space="0"/>
              <w:bottom w:val="nil"/>
              <w:right w:val="nil"/>
            </w:tcBorders>
            <w:shd w:val="clear" w:color="auto" w:fill="FFFFFF"/>
            <w:vAlign w:val="center"/>
          </w:tcPr>
          <w:p w14:paraId="018C5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1、名称：拆除四线双横担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HD5-1500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2、金具品种规格：连接铁、直角挂板、球头挂环、碗头挂环、U型挂环、耐张线夹、保护金具铝包带 1mmx10mm</w:t>
            </w:r>
          </w:p>
        </w:tc>
        <w:tc>
          <w:tcPr>
            <w:tcW w:w="675" w:type="dxa"/>
            <w:tcBorders>
              <w:top w:val="single" w:color="000000" w:sz="4" w:space="0"/>
              <w:left w:val="single" w:color="000000" w:sz="4" w:space="0"/>
              <w:bottom w:val="nil"/>
              <w:right w:val="nil"/>
            </w:tcBorders>
            <w:shd w:val="clear" w:color="auto" w:fill="FFFFFF"/>
            <w:vAlign w:val="center"/>
          </w:tcPr>
          <w:p w14:paraId="6FFF4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65" w:type="dxa"/>
            <w:tcBorders>
              <w:top w:val="single" w:color="000000" w:sz="4" w:space="0"/>
              <w:left w:val="single" w:color="000000" w:sz="4" w:space="0"/>
              <w:bottom w:val="nil"/>
              <w:right w:val="nil"/>
            </w:tcBorders>
            <w:shd w:val="clear" w:color="auto" w:fill="FFFFFF"/>
            <w:vAlign w:val="center"/>
          </w:tcPr>
          <w:p w14:paraId="1C31B8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45D8B7">
            <w:pPr>
              <w:jc w:val="left"/>
              <w:rPr>
                <w:rFonts w:hint="eastAsia" w:ascii="宋体" w:hAnsi="宋体" w:eastAsia="宋体" w:cs="宋体"/>
                <w:i w:val="0"/>
                <w:iCs w:val="0"/>
                <w:color w:val="000000"/>
                <w:sz w:val="18"/>
                <w:szCs w:val="18"/>
                <w:u w:val="none"/>
              </w:rPr>
            </w:pPr>
          </w:p>
        </w:tc>
      </w:tr>
      <w:tr w14:paraId="7684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B53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016F9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2D857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50EF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71465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973F7EB">
            <w:pPr>
              <w:jc w:val="left"/>
              <w:rPr>
                <w:rFonts w:hint="eastAsia" w:ascii="宋体" w:hAnsi="宋体" w:eastAsia="宋体" w:cs="宋体"/>
                <w:i w:val="0"/>
                <w:iCs w:val="0"/>
                <w:color w:val="000000"/>
                <w:sz w:val="18"/>
                <w:szCs w:val="18"/>
                <w:u w:val="none"/>
              </w:rPr>
            </w:pPr>
          </w:p>
        </w:tc>
      </w:tr>
      <w:tr w14:paraId="7A16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199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51685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3105" w:type="dxa"/>
            <w:tcBorders>
              <w:top w:val="single" w:color="000000" w:sz="4" w:space="0"/>
              <w:left w:val="single" w:color="000000" w:sz="4" w:space="0"/>
              <w:bottom w:val="nil"/>
              <w:right w:val="nil"/>
            </w:tcBorders>
            <w:shd w:val="clear" w:color="auto" w:fill="FFFFFF"/>
            <w:vAlign w:val="center"/>
          </w:tcPr>
          <w:p w14:paraId="440B7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75" w:type="dxa"/>
            <w:tcBorders>
              <w:top w:val="single" w:color="000000" w:sz="4" w:space="0"/>
              <w:left w:val="single" w:color="000000" w:sz="4" w:space="0"/>
              <w:bottom w:val="nil"/>
              <w:right w:val="nil"/>
            </w:tcBorders>
            <w:shd w:val="clear" w:color="auto" w:fill="FFFFFF"/>
            <w:vAlign w:val="center"/>
          </w:tcPr>
          <w:p w14:paraId="6AAF3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065" w:type="dxa"/>
            <w:tcBorders>
              <w:top w:val="single" w:color="000000" w:sz="4" w:space="0"/>
              <w:left w:val="single" w:color="000000" w:sz="4" w:space="0"/>
              <w:bottom w:val="nil"/>
              <w:right w:val="nil"/>
            </w:tcBorders>
            <w:shd w:val="clear" w:color="auto" w:fill="FFFFFF"/>
            <w:vAlign w:val="center"/>
          </w:tcPr>
          <w:p w14:paraId="215CD0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8060A6">
            <w:pPr>
              <w:jc w:val="left"/>
              <w:rPr>
                <w:rFonts w:hint="eastAsia" w:ascii="宋体" w:hAnsi="宋体" w:eastAsia="宋体" w:cs="宋体"/>
                <w:i w:val="0"/>
                <w:iCs w:val="0"/>
                <w:color w:val="000000"/>
                <w:sz w:val="18"/>
                <w:szCs w:val="18"/>
                <w:u w:val="none"/>
              </w:rPr>
            </w:pPr>
          </w:p>
        </w:tc>
      </w:tr>
      <w:tr w14:paraId="527C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2975DE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F52E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技术措施费</w:t>
            </w:r>
          </w:p>
        </w:tc>
        <w:tc>
          <w:tcPr>
            <w:tcW w:w="3105" w:type="dxa"/>
            <w:tcBorders>
              <w:top w:val="single" w:color="000000" w:sz="4" w:space="0"/>
              <w:left w:val="single" w:color="000000" w:sz="4" w:space="0"/>
              <w:bottom w:val="nil"/>
              <w:right w:val="nil"/>
            </w:tcBorders>
            <w:shd w:val="clear" w:color="auto" w:fill="FFFFFF"/>
            <w:vAlign w:val="center"/>
          </w:tcPr>
          <w:p w14:paraId="5366C8B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7B1FBE8">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0091C0DE">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42821F">
            <w:pPr>
              <w:jc w:val="left"/>
              <w:rPr>
                <w:rFonts w:hint="eastAsia" w:ascii="宋体" w:hAnsi="宋体" w:eastAsia="宋体" w:cs="宋体"/>
                <w:i w:val="0"/>
                <w:iCs w:val="0"/>
                <w:color w:val="000000"/>
                <w:sz w:val="18"/>
                <w:szCs w:val="18"/>
                <w:u w:val="none"/>
              </w:rPr>
            </w:pPr>
          </w:p>
        </w:tc>
      </w:tr>
      <w:tr w14:paraId="57E4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083C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nil"/>
              <w:right w:val="nil"/>
            </w:tcBorders>
            <w:shd w:val="clear" w:color="auto" w:fill="FFFFFF"/>
            <w:vAlign w:val="center"/>
          </w:tcPr>
          <w:p w14:paraId="7591A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3105" w:type="dxa"/>
            <w:tcBorders>
              <w:top w:val="single" w:color="000000" w:sz="4" w:space="0"/>
              <w:left w:val="single" w:color="000000" w:sz="4" w:space="0"/>
              <w:bottom w:val="nil"/>
              <w:right w:val="nil"/>
            </w:tcBorders>
            <w:shd w:val="clear" w:color="auto" w:fill="FFFFFF"/>
            <w:vAlign w:val="center"/>
          </w:tcPr>
          <w:p w14:paraId="5843B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履带式起重机进出场费</w:t>
            </w:r>
          </w:p>
        </w:tc>
        <w:tc>
          <w:tcPr>
            <w:tcW w:w="675" w:type="dxa"/>
            <w:tcBorders>
              <w:top w:val="single" w:color="000000" w:sz="4" w:space="0"/>
              <w:left w:val="single" w:color="000000" w:sz="4" w:space="0"/>
              <w:bottom w:val="nil"/>
              <w:right w:val="nil"/>
            </w:tcBorders>
            <w:shd w:val="clear" w:color="auto" w:fill="FFFFFF"/>
            <w:vAlign w:val="center"/>
          </w:tcPr>
          <w:p w14:paraId="2203B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nil"/>
            </w:tcBorders>
            <w:shd w:val="clear" w:color="auto" w:fill="FFFFFF"/>
            <w:vAlign w:val="center"/>
          </w:tcPr>
          <w:p w14:paraId="03814B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DADD9EA">
            <w:pPr>
              <w:jc w:val="left"/>
              <w:rPr>
                <w:rFonts w:hint="eastAsia" w:ascii="宋体" w:hAnsi="宋体" w:eastAsia="宋体" w:cs="宋体"/>
                <w:i w:val="0"/>
                <w:iCs w:val="0"/>
                <w:color w:val="000000"/>
                <w:sz w:val="18"/>
                <w:szCs w:val="18"/>
                <w:u w:val="none"/>
              </w:rPr>
            </w:pPr>
          </w:p>
        </w:tc>
      </w:tr>
    </w:tbl>
    <w:p w14:paraId="6DF4609F">
      <w:pPr>
        <w:pStyle w:val="6"/>
        <w:ind w:left="0" w:leftChars="0" w:firstLine="0" w:firstLineChars="0"/>
        <w:rPr>
          <w:rFonts w:hint="eastAsia" w:ascii="宋体" w:hAnsi="宋体"/>
          <w:b/>
          <w:bCs/>
          <w:color w:val="auto"/>
          <w:sz w:val="24"/>
          <w:lang w:eastAsia="zh-CN"/>
        </w:rPr>
      </w:pPr>
    </w:p>
    <w:p w14:paraId="44796A2C">
      <w:pPr>
        <w:pStyle w:val="7"/>
        <w:rPr>
          <w:rFonts w:hint="eastAsia"/>
          <w:sz w:val="21"/>
          <w:szCs w:val="21"/>
          <w:lang w:eastAsia="zh-CN"/>
        </w:rPr>
      </w:pPr>
      <w:r>
        <w:rPr>
          <w:rFonts w:hint="eastAsia"/>
          <w:sz w:val="21"/>
          <w:szCs w:val="21"/>
          <w:lang w:eastAsia="zh-CN"/>
        </w:rPr>
        <w:t>电气安装清单：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198F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206A3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55A87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31F32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56902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1E4E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6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44A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3854E17">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59EF2B30">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71488D1A">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39B406E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723EB39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D6B82">
            <w:pPr>
              <w:jc w:val="center"/>
              <w:rPr>
                <w:rFonts w:hint="eastAsia" w:ascii="宋体" w:hAnsi="宋体" w:eastAsia="宋体" w:cs="宋体"/>
                <w:i w:val="0"/>
                <w:iCs w:val="0"/>
                <w:color w:val="000000"/>
                <w:sz w:val="18"/>
                <w:szCs w:val="18"/>
                <w:u w:val="none"/>
              </w:rPr>
            </w:pPr>
          </w:p>
        </w:tc>
      </w:tr>
      <w:tr w14:paraId="254C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03AB9616">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0D6855DD">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48D56E6C">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49247C16">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3442DFED">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BD05">
            <w:pPr>
              <w:jc w:val="center"/>
              <w:rPr>
                <w:rFonts w:hint="eastAsia" w:ascii="宋体" w:hAnsi="宋体" w:eastAsia="宋体" w:cs="宋体"/>
                <w:i w:val="0"/>
                <w:iCs w:val="0"/>
                <w:color w:val="000000"/>
                <w:sz w:val="18"/>
                <w:szCs w:val="18"/>
                <w:u w:val="none"/>
              </w:rPr>
            </w:pPr>
          </w:p>
        </w:tc>
      </w:tr>
      <w:tr w14:paraId="7322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549B38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612B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电气安装</w:t>
            </w:r>
          </w:p>
        </w:tc>
        <w:tc>
          <w:tcPr>
            <w:tcW w:w="3105" w:type="dxa"/>
            <w:tcBorders>
              <w:top w:val="single" w:color="000000" w:sz="4" w:space="0"/>
              <w:left w:val="single" w:color="000000" w:sz="4" w:space="0"/>
              <w:bottom w:val="nil"/>
              <w:right w:val="nil"/>
            </w:tcBorders>
            <w:shd w:val="clear" w:color="auto" w:fill="FFFFFF"/>
            <w:vAlign w:val="center"/>
          </w:tcPr>
          <w:p w14:paraId="6D3E4DB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067EA6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7DB405BD">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D3B3231">
            <w:pPr>
              <w:jc w:val="left"/>
              <w:rPr>
                <w:rFonts w:hint="eastAsia" w:ascii="宋体" w:hAnsi="宋体" w:eastAsia="宋体" w:cs="宋体"/>
                <w:i w:val="0"/>
                <w:iCs w:val="0"/>
                <w:color w:val="000000"/>
                <w:sz w:val="18"/>
                <w:szCs w:val="18"/>
                <w:u w:val="none"/>
              </w:rPr>
            </w:pPr>
          </w:p>
        </w:tc>
      </w:tr>
      <w:tr w14:paraId="1BB7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00" w:type="dxa"/>
            <w:tcBorders>
              <w:top w:val="single" w:color="000000" w:sz="4" w:space="0"/>
              <w:left w:val="single" w:color="000000" w:sz="4" w:space="0"/>
              <w:bottom w:val="nil"/>
              <w:right w:val="nil"/>
            </w:tcBorders>
            <w:shd w:val="clear" w:color="auto" w:fill="FFFFFF"/>
            <w:vAlign w:val="center"/>
          </w:tcPr>
          <w:p w14:paraId="06EC4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6B29D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3105" w:type="dxa"/>
            <w:tcBorders>
              <w:top w:val="single" w:color="000000" w:sz="4" w:space="0"/>
              <w:left w:val="single" w:color="000000" w:sz="4" w:space="0"/>
              <w:bottom w:val="nil"/>
              <w:right w:val="nil"/>
            </w:tcBorders>
            <w:shd w:val="clear" w:color="auto" w:fill="FFFFFF"/>
            <w:vAlign w:val="center"/>
          </w:tcPr>
          <w:p w14:paraId="7F455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1、名称：二进四出1PT含DTU环网柜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高压环网柜按10kV设计,10kV运行,采用DC48V电动操作,操作电源取自压变柜,DTU柜电源取自压变柜；配置辅助触点(共8对动断、动合触点)；进线柜带接地刀,配带电闭锁装置,带电闭锁接地刀；箱体内加装检修照明装置,箱体模式为敷铝锌板加防腐木(非松木)；DTU组屏并通过航空插头上传遥控、遥信、遥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3、其它参数详见图纸</w:t>
            </w:r>
          </w:p>
        </w:tc>
        <w:tc>
          <w:tcPr>
            <w:tcW w:w="675" w:type="dxa"/>
            <w:tcBorders>
              <w:top w:val="single" w:color="000000" w:sz="4" w:space="0"/>
              <w:left w:val="single" w:color="000000" w:sz="4" w:space="0"/>
              <w:bottom w:val="nil"/>
              <w:right w:val="nil"/>
            </w:tcBorders>
            <w:shd w:val="clear" w:color="auto" w:fill="FFFFFF"/>
            <w:vAlign w:val="center"/>
          </w:tcPr>
          <w:p w14:paraId="4C8D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CFC6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CAC8B55">
            <w:pPr>
              <w:jc w:val="left"/>
              <w:rPr>
                <w:rFonts w:hint="eastAsia" w:ascii="宋体" w:hAnsi="宋体" w:eastAsia="宋体" w:cs="宋体"/>
                <w:i w:val="0"/>
                <w:iCs w:val="0"/>
                <w:color w:val="000000"/>
                <w:sz w:val="18"/>
                <w:szCs w:val="18"/>
                <w:u w:val="none"/>
              </w:rPr>
            </w:pPr>
          </w:p>
        </w:tc>
      </w:tr>
      <w:tr w14:paraId="5C75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5" w:hRule="atLeast"/>
        </w:trPr>
        <w:tc>
          <w:tcPr>
            <w:tcW w:w="600" w:type="dxa"/>
            <w:tcBorders>
              <w:top w:val="single" w:color="000000" w:sz="4" w:space="0"/>
              <w:left w:val="single" w:color="000000" w:sz="4" w:space="0"/>
              <w:bottom w:val="nil"/>
              <w:right w:val="nil"/>
            </w:tcBorders>
            <w:shd w:val="clear" w:color="auto" w:fill="FFFFFF"/>
            <w:vAlign w:val="center"/>
          </w:tcPr>
          <w:p w14:paraId="2065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27860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组合型成套箱式变电站</w:t>
            </w:r>
          </w:p>
        </w:tc>
        <w:tc>
          <w:tcPr>
            <w:tcW w:w="3105" w:type="dxa"/>
            <w:tcBorders>
              <w:top w:val="single" w:color="000000" w:sz="4" w:space="0"/>
              <w:left w:val="single" w:color="000000" w:sz="4" w:space="0"/>
              <w:bottom w:val="nil"/>
              <w:right w:val="nil"/>
            </w:tcBorders>
            <w:shd w:val="clear" w:color="auto" w:fill="FFFFFF"/>
            <w:vAlign w:val="center"/>
          </w:tcPr>
          <w:p w14:paraId="310FC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1、名称：室外630kVA箱变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2、箱体要求:覆铝锌板加防腐木条(木条非松木);防护等级不低于IP23;带风机,具备良好的排风散热；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kV部分：10KV配电柜要求具备可靠的五防功能；10KV进线开关柜1GP电缆下进线,要求做好电缆带电闭锁本柜下柜门；2GP为收费计量装置,要求设可视计量窗,此柜前后门可封可锁,满足防窃电要求,二次线布好,预留多功能电能表和负荷控制装置位置；10KV出线开关柜3GP加装隔离开关、真空断路器、带电显示器、微机保护,干变防护外罩开门跳闸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0.4kV部分：变压器低压侧到进线柜通过铜牌连接,要求用软连接或伸缩接头过渡；无功补偿:配电室0.4kV母线集中补偿方式按配变容量约30%配置,要求设置自动补偿装置；0.4kV配置数字多功能显示仪表,型号为BT304E-9NY,电能计量功能精度不低于0.5S级,电流互感器精度不低于0.5S级；0.4kV接地系统为TN-C-S系统,变压器中性点直接接地。本箱变基础敷设独立人工接地网络,接地电阻要求≤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5、其它说明：要求高压室、变压器室、低压室安置空调设备。</w:t>
            </w:r>
          </w:p>
        </w:tc>
        <w:tc>
          <w:tcPr>
            <w:tcW w:w="675" w:type="dxa"/>
            <w:tcBorders>
              <w:top w:val="single" w:color="000000" w:sz="4" w:space="0"/>
              <w:left w:val="single" w:color="000000" w:sz="4" w:space="0"/>
              <w:bottom w:val="nil"/>
              <w:right w:val="nil"/>
            </w:tcBorders>
            <w:shd w:val="clear" w:color="auto" w:fill="FFFFFF"/>
            <w:vAlign w:val="center"/>
          </w:tcPr>
          <w:p w14:paraId="21B4A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720552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681856F">
            <w:pPr>
              <w:jc w:val="left"/>
              <w:rPr>
                <w:rFonts w:hint="eastAsia" w:ascii="宋体" w:hAnsi="宋体" w:eastAsia="宋体" w:cs="宋体"/>
                <w:i w:val="0"/>
                <w:iCs w:val="0"/>
                <w:color w:val="000000"/>
                <w:sz w:val="18"/>
                <w:szCs w:val="18"/>
                <w:u w:val="none"/>
              </w:rPr>
            </w:pPr>
          </w:p>
        </w:tc>
      </w:tr>
      <w:tr w14:paraId="0BC6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B82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30DB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子站设备安装调试</w:t>
            </w:r>
          </w:p>
        </w:tc>
        <w:tc>
          <w:tcPr>
            <w:tcW w:w="3105" w:type="dxa"/>
            <w:tcBorders>
              <w:top w:val="single" w:color="000000" w:sz="4" w:space="0"/>
              <w:left w:val="single" w:color="000000" w:sz="4" w:space="0"/>
              <w:bottom w:val="nil"/>
              <w:right w:val="nil"/>
            </w:tcBorders>
            <w:shd w:val="clear" w:color="auto" w:fill="FFFFFF"/>
            <w:vAlign w:val="center"/>
          </w:tcPr>
          <w:p w14:paraId="5E6ED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1.配电自动化子站柜安装</w:t>
            </w:r>
          </w:p>
        </w:tc>
        <w:tc>
          <w:tcPr>
            <w:tcW w:w="675" w:type="dxa"/>
            <w:tcBorders>
              <w:top w:val="single" w:color="000000" w:sz="4" w:space="0"/>
              <w:left w:val="single" w:color="000000" w:sz="4" w:space="0"/>
              <w:bottom w:val="nil"/>
              <w:right w:val="nil"/>
            </w:tcBorders>
            <w:shd w:val="clear" w:color="auto" w:fill="FFFFFF"/>
            <w:vAlign w:val="center"/>
          </w:tcPr>
          <w:p w14:paraId="66B7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5" w:type="dxa"/>
            <w:tcBorders>
              <w:top w:val="single" w:color="000000" w:sz="4" w:space="0"/>
              <w:left w:val="single" w:color="000000" w:sz="4" w:space="0"/>
              <w:bottom w:val="nil"/>
              <w:right w:val="nil"/>
            </w:tcBorders>
            <w:shd w:val="clear" w:color="auto" w:fill="FFFFFF"/>
            <w:vAlign w:val="center"/>
          </w:tcPr>
          <w:p w14:paraId="553A4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B3F0D65">
            <w:pPr>
              <w:jc w:val="left"/>
              <w:rPr>
                <w:rFonts w:hint="eastAsia" w:ascii="宋体" w:hAnsi="宋体" w:eastAsia="宋体" w:cs="宋体"/>
                <w:i w:val="0"/>
                <w:iCs w:val="0"/>
                <w:color w:val="000000"/>
                <w:sz w:val="18"/>
                <w:szCs w:val="18"/>
                <w:u w:val="none"/>
              </w:rPr>
            </w:pPr>
          </w:p>
        </w:tc>
      </w:tr>
      <w:tr w14:paraId="4340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5EE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160B0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0382A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21FA4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0450D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FD1FD81">
            <w:pPr>
              <w:jc w:val="left"/>
              <w:rPr>
                <w:rFonts w:hint="eastAsia" w:ascii="宋体" w:hAnsi="宋体" w:eastAsia="宋体" w:cs="宋体"/>
                <w:i w:val="0"/>
                <w:iCs w:val="0"/>
                <w:color w:val="000000"/>
                <w:sz w:val="18"/>
                <w:szCs w:val="18"/>
                <w:u w:val="none"/>
              </w:rPr>
            </w:pPr>
          </w:p>
        </w:tc>
      </w:tr>
      <w:tr w14:paraId="356E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9B5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00B45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75F02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3BC5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5983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BE6E4A5">
            <w:pPr>
              <w:jc w:val="left"/>
              <w:rPr>
                <w:rFonts w:hint="eastAsia" w:ascii="宋体" w:hAnsi="宋体" w:eastAsia="宋体" w:cs="宋体"/>
                <w:i w:val="0"/>
                <w:iCs w:val="0"/>
                <w:color w:val="000000"/>
                <w:sz w:val="18"/>
                <w:szCs w:val="18"/>
                <w:u w:val="none"/>
              </w:rPr>
            </w:pPr>
          </w:p>
        </w:tc>
      </w:tr>
      <w:tr w14:paraId="13CC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511D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1598A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28B1A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6007A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09ED95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F0D4333">
            <w:pPr>
              <w:jc w:val="left"/>
              <w:rPr>
                <w:rFonts w:hint="eastAsia" w:ascii="宋体" w:hAnsi="宋体" w:eastAsia="宋体" w:cs="宋体"/>
                <w:i w:val="0"/>
                <w:iCs w:val="0"/>
                <w:color w:val="000000"/>
                <w:sz w:val="18"/>
                <w:szCs w:val="18"/>
                <w:u w:val="none"/>
              </w:rPr>
            </w:pPr>
          </w:p>
        </w:tc>
      </w:tr>
      <w:tr w14:paraId="74B1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F27A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5C3E9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49581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549E5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E6DE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827B89">
            <w:pPr>
              <w:jc w:val="left"/>
              <w:rPr>
                <w:rFonts w:hint="eastAsia" w:ascii="宋体" w:hAnsi="宋体" w:eastAsia="宋体" w:cs="宋体"/>
                <w:i w:val="0"/>
                <w:iCs w:val="0"/>
                <w:color w:val="000000"/>
                <w:sz w:val="18"/>
                <w:szCs w:val="18"/>
                <w:u w:val="none"/>
              </w:rPr>
            </w:pPr>
          </w:p>
        </w:tc>
      </w:tr>
      <w:tr w14:paraId="0D57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F7DC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1838C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105" w:type="dxa"/>
            <w:tcBorders>
              <w:top w:val="single" w:color="000000" w:sz="4" w:space="0"/>
              <w:left w:val="single" w:color="000000" w:sz="4" w:space="0"/>
              <w:bottom w:val="nil"/>
              <w:right w:val="nil"/>
            </w:tcBorders>
            <w:shd w:val="clear" w:color="auto" w:fill="FFFFFF"/>
            <w:vAlign w:val="center"/>
          </w:tcPr>
          <w:p w14:paraId="39DCD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675" w:type="dxa"/>
            <w:tcBorders>
              <w:top w:val="single" w:color="000000" w:sz="4" w:space="0"/>
              <w:left w:val="single" w:color="000000" w:sz="4" w:space="0"/>
              <w:bottom w:val="nil"/>
              <w:right w:val="nil"/>
            </w:tcBorders>
            <w:shd w:val="clear" w:color="auto" w:fill="FFFFFF"/>
            <w:vAlign w:val="center"/>
          </w:tcPr>
          <w:p w14:paraId="3FE59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EF1E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B1AE47">
            <w:pPr>
              <w:jc w:val="left"/>
              <w:rPr>
                <w:rFonts w:hint="eastAsia" w:ascii="宋体" w:hAnsi="宋体" w:eastAsia="宋体" w:cs="宋体"/>
                <w:i w:val="0"/>
                <w:iCs w:val="0"/>
                <w:color w:val="000000"/>
                <w:sz w:val="18"/>
                <w:szCs w:val="18"/>
                <w:u w:val="none"/>
              </w:rPr>
            </w:pPr>
          </w:p>
        </w:tc>
      </w:tr>
      <w:tr w14:paraId="3343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E1E8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37D4B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通信电(光)缆通道</w:t>
            </w:r>
          </w:p>
        </w:tc>
        <w:tc>
          <w:tcPr>
            <w:tcW w:w="3105" w:type="dxa"/>
            <w:tcBorders>
              <w:top w:val="single" w:color="000000" w:sz="4" w:space="0"/>
              <w:left w:val="single" w:color="000000" w:sz="4" w:space="0"/>
              <w:bottom w:val="nil"/>
              <w:right w:val="nil"/>
            </w:tcBorders>
            <w:shd w:val="clear" w:color="auto" w:fill="FFFFFF"/>
            <w:vAlign w:val="center"/>
          </w:tcPr>
          <w:p w14:paraId="629CD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1.人工敷设硅芯管1孔 D32</w:t>
            </w:r>
          </w:p>
        </w:tc>
        <w:tc>
          <w:tcPr>
            <w:tcW w:w="675" w:type="dxa"/>
            <w:tcBorders>
              <w:top w:val="single" w:color="000000" w:sz="4" w:space="0"/>
              <w:left w:val="single" w:color="000000" w:sz="4" w:space="0"/>
              <w:bottom w:val="nil"/>
              <w:right w:val="nil"/>
            </w:tcBorders>
            <w:shd w:val="clear" w:color="auto" w:fill="FFFFFF"/>
            <w:vAlign w:val="center"/>
          </w:tcPr>
          <w:p w14:paraId="416D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DA2B5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7F90C06">
            <w:pPr>
              <w:jc w:val="left"/>
              <w:rPr>
                <w:rFonts w:hint="eastAsia" w:ascii="宋体" w:hAnsi="宋体" w:eastAsia="宋体" w:cs="宋体"/>
                <w:i w:val="0"/>
                <w:iCs w:val="0"/>
                <w:color w:val="000000"/>
                <w:sz w:val="18"/>
                <w:szCs w:val="18"/>
                <w:u w:val="none"/>
              </w:rPr>
            </w:pPr>
          </w:p>
        </w:tc>
      </w:tr>
      <w:tr w14:paraId="2EE0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48C7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73CE0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3105" w:type="dxa"/>
            <w:tcBorders>
              <w:top w:val="single" w:color="000000" w:sz="4" w:space="0"/>
              <w:left w:val="single" w:color="000000" w:sz="4" w:space="0"/>
              <w:bottom w:val="nil"/>
              <w:right w:val="nil"/>
            </w:tcBorders>
            <w:shd w:val="clear" w:color="auto" w:fill="FFFFFF"/>
            <w:vAlign w:val="center"/>
          </w:tcPr>
          <w:p w14:paraId="1F2C3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1.管内穿放光缆24芯 GYFTY-24B1</w:t>
            </w:r>
          </w:p>
        </w:tc>
        <w:tc>
          <w:tcPr>
            <w:tcW w:w="675" w:type="dxa"/>
            <w:tcBorders>
              <w:top w:val="single" w:color="000000" w:sz="4" w:space="0"/>
              <w:left w:val="single" w:color="000000" w:sz="4" w:space="0"/>
              <w:bottom w:val="nil"/>
              <w:right w:val="nil"/>
            </w:tcBorders>
            <w:shd w:val="clear" w:color="auto" w:fill="FFFFFF"/>
            <w:vAlign w:val="center"/>
          </w:tcPr>
          <w:p w14:paraId="14FA4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F1147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5E10C03">
            <w:pPr>
              <w:jc w:val="left"/>
              <w:rPr>
                <w:rFonts w:hint="eastAsia" w:ascii="宋体" w:hAnsi="宋体" w:eastAsia="宋体" w:cs="宋体"/>
                <w:i w:val="0"/>
                <w:iCs w:val="0"/>
                <w:color w:val="000000"/>
                <w:sz w:val="18"/>
                <w:szCs w:val="18"/>
                <w:u w:val="none"/>
              </w:rPr>
            </w:pPr>
          </w:p>
        </w:tc>
      </w:tr>
      <w:tr w14:paraId="7E66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D96A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09DEF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w:t>
            </w:r>
          </w:p>
        </w:tc>
        <w:tc>
          <w:tcPr>
            <w:tcW w:w="3105" w:type="dxa"/>
            <w:tcBorders>
              <w:top w:val="single" w:color="000000" w:sz="4" w:space="0"/>
              <w:left w:val="single" w:color="000000" w:sz="4" w:space="0"/>
              <w:bottom w:val="nil"/>
              <w:right w:val="nil"/>
            </w:tcBorders>
            <w:shd w:val="clear" w:color="auto" w:fill="FFFFFF"/>
            <w:vAlign w:val="center"/>
          </w:tcPr>
          <w:p w14:paraId="42147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1.光纤连接熔接法单模</w:t>
            </w:r>
          </w:p>
        </w:tc>
        <w:tc>
          <w:tcPr>
            <w:tcW w:w="675" w:type="dxa"/>
            <w:tcBorders>
              <w:top w:val="single" w:color="000000" w:sz="4" w:space="0"/>
              <w:left w:val="single" w:color="000000" w:sz="4" w:space="0"/>
              <w:bottom w:val="nil"/>
              <w:right w:val="nil"/>
            </w:tcBorders>
            <w:shd w:val="clear" w:color="auto" w:fill="FFFFFF"/>
            <w:vAlign w:val="center"/>
          </w:tcPr>
          <w:p w14:paraId="0094E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1065" w:type="dxa"/>
            <w:tcBorders>
              <w:top w:val="single" w:color="000000" w:sz="4" w:space="0"/>
              <w:left w:val="single" w:color="000000" w:sz="4" w:space="0"/>
              <w:bottom w:val="nil"/>
              <w:right w:val="nil"/>
            </w:tcBorders>
            <w:shd w:val="clear" w:color="auto" w:fill="FFFFFF"/>
            <w:vAlign w:val="center"/>
          </w:tcPr>
          <w:p w14:paraId="099592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DEF3142">
            <w:pPr>
              <w:jc w:val="left"/>
              <w:rPr>
                <w:rFonts w:hint="eastAsia" w:ascii="宋体" w:hAnsi="宋体" w:eastAsia="宋体" w:cs="宋体"/>
                <w:i w:val="0"/>
                <w:iCs w:val="0"/>
                <w:color w:val="000000"/>
                <w:sz w:val="18"/>
                <w:szCs w:val="18"/>
                <w:u w:val="none"/>
              </w:rPr>
            </w:pPr>
          </w:p>
        </w:tc>
      </w:tr>
      <w:tr w14:paraId="26B7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61D8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51F43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5941D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C25B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09E8BB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9B7104B">
            <w:pPr>
              <w:jc w:val="left"/>
              <w:rPr>
                <w:rFonts w:hint="eastAsia" w:ascii="宋体" w:hAnsi="宋体" w:eastAsia="宋体" w:cs="宋体"/>
                <w:i w:val="0"/>
                <w:iCs w:val="0"/>
                <w:color w:val="000000"/>
                <w:sz w:val="18"/>
                <w:szCs w:val="18"/>
                <w:u w:val="none"/>
              </w:rPr>
            </w:pPr>
          </w:p>
        </w:tc>
      </w:tr>
      <w:tr w14:paraId="38B2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8215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2E22B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360F3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34C3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03F4C6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C32B49E">
            <w:pPr>
              <w:jc w:val="left"/>
              <w:rPr>
                <w:rFonts w:hint="eastAsia" w:ascii="宋体" w:hAnsi="宋体" w:eastAsia="宋体" w:cs="宋体"/>
                <w:i w:val="0"/>
                <w:iCs w:val="0"/>
                <w:color w:val="000000"/>
                <w:sz w:val="18"/>
                <w:szCs w:val="18"/>
                <w:u w:val="none"/>
              </w:rPr>
            </w:pPr>
          </w:p>
        </w:tc>
      </w:tr>
      <w:tr w14:paraId="378D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CDD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269FA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EE72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4C99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DD9B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E87208">
            <w:pPr>
              <w:jc w:val="left"/>
              <w:rPr>
                <w:rFonts w:hint="eastAsia" w:ascii="宋体" w:hAnsi="宋体" w:eastAsia="宋体" w:cs="宋体"/>
                <w:i w:val="0"/>
                <w:iCs w:val="0"/>
                <w:color w:val="000000"/>
                <w:sz w:val="18"/>
                <w:szCs w:val="18"/>
                <w:u w:val="none"/>
              </w:rPr>
            </w:pPr>
          </w:p>
        </w:tc>
      </w:tr>
      <w:tr w14:paraId="564A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669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2DA33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683EE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452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44F56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9D7C17F">
            <w:pPr>
              <w:jc w:val="left"/>
              <w:rPr>
                <w:rFonts w:hint="eastAsia" w:ascii="宋体" w:hAnsi="宋体" w:eastAsia="宋体" w:cs="宋体"/>
                <w:i w:val="0"/>
                <w:iCs w:val="0"/>
                <w:color w:val="000000"/>
                <w:sz w:val="18"/>
                <w:szCs w:val="18"/>
                <w:u w:val="none"/>
              </w:rPr>
            </w:pPr>
          </w:p>
        </w:tc>
      </w:tr>
      <w:tr w14:paraId="3408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0A0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1DDD5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39F6F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B7B6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B1A4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46299B">
            <w:pPr>
              <w:jc w:val="left"/>
              <w:rPr>
                <w:rFonts w:hint="eastAsia" w:ascii="宋体" w:hAnsi="宋体" w:eastAsia="宋体" w:cs="宋体"/>
                <w:i w:val="0"/>
                <w:iCs w:val="0"/>
                <w:color w:val="000000"/>
                <w:sz w:val="18"/>
                <w:szCs w:val="18"/>
                <w:u w:val="none"/>
              </w:rPr>
            </w:pPr>
          </w:p>
        </w:tc>
      </w:tr>
      <w:tr w14:paraId="4BBC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1246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06314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B19F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7DD3E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55B707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4B65DB3">
            <w:pPr>
              <w:jc w:val="left"/>
              <w:rPr>
                <w:rFonts w:hint="eastAsia" w:ascii="宋体" w:hAnsi="宋体" w:eastAsia="宋体" w:cs="宋体"/>
                <w:i w:val="0"/>
                <w:iCs w:val="0"/>
                <w:color w:val="000000"/>
                <w:sz w:val="18"/>
                <w:szCs w:val="18"/>
                <w:u w:val="none"/>
              </w:rPr>
            </w:pPr>
          </w:p>
        </w:tc>
      </w:tr>
      <w:tr w14:paraId="4218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3FC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3D31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04711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4F0E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2DF1A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9C3997">
            <w:pPr>
              <w:jc w:val="left"/>
              <w:rPr>
                <w:rFonts w:hint="eastAsia" w:ascii="宋体" w:hAnsi="宋体" w:eastAsia="宋体" w:cs="宋体"/>
                <w:i w:val="0"/>
                <w:iCs w:val="0"/>
                <w:color w:val="000000"/>
                <w:sz w:val="18"/>
                <w:szCs w:val="18"/>
                <w:u w:val="none"/>
              </w:rPr>
            </w:pPr>
          </w:p>
        </w:tc>
      </w:tr>
      <w:tr w14:paraId="2B38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4A43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0CA11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5AFD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1DD5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5795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D95F1A">
            <w:pPr>
              <w:jc w:val="left"/>
              <w:rPr>
                <w:rFonts w:hint="eastAsia" w:ascii="宋体" w:hAnsi="宋体" w:eastAsia="宋体" w:cs="宋体"/>
                <w:i w:val="0"/>
                <w:iCs w:val="0"/>
                <w:color w:val="000000"/>
                <w:sz w:val="18"/>
                <w:szCs w:val="18"/>
                <w:u w:val="none"/>
              </w:rPr>
            </w:pPr>
          </w:p>
        </w:tc>
      </w:tr>
      <w:tr w14:paraId="7DDE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D260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159BC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105" w:type="dxa"/>
            <w:tcBorders>
              <w:top w:val="single" w:color="000000" w:sz="4" w:space="0"/>
              <w:left w:val="single" w:color="000000" w:sz="4" w:space="0"/>
              <w:bottom w:val="nil"/>
              <w:right w:val="nil"/>
            </w:tcBorders>
            <w:shd w:val="clear" w:color="auto" w:fill="FFFFFF"/>
            <w:vAlign w:val="center"/>
          </w:tcPr>
          <w:p w14:paraId="1291F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1、名称：户外电力电缆终端头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675" w:type="dxa"/>
            <w:tcBorders>
              <w:top w:val="single" w:color="000000" w:sz="4" w:space="0"/>
              <w:left w:val="single" w:color="000000" w:sz="4" w:space="0"/>
              <w:bottom w:val="nil"/>
              <w:right w:val="nil"/>
            </w:tcBorders>
            <w:shd w:val="clear" w:color="auto" w:fill="FFFFFF"/>
            <w:vAlign w:val="center"/>
          </w:tcPr>
          <w:p w14:paraId="614C6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2753C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FA94A0">
            <w:pPr>
              <w:jc w:val="left"/>
              <w:rPr>
                <w:rFonts w:hint="eastAsia" w:ascii="宋体" w:hAnsi="宋体" w:eastAsia="宋体" w:cs="宋体"/>
                <w:i w:val="0"/>
                <w:iCs w:val="0"/>
                <w:color w:val="000000"/>
                <w:sz w:val="18"/>
                <w:szCs w:val="18"/>
                <w:u w:val="none"/>
              </w:rPr>
            </w:pPr>
          </w:p>
        </w:tc>
      </w:tr>
      <w:tr w14:paraId="4F95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88E2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3B3BE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电力变压器系统</w:t>
            </w:r>
          </w:p>
        </w:tc>
        <w:tc>
          <w:tcPr>
            <w:tcW w:w="3105" w:type="dxa"/>
            <w:tcBorders>
              <w:top w:val="single" w:color="000000" w:sz="4" w:space="0"/>
              <w:left w:val="single" w:color="000000" w:sz="4" w:space="0"/>
              <w:bottom w:val="nil"/>
              <w:right w:val="nil"/>
            </w:tcBorders>
            <w:shd w:val="clear" w:color="auto" w:fill="FFFFFF"/>
            <w:vAlign w:val="center"/>
          </w:tcPr>
          <w:p w14:paraId="5BC61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1、电力变压器系统调试 10kV以下变压器(容量630kV·A以下)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2、有“带负荷调压装置”时</w:t>
            </w:r>
          </w:p>
        </w:tc>
        <w:tc>
          <w:tcPr>
            <w:tcW w:w="675" w:type="dxa"/>
            <w:tcBorders>
              <w:top w:val="single" w:color="000000" w:sz="4" w:space="0"/>
              <w:left w:val="single" w:color="000000" w:sz="4" w:space="0"/>
              <w:bottom w:val="nil"/>
              <w:right w:val="nil"/>
            </w:tcBorders>
            <w:shd w:val="clear" w:color="auto" w:fill="FFFFFF"/>
            <w:vAlign w:val="center"/>
          </w:tcPr>
          <w:p w14:paraId="62F07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2ED84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6AD8642">
            <w:pPr>
              <w:jc w:val="left"/>
              <w:rPr>
                <w:rFonts w:hint="eastAsia" w:ascii="宋体" w:hAnsi="宋体" w:eastAsia="宋体" w:cs="宋体"/>
                <w:i w:val="0"/>
                <w:iCs w:val="0"/>
                <w:color w:val="000000"/>
                <w:sz w:val="18"/>
                <w:szCs w:val="18"/>
                <w:u w:val="none"/>
              </w:rPr>
            </w:pPr>
          </w:p>
        </w:tc>
      </w:tr>
      <w:tr w14:paraId="3E5A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4A1A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116E6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3105" w:type="dxa"/>
            <w:tcBorders>
              <w:top w:val="single" w:color="000000" w:sz="4" w:space="0"/>
              <w:left w:val="single" w:color="000000" w:sz="4" w:space="0"/>
              <w:bottom w:val="nil"/>
              <w:right w:val="nil"/>
            </w:tcBorders>
            <w:shd w:val="clear" w:color="auto" w:fill="FFFFFF"/>
            <w:vAlign w:val="center"/>
          </w:tcPr>
          <w:p w14:paraId="171EF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 交流耐压试验</w:t>
            </w:r>
          </w:p>
        </w:tc>
        <w:tc>
          <w:tcPr>
            <w:tcW w:w="675" w:type="dxa"/>
            <w:tcBorders>
              <w:top w:val="single" w:color="000000" w:sz="4" w:space="0"/>
              <w:left w:val="single" w:color="000000" w:sz="4" w:space="0"/>
              <w:bottom w:val="nil"/>
              <w:right w:val="nil"/>
            </w:tcBorders>
            <w:shd w:val="clear" w:color="auto" w:fill="FFFFFF"/>
            <w:vAlign w:val="center"/>
          </w:tcPr>
          <w:p w14:paraId="1451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7F8410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F1A8460">
            <w:pPr>
              <w:jc w:val="left"/>
              <w:rPr>
                <w:rFonts w:hint="eastAsia" w:ascii="宋体" w:hAnsi="宋体" w:eastAsia="宋体" w:cs="宋体"/>
                <w:i w:val="0"/>
                <w:iCs w:val="0"/>
                <w:color w:val="000000"/>
                <w:sz w:val="18"/>
                <w:szCs w:val="18"/>
                <w:u w:val="none"/>
              </w:rPr>
            </w:pPr>
          </w:p>
        </w:tc>
      </w:tr>
      <w:tr w14:paraId="6CB7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8E36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521A4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3105" w:type="dxa"/>
            <w:tcBorders>
              <w:top w:val="single" w:color="000000" w:sz="4" w:space="0"/>
              <w:left w:val="single" w:color="000000" w:sz="4" w:space="0"/>
              <w:bottom w:val="nil"/>
              <w:right w:val="nil"/>
            </w:tcBorders>
            <w:shd w:val="clear" w:color="auto" w:fill="FFFFFF"/>
            <w:vAlign w:val="center"/>
          </w:tcPr>
          <w:p w14:paraId="2A40E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1.接地调试</w:t>
            </w:r>
          </w:p>
        </w:tc>
        <w:tc>
          <w:tcPr>
            <w:tcW w:w="675" w:type="dxa"/>
            <w:tcBorders>
              <w:top w:val="single" w:color="000000" w:sz="4" w:space="0"/>
              <w:left w:val="single" w:color="000000" w:sz="4" w:space="0"/>
              <w:bottom w:val="nil"/>
              <w:right w:val="nil"/>
            </w:tcBorders>
            <w:shd w:val="clear" w:color="auto" w:fill="FFFFFF"/>
            <w:vAlign w:val="center"/>
          </w:tcPr>
          <w:p w14:paraId="76F6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065" w:type="dxa"/>
            <w:tcBorders>
              <w:top w:val="single" w:color="000000" w:sz="4" w:space="0"/>
              <w:left w:val="single" w:color="000000" w:sz="4" w:space="0"/>
              <w:bottom w:val="nil"/>
              <w:right w:val="nil"/>
            </w:tcBorders>
            <w:shd w:val="clear" w:color="auto" w:fill="FFFFFF"/>
            <w:vAlign w:val="center"/>
          </w:tcPr>
          <w:p w14:paraId="7A6E6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9C2283">
            <w:pPr>
              <w:jc w:val="left"/>
              <w:rPr>
                <w:rFonts w:hint="eastAsia" w:ascii="宋体" w:hAnsi="宋体" w:eastAsia="宋体" w:cs="宋体"/>
                <w:i w:val="0"/>
                <w:iCs w:val="0"/>
                <w:color w:val="000000"/>
                <w:sz w:val="18"/>
                <w:szCs w:val="18"/>
                <w:u w:val="none"/>
              </w:rPr>
            </w:pPr>
          </w:p>
        </w:tc>
      </w:tr>
      <w:tr w14:paraId="42F9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F1985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7C068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运行准备费(箱变）</w:t>
            </w:r>
          </w:p>
        </w:tc>
        <w:tc>
          <w:tcPr>
            <w:tcW w:w="3105" w:type="dxa"/>
            <w:tcBorders>
              <w:top w:val="single" w:color="000000" w:sz="4" w:space="0"/>
              <w:left w:val="single" w:color="000000" w:sz="4" w:space="0"/>
              <w:bottom w:val="nil"/>
              <w:right w:val="nil"/>
            </w:tcBorders>
            <w:shd w:val="clear" w:color="auto" w:fill="FFFFFF"/>
            <w:vAlign w:val="center"/>
          </w:tcPr>
          <w:p w14:paraId="03E32866">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60FE48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EFE5426">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1C6B5B7">
            <w:pPr>
              <w:jc w:val="left"/>
              <w:rPr>
                <w:rFonts w:hint="eastAsia" w:ascii="宋体" w:hAnsi="宋体" w:eastAsia="宋体" w:cs="宋体"/>
                <w:i w:val="0"/>
                <w:iCs w:val="0"/>
                <w:color w:val="000000"/>
                <w:sz w:val="18"/>
                <w:szCs w:val="18"/>
                <w:u w:val="none"/>
              </w:rPr>
            </w:pPr>
          </w:p>
        </w:tc>
      </w:tr>
      <w:tr w14:paraId="6E6C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9B59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2703D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专变10kV门牌</w:t>
            </w:r>
          </w:p>
        </w:tc>
        <w:tc>
          <w:tcPr>
            <w:tcW w:w="3105" w:type="dxa"/>
            <w:tcBorders>
              <w:top w:val="single" w:color="000000" w:sz="4" w:space="0"/>
              <w:left w:val="single" w:color="000000" w:sz="4" w:space="0"/>
              <w:bottom w:val="nil"/>
              <w:right w:val="nil"/>
            </w:tcBorders>
            <w:shd w:val="clear" w:color="auto" w:fill="FFFFFF"/>
            <w:vAlign w:val="center"/>
          </w:tcPr>
          <w:p w14:paraId="0E65F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5C93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7BAE1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2736DF">
            <w:pPr>
              <w:jc w:val="left"/>
              <w:rPr>
                <w:rFonts w:hint="eastAsia" w:ascii="宋体" w:hAnsi="宋体" w:eastAsia="宋体" w:cs="宋体"/>
                <w:i w:val="0"/>
                <w:iCs w:val="0"/>
                <w:color w:val="000000"/>
                <w:sz w:val="18"/>
                <w:szCs w:val="18"/>
                <w:u w:val="none"/>
              </w:rPr>
            </w:pPr>
          </w:p>
        </w:tc>
      </w:tr>
      <w:tr w14:paraId="2C52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1B2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4E970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3105" w:type="dxa"/>
            <w:tcBorders>
              <w:top w:val="single" w:color="000000" w:sz="4" w:space="0"/>
              <w:left w:val="single" w:color="000000" w:sz="4" w:space="0"/>
              <w:bottom w:val="nil"/>
              <w:right w:val="nil"/>
            </w:tcBorders>
            <w:shd w:val="clear" w:color="auto" w:fill="FFFFFF"/>
            <w:vAlign w:val="center"/>
          </w:tcPr>
          <w:p w14:paraId="5E12B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51A0D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1EDA8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D3A2DC">
            <w:pPr>
              <w:jc w:val="left"/>
              <w:rPr>
                <w:rFonts w:hint="eastAsia" w:ascii="宋体" w:hAnsi="宋体" w:eastAsia="宋体" w:cs="宋体"/>
                <w:i w:val="0"/>
                <w:iCs w:val="0"/>
                <w:color w:val="000000"/>
                <w:sz w:val="18"/>
                <w:szCs w:val="18"/>
                <w:u w:val="none"/>
              </w:rPr>
            </w:pPr>
          </w:p>
        </w:tc>
      </w:tr>
      <w:tr w14:paraId="3D09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43E3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7B379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3105" w:type="dxa"/>
            <w:tcBorders>
              <w:top w:val="single" w:color="000000" w:sz="4" w:space="0"/>
              <w:left w:val="single" w:color="000000" w:sz="4" w:space="0"/>
              <w:bottom w:val="nil"/>
              <w:right w:val="nil"/>
            </w:tcBorders>
            <w:shd w:val="clear" w:color="auto" w:fill="FFFFFF"/>
            <w:vAlign w:val="center"/>
          </w:tcPr>
          <w:p w14:paraId="5C1D1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610D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0790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423EA2">
            <w:pPr>
              <w:jc w:val="left"/>
              <w:rPr>
                <w:rFonts w:hint="eastAsia" w:ascii="宋体" w:hAnsi="宋体" w:eastAsia="宋体" w:cs="宋体"/>
                <w:i w:val="0"/>
                <w:iCs w:val="0"/>
                <w:color w:val="000000"/>
                <w:sz w:val="18"/>
                <w:szCs w:val="18"/>
                <w:u w:val="none"/>
              </w:rPr>
            </w:pPr>
          </w:p>
        </w:tc>
      </w:tr>
      <w:tr w14:paraId="1426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4BD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1D943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3105" w:type="dxa"/>
            <w:tcBorders>
              <w:top w:val="single" w:color="000000" w:sz="4" w:space="0"/>
              <w:left w:val="single" w:color="000000" w:sz="4" w:space="0"/>
              <w:bottom w:val="nil"/>
              <w:right w:val="nil"/>
            </w:tcBorders>
            <w:shd w:val="clear" w:color="auto" w:fill="FFFFFF"/>
            <w:vAlign w:val="center"/>
          </w:tcPr>
          <w:p w14:paraId="173FA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C77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2537B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12882B6">
            <w:pPr>
              <w:jc w:val="left"/>
              <w:rPr>
                <w:rFonts w:hint="eastAsia" w:ascii="宋体" w:hAnsi="宋体" w:eastAsia="宋体" w:cs="宋体"/>
                <w:i w:val="0"/>
                <w:iCs w:val="0"/>
                <w:color w:val="000000"/>
                <w:sz w:val="18"/>
                <w:szCs w:val="18"/>
                <w:u w:val="none"/>
              </w:rPr>
            </w:pPr>
          </w:p>
        </w:tc>
      </w:tr>
      <w:tr w14:paraId="639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B4D6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3D2D6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3105" w:type="dxa"/>
            <w:tcBorders>
              <w:top w:val="single" w:color="000000" w:sz="4" w:space="0"/>
              <w:left w:val="single" w:color="000000" w:sz="4" w:space="0"/>
              <w:bottom w:val="nil"/>
              <w:right w:val="nil"/>
            </w:tcBorders>
            <w:shd w:val="clear" w:color="auto" w:fill="FFFFFF"/>
            <w:vAlign w:val="center"/>
          </w:tcPr>
          <w:p w14:paraId="4BC78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926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51561B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E70AD74">
            <w:pPr>
              <w:jc w:val="left"/>
              <w:rPr>
                <w:rFonts w:hint="eastAsia" w:ascii="宋体" w:hAnsi="宋体" w:eastAsia="宋体" w:cs="宋体"/>
                <w:i w:val="0"/>
                <w:iCs w:val="0"/>
                <w:color w:val="000000"/>
                <w:sz w:val="18"/>
                <w:szCs w:val="18"/>
                <w:u w:val="none"/>
              </w:rPr>
            </w:pPr>
          </w:p>
        </w:tc>
      </w:tr>
      <w:tr w14:paraId="09F6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C5A4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12A5C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3105" w:type="dxa"/>
            <w:tcBorders>
              <w:top w:val="single" w:color="000000" w:sz="4" w:space="0"/>
              <w:left w:val="single" w:color="000000" w:sz="4" w:space="0"/>
              <w:bottom w:val="nil"/>
              <w:right w:val="nil"/>
            </w:tcBorders>
            <w:shd w:val="clear" w:color="auto" w:fill="FFFFFF"/>
            <w:vAlign w:val="center"/>
          </w:tcPr>
          <w:p w14:paraId="7FE18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07A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65" w:type="dxa"/>
            <w:tcBorders>
              <w:top w:val="single" w:color="000000" w:sz="4" w:space="0"/>
              <w:left w:val="single" w:color="000000" w:sz="4" w:space="0"/>
              <w:bottom w:val="nil"/>
              <w:right w:val="nil"/>
            </w:tcBorders>
            <w:shd w:val="clear" w:color="auto" w:fill="FFFFFF"/>
            <w:vAlign w:val="center"/>
          </w:tcPr>
          <w:p w14:paraId="47DFB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D3A0276">
            <w:pPr>
              <w:jc w:val="left"/>
              <w:rPr>
                <w:rFonts w:hint="eastAsia" w:ascii="宋体" w:hAnsi="宋体" w:eastAsia="宋体" w:cs="宋体"/>
                <w:i w:val="0"/>
                <w:iCs w:val="0"/>
                <w:color w:val="000000"/>
                <w:sz w:val="18"/>
                <w:szCs w:val="18"/>
                <w:u w:val="none"/>
              </w:rPr>
            </w:pPr>
          </w:p>
        </w:tc>
      </w:tr>
      <w:tr w14:paraId="354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1277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0761D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3105" w:type="dxa"/>
            <w:tcBorders>
              <w:top w:val="single" w:color="000000" w:sz="4" w:space="0"/>
              <w:left w:val="single" w:color="000000" w:sz="4" w:space="0"/>
              <w:bottom w:val="nil"/>
              <w:right w:val="nil"/>
            </w:tcBorders>
            <w:shd w:val="clear" w:color="auto" w:fill="FFFFFF"/>
            <w:vAlign w:val="center"/>
          </w:tcPr>
          <w:p w14:paraId="51528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2327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065" w:type="dxa"/>
            <w:tcBorders>
              <w:top w:val="single" w:color="000000" w:sz="4" w:space="0"/>
              <w:left w:val="single" w:color="000000" w:sz="4" w:space="0"/>
              <w:bottom w:val="nil"/>
              <w:right w:val="nil"/>
            </w:tcBorders>
            <w:shd w:val="clear" w:color="auto" w:fill="FFFFFF"/>
            <w:vAlign w:val="center"/>
          </w:tcPr>
          <w:p w14:paraId="569F9F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DAAE051">
            <w:pPr>
              <w:jc w:val="left"/>
              <w:rPr>
                <w:rFonts w:hint="eastAsia" w:ascii="宋体" w:hAnsi="宋体" w:eastAsia="宋体" w:cs="宋体"/>
                <w:i w:val="0"/>
                <w:iCs w:val="0"/>
                <w:color w:val="000000"/>
                <w:sz w:val="18"/>
                <w:szCs w:val="18"/>
                <w:u w:val="none"/>
              </w:rPr>
            </w:pPr>
          </w:p>
        </w:tc>
      </w:tr>
      <w:tr w14:paraId="6CF8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ED0F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23BC9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3105" w:type="dxa"/>
            <w:tcBorders>
              <w:top w:val="single" w:color="000000" w:sz="4" w:space="0"/>
              <w:left w:val="single" w:color="000000" w:sz="4" w:space="0"/>
              <w:bottom w:val="nil"/>
              <w:right w:val="nil"/>
            </w:tcBorders>
            <w:shd w:val="clear" w:color="auto" w:fill="FFFFFF"/>
            <w:vAlign w:val="center"/>
          </w:tcPr>
          <w:p w14:paraId="672F9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F739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294C87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782A448">
            <w:pPr>
              <w:jc w:val="left"/>
              <w:rPr>
                <w:rFonts w:hint="eastAsia" w:ascii="宋体" w:hAnsi="宋体" w:eastAsia="宋体" w:cs="宋体"/>
                <w:i w:val="0"/>
                <w:iCs w:val="0"/>
                <w:color w:val="000000"/>
                <w:sz w:val="18"/>
                <w:szCs w:val="18"/>
                <w:u w:val="none"/>
              </w:rPr>
            </w:pPr>
          </w:p>
        </w:tc>
      </w:tr>
      <w:tr w14:paraId="77B0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6BD7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7CE71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3105" w:type="dxa"/>
            <w:tcBorders>
              <w:top w:val="single" w:color="000000" w:sz="4" w:space="0"/>
              <w:left w:val="single" w:color="000000" w:sz="4" w:space="0"/>
              <w:bottom w:val="nil"/>
              <w:right w:val="nil"/>
            </w:tcBorders>
            <w:shd w:val="clear" w:color="auto" w:fill="FFFFFF"/>
            <w:vAlign w:val="center"/>
          </w:tcPr>
          <w:p w14:paraId="63066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48533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68A83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22EB09">
            <w:pPr>
              <w:jc w:val="left"/>
              <w:rPr>
                <w:rFonts w:hint="eastAsia" w:ascii="宋体" w:hAnsi="宋体" w:eastAsia="宋体" w:cs="宋体"/>
                <w:i w:val="0"/>
                <w:iCs w:val="0"/>
                <w:color w:val="000000"/>
                <w:sz w:val="18"/>
                <w:szCs w:val="18"/>
                <w:u w:val="none"/>
              </w:rPr>
            </w:pPr>
          </w:p>
        </w:tc>
      </w:tr>
      <w:tr w14:paraId="12FD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585F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7586D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3105" w:type="dxa"/>
            <w:tcBorders>
              <w:top w:val="single" w:color="000000" w:sz="4" w:space="0"/>
              <w:left w:val="single" w:color="000000" w:sz="4" w:space="0"/>
              <w:bottom w:val="nil"/>
              <w:right w:val="nil"/>
            </w:tcBorders>
            <w:shd w:val="clear" w:color="auto" w:fill="FFFFFF"/>
            <w:vAlign w:val="center"/>
          </w:tcPr>
          <w:p w14:paraId="038BF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8981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65" w:type="dxa"/>
            <w:tcBorders>
              <w:top w:val="single" w:color="000000" w:sz="4" w:space="0"/>
              <w:left w:val="single" w:color="000000" w:sz="4" w:space="0"/>
              <w:bottom w:val="nil"/>
              <w:right w:val="nil"/>
            </w:tcBorders>
            <w:shd w:val="clear" w:color="auto" w:fill="FFFFFF"/>
            <w:vAlign w:val="center"/>
          </w:tcPr>
          <w:p w14:paraId="234A57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6C3235">
            <w:pPr>
              <w:jc w:val="left"/>
              <w:rPr>
                <w:rFonts w:hint="eastAsia" w:ascii="宋体" w:hAnsi="宋体" w:eastAsia="宋体" w:cs="宋体"/>
                <w:i w:val="0"/>
                <w:iCs w:val="0"/>
                <w:color w:val="000000"/>
                <w:sz w:val="18"/>
                <w:szCs w:val="18"/>
                <w:u w:val="none"/>
              </w:rPr>
            </w:pPr>
          </w:p>
        </w:tc>
      </w:tr>
      <w:tr w14:paraId="2F3C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7C58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10F82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3105" w:type="dxa"/>
            <w:tcBorders>
              <w:top w:val="single" w:color="000000" w:sz="4" w:space="0"/>
              <w:left w:val="single" w:color="000000" w:sz="4" w:space="0"/>
              <w:bottom w:val="nil"/>
              <w:right w:val="nil"/>
            </w:tcBorders>
            <w:shd w:val="clear" w:color="auto" w:fill="FFFFFF"/>
            <w:vAlign w:val="center"/>
          </w:tcPr>
          <w:p w14:paraId="08FBB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8CB3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065" w:type="dxa"/>
            <w:tcBorders>
              <w:top w:val="single" w:color="000000" w:sz="4" w:space="0"/>
              <w:left w:val="single" w:color="000000" w:sz="4" w:space="0"/>
              <w:bottom w:val="nil"/>
              <w:right w:val="nil"/>
            </w:tcBorders>
            <w:shd w:val="clear" w:color="auto" w:fill="FFFFFF"/>
            <w:vAlign w:val="center"/>
          </w:tcPr>
          <w:p w14:paraId="169BC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8B7ECAB">
            <w:pPr>
              <w:jc w:val="left"/>
              <w:rPr>
                <w:rFonts w:hint="eastAsia" w:ascii="宋体" w:hAnsi="宋体" w:eastAsia="宋体" w:cs="宋体"/>
                <w:i w:val="0"/>
                <w:iCs w:val="0"/>
                <w:color w:val="000000"/>
                <w:sz w:val="18"/>
                <w:szCs w:val="18"/>
                <w:u w:val="none"/>
              </w:rPr>
            </w:pPr>
          </w:p>
        </w:tc>
      </w:tr>
      <w:tr w14:paraId="64BA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AE839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339C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运行准备费(环网箱）</w:t>
            </w:r>
          </w:p>
        </w:tc>
        <w:tc>
          <w:tcPr>
            <w:tcW w:w="3105" w:type="dxa"/>
            <w:tcBorders>
              <w:top w:val="single" w:color="000000" w:sz="4" w:space="0"/>
              <w:left w:val="single" w:color="000000" w:sz="4" w:space="0"/>
              <w:bottom w:val="nil"/>
              <w:right w:val="nil"/>
            </w:tcBorders>
            <w:shd w:val="clear" w:color="auto" w:fill="FFFFFF"/>
            <w:vAlign w:val="center"/>
          </w:tcPr>
          <w:p w14:paraId="2F873CE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199DC0D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96838E8">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69DC69A">
            <w:pPr>
              <w:jc w:val="left"/>
              <w:rPr>
                <w:rFonts w:hint="eastAsia" w:ascii="宋体" w:hAnsi="宋体" w:eastAsia="宋体" w:cs="宋体"/>
                <w:i w:val="0"/>
                <w:iCs w:val="0"/>
                <w:color w:val="000000"/>
                <w:sz w:val="18"/>
                <w:szCs w:val="18"/>
                <w:u w:val="none"/>
              </w:rPr>
            </w:pPr>
          </w:p>
        </w:tc>
      </w:tr>
      <w:tr w14:paraId="74EE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C92C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1B5E0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环网柜10kV门牌</w:t>
            </w:r>
          </w:p>
        </w:tc>
        <w:tc>
          <w:tcPr>
            <w:tcW w:w="3105" w:type="dxa"/>
            <w:tcBorders>
              <w:top w:val="single" w:color="000000" w:sz="4" w:space="0"/>
              <w:left w:val="single" w:color="000000" w:sz="4" w:space="0"/>
              <w:bottom w:val="nil"/>
              <w:right w:val="nil"/>
            </w:tcBorders>
            <w:shd w:val="clear" w:color="auto" w:fill="FFFFFF"/>
            <w:vAlign w:val="center"/>
          </w:tcPr>
          <w:p w14:paraId="3096D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43D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29ECD3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7765294">
            <w:pPr>
              <w:jc w:val="left"/>
              <w:rPr>
                <w:rFonts w:hint="eastAsia" w:ascii="宋体" w:hAnsi="宋体" w:eastAsia="宋体" w:cs="宋体"/>
                <w:i w:val="0"/>
                <w:iCs w:val="0"/>
                <w:color w:val="000000"/>
                <w:sz w:val="18"/>
                <w:szCs w:val="18"/>
                <w:u w:val="none"/>
              </w:rPr>
            </w:pPr>
          </w:p>
        </w:tc>
      </w:tr>
      <w:tr w14:paraId="3B35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0CE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789E4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3105" w:type="dxa"/>
            <w:tcBorders>
              <w:top w:val="single" w:color="000000" w:sz="4" w:space="0"/>
              <w:left w:val="single" w:color="000000" w:sz="4" w:space="0"/>
              <w:bottom w:val="nil"/>
              <w:right w:val="nil"/>
            </w:tcBorders>
            <w:shd w:val="clear" w:color="auto" w:fill="FFFFFF"/>
            <w:vAlign w:val="center"/>
          </w:tcPr>
          <w:p w14:paraId="0AEBD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2B68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00DB8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7E3B5B">
            <w:pPr>
              <w:jc w:val="left"/>
              <w:rPr>
                <w:rFonts w:hint="eastAsia" w:ascii="宋体" w:hAnsi="宋体" w:eastAsia="宋体" w:cs="宋体"/>
                <w:i w:val="0"/>
                <w:iCs w:val="0"/>
                <w:color w:val="000000"/>
                <w:sz w:val="18"/>
                <w:szCs w:val="18"/>
                <w:u w:val="none"/>
              </w:rPr>
            </w:pPr>
          </w:p>
        </w:tc>
      </w:tr>
      <w:tr w14:paraId="44CA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7D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213B5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3105" w:type="dxa"/>
            <w:tcBorders>
              <w:top w:val="single" w:color="000000" w:sz="4" w:space="0"/>
              <w:left w:val="single" w:color="000000" w:sz="4" w:space="0"/>
              <w:bottom w:val="nil"/>
              <w:right w:val="nil"/>
            </w:tcBorders>
            <w:shd w:val="clear" w:color="auto" w:fill="FFFFFF"/>
            <w:vAlign w:val="center"/>
          </w:tcPr>
          <w:p w14:paraId="6737F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E497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98D9B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0DC2645">
            <w:pPr>
              <w:jc w:val="left"/>
              <w:rPr>
                <w:rFonts w:hint="eastAsia" w:ascii="宋体" w:hAnsi="宋体" w:eastAsia="宋体" w:cs="宋体"/>
                <w:i w:val="0"/>
                <w:iCs w:val="0"/>
                <w:color w:val="000000"/>
                <w:sz w:val="18"/>
                <w:szCs w:val="18"/>
                <w:u w:val="none"/>
              </w:rPr>
            </w:pPr>
          </w:p>
        </w:tc>
      </w:tr>
      <w:tr w14:paraId="4F93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F88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6173C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3105" w:type="dxa"/>
            <w:tcBorders>
              <w:top w:val="single" w:color="000000" w:sz="4" w:space="0"/>
              <w:left w:val="single" w:color="000000" w:sz="4" w:space="0"/>
              <w:bottom w:val="nil"/>
              <w:right w:val="nil"/>
            </w:tcBorders>
            <w:shd w:val="clear" w:color="auto" w:fill="FFFFFF"/>
            <w:vAlign w:val="center"/>
          </w:tcPr>
          <w:p w14:paraId="5C3B1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7CC71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DD20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2DE4526">
            <w:pPr>
              <w:jc w:val="left"/>
              <w:rPr>
                <w:rFonts w:hint="eastAsia" w:ascii="宋体" w:hAnsi="宋体" w:eastAsia="宋体" w:cs="宋体"/>
                <w:i w:val="0"/>
                <w:iCs w:val="0"/>
                <w:color w:val="000000"/>
                <w:sz w:val="18"/>
                <w:szCs w:val="18"/>
                <w:u w:val="none"/>
              </w:rPr>
            </w:pPr>
          </w:p>
        </w:tc>
      </w:tr>
      <w:tr w14:paraId="318E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8EC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49312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3105" w:type="dxa"/>
            <w:tcBorders>
              <w:top w:val="single" w:color="000000" w:sz="4" w:space="0"/>
              <w:left w:val="single" w:color="000000" w:sz="4" w:space="0"/>
              <w:bottom w:val="nil"/>
              <w:right w:val="nil"/>
            </w:tcBorders>
            <w:shd w:val="clear" w:color="auto" w:fill="FFFFFF"/>
            <w:vAlign w:val="center"/>
          </w:tcPr>
          <w:p w14:paraId="58E8E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005CA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65" w:type="dxa"/>
            <w:tcBorders>
              <w:top w:val="single" w:color="000000" w:sz="4" w:space="0"/>
              <w:left w:val="single" w:color="000000" w:sz="4" w:space="0"/>
              <w:bottom w:val="nil"/>
              <w:right w:val="nil"/>
            </w:tcBorders>
            <w:shd w:val="clear" w:color="auto" w:fill="FFFFFF"/>
            <w:vAlign w:val="center"/>
          </w:tcPr>
          <w:p w14:paraId="362D5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0211A33">
            <w:pPr>
              <w:jc w:val="left"/>
              <w:rPr>
                <w:rFonts w:hint="eastAsia" w:ascii="宋体" w:hAnsi="宋体" w:eastAsia="宋体" w:cs="宋体"/>
                <w:i w:val="0"/>
                <w:iCs w:val="0"/>
                <w:color w:val="000000"/>
                <w:sz w:val="18"/>
                <w:szCs w:val="18"/>
                <w:u w:val="none"/>
              </w:rPr>
            </w:pPr>
          </w:p>
        </w:tc>
      </w:tr>
      <w:tr w14:paraId="7794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AF27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080F4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3105" w:type="dxa"/>
            <w:tcBorders>
              <w:top w:val="single" w:color="000000" w:sz="4" w:space="0"/>
              <w:left w:val="single" w:color="000000" w:sz="4" w:space="0"/>
              <w:bottom w:val="nil"/>
              <w:right w:val="nil"/>
            </w:tcBorders>
            <w:shd w:val="clear" w:color="auto" w:fill="FFFFFF"/>
            <w:vAlign w:val="center"/>
          </w:tcPr>
          <w:p w14:paraId="32F91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1AA0E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65" w:type="dxa"/>
            <w:tcBorders>
              <w:top w:val="single" w:color="000000" w:sz="4" w:space="0"/>
              <w:left w:val="single" w:color="000000" w:sz="4" w:space="0"/>
              <w:bottom w:val="nil"/>
              <w:right w:val="nil"/>
            </w:tcBorders>
            <w:shd w:val="clear" w:color="auto" w:fill="FFFFFF"/>
            <w:vAlign w:val="center"/>
          </w:tcPr>
          <w:p w14:paraId="76681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C75D562">
            <w:pPr>
              <w:jc w:val="left"/>
              <w:rPr>
                <w:rFonts w:hint="eastAsia" w:ascii="宋体" w:hAnsi="宋体" w:eastAsia="宋体" w:cs="宋体"/>
                <w:i w:val="0"/>
                <w:iCs w:val="0"/>
                <w:color w:val="000000"/>
                <w:sz w:val="18"/>
                <w:szCs w:val="18"/>
                <w:u w:val="none"/>
              </w:rPr>
            </w:pPr>
          </w:p>
        </w:tc>
      </w:tr>
      <w:tr w14:paraId="3400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2786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6AA3C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3105" w:type="dxa"/>
            <w:tcBorders>
              <w:top w:val="single" w:color="000000" w:sz="4" w:space="0"/>
              <w:left w:val="single" w:color="000000" w:sz="4" w:space="0"/>
              <w:bottom w:val="nil"/>
              <w:right w:val="nil"/>
            </w:tcBorders>
            <w:shd w:val="clear" w:color="auto" w:fill="FFFFFF"/>
            <w:vAlign w:val="center"/>
          </w:tcPr>
          <w:p w14:paraId="2C3A1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76636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065" w:type="dxa"/>
            <w:tcBorders>
              <w:top w:val="single" w:color="000000" w:sz="4" w:space="0"/>
              <w:left w:val="single" w:color="000000" w:sz="4" w:space="0"/>
              <w:bottom w:val="nil"/>
              <w:right w:val="nil"/>
            </w:tcBorders>
            <w:shd w:val="clear" w:color="auto" w:fill="FFFFFF"/>
            <w:vAlign w:val="center"/>
          </w:tcPr>
          <w:p w14:paraId="26C6E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E8571F9">
            <w:pPr>
              <w:jc w:val="left"/>
              <w:rPr>
                <w:rFonts w:hint="eastAsia" w:ascii="宋体" w:hAnsi="宋体" w:eastAsia="宋体" w:cs="宋体"/>
                <w:i w:val="0"/>
                <w:iCs w:val="0"/>
                <w:color w:val="000000"/>
                <w:sz w:val="18"/>
                <w:szCs w:val="18"/>
                <w:u w:val="none"/>
              </w:rPr>
            </w:pPr>
          </w:p>
        </w:tc>
      </w:tr>
      <w:tr w14:paraId="2B11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3EF2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36BB6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3105" w:type="dxa"/>
            <w:tcBorders>
              <w:top w:val="single" w:color="000000" w:sz="4" w:space="0"/>
              <w:left w:val="single" w:color="000000" w:sz="4" w:space="0"/>
              <w:bottom w:val="nil"/>
              <w:right w:val="nil"/>
            </w:tcBorders>
            <w:shd w:val="clear" w:color="auto" w:fill="FFFFFF"/>
            <w:vAlign w:val="center"/>
          </w:tcPr>
          <w:p w14:paraId="072D7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nil"/>
              <w:right w:val="nil"/>
            </w:tcBorders>
            <w:shd w:val="clear" w:color="auto" w:fill="FFFFFF"/>
            <w:vAlign w:val="center"/>
          </w:tcPr>
          <w:p w14:paraId="3360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nil"/>
              <w:right w:val="nil"/>
            </w:tcBorders>
            <w:shd w:val="clear" w:color="auto" w:fill="FFFFFF"/>
            <w:vAlign w:val="center"/>
          </w:tcPr>
          <w:p w14:paraId="717CB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11B3DC6">
            <w:pPr>
              <w:jc w:val="left"/>
              <w:rPr>
                <w:rFonts w:hint="eastAsia" w:ascii="宋体" w:hAnsi="宋体" w:eastAsia="宋体" w:cs="宋体"/>
                <w:i w:val="0"/>
                <w:iCs w:val="0"/>
                <w:color w:val="000000"/>
                <w:sz w:val="18"/>
                <w:szCs w:val="18"/>
                <w:u w:val="none"/>
              </w:rPr>
            </w:pPr>
          </w:p>
        </w:tc>
      </w:tr>
      <w:tr w14:paraId="37F6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auto" w:sz="4" w:space="0"/>
              <w:right w:val="nil"/>
            </w:tcBorders>
            <w:shd w:val="clear" w:color="auto" w:fill="FFFFFF"/>
            <w:vAlign w:val="center"/>
          </w:tcPr>
          <w:p w14:paraId="2C4FE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single" w:color="auto" w:sz="4" w:space="0"/>
              <w:right w:val="nil"/>
            </w:tcBorders>
            <w:shd w:val="clear" w:color="auto" w:fill="FFFFFF"/>
            <w:vAlign w:val="center"/>
          </w:tcPr>
          <w:p w14:paraId="5024E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3105" w:type="dxa"/>
            <w:tcBorders>
              <w:top w:val="single" w:color="000000" w:sz="4" w:space="0"/>
              <w:left w:val="single" w:color="000000" w:sz="4" w:space="0"/>
              <w:bottom w:val="single" w:color="auto" w:sz="4" w:space="0"/>
              <w:right w:val="nil"/>
            </w:tcBorders>
            <w:shd w:val="clear" w:color="auto" w:fill="FFFFFF"/>
            <w:vAlign w:val="center"/>
          </w:tcPr>
          <w:p w14:paraId="72418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000000" w:sz="4" w:space="0"/>
              <w:left w:val="single" w:color="000000" w:sz="4" w:space="0"/>
              <w:bottom w:val="single" w:color="auto" w:sz="4" w:space="0"/>
              <w:right w:val="nil"/>
            </w:tcBorders>
            <w:shd w:val="clear" w:color="auto" w:fill="FFFFFF"/>
            <w:vAlign w:val="center"/>
          </w:tcPr>
          <w:p w14:paraId="72F23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065" w:type="dxa"/>
            <w:tcBorders>
              <w:top w:val="single" w:color="000000" w:sz="4" w:space="0"/>
              <w:left w:val="single" w:color="000000" w:sz="4" w:space="0"/>
              <w:bottom w:val="single" w:color="auto" w:sz="4" w:space="0"/>
              <w:right w:val="nil"/>
            </w:tcBorders>
            <w:shd w:val="clear" w:color="auto" w:fill="FFFFFF"/>
            <w:vAlign w:val="center"/>
          </w:tcPr>
          <w:p w14:paraId="4DDCC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0D4AFB9">
            <w:pPr>
              <w:jc w:val="left"/>
              <w:rPr>
                <w:rFonts w:hint="eastAsia" w:ascii="宋体" w:hAnsi="宋体" w:eastAsia="宋体" w:cs="宋体"/>
                <w:i w:val="0"/>
                <w:iCs w:val="0"/>
                <w:color w:val="000000"/>
                <w:sz w:val="18"/>
                <w:szCs w:val="18"/>
                <w:u w:val="none"/>
              </w:rPr>
            </w:pPr>
          </w:p>
        </w:tc>
      </w:tr>
      <w:tr w14:paraId="0877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7577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14:paraId="5E877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3105" w:type="dxa"/>
            <w:tcBorders>
              <w:top w:val="single" w:color="auto" w:sz="4" w:space="0"/>
              <w:left w:val="single" w:color="auto" w:sz="4" w:space="0"/>
              <w:bottom w:val="single" w:color="auto" w:sz="4" w:space="0"/>
              <w:right w:val="single" w:color="auto" w:sz="4" w:space="0"/>
            </w:tcBorders>
            <w:shd w:val="clear" w:color="auto" w:fill="FFFFFF"/>
            <w:vAlign w:val="center"/>
          </w:tcPr>
          <w:p w14:paraId="6224C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0EE1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281F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4164654E">
            <w:pPr>
              <w:jc w:val="left"/>
              <w:rPr>
                <w:rFonts w:hint="eastAsia" w:ascii="宋体" w:hAnsi="宋体" w:eastAsia="宋体" w:cs="宋体"/>
                <w:i w:val="0"/>
                <w:iCs w:val="0"/>
                <w:color w:val="000000"/>
                <w:sz w:val="18"/>
                <w:szCs w:val="18"/>
                <w:u w:val="none"/>
              </w:rPr>
            </w:pPr>
          </w:p>
        </w:tc>
      </w:tr>
      <w:tr w14:paraId="18C3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1D9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auto" w:sz="4" w:space="0"/>
              <w:left w:val="single" w:color="auto" w:sz="4" w:space="0"/>
              <w:bottom w:val="single" w:color="auto" w:sz="4" w:space="0"/>
              <w:right w:val="single" w:color="auto" w:sz="4" w:space="0"/>
            </w:tcBorders>
            <w:shd w:val="clear" w:color="auto" w:fill="FFFFFF"/>
            <w:vAlign w:val="center"/>
          </w:tcPr>
          <w:p w14:paraId="5ED34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3105" w:type="dxa"/>
            <w:tcBorders>
              <w:top w:val="single" w:color="auto" w:sz="4" w:space="0"/>
              <w:left w:val="single" w:color="auto" w:sz="4" w:space="0"/>
              <w:bottom w:val="single" w:color="auto" w:sz="4" w:space="0"/>
              <w:right w:val="single" w:color="auto" w:sz="4" w:space="0"/>
            </w:tcBorders>
            <w:shd w:val="clear" w:color="auto" w:fill="FFFFFF"/>
            <w:vAlign w:val="center"/>
          </w:tcPr>
          <w:p w14:paraId="2C8E1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14:paraId="5B890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E566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vAlign w:val="center"/>
          </w:tcPr>
          <w:p w14:paraId="79BC6D02">
            <w:pPr>
              <w:jc w:val="left"/>
              <w:rPr>
                <w:rFonts w:hint="eastAsia" w:ascii="宋体" w:hAnsi="宋体" w:eastAsia="宋体" w:cs="宋体"/>
                <w:i w:val="0"/>
                <w:iCs w:val="0"/>
                <w:color w:val="000000"/>
                <w:sz w:val="18"/>
                <w:szCs w:val="18"/>
                <w:u w:val="none"/>
              </w:rPr>
            </w:pPr>
          </w:p>
        </w:tc>
      </w:tr>
    </w:tbl>
    <w:p w14:paraId="42B4EBBD">
      <w:pPr>
        <w:spacing w:line="360" w:lineRule="auto"/>
        <w:rPr>
          <w:rFonts w:hint="eastAsia" w:ascii="宋体" w:hAnsi="宋体"/>
          <w:b/>
          <w:bCs/>
          <w:color w:val="auto"/>
          <w:sz w:val="24"/>
          <w:lang w:eastAsia="zh-CN"/>
        </w:rPr>
      </w:pPr>
    </w:p>
    <w:p w14:paraId="5E101C88">
      <w:pPr>
        <w:spacing w:line="360" w:lineRule="auto"/>
        <w:rPr>
          <w:rFonts w:hint="eastAsia" w:ascii="宋体" w:hAnsi="宋体"/>
          <w:b w:val="0"/>
          <w:bCs w:val="0"/>
          <w:color w:val="auto"/>
          <w:sz w:val="24"/>
          <w:lang w:eastAsia="zh-CN"/>
        </w:rPr>
      </w:pPr>
      <w:r>
        <w:rPr>
          <w:rFonts w:hint="eastAsia" w:ascii="宋体" w:hAnsi="宋体"/>
          <w:b w:val="0"/>
          <w:bCs w:val="0"/>
          <w:color w:val="auto"/>
          <w:sz w:val="24"/>
          <w:lang w:eastAsia="zh-CN"/>
        </w:rPr>
        <w:t>电力管道清单：</w:t>
      </w:r>
    </w:p>
    <w:tbl>
      <w:tblPr>
        <w:tblStyle w:val="6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3105"/>
        <w:gridCol w:w="675"/>
        <w:gridCol w:w="1065"/>
        <w:gridCol w:w="1290"/>
      </w:tblGrid>
      <w:tr w14:paraId="6992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14:paraId="46588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05" w:type="dxa"/>
            <w:vMerge w:val="restart"/>
            <w:tcBorders>
              <w:top w:val="single" w:color="000000" w:sz="4" w:space="0"/>
              <w:left w:val="single" w:color="000000" w:sz="4" w:space="0"/>
              <w:bottom w:val="nil"/>
              <w:right w:val="nil"/>
            </w:tcBorders>
            <w:shd w:val="clear" w:color="auto" w:fill="FFFFFF"/>
            <w:vAlign w:val="center"/>
          </w:tcPr>
          <w:p w14:paraId="50D57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vMerge w:val="restart"/>
            <w:tcBorders>
              <w:top w:val="single" w:color="000000" w:sz="4" w:space="0"/>
              <w:left w:val="single" w:color="000000" w:sz="4" w:space="0"/>
              <w:bottom w:val="nil"/>
              <w:right w:val="nil"/>
            </w:tcBorders>
            <w:shd w:val="clear" w:color="auto" w:fill="FFFFFF"/>
            <w:vAlign w:val="center"/>
          </w:tcPr>
          <w:p w14:paraId="07B3D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nil"/>
              <w:right w:val="nil"/>
            </w:tcBorders>
            <w:shd w:val="clear" w:color="auto" w:fill="FFFFFF"/>
            <w:vAlign w:val="center"/>
          </w:tcPr>
          <w:p w14:paraId="2C8F3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vMerge w:val="restart"/>
            <w:tcBorders>
              <w:top w:val="single" w:color="000000" w:sz="4" w:space="0"/>
              <w:left w:val="single" w:color="000000" w:sz="4" w:space="0"/>
              <w:bottom w:val="nil"/>
              <w:right w:val="nil"/>
            </w:tcBorders>
            <w:shd w:val="clear" w:color="auto" w:fill="FFFFFF"/>
            <w:vAlign w:val="center"/>
          </w:tcPr>
          <w:p w14:paraId="7375B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66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0CD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723D8239">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105CE56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37418BE3">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137B5CEE">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3B23D0B1">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4458A">
            <w:pPr>
              <w:jc w:val="center"/>
              <w:rPr>
                <w:rFonts w:hint="eastAsia" w:ascii="宋体" w:hAnsi="宋体" w:eastAsia="宋体" w:cs="宋体"/>
                <w:i w:val="0"/>
                <w:iCs w:val="0"/>
                <w:color w:val="000000"/>
                <w:sz w:val="18"/>
                <w:szCs w:val="18"/>
                <w:u w:val="none"/>
              </w:rPr>
            </w:pPr>
          </w:p>
        </w:tc>
      </w:tr>
      <w:tr w14:paraId="7C00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14:paraId="2B3DC2A3">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nil"/>
              <w:right w:val="nil"/>
            </w:tcBorders>
            <w:shd w:val="clear" w:color="auto" w:fill="FFFFFF"/>
            <w:vAlign w:val="center"/>
          </w:tcPr>
          <w:p w14:paraId="605C2D14">
            <w:pPr>
              <w:jc w:val="center"/>
              <w:rPr>
                <w:rFonts w:hint="eastAsia" w:ascii="宋体" w:hAnsi="宋体" w:eastAsia="宋体" w:cs="宋体"/>
                <w:i w:val="0"/>
                <w:iCs w:val="0"/>
                <w:color w:val="000000"/>
                <w:sz w:val="18"/>
                <w:szCs w:val="18"/>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14:paraId="14FBC925">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nil"/>
              <w:right w:val="nil"/>
            </w:tcBorders>
            <w:shd w:val="clear" w:color="auto" w:fill="FFFFFF"/>
            <w:vAlign w:val="center"/>
          </w:tcPr>
          <w:p w14:paraId="7E0318B0">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nil"/>
              <w:right w:val="nil"/>
            </w:tcBorders>
            <w:shd w:val="clear" w:color="auto" w:fill="FFFFFF"/>
            <w:vAlign w:val="center"/>
          </w:tcPr>
          <w:p w14:paraId="1E1DF0B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98E63">
            <w:pPr>
              <w:jc w:val="center"/>
              <w:rPr>
                <w:rFonts w:hint="eastAsia" w:ascii="宋体" w:hAnsi="宋体" w:eastAsia="宋体" w:cs="宋体"/>
                <w:i w:val="0"/>
                <w:iCs w:val="0"/>
                <w:color w:val="000000"/>
                <w:sz w:val="18"/>
                <w:szCs w:val="18"/>
                <w:u w:val="none"/>
              </w:rPr>
            </w:pPr>
          </w:p>
        </w:tc>
      </w:tr>
      <w:tr w14:paraId="162C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88FD85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FCBF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3105" w:type="dxa"/>
            <w:tcBorders>
              <w:top w:val="single" w:color="000000" w:sz="4" w:space="0"/>
              <w:left w:val="single" w:color="000000" w:sz="4" w:space="0"/>
              <w:bottom w:val="nil"/>
              <w:right w:val="nil"/>
            </w:tcBorders>
            <w:shd w:val="clear" w:color="auto" w:fill="FFFFFF"/>
            <w:vAlign w:val="center"/>
          </w:tcPr>
          <w:p w14:paraId="49FDCD8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9F258D1">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EDFDC13">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9CB97B">
            <w:pPr>
              <w:jc w:val="left"/>
              <w:rPr>
                <w:rFonts w:hint="eastAsia" w:ascii="宋体" w:hAnsi="宋体" w:eastAsia="宋体" w:cs="宋体"/>
                <w:i w:val="0"/>
                <w:iCs w:val="0"/>
                <w:color w:val="000000"/>
                <w:sz w:val="18"/>
                <w:szCs w:val="18"/>
                <w:u w:val="none"/>
              </w:rPr>
            </w:pPr>
          </w:p>
        </w:tc>
      </w:tr>
      <w:tr w14:paraId="4E4A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nil"/>
              <w:right w:val="nil"/>
            </w:tcBorders>
            <w:shd w:val="clear" w:color="auto" w:fill="FFFFFF"/>
            <w:vAlign w:val="center"/>
          </w:tcPr>
          <w:p w14:paraId="7DDAD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5" w:type="dxa"/>
            <w:tcBorders>
              <w:top w:val="single" w:color="000000" w:sz="4" w:space="0"/>
              <w:left w:val="single" w:color="000000" w:sz="4" w:space="0"/>
              <w:bottom w:val="nil"/>
              <w:right w:val="nil"/>
            </w:tcBorders>
            <w:shd w:val="clear" w:color="auto" w:fill="FFFFFF"/>
            <w:vAlign w:val="center"/>
          </w:tcPr>
          <w:p w14:paraId="15BE1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2943F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50261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CE24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38FE14">
            <w:pPr>
              <w:jc w:val="left"/>
              <w:rPr>
                <w:rFonts w:hint="eastAsia" w:ascii="宋体" w:hAnsi="宋体" w:eastAsia="宋体" w:cs="宋体"/>
                <w:i w:val="0"/>
                <w:iCs w:val="0"/>
                <w:color w:val="000000"/>
                <w:sz w:val="18"/>
                <w:szCs w:val="18"/>
                <w:u w:val="none"/>
              </w:rPr>
            </w:pPr>
          </w:p>
        </w:tc>
      </w:tr>
      <w:tr w14:paraId="23E6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568F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nil"/>
              <w:right w:val="nil"/>
            </w:tcBorders>
            <w:shd w:val="clear" w:color="auto" w:fill="FFFFFF"/>
            <w:vAlign w:val="center"/>
          </w:tcPr>
          <w:p w14:paraId="4EE2B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649D9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7CA38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AF2C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5A2F0B">
            <w:pPr>
              <w:jc w:val="left"/>
              <w:rPr>
                <w:rFonts w:hint="eastAsia" w:ascii="宋体" w:hAnsi="宋体" w:eastAsia="宋体" w:cs="宋体"/>
                <w:i w:val="0"/>
                <w:iCs w:val="0"/>
                <w:color w:val="000000"/>
                <w:sz w:val="18"/>
                <w:szCs w:val="18"/>
                <w:u w:val="none"/>
              </w:rPr>
            </w:pPr>
          </w:p>
        </w:tc>
      </w:tr>
      <w:tr w14:paraId="7433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7C50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single" w:color="000000" w:sz="4" w:space="0"/>
              <w:left w:val="single" w:color="000000" w:sz="4" w:space="0"/>
              <w:bottom w:val="nil"/>
              <w:right w:val="nil"/>
            </w:tcBorders>
            <w:shd w:val="clear" w:color="auto" w:fill="FFFFFF"/>
            <w:vAlign w:val="center"/>
          </w:tcPr>
          <w:p w14:paraId="4A5C9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2B413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49F05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0DA01B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DAA6332">
            <w:pPr>
              <w:jc w:val="left"/>
              <w:rPr>
                <w:rFonts w:hint="eastAsia" w:ascii="宋体" w:hAnsi="宋体" w:eastAsia="宋体" w:cs="宋体"/>
                <w:i w:val="0"/>
                <w:iCs w:val="0"/>
                <w:color w:val="000000"/>
                <w:sz w:val="18"/>
                <w:szCs w:val="18"/>
                <w:u w:val="none"/>
              </w:rPr>
            </w:pPr>
          </w:p>
        </w:tc>
      </w:tr>
      <w:tr w14:paraId="71E9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2D2B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5" w:type="dxa"/>
            <w:tcBorders>
              <w:top w:val="single" w:color="000000" w:sz="4" w:space="0"/>
              <w:left w:val="single" w:color="000000" w:sz="4" w:space="0"/>
              <w:bottom w:val="nil"/>
              <w:right w:val="nil"/>
            </w:tcBorders>
            <w:shd w:val="clear" w:color="auto" w:fill="FFFFFF"/>
            <w:vAlign w:val="center"/>
          </w:tcPr>
          <w:p w14:paraId="02FB4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5E8C9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F3F0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2C0E37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1137.79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086F8BB">
            <w:pPr>
              <w:jc w:val="left"/>
              <w:rPr>
                <w:rFonts w:hint="eastAsia" w:ascii="宋体" w:hAnsi="宋体" w:eastAsia="宋体" w:cs="宋体"/>
                <w:i w:val="0"/>
                <w:iCs w:val="0"/>
                <w:color w:val="000000"/>
                <w:sz w:val="18"/>
                <w:szCs w:val="18"/>
                <w:u w:val="none"/>
              </w:rPr>
            </w:pPr>
          </w:p>
        </w:tc>
      </w:tr>
      <w:tr w14:paraId="7F84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FA1CEE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9CEB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二、破除及恢复沥青路面（4cm细沥青由道路统一恢复）</w:t>
            </w:r>
          </w:p>
        </w:tc>
        <w:tc>
          <w:tcPr>
            <w:tcW w:w="3105" w:type="dxa"/>
            <w:tcBorders>
              <w:top w:val="single" w:color="000000" w:sz="4" w:space="0"/>
              <w:left w:val="single" w:color="000000" w:sz="4" w:space="0"/>
              <w:bottom w:val="nil"/>
              <w:right w:val="nil"/>
            </w:tcBorders>
            <w:shd w:val="clear" w:color="auto" w:fill="FFFFFF"/>
            <w:vAlign w:val="center"/>
          </w:tcPr>
          <w:p w14:paraId="5D6D8F4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6EA1BB9A">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6D2762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53CAA3E">
            <w:pPr>
              <w:jc w:val="left"/>
              <w:rPr>
                <w:rFonts w:hint="eastAsia" w:ascii="宋体" w:hAnsi="宋体" w:eastAsia="宋体" w:cs="宋体"/>
                <w:i w:val="0"/>
                <w:iCs w:val="0"/>
                <w:color w:val="000000"/>
                <w:sz w:val="18"/>
                <w:szCs w:val="18"/>
                <w:u w:val="none"/>
              </w:rPr>
            </w:pPr>
          </w:p>
        </w:tc>
      </w:tr>
      <w:tr w14:paraId="7AC8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C3C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5" w:type="dxa"/>
            <w:tcBorders>
              <w:top w:val="single" w:color="000000" w:sz="4" w:space="0"/>
              <w:left w:val="single" w:color="000000" w:sz="4" w:space="0"/>
              <w:bottom w:val="nil"/>
              <w:right w:val="nil"/>
            </w:tcBorders>
            <w:shd w:val="clear" w:color="auto" w:fill="FFFFFF"/>
            <w:vAlign w:val="center"/>
          </w:tcPr>
          <w:p w14:paraId="716A4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nil"/>
              <w:right w:val="nil"/>
            </w:tcBorders>
            <w:shd w:val="clear" w:color="auto" w:fill="FFFFFF"/>
            <w:vAlign w:val="center"/>
          </w:tcPr>
          <w:p w14:paraId="4B922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1.拆除原沥青路面及水稳层，共40cm厚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534E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0E82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7D7CE34">
            <w:pPr>
              <w:jc w:val="left"/>
              <w:rPr>
                <w:rFonts w:hint="eastAsia" w:ascii="宋体" w:hAnsi="宋体" w:eastAsia="宋体" w:cs="宋体"/>
                <w:i w:val="0"/>
                <w:iCs w:val="0"/>
                <w:color w:val="000000"/>
                <w:sz w:val="18"/>
                <w:szCs w:val="18"/>
                <w:u w:val="none"/>
              </w:rPr>
            </w:pPr>
          </w:p>
        </w:tc>
      </w:tr>
      <w:tr w14:paraId="2D82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EF4A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5" w:type="dxa"/>
            <w:tcBorders>
              <w:top w:val="single" w:color="000000" w:sz="4" w:space="0"/>
              <w:left w:val="single" w:color="000000" w:sz="4" w:space="0"/>
              <w:bottom w:val="nil"/>
              <w:right w:val="nil"/>
            </w:tcBorders>
            <w:shd w:val="clear" w:color="auto" w:fill="FFFFFF"/>
            <w:vAlign w:val="center"/>
          </w:tcPr>
          <w:p w14:paraId="2488B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14:paraId="7F292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1.6cm厚粗粒式沥青混凝土(AC-16C)</w:t>
            </w:r>
          </w:p>
        </w:tc>
        <w:tc>
          <w:tcPr>
            <w:tcW w:w="675" w:type="dxa"/>
            <w:tcBorders>
              <w:top w:val="single" w:color="000000" w:sz="4" w:space="0"/>
              <w:left w:val="single" w:color="000000" w:sz="4" w:space="0"/>
              <w:bottom w:val="nil"/>
              <w:right w:val="nil"/>
            </w:tcBorders>
            <w:shd w:val="clear" w:color="auto" w:fill="FFFFFF"/>
            <w:vAlign w:val="center"/>
          </w:tcPr>
          <w:p w14:paraId="3FD15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2AF532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E46638">
            <w:pPr>
              <w:jc w:val="left"/>
              <w:rPr>
                <w:rFonts w:hint="eastAsia" w:ascii="宋体" w:hAnsi="宋体" w:eastAsia="宋体" w:cs="宋体"/>
                <w:i w:val="0"/>
                <w:iCs w:val="0"/>
                <w:color w:val="000000"/>
                <w:sz w:val="18"/>
                <w:szCs w:val="18"/>
                <w:u w:val="none"/>
              </w:rPr>
            </w:pPr>
          </w:p>
        </w:tc>
      </w:tr>
      <w:tr w14:paraId="32D5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5F05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5" w:type="dxa"/>
            <w:tcBorders>
              <w:top w:val="single" w:color="000000" w:sz="4" w:space="0"/>
              <w:left w:val="single" w:color="000000" w:sz="4" w:space="0"/>
              <w:bottom w:val="nil"/>
              <w:right w:val="nil"/>
            </w:tcBorders>
            <w:shd w:val="clear" w:color="auto" w:fill="FFFFFF"/>
            <w:vAlign w:val="center"/>
          </w:tcPr>
          <w:p w14:paraId="56114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14:paraId="18A96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675" w:type="dxa"/>
            <w:tcBorders>
              <w:top w:val="single" w:color="000000" w:sz="4" w:space="0"/>
              <w:left w:val="single" w:color="000000" w:sz="4" w:space="0"/>
              <w:bottom w:val="nil"/>
              <w:right w:val="nil"/>
            </w:tcBorders>
            <w:shd w:val="clear" w:color="auto" w:fill="FFFFFF"/>
            <w:vAlign w:val="center"/>
          </w:tcPr>
          <w:p w14:paraId="37B1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78A25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1451D4">
            <w:pPr>
              <w:jc w:val="left"/>
              <w:rPr>
                <w:rFonts w:hint="eastAsia" w:ascii="宋体" w:hAnsi="宋体" w:eastAsia="宋体" w:cs="宋体"/>
                <w:i w:val="0"/>
                <w:iCs w:val="0"/>
                <w:color w:val="000000"/>
                <w:sz w:val="18"/>
                <w:szCs w:val="18"/>
                <w:u w:val="none"/>
              </w:rPr>
            </w:pPr>
          </w:p>
        </w:tc>
      </w:tr>
      <w:tr w14:paraId="5901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0564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5" w:type="dxa"/>
            <w:tcBorders>
              <w:top w:val="single" w:color="000000" w:sz="4" w:space="0"/>
              <w:left w:val="single" w:color="000000" w:sz="4" w:space="0"/>
              <w:bottom w:val="nil"/>
              <w:right w:val="nil"/>
            </w:tcBorders>
            <w:shd w:val="clear" w:color="auto" w:fill="FFFFFF"/>
            <w:vAlign w:val="center"/>
          </w:tcPr>
          <w:p w14:paraId="7A7CB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3105" w:type="dxa"/>
            <w:tcBorders>
              <w:top w:val="single" w:color="000000" w:sz="4" w:space="0"/>
              <w:left w:val="single" w:color="000000" w:sz="4" w:space="0"/>
              <w:bottom w:val="nil"/>
              <w:right w:val="nil"/>
            </w:tcBorders>
            <w:shd w:val="clear" w:color="auto" w:fill="FFFFFF"/>
            <w:vAlign w:val="center"/>
          </w:tcPr>
          <w:p w14:paraId="6A709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1.30cm5%水泥稳定碎石底基层</w:t>
            </w:r>
          </w:p>
        </w:tc>
        <w:tc>
          <w:tcPr>
            <w:tcW w:w="675" w:type="dxa"/>
            <w:tcBorders>
              <w:top w:val="single" w:color="000000" w:sz="4" w:space="0"/>
              <w:left w:val="single" w:color="000000" w:sz="4" w:space="0"/>
              <w:bottom w:val="nil"/>
              <w:right w:val="nil"/>
            </w:tcBorders>
            <w:shd w:val="clear" w:color="auto" w:fill="FFFFFF"/>
            <w:vAlign w:val="center"/>
          </w:tcPr>
          <w:p w14:paraId="360C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311C8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AE6531">
            <w:pPr>
              <w:jc w:val="left"/>
              <w:rPr>
                <w:rFonts w:hint="eastAsia" w:ascii="宋体" w:hAnsi="宋体" w:eastAsia="宋体" w:cs="宋体"/>
                <w:i w:val="0"/>
                <w:iCs w:val="0"/>
                <w:color w:val="000000"/>
                <w:sz w:val="18"/>
                <w:szCs w:val="18"/>
                <w:u w:val="none"/>
              </w:rPr>
            </w:pPr>
          </w:p>
        </w:tc>
      </w:tr>
      <w:tr w14:paraId="4748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A16C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5" w:type="dxa"/>
            <w:tcBorders>
              <w:top w:val="single" w:color="000000" w:sz="4" w:space="0"/>
              <w:left w:val="single" w:color="000000" w:sz="4" w:space="0"/>
              <w:bottom w:val="nil"/>
              <w:right w:val="nil"/>
            </w:tcBorders>
            <w:shd w:val="clear" w:color="auto" w:fill="FFFFFF"/>
            <w:vAlign w:val="center"/>
          </w:tcPr>
          <w:p w14:paraId="59889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52E46E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1B4B7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97DE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C9CE04">
            <w:pPr>
              <w:jc w:val="left"/>
              <w:rPr>
                <w:rFonts w:hint="eastAsia" w:ascii="宋体" w:hAnsi="宋体" w:eastAsia="宋体" w:cs="宋体"/>
                <w:i w:val="0"/>
                <w:iCs w:val="0"/>
                <w:color w:val="000000"/>
                <w:sz w:val="18"/>
                <w:szCs w:val="18"/>
                <w:u w:val="none"/>
              </w:rPr>
            </w:pPr>
          </w:p>
        </w:tc>
      </w:tr>
      <w:tr w14:paraId="47EA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3D802F2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544B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三、破除及恢复水泥路面</w:t>
            </w:r>
          </w:p>
        </w:tc>
        <w:tc>
          <w:tcPr>
            <w:tcW w:w="3105" w:type="dxa"/>
            <w:tcBorders>
              <w:top w:val="single" w:color="000000" w:sz="4" w:space="0"/>
              <w:left w:val="single" w:color="000000" w:sz="4" w:space="0"/>
              <w:bottom w:val="nil"/>
              <w:right w:val="nil"/>
            </w:tcBorders>
            <w:shd w:val="clear" w:color="auto" w:fill="FFFFFF"/>
            <w:vAlign w:val="center"/>
          </w:tcPr>
          <w:p w14:paraId="5D534D98">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5A9B42C9">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371EC00F">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6BA137">
            <w:pPr>
              <w:jc w:val="left"/>
              <w:rPr>
                <w:rFonts w:hint="eastAsia" w:ascii="宋体" w:hAnsi="宋体" w:eastAsia="宋体" w:cs="宋体"/>
                <w:i w:val="0"/>
                <w:iCs w:val="0"/>
                <w:color w:val="000000"/>
                <w:sz w:val="18"/>
                <w:szCs w:val="18"/>
                <w:u w:val="none"/>
              </w:rPr>
            </w:pPr>
          </w:p>
        </w:tc>
      </w:tr>
      <w:tr w14:paraId="2681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29C3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5" w:type="dxa"/>
            <w:tcBorders>
              <w:top w:val="single" w:color="000000" w:sz="4" w:space="0"/>
              <w:left w:val="single" w:color="000000" w:sz="4" w:space="0"/>
              <w:bottom w:val="nil"/>
              <w:right w:val="nil"/>
            </w:tcBorders>
            <w:shd w:val="clear" w:color="auto" w:fill="FFFFFF"/>
            <w:vAlign w:val="center"/>
          </w:tcPr>
          <w:p w14:paraId="457AE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3105" w:type="dxa"/>
            <w:tcBorders>
              <w:top w:val="single" w:color="000000" w:sz="4" w:space="0"/>
              <w:left w:val="single" w:color="000000" w:sz="4" w:space="0"/>
              <w:bottom w:val="nil"/>
              <w:right w:val="nil"/>
            </w:tcBorders>
            <w:shd w:val="clear" w:color="auto" w:fill="FFFFFF"/>
            <w:vAlign w:val="center"/>
          </w:tcPr>
          <w:p w14:paraId="4E7F9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1.拆除混凝土路面18cm厚及底层25cm厚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1B62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4900A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B38FBD1">
            <w:pPr>
              <w:jc w:val="left"/>
              <w:rPr>
                <w:rFonts w:hint="eastAsia" w:ascii="宋体" w:hAnsi="宋体" w:eastAsia="宋体" w:cs="宋体"/>
                <w:i w:val="0"/>
                <w:iCs w:val="0"/>
                <w:color w:val="000000"/>
                <w:sz w:val="18"/>
                <w:szCs w:val="18"/>
                <w:u w:val="none"/>
              </w:rPr>
            </w:pPr>
          </w:p>
        </w:tc>
      </w:tr>
      <w:tr w14:paraId="1A19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2F694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05" w:type="dxa"/>
            <w:tcBorders>
              <w:top w:val="single" w:color="000000" w:sz="4" w:space="0"/>
              <w:left w:val="single" w:color="000000" w:sz="4" w:space="0"/>
              <w:bottom w:val="nil"/>
              <w:right w:val="nil"/>
            </w:tcBorders>
            <w:shd w:val="clear" w:color="auto" w:fill="FFFFFF"/>
            <w:vAlign w:val="center"/>
          </w:tcPr>
          <w:p w14:paraId="24E87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14:paraId="4F382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2、厚度8cm</w:t>
            </w:r>
          </w:p>
        </w:tc>
        <w:tc>
          <w:tcPr>
            <w:tcW w:w="675" w:type="dxa"/>
            <w:tcBorders>
              <w:top w:val="single" w:color="000000" w:sz="4" w:space="0"/>
              <w:left w:val="single" w:color="000000" w:sz="4" w:space="0"/>
              <w:bottom w:val="nil"/>
              <w:right w:val="nil"/>
            </w:tcBorders>
            <w:shd w:val="clear" w:color="auto" w:fill="FFFFFF"/>
            <w:vAlign w:val="center"/>
          </w:tcPr>
          <w:p w14:paraId="0AA90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1D7395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4EFC1E0">
            <w:pPr>
              <w:jc w:val="left"/>
              <w:rPr>
                <w:rFonts w:hint="eastAsia" w:ascii="宋体" w:hAnsi="宋体" w:eastAsia="宋体" w:cs="宋体"/>
                <w:i w:val="0"/>
                <w:iCs w:val="0"/>
                <w:color w:val="000000"/>
                <w:sz w:val="18"/>
                <w:szCs w:val="18"/>
                <w:u w:val="none"/>
              </w:rPr>
            </w:pPr>
          </w:p>
        </w:tc>
      </w:tr>
      <w:tr w14:paraId="00CA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C52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05" w:type="dxa"/>
            <w:tcBorders>
              <w:top w:val="single" w:color="000000" w:sz="4" w:space="0"/>
              <w:left w:val="single" w:color="000000" w:sz="4" w:space="0"/>
              <w:bottom w:val="nil"/>
              <w:right w:val="nil"/>
            </w:tcBorders>
            <w:shd w:val="clear" w:color="auto" w:fill="FFFFFF"/>
            <w:vAlign w:val="center"/>
          </w:tcPr>
          <w:p w14:paraId="02C06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3105" w:type="dxa"/>
            <w:tcBorders>
              <w:top w:val="single" w:color="000000" w:sz="4" w:space="0"/>
              <w:left w:val="single" w:color="000000" w:sz="4" w:space="0"/>
              <w:bottom w:val="nil"/>
              <w:right w:val="nil"/>
            </w:tcBorders>
            <w:shd w:val="clear" w:color="auto" w:fill="FFFFFF"/>
            <w:vAlign w:val="center"/>
          </w:tcPr>
          <w:p w14:paraId="6C0AB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2、厚度17cm</w:t>
            </w:r>
          </w:p>
        </w:tc>
        <w:tc>
          <w:tcPr>
            <w:tcW w:w="675" w:type="dxa"/>
            <w:tcBorders>
              <w:top w:val="single" w:color="000000" w:sz="4" w:space="0"/>
              <w:left w:val="single" w:color="000000" w:sz="4" w:space="0"/>
              <w:bottom w:val="nil"/>
              <w:right w:val="nil"/>
            </w:tcBorders>
            <w:shd w:val="clear" w:color="auto" w:fill="FFFFFF"/>
            <w:vAlign w:val="center"/>
          </w:tcPr>
          <w:p w14:paraId="43E13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5D00F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AC223FD">
            <w:pPr>
              <w:jc w:val="left"/>
              <w:rPr>
                <w:rFonts w:hint="eastAsia" w:ascii="宋体" w:hAnsi="宋体" w:eastAsia="宋体" w:cs="宋体"/>
                <w:i w:val="0"/>
                <w:iCs w:val="0"/>
                <w:color w:val="000000"/>
                <w:sz w:val="18"/>
                <w:szCs w:val="18"/>
                <w:u w:val="none"/>
              </w:rPr>
            </w:pPr>
          </w:p>
        </w:tc>
      </w:tr>
      <w:tr w14:paraId="06CF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2FFB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05" w:type="dxa"/>
            <w:tcBorders>
              <w:top w:val="single" w:color="000000" w:sz="4" w:space="0"/>
              <w:left w:val="single" w:color="000000" w:sz="4" w:space="0"/>
              <w:bottom w:val="nil"/>
              <w:right w:val="nil"/>
            </w:tcBorders>
            <w:shd w:val="clear" w:color="auto" w:fill="FFFFFF"/>
            <w:vAlign w:val="center"/>
          </w:tcPr>
          <w:p w14:paraId="5F8DD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105" w:type="dxa"/>
            <w:tcBorders>
              <w:top w:val="single" w:color="000000" w:sz="4" w:space="0"/>
              <w:left w:val="single" w:color="000000" w:sz="4" w:space="0"/>
              <w:bottom w:val="nil"/>
              <w:right w:val="nil"/>
            </w:tcBorders>
            <w:shd w:val="clear" w:color="auto" w:fill="FFFFFF"/>
            <w:vAlign w:val="center"/>
          </w:tcPr>
          <w:p w14:paraId="17072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1、C25混凝土面层(分块捣制,震捣密实,随打随抹平,每块路面长不大于6m,沥青砂浆嵌缝)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2、厚度18cm，沥青嵌缝，内嵌沥青麻筋</w:t>
            </w:r>
          </w:p>
        </w:tc>
        <w:tc>
          <w:tcPr>
            <w:tcW w:w="675" w:type="dxa"/>
            <w:tcBorders>
              <w:top w:val="single" w:color="000000" w:sz="4" w:space="0"/>
              <w:left w:val="single" w:color="000000" w:sz="4" w:space="0"/>
              <w:bottom w:val="nil"/>
              <w:right w:val="nil"/>
            </w:tcBorders>
            <w:shd w:val="clear" w:color="auto" w:fill="FFFFFF"/>
            <w:vAlign w:val="center"/>
          </w:tcPr>
          <w:p w14:paraId="596B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D01D2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6E4B0F2">
            <w:pPr>
              <w:jc w:val="left"/>
              <w:rPr>
                <w:rFonts w:hint="eastAsia" w:ascii="宋体" w:hAnsi="宋体" w:eastAsia="宋体" w:cs="宋体"/>
                <w:i w:val="0"/>
                <w:iCs w:val="0"/>
                <w:color w:val="000000"/>
                <w:sz w:val="18"/>
                <w:szCs w:val="18"/>
                <w:u w:val="none"/>
              </w:rPr>
            </w:pPr>
          </w:p>
        </w:tc>
      </w:tr>
      <w:tr w14:paraId="1CE0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384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05" w:type="dxa"/>
            <w:tcBorders>
              <w:top w:val="single" w:color="000000" w:sz="4" w:space="0"/>
              <w:left w:val="single" w:color="000000" w:sz="4" w:space="0"/>
              <w:bottom w:val="nil"/>
              <w:right w:val="nil"/>
            </w:tcBorders>
            <w:shd w:val="clear" w:color="auto" w:fill="FFFFFF"/>
            <w:vAlign w:val="center"/>
          </w:tcPr>
          <w:p w14:paraId="6DC27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3278B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7C3D9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5C50E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4577356">
            <w:pPr>
              <w:jc w:val="left"/>
              <w:rPr>
                <w:rFonts w:hint="eastAsia" w:ascii="宋体" w:hAnsi="宋体" w:eastAsia="宋体" w:cs="宋体"/>
                <w:i w:val="0"/>
                <w:iCs w:val="0"/>
                <w:color w:val="000000"/>
                <w:sz w:val="18"/>
                <w:szCs w:val="18"/>
                <w:u w:val="none"/>
              </w:rPr>
            </w:pPr>
          </w:p>
        </w:tc>
      </w:tr>
      <w:tr w14:paraId="0C13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5BB48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EAD4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四、破除及恢复人行道路面（人行道路面由道路统一恢复）</w:t>
            </w:r>
          </w:p>
        </w:tc>
        <w:tc>
          <w:tcPr>
            <w:tcW w:w="3105" w:type="dxa"/>
            <w:tcBorders>
              <w:top w:val="single" w:color="000000" w:sz="4" w:space="0"/>
              <w:left w:val="single" w:color="000000" w:sz="4" w:space="0"/>
              <w:bottom w:val="nil"/>
              <w:right w:val="nil"/>
            </w:tcBorders>
            <w:shd w:val="clear" w:color="auto" w:fill="FFFFFF"/>
            <w:vAlign w:val="center"/>
          </w:tcPr>
          <w:p w14:paraId="415A53A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66A062C">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5817B14">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BC9C434">
            <w:pPr>
              <w:jc w:val="left"/>
              <w:rPr>
                <w:rFonts w:hint="eastAsia" w:ascii="宋体" w:hAnsi="宋体" w:eastAsia="宋体" w:cs="宋体"/>
                <w:i w:val="0"/>
                <w:iCs w:val="0"/>
                <w:color w:val="000000"/>
                <w:sz w:val="18"/>
                <w:szCs w:val="18"/>
                <w:u w:val="none"/>
              </w:rPr>
            </w:pPr>
          </w:p>
        </w:tc>
      </w:tr>
      <w:tr w14:paraId="4672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A6B1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05" w:type="dxa"/>
            <w:tcBorders>
              <w:top w:val="single" w:color="000000" w:sz="4" w:space="0"/>
              <w:left w:val="single" w:color="000000" w:sz="4" w:space="0"/>
              <w:bottom w:val="nil"/>
              <w:right w:val="nil"/>
            </w:tcBorders>
            <w:shd w:val="clear" w:color="auto" w:fill="FFFFFF"/>
            <w:vAlign w:val="center"/>
          </w:tcPr>
          <w:p w14:paraId="0771B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3105" w:type="dxa"/>
            <w:tcBorders>
              <w:top w:val="single" w:color="000000" w:sz="4" w:space="0"/>
              <w:left w:val="single" w:color="000000" w:sz="4" w:space="0"/>
              <w:bottom w:val="nil"/>
              <w:right w:val="nil"/>
            </w:tcBorders>
            <w:shd w:val="clear" w:color="auto" w:fill="FFFFFF"/>
            <w:vAlign w:val="center"/>
          </w:tcPr>
          <w:p w14:paraId="0C4BA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1、拆除彩色透水砖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2、清理成堆，废料运至文昌弃渣点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3、运至建设单位指定地点</w:t>
            </w:r>
          </w:p>
        </w:tc>
        <w:tc>
          <w:tcPr>
            <w:tcW w:w="675" w:type="dxa"/>
            <w:tcBorders>
              <w:top w:val="single" w:color="000000" w:sz="4" w:space="0"/>
              <w:left w:val="single" w:color="000000" w:sz="4" w:space="0"/>
              <w:bottom w:val="nil"/>
              <w:right w:val="nil"/>
            </w:tcBorders>
            <w:shd w:val="clear" w:color="auto" w:fill="FFFFFF"/>
            <w:vAlign w:val="center"/>
          </w:tcPr>
          <w:p w14:paraId="0FCE6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05205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3A87685">
            <w:pPr>
              <w:jc w:val="left"/>
              <w:rPr>
                <w:rFonts w:hint="eastAsia" w:ascii="宋体" w:hAnsi="宋体" w:eastAsia="宋体" w:cs="宋体"/>
                <w:i w:val="0"/>
                <w:iCs w:val="0"/>
                <w:color w:val="000000"/>
                <w:sz w:val="18"/>
                <w:szCs w:val="18"/>
                <w:u w:val="none"/>
              </w:rPr>
            </w:pPr>
          </w:p>
        </w:tc>
      </w:tr>
      <w:tr w14:paraId="5464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5CB10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05" w:type="dxa"/>
            <w:tcBorders>
              <w:top w:val="single" w:color="000000" w:sz="4" w:space="0"/>
              <w:left w:val="single" w:color="000000" w:sz="4" w:space="0"/>
              <w:bottom w:val="nil"/>
              <w:right w:val="nil"/>
            </w:tcBorders>
            <w:shd w:val="clear" w:color="auto" w:fill="FFFFFF"/>
            <w:vAlign w:val="center"/>
          </w:tcPr>
          <w:p w14:paraId="11CCC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14:paraId="039FA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1.拆除人行道基层，共28cm厚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3.运距投标人综合考虑</w:t>
            </w:r>
          </w:p>
        </w:tc>
        <w:tc>
          <w:tcPr>
            <w:tcW w:w="675" w:type="dxa"/>
            <w:tcBorders>
              <w:top w:val="single" w:color="000000" w:sz="4" w:space="0"/>
              <w:left w:val="single" w:color="000000" w:sz="4" w:space="0"/>
              <w:bottom w:val="nil"/>
              <w:right w:val="nil"/>
            </w:tcBorders>
            <w:shd w:val="clear" w:color="auto" w:fill="FFFFFF"/>
            <w:vAlign w:val="center"/>
          </w:tcPr>
          <w:p w14:paraId="15108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549B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C81F81">
            <w:pPr>
              <w:jc w:val="left"/>
              <w:rPr>
                <w:rFonts w:hint="eastAsia" w:ascii="宋体" w:hAnsi="宋体" w:eastAsia="宋体" w:cs="宋体"/>
                <w:i w:val="0"/>
                <w:iCs w:val="0"/>
                <w:color w:val="000000"/>
                <w:sz w:val="18"/>
                <w:szCs w:val="18"/>
                <w:u w:val="none"/>
              </w:rPr>
            </w:pPr>
          </w:p>
        </w:tc>
      </w:tr>
      <w:tr w14:paraId="7D5B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48425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05" w:type="dxa"/>
            <w:tcBorders>
              <w:top w:val="single" w:color="000000" w:sz="4" w:space="0"/>
              <w:left w:val="single" w:color="000000" w:sz="4" w:space="0"/>
              <w:bottom w:val="nil"/>
              <w:right w:val="nil"/>
            </w:tcBorders>
            <w:shd w:val="clear" w:color="auto" w:fill="FFFFFF"/>
            <w:vAlign w:val="center"/>
          </w:tcPr>
          <w:p w14:paraId="41A14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14:paraId="440DA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675" w:type="dxa"/>
            <w:tcBorders>
              <w:top w:val="single" w:color="000000" w:sz="4" w:space="0"/>
              <w:left w:val="single" w:color="000000" w:sz="4" w:space="0"/>
              <w:bottom w:val="nil"/>
              <w:right w:val="nil"/>
            </w:tcBorders>
            <w:shd w:val="clear" w:color="auto" w:fill="FFFFFF"/>
            <w:vAlign w:val="center"/>
          </w:tcPr>
          <w:p w14:paraId="082D7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33C0F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90E3F9C">
            <w:pPr>
              <w:jc w:val="left"/>
              <w:rPr>
                <w:rFonts w:hint="eastAsia" w:ascii="宋体" w:hAnsi="宋体" w:eastAsia="宋体" w:cs="宋体"/>
                <w:i w:val="0"/>
                <w:iCs w:val="0"/>
                <w:color w:val="000000"/>
                <w:sz w:val="18"/>
                <w:szCs w:val="18"/>
                <w:u w:val="none"/>
              </w:rPr>
            </w:pPr>
          </w:p>
        </w:tc>
      </w:tr>
      <w:tr w14:paraId="3B45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4734A9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40158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六、电力管道</w:t>
            </w:r>
          </w:p>
        </w:tc>
        <w:tc>
          <w:tcPr>
            <w:tcW w:w="3105" w:type="dxa"/>
            <w:tcBorders>
              <w:top w:val="single" w:color="000000" w:sz="4" w:space="0"/>
              <w:left w:val="single" w:color="000000" w:sz="4" w:space="0"/>
              <w:bottom w:val="nil"/>
              <w:right w:val="nil"/>
            </w:tcBorders>
            <w:shd w:val="clear" w:color="auto" w:fill="FFFFFF"/>
            <w:vAlign w:val="center"/>
          </w:tcPr>
          <w:p w14:paraId="47B4878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4733FC70">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5317BE9A">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A3CBDBF">
            <w:pPr>
              <w:jc w:val="left"/>
              <w:rPr>
                <w:rFonts w:hint="eastAsia" w:ascii="宋体" w:hAnsi="宋体" w:eastAsia="宋体" w:cs="宋体"/>
                <w:i w:val="0"/>
                <w:iCs w:val="0"/>
                <w:color w:val="000000"/>
                <w:sz w:val="18"/>
                <w:szCs w:val="18"/>
                <w:u w:val="none"/>
              </w:rPr>
            </w:pPr>
          </w:p>
        </w:tc>
      </w:tr>
      <w:tr w14:paraId="409F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09E90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05" w:type="dxa"/>
            <w:tcBorders>
              <w:top w:val="single" w:color="000000" w:sz="4" w:space="0"/>
              <w:left w:val="single" w:color="000000" w:sz="4" w:space="0"/>
              <w:bottom w:val="nil"/>
              <w:right w:val="nil"/>
            </w:tcBorders>
            <w:shd w:val="clear" w:color="auto" w:fill="FFFFFF"/>
            <w:vAlign w:val="center"/>
          </w:tcPr>
          <w:p w14:paraId="68FB3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2000x2000mm电力砖井</w:t>
            </w:r>
          </w:p>
        </w:tc>
        <w:tc>
          <w:tcPr>
            <w:tcW w:w="3105" w:type="dxa"/>
            <w:tcBorders>
              <w:top w:val="single" w:color="000000" w:sz="4" w:space="0"/>
              <w:left w:val="single" w:color="000000" w:sz="4" w:space="0"/>
              <w:bottom w:val="nil"/>
              <w:right w:val="nil"/>
            </w:tcBorders>
            <w:shd w:val="clear" w:color="auto" w:fill="FFFFFF"/>
            <w:vAlign w:val="center"/>
          </w:tcPr>
          <w:p w14:paraId="3A815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4.10#热镀锌槽钢横梁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5.盖板:电力复合井盖座1000x500x50mm,8块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3D3A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E017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F061B4">
            <w:pPr>
              <w:jc w:val="left"/>
              <w:rPr>
                <w:rFonts w:hint="eastAsia" w:ascii="宋体" w:hAnsi="宋体" w:eastAsia="宋体" w:cs="宋体"/>
                <w:i w:val="0"/>
                <w:iCs w:val="0"/>
                <w:color w:val="000000"/>
                <w:sz w:val="18"/>
                <w:szCs w:val="18"/>
                <w:u w:val="none"/>
              </w:rPr>
            </w:pPr>
          </w:p>
        </w:tc>
      </w:tr>
      <w:tr w14:paraId="747C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nil"/>
              <w:right w:val="nil"/>
            </w:tcBorders>
            <w:shd w:val="clear" w:color="auto" w:fill="FFFFFF"/>
            <w:vAlign w:val="center"/>
          </w:tcPr>
          <w:p w14:paraId="21E4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05" w:type="dxa"/>
            <w:tcBorders>
              <w:top w:val="single" w:color="000000" w:sz="4" w:space="0"/>
              <w:left w:val="single" w:color="000000" w:sz="4" w:space="0"/>
              <w:bottom w:val="nil"/>
              <w:right w:val="nil"/>
            </w:tcBorders>
            <w:shd w:val="clear" w:color="auto" w:fill="FFFFFF"/>
            <w:vAlign w:val="center"/>
          </w:tcPr>
          <w:p w14:paraId="5B9E8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1500x1500mm电力砖井</w:t>
            </w:r>
          </w:p>
        </w:tc>
        <w:tc>
          <w:tcPr>
            <w:tcW w:w="3105" w:type="dxa"/>
            <w:tcBorders>
              <w:top w:val="single" w:color="000000" w:sz="4" w:space="0"/>
              <w:left w:val="single" w:color="000000" w:sz="4" w:space="0"/>
              <w:bottom w:val="nil"/>
              <w:right w:val="nil"/>
            </w:tcBorders>
            <w:shd w:val="clear" w:color="auto" w:fill="FFFFFF"/>
            <w:vAlign w:val="center"/>
          </w:tcPr>
          <w:p w14:paraId="49E91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3.井盖：C30砼200mm厚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4.盖板:电力复合井盖座1000x500x50mm,6块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9F65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68D36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035CE2">
            <w:pPr>
              <w:jc w:val="left"/>
              <w:rPr>
                <w:rFonts w:hint="eastAsia" w:ascii="宋体" w:hAnsi="宋体" w:eastAsia="宋体" w:cs="宋体"/>
                <w:i w:val="0"/>
                <w:iCs w:val="0"/>
                <w:color w:val="000000"/>
                <w:sz w:val="18"/>
                <w:szCs w:val="18"/>
                <w:u w:val="none"/>
              </w:rPr>
            </w:pPr>
          </w:p>
        </w:tc>
      </w:tr>
      <w:tr w14:paraId="7A0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61E41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05" w:type="dxa"/>
            <w:tcBorders>
              <w:top w:val="single" w:color="000000" w:sz="4" w:space="0"/>
              <w:left w:val="single" w:color="000000" w:sz="4" w:space="0"/>
              <w:bottom w:val="nil"/>
              <w:right w:val="nil"/>
            </w:tcBorders>
            <w:shd w:val="clear" w:color="auto" w:fill="FFFFFF"/>
            <w:vAlign w:val="center"/>
          </w:tcPr>
          <w:p w14:paraId="76037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1000x1500mm电力砖井</w:t>
            </w:r>
          </w:p>
        </w:tc>
        <w:tc>
          <w:tcPr>
            <w:tcW w:w="3105" w:type="dxa"/>
            <w:tcBorders>
              <w:top w:val="single" w:color="000000" w:sz="4" w:space="0"/>
              <w:left w:val="single" w:color="000000" w:sz="4" w:space="0"/>
              <w:bottom w:val="nil"/>
              <w:right w:val="nil"/>
            </w:tcBorders>
            <w:shd w:val="clear" w:color="auto" w:fill="FFFFFF"/>
            <w:vAlign w:val="center"/>
          </w:tcPr>
          <w:p w14:paraId="7B670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64173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E6E2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A819C78">
            <w:pPr>
              <w:jc w:val="left"/>
              <w:rPr>
                <w:rFonts w:hint="eastAsia" w:ascii="宋体" w:hAnsi="宋体" w:eastAsia="宋体" w:cs="宋体"/>
                <w:i w:val="0"/>
                <w:iCs w:val="0"/>
                <w:color w:val="000000"/>
                <w:sz w:val="18"/>
                <w:szCs w:val="18"/>
                <w:u w:val="none"/>
              </w:rPr>
            </w:pPr>
          </w:p>
        </w:tc>
      </w:tr>
      <w:tr w14:paraId="760F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77F47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05" w:type="dxa"/>
            <w:tcBorders>
              <w:top w:val="single" w:color="000000" w:sz="4" w:space="0"/>
              <w:left w:val="single" w:color="000000" w:sz="4" w:space="0"/>
              <w:bottom w:val="nil"/>
              <w:right w:val="nil"/>
            </w:tcBorders>
            <w:shd w:val="clear" w:color="auto" w:fill="FFFFFF"/>
            <w:vAlign w:val="center"/>
          </w:tcPr>
          <w:p w14:paraId="2AEB1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1000x1000mm电力砖井</w:t>
            </w:r>
          </w:p>
        </w:tc>
        <w:tc>
          <w:tcPr>
            <w:tcW w:w="3105" w:type="dxa"/>
            <w:tcBorders>
              <w:top w:val="single" w:color="000000" w:sz="4" w:space="0"/>
              <w:left w:val="single" w:color="000000" w:sz="4" w:space="0"/>
              <w:bottom w:val="nil"/>
              <w:right w:val="nil"/>
            </w:tcBorders>
            <w:shd w:val="clear" w:color="auto" w:fill="FFFFFF"/>
            <w:vAlign w:val="center"/>
          </w:tcPr>
          <w:p w14:paraId="5B4B9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1B23D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5D14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2613D52">
            <w:pPr>
              <w:jc w:val="left"/>
              <w:rPr>
                <w:rFonts w:hint="eastAsia" w:ascii="宋体" w:hAnsi="宋体" w:eastAsia="宋体" w:cs="宋体"/>
                <w:i w:val="0"/>
                <w:iCs w:val="0"/>
                <w:color w:val="000000"/>
                <w:sz w:val="18"/>
                <w:szCs w:val="18"/>
                <w:u w:val="none"/>
              </w:rPr>
            </w:pPr>
          </w:p>
        </w:tc>
      </w:tr>
      <w:tr w14:paraId="45B4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6EBC0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05" w:type="dxa"/>
            <w:tcBorders>
              <w:top w:val="single" w:color="000000" w:sz="4" w:space="0"/>
              <w:left w:val="single" w:color="000000" w:sz="4" w:space="0"/>
              <w:bottom w:val="nil"/>
              <w:right w:val="nil"/>
            </w:tcBorders>
            <w:shd w:val="clear" w:color="auto" w:fill="FFFFFF"/>
            <w:vAlign w:val="center"/>
          </w:tcPr>
          <w:p w14:paraId="6C88F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600x600mm电力砖井</w:t>
            </w:r>
          </w:p>
        </w:tc>
        <w:tc>
          <w:tcPr>
            <w:tcW w:w="3105" w:type="dxa"/>
            <w:tcBorders>
              <w:top w:val="single" w:color="000000" w:sz="4" w:space="0"/>
              <w:left w:val="single" w:color="000000" w:sz="4" w:space="0"/>
              <w:bottom w:val="nil"/>
              <w:right w:val="nil"/>
            </w:tcBorders>
            <w:shd w:val="clear" w:color="auto" w:fill="FFFFFF"/>
            <w:vAlign w:val="center"/>
          </w:tcPr>
          <w:p w14:paraId="4AE75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F1AD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4CF0A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C909BD4">
            <w:pPr>
              <w:jc w:val="left"/>
              <w:rPr>
                <w:rFonts w:hint="eastAsia" w:ascii="宋体" w:hAnsi="宋体" w:eastAsia="宋体" w:cs="宋体"/>
                <w:i w:val="0"/>
                <w:iCs w:val="0"/>
                <w:color w:val="000000"/>
                <w:sz w:val="18"/>
                <w:szCs w:val="18"/>
                <w:u w:val="none"/>
              </w:rPr>
            </w:pPr>
          </w:p>
        </w:tc>
      </w:tr>
      <w:tr w14:paraId="3E01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456C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05" w:type="dxa"/>
            <w:tcBorders>
              <w:top w:val="single" w:color="000000" w:sz="4" w:space="0"/>
              <w:left w:val="single" w:color="000000" w:sz="4" w:space="0"/>
              <w:bottom w:val="nil"/>
              <w:right w:val="nil"/>
            </w:tcBorders>
            <w:shd w:val="clear" w:color="auto" w:fill="FFFFFF"/>
            <w:vAlign w:val="center"/>
          </w:tcPr>
          <w:p w14:paraId="31D7D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2000x2000mm电力砼井（人行道铁包砖井盖）</w:t>
            </w:r>
          </w:p>
        </w:tc>
        <w:tc>
          <w:tcPr>
            <w:tcW w:w="3105" w:type="dxa"/>
            <w:tcBorders>
              <w:top w:val="single" w:color="000000" w:sz="4" w:space="0"/>
              <w:left w:val="single" w:color="000000" w:sz="4" w:space="0"/>
              <w:bottom w:val="nil"/>
              <w:right w:val="nil"/>
            </w:tcBorders>
            <w:shd w:val="clear" w:color="auto" w:fill="FFFFFF"/>
            <w:vAlign w:val="center"/>
          </w:tcPr>
          <w:p w14:paraId="1AF45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4.盖板:人行道砖铁盖板1000x500x80mm,4块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0ADA0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B23E3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E815A06">
            <w:pPr>
              <w:jc w:val="left"/>
              <w:rPr>
                <w:rFonts w:hint="eastAsia" w:ascii="宋体" w:hAnsi="宋体" w:eastAsia="宋体" w:cs="宋体"/>
                <w:i w:val="0"/>
                <w:iCs w:val="0"/>
                <w:color w:val="000000"/>
                <w:sz w:val="18"/>
                <w:szCs w:val="18"/>
                <w:u w:val="none"/>
              </w:rPr>
            </w:pPr>
          </w:p>
        </w:tc>
      </w:tr>
      <w:tr w14:paraId="72DD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458D7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05" w:type="dxa"/>
            <w:tcBorders>
              <w:top w:val="single" w:color="000000" w:sz="4" w:space="0"/>
              <w:left w:val="single" w:color="000000" w:sz="4" w:space="0"/>
              <w:bottom w:val="nil"/>
              <w:right w:val="nil"/>
            </w:tcBorders>
            <w:shd w:val="clear" w:color="auto" w:fill="FFFFFF"/>
            <w:vAlign w:val="center"/>
          </w:tcPr>
          <w:p w14:paraId="3AF49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72C66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1.基础:250mm厚块石垫层，基础:C15垫层100mm厚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608DF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12F88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14E2BF">
            <w:pPr>
              <w:jc w:val="left"/>
              <w:rPr>
                <w:rFonts w:hint="eastAsia" w:ascii="宋体" w:hAnsi="宋体" w:eastAsia="宋体" w:cs="宋体"/>
                <w:i w:val="0"/>
                <w:iCs w:val="0"/>
                <w:color w:val="000000"/>
                <w:sz w:val="18"/>
                <w:szCs w:val="18"/>
                <w:u w:val="none"/>
              </w:rPr>
            </w:pPr>
          </w:p>
        </w:tc>
      </w:tr>
      <w:tr w14:paraId="52B6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9094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05" w:type="dxa"/>
            <w:tcBorders>
              <w:top w:val="single" w:color="000000" w:sz="4" w:space="0"/>
              <w:left w:val="single" w:color="000000" w:sz="4" w:space="0"/>
              <w:bottom w:val="nil"/>
              <w:right w:val="nil"/>
            </w:tcBorders>
            <w:shd w:val="clear" w:color="auto" w:fill="FFFFFF"/>
            <w:vAlign w:val="center"/>
          </w:tcPr>
          <w:p w14:paraId="05902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0F28E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43472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50480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660A6C0">
            <w:pPr>
              <w:jc w:val="left"/>
              <w:rPr>
                <w:rFonts w:hint="eastAsia" w:ascii="宋体" w:hAnsi="宋体" w:eastAsia="宋体" w:cs="宋体"/>
                <w:i w:val="0"/>
                <w:iCs w:val="0"/>
                <w:color w:val="000000"/>
                <w:sz w:val="18"/>
                <w:szCs w:val="18"/>
                <w:u w:val="none"/>
              </w:rPr>
            </w:pPr>
          </w:p>
        </w:tc>
      </w:tr>
      <w:tr w14:paraId="17DF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0FB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05" w:type="dxa"/>
            <w:tcBorders>
              <w:top w:val="single" w:color="000000" w:sz="4" w:space="0"/>
              <w:left w:val="single" w:color="000000" w:sz="4" w:space="0"/>
              <w:bottom w:val="nil"/>
              <w:right w:val="nil"/>
            </w:tcBorders>
            <w:shd w:val="clear" w:color="auto" w:fill="FFFFFF"/>
            <w:vAlign w:val="center"/>
          </w:tcPr>
          <w:p w14:paraId="05305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68BB1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24BA8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C6A5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EA04CA4">
            <w:pPr>
              <w:jc w:val="left"/>
              <w:rPr>
                <w:rFonts w:hint="eastAsia" w:ascii="宋体" w:hAnsi="宋体" w:eastAsia="宋体" w:cs="宋体"/>
                <w:i w:val="0"/>
                <w:iCs w:val="0"/>
                <w:color w:val="000000"/>
                <w:sz w:val="18"/>
                <w:szCs w:val="18"/>
                <w:u w:val="none"/>
              </w:rPr>
            </w:pPr>
          </w:p>
        </w:tc>
      </w:tr>
      <w:tr w14:paraId="528F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369F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05" w:type="dxa"/>
            <w:tcBorders>
              <w:top w:val="single" w:color="000000" w:sz="4" w:space="0"/>
              <w:left w:val="single" w:color="000000" w:sz="4" w:space="0"/>
              <w:bottom w:val="nil"/>
              <w:right w:val="nil"/>
            </w:tcBorders>
            <w:shd w:val="clear" w:color="auto" w:fill="FFFFFF"/>
            <w:vAlign w:val="center"/>
          </w:tcPr>
          <w:p w14:paraId="74AF5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1000x1000mm电力砼井（车行道高强度复合井盖）</w:t>
            </w:r>
          </w:p>
        </w:tc>
        <w:tc>
          <w:tcPr>
            <w:tcW w:w="3105" w:type="dxa"/>
            <w:tcBorders>
              <w:top w:val="single" w:color="000000" w:sz="4" w:space="0"/>
              <w:left w:val="single" w:color="000000" w:sz="4" w:space="0"/>
              <w:bottom w:val="nil"/>
              <w:right w:val="nil"/>
            </w:tcBorders>
            <w:shd w:val="clear" w:color="auto" w:fill="FFFFFF"/>
            <w:vAlign w:val="center"/>
          </w:tcPr>
          <w:p w14:paraId="7BBA1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675" w:type="dxa"/>
            <w:tcBorders>
              <w:top w:val="single" w:color="000000" w:sz="4" w:space="0"/>
              <w:left w:val="single" w:color="000000" w:sz="4" w:space="0"/>
              <w:bottom w:val="nil"/>
              <w:right w:val="nil"/>
            </w:tcBorders>
            <w:shd w:val="clear" w:color="auto" w:fill="FFFFFF"/>
            <w:vAlign w:val="center"/>
          </w:tcPr>
          <w:p w14:paraId="36690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1C45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2CB7657">
            <w:pPr>
              <w:jc w:val="left"/>
              <w:rPr>
                <w:rFonts w:hint="eastAsia" w:ascii="宋体" w:hAnsi="宋体" w:eastAsia="宋体" w:cs="宋体"/>
                <w:i w:val="0"/>
                <w:iCs w:val="0"/>
                <w:color w:val="000000"/>
                <w:sz w:val="18"/>
                <w:szCs w:val="18"/>
                <w:u w:val="none"/>
              </w:rPr>
            </w:pPr>
          </w:p>
        </w:tc>
      </w:tr>
      <w:tr w14:paraId="1791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0A754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05" w:type="dxa"/>
            <w:tcBorders>
              <w:top w:val="single" w:color="000000" w:sz="4" w:space="0"/>
              <w:left w:val="single" w:color="000000" w:sz="4" w:space="0"/>
              <w:bottom w:val="nil"/>
              <w:right w:val="nil"/>
            </w:tcBorders>
            <w:shd w:val="clear" w:color="auto" w:fill="FFFFFF"/>
            <w:vAlign w:val="center"/>
          </w:tcPr>
          <w:p w14:paraId="03DEA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2000x2000mm电力砼井修复</w:t>
            </w:r>
          </w:p>
        </w:tc>
        <w:tc>
          <w:tcPr>
            <w:tcW w:w="3105" w:type="dxa"/>
            <w:tcBorders>
              <w:top w:val="single" w:color="000000" w:sz="4" w:space="0"/>
              <w:left w:val="single" w:color="000000" w:sz="4" w:space="0"/>
              <w:bottom w:val="nil"/>
              <w:right w:val="nil"/>
            </w:tcBorders>
            <w:shd w:val="clear" w:color="auto" w:fill="FFFFFF"/>
            <w:vAlign w:val="center"/>
          </w:tcPr>
          <w:p w14:paraId="324F8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1、工作内容：开井盖、侧壁开孔、穿管、修补、垃圾清理、外运、更换成高强度复合井盖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2、计算规则，以“座”为单位</w:t>
            </w:r>
          </w:p>
        </w:tc>
        <w:tc>
          <w:tcPr>
            <w:tcW w:w="675" w:type="dxa"/>
            <w:tcBorders>
              <w:top w:val="single" w:color="000000" w:sz="4" w:space="0"/>
              <w:left w:val="single" w:color="000000" w:sz="4" w:space="0"/>
              <w:bottom w:val="nil"/>
              <w:right w:val="nil"/>
            </w:tcBorders>
            <w:shd w:val="clear" w:color="auto" w:fill="FFFFFF"/>
            <w:vAlign w:val="center"/>
          </w:tcPr>
          <w:p w14:paraId="000E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392DC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2537F83">
            <w:pPr>
              <w:jc w:val="left"/>
              <w:rPr>
                <w:rFonts w:hint="eastAsia" w:ascii="宋体" w:hAnsi="宋体" w:eastAsia="宋体" w:cs="宋体"/>
                <w:i w:val="0"/>
                <w:iCs w:val="0"/>
                <w:color w:val="000000"/>
                <w:sz w:val="18"/>
                <w:szCs w:val="18"/>
                <w:u w:val="none"/>
              </w:rPr>
            </w:pPr>
          </w:p>
        </w:tc>
      </w:tr>
      <w:tr w14:paraId="01E1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16C49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05" w:type="dxa"/>
            <w:tcBorders>
              <w:top w:val="single" w:color="000000" w:sz="4" w:space="0"/>
              <w:left w:val="single" w:color="000000" w:sz="4" w:space="0"/>
              <w:bottom w:val="nil"/>
              <w:right w:val="nil"/>
            </w:tcBorders>
            <w:shd w:val="clear" w:color="auto" w:fill="FFFFFF"/>
            <w:vAlign w:val="center"/>
          </w:tcPr>
          <w:p w14:paraId="7B510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08F76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4716E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4AB05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31D6EF1">
            <w:pPr>
              <w:jc w:val="left"/>
              <w:rPr>
                <w:rFonts w:hint="eastAsia" w:ascii="宋体" w:hAnsi="宋体" w:eastAsia="宋体" w:cs="宋体"/>
                <w:i w:val="0"/>
                <w:iCs w:val="0"/>
                <w:color w:val="000000"/>
                <w:sz w:val="18"/>
                <w:szCs w:val="18"/>
                <w:u w:val="none"/>
              </w:rPr>
            </w:pPr>
          </w:p>
        </w:tc>
      </w:tr>
      <w:tr w14:paraId="50E3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3F91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05" w:type="dxa"/>
            <w:tcBorders>
              <w:top w:val="single" w:color="000000" w:sz="4" w:space="0"/>
              <w:left w:val="single" w:color="000000" w:sz="4" w:space="0"/>
              <w:bottom w:val="nil"/>
              <w:right w:val="nil"/>
            </w:tcBorders>
            <w:shd w:val="clear" w:color="auto" w:fill="FFFFFF"/>
            <w:vAlign w:val="center"/>
          </w:tcPr>
          <w:p w14:paraId="4B1A9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22630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56D3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E649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1E4DBC1">
            <w:pPr>
              <w:jc w:val="left"/>
              <w:rPr>
                <w:rFonts w:hint="eastAsia" w:ascii="宋体" w:hAnsi="宋体" w:eastAsia="宋体" w:cs="宋体"/>
                <w:i w:val="0"/>
                <w:iCs w:val="0"/>
                <w:color w:val="000000"/>
                <w:sz w:val="18"/>
                <w:szCs w:val="18"/>
                <w:u w:val="none"/>
              </w:rPr>
            </w:pPr>
          </w:p>
        </w:tc>
      </w:tr>
      <w:tr w14:paraId="38FF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6BFAB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05" w:type="dxa"/>
            <w:tcBorders>
              <w:top w:val="single" w:color="000000" w:sz="4" w:space="0"/>
              <w:left w:val="single" w:color="000000" w:sz="4" w:space="0"/>
              <w:bottom w:val="nil"/>
              <w:right w:val="nil"/>
            </w:tcBorders>
            <w:shd w:val="clear" w:color="auto" w:fill="FFFFFF"/>
            <w:vAlign w:val="center"/>
          </w:tcPr>
          <w:p w14:paraId="2C4A16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7B8F0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20679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F3CA8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1A3E0D0">
            <w:pPr>
              <w:jc w:val="left"/>
              <w:rPr>
                <w:rFonts w:hint="eastAsia" w:ascii="宋体" w:hAnsi="宋体" w:eastAsia="宋体" w:cs="宋体"/>
                <w:i w:val="0"/>
                <w:iCs w:val="0"/>
                <w:color w:val="000000"/>
                <w:sz w:val="18"/>
                <w:szCs w:val="18"/>
                <w:u w:val="none"/>
              </w:rPr>
            </w:pPr>
          </w:p>
        </w:tc>
      </w:tr>
      <w:tr w14:paraId="79E8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nil"/>
              <w:right w:val="nil"/>
            </w:tcBorders>
            <w:shd w:val="clear" w:color="auto" w:fill="FFFFFF"/>
            <w:vAlign w:val="center"/>
          </w:tcPr>
          <w:p w14:paraId="2858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05" w:type="dxa"/>
            <w:tcBorders>
              <w:top w:val="single" w:color="000000" w:sz="4" w:space="0"/>
              <w:left w:val="single" w:color="000000" w:sz="4" w:space="0"/>
              <w:bottom w:val="nil"/>
              <w:right w:val="nil"/>
            </w:tcBorders>
            <w:shd w:val="clear" w:color="auto" w:fill="FFFFFF"/>
            <w:vAlign w:val="center"/>
          </w:tcPr>
          <w:p w14:paraId="01034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63805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660EC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DB042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E4D6106">
            <w:pPr>
              <w:jc w:val="left"/>
              <w:rPr>
                <w:rFonts w:hint="eastAsia" w:ascii="宋体" w:hAnsi="宋体" w:eastAsia="宋体" w:cs="宋体"/>
                <w:i w:val="0"/>
                <w:iCs w:val="0"/>
                <w:color w:val="000000"/>
                <w:sz w:val="18"/>
                <w:szCs w:val="18"/>
                <w:u w:val="none"/>
              </w:rPr>
            </w:pPr>
          </w:p>
        </w:tc>
      </w:tr>
      <w:tr w14:paraId="5164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03A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05" w:type="dxa"/>
            <w:tcBorders>
              <w:top w:val="single" w:color="000000" w:sz="4" w:space="0"/>
              <w:left w:val="single" w:color="000000" w:sz="4" w:space="0"/>
              <w:bottom w:val="nil"/>
              <w:right w:val="nil"/>
            </w:tcBorders>
            <w:shd w:val="clear" w:color="auto" w:fill="FFFFFF"/>
            <w:vAlign w:val="center"/>
          </w:tcPr>
          <w:p w14:paraId="2F0E1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4B33D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7757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78C433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8B41E42">
            <w:pPr>
              <w:jc w:val="left"/>
              <w:rPr>
                <w:rFonts w:hint="eastAsia" w:ascii="宋体" w:hAnsi="宋体" w:eastAsia="宋体" w:cs="宋体"/>
                <w:i w:val="0"/>
                <w:iCs w:val="0"/>
                <w:color w:val="000000"/>
                <w:sz w:val="18"/>
                <w:szCs w:val="18"/>
                <w:u w:val="none"/>
              </w:rPr>
            </w:pPr>
          </w:p>
        </w:tc>
      </w:tr>
      <w:tr w14:paraId="6324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873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05" w:type="dxa"/>
            <w:tcBorders>
              <w:top w:val="single" w:color="000000" w:sz="4" w:space="0"/>
              <w:left w:val="single" w:color="000000" w:sz="4" w:space="0"/>
              <w:bottom w:val="nil"/>
              <w:right w:val="nil"/>
            </w:tcBorders>
            <w:shd w:val="clear" w:color="auto" w:fill="FFFFFF"/>
            <w:vAlign w:val="center"/>
          </w:tcPr>
          <w:p w14:paraId="2C31A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77F85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10363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96702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A9805D9">
            <w:pPr>
              <w:jc w:val="left"/>
              <w:rPr>
                <w:rFonts w:hint="eastAsia" w:ascii="宋体" w:hAnsi="宋体" w:eastAsia="宋体" w:cs="宋体"/>
                <w:i w:val="0"/>
                <w:iCs w:val="0"/>
                <w:color w:val="000000"/>
                <w:sz w:val="18"/>
                <w:szCs w:val="18"/>
                <w:u w:val="none"/>
              </w:rPr>
            </w:pPr>
          </w:p>
        </w:tc>
      </w:tr>
      <w:tr w14:paraId="17A0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F6DF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05" w:type="dxa"/>
            <w:tcBorders>
              <w:top w:val="single" w:color="000000" w:sz="4" w:space="0"/>
              <w:left w:val="single" w:color="000000" w:sz="4" w:space="0"/>
              <w:bottom w:val="nil"/>
              <w:right w:val="nil"/>
            </w:tcBorders>
            <w:shd w:val="clear" w:color="auto" w:fill="FFFFFF"/>
            <w:vAlign w:val="center"/>
          </w:tcPr>
          <w:p w14:paraId="62CE1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11F8C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5E516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5886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11878BD">
            <w:pPr>
              <w:jc w:val="left"/>
              <w:rPr>
                <w:rFonts w:hint="eastAsia" w:ascii="宋体" w:hAnsi="宋体" w:eastAsia="宋体" w:cs="宋体"/>
                <w:i w:val="0"/>
                <w:iCs w:val="0"/>
                <w:color w:val="000000"/>
                <w:sz w:val="18"/>
                <w:szCs w:val="18"/>
                <w:u w:val="none"/>
              </w:rPr>
            </w:pPr>
          </w:p>
        </w:tc>
      </w:tr>
      <w:tr w14:paraId="11A1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741DD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05" w:type="dxa"/>
            <w:tcBorders>
              <w:top w:val="single" w:color="000000" w:sz="4" w:space="0"/>
              <w:left w:val="single" w:color="000000" w:sz="4" w:space="0"/>
              <w:bottom w:val="nil"/>
              <w:right w:val="nil"/>
            </w:tcBorders>
            <w:shd w:val="clear" w:color="auto" w:fill="FFFFFF"/>
            <w:vAlign w:val="center"/>
          </w:tcPr>
          <w:p w14:paraId="42C1F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11257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1FB55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7E10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08A4901">
            <w:pPr>
              <w:jc w:val="left"/>
              <w:rPr>
                <w:rFonts w:hint="eastAsia" w:ascii="宋体" w:hAnsi="宋体" w:eastAsia="宋体" w:cs="宋体"/>
                <w:i w:val="0"/>
                <w:iCs w:val="0"/>
                <w:color w:val="000000"/>
                <w:sz w:val="18"/>
                <w:szCs w:val="18"/>
                <w:u w:val="none"/>
              </w:rPr>
            </w:pPr>
          </w:p>
        </w:tc>
      </w:tr>
      <w:tr w14:paraId="1840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B0A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05" w:type="dxa"/>
            <w:tcBorders>
              <w:top w:val="single" w:color="000000" w:sz="4" w:space="0"/>
              <w:left w:val="single" w:color="000000" w:sz="4" w:space="0"/>
              <w:bottom w:val="nil"/>
              <w:right w:val="nil"/>
            </w:tcBorders>
            <w:shd w:val="clear" w:color="auto" w:fill="FFFFFF"/>
            <w:vAlign w:val="center"/>
          </w:tcPr>
          <w:p w14:paraId="4ED41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3105" w:type="dxa"/>
            <w:tcBorders>
              <w:top w:val="single" w:color="000000" w:sz="4" w:space="0"/>
              <w:left w:val="single" w:color="000000" w:sz="4" w:space="0"/>
              <w:bottom w:val="nil"/>
              <w:right w:val="nil"/>
            </w:tcBorders>
            <w:shd w:val="clear" w:color="auto" w:fill="FFFFFF"/>
            <w:vAlign w:val="center"/>
          </w:tcPr>
          <w:p w14:paraId="0D9EB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675" w:type="dxa"/>
            <w:tcBorders>
              <w:top w:val="single" w:color="000000" w:sz="4" w:space="0"/>
              <w:left w:val="single" w:color="000000" w:sz="4" w:space="0"/>
              <w:bottom w:val="nil"/>
              <w:right w:val="nil"/>
            </w:tcBorders>
            <w:shd w:val="clear" w:color="auto" w:fill="FFFFFF"/>
            <w:vAlign w:val="center"/>
          </w:tcPr>
          <w:p w14:paraId="237B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0CAA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84244B0">
            <w:pPr>
              <w:jc w:val="left"/>
              <w:rPr>
                <w:rFonts w:hint="eastAsia" w:ascii="宋体" w:hAnsi="宋体" w:eastAsia="宋体" w:cs="宋体"/>
                <w:i w:val="0"/>
                <w:iCs w:val="0"/>
                <w:color w:val="000000"/>
                <w:sz w:val="18"/>
                <w:szCs w:val="18"/>
                <w:u w:val="none"/>
              </w:rPr>
            </w:pPr>
          </w:p>
        </w:tc>
      </w:tr>
      <w:tr w14:paraId="052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6B7D4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05" w:type="dxa"/>
            <w:tcBorders>
              <w:top w:val="single" w:color="000000" w:sz="4" w:space="0"/>
              <w:left w:val="single" w:color="000000" w:sz="4" w:space="0"/>
              <w:bottom w:val="nil"/>
              <w:right w:val="nil"/>
            </w:tcBorders>
            <w:shd w:val="clear" w:color="auto" w:fill="FFFFFF"/>
            <w:vAlign w:val="center"/>
          </w:tcPr>
          <w:p w14:paraId="2F227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管道包封（12xD175+2xD100）</w:t>
            </w:r>
          </w:p>
        </w:tc>
        <w:tc>
          <w:tcPr>
            <w:tcW w:w="3105" w:type="dxa"/>
            <w:tcBorders>
              <w:top w:val="single" w:color="000000" w:sz="4" w:space="0"/>
              <w:left w:val="single" w:color="000000" w:sz="4" w:space="0"/>
              <w:bottom w:val="nil"/>
              <w:right w:val="nil"/>
            </w:tcBorders>
            <w:shd w:val="clear" w:color="auto" w:fill="FFFFFF"/>
            <w:vAlign w:val="center"/>
          </w:tcPr>
          <w:p w14:paraId="31229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2.规格：底宽1.5m，深度1.15米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44F9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124E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E72DD60">
            <w:pPr>
              <w:jc w:val="left"/>
              <w:rPr>
                <w:rFonts w:hint="eastAsia" w:ascii="宋体" w:hAnsi="宋体" w:eastAsia="宋体" w:cs="宋体"/>
                <w:i w:val="0"/>
                <w:iCs w:val="0"/>
                <w:color w:val="000000"/>
                <w:sz w:val="18"/>
                <w:szCs w:val="18"/>
                <w:u w:val="none"/>
              </w:rPr>
            </w:pPr>
          </w:p>
        </w:tc>
      </w:tr>
      <w:tr w14:paraId="4573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F7F6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05" w:type="dxa"/>
            <w:tcBorders>
              <w:top w:val="single" w:color="000000" w:sz="4" w:space="0"/>
              <w:left w:val="single" w:color="000000" w:sz="4" w:space="0"/>
              <w:bottom w:val="nil"/>
              <w:right w:val="nil"/>
            </w:tcBorders>
            <w:shd w:val="clear" w:color="auto" w:fill="FFFFFF"/>
            <w:vAlign w:val="center"/>
          </w:tcPr>
          <w:p w14:paraId="139C6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3105" w:type="dxa"/>
            <w:tcBorders>
              <w:top w:val="single" w:color="000000" w:sz="4" w:space="0"/>
              <w:left w:val="single" w:color="000000" w:sz="4" w:space="0"/>
              <w:bottom w:val="nil"/>
              <w:right w:val="nil"/>
            </w:tcBorders>
            <w:shd w:val="clear" w:color="auto" w:fill="FFFFFF"/>
            <w:vAlign w:val="center"/>
          </w:tcPr>
          <w:p w14:paraId="5F4BE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1C3A9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6556BB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86B1986">
            <w:pPr>
              <w:jc w:val="left"/>
              <w:rPr>
                <w:rFonts w:hint="eastAsia" w:ascii="宋体" w:hAnsi="宋体" w:eastAsia="宋体" w:cs="宋体"/>
                <w:i w:val="0"/>
                <w:iCs w:val="0"/>
                <w:color w:val="000000"/>
                <w:sz w:val="18"/>
                <w:szCs w:val="18"/>
                <w:u w:val="none"/>
              </w:rPr>
            </w:pPr>
          </w:p>
        </w:tc>
      </w:tr>
      <w:tr w14:paraId="27B8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98D4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05" w:type="dxa"/>
            <w:tcBorders>
              <w:top w:val="single" w:color="000000" w:sz="4" w:space="0"/>
              <w:left w:val="single" w:color="000000" w:sz="4" w:space="0"/>
              <w:bottom w:val="nil"/>
              <w:right w:val="nil"/>
            </w:tcBorders>
            <w:shd w:val="clear" w:color="auto" w:fill="FFFFFF"/>
            <w:vAlign w:val="center"/>
          </w:tcPr>
          <w:p w14:paraId="6DF69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管道包封（4xD175+2xD100）</w:t>
            </w:r>
          </w:p>
        </w:tc>
        <w:tc>
          <w:tcPr>
            <w:tcW w:w="3105" w:type="dxa"/>
            <w:tcBorders>
              <w:top w:val="single" w:color="000000" w:sz="4" w:space="0"/>
              <w:left w:val="single" w:color="000000" w:sz="4" w:space="0"/>
              <w:bottom w:val="nil"/>
              <w:right w:val="nil"/>
            </w:tcBorders>
            <w:shd w:val="clear" w:color="auto" w:fill="FFFFFF"/>
            <w:vAlign w:val="center"/>
          </w:tcPr>
          <w:p w14:paraId="37C94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068DE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27AF5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3A5466E">
            <w:pPr>
              <w:jc w:val="left"/>
              <w:rPr>
                <w:rFonts w:hint="eastAsia" w:ascii="宋体" w:hAnsi="宋体" w:eastAsia="宋体" w:cs="宋体"/>
                <w:i w:val="0"/>
                <w:iCs w:val="0"/>
                <w:color w:val="000000"/>
                <w:sz w:val="18"/>
                <w:szCs w:val="18"/>
                <w:u w:val="none"/>
              </w:rPr>
            </w:pPr>
          </w:p>
        </w:tc>
      </w:tr>
      <w:tr w14:paraId="774E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30F20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205" w:type="dxa"/>
            <w:tcBorders>
              <w:top w:val="single" w:color="000000" w:sz="4" w:space="0"/>
              <w:left w:val="single" w:color="000000" w:sz="4" w:space="0"/>
              <w:bottom w:val="nil"/>
              <w:right w:val="nil"/>
            </w:tcBorders>
            <w:shd w:val="clear" w:color="auto" w:fill="FFFFFF"/>
            <w:vAlign w:val="center"/>
          </w:tcPr>
          <w:p w14:paraId="2F9E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3105" w:type="dxa"/>
            <w:tcBorders>
              <w:top w:val="single" w:color="000000" w:sz="4" w:space="0"/>
              <w:left w:val="single" w:color="000000" w:sz="4" w:space="0"/>
              <w:bottom w:val="nil"/>
              <w:right w:val="nil"/>
            </w:tcBorders>
            <w:shd w:val="clear" w:color="auto" w:fill="FFFFFF"/>
            <w:vAlign w:val="center"/>
          </w:tcPr>
          <w:p w14:paraId="7442A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2.规格：底宽1.45m，深度0.9米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533B7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5341AB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58D2A79">
            <w:pPr>
              <w:jc w:val="left"/>
              <w:rPr>
                <w:rFonts w:hint="eastAsia" w:ascii="宋体" w:hAnsi="宋体" w:eastAsia="宋体" w:cs="宋体"/>
                <w:i w:val="0"/>
                <w:iCs w:val="0"/>
                <w:color w:val="000000"/>
                <w:sz w:val="18"/>
                <w:szCs w:val="18"/>
                <w:u w:val="none"/>
              </w:rPr>
            </w:pPr>
          </w:p>
        </w:tc>
      </w:tr>
      <w:tr w14:paraId="6588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47C18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205" w:type="dxa"/>
            <w:tcBorders>
              <w:top w:val="single" w:color="000000" w:sz="4" w:space="0"/>
              <w:left w:val="single" w:color="000000" w:sz="4" w:space="0"/>
              <w:bottom w:val="nil"/>
              <w:right w:val="nil"/>
            </w:tcBorders>
            <w:shd w:val="clear" w:color="auto" w:fill="FFFFFF"/>
            <w:vAlign w:val="center"/>
          </w:tcPr>
          <w:p w14:paraId="364A2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3105" w:type="dxa"/>
            <w:tcBorders>
              <w:top w:val="single" w:color="000000" w:sz="4" w:space="0"/>
              <w:left w:val="single" w:color="000000" w:sz="4" w:space="0"/>
              <w:bottom w:val="nil"/>
              <w:right w:val="nil"/>
            </w:tcBorders>
            <w:shd w:val="clear" w:color="auto" w:fill="FFFFFF"/>
            <w:vAlign w:val="center"/>
          </w:tcPr>
          <w:p w14:paraId="014E4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2.规格:1300x600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1304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837F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5E4D6F">
            <w:pPr>
              <w:jc w:val="left"/>
              <w:rPr>
                <w:rFonts w:hint="eastAsia" w:ascii="宋体" w:hAnsi="宋体" w:eastAsia="宋体" w:cs="宋体"/>
                <w:i w:val="0"/>
                <w:iCs w:val="0"/>
                <w:color w:val="000000"/>
                <w:sz w:val="18"/>
                <w:szCs w:val="18"/>
                <w:u w:val="none"/>
              </w:rPr>
            </w:pPr>
          </w:p>
        </w:tc>
      </w:tr>
      <w:tr w14:paraId="362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42C9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205" w:type="dxa"/>
            <w:tcBorders>
              <w:top w:val="single" w:color="000000" w:sz="4" w:space="0"/>
              <w:left w:val="single" w:color="000000" w:sz="4" w:space="0"/>
              <w:bottom w:val="nil"/>
              <w:right w:val="nil"/>
            </w:tcBorders>
            <w:shd w:val="clear" w:color="auto" w:fill="FFFFFF"/>
            <w:vAlign w:val="center"/>
          </w:tcPr>
          <w:p w14:paraId="17454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3105" w:type="dxa"/>
            <w:tcBorders>
              <w:top w:val="single" w:color="000000" w:sz="4" w:space="0"/>
              <w:left w:val="single" w:color="000000" w:sz="4" w:space="0"/>
              <w:bottom w:val="nil"/>
              <w:right w:val="nil"/>
            </w:tcBorders>
            <w:shd w:val="clear" w:color="auto" w:fill="FFFFFF"/>
            <w:vAlign w:val="center"/>
          </w:tcPr>
          <w:p w14:paraId="4B283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55995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6501B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AC234E3">
            <w:pPr>
              <w:jc w:val="left"/>
              <w:rPr>
                <w:rFonts w:hint="eastAsia" w:ascii="宋体" w:hAnsi="宋体" w:eastAsia="宋体" w:cs="宋体"/>
                <w:i w:val="0"/>
                <w:iCs w:val="0"/>
                <w:color w:val="000000"/>
                <w:sz w:val="18"/>
                <w:szCs w:val="18"/>
                <w:u w:val="none"/>
              </w:rPr>
            </w:pPr>
          </w:p>
        </w:tc>
      </w:tr>
      <w:tr w14:paraId="2E75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501E5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05" w:type="dxa"/>
            <w:tcBorders>
              <w:top w:val="single" w:color="000000" w:sz="4" w:space="0"/>
              <w:left w:val="single" w:color="000000" w:sz="4" w:space="0"/>
              <w:bottom w:val="nil"/>
              <w:right w:val="nil"/>
            </w:tcBorders>
            <w:shd w:val="clear" w:color="auto" w:fill="FFFFFF"/>
            <w:vAlign w:val="center"/>
          </w:tcPr>
          <w:p w14:paraId="0B0F6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w:t>
            </w:r>
          </w:p>
        </w:tc>
        <w:tc>
          <w:tcPr>
            <w:tcW w:w="3105" w:type="dxa"/>
            <w:tcBorders>
              <w:top w:val="single" w:color="000000" w:sz="4" w:space="0"/>
              <w:left w:val="single" w:color="000000" w:sz="4" w:space="0"/>
              <w:bottom w:val="nil"/>
              <w:right w:val="nil"/>
            </w:tcBorders>
            <w:shd w:val="clear" w:color="auto" w:fill="FFFFFF"/>
            <w:vAlign w:val="center"/>
          </w:tcPr>
          <w:p w14:paraId="37FA8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23A80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3673D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65548A6">
            <w:pPr>
              <w:jc w:val="left"/>
              <w:rPr>
                <w:rFonts w:hint="eastAsia" w:ascii="宋体" w:hAnsi="宋体" w:eastAsia="宋体" w:cs="宋体"/>
                <w:i w:val="0"/>
                <w:iCs w:val="0"/>
                <w:color w:val="000000"/>
                <w:sz w:val="18"/>
                <w:szCs w:val="18"/>
                <w:u w:val="none"/>
              </w:rPr>
            </w:pPr>
          </w:p>
        </w:tc>
      </w:tr>
      <w:tr w14:paraId="1C3B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2FC0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205" w:type="dxa"/>
            <w:tcBorders>
              <w:top w:val="single" w:color="000000" w:sz="4" w:space="0"/>
              <w:left w:val="single" w:color="000000" w:sz="4" w:space="0"/>
              <w:bottom w:val="nil"/>
              <w:right w:val="nil"/>
            </w:tcBorders>
            <w:shd w:val="clear" w:color="auto" w:fill="FFFFFF"/>
            <w:vAlign w:val="center"/>
          </w:tcPr>
          <w:p w14:paraId="22004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管道包封（2xD175）</w:t>
            </w:r>
          </w:p>
        </w:tc>
        <w:tc>
          <w:tcPr>
            <w:tcW w:w="3105" w:type="dxa"/>
            <w:tcBorders>
              <w:top w:val="single" w:color="000000" w:sz="4" w:space="0"/>
              <w:left w:val="single" w:color="000000" w:sz="4" w:space="0"/>
              <w:bottom w:val="nil"/>
              <w:right w:val="nil"/>
            </w:tcBorders>
            <w:shd w:val="clear" w:color="auto" w:fill="FFFFFF"/>
            <w:vAlign w:val="center"/>
          </w:tcPr>
          <w:p w14:paraId="1AA0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2.规格:750x350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6CFE2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5532F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19BC104">
            <w:pPr>
              <w:jc w:val="left"/>
              <w:rPr>
                <w:rFonts w:hint="eastAsia" w:ascii="宋体" w:hAnsi="宋体" w:eastAsia="宋体" w:cs="宋体"/>
                <w:i w:val="0"/>
                <w:iCs w:val="0"/>
                <w:color w:val="000000"/>
                <w:sz w:val="18"/>
                <w:szCs w:val="18"/>
                <w:u w:val="none"/>
              </w:rPr>
            </w:pPr>
          </w:p>
        </w:tc>
      </w:tr>
      <w:tr w14:paraId="00E2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nil"/>
              <w:right w:val="nil"/>
            </w:tcBorders>
            <w:shd w:val="clear" w:color="auto" w:fill="FFFFFF"/>
            <w:vAlign w:val="center"/>
          </w:tcPr>
          <w:p w14:paraId="7C3AE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205" w:type="dxa"/>
            <w:tcBorders>
              <w:top w:val="single" w:color="000000" w:sz="4" w:space="0"/>
              <w:left w:val="single" w:color="000000" w:sz="4" w:space="0"/>
              <w:bottom w:val="nil"/>
              <w:right w:val="nil"/>
            </w:tcBorders>
            <w:shd w:val="clear" w:color="auto" w:fill="FFFFFF"/>
            <w:vAlign w:val="center"/>
          </w:tcPr>
          <w:p w14:paraId="7008F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管道包封（2xD100）</w:t>
            </w:r>
          </w:p>
        </w:tc>
        <w:tc>
          <w:tcPr>
            <w:tcW w:w="3105" w:type="dxa"/>
            <w:tcBorders>
              <w:top w:val="single" w:color="000000" w:sz="4" w:space="0"/>
              <w:left w:val="single" w:color="000000" w:sz="4" w:space="0"/>
              <w:bottom w:val="nil"/>
              <w:right w:val="nil"/>
            </w:tcBorders>
            <w:shd w:val="clear" w:color="auto" w:fill="FFFFFF"/>
            <w:vAlign w:val="center"/>
          </w:tcPr>
          <w:p w14:paraId="65709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2.规格:410x280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675" w:type="dxa"/>
            <w:tcBorders>
              <w:top w:val="single" w:color="000000" w:sz="4" w:space="0"/>
              <w:left w:val="single" w:color="000000" w:sz="4" w:space="0"/>
              <w:bottom w:val="nil"/>
              <w:right w:val="nil"/>
            </w:tcBorders>
            <w:shd w:val="clear" w:color="auto" w:fill="FFFFFF"/>
            <w:vAlign w:val="center"/>
          </w:tcPr>
          <w:p w14:paraId="689C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5" w:type="dxa"/>
            <w:tcBorders>
              <w:top w:val="single" w:color="000000" w:sz="4" w:space="0"/>
              <w:left w:val="single" w:color="000000" w:sz="4" w:space="0"/>
              <w:bottom w:val="nil"/>
              <w:right w:val="nil"/>
            </w:tcBorders>
            <w:shd w:val="clear" w:color="auto" w:fill="FFFFFF"/>
            <w:vAlign w:val="center"/>
          </w:tcPr>
          <w:p w14:paraId="10B29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3B5A416">
            <w:pPr>
              <w:jc w:val="left"/>
              <w:rPr>
                <w:rFonts w:hint="eastAsia" w:ascii="宋体" w:hAnsi="宋体" w:eastAsia="宋体" w:cs="宋体"/>
                <w:i w:val="0"/>
                <w:iCs w:val="0"/>
                <w:color w:val="000000"/>
                <w:sz w:val="18"/>
                <w:szCs w:val="18"/>
                <w:u w:val="none"/>
              </w:rPr>
            </w:pPr>
          </w:p>
        </w:tc>
      </w:tr>
      <w:tr w14:paraId="56C3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5C09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205" w:type="dxa"/>
            <w:tcBorders>
              <w:top w:val="single" w:color="000000" w:sz="4" w:space="0"/>
              <w:left w:val="single" w:color="000000" w:sz="4" w:space="0"/>
              <w:bottom w:val="nil"/>
              <w:right w:val="nil"/>
            </w:tcBorders>
            <w:shd w:val="clear" w:color="auto" w:fill="FFFFFF"/>
            <w:vAlign w:val="center"/>
          </w:tcPr>
          <w:p w14:paraId="42CEF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37B1D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1.钢筋种类：HPB300钢筋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2.钢筋规格：D8</w:t>
            </w:r>
          </w:p>
        </w:tc>
        <w:tc>
          <w:tcPr>
            <w:tcW w:w="675" w:type="dxa"/>
            <w:tcBorders>
              <w:top w:val="single" w:color="000000" w:sz="4" w:space="0"/>
              <w:left w:val="single" w:color="000000" w:sz="4" w:space="0"/>
              <w:bottom w:val="nil"/>
              <w:right w:val="nil"/>
            </w:tcBorders>
            <w:shd w:val="clear" w:color="auto" w:fill="FFFFFF"/>
            <w:vAlign w:val="center"/>
          </w:tcPr>
          <w:p w14:paraId="38FFC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3D029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7A5504">
            <w:pPr>
              <w:jc w:val="left"/>
              <w:rPr>
                <w:rFonts w:hint="eastAsia" w:ascii="宋体" w:hAnsi="宋体" w:eastAsia="宋体" w:cs="宋体"/>
                <w:i w:val="0"/>
                <w:iCs w:val="0"/>
                <w:color w:val="000000"/>
                <w:sz w:val="18"/>
                <w:szCs w:val="18"/>
                <w:u w:val="none"/>
              </w:rPr>
            </w:pPr>
          </w:p>
        </w:tc>
      </w:tr>
      <w:tr w14:paraId="3ADB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9C23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05" w:type="dxa"/>
            <w:tcBorders>
              <w:top w:val="single" w:color="000000" w:sz="4" w:space="0"/>
              <w:left w:val="single" w:color="000000" w:sz="4" w:space="0"/>
              <w:bottom w:val="nil"/>
              <w:right w:val="nil"/>
            </w:tcBorders>
            <w:shd w:val="clear" w:color="auto" w:fill="FFFFFF"/>
            <w:vAlign w:val="center"/>
          </w:tcPr>
          <w:p w14:paraId="2380C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616AD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2.钢筋规格：D12</w:t>
            </w:r>
          </w:p>
        </w:tc>
        <w:tc>
          <w:tcPr>
            <w:tcW w:w="675" w:type="dxa"/>
            <w:tcBorders>
              <w:top w:val="single" w:color="000000" w:sz="4" w:space="0"/>
              <w:left w:val="single" w:color="000000" w:sz="4" w:space="0"/>
              <w:bottom w:val="nil"/>
              <w:right w:val="nil"/>
            </w:tcBorders>
            <w:shd w:val="clear" w:color="auto" w:fill="FFFFFF"/>
            <w:vAlign w:val="center"/>
          </w:tcPr>
          <w:p w14:paraId="03DE9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7838A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357114F">
            <w:pPr>
              <w:jc w:val="left"/>
              <w:rPr>
                <w:rFonts w:hint="eastAsia" w:ascii="宋体" w:hAnsi="宋体" w:eastAsia="宋体" w:cs="宋体"/>
                <w:i w:val="0"/>
                <w:iCs w:val="0"/>
                <w:color w:val="000000"/>
                <w:sz w:val="18"/>
                <w:szCs w:val="18"/>
                <w:u w:val="none"/>
              </w:rPr>
            </w:pPr>
          </w:p>
        </w:tc>
      </w:tr>
      <w:tr w14:paraId="3945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0FFF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205" w:type="dxa"/>
            <w:tcBorders>
              <w:top w:val="single" w:color="000000" w:sz="4" w:space="0"/>
              <w:left w:val="single" w:color="000000" w:sz="4" w:space="0"/>
              <w:bottom w:val="nil"/>
              <w:right w:val="nil"/>
            </w:tcBorders>
            <w:shd w:val="clear" w:color="auto" w:fill="FFFFFF"/>
            <w:vAlign w:val="center"/>
          </w:tcPr>
          <w:p w14:paraId="78FB9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127D3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2.钢筋规格：D14</w:t>
            </w:r>
          </w:p>
        </w:tc>
        <w:tc>
          <w:tcPr>
            <w:tcW w:w="675" w:type="dxa"/>
            <w:tcBorders>
              <w:top w:val="single" w:color="000000" w:sz="4" w:space="0"/>
              <w:left w:val="single" w:color="000000" w:sz="4" w:space="0"/>
              <w:bottom w:val="nil"/>
              <w:right w:val="nil"/>
            </w:tcBorders>
            <w:shd w:val="clear" w:color="auto" w:fill="FFFFFF"/>
            <w:vAlign w:val="center"/>
          </w:tcPr>
          <w:p w14:paraId="67DB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16D26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26D57A1">
            <w:pPr>
              <w:jc w:val="left"/>
              <w:rPr>
                <w:rFonts w:hint="eastAsia" w:ascii="宋体" w:hAnsi="宋体" w:eastAsia="宋体" w:cs="宋体"/>
                <w:i w:val="0"/>
                <w:iCs w:val="0"/>
                <w:color w:val="000000"/>
                <w:sz w:val="18"/>
                <w:szCs w:val="18"/>
                <w:u w:val="none"/>
              </w:rPr>
            </w:pPr>
          </w:p>
        </w:tc>
      </w:tr>
      <w:tr w14:paraId="5E8C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3319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05" w:type="dxa"/>
            <w:tcBorders>
              <w:top w:val="single" w:color="000000" w:sz="4" w:space="0"/>
              <w:left w:val="single" w:color="000000" w:sz="4" w:space="0"/>
              <w:bottom w:val="nil"/>
              <w:right w:val="nil"/>
            </w:tcBorders>
            <w:shd w:val="clear" w:color="auto" w:fill="FFFFFF"/>
            <w:vAlign w:val="center"/>
          </w:tcPr>
          <w:p w14:paraId="0A01C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105" w:type="dxa"/>
            <w:tcBorders>
              <w:top w:val="single" w:color="000000" w:sz="4" w:space="0"/>
              <w:left w:val="single" w:color="000000" w:sz="4" w:space="0"/>
              <w:bottom w:val="nil"/>
              <w:right w:val="nil"/>
            </w:tcBorders>
            <w:shd w:val="clear" w:color="auto" w:fill="FFFFFF"/>
            <w:vAlign w:val="center"/>
          </w:tcPr>
          <w:p w14:paraId="6F099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2.钢筋规格：D18</w:t>
            </w:r>
          </w:p>
        </w:tc>
        <w:tc>
          <w:tcPr>
            <w:tcW w:w="675" w:type="dxa"/>
            <w:tcBorders>
              <w:top w:val="single" w:color="000000" w:sz="4" w:space="0"/>
              <w:left w:val="single" w:color="000000" w:sz="4" w:space="0"/>
              <w:bottom w:val="nil"/>
              <w:right w:val="nil"/>
            </w:tcBorders>
            <w:shd w:val="clear" w:color="auto" w:fill="FFFFFF"/>
            <w:vAlign w:val="center"/>
          </w:tcPr>
          <w:p w14:paraId="1F5B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tcBorders>
              <w:top w:val="single" w:color="000000" w:sz="4" w:space="0"/>
              <w:left w:val="single" w:color="000000" w:sz="4" w:space="0"/>
              <w:bottom w:val="nil"/>
              <w:right w:val="nil"/>
            </w:tcBorders>
            <w:shd w:val="clear" w:color="auto" w:fill="FFFFFF"/>
            <w:vAlign w:val="center"/>
          </w:tcPr>
          <w:p w14:paraId="0C199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E7FB12F">
            <w:pPr>
              <w:jc w:val="left"/>
              <w:rPr>
                <w:rFonts w:hint="eastAsia" w:ascii="宋体" w:hAnsi="宋体" w:eastAsia="宋体" w:cs="宋体"/>
                <w:i w:val="0"/>
                <w:iCs w:val="0"/>
                <w:color w:val="000000"/>
                <w:sz w:val="18"/>
                <w:szCs w:val="18"/>
                <w:u w:val="none"/>
              </w:rPr>
            </w:pPr>
          </w:p>
        </w:tc>
      </w:tr>
      <w:tr w14:paraId="50DE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18C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05" w:type="dxa"/>
            <w:tcBorders>
              <w:top w:val="single" w:color="000000" w:sz="4" w:space="0"/>
              <w:left w:val="single" w:color="000000" w:sz="4" w:space="0"/>
              <w:bottom w:val="nil"/>
              <w:right w:val="nil"/>
            </w:tcBorders>
            <w:shd w:val="clear" w:color="auto" w:fill="FFFFFF"/>
            <w:vAlign w:val="center"/>
          </w:tcPr>
          <w:p w14:paraId="32835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14:paraId="5292C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1.施工安全防撞柱及警示线</w:t>
            </w:r>
          </w:p>
        </w:tc>
        <w:tc>
          <w:tcPr>
            <w:tcW w:w="675" w:type="dxa"/>
            <w:tcBorders>
              <w:top w:val="single" w:color="000000" w:sz="4" w:space="0"/>
              <w:left w:val="single" w:color="000000" w:sz="4" w:space="0"/>
              <w:bottom w:val="nil"/>
              <w:right w:val="nil"/>
            </w:tcBorders>
            <w:shd w:val="clear" w:color="auto" w:fill="FFFFFF"/>
            <w:vAlign w:val="center"/>
          </w:tcPr>
          <w:p w14:paraId="4DF1C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5" w:type="dxa"/>
            <w:tcBorders>
              <w:top w:val="single" w:color="000000" w:sz="4" w:space="0"/>
              <w:left w:val="single" w:color="000000" w:sz="4" w:space="0"/>
              <w:bottom w:val="nil"/>
              <w:right w:val="nil"/>
            </w:tcBorders>
            <w:shd w:val="clear" w:color="auto" w:fill="FFFFFF"/>
            <w:vAlign w:val="center"/>
          </w:tcPr>
          <w:p w14:paraId="742CE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18557880">
            <w:pPr>
              <w:jc w:val="left"/>
              <w:rPr>
                <w:rFonts w:hint="eastAsia" w:ascii="宋体" w:hAnsi="宋体" w:eastAsia="宋体" w:cs="宋体"/>
                <w:i w:val="0"/>
                <w:iCs w:val="0"/>
                <w:color w:val="000000"/>
                <w:sz w:val="18"/>
                <w:szCs w:val="18"/>
                <w:u w:val="none"/>
              </w:rPr>
            </w:pPr>
          </w:p>
        </w:tc>
      </w:tr>
      <w:tr w14:paraId="6E13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5E2E3B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522B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七、环网柜基础4000*1200</w:t>
            </w:r>
          </w:p>
        </w:tc>
        <w:tc>
          <w:tcPr>
            <w:tcW w:w="3105" w:type="dxa"/>
            <w:tcBorders>
              <w:top w:val="single" w:color="000000" w:sz="4" w:space="0"/>
              <w:left w:val="single" w:color="000000" w:sz="4" w:space="0"/>
              <w:bottom w:val="nil"/>
              <w:right w:val="nil"/>
            </w:tcBorders>
            <w:shd w:val="clear" w:color="auto" w:fill="FFFFFF"/>
            <w:vAlign w:val="center"/>
          </w:tcPr>
          <w:p w14:paraId="571361A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7DF9E7D3">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247CDF4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9017603">
            <w:pPr>
              <w:jc w:val="left"/>
              <w:rPr>
                <w:rFonts w:hint="eastAsia" w:ascii="宋体" w:hAnsi="宋体" w:eastAsia="宋体" w:cs="宋体"/>
                <w:i w:val="0"/>
                <w:iCs w:val="0"/>
                <w:color w:val="000000"/>
                <w:sz w:val="18"/>
                <w:szCs w:val="18"/>
                <w:u w:val="none"/>
              </w:rPr>
            </w:pPr>
          </w:p>
        </w:tc>
      </w:tr>
      <w:tr w14:paraId="7F42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15C00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205" w:type="dxa"/>
            <w:tcBorders>
              <w:top w:val="single" w:color="000000" w:sz="4" w:space="0"/>
              <w:left w:val="single" w:color="000000" w:sz="4" w:space="0"/>
              <w:bottom w:val="nil"/>
              <w:right w:val="nil"/>
            </w:tcBorders>
            <w:shd w:val="clear" w:color="auto" w:fill="FFFFFF"/>
            <w:vAlign w:val="center"/>
          </w:tcPr>
          <w:p w14:paraId="25CEA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02F2C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3772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C2D0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91D2F4">
            <w:pPr>
              <w:jc w:val="left"/>
              <w:rPr>
                <w:rFonts w:hint="eastAsia" w:ascii="宋体" w:hAnsi="宋体" w:eastAsia="宋体" w:cs="宋体"/>
                <w:i w:val="0"/>
                <w:iCs w:val="0"/>
                <w:color w:val="000000"/>
                <w:sz w:val="18"/>
                <w:szCs w:val="18"/>
                <w:u w:val="none"/>
              </w:rPr>
            </w:pPr>
          </w:p>
        </w:tc>
      </w:tr>
      <w:tr w14:paraId="436D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24D85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205" w:type="dxa"/>
            <w:tcBorders>
              <w:top w:val="single" w:color="000000" w:sz="4" w:space="0"/>
              <w:left w:val="single" w:color="000000" w:sz="4" w:space="0"/>
              <w:bottom w:val="nil"/>
              <w:right w:val="nil"/>
            </w:tcBorders>
            <w:shd w:val="clear" w:color="auto" w:fill="FFFFFF"/>
            <w:vAlign w:val="center"/>
          </w:tcPr>
          <w:p w14:paraId="2E381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6F868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5407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EF2D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AC1CE22">
            <w:pPr>
              <w:jc w:val="left"/>
              <w:rPr>
                <w:rFonts w:hint="eastAsia" w:ascii="宋体" w:hAnsi="宋体" w:eastAsia="宋体" w:cs="宋体"/>
                <w:i w:val="0"/>
                <w:iCs w:val="0"/>
                <w:color w:val="000000"/>
                <w:sz w:val="18"/>
                <w:szCs w:val="18"/>
                <w:u w:val="none"/>
              </w:rPr>
            </w:pPr>
          </w:p>
        </w:tc>
      </w:tr>
      <w:tr w14:paraId="0C0A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02877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205" w:type="dxa"/>
            <w:tcBorders>
              <w:top w:val="single" w:color="000000" w:sz="4" w:space="0"/>
              <w:left w:val="single" w:color="000000" w:sz="4" w:space="0"/>
              <w:bottom w:val="nil"/>
              <w:right w:val="nil"/>
            </w:tcBorders>
            <w:shd w:val="clear" w:color="auto" w:fill="FFFFFF"/>
            <w:vAlign w:val="center"/>
          </w:tcPr>
          <w:p w14:paraId="3C7B7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37E01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1B67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1081F0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5E95FCC">
            <w:pPr>
              <w:jc w:val="left"/>
              <w:rPr>
                <w:rFonts w:hint="eastAsia" w:ascii="宋体" w:hAnsi="宋体" w:eastAsia="宋体" w:cs="宋体"/>
                <w:i w:val="0"/>
                <w:iCs w:val="0"/>
                <w:color w:val="000000"/>
                <w:sz w:val="18"/>
                <w:szCs w:val="18"/>
                <w:u w:val="none"/>
              </w:rPr>
            </w:pPr>
          </w:p>
        </w:tc>
      </w:tr>
      <w:tr w14:paraId="4407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15416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205" w:type="dxa"/>
            <w:tcBorders>
              <w:top w:val="single" w:color="000000" w:sz="4" w:space="0"/>
              <w:left w:val="single" w:color="000000" w:sz="4" w:space="0"/>
              <w:bottom w:val="nil"/>
              <w:right w:val="nil"/>
            </w:tcBorders>
            <w:shd w:val="clear" w:color="auto" w:fill="FFFFFF"/>
            <w:vAlign w:val="center"/>
          </w:tcPr>
          <w:p w14:paraId="227DF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4C4DE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966C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BB623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D354D90">
            <w:pPr>
              <w:jc w:val="left"/>
              <w:rPr>
                <w:rFonts w:hint="eastAsia" w:ascii="宋体" w:hAnsi="宋体" w:eastAsia="宋体" w:cs="宋体"/>
                <w:i w:val="0"/>
                <w:iCs w:val="0"/>
                <w:color w:val="000000"/>
                <w:sz w:val="18"/>
                <w:szCs w:val="18"/>
                <w:u w:val="none"/>
              </w:rPr>
            </w:pPr>
          </w:p>
        </w:tc>
      </w:tr>
      <w:tr w14:paraId="0036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68915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05" w:type="dxa"/>
            <w:tcBorders>
              <w:top w:val="single" w:color="000000" w:sz="4" w:space="0"/>
              <w:left w:val="single" w:color="000000" w:sz="4" w:space="0"/>
              <w:bottom w:val="nil"/>
              <w:right w:val="nil"/>
            </w:tcBorders>
            <w:shd w:val="clear" w:color="auto" w:fill="FFFFFF"/>
            <w:vAlign w:val="center"/>
          </w:tcPr>
          <w:p w14:paraId="6B1B2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3105" w:type="dxa"/>
            <w:tcBorders>
              <w:top w:val="single" w:color="000000" w:sz="4" w:space="0"/>
              <w:left w:val="single" w:color="000000" w:sz="4" w:space="0"/>
              <w:bottom w:val="nil"/>
              <w:right w:val="nil"/>
            </w:tcBorders>
            <w:shd w:val="clear" w:color="auto" w:fill="FFFFFF"/>
            <w:vAlign w:val="center"/>
          </w:tcPr>
          <w:p w14:paraId="28203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2.尺寸及做法：4200*2200，具体做法详见2024BYQJCDZ-12箱变基础大样图</w:t>
            </w:r>
          </w:p>
        </w:tc>
        <w:tc>
          <w:tcPr>
            <w:tcW w:w="675" w:type="dxa"/>
            <w:tcBorders>
              <w:top w:val="single" w:color="000000" w:sz="4" w:space="0"/>
              <w:left w:val="single" w:color="000000" w:sz="4" w:space="0"/>
              <w:bottom w:val="nil"/>
              <w:right w:val="nil"/>
            </w:tcBorders>
            <w:shd w:val="clear" w:color="auto" w:fill="FFFFFF"/>
            <w:vAlign w:val="center"/>
          </w:tcPr>
          <w:p w14:paraId="01CC3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19FCE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6370C80B">
            <w:pPr>
              <w:jc w:val="left"/>
              <w:rPr>
                <w:rFonts w:hint="eastAsia" w:ascii="宋体" w:hAnsi="宋体" w:eastAsia="宋体" w:cs="宋体"/>
                <w:i w:val="0"/>
                <w:iCs w:val="0"/>
                <w:color w:val="000000"/>
                <w:sz w:val="18"/>
                <w:szCs w:val="18"/>
                <w:u w:val="none"/>
              </w:rPr>
            </w:pPr>
          </w:p>
        </w:tc>
      </w:tr>
      <w:tr w14:paraId="496D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A27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205" w:type="dxa"/>
            <w:tcBorders>
              <w:top w:val="single" w:color="000000" w:sz="4" w:space="0"/>
              <w:left w:val="single" w:color="000000" w:sz="4" w:space="0"/>
              <w:bottom w:val="nil"/>
              <w:right w:val="nil"/>
            </w:tcBorders>
            <w:shd w:val="clear" w:color="auto" w:fill="FFFFFF"/>
            <w:vAlign w:val="center"/>
          </w:tcPr>
          <w:p w14:paraId="22D2F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3105" w:type="dxa"/>
            <w:tcBorders>
              <w:top w:val="single" w:color="000000" w:sz="4" w:space="0"/>
              <w:left w:val="single" w:color="000000" w:sz="4" w:space="0"/>
              <w:bottom w:val="nil"/>
              <w:right w:val="nil"/>
            </w:tcBorders>
            <w:shd w:val="clear" w:color="auto" w:fill="FFFFFF"/>
            <w:vAlign w:val="center"/>
          </w:tcPr>
          <w:p w14:paraId="10F89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675" w:type="dxa"/>
            <w:tcBorders>
              <w:top w:val="single" w:color="000000" w:sz="4" w:space="0"/>
              <w:left w:val="single" w:color="000000" w:sz="4" w:space="0"/>
              <w:bottom w:val="nil"/>
              <w:right w:val="nil"/>
            </w:tcBorders>
            <w:shd w:val="clear" w:color="auto" w:fill="FFFFFF"/>
            <w:vAlign w:val="center"/>
          </w:tcPr>
          <w:p w14:paraId="54940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A2F2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A0BB09C">
            <w:pPr>
              <w:jc w:val="left"/>
              <w:rPr>
                <w:rFonts w:hint="eastAsia" w:ascii="宋体" w:hAnsi="宋体" w:eastAsia="宋体" w:cs="宋体"/>
                <w:i w:val="0"/>
                <w:iCs w:val="0"/>
                <w:color w:val="000000"/>
                <w:sz w:val="18"/>
                <w:szCs w:val="18"/>
                <w:u w:val="none"/>
              </w:rPr>
            </w:pPr>
          </w:p>
        </w:tc>
      </w:tr>
      <w:tr w14:paraId="78FE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0F8D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205" w:type="dxa"/>
            <w:tcBorders>
              <w:top w:val="single" w:color="000000" w:sz="4" w:space="0"/>
              <w:left w:val="single" w:color="000000" w:sz="4" w:space="0"/>
              <w:bottom w:val="nil"/>
              <w:right w:val="nil"/>
            </w:tcBorders>
            <w:shd w:val="clear" w:color="auto" w:fill="FFFFFF"/>
            <w:vAlign w:val="center"/>
          </w:tcPr>
          <w:p w14:paraId="23350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34DBB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675" w:type="dxa"/>
            <w:tcBorders>
              <w:top w:val="single" w:color="000000" w:sz="4" w:space="0"/>
              <w:left w:val="single" w:color="000000" w:sz="4" w:space="0"/>
              <w:bottom w:val="nil"/>
              <w:right w:val="nil"/>
            </w:tcBorders>
            <w:shd w:val="clear" w:color="auto" w:fill="FFFFFF"/>
            <w:vAlign w:val="center"/>
          </w:tcPr>
          <w:p w14:paraId="2A8B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4A8E0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F1F339C">
            <w:pPr>
              <w:jc w:val="left"/>
              <w:rPr>
                <w:rFonts w:hint="eastAsia" w:ascii="宋体" w:hAnsi="宋体" w:eastAsia="宋体" w:cs="宋体"/>
                <w:i w:val="0"/>
                <w:iCs w:val="0"/>
                <w:color w:val="000000"/>
                <w:sz w:val="18"/>
                <w:szCs w:val="18"/>
                <w:u w:val="none"/>
              </w:rPr>
            </w:pPr>
          </w:p>
        </w:tc>
      </w:tr>
      <w:tr w14:paraId="1FCF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61F5B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205" w:type="dxa"/>
            <w:tcBorders>
              <w:top w:val="single" w:color="000000" w:sz="4" w:space="0"/>
              <w:left w:val="single" w:color="000000" w:sz="4" w:space="0"/>
              <w:bottom w:val="nil"/>
              <w:right w:val="nil"/>
            </w:tcBorders>
            <w:shd w:val="clear" w:color="auto" w:fill="FFFFFF"/>
            <w:vAlign w:val="center"/>
          </w:tcPr>
          <w:p w14:paraId="26791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6F0D6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垫层^非泵送商品砼C20</w:t>
            </w:r>
          </w:p>
        </w:tc>
        <w:tc>
          <w:tcPr>
            <w:tcW w:w="675" w:type="dxa"/>
            <w:tcBorders>
              <w:top w:val="single" w:color="000000" w:sz="4" w:space="0"/>
              <w:left w:val="single" w:color="000000" w:sz="4" w:space="0"/>
              <w:bottom w:val="nil"/>
              <w:right w:val="nil"/>
            </w:tcBorders>
            <w:shd w:val="clear" w:color="auto" w:fill="FFFFFF"/>
            <w:vAlign w:val="center"/>
          </w:tcPr>
          <w:p w14:paraId="7B2AE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C6E2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75C2B14">
            <w:pPr>
              <w:jc w:val="left"/>
              <w:rPr>
                <w:rFonts w:hint="eastAsia" w:ascii="宋体" w:hAnsi="宋体" w:eastAsia="宋体" w:cs="宋体"/>
                <w:i w:val="0"/>
                <w:iCs w:val="0"/>
                <w:color w:val="000000"/>
                <w:sz w:val="18"/>
                <w:szCs w:val="18"/>
                <w:u w:val="none"/>
              </w:rPr>
            </w:pPr>
          </w:p>
        </w:tc>
      </w:tr>
      <w:tr w14:paraId="15B7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40F6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205" w:type="dxa"/>
            <w:tcBorders>
              <w:top w:val="single" w:color="000000" w:sz="4" w:space="0"/>
              <w:left w:val="single" w:color="000000" w:sz="4" w:space="0"/>
              <w:bottom w:val="nil"/>
              <w:right w:val="nil"/>
            </w:tcBorders>
            <w:shd w:val="clear" w:color="auto" w:fill="FFFFFF"/>
            <w:vAlign w:val="center"/>
          </w:tcPr>
          <w:p w14:paraId="7C40B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105" w:type="dxa"/>
            <w:tcBorders>
              <w:top w:val="single" w:color="000000" w:sz="4" w:space="0"/>
              <w:left w:val="single" w:color="000000" w:sz="4" w:space="0"/>
              <w:bottom w:val="nil"/>
              <w:right w:val="nil"/>
            </w:tcBorders>
            <w:shd w:val="clear" w:color="auto" w:fill="FFFFFF"/>
            <w:vAlign w:val="center"/>
          </w:tcPr>
          <w:p w14:paraId="09517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675" w:type="dxa"/>
            <w:tcBorders>
              <w:top w:val="single" w:color="000000" w:sz="4" w:space="0"/>
              <w:left w:val="single" w:color="000000" w:sz="4" w:space="0"/>
              <w:bottom w:val="nil"/>
              <w:right w:val="nil"/>
            </w:tcBorders>
            <w:shd w:val="clear" w:color="auto" w:fill="FFFFFF"/>
            <w:vAlign w:val="center"/>
          </w:tcPr>
          <w:p w14:paraId="00B68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701F02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5044AAB">
            <w:pPr>
              <w:jc w:val="left"/>
              <w:rPr>
                <w:rFonts w:hint="eastAsia" w:ascii="宋体" w:hAnsi="宋体" w:eastAsia="宋体" w:cs="宋体"/>
                <w:i w:val="0"/>
                <w:iCs w:val="0"/>
                <w:color w:val="000000"/>
                <w:sz w:val="18"/>
                <w:szCs w:val="18"/>
                <w:u w:val="none"/>
              </w:rPr>
            </w:pPr>
          </w:p>
        </w:tc>
      </w:tr>
      <w:tr w14:paraId="60C1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394D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205" w:type="dxa"/>
            <w:tcBorders>
              <w:top w:val="single" w:color="000000" w:sz="4" w:space="0"/>
              <w:left w:val="single" w:color="000000" w:sz="4" w:space="0"/>
              <w:bottom w:val="nil"/>
              <w:right w:val="nil"/>
            </w:tcBorders>
            <w:shd w:val="clear" w:color="auto" w:fill="FFFFFF"/>
            <w:vAlign w:val="center"/>
          </w:tcPr>
          <w:p w14:paraId="32B7A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3105" w:type="dxa"/>
            <w:tcBorders>
              <w:top w:val="single" w:color="000000" w:sz="4" w:space="0"/>
              <w:left w:val="single" w:color="000000" w:sz="4" w:space="0"/>
              <w:bottom w:val="nil"/>
              <w:right w:val="nil"/>
            </w:tcBorders>
            <w:shd w:val="clear" w:color="auto" w:fill="FFFFFF"/>
            <w:vAlign w:val="center"/>
          </w:tcPr>
          <w:p w14:paraId="7BD58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675" w:type="dxa"/>
            <w:tcBorders>
              <w:top w:val="single" w:color="000000" w:sz="4" w:space="0"/>
              <w:left w:val="single" w:color="000000" w:sz="4" w:space="0"/>
              <w:bottom w:val="nil"/>
              <w:right w:val="nil"/>
            </w:tcBorders>
            <w:shd w:val="clear" w:color="auto" w:fill="FFFFFF"/>
            <w:vAlign w:val="center"/>
          </w:tcPr>
          <w:p w14:paraId="0ACA9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1B667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4E8C1A0">
            <w:pPr>
              <w:jc w:val="left"/>
              <w:rPr>
                <w:rFonts w:hint="eastAsia" w:ascii="宋体" w:hAnsi="宋体" w:eastAsia="宋体" w:cs="宋体"/>
                <w:i w:val="0"/>
                <w:iCs w:val="0"/>
                <w:color w:val="000000"/>
                <w:sz w:val="18"/>
                <w:szCs w:val="18"/>
                <w:u w:val="none"/>
              </w:rPr>
            </w:pPr>
          </w:p>
        </w:tc>
      </w:tr>
      <w:tr w14:paraId="645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2A48D0F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5BDCF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八、箱变基础4600*1500</w:t>
            </w:r>
          </w:p>
        </w:tc>
        <w:tc>
          <w:tcPr>
            <w:tcW w:w="3105" w:type="dxa"/>
            <w:tcBorders>
              <w:top w:val="single" w:color="000000" w:sz="4" w:space="0"/>
              <w:left w:val="single" w:color="000000" w:sz="4" w:space="0"/>
              <w:bottom w:val="nil"/>
              <w:right w:val="nil"/>
            </w:tcBorders>
            <w:shd w:val="clear" w:color="auto" w:fill="FFFFFF"/>
            <w:vAlign w:val="center"/>
          </w:tcPr>
          <w:p w14:paraId="21723356">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3392DF6">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68EBF057">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D7ACF9C">
            <w:pPr>
              <w:jc w:val="left"/>
              <w:rPr>
                <w:rFonts w:hint="eastAsia" w:ascii="宋体" w:hAnsi="宋体" w:eastAsia="宋体" w:cs="宋体"/>
                <w:i w:val="0"/>
                <w:iCs w:val="0"/>
                <w:color w:val="000000"/>
                <w:sz w:val="18"/>
                <w:szCs w:val="18"/>
                <w:u w:val="none"/>
              </w:rPr>
            </w:pPr>
          </w:p>
        </w:tc>
      </w:tr>
      <w:tr w14:paraId="1509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nil"/>
              <w:right w:val="nil"/>
            </w:tcBorders>
            <w:shd w:val="clear" w:color="auto" w:fill="FFFFFF"/>
            <w:vAlign w:val="center"/>
          </w:tcPr>
          <w:p w14:paraId="337CE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205" w:type="dxa"/>
            <w:tcBorders>
              <w:top w:val="single" w:color="000000" w:sz="4" w:space="0"/>
              <w:left w:val="single" w:color="000000" w:sz="4" w:space="0"/>
              <w:bottom w:val="nil"/>
              <w:right w:val="nil"/>
            </w:tcBorders>
            <w:shd w:val="clear" w:color="auto" w:fill="FFFFFF"/>
            <w:vAlign w:val="center"/>
          </w:tcPr>
          <w:p w14:paraId="2FA2D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105" w:type="dxa"/>
            <w:tcBorders>
              <w:top w:val="single" w:color="000000" w:sz="4" w:space="0"/>
              <w:left w:val="single" w:color="000000" w:sz="4" w:space="0"/>
              <w:bottom w:val="nil"/>
              <w:right w:val="nil"/>
            </w:tcBorders>
            <w:shd w:val="clear" w:color="auto" w:fill="FFFFFF"/>
            <w:vAlign w:val="center"/>
          </w:tcPr>
          <w:p w14:paraId="6E0D5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062A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7EBD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44.78</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9628D6F">
            <w:pPr>
              <w:jc w:val="left"/>
              <w:rPr>
                <w:rFonts w:hint="eastAsia" w:ascii="宋体" w:hAnsi="宋体" w:eastAsia="宋体" w:cs="宋体"/>
                <w:i w:val="0"/>
                <w:iCs w:val="0"/>
                <w:color w:val="000000"/>
                <w:sz w:val="18"/>
                <w:szCs w:val="18"/>
                <w:u w:val="none"/>
              </w:rPr>
            </w:pPr>
          </w:p>
        </w:tc>
      </w:tr>
      <w:tr w14:paraId="67FC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00" w:type="dxa"/>
            <w:tcBorders>
              <w:top w:val="single" w:color="000000" w:sz="4" w:space="0"/>
              <w:left w:val="single" w:color="000000" w:sz="4" w:space="0"/>
              <w:bottom w:val="nil"/>
              <w:right w:val="nil"/>
            </w:tcBorders>
            <w:shd w:val="clear" w:color="auto" w:fill="FFFFFF"/>
            <w:vAlign w:val="center"/>
          </w:tcPr>
          <w:p w14:paraId="1088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205" w:type="dxa"/>
            <w:tcBorders>
              <w:top w:val="single" w:color="000000" w:sz="4" w:space="0"/>
              <w:left w:val="single" w:color="000000" w:sz="4" w:space="0"/>
              <w:bottom w:val="nil"/>
              <w:right w:val="nil"/>
            </w:tcBorders>
            <w:shd w:val="clear" w:color="auto" w:fill="FFFFFF"/>
            <w:vAlign w:val="center"/>
          </w:tcPr>
          <w:p w14:paraId="647A6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3105" w:type="dxa"/>
            <w:tcBorders>
              <w:top w:val="single" w:color="000000" w:sz="4" w:space="0"/>
              <w:left w:val="single" w:color="000000" w:sz="4" w:space="0"/>
              <w:bottom w:val="nil"/>
              <w:right w:val="nil"/>
            </w:tcBorders>
            <w:shd w:val="clear" w:color="auto" w:fill="FFFFFF"/>
            <w:vAlign w:val="center"/>
          </w:tcPr>
          <w:p w14:paraId="759A9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26C95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506E6A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758EDB2B">
            <w:pPr>
              <w:jc w:val="left"/>
              <w:rPr>
                <w:rFonts w:hint="eastAsia" w:ascii="宋体" w:hAnsi="宋体" w:eastAsia="宋体" w:cs="宋体"/>
                <w:i w:val="0"/>
                <w:iCs w:val="0"/>
                <w:color w:val="000000"/>
                <w:sz w:val="18"/>
                <w:szCs w:val="18"/>
                <w:u w:val="none"/>
              </w:rPr>
            </w:pPr>
          </w:p>
        </w:tc>
      </w:tr>
      <w:tr w14:paraId="79BD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nil"/>
              <w:right w:val="nil"/>
            </w:tcBorders>
            <w:shd w:val="clear" w:color="auto" w:fill="FFFFFF"/>
            <w:vAlign w:val="center"/>
          </w:tcPr>
          <w:p w14:paraId="0A299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205" w:type="dxa"/>
            <w:tcBorders>
              <w:top w:val="single" w:color="000000" w:sz="4" w:space="0"/>
              <w:left w:val="single" w:color="000000" w:sz="4" w:space="0"/>
              <w:bottom w:val="nil"/>
              <w:right w:val="nil"/>
            </w:tcBorders>
            <w:shd w:val="clear" w:color="auto" w:fill="FFFFFF"/>
            <w:vAlign w:val="center"/>
          </w:tcPr>
          <w:p w14:paraId="3F37E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3105" w:type="dxa"/>
            <w:tcBorders>
              <w:top w:val="single" w:color="000000" w:sz="4" w:space="0"/>
              <w:left w:val="single" w:color="000000" w:sz="4" w:space="0"/>
              <w:bottom w:val="nil"/>
              <w:right w:val="nil"/>
            </w:tcBorders>
            <w:shd w:val="clear" w:color="auto" w:fill="FFFFFF"/>
            <w:vAlign w:val="center"/>
          </w:tcPr>
          <w:p w14:paraId="4DF75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675" w:type="dxa"/>
            <w:tcBorders>
              <w:top w:val="single" w:color="000000" w:sz="4" w:space="0"/>
              <w:left w:val="single" w:color="000000" w:sz="4" w:space="0"/>
              <w:bottom w:val="nil"/>
              <w:right w:val="nil"/>
            </w:tcBorders>
            <w:shd w:val="clear" w:color="auto" w:fill="FFFFFF"/>
            <w:vAlign w:val="center"/>
          </w:tcPr>
          <w:p w14:paraId="38535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72075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4847C68F">
            <w:pPr>
              <w:jc w:val="left"/>
              <w:rPr>
                <w:rFonts w:hint="eastAsia" w:ascii="宋体" w:hAnsi="宋体" w:eastAsia="宋体" w:cs="宋体"/>
                <w:i w:val="0"/>
                <w:iCs w:val="0"/>
                <w:color w:val="000000"/>
                <w:sz w:val="18"/>
                <w:szCs w:val="18"/>
                <w:u w:val="none"/>
              </w:rPr>
            </w:pPr>
          </w:p>
        </w:tc>
      </w:tr>
      <w:tr w14:paraId="4AB2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0" w:type="dxa"/>
            <w:tcBorders>
              <w:top w:val="single" w:color="000000" w:sz="4" w:space="0"/>
              <w:left w:val="single" w:color="000000" w:sz="4" w:space="0"/>
              <w:bottom w:val="nil"/>
              <w:right w:val="nil"/>
            </w:tcBorders>
            <w:shd w:val="clear" w:color="auto" w:fill="FFFFFF"/>
            <w:vAlign w:val="center"/>
          </w:tcPr>
          <w:p w14:paraId="74E55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205" w:type="dxa"/>
            <w:tcBorders>
              <w:top w:val="single" w:color="000000" w:sz="4" w:space="0"/>
              <w:left w:val="single" w:color="000000" w:sz="4" w:space="0"/>
              <w:bottom w:val="nil"/>
              <w:right w:val="nil"/>
            </w:tcBorders>
            <w:shd w:val="clear" w:color="auto" w:fill="FFFFFF"/>
            <w:vAlign w:val="center"/>
          </w:tcPr>
          <w:p w14:paraId="40B74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105" w:type="dxa"/>
            <w:tcBorders>
              <w:top w:val="single" w:color="000000" w:sz="4" w:space="0"/>
              <w:left w:val="single" w:color="000000" w:sz="4" w:space="0"/>
              <w:bottom w:val="nil"/>
              <w:right w:val="nil"/>
            </w:tcBorders>
            <w:shd w:val="clear" w:color="auto" w:fill="FFFFFF"/>
            <w:vAlign w:val="center"/>
          </w:tcPr>
          <w:p w14:paraId="7E3FF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675" w:type="dxa"/>
            <w:tcBorders>
              <w:top w:val="single" w:color="000000" w:sz="4" w:space="0"/>
              <w:left w:val="single" w:color="000000" w:sz="4" w:space="0"/>
              <w:bottom w:val="nil"/>
              <w:right w:val="nil"/>
            </w:tcBorders>
            <w:shd w:val="clear" w:color="auto" w:fill="FFFFFF"/>
            <w:vAlign w:val="center"/>
          </w:tcPr>
          <w:p w14:paraId="6700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96E2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19.32</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CDF3C8">
            <w:pPr>
              <w:jc w:val="left"/>
              <w:rPr>
                <w:rFonts w:hint="eastAsia" w:ascii="宋体" w:hAnsi="宋体" w:eastAsia="宋体" w:cs="宋体"/>
                <w:i w:val="0"/>
                <w:iCs w:val="0"/>
                <w:color w:val="000000"/>
                <w:sz w:val="18"/>
                <w:szCs w:val="18"/>
                <w:u w:val="none"/>
              </w:rPr>
            </w:pPr>
          </w:p>
        </w:tc>
      </w:tr>
      <w:tr w14:paraId="3906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4630C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205" w:type="dxa"/>
            <w:tcBorders>
              <w:top w:val="single" w:color="000000" w:sz="4" w:space="0"/>
              <w:left w:val="single" w:color="000000" w:sz="4" w:space="0"/>
              <w:bottom w:val="nil"/>
              <w:right w:val="nil"/>
            </w:tcBorders>
            <w:shd w:val="clear" w:color="auto" w:fill="FFFFFF"/>
            <w:vAlign w:val="center"/>
          </w:tcPr>
          <w:p w14:paraId="59A02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3105" w:type="dxa"/>
            <w:tcBorders>
              <w:top w:val="single" w:color="000000" w:sz="4" w:space="0"/>
              <w:left w:val="single" w:color="000000" w:sz="4" w:space="0"/>
              <w:bottom w:val="nil"/>
              <w:right w:val="nil"/>
            </w:tcBorders>
            <w:shd w:val="clear" w:color="auto" w:fill="FFFFFF"/>
            <w:vAlign w:val="center"/>
          </w:tcPr>
          <w:p w14:paraId="71038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2.尺寸及做法：4600*1500，具体做法详见2024BYQJCDZ-12箱变基础大样图</w:t>
            </w:r>
          </w:p>
        </w:tc>
        <w:tc>
          <w:tcPr>
            <w:tcW w:w="675" w:type="dxa"/>
            <w:tcBorders>
              <w:top w:val="single" w:color="000000" w:sz="4" w:space="0"/>
              <w:left w:val="single" w:color="000000" w:sz="4" w:space="0"/>
              <w:bottom w:val="nil"/>
              <w:right w:val="nil"/>
            </w:tcBorders>
            <w:shd w:val="clear" w:color="auto" w:fill="FFFFFF"/>
            <w:vAlign w:val="center"/>
          </w:tcPr>
          <w:p w14:paraId="296A4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D260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A227865">
            <w:pPr>
              <w:jc w:val="left"/>
              <w:rPr>
                <w:rFonts w:hint="eastAsia" w:ascii="宋体" w:hAnsi="宋体" w:eastAsia="宋体" w:cs="宋体"/>
                <w:i w:val="0"/>
                <w:iCs w:val="0"/>
                <w:color w:val="000000"/>
                <w:sz w:val="18"/>
                <w:szCs w:val="18"/>
                <w:u w:val="none"/>
              </w:rPr>
            </w:pPr>
          </w:p>
        </w:tc>
      </w:tr>
      <w:tr w14:paraId="3F0C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7922B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205" w:type="dxa"/>
            <w:tcBorders>
              <w:top w:val="single" w:color="000000" w:sz="4" w:space="0"/>
              <w:left w:val="single" w:color="000000" w:sz="4" w:space="0"/>
              <w:bottom w:val="nil"/>
              <w:right w:val="nil"/>
            </w:tcBorders>
            <w:shd w:val="clear" w:color="auto" w:fill="FFFFFF"/>
            <w:vAlign w:val="center"/>
          </w:tcPr>
          <w:p w14:paraId="1F0D9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3105" w:type="dxa"/>
            <w:tcBorders>
              <w:top w:val="single" w:color="000000" w:sz="4" w:space="0"/>
              <w:left w:val="single" w:color="000000" w:sz="4" w:space="0"/>
              <w:bottom w:val="nil"/>
              <w:right w:val="nil"/>
            </w:tcBorders>
            <w:shd w:val="clear" w:color="auto" w:fill="FFFFFF"/>
            <w:vAlign w:val="center"/>
          </w:tcPr>
          <w:p w14:paraId="63D54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675" w:type="dxa"/>
            <w:tcBorders>
              <w:top w:val="single" w:color="000000" w:sz="4" w:space="0"/>
              <w:left w:val="single" w:color="000000" w:sz="4" w:space="0"/>
              <w:bottom w:val="nil"/>
              <w:right w:val="nil"/>
            </w:tcBorders>
            <w:shd w:val="clear" w:color="auto" w:fill="FFFFFF"/>
            <w:vAlign w:val="center"/>
          </w:tcPr>
          <w:p w14:paraId="0CC05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4AF8B1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1E474B4">
            <w:pPr>
              <w:jc w:val="left"/>
              <w:rPr>
                <w:rFonts w:hint="eastAsia" w:ascii="宋体" w:hAnsi="宋体" w:eastAsia="宋体" w:cs="宋体"/>
                <w:i w:val="0"/>
                <w:iCs w:val="0"/>
                <w:color w:val="000000"/>
                <w:sz w:val="18"/>
                <w:szCs w:val="18"/>
                <w:u w:val="none"/>
              </w:rPr>
            </w:pPr>
          </w:p>
        </w:tc>
      </w:tr>
      <w:tr w14:paraId="367B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63EFE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205" w:type="dxa"/>
            <w:tcBorders>
              <w:top w:val="single" w:color="000000" w:sz="4" w:space="0"/>
              <w:left w:val="single" w:color="000000" w:sz="4" w:space="0"/>
              <w:bottom w:val="nil"/>
              <w:right w:val="nil"/>
            </w:tcBorders>
            <w:shd w:val="clear" w:color="auto" w:fill="FFFFFF"/>
            <w:vAlign w:val="center"/>
          </w:tcPr>
          <w:p w14:paraId="55F87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4B6E0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675" w:type="dxa"/>
            <w:tcBorders>
              <w:top w:val="single" w:color="000000" w:sz="4" w:space="0"/>
              <w:left w:val="single" w:color="000000" w:sz="4" w:space="0"/>
              <w:bottom w:val="nil"/>
              <w:right w:val="nil"/>
            </w:tcBorders>
            <w:shd w:val="clear" w:color="auto" w:fill="FFFFFF"/>
            <w:vAlign w:val="center"/>
          </w:tcPr>
          <w:p w14:paraId="77237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6C58F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ACF5FF4">
            <w:pPr>
              <w:jc w:val="left"/>
              <w:rPr>
                <w:rFonts w:hint="eastAsia" w:ascii="宋体" w:hAnsi="宋体" w:eastAsia="宋体" w:cs="宋体"/>
                <w:i w:val="0"/>
                <w:iCs w:val="0"/>
                <w:color w:val="000000"/>
                <w:sz w:val="18"/>
                <w:szCs w:val="18"/>
                <w:u w:val="none"/>
              </w:rPr>
            </w:pPr>
          </w:p>
        </w:tc>
      </w:tr>
      <w:tr w14:paraId="2414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19E7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205" w:type="dxa"/>
            <w:tcBorders>
              <w:top w:val="single" w:color="000000" w:sz="4" w:space="0"/>
              <w:left w:val="single" w:color="000000" w:sz="4" w:space="0"/>
              <w:bottom w:val="nil"/>
              <w:right w:val="nil"/>
            </w:tcBorders>
            <w:shd w:val="clear" w:color="auto" w:fill="FFFFFF"/>
            <w:vAlign w:val="center"/>
          </w:tcPr>
          <w:p w14:paraId="33AC8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3105" w:type="dxa"/>
            <w:tcBorders>
              <w:top w:val="single" w:color="000000" w:sz="4" w:space="0"/>
              <w:left w:val="single" w:color="000000" w:sz="4" w:space="0"/>
              <w:bottom w:val="nil"/>
              <w:right w:val="nil"/>
            </w:tcBorders>
            <w:shd w:val="clear" w:color="auto" w:fill="FFFFFF"/>
            <w:vAlign w:val="center"/>
          </w:tcPr>
          <w:p w14:paraId="4515A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垫层^非泵送商品砼C15</w:t>
            </w:r>
          </w:p>
        </w:tc>
        <w:tc>
          <w:tcPr>
            <w:tcW w:w="675" w:type="dxa"/>
            <w:tcBorders>
              <w:top w:val="single" w:color="000000" w:sz="4" w:space="0"/>
              <w:left w:val="single" w:color="000000" w:sz="4" w:space="0"/>
              <w:bottom w:val="nil"/>
              <w:right w:val="nil"/>
            </w:tcBorders>
            <w:shd w:val="clear" w:color="auto" w:fill="FFFFFF"/>
            <w:vAlign w:val="center"/>
          </w:tcPr>
          <w:p w14:paraId="54DFF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tcBorders>
              <w:top w:val="single" w:color="000000" w:sz="4" w:space="0"/>
              <w:left w:val="single" w:color="000000" w:sz="4" w:space="0"/>
              <w:bottom w:val="nil"/>
              <w:right w:val="nil"/>
            </w:tcBorders>
            <w:shd w:val="clear" w:color="auto" w:fill="FFFFFF"/>
            <w:vAlign w:val="center"/>
          </w:tcPr>
          <w:p w14:paraId="343A2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072B20C">
            <w:pPr>
              <w:jc w:val="left"/>
              <w:rPr>
                <w:rFonts w:hint="eastAsia" w:ascii="宋体" w:hAnsi="宋体" w:eastAsia="宋体" w:cs="宋体"/>
                <w:i w:val="0"/>
                <w:iCs w:val="0"/>
                <w:color w:val="000000"/>
                <w:sz w:val="18"/>
                <w:szCs w:val="18"/>
                <w:u w:val="none"/>
              </w:rPr>
            </w:pPr>
          </w:p>
        </w:tc>
      </w:tr>
      <w:tr w14:paraId="6E5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nil"/>
              <w:right w:val="nil"/>
            </w:tcBorders>
            <w:shd w:val="clear" w:color="auto" w:fill="FFFFFF"/>
            <w:vAlign w:val="center"/>
          </w:tcPr>
          <w:p w14:paraId="72403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205" w:type="dxa"/>
            <w:tcBorders>
              <w:top w:val="single" w:color="000000" w:sz="4" w:space="0"/>
              <w:left w:val="single" w:color="000000" w:sz="4" w:space="0"/>
              <w:bottom w:val="nil"/>
              <w:right w:val="nil"/>
            </w:tcBorders>
            <w:shd w:val="clear" w:color="auto" w:fill="FFFFFF"/>
            <w:vAlign w:val="center"/>
          </w:tcPr>
          <w:p w14:paraId="710AA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105" w:type="dxa"/>
            <w:tcBorders>
              <w:top w:val="single" w:color="000000" w:sz="4" w:space="0"/>
              <w:left w:val="single" w:color="000000" w:sz="4" w:space="0"/>
              <w:bottom w:val="nil"/>
              <w:right w:val="nil"/>
            </w:tcBorders>
            <w:shd w:val="clear" w:color="auto" w:fill="FFFFFF"/>
            <w:vAlign w:val="center"/>
          </w:tcPr>
          <w:p w14:paraId="7E9F7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675" w:type="dxa"/>
            <w:tcBorders>
              <w:top w:val="single" w:color="000000" w:sz="4" w:space="0"/>
              <w:left w:val="single" w:color="000000" w:sz="4" w:space="0"/>
              <w:bottom w:val="nil"/>
              <w:right w:val="nil"/>
            </w:tcBorders>
            <w:shd w:val="clear" w:color="auto" w:fill="FFFFFF"/>
            <w:vAlign w:val="center"/>
          </w:tcPr>
          <w:p w14:paraId="563C5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56EDD6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783A1D7">
            <w:pPr>
              <w:jc w:val="left"/>
              <w:rPr>
                <w:rFonts w:hint="eastAsia" w:ascii="宋体" w:hAnsi="宋体" w:eastAsia="宋体" w:cs="宋体"/>
                <w:i w:val="0"/>
                <w:iCs w:val="0"/>
                <w:color w:val="000000"/>
                <w:sz w:val="18"/>
                <w:szCs w:val="18"/>
                <w:u w:val="none"/>
              </w:rPr>
            </w:pPr>
          </w:p>
        </w:tc>
      </w:tr>
      <w:tr w14:paraId="3B40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5175B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205" w:type="dxa"/>
            <w:tcBorders>
              <w:top w:val="single" w:color="000000" w:sz="4" w:space="0"/>
              <w:left w:val="single" w:color="000000" w:sz="4" w:space="0"/>
              <w:bottom w:val="nil"/>
              <w:right w:val="nil"/>
            </w:tcBorders>
            <w:shd w:val="clear" w:color="auto" w:fill="FFFFFF"/>
            <w:vAlign w:val="center"/>
          </w:tcPr>
          <w:p w14:paraId="68AB7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3105" w:type="dxa"/>
            <w:tcBorders>
              <w:top w:val="single" w:color="000000" w:sz="4" w:space="0"/>
              <w:left w:val="single" w:color="000000" w:sz="4" w:space="0"/>
              <w:bottom w:val="nil"/>
              <w:right w:val="nil"/>
            </w:tcBorders>
            <w:shd w:val="clear" w:color="auto" w:fill="FFFFFF"/>
            <w:vAlign w:val="center"/>
          </w:tcPr>
          <w:p w14:paraId="25CE2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675" w:type="dxa"/>
            <w:tcBorders>
              <w:top w:val="single" w:color="000000" w:sz="4" w:space="0"/>
              <w:left w:val="single" w:color="000000" w:sz="4" w:space="0"/>
              <w:bottom w:val="nil"/>
              <w:right w:val="nil"/>
            </w:tcBorders>
            <w:shd w:val="clear" w:color="auto" w:fill="FFFFFF"/>
            <w:vAlign w:val="center"/>
          </w:tcPr>
          <w:p w14:paraId="0375C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tcBorders>
              <w:top w:val="single" w:color="000000" w:sz="4" w:space="0"/>
              <w:left w:val="single" w:color="000000" w:sz="4" w:space="0"/>
              <w:bottom w:val="nil"/>
              <w:right w:val="nil"/>
            </w:tcBorders>
            <w:shd w:val="clear" w:color="auto" w:fill="FFFFFF"/>
            <w:vAlign w:val="center"/>
          </w:tcPr>
          <w:p w14:paraId="68433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00794633">
            <w:pPr>
              <w:jc w:val="left"/>
              <w:rPr>
                <w:rFonts w:hint="eastAsia" w:ascii="宋体" w:hAnsi="宋体" w:eastAsia="宋体" w:cs="宋体"/>
                <w:i w:val="0"/>
                <w:iCs w:val="0"/>
                <w:color w:val="000000"/>
                <w:sz w:val="18"/>
                <w:szCs w:val="18"/>
                <w:u w:val="none"/>
              </w:rPr>
            </w:pPr>
          </w:p>
        </w:tc>
      </w:tr>
      <w:tr w14:paraId="24E6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14:paraId="19F5071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nil"/>
              <w:right w:val="nil"/>
            </w:tcBorders>
            <w:shd w:val="clear" w:color="auto" w:fill="FFFFFF"/>
            <w:vAlign w:val="center"/>
          </w:tcPr>
          <w:p w14:paraId="038EE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九、拆除</w:t>
            </w:r>
          </w:p>
        </w:tc>
        <w:tc>
          <w:tcPr>
            <w:tcW w:w="3105" w:type="dxa"/>
            <w:tcBorders>
              <w:top w:val="single" w:color="000000" w:sz="4" w:space="0"/>
              <w:left w:val="single" w:color="000000" w:sz="4" w:space="0"/>
              <w:bottom w:val="nil"/>
              <w:right w:val="nil"/>
            </w:tcBorders>
            <w:shd w:val="clear" w:color="auto" w:fill="FFFFFF"/>
            <w:vAlign w:val="center"/>
          </w:tcPr>
          <w:p w14:paraId="08B89992">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nil"/>
              <w:right w:val="nil"/>
            </w:tcBorders>
            <w:shd w:val="clear" w:color="auto" w:fill="FFFFFF"/>
            <w:vAlign w:val="center"/>
          </w:tcPr>
          <w:p w14:paraId="0DE1D02D">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vAlign w:val="center"/>
          </w:tcPr>
          <w:p w14:paraId="42A6C141">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2DBE6C7B">
            <w:pPr>
              <w:jc w:val="left"/>
              <w:rPr>
                <w:rFonts w:hint="eastAsia" w:ascii="宋体" w:hAnsi="宋体" w:eastAsia="宋体" w:cs="宋体"/>
                <w:i w:val="0"/>
                <w:iCs w:val="0"/>
                <w:color w:val="000000"/>
                <w:sz w:val="18"/>
                <w:szCs w:val="18"/>
                <w:u w:val="none"/>
              </w:rPr>
            </w:pPr>
          </w:p>
        </w:tc>
      </w:tr>
      <w:tr w14:paraId="5FB3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220C1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205" w:type="dxa"/>
            <w:tcBorders>
              <w:top w:val="single" w:color="000000" w:sz="4" w:space="0"/>
              <w:left w:val="single" w:color="000000" w:sz="4" w:space="0"/>
              <w:bottom w:val="nil"/>
              <w:right w:val="nil"/>
            </w:tcBorders>
            <w:shd w:val="clear" w:color="auto" w:fill="FFFFFF"/>
            <w:vAlign w:val="center"/>
          </w:tcPr>
          <w:p w14:paraId="3513E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配电房拆除</w:t>
            </w:r>
          </w:p>
        </w:tc>
        <w:tc>
          <w:tcPr>
            <w:tcW w:w="3105" w:type="dxa"/>
            <w:tcBorders>
              <w:top w:val="single" w:color="000000" w:sz="4" w:space="0"/>
              <w:left w:val="single" w:color="000000" w:sz="4" w:space="0"/>
              <w:bottom w:val="nil"/>
              <w:right w:val="nil"/>
            </w:tcBorders>
            <w:shd w:val="clear" w:color="auto" w:fill="FFFFFF"/>
            <w:vAlign w:val="center"/>
          </w:tcPr>
          <w:p w14:paraId="43B14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1.拆除配电房1座，长4m宽3m高3.5米，具体以现场尺寸为准；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675" w:type="dxa"/>
            <w:tcBorders>
              <w:top w:val="single" w:color="000000" w:sz="4" w:space="0"/>
              <w:left w:val="single" w:color="000000" w:sz="4" w:space="0"/>
              <w:bottom w:val="nil"/>
              <w:right w:val="nil"/>
            </w:tcBorders>
            <w:shd w:val="clear" w:color="auto" w:fill="FFFFFF"/>
            <w:vAlign w:val="center"/>
          </w:tcPr>
          <w:p w14:paraId="2CC3E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0D5D4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A819F35">
            <w:pPr>
              <w:jc w:val="left"/>
              <w:rPr>
                <w:rFonts w:hint="eastAsia" w:ascii="宋体" w:hAnsi="宋体" w:eastAsia="宋体" w:cs="宋体"/>
                <w:i w:val="0"/>
                <w:iCs w:val="0"/>
                <w:color w:val="000000"/>
                <w:sz w:val="18"/>
                <w:szCs w:val="18"/>
                <w:u w:val="none"/>
              </w:rPr>
            </w:pPr>
          </w:p>
        </w:tc>
      </w:tr>
      <w:tr w14:paraId="1C99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nil"/>
              <w:right w:val="nil"/>
            </w:tcBorders>
            <w:shd w:val="clear" w:color="auto" w:fill="FFFFFF"/>
            <w:vAlign w:val="center"/>
          </w:tcPr>
          <w:p w14:paraId="0ACBB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205" w:type="dxa"/>
            <w:tcBorders>
              <w:top w:val="single" w:color="000000" w:sz="4" w:space="0"/>
              <w:left w:val="single" w:color="000000" w:sz="4" w:space="0"/>
              <w:bottom w:val="nil"/>
              <w:right w:val="nil"/>
            </w:tcBorders>
            <w:shd w:val="clear" w:color="auto" w:fill="FFFFFF"/>
            <w:vAlign w:val="center"/>
          </w:tcPr>
          <w:p w14:paraId="31168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拆除砖石结构</w:t>
            </w:r>
          </w:p>
        </w:tc>
        <w:tc>
          <w:tcPr>
            <w:tcW w:w="3105" w:type="dxa"/>
            <w:tcBorders>
              <w:top w:val="single" w:color="000000" w:sz="4" w:space="0"/>
              <w:left w:val="single" w:color="000000" w:sz="4" w:space="0"/>
              <w:bottom w:val="nil"/>
              <w:right w:val="nil"/>
            </w:tcBorders>
            <w:shd w:val="clear" w:color="auto" w:fill="FFFFFF"/>
            <w:vAlign w:val="center"/>
          </w:tcPr>
          <w:p w14:paraId="79F20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1.拆除电缆井3座，长2m宽2m，具体以现场尺寸为准；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675" w:type="dxa"/>
            <w:tcBorders>
              <w:top w:val="single" w:color="000000" w:sz="4" w:space="0"/>
              <w:left w:val="single" w:color="000000" w:sz="4" w:space="0"/>
              <w:bottom w:val="nil"/>
              <w:right w:val="nil"/>
            </w:tcBorders>
            <w:shd w:val="clear" w:color="auto" w:fill="FFFFFF"/>
            <w:vAlign w:val="center"/>
          </w:tcPr>
          <w:p w14:paraId="3FD3C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65" w:type="dxa"/>
            <w:tcBorders>
              <w:top w:val="single" w:color="000000" w:sz="4" w:space="0"/>
              <w:left w:val="single" w:color="000000" w:sz="4" w:space="0"/>
              <w:bottom w:val="nil"/>
              <w:right w:val="nil"/>
            </w:tcBorders>
            <w:shd w:val="clear" w:color="auto" w:fill="FFFFFF"/>
            <w:vAlign w:val="center"/>
          </w:tcPr>
          <w:p w14:paraId="24F280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59F6493A">
            <w:pPr>
              <w:jc w:val="left"/>
              <w:rPr>
                <w:rFonts w:hint="eastAsia" w:ascii="宋体" w:hAnsi="宋体" w:eastAsia="宋体" w:cs="宋体"/>
                <w:i w:val="0"/>
                <w:iCs w:val="0"/>
                <w:color w:val="000000"/>
                <w:sz w:val="18"/>
                <w:szCs w:val="18"/>
                <w:u w:val="none"/>
              </w:rPr>
            </w:pPr>
          </w:p>
        </w:tc>
      </w:tr>
      <w:tr w14:paraId="3C0D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D0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2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十、技术措施费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C98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0927">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C929">
            <w:pPr>
              <w:jc w:val="right"/>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94F4">
            <w:pPr>
              <w:jc w:val="left"/>
              <w:rPr>
                <w:rFonts w:hint="eastAsia" w:ascii="宋体" w:hAnsi="宋体" w:eastAsia="宋体" w:cs="宋体"/>
                <w:i w:val="0"/>
                <w:iCs w:val="0"/>
                <w:color w:val="000000"/>
                <w:sz w:val="18"/>
                <w:szCs w:val="18"/>
                <w:u w:val="none"/>
              </w:rPr>
            </w:pPr>
          </w:p>
        </w:tc>
      </w:tr>
      <w:tr w14:paraId="3C3F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A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C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6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5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CA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5585">
            <w:pPr>
              <w:jc w:val="left"/>
              <w:rPr>
                <w:rFonts w:hint="eastAsia" w:ascii="宋体" w:hAnsi="宋体" w:eastAsia="宋体" w:cs="宋体"/>
                <w:i w:val="0"/>
                <w:iCs w:val="0"/>
                <w:color w:val="000000"/>
                <w:sz w:val="18"/>
                <w:szCs w:val="18"/>
                <w:u w:val="none"/>
              </w:rPr>
            </w:pPr>
          </w:p>
        </w:tc>
      </w:tr>
      <w:tr w14:paraId="5606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nil"/>
              <w:right w:val="single" w:color="000000" w:sz="4" w:space="0"/>
            </w:tcBorders>
            <w:shd w:val="clear" w:color="auto" w:fill="FFFFFF"/>
            <w:vAlign w:val="center"/>
          </w:tcPr>
          <w:p w14:paraId="1C159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205" w:type="dxa"/>
            <w:tcBorders>
              <w:top w:val="single" w:color="000000" w:sz="4" w:space="0"/>
              <w:left w:val="single" w:color="000000" w:sz="4" w:space="0"/>
              <w:bottom w:val="nil"/>
              <w:right w:val="single" w:color="000000" w:sz="4" w:space="0"/>
            </w:tcBorders>
            <w:shd w:val="clear" w:color="auto" w:fill="FFFFFF"/>
            <w:vAlign w:val="center"/>
          </w:tcPr>
          <w:p w14:paraId="39E1E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3105" w:type="dxa"/>
            <w:tcBorders>
              <w:top w:val="single" w:color="000000" w:sz="4" w:space="0"/>
              <w:left w:val="single" w:color="000000" w:sz="4" w:space="0"/>
              <w:bottom w:val="nil"/>
              <w:right w:val="single" w:color="000000" w:sz="4" w:space="0"/>
            </w:tcBorders>
            <w:shd w:val="clear" w:color="auto" w:fill="FFFFFF"/>
            <w:vAlign w:val="center"/>
          </w:tcPr>
          <w:p w14:paraId="3FA75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w:t>
            </w:r>
          </w:p>
        </w:tc>
        <w:tc>
          <w:tcPr>
            <w:tcW w:w="675" w:type="dxa"/>
            <w:tcBorders>
              <w:top w:val="single" w:color="000000" w:sz="4" w:space="0"/>
              <w:left w:val="single" w:color="000000" w:sz="4" w:space="0"/>
              <w:bottom w:val="nil"/>
              <w:right w:val="single" w:color="000000" w:sz="4" w:space="0"/>
            </w:tcBorders>
            <w:shd w:val="clear" w:color="auto" w:fill="FFFFFF"/>
            <w:vAlign w:val="center"/>
          </w:tcPr>
          <w:p w14:paraId="411DE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5" w:type="dxa"/>
            <w:tcBorders>
              <w:top w:val="single" w:color="000000" w:sz="4" w:space="0"/>
              <w:left w:val="single" w:color="000000" w:sz="4" w:space="0"/>
              <w:bottom w:val="nil"/>
              <w:right w:val="single" w:color="000000" w:sz="4" w:space="0"/>
            </w:tcBorders>
            <w:shd w:val="clear" w:color="auto" w:fill="FFFFFF"/>
            <w:vAlign w:val="center"/>
          </w:tcPr>
          <w:p w14:paraId="2C9374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FB99">
            <w:pPr>
              <w:jc w:val="left"/>
              <w:rPr>
                <w:rFonts w:hint="eastAsia" w:ascii="宋体" w:hAnsi="宋体" w:eastAsia="宋体" w:cs="宋体"/>
                <w:i w:val="0"/>
                <w:iCs w:val="0"/>
                <w:color w:val="000000"/>
                <w:sz w:val="18"/>
                <w:szCs w:val="18"/>
                <w:u w:val="none"/>
              </w:rPr>
            </w:pPr>
          </w:p>
        </w:tc>
      </w:tr>
    </w:tbl>
    <w:p w14:paraId="2108FCF6">
      <w:pPr>
        <w:spacing w:line="360" w:lineRule="auto"/>
        <w:rPr>
          <w:rFonts w:hint="eastAsia" w:ascii="宋体" w:hAnsi="宋体"/>
          <w:b/>
          <w:bCs/>
          <w:color w:val="auto"/>
          <w:sz w:val="24"/>
          <w:lang w:eastAsia="zh-CN"/>
        </w:rPr>
      </w:pPr>
    </w:p>
    <w:p w14:paraId="5FF0E98E">
      <w:pPr>
        <w:spacing w:line="360" w:lineRule="auto"/>
        <w:rPr>
          <w:rFonts w:hint="eastAsia" w:ascii="宋体" w:hAnsi="宋体" w:eastAsia="宋体"/>
          <w:b/>
          <w:bCs/>
          <w:color w:val="auto"/>
          <w:sz w:val="24"/>
          <w:lang w:eastAsia="zh-CN"/>
        </w:rPr>
      </w:pPr>
      <w:r>
        <w:rPr>
          <w:rFonts w:hint="eastAsia" w:ascii="宋体" w:hAnsi="宋体"/>
          <w:b/>
          <w:bCs/>
          <w:color w:val="auto"/>
          <w:sz w:val="24"/>
          <w:lang w:eastAsia="zh-CN"/>
        </w:rPr>
        <w:t>二、</w:t>
      </w:r>
      <w:r>
        <w:rPr>
          <w:rFonts w:hint="eastAsia" w:ascii="宋体" w:hAnsi="宋体"/>
          <w:b/>
          <w:bCs/>
          <w:color w:val="auto"/>
          <w:sz w:val="24"/>
        </w:rPr>
        <w:t>技术要求</w:t>
      </w:r>
      <w:r>
        <w:rPr>
          <w:rFonts w:hint="eastAsia" w:ascii="宋体" w:hAnsi="宋体"/>
          <w:b/>
          <w:bCs/>
          <w:color w:val="auto"/>
          <w:sz w:val="24"/>
          <w:lang w:eastAsia="zh-CN"/>
        </w:rPr>
        <w:t>：</w:t>
      </w:r>
    </w:p>
    <w:p w14:paraId="1D1ACD2B">
      <w:pPr>
        <w:widowControl/>
        <w:numPr>
          <w:ilvl w:val="0"/>
          <w:numId w:val="0"/>
        </w:num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本项目应遵照国家的有关安装工程施工技术（验收）规程、规范标准。</w:t>
      </w:r>
    </w:p>
    <w:p w14:paraId="699FD931">
      <w:pPr>
        <w:pStyle w:val="3"/>
        <w:numPr>
          <w:ilvl w:val="0"/>
          <w:numId w:val="0"/>
        </w:numPr>
        <w:ind w:firstLine="240" w:firstLineChars="100"/>
        <w:rPr>
          <w:rFonts w:hint="eastAsia" w:ascii="宋体" w:hAnsi="宋体" w:eastAsia="宋体"/>
          <w:color w:val="auto"/>
          <w:szCs w:val="21"/>
        </w:rPr>
      </w:pPr>
      <w:r>
        <w:rPr>
          <w:rFonts w:hint="eastAsia" w:hAnsi="宋体"/>
          <w:color w:val="auto"/>
          <w:szCs w:val="21"/>
          <w:lang w:val="en-US" w:eastAsia="zh-CN"/>
        </w:rPr>
        <w:t>2.</w:t>
      </w:r>
      <w:r>
        <w:rPr>
          <w:rFonts w:hint="eastAsia" w:ascii="宋体" w:hAnsi="宋体"/>
          <w:color w:val="auto"/>
          <w:szCs w:val="21"/>
          <w:lang w:eastAsia="zh-CN"/>
        </w:rPr>
        <w:t>中标人</w:t>
      </w:r>
      <w:r>
        <w:rPr>
          <w:rFonts w:hint="eastAsia" w:ascii="宋体" w:hAnsi="宋体"/>
          <w:color w:val="auto"/>
          <w:szCs w:val="21"/>
        </w:rPr>
        <w:t>应在项目所在地对用户的操作、维护人员进行技术培训，使之具备合格上岗</w:t>
      </w:r>
      <w:r>
        <w:rPr>
          <w:rFonts w:hint="eastAsia" w:ascii="宋体" w:hAnsi="宋体" w:eastAsia="宋体"/>
          <w:color w:val="auto"/>
          <w:szCs w:val="21"/>
        </w:rPr>
        <w:t>能力。</w:t>
      </w:r>
    </w:p>
    <w:p w14:paraId="0A1C59D3">
      <w:pPr>
        <w:pStyle w:val="3"/>
        <w:numPr>
          <w:ilvl w:val="0"/>
          <w:numId w:val="0"/>
        </w:numPr>
        <w:ind w:firstLine="240" w:firstLineChars="100"/>
        <w:rPr>
          <w:rFonts w:hint="eastAsia" w:ascii="宋体" w:hAnsi="宋体" w:eastAsia="宋体"/>
          <w:color w:val="auto"/>
          <w:szCs w:val="21"/>
        </w:rPr>
      </w:pPr>
      <w:r>
        <w:rPr>
          <w:rFonts w:hint="eastAsia" w:ascii="宋体" w:hAnsi="宋体" w:cs="宋体"/>
          <w:color w:val="auto"/>
          <w:sz w:val="24"/>
        </w:rPr>
        <w:t>▲</w:t>
      </w:r>
      <w:r>
        <w:rPr>
          <w:rFonts w:hint="eastAsia" w:ascii="宋体" w:hAnsi="宋体" w:eastAsia="宋体"/>
          <w:color w:val="auto"/>
          <w:szCs w:val="21"/>
          <w:lang w:val="en-US" w:eastAsia="zh-CN"/>
        </w:rPr>
        <w:t>3.投标人需具备（承装、承修、承试）电力设施五级及以上并具备有效的安全生产许可证。</w:t>
      </w:r>
    </w:p>
    <w:p w14:paraId="2C376647">
      <w:pPr>
        <w:ind w:firstLine="210" w:firstLineChars="100"/>
        <w:rPr>
          <w:rFonts w:hint="default" w:eastAsia="宋体"/>
          <w:color w:val="auto"/>
          <w:lang w:val="en-US" w:eastAsia="zh-CN"/>
        </w:rPr>
      </w:pPr>
    </w:p>
    <w:p w14:paraId="47A24089">
      <w:pPr>
        <w:spacing w:line="440" w:lineRule="exact"/>
        <w:rPr>
          <w:rFonts w:hint="eastAsia" w:hAnsi="宋体"/>
          <w:b/>
          <w:color w:val="auto"/>
          <w:sz w:val="24"/>
          <w:szCs w:val="24"/>
          <w:lang w:eastAsia="zh-CN"/>
        </w:rPr>
      </w:pPr>
      <w:r>
        <w:rPr>
          <w:rFonts w:hint="eastAsia" w:hAnsi="宋体"/>
          <w:b/>
          <w:color w:val="auto"/>
          <w:sz w:val="24"/>
          <w:szCs w:val="24"/>
          <w:lang w:eastAsia="zh-CN"/>
        </w:rPr>
        <w:t>三、项目</w:t>
      </w:r>
      <w:r>
        <w:rPr>
          <w:rFonts w:hint="eastAsia" w:hAnsi="宋体"/>
          <w:b/>
          <w:color w:val="auto"/>
          <w:sz w:val="24"/>
          <w:szCs w:val="24"/>
        </w:rPr>
        <w:t>管理要求</w:t>
      </w:r>
      <w:r>
        <w:rPr>
          <w:rFonts w:hint="eastAsia" w:hAnsi="宋体"/>
          <w:b/>
          <w:color w:val="auto"/>
          <w:sz w:val="24"/>
          <w:szCs w:val="24"/>
          <w:lang w:eastAsia="zh-CN"/>
        </w:rPr>
        <w:t>：</w:t>
      </w:r>
    </w:p>
    <w:p w14:paraId="56F9BE50">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.施工期间须配备电管人员和安全员，全面负责用电、施工管理，确保安全生产。在施工过程中发生一切安全事故和其他责任事故均由成交供应商承担全部经济和法律责任。</w:t>
      </w:r>
    </w:p>
    <w:p w14:paraId="0A404BF6">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.水、电接口，由成交供应商自行负责，并做好接入口的安全防护措施，接线费用由成交供应商自理，施工及养护期间用水、用电费用由成交供应商负责。</w:t>
      </w:r>
    </w:p>
    <w:p w14:paraId="433AA603">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所用材料进场前须先经采购方认可、验收，通过后方可使用。</w:t>
      </w:r>
    </w:p>
    <w:p w14:paraId="3029528E">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eastAsia="zh-CN"/>
        </w:rPr>
        <w:t>项目</w:t>
      </w:r>
      <w:r>
        <w:rPr>
          <w:rFonts w:hint="eastAsia" w:ascii="宋体" w:hAnsi="宋体"/>
          <w:color w:val="auto"/>
          <w:sz w:val="24"/>
          <w:szCs w:val="24"/>
        </w:rPr>
        <w:t>施工过程中，每进入下道施工工序之前，须经采购方验收，通过后方可进入下道工序。</w:t>
      </w:r>
    </w:p>
    <w:p w14:paraId="63C8C27D">
      <w:pPr>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eastAsia="zh-CN"/>
        </w:rPr>
        <w:t>中标人</w:t>
      </w:r>
      <w:r>
        <w:rPr>
          <w:rFonts w:hint="eastAsia" w:ascii="宋体" w:hAnsi="宋体"/>
          <w:color w:val="auto"/>
          <w:sz w:val="24"/>
          <w:szCs w:val="24"/>
        </w:rPr>
        <w:t>在</w:t>
      </w:r>
      <w:r>
        <w:rPr>
          <w:rFonts w:hint="eastAsia" w:ascii="宋体" w:hAnsi="宋体"/>
          <w:color w:val="auto"/>
          <w:sz w:val="24"/>
          <w:szCs w:val="24"/>
          <w:lang w:eastAsia="zh-CN"/>
        </w:rPr>
        <w:t>项目</w:t>
      </w:r>
      <w:r>
        <w:rPr>
          <w:rFonts w:hint="eastAsia" w:ascii="宋体" w:hAnsi="宋体"/>
          <w:color w:val="auto"/>
          <w:sz w:val="24"/>
          <w:szCs w:val="24"/>
        </w:rPr>
        <w:t>完工时必须做到工完场清、料清、障清，如未在采购方指定时间内做到工完场清、料清、障清。</w:t>
      </w:r>
    </w:p>
    <w:p w14:paraId="29E5D785">
      <w:pPr>
        <w:spacing w:line="50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四、安全文明施工:</w:t>
      </w:r>
    </w:p>
    <w:p w14:paraId="4C464789">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1、供应商应准时响应采购人组织的集中现场勘察，充分了解现场施工条件和施工内容，和采购人进行沟通，对有异议的地方全部以书面方式反馈给采购人。</w:t>
      </w:r>
    </w:p>
    <w:p w14:paraId="75741F62">
      <w:pPr>
        <w:spacing w:line="5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6569EE60">
      <w:pPr>
        <w:spacing w:line="500" w:lineRule="exact"/>
        <w:ind w:firstLine="480" w:firstLineChars="200"/>
        <w:rPr>
          <w:rFonts w:hint="eastAsia"/>
          <w:color w:val="auto"/>
        </w:rPr>
      </w:pPr>
      <w:r>
        <w:rPr>
          <w:rFonts w:hint="eastAsia" w:ascii="宋体" w:hAnsi="宋体" w:cs="宋体"/>
          <w:color w:val="auto"/>
          <w:sz w:val="24"/>
          <w:highlight w:val="none"/>
          <w:lang w:val="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44613DFE">
      <w:pPr>
        <w:spacing w:line="360" w:lineRule="auto"/>
        <w:rPr>
          <w:rFonts w:hint="eastAsia" w:ascii="宋体" w:hAnsi="宋体" w:cs="宋体"/>
          <w:b/>
          <w:color w:val="auto"/>
          <w:sz w:val="24"/>
          <w:lang w:eastAsia="zh-CN"/>
        </w:rPr>
      </w:pPr>
      <w:r>
        <w:rPr>
          <w:rFonts w:hint="eastAsia" w:ascii="宋体" w:hAnsi="宋体" w:cs="宋体"/>
          <w:b/>
          <w:color w:val="auto"/>
          <w:sz w:val="24"/>
          <w:lang w:eastAsia="zh-CN"/>
        </w:rPr>
        <w:t>五、其他商务条款：</w:t>
      </w:r>
    </w:p>
    <w:p w14:paraId="1769BA7B">
      <w:pPr>
        <w:spacing w:line="360" w:lineRule="auto"/>
        <w:ind w:firstLine="240" w:firstLineChars="100"/>
        <w:rPr>
          <w:rFonts w:hint="eastAsia" w:ascii="宋体" w:hAnsi="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付款方式</w:t>
      </w:r>
      <w:r>
        <w:rPr>
          <w:rFonts w:hint="eastAsia" w:ascii="宋体" w:hAnsi="宋体" w:eastAsia="宋体" w:cs="宋体"/>
          <w:color w:val="auto"/>
          <w:sz w:val="24"/>
          <w:lang w:eastAsia="zh-CN"/>
        </w:rPr>
        <w:t>：</w:t>
      </w:r>
      <w:r>
        <w:rPr>
          <w:rFonts w:hint="eastAsia" w:ascii="宋体" w:hAnsi="宋体" w:cs="宋体"/>
          <w:color w:val="auto"/>
          <w:sz w:val="24"/>
        </w:rPr>
        <w:t>合同签订后，支付合同总价的</w:t>
      </w:r>
      <w:r>
        <w:rPr>
          <w:rFonts w:hint="eastAsia" w:ascii="宋体" w:hAnsi="宋体" w:cs="宋体"/>
          <w:color w:val="auto"/>
          <w:sz w:val="24"/>
          <w:lang w:val="en-US" w:eastAsia="zh-CN"/>
        </w:rPr>
        <w:t>5</w:t>
      </w:r>
      <w:r>
        <w:rPr>
          <w:rFonts w:hint="eastAsia" w:ascii="宋体" w:hAnsi="宋体" w:cs="宋体"/>
          <w:color w:val="auto"/>
          <w:sz w:val="24"/>
        </w:rPr>
        <w:t>0%，经安装完毕、调试结束并通过供电部门验收合格后十五个工作日内支付至合同总价的80%，在</w:t>
      </w:r>
      <w:r>
        <w:rPr>
          <w:rFonts w:hint="eastAsia" w:ascii="宋体" w:hAnsi="宋体" w:cs="宋体"/>
          <w:color w:val="auto"/>
          <w:sz w:val="24"/>
          <w:lang w:eastAsia="zh-CN"/>
        </w:rPr>
        <w:t>项目</w:t>
      </w:r>
      <w:r>
        <w:rPr>
          <w:rFonts w:hint="eastAsia" w:ascii="宋体" w:hAnsi="宋体" w:cs="宋体"/>
          <w:color w:val="auto"/>
          <w:sz w:val="24"/>
        </w:rPr>
        <w:t>结算审计完成后支付剩余价款。</w:t>
      </w:r>
    </w:p>
    <w:p w14:paraId="4CE10C7C">
      <w:pPr>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工期：</w:t>
      </w:r>
      <w:r>
        <w:rPr>
          <w:rFonts w:hint="eastAsia" w:ascii="宋体" w:hAnsi="宋体" w:eastAsiaTheme="minorEastAsia"/>
          <w:color w:val="auto"/>
          <w:sz w:val="24"/>
          <w:lang w:eastAsia="zh-CN"/>
        </w:rPr>
        <w:t>合同签订后</w:t>
      </w:r>
      <w:r>
        <w:rPr>
          <w:rFonts w:hint="eastAsia" w:ascii="宋体" w:hAnsi="宋体" w:eastAsiaTheme="minorEastAsia"/>
          <w:color w:val="auto"/>
          <w:sz w:val="24"/>
          <w:lang w:val="en-US" w:eastAsia="zh-CN"/>
        </w:rPr>
        <w:t>45</w:t>
      </w:r>
      <w:r>
        <w:rPr>
          <w:rFonts w:hint="eastAsia" w:ascii="宋体" w:hAnsi="宋体"/>
          <w:color w:val="auto"/>
          <w:sz w:val="24"/>
        </w:rPr>
        <w:t>天内</w:t>
      </w:r>
      <w:r>
        <w:rPr>
          <w:rFonts w:hint="eastAsia" w:ascii="宋体" w:hAnsi="宋体"/>
          <w:color w:val="auto"/>
          <w:sz w:val="24"/>
          <w:lang w:eastAsia="zh-CN"/>
        </w:rPr>
        <w:t>完成并交付使用。</w:t>
      </w:r>
    </w:p>
    <w:p w14:paraId="3B964EB7">
      <w:pPr>
        <w:spacing w:line="360" w:lineRule="auto"/>
        <w:ind w:firstLine="240" w:firstLineChars="100"/>
        <w:rPr>
          <w:rFonts w:hint="eastAsia" w:ascii="仿宋" w:hAnsi="仿宋" w:eastAsia="仿宋" w:cs="仿宋"/>
          <w:bCs/>
          <w:color w:val="auto"/>
          <w:sz w:val="28"/>
          <w:szCs w:val="28"/>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.本次招标代理服务费由中标方承担，招标专家评审费用由采购方承担。</w:t>
      </w:r>
      <w:r>
        <w:rPr>
          <w:rFonts w:hint="eastAsia" w:ascii="宋体" w:hAnsi="宋体" w:eastAsia="宋体" w:cs="宋体"/>
          <w:color w:val="auto"/>
          <w:sz w:val="24"/>
          <w:lang w:val="zh-CN" w:eastAsia="zh-CN"/>
        </w:rPr>
        <w:t xml:space="preserve"> </w:t>
      </w:r>
      <w:r>
        <w:rPr>
          <w:rFonts w:hint="eastAsia" w:ascii="仿宋" w:hAnsi="仿宋" w:eastAsia="仿宋" w:cs="仿宋"/>
          <w:bCs/>
          <w:color w:val="auto"/>
          <w:sz w:val="28"/>
          <w:szCs w:val="28"/>
          <w:lang w:val="zh-CN" w:eastAsia="zh-CN"/>
        </w:rPr>
        <w:t xml:space="preserve">  </w:t>
      </w:r>
    </w:p>
    <w:p w14:paraId="2A815837">
      <w:pPr>
        <w:pStyle w:val="3"/>
        <w:adjustRightInd/>
        <w:snapToGrid w:val="0"/>
        <w:spacing w:line="312" w:lineRule="auto"/>
        <w:ind w:firstLine="661" w:firstLineChars="183"/>
        <w:rPr>
          <w:rFonts w:hint="eastAsia"/>
          <w:color w:val="auto"/>
        </w:rPr>
      </w:pPr>
      <w:r>
        <w:rPr>
          <w:rFonts w:hint="eastAsia" w:ascii="仿宋" w:hAnsi="仿宋" w:eastAsia="仿宋" w:cs="仿宋_GB2312"/>
          <w:b/>
          <w:color w:val="auto"/>
          <w:sz w:val="36"/>
          <w:szCs w:val="36"/>
        </w:rPr>
        <w:br w:type="page"/>
      </w:r>
    </w:p>
    <w:p w14:paraId="1F5D8914">
      <w:pPr>
        <w:spacing w:line="360" w:lineRule="auto"/>
        <w:ind w:firstLine="1205" w:firstLineChars="500"/>
        <w:jc w:val="both"/>
        <w:outlineLvl w:val="0"/>
        <w:rPr>
          <w:rFonts w:ascii="宋体" w:hAnsi="宋体" w:cs="宋体"/>
          <w:b/>
          <w:color w:val="auto"/>
          <w:sz w:val="36"/>
          <w:szCs w:val="36"/>
        </w:rPr>
      </w:pPr>
      <w:r>
        <w:rPr>
          <w:rFonts w:hint="eastAsia" w:ascii="宋体" w:hAnsi="宋体" w:cs="宋体"/>
          <w:b/>
          <w:color w:val="auto"/>
          <w:sz w:val="24"/>
          <w:lang w:val="en-US" w:eastAsia="zh-CN"/>
        </w:rPr>
        <w:t xml:space="preserve">        </w:t>
      </w:r>
      <w:r>
        <w:rPr>
          <w:rFonts w:hint="eastAsia" w:ascii="宋体" w:hAnsi="宋体" w:cs="宋体"/>
          <w:b/>
          <w:color w:val="auto"/>
          <w:sz w:val="36"/>
          <w:szCs w:val="36"/>
        </w:rPr>
        <w:t xml:space="preserve">第四部分   </w:t>
      </w:r>
      <w:bookmarkStart w:id="31" w:name="_Toc184312086"/>
      <w:bookmarkEnd w:id="31"/>
      <w:bookmarkStart w:id="32" w:name="_Toc184308041"/>
      <w:bookmarkEnd w:id="32"/>
      <w:bookmarkStart w:id="33" w:name="_Toc184313286"/>
      <w:bookmarkEnd w:id="33"/>
      <w:bookmarkStart w:id="34" w:name="_Toc184308089"/>
      <w:bookmarkEnd w:id="34"/>
      <w:bookmarkStart w:id="35" w:name="_Toc184312138"/>
      <w:bookmarkEnd w:id="35"/>
      <w:bookmarkStart w:id="36" w:name="_Toc184313245"/>
      <w:bookmarkEnd w:id="36"/>
      <w:bookmarkStart w:id="37" w:name="_Toc184312117"/>
      <w:bookmarkEnd w:id="37"/>
      <w:bookmarkStart w:id="38" w:name="_Toc184312125"/>
      <w:bookmarkEnd w:id="38"/>
      <w:bookmarkStart w:id="39" w:name="_Toc184313287"/>
      <w:bookmarkEnd w:id="39"/>
      <w:bookmarkStart w:id="40" w:name="_Toc184310315"/>
      <w:bookmarkEnd w:id="40"/>
      <w:bookmarkStart w:id="41" w:name="_Toc184313264"/>
      <w:bookmarkEnd w:id="41"/>
      <w:bookmarkStart w:id="42" w:name="_Toc184310282"/>
      <w:bookmarkEnd w:id="42"/>
      <w:bookmarkStart w:id="43" w:name="_Toc184314469"/>
      <w:bookmarkEnd w:id="43"/>
      <w:bookmarkStart w:id="44" w:name="_Toc184313294"/>
      <w:bookmarkEnd w:id="44"/>
      <w:bookmarkStart w:id="45" w:name="_Toc184314419"/>
      <w:bookmarkEnd w:id="45"/>
      <w:bookmarkStart w:id="46" w:name="_Toc184312093"/>
      <w:bookmarkEnd w:id="46"/>
      <w:bookmarkStart w:id="47" w:name="_Toc184313252"/>
      <w:bookmarkEnd w:id="47"/>
      <w:bookmarkStart w:id="48" w:name="_Toc184314420"/>
      <w:bookmarkEnd w:id="48"/>
      <w:bookmarkStart w:id="49" w:name="_Toc184312090"/>
      <w:bookmarkEnd w:id="49"/>
      <w:bookmarkStart w:id="50" w:name="_Toc184313255"/>
      <w:bookmarkEnd w:id="50"/>
      <w:bookmarkStart w:id="51" w:name="_Toc184310279"/>
      <w:bookmarkEnd w:id="51"/>
      <w:bookmarkStart w:id="52" w:name="_Toc184312073"/>
      <w:bookmarkEnd w:id="52"/>
      <w:bookmarkStart w:id="53" w:name="_Toc184308072"/>
      <w:bookmarkEnd w:id="53"/>
      <w:bookmarkStart w:id="54" w:name="_Toc184314427"/>
      <w:bookmarkEnd w:id="54"/>
      <w:bookmarkStart w:id="55" w:name="_Toc184308066"/>
      <w:bookmarkEnd w:id="55"/>
      <w:bookmarkStart w:id="56" w:name="_Toc184314425"/>
      <w:bookmarkEnd w:id="56"/>
      <w:bookmarkStart w:id="57" w:name="_Toc184310288"/>
      <w:bookmarkEnd w:id="57"/>
      <w:bookmarkStart w:id="58" w:name="_Toc184312084"/>
      <w:bookmarkEnd w:id="58"/>
      <w:bookmarkStart w:id="59" w:name="_Toc184314421"/>
      <w:bookmarkEnd w:id="59"/>
      <w:bookmarkStart w:id="60" w:name="_Toc184314465"/>
      <w:bookmarkEnd w:id="60"/>
      <w:bookmarkStart w:id="61" w:name="_Toc184314431"/>
      <w:bookmarkEnd w:id="61"/>
      <w:bookmarkStart w:id="62" w:name="_Toc184314426"/>
      <w:bookmarkEnd w:id="62"/>
      <w:bookmarkStart w:id="63" w:name="_Toc184308068"/>
      <w:bookmarkEnd w:id="63"/>
      <w:bookmarkStart w:id="64" w:name="_Toc184313282"/>
      <w:bookmarkEnd w:id="64"/>
      <w:bookmarkStart w:id="65" w:name="_Toc184310296"/>
      <w:bookmarkEnd w:id="65"/>
      <w:bookmarkStart w:id="66" w:name="_Toc184314451"/>
      <w:bookmarkEnd w:id="66"/>
      <w:bookmarkStart w:id="67" w:name="_Toc184308051"/>
      <w:bookmarkEnd w:id="67"/>
      <w:bookmarkStart w:id="68" w:name="_Toc184310308"/>
      <w:bookmarkEnd w:id="68"/>
      <w:bookmarkStart w:id="69" w:name="_Toc184313247"/>
      <w:bookmarkEnd w:id="69"/>
      <w:bookmarkStart w:id="70" w:name="_Toc184312110"/>
      <w:bookmarkEnd w:id="70"/>
      <w:bookmarkStart w:id="71" w:name="_Toc184308057"/>
      <w:bookmarkEnd w:id="71"/>
      <w:bookmarkStart w:id="72" w:name="_Toc184312098"/>
      <w:bookmarkEnd w:id="72"/>
      <w:bookmarkStart w:id="73" w:name="_Toc184313272"/>
      <w:bookmarkEnd w:id="73"/>
      <w:bookmarkStart w:id="74" w:name="_Toc184313244"/>
      <w:bookmarkEnd w:id="74"/>
      <w:bookmarkStart w:id="75" w:name="_Toc184310322"/>
      <w:bookmarkEnd w:id="75"/>
      <w:bookmarkStart w:id="76" w:name="_Toc184312109"/>
      <w:bookmarkEnd w:id="76"/>
      <w:bookmarkStart w:id="77" w:name="_Toc184313308"/>
      <w:bookmarkEnd w:id="77"/>
      <w:bookmarkStart w:id="78" w:name="_Toc184308053"/>
      <w:bookmarkEnd w:id="78"/>
      <w:bookmarkStart w:id="79" w:name="_Toc184314455"/>
      <w:bookmarkEnd w:id="79"/>
      <w:bookmarkStart w:id="80" w:name="_Toc184314411"/>
      <w:bookmarkEnd w:id="80"/>
      <w:bookmarkStart w:id="81" w:name="_Toc184310334"/>
      <w:bookmarkEnd w:id="81"/>
      <w:bookmarkStart w:id="82" w:name="_Toc184314422"/>
      <w:bookmarkEnd w:id="82"/>
      <w:bookmarkStart w:id="83" w:name="_Toc184308087"/>
      <w:bookmarkEnd w:id="83"/>
      <w:bookmarkStart w:id="84" w:name="_Toc184313309"/>
      <w:bookmarkEnd w:id="84"/>
      <w:bookmarkStart w:id="85" w:name="_Toc184314471"/>
      <w:bookmarkEnd w:id="85"/>
      <w:bookmarkStart w:id="86" w:name="_Toc184310340"/>
      <w:bookmarkEnd w:id="86"/>
      <w:bookmarkStart w:id="87" w:name="_Toc184312105"/>
      <w:bookmarkEnd w:id="87"/>
      <w:bookmarkStart w:id="88" w:name="_Toc184308071"/>
      <w:bookmarkEnd w:id="88"/>
      <w:bookmarkStart w:id="89" w:name="_Toc184313291"/>
      <w:bookmarkEnd w:id="89"/>
      <w:bookmarkStart w:id="90" w:name="_Toc184312123"/>
      <w:bookmarkEnd w:id="90"/>
      <w:bookmarkStart w:id="91" w:name="_Toc184314476"/>
      <w:bookmarkEnd w:id="91"/>
      <w:bookmarkStart w:id="92" w:name="_Toc184314418"/>
      <w:bookmarkEnd w:id="92"/>
      <w:bookmarkStart w:id="93" w:name="_Toc184310285"/>
      <w:bookmarkEnd w:id="93"/>
      <w:bookmarkStart w:id="94" w:name="_Toc184312077"/>
      <w:bookmarkEnd w:id="94"/>
      <w:bookmarkStart w:id="95" w:name="_Toc184314447"/>
      <w:bookmarkEnd w:id="95"/>
      <w:bookmarkStart w:id="96" w:name="_Toc184310343"/>
      <w:bookmarkEnd w:id="96"/>
      <w:bookmarkStart w:id="97" w:name="_Toc184310323"/>
      <w:bookmarkEnd w:id="97"/>
      <w:bookmarkStart w:id="98" w:name="_Toc184313290"/>
      <w:bookmarkEnd w:id="98"/>
      <w:bookmarkStart w:id="99" w:name="_Toc184312102"/>
      <w:bookmarkEnd w:id="99"/>
      <w:bookmarkStart w:id="100" w:name="_Toc184313253"/>
      <w:bookmarkEnd w:id="100"/>
      <w:bookmarkStart w:id="101" w:name="_Toc184314433"/>
      <w:bookmarkEnd w:id="101"/>
      <w:bookmarkStart w:id="102" w:name="_Toc184310272"/>
      <w:bookmarkEnd w:id="102"/>
      <w:bookmarkStart w:id="103" w:name="_Toc184310295"/>
      <w:bookmarkEnd w:id="103"/>
      <w:bookmarkStart w:id="104" w:name="_Toc184310278"/>
      <w:bookmarkEnd w:id="104"/>
      <w:bookmarkStart w:id="105" w:name="_Toc184313288"/>
      <w:bookmarkEnd w:id="105"/>
      <w:bookmarkStart w:id="106" w:name="_Toc184313263"/>
      <w:bookmarkEnd w:id="106"/>
      <w:bookmarkStart w:id="107" w:name="_Toc184310277"/>
      <w:bookmarkEnd w:id="107"/>
      <w:bookmarkStart w:id="108" w:name="_Toc184314453"/>
      <w:bookmarkEnd w:id="108"/>
      <w:bookmarkStart w:id="109" w:name="_Toc184313307"/>
      <w:bookmarkEnd w:id="109"/>
      <w:bookmarkStart w:id="110" w:name="_Toc184314436"/>
      <w:bookmarkEnd w:id="110"/>
      <w:bookmarkStart w:id="111" w:name="_Toc184308037"/>
      <w:bookmarkEnd w:id="111"/>
      <w:bookmarkStart w:id="112" w:name="_Toc184312129"/>
      <w:bookmarkEnd w:id="112"/>
      <w:bookmarkStart w:id="113" w:name="_Toc184308074"/>
      <w:bookmarkEnd w:id="113"/>
      <w:bookmarkStart w:id="114" w:name="_Toc184313310"/>
      <w:bookmarkEnd w:id="114"/>
      <w:bookmarkStart w:id="115" w:name="_Toc184310280"/>
      <w:bookmarkEnd w:id="115"/>
      <w:bookmarkStart w:id="116" w:name="_Toc184314444"/>
      <w:bookmarkEnd w:id="116"/>
      <w:bookmarkStart w:id="117" w:name="_Toc184312087"/>
      <w:bookmarkEnd w:id="117"/>
      <w:bookmarkStart w:id="118" w:name="_Toc184312108"/>
      <w:bookmarkEnd w:id="118"/>
      <w:bookmarkStart w:id="119" w:name="_Toc184312085"/>
      <w:bookmarkEnd w:id="119"/>
      <w:bookmarkStart w:id="120" w:name="_Toc184313293"/>
      <w:bookmarkEnd w:id="120"/>
      <w:bookmarkStart w:id="121" w:name="_Toc184312069"/>
      <w:bookmarkEnd w:id="121"/>
      <w:bookmarkStart w:id="122" w:name="_Toc184313240"/>
      <w:bookmarkEnd w:id="122"/>
      <w:bookmarkStart w:id="123" w:name="_Toc184308064"/>
      <w:bookmarkEnd w:id="123"/>
      <w:bookmarkStart w:id="124" w:name="_Toc184310327"/>
      <w:bookmarkEnd w:id="124"/>
      <w:bookmarkStart w:id="125" w:name="_Toc184308059"/>
      <w:bookmarkEnd w:id="125"/>
      <w:bookmarkStart w:id="126" w:name="_Toc184314446"/>
      <w:bookmarkEnd w:id="126"/>
      <w:bookmarkStart w:id="127" w:name="_Toc184314429"/>
      <w:bookmarkEnd w:id="127"/>
      <w:bookmarkStart w:id="128" w:name="_Toc184308040"/>
      <w:bookmarkEnd w:id="128"/>
      <w:bookmarkStart w:id="129" w:name="_Toc184313262"/>
      <w:bookmarkEnd w:id="129"/>
      <w:bookmarkStart w:id="130" w:name="_Toc184310302"/>
      <w:bookmarkEnd w:id="130"/>
      <w:bookmarkStart w:id="131" w:name="_Toc184314448"/>
      <w:bookmarkEnd w:id="131"/>
      <w:bookmarkStart w:id="132" w:name="_Toc184308104"/>
      <w:bookmarkEnd w:id="132"/>
      <w:bookmarkStart w:id="133" w:name="_Toc184310298"/>
      <w:bookmarkEnd w:id="133"/>
      <w:bookmarkStart w:id="134" w:name="_Toc184312135"/>
      <w:bookmarkEnd w:id="134"/>
      <w:bookmarkStart w:id="135" w:name="_Toc184308075"/>
      <w:bookmarkEnd w:id="135"/>
      <w:bookmarkStart w:id="136" w:name="_Toc184308049"/>
      <w:bookmarkEnd w:id="136"/>
      <w:bookmarkStart w:id="137" w:name="_Toc184308095"/>
      <w:bookmarkEnd w:id="137"/>
      <w:bookmarkStart w:id="138" w:name="_Toc184312114"/>
      <w:bookmarkEnd w:id="138"/>
      <w:bookmarkStart w:id="139" w:name="_Toc184308067"/>
      <w:bookmarkEnd w:id="139"/>
      <w:bookmarkStart w:id="140" w:name="_Toc184308090"/>
      <w:bookmarkEnd w:id="140"/>
      <w:bookmarkStart w:id="141" w:name="_Toc184312136"/>
      <w:bookmarkEnd w:id="141"/>
      <w:bookmarkStart w:id="142" w:name="_Toc184308073"/>
      <w:bookmarkEnd w:id="142"/>
      <w:bookmarkStart w:id="143" w:name="_Toc184312128"/>
      <w:bookmarkEnd w:id="143"/>
      <w:bookmarkStart w:id="144" w:name="_Toc184312071"/>
      <w:bookmarkEnd w:id="144"/>
      <w:bookmarkStart w:id="145" w:name="_Toc184308093"/>
      <w:bookmarkEnd w:id="145"/>
      <w:bookmarkStart w:id="146" w:name="_Toc184313284"/>
      <w:bookmarkEnd w:id="146"/>
      <w:bookmarkStart w:id="147" w:name="_Toc184313261"/>
      <w:bookmarkEnd w:id="147"/>
      <w:bookmarkStart w:id="148" w:name="_Toc184308076"/>
      <w:bookmarkEnd w:id="148"/>
      <w:bookmarkStart w:id="149" w:name="_Toc184308102"/>
      <w:bookmarkEnd w:id="149"/>
      <w:bookmarkStart w:id="150" w:name="_Toc184312078"/>
      <w:bookmarkEnd w:id="150"/>
      <w:bookmarkStart w:id="151" w:name="_Toc184314441"/>
      <w:bookmarkEnd w:id="151"/>
      <w:bookmarkStart w:id="152" w:name="_Toc184313289"/>
      <w:bookmarkEnd w:id="152"/>
      <w:bookmarkStart w:id="153" w:name="_Toc184310299"/>
      <w:bookmarkEnd w:id="153"/>
      <w:bookmarkStart w:id="154" w:name="_Toc184310320"/>
      <w:bookmarkEnd w:id="154"/>
      <w:bookmarkStart w:id="155" w:name="_Toc184312074"/>
      <w:bookmarkEnd w:id="155"/>
      <w:bookmarkStart w:id="156" w:name="_Toc184314445"/>
      <w:bookmarkEnd w:id="156"/>
      <w:bookmarkStart w:id="157" w:name="_Toc184314475"/>
      <w:bookmarkEnd w:id="157"/>
      <w:bookmarkStart w:id="158" w:name="_Toc184308097"/>
      <w:bookmarkEnd w:id="158"/>
      <w:bookmarkStart w:id="159" w:name="_Toc184314439"/>
      <w:bookmarkEnd w:id="159"/>
      <w:bookmarkStart w:id="160" w:name="_Toc184308044"/>
      <w:bookmarkEnd w:id="160"/>
      <w:bookmarkStart w:id="161" w:name="_Toc184314423"/>
      <w:bookmarkEnd w:id="161"/>
      <w:bookmarkStart w:id="162" w:name="_Toc184308043"/>
      <w:bookmarkEnd w:id="162"/>
      <w:bookmarkStart w:id="163" w:name="_Toc184313242"/>
      <w:bookmarkEnd w:id="163"/>
      <w:bookmarkStart w:id="164" w:name="_Toc184312083"/>
      <w:bookmarkEnd w:id="164"/>
      <w:bookmarkStart w:id="165" w:name="_Toc184312081"/>
      <w:bookmarkEnd w:id="165"/>
      <w:bookmarkStart w:id="166" w:name="_Toc184310329"/>
      <w:bookmarkEnd w:id="166"/>
      <w:bookmarkStart w:id="167" w:name="_Toc184312122"/>
      <w:bookmarkEnd w:id="167"/>
      <w:bookmarkStart w:id="168" w:name="_Toc184308048"/>
      <w:bookmarkEnd w:id="168"/>
      <w:bookmarkStart w:id="169" w:name="_Toc184314474"/>
      <w:bookmarkEnd w:id="169"/>
      <w:bookmarkStart w:id="170" w:name="_Toc184308047"/>
      <w:bookmarkEnd w:id="170"/>
      <w:bookmarkStart w:id="171" w:name="_Toc184313266"/>
      <w:bookmarkEnd w:id="171"/>
      <w:bookmarkStart w:id="172" w:name="_Toc184308058"/>
      <w:bookmarkEnd w:id="172"/>
      <w:bookmarkStart w:id="173" w:name="_Toc184308099"/>
      <w:bookmarkEnd w:id="173"/>
      <w:bookmarkStart w:id="174" w:name="_Toc184312119"/>
      <w:bookmarkEnd w:id="174"/>
      <w:bookmarkStart w:id="175" w:name="_Toc184314462"/>
      <w:bookmarkEnd w:id="175"/>
      <w:bookmarkStart w:id="176" w:name="_Toc184314414"/>
      <w:bookmarkEnd w:id="176"/>
      <w:bookmarkStart w:id="177" w:name="_Toc184314417"/>
      <w:bookmarkEnd w:id="177"/>
      <w:bookmarkStart w:id="178" w:name="_Toc184310316"/>
      <w:bookmarkEnd w:id="178"/>
      <w:bookmarkStart w:id="179" w:name="_Toc184313259"/>
      <w:bookmarkEnd w:id="179"/>
      <w:bookmarkStart w:id="180" w:name="_Toc184310317"/>
      <w:bookmarkEnd w:id="180"/>
      <w:bookmarkStart w:id="181" w:name="_Toc184312103"/>
      <w:bookmarkEnd w:id="181"/>
      <w:bookmarkStart w:id="182" w:name="_Toc184313251"/>
      <w:bookmarkEnd w:id="182"/>
      <w:bookmarkStart w:id="183" w:name="_Toc184310338"/>
      <w:bookmarkEnd w:id="183"/>
      <w:bookmarkStart w:id="184" w:name="_Toc184313270"/>
      <w:bookmarkEnd w:id="184"/>
      <w:bookmarkStart w:id="185" w:name="_Toc184310297"/>
      <w:bookmarkEnd w:id="185"/>
      <w:bookmarkStart w:id="186" w:name="_Toc184310314"/>
      <w:bookmarkEnd w:id="186"/>
      <w:bookmarkStart w:id="187" w:name="_Toc184312076"/>
      <w:bookmarkEnd w:id="187"/>
      <w:bookmarkStart w:id="188" w:name="_Toc184312100"/>
      <w:bookmarkEnd w:id="188"/>
      <w:bookmarkStart w:id="189" w:name="_Toc184313267"/>
      <w:bookmarkEnd w:id="189"/>
      <w:bookmarkStart w:id="190" w:name="_Toc184314440"/>
      <w:bookmarkEnd w:id="190"/>
      <w:bookmarkStart w:id="191" w:name="_Toc184313278"/>
      <w:bookmarkEnd w:id="191"/>
      <w:bookmarkStart w:id="192" w:name="_Toc184314481"/>
      <w:bookmarkEnd w:id="192"/>
      <w:bookmarkStart w:id="193" w:name="_Toc184314443"/>
      <w:bookmarkEnd w:id="193"/>
      <w:bookmarkStart w:id="194" w:name="_Toc184314438"/>
      <w:bookmarkEnd w:id="194"/>
      <w:bookmarkStart w:id="195" w:name="_Toc184310281"/>
      <w:bookmarkEnd w:id="195"/>
      <w:bookmarkStart w:id="196" w:name="_Toc184308080"/>
      <w:bookmarkEnd w:id="196"/>
      <w:bookmarkStart w:id="197" w:name="_Toc184314456"/>
      <w:bookmarkEnd w:id="197"/>
      <w:bookmarkStart w:id="198" w:name="_Toc184312127"/>
      <w:bookmarkEnd w:id="198"/>
      <w:bookmarkStart w:id="199" w:name="_Toc184313257"/>
      <w:bookmarkEnd w:id="199"/>
      <w:bookmarkStart w:id="200" w:name="_Toc184312118"/>
      <w:bookmarkEnd w:id="200"/>
      <w:bookmarkStart w:id="201" w:name="_Toc184308103"/>
      <w:bookmarkEnd w:id="201"/>
      <w:bookmarkStart w:id="202" w:name="_Toc184314464"/>
      <w:bookmarkEnd w:id="202"/>
      <w:bookmarkStart w:id="203" w:name="_Toc184308052"/>
      <w:bookmarkEnd w:id="203"/>
      <w:bookmarkStart w:id="204" w:name="_Toc184310342"/>
      <w:bookmarkEnd w:id="204"/>
      <w:bookmarkStart w:id="205" w:name="_Toc184314463"/>
      <w:bookmarkEnd w:id="205"/>
      <w:bookmarkStart w:id="206" w:name="_Toc184313269"/>
      <w:bookmarkEnd w:id="206"/>
      <w:bookmarkStart w:id="207" w:name="_Toc184312137"/>
      <w:bookmarkEnd w:id="207"/>
      <w:bookmarkStart w:id="208" w:name="_Toc184312070"/>
      <w:bookmarkEnd w:id="208"/>
      <w:bookmarkStart w:id="209" w:name="_Toc184313292"/>
      <w:bookmarkEnd w:id="209"/>
      <w:bookmarkStart w:id="210" w:name="_Toc184310306"/>
      <w:bookmarkEnd w:id="210"/>
      <w:bookmarkStart w:id="211" w:name="_Toc184314452"/>
      <w:bookmarkEnd w:id="211"/>
      <w:bookmarkStart w:id="212" w:name="_Toc184313296"/>
      <w:bookmarkEnd w:id="212"/>
      <w:bookmarkStart w:id="213" w:name="_Toc184312099"/>
      <w:bookmarkEnd w:id="213"/>
      <w:bookmarkStart w:id="214" w:name="_Toc184313254"/>
      <w:bookmarkEnd w:id="214"/>
      <w:bookmarkStart w:id="215" w:name="_Toc184314410"/>
      <w:bookmarkEnd w:id="215"/>
      <w:bookmarkStart w:id="216" w:name="_Toc184314450"/>
      <w:bookmarkEnd w:id="216"/>
      <w:bookmarkStart w:id="217" w:name="_Toc184312096"/>
      <w:bookmarkEnd w:id="217"/>
      <w:bookmarkStart w:id="218" w:name="_Toc184314477"/>
      <w:bookmarkEnd w:id="218"/>
      <w:bookmarkStart w:id="219" w:name="_Toc184312132"/>
      <w:bookmarkEnd w:id="219"/>
      <w:bookmarkStart w:id="220" w:name="_Toc184312094"/>
      <w:bookmarkEnd w:id="220"/>
      <w:bookmarkStart w:id="221" w:name="_Toc184310274"/>
      <w:bookmarkEnd w:id="221"/>
      <w:bookmarkStart w:id="222" w:name="_Toc184314416"/>
      <w:bookmarkEnd w:id="222"/>
      <w:bookmarkStart w:id="223" w:name="_Toc184310328"/>
      <w:bookmarkEnd w:id="223"/>
      <w:bookmarkStart w:id="224" w:name="_Toc184314428"/>
      <w:bookmarkEnd w:id="224"/>
      <w:bookmarkStart w:id="225" w:name="_Toc184314413"/>
      <w:bookmarkEnd w:id="225"/>
      <w:bookmarkStart w:id="226" w:name="_Toc184308065"/>
      <w:bookmarkEnd w:id="226"/>
      <w:bookmarkStart w:id="227" w:name="_Toc184308050"/>
      <w:bookmarkEnd w:id="227"/>
      <w:bookmarkStart w:id="228" w:name="_Toc184313265"/>
      <w:bookmarkEnd w:id="228"/>
      <w:bookmarkStart w:id="229" w:name="_Toc184313246"/>
      <w:bookmarkEnd w:id="229"/>
      <w:bookmarkStart w:id="230" w:name="_Toc184312139"/>
      <w:bookmarkEnd w:id="230"/>
      <w:bookmarkStart w:id="231" w:name="_Toc184314412"/>
      <w:bookmarkEnd w:id="231"/>
      <w:bookmarkStart w:id="232" w:name="_Toc184312101"/>
      <w:bookmarkEnd w:id="232"/>
      <w:bookmarkStart w:id="233" w:name="_Toc184310321"/>
      <w:bookmarkEnd w:id="233"/>
      <w:bookmarkStart w:id="234" w:name="_Toc184312121"/>
      <w:bookmarkEnd w:id="234"/>
      <w:bookmarkStart w:id="235" w:name="_Toc184312126"/>
      <w:bookmarkEnd w:id="235"/>
      <w:bookmarkStart w:id="236" w:name="_Toc184308101"/>
      <w:bookmarkEnd w:id="236"/>
      <w:bookmarkStart w:id="237" w:name="_Toc184312088"/>
      <w:bookmarkEnd w:id="237"/>
      <w:bookmarkStart w:id="238" w:name="_Toc184308094"/>
      <w:bookmarkEnd w:id="238"/>
      <w:bookmarkStart w:id="239" w:name="_Toc184313298"/>
      <w:bookmarkEnd w:id="239"/>
      <w:bookmarkStart w:id="240" w:name="_Toc184313260"/>
      <w:bookmarkEnd w:id="240"/>
      <w:bookmarkStart w:id="241" w:name="_Toc184312075"/>
      <w:bookmarkEnd w:id="241"/>
      <w:bookmarkStart w:id="242" w:name="_Toc184312106"/>
      <w:bookmarkEnd w:id="242"/>
      <w:bookmarkStart w:id="243" w:name="_Toc184312079"/>
      <w:bookmarkEnd w:id="243"/>
      <w:bookmarkStart w:id="244" w:name="_Toc184310294"/>
      <w:bookmarkEnd w:id="244"/>
      <w:bookmarkStart w:id="245" w:name="_Toc184310286"/>
      <w:bookmarkEnd w:id="245"/>
      <w:bookmarkStart w:id="246" w:name="_Toc184313249"/>
      <w:bookmarkEnd w:id="246"/>
      <w:bookmarkStart w:id="247" w:name="_Toc184313268"/>
      <w:bookmarkEnd w:id="247"/>
      <w:bookmarkStart w:id="248" w:name="_Toc184310336"/>
      <w:bookmarkEnd w:id="248"/>
      <w:bookmarkStart w:id="249" w:name="_Toc184310283"/>
      <w:bookmarkEnd w:id="249"/>
      <w:bookmarkStart w:id="250" w:name="_Toc184310311"/>
      <w:bookmarkEnd w:id="250"/>
      <w:bookmarkStart w:id="251" w:name="_Toc184313238"/>
      <w:bookmarkEnd w:id="251"/>
      <w:bookmarkStart w:id="252" w:name="_Toc184314434"/>
      <w:bookmarkEnd w:id="252"/>
      <w:bookmarkStart w:id="253" w:name="_Toc184310307"/>
      <w:bookmarkEnd w:id="253"/>
      <w:bookmarkStart w:id="254" w:name="_Toc184313299"/>
      <w:bookmarkEnd w:id="254"/>
      <w:bookmarkStart w:id="255" w:name="_Toc184310276"/>
      <w:bookmarkEnd w:id="255"/>
      <w:bookmarkStart w:id="256" w:name="_Toc184310292"/>
      <w:bookmarkEnd w:id="256"/>
      <w:bookmarkStart w:id="257" w:name="_Toc184313271"/>
      <w:bookmarkEnd w:id="257"/>
      <w:bookmarkStart w:id="258" w:name="_Toc184308092"/>
      <w:bookmarkEnd w:id="258"/>
      <w:bookmarkStart w:id="259" w:name="_Toc184308062"/>
      <w:bookmarkEnd w:id="259"/>
      <w:bookmarkStart w:id="260" w:name="_Toc184313274"/>
      <w:bookmarkEnd w:id="260"/>
      <w:bookmarkStart w:id="261" w:name="_Toc184312068"/>
      <w:bookmarkEnd w:id="261"/>
      <w:bookmarkStart w:id="262" w:name="_Toc184313303"/>
      <w:bookmarkEnd w:id="262"/>
      <w:bookmarkStart w:id="263" w:name="_Toc184308083"/>
      <w:bookmarkEnd w:id="263"/>
      <w:bookmarkStart w:id="264" w:name="_Toc184308081"/>
      <w:bookmarkEnd w:id="264"/>
      <w:bookmarkStart w:id="265" w:name="_Toc184313256"/>
      <w:bookmarkEnd w:id="265"/>
      <w:bookmarkStart w:id="266" w:name="_Toc184312116"/>
      <w:bookmarkEnd w:id="266"/>
      <w:bookmarkStart w:id="267" w:name="_Toc184310330"/>
      <w:bookmarkEnd w:id="267"/>
      <w:bookmarkStart w:id="268" w:name="_Toc184313281"/>
      <w:bookmarkEnd w:id="268"/>
      <w:bookmarkStart w:id="269" w:name="_Toc184314424"/>
      <w:bookmarkEnd w:id="269"/>
      <w:bookmarkStart w:id="270" w:name="_Toc184314454"/>
      <w:bookmarkEnd w:id="270"/>
      <w:bookmarkStart w:id="271" w:name="_Toc184312115"/>
      <w:bookmarkEnd w:id="271"/>
      <w:bookmarkStart w:id="272" w:name="_Toc184310332"/>
      <w:bookmarkEnd w:id="272"/>
      <w:bookmarkStart w:id="273" w:name="_Toc184308060"/>
      <w:bookmarkEnd w:id="273"/>
      <w:bookmarkStart w:id="274" w:name="_Toc184313248"/>
      <w:bookmarkEnd w:id="274"/>
      <w:bookmarkStart w:id="275" w:name="_Toc184310313"/>
      <w:bookmarkEnd w:id="275"/>
      <w:bookmarkStart w:id="276" w:name="_Toc184312120"/>
      <w:bookmarkEnd w:id="276"/>
      <w:bookmarkStart w:id="277" w:name="_Toc184308091"/>
      <w:bookmarkEnd w:id="277"/>
      <w:bookmarkStart w:id="278" w:name="_Toc184310293"/>
      <w:bookmarkEnd w:id="278"/>
      <w:bookmarkStart w:id="279" w:name="_Toc184312067"/>
      <w:bookmarkEnd w:id="279"/>
      <w:bookmarkStart w:id="280" w:name="_Toc184308055"/>
      <w:bookmarkEnd w:id="280"/>
      <w:bookmarkStart w:id="281" w:name="_Toc184314460"/>
      <w:bookmarkEnd w:id="281"/>
      <w:bookmarkStart w:id="282" w:name="_Toc184310309"/>
      <w:bookmarkEnd w:id="282"/>
      <w:bookmarkStart w:id="283" w:name="_Toc184308061"/>
      <w:bookmarkEnd w:id="283"/>
      <w:bookmarkStart w:id="284" w:name="_Toc184310344"/>
      <w:bookmarkEnd w:id="284"/>
      <w:bookmarkStart w:id="285" w:name="_Toc184313277"/>
      <w:bookmarkEnd w:id="285"/>
      <w:bookmarkStart w:id="286" w:name="_Toc184313301"/>
      <w:bookmarkEnd w:id="286"/>
      <w:bookmarkStart w:id="287" w:name="_Toc184312072"/>
      <w:bookmarkEnd w:id="287"/>
      <w:bookmarkStart w:id="288" w:name="_Toc184310287"/>
      <w:bookmarkEnd w:id="288"/>
      <w:bookmarkStart w:id="289" w:name="_Toc184314435"/>
      <w:bookmarkEnd w:id="289"/>
      <w:bookmarkStart w:id="290" w:name="_Toc184312113"/>
      <w:bookmarkEnd w:id="290"/>
      <w:bookmarkStart w:id="291" w:name="_Toc184314480"/>
      <w:bookmarkEnd w:id="291"/>
      <w:bookmarkStart w:id="292" w:name="_Toc184313239"/>
      <w:bookmarkEnd w:id="292"/>
      <w:bookmarkStart w:id="293" w:name="_Toc184314478"/>
      <w:bookmarkEnd w:id="293"/>
      <w:bookmarkStart w:id="294" w:name="_Toc184308046"/>
      <w:bookmarkEnd w:id="294"/>
      <w:bookmarkStart w:id="295" w:name="_Toc184314470"/>
      <w:bookmarkEnd w:id="295"/>
      <w:bookmarkStart w:id="296" w:name="_Toc184314457"/>
      <w:bookmarkEnd w:id="296"/>
      <w:bookmarkStart w:id="297" w:name="_Toc184308098"/>
      <w:bookmarkEnd w:id="297"/>
      <w:bookmarkStart w:id="298" w:name="_Toc184313306"/>
      <w:bookmarkEnd w:id="298"/>
      <w:bookmarkStart w:id="299" w:name="_Toc184312080"/>
      <w:bookmarkEnd w:id="299"/>
      <w:bookmarkStart w:id="300" w:name="_Toc184308069"/>
      <w:bookmarkEnd w:id="300"/>
      <w:bookmarkStart w:id="301" w:name="_Toc184310305"/>
      <w:bookmarkEnd w:id="301"/>
      <w:bookmarkStart w:id="302" w:name="_Toc184312133"/>
      <w:bookmarkEnd w:id="302"/>
      <w:bookmarkStart w:id="303" w:name="_Toc184308107"/>
      <w:bookmarkEnd w:id="303"/>
      <w:bookmarkStart w:id="304" w:name="_Toc184312134"/>
      <w:bookmarkEnd w:id="304"/>
      <w:bookmarkStart w:id="305" w:name="_Toc184308096"/>
      <w:bookmarkEnd w:id="305"/>
      <w:bookmarkStart w:id="306" w:name="_Toc184314432"/>
      <w:bookmarkEnd w:id="306"/>
      <w:bookmarkStart w:id="307" w:name="_Toc184312095"/>
      <w:bookmarkEnd w:id="307"/>
      <w:bookmarkStart w:id="308" w:name="_Toc184310341"/>
      <w:bookmarkEnd w:id="308"/>
      <w:bookmarkStart w:id="309" w:name="_Toc184310289"/>
      <w:bookmarkEnd w:id="309"/>
      <w:bookmarkStart w:id="310" w:name="_Toc184312082"/>
      <w:bookmarkEnd w:id="310"/>
      <w:bookmarkStart w:id="311" w:name="_Toc184312111"/>
      <w:bookmarkEnd w:id="311"/>
      <w:bookmarkStart w:id="312" w:name="_Toc184314437"/>
      <w:bookmarkEnd w:id="312"/>
      <w:bookmarkStart w:id="313" w:name="_Toc184308039"/>
      <w:bookmarkEnd w:id="313"/>
      <w:bookmarkStart w:id="314" w:name="_Toc184310275"/>
      <w:bookmarkEnd w:id="314"/>
      <w:bookmarkStart w:id="315" w:name="_Toc184313297"/>
      <w:bookmarkEnd w:id="315"/>
      <w:bookmarkStart w:id="316" w:name="_Toc184310318"/>
      <w:bookmarkEnd w:id="316"/>
      <w:bookmarkStart w:id="317" w:name="_Toc184313241"/>
      <w:bookmarkEnd w:id="317"/>
      <w:bookmarkStart w:id="318" w:name="_Toc184314430"/>
      <w:bookmarkEnd w:id="318"/>
      <w:bookmarkStart w:id="319" w:name="_Toc184308100"/>
      <w:bookmarkEnd w:id="319"/>
      <w:bookmarkStart w:id="320" w:name="_Toc184312092"/>
      <w:bookmarkEnd w:id="320"/>
      <w:bookmarkStart w:id="321" w:name="_Toc184308036"/>
      <w:bookmarkEnd w:id="321"/>
      <w:bookmarkStart w:id="322" w:name="_Toc184310312"/>
      <w:bookmarkEnd w:id="322"/>
      <w:bookmarkStart w:id="323" w:name="_Toc184314461"/>
      <w:bookmarkEnd w:id="323"/>
      <w:bookmarkStart w:id="324" w:name="_Toc184314442"/>
      <w:bookmarkEnd w:id="324"/>
      <w:bookmarkStart w:id="325" w:name="_Toc184312131"/>
      <w:bookmarkEnd w:id="325"/>
      <w:bookmarkStart w:id="326" w:name="_Toc184308078"/>
      <w:bookmarkEnd w:id="326"/>
      <w:bookmarkStart w:id="327" w:name="_Toc184310339"/>
      <w:bookmarkEnd w:id="327"/>
      <w:bookmarkStart w:id="328" w:name="_Toc184313295"/>
      <w:bookmarkEnd w:id="328"/>
      <w:bookmarkStart w:id="329" w:name="_Toc184313250"/>
      <w:bookmarkEnd w:id="329"/>
      <w:bookmarkStart w:id="330" w:name="_Toc184308085"/>
      <w:bookmarkEnd w:id="330"/>
      <w:bookmarkStart w:id="331" w:name="_Toc184313243"/>
      <w:bookmarkEnd w:id="331"/>
      <w:bookmarkStart w:id="332" w:name="_Toc184310304"/>
      <w:bookmarkEnd w:id="332"/>
      <w:bookmarkStart w:id="333" w:name="_Toc184314468"/>
      <w:bookmarkEnd w:id="333"/>
      <w:bookmarkStart w:id="334" w:name="_Toc184314482"/>
      <w:bookmarkEnd w:id="334"/>
      <w:bookmarkStart w:id="335" w:name="_Toc184314449"/>
      <w:bookmarkEnd w:id="335"/>
      <w:bookmarkStart w:id="336" w:name="_Toc184308108"/>
      <w:bookmarkEnd w:id="336"/>
      <w:bookmarkStart w:id="337" w:name="_Toc184314467"/>
      <w:bookmarkEnd w:id="337"/>
      <w:bookmarkStart w:id="338" w:name="_Toc184312104"/>
      <w:bookmarkEnd w:id="338"/>
      <w:bookmarkStart w:id="339" w:name="_Toc184308088"/>
      <w:bookmarkEnd w:id="339"/>
      <w:bookmarkStart w:id="340" w:name="_Toc184313300"/>
      <w:bookmarkEnd w:id="340"/>
      <w:bookmarkStart w:id="341" w:name="_Toc184314466"/>
      <w:bookmarkEnd w:id="341"/>
      <w:bookmarkStart w:id="342" w:name="_Toc184310324"/>
      <w:bookmarkEnd w:id="342"/>
      <w:bookmarkStart w:id="343" w:name="_Toc184310300"/>
      <w:bookmarkEnd w:id="343"/>
      <w:bookmarkStart w:id="344" w:name="_Toc184312112"/>
      <w:bookmarkEnd w:id="344"/>
      <w:bookmarkStart w:id="345" w:name="_Toc184313276"/>
      <w:bookmarkEnd w:id="345"/>
      <w:bookmarkStart w:id="346" w:name="_Toc184310301"/>
      <w:bookmarkEnd w:id="346"/>
      <w:bookmarkStart w:id="347" w:name="_Toc184310310"/>
      <w:bookmarkEnd w:id="347"/>
      <w:bookmarkStart w:id="348" w:name="_Toc184308056"/>
      <w:bookmarkEnd w:id="348"/>
      <w:bookmarkStart w:id="349" w:name="_Toc184312097"/>
      <w:bookmarkEnd w:id="349"/>
      <w:bookmarkStart w:id="350" w:name="_Toc184310326"/>
      <w:bookmarkEnd w:id="350"/>
      <w:bookmarkStart w:id="351" w:name="_Toc184313273"/>
      <w:bookmarkEnd w:id="351"/>
      <w:bookmarkStart w:id="352" w:name="_Toc184310290"/>
      <w:bookmarkEnd w:id="352"/>
      <w:bookmarkStart w:id="353" w:name="_Toc184312089"/>
      <w:bookmarkEnd w:id="353"/>
      <w:bookmarkStart w:id="354" w:name="_Toc184314459"/>
      <w:bookmarkEnd w:id="354"/>
      <w:bookmarkStart w:id="355" w:name="_Toc184310303"/>
      <w:bookmarkEnd w:id="355"/>
      <w:bookmarkStart w:id="356" w:name="_Toc184308063"/>
      <w:bookmarkEnd w:id="356"/>
      <w:bookmarkStart w:id="357" w:name="_Toc184314458"/>
      <w:bookmarkEnd w:id="357"/>
      <w:bookmarkStart w:id="358" w:name="_Toc184310337"/>
      <w:bookmarkEnd w:id="358"/>
      <w:bookmarkStart w:id="359" w:name="_Toc184313304"/>
      <w:bookmarkEnd w:id="359"/>
      <w:bookmarkStart w:id="360" w:name="_Toc184314473"/>
      <w:bookmarkEnd w:id="360"/>
      <w:bookmarkStart w:id="361" w:name="_Toc184314472"/>
      <w:bookmarkEnd w:id="361"/>
      <w:bookmarkStart w:id="362" w:name="_Toc184313305"/>
      <w:bookmarkEnd w:id="362"/>
      <w:bookmarkStart w:id="363" w:name="_Toc184313283"/>
      <w:bookmarkEnd w:id="363"/>
      <w:bookmarkStart w:id="364" w:name="_Toc184313280"/>
      <w:bookmarkEnd w:id="364"/>
      <w:bookmarkStart w:id="365" w:name="_Toc184308045"/>
      <w:bookmarkEnd w:id="365"/>
      <w:bookmarkStart w:id="366" w:name="_Toc184308084"/>
      <w:bookmarkEnd w:id="366"/>
      <w:bookmarkStart w:id="367" w:name="_Toc184310319"/>
      <w:bookmarkEnd w:id="367"/>
      <w:bookmarkStart w:id="368" w:name="_Toc184308079"/>
      <w:bookmarkEnd w:id="368"/>
      <w:bookmarkStart w:id="369" w:name="_Toc184313302"/>
      <w:bookmarkEnd w:id="369"/>
      <w:bookmarkStart w:id="370" w:name="_Toc184312091"/>
      <w:bookmarkEnd w:id="370"/>
      <w:bookmarkStart w:id="371" w:name="_Toc184308106"/>
      <w:bookmarkEnd w:id="371"/>
      <w:bookmarkStart w:id="372" w:name="_Toc184310325"/>
      <w:bookmarkEnd w:id="372"/>
      <w:bookmarkStart w:id="373" w:name="_Toc184312124"/>
      <w:bookmarkEnd w:id="373"/>
      <w:bookmarkStart w:id="374" w:name="_Toc184308038"/>
      <w:bookmarkEnd w:id="374"/>
      <w:bookmarkStart w:id="375" w:name="_Toc184312107"/>
      <w:bookmarkEnd w:id="375"/>
      <w:bookmarkStart w:id="376" w:name="_Toc184313279"/>
      <w:bookmarkEnd w:id="376"/>
      <w:bookmarkStart w:id="377" w:name="_Toc184308054"/>
      <w:bookmarkEnd w:id="377"/>
      <w:bookmarkStart w:id="378" w:name="_Toc184313285"/>
      <w:bookmarkEnd w:id="378"/>
      <w:bookmarkStart w:id="379" w:name="_Toc184308105"/>
      <w:bookmarkEnd w:id="379"/>
      <w:bookmarkStart w:id="380" w:name="_Toc184313275"/>
      <w:bookmarkEnd w:id="380"/>
      <w:bookmarkStart w:id="381" w:name="_Toc184310335"/>
      <w:bookmarkEnd w:id="381"/>
      <w:bookmarkStart w:id="382" w:name="_Toc184308082"/>
      <w:bookmarkEnd w:id="382"/>
      <w:bookmarkStart w:id="383" w:name="_Toc184308070"/>
      <w:bookmarkEnd w:id="383"/>
      <w:bookmarkStart w:id="384" w:name="_Toc184308086"/>
      <w:bookmarkEnd w:id="384"/>
      <w:bookmarkStart w:id="385" w:name="_Toc184310291"/>
      <w:bookmarkEnd w:id="385"/>
      <w:bookmarkStart w:id="386" w:name="_Toc184308042"/>
      <w:bookmarkEnd w:id="386"/>
      <w:bookmarkStart w:id="387" w:name="_Toc184310331"/>
      <w:bookmarkEnd w:id="387"/>
      <w:bookmarkStart w:id="388" w:name="_Toc184312130"/>
      <w:bookmarkEnd w:id="388"/>
      <w:bookmarkStart w:id="389" w:name="_Toc184314479"/>
      <w:bookmarkEnd w:id="389"/>
      <w:bookmarkStart w:id="390" w:name="_Toc184308077"/>
      <w:bookmarkEnd w:id="390"/>
      <w:bookmarkStart w:id="391" w:name="_Toc184313258"/>
      <w:bookmarkEnd w:id="391"/>
      <w:bookmarkStart w:id="392" w:name="_Toc184314415"/>
      <w:bookmarkEnd w:id="392"/>
      <w:bookmarkStart w:id="393" w:name="_Toc184310284"/>
      <w:bookmarkEnd w:id="393"/>
      <w:bookmarkStart w:id="394" w:name="_Toc184310333"/>
      <w:bookmarkEnd w:id="394"/>
      <w:bookmarkStart w:id="395" w:name="_Toc184310273"/>
      <w:bookmarkEnd w:id="395"/>
      <w:r>
        <w:rPr>
          <w:rFonts w:hint="eastAsia" w:ascii="宋体" w:hAnsi="宋体" w:cs="宋体"/>
          <w:b/>
          <w:color w:val="auto"/>
          <w:sz w:val="36"/>
          <w:szCs w:val="36"/>
        </w:rPr>
        <w:t>评标办法</w:t>
      </w:r>
    </w:p>
    <w:p w14:paraId="4133AEF3">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10216" w:type="dxa"/>
        <w:tblInd w:w="-884" w:type="dxa"/>
        <w:tblLayout w:type="fixed"/>
        <w:tblCellMar>
          <w:top w:w="0" w:type="dxa"/>
          <w:left w:w="108" w:type="dxa"/>
          <w:bottom w:w="0" w:type="dxa"/>
          <w:right w:w="108" w:type="dxa"/>
        </w:tblCellMar>
      </w:tblPr>
      <w:tblGrid>
        <w:gridCol w:w="699"/>
        <w:gridCol w:w="6030"/>
        <w:gridCol w:w="774"/>
        <w:gridCol w:w="995"/>
        <w:gridCol w:w="1718"/>
      </w:tblGrid>
      <w:tr w14:paraId="00A79FD6">
        <w:tblPrEx>
          <w:tblCellMar>
            <w:top w:w="0" w:type="dxa"/>
            <w:left w:w="108" w:type="dxa"/>
            <w:bottom w:w="0" w:type="dxa"/>
            <w:right w:w="108" w:type="dxa"/>
          </w:tblCellMar>
        </w:tblPrEx>
        <w:trPr>
          <w:trHeight w:val="90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0C335BF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6030" w:type="dxa"/>
            <w:tcBorders>
              <w:top w:val="single" w:color="000000" w:sz="4" w:space="0"/>
              <w:left w:val="single" w:color="000000" w:sz="4" w:space="0"/>
              <w:bottom w:val="single" w:color="000000" w:sz="4" w:space="0"/>
              <w:right w:val="single" w:color="000000" w:sz="4" w:space="0"/>
            </w:tcBorders>
            <w:vAlign w:val="center"/>
          </w:tcPr>
          <w:p w14:paraId="7E4D289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评标标准</w:t>
            </w:r>
          </w:p>
        </w:tc>
        <w:tc>
          <w:tcPr>
            <w:tcW w:w="774" w:type="dxa"/>
            <w:tcBorders>
              <w:top w:val="single" w:color="000000" w:sz="4" w:space="0"/>
              <w:left w:val="single" w:color="000000" w:sz="4" w:space="0"/>
              <w:bottom w:val="single" w:color="000000" w:sz="4" w:space="0"/>
              <w:right w:val="single" w:color="000000" w:sz="4" w:space="0"/>
            </w:tcBorders>
            <w:vAlign w:val="center"/>
          </w:tcPr>
          <w:p w14:paraId="56F2BCB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权重</w:t>
            </w:r>
          </w:p>
        </w:tc>
        <w:tc>
          <w:tcPr>
            <w:tcW w:w="995" w:type="dxa"/>
            <w:tcBorders>
              <w:top w:val="single" w:color="000000" w:sz="4" w:space="0"/>
              <w:left w:val="single" w:color="000000" w:sz="4" w:space="0"/>
              <w:bottom w:val="single" w:color="000000" w:sz="4" w:space="0"/>
              <w:right w:val="single" w:color="000000" w:sz="4" w:space="0"/>
            </w:tcBorders>
            <w:vAlign w:val="center"/>
          </w:tcPr>
          <w:p w14:paraId="6D2A5EFD">
            <w:pPr>
              <w:widowControl/>
              <w:spacing w:line="2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主观分/客观分属性</w:t>
            </w:r>
          </w:p>
        </w:tc>
        <w:tc>
          <w:tcPr>
            <w:tcW w:w="1718" w:type="dxa"/>
            <w:tcBorders>
              <w:top w:val="single" w:color="000000" w:sz="4" w:space="0"/>
              <w:left w:val="single" w:color="000000" w:sz="4" w:space="0"/>
              <w:bottom w:val="single" w:color="000000" w:sz="4" w:space="0"/>
              <w:right w:val="single" w:color="000000" w:sz="4" w:space="0"/>
            </w:tcBorders>
            <w:vAlign w:val="center"/>
          </w:tcPr>
          <w:p w14:paraId="4D423B54">
            <w:pPr>
              <w:widowControl/>
              <w:spacing w:line="240" w:lineRule="exact"/>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投标文件中评标标准相应的商务技术资料</w:t>
            </w:r>
          </w:p>
          <w:p w14:paraId="64C105C5">
            <w:pPr>
              <w:widowControl/>
              <w:spacing w:line="240" w:lineRule="exact"/>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目 录</w:t>
            </w:r>
          </w:p>
        </w:tc>
      </w:tr>
      <w:tr w14:paraId="7FD1CB4B">
        <w:tblPrEx>
          <w:tblCellMar>
            <w:top w:w="0" w:type="dxa"/>
            <w:left w:w="108" w:type="dxa"/>
            <w:bottom w:w="0" w:type="dxa"/>
            <w:right w:w="108" w:type="dxa"/>
          </w:tblCellMar>
        </w:tblPrEx>
        <w:trPr>
          <w:trHeight w:val="705" w:hRule="atLeast"/>
        </w:trPr>
        <w:tc>
          <w:tcPr>
            <w:tcW w:w="10216" w:type="dxa"/>
            <w:gridSpan w:val="5"/>
            <w:tcBorders>
              <w:top w:val="single" w:color="000000" w:sz="4" w:space="0"/>
              <w:left w:val="single" w:color="000000" w:sz="4" w:space="0"/>
              <w:bottom w:val="single" w:color="000000" w:sz="4" w:space="0"/>
              <w:right w:val="single" w:color="000000" w:sz="4" w:space="0"/>
            </w:tcBorders>
            <w:vAlign w:val="center"/>
          </w:tcPr>
          <w:p w14:paraId="01D1D909">
            <w:pPr>
              <w:widowControl/>
              <w:jc w:val="left"/>
              <w:textAlignment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技术分(</w:t>
            </w:r>
            <w:r>
              <w:rPr>
                <w:rFonts w:hint="eastAsia" w:ascii="宋体" w:hAnsi="宋体" w:cs="宋体"/>
                <w:b/>
                <w:bCs/>
                <w:color w:val="auto"/>
                <w:sz w:val="24"/>
                <w:highlight w:val="none"/>
                <w:lang w:val="en-US" w:eastAsia="zh-CN"/>
              </w:rPr>
              <w:t>45</w:t>
            </w:r>
            <w:r>
              <w:rPr>
                <w:rFonts w:hint="eastAsia" w:ascii="宋体" w:hAnsi="宋体" w:eastAsia="宋体" w:cs="宋体"/>
                <w:b/>
                <w:bCs/>
                <w:color w:val="auto"/>
                <w:sz w:val="24"/>
                <w:highlight w:val="none"/>
              </w:rPr>
              <w:t>分)</w:t>
            </w:r>
          </w:p>
        </w:tc>
      </w:tr>
      <w:tr w14:paraId="69049EED">
        <w:tblPrEx>
          <w:tblCellMar>
            <w:top w:w="0" w:type="dxa"/>
            <w:left w:w="108" w:type="dxa"/>
            <w:bottom w:w="0" w:type="dxa"/>
            <w:right w:w="108" w:type="dxa"/>
          </w:tblCellMar>
        </w:tblPrEx>
        <w:trPr>
          <w:trHeight w:val="1104"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309F4C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1 </w:t>
            </w:r>
          </w:p>
        </w:tc>
        <w:tc>
          <w:tcPr>
            <w:tcW w:w="6030" w:type="dxa"/>
            <w:tcBorders>
              <w:top w:val="single" w:color="000000" w:sz="4" w:space="0"/>
              <w:left w:val="single" w:color="000000" w:sz="4" w:space="0"/>
              <w:bottom w:val="single" w:color="000000" w:sz="4" w:space="0"/>
              <w:right w:val="single" w:color="000000" w:sz="4" w:space="0"/>
            </w:tcBorders>
            <w:vAlign w:val="center"/>
          </w:tcPr>
          <w:p w14:paraId="1C04EB2F">
            <w:pPr>
              <w:snapToGrid w:val="0"/>
              <w:rPr>
                <w:rFonts w:ascii="宋体" w:hAnsi="宋体"/>
                <w:color w:val="auto"/>
                <w:sz w:val="24"/>
              </w:rPr>
            </w:pPr>
            <w:r>
              <w:rPr>
                <w:rFonts w:hint="eastAsia" w:ascii="宋体" w:hAnsi="宋体"/>
                <w:color w:val="auto"/>
                <w:sz w:val="24"/>
              </w:rPr>
              <w:t>按照投标人提供的产品采购需求的满足程度，全部满足的得</w:t>
            </w:r>
            <w:r>
              <w:rPr>
                <w:rFonts w:hint="eastAsia" w:ascii="宋体" w:hAnsi="宋体"/>
                <w:color w:val="auto"/>
                <w:sz w:val="24"/>
                <w:lang w:val="en-US" w:eastAsia="zh-CN"/>
              </w:rPr>
              <w:t>10</w:t>
            </w:r>
            <w:r>
              <w:rPr>
                <w:rFonts w:hint="eastAsia" w:ascii="宋体" w:hAnsi="宋体"/>
                <w:color w:val="auto"/>
                <w:sz w:val="24"/>
              </w:rPr>
              <w:t>分。</w:t>
            </w:r>
          </w:p>
          <w:p w14:paraId="31543787">
            <w:pPr>
              <w:pStyle w:val="524"/>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技术参数有负偏离或缺漏的每项扣</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分，扣完为止。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14:paraId="469CFD53">
            <w:pPr>
              <w:widowControl/>
              <w:jc w:val="center"/>
              <w:textAlignment w:val="center"/>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vAlign w:val="center"/>
          </w:tcPr>
          <w:p w14:paraId="27A1CC6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DDC91A6">
            <w:pPr>
              <w:widowControl/>
              <w:jc w:val="center"/>
              <w:textAlignment w:val="center"/>
              <w:rPr>
                <w:rFonts w:hint="eastAsia" w:ascii="宋体" w:hAnsi="宋体" w:eastAsia="宋体" w:cs="宋体"/>
                <w:color w:val="auto"/>
                <w:sz w:val="24"/>
                <w:highlight w:val="none"/>
              </w:rPr>
            </w:pPr>
            <w:r>
              <w:rPr>
                <w:rFonts w:hint="eastAsia" w:ascii="Times New Roman" w:hAnsi="Times New Roman" w:cs="Times New Roman"/>
                <w:color w:val="auto"/>
                <w:sz w:val="24"/>
                <w:szCs w:val="24"/>
                <w:lang w:val="en-US" w:eastAsia="zh-CN"/>
              </w:rPr>
              <w:t>采购需求的满足程度</w:t>
            </w:r>
          </w:p>
        </w:tc>
      </w:tr>
      <w:tr w14:paraId="26DA8A0B">
        <w:tblPrEx>
          <w:tblCellMar>
            <w:top w:w="0" w:type="dxa"/>
            <w:left w:w="108" w:type="dxa"/>
            <w:bottom w:w="0" w:type="dxa"/>
            <w:right w:w="108" w:type="dxa"/>
          </w:tblCellMar>
        </w:tblPrEx>
        <w:trPr>
          <w:trHeight w:val="215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73BE6B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2 </w:t>
            </w:r>
          </w:p>
        </w:tc>
        <w:tc>
          <w:tcPr>
            <w:tcW w:w="6030" w:type="dxa"/>
            <w:tcBorders>
              <w:top w:val="single" w:color="000000" w:sz="4" w:space="0"/>
              <w:left w:val="single" w:color="000000" w:sz="4" w:space="0"/>
              <w:bottom w:val="single" w:color="000000" w:sz="4" w:space="0"/>
              <w:right w:val="single" w:color="000000" w:sz="4" w:space="0"/>
            </w:tcBorders>
            <w:vAlign w:val="center"/>
          </w:tcPr>
          <w:p w14:paraId="41C3396E">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根据投标人针对本项目的</w:t>
            </w:r>
            <w:r>
              <w:rPr>
                <w:rFonts w:hint="eastAsia" w:ascii="宋体" w:hAnsi="宋体" w:eastAsia="宋体" w:cs="宋体"/>
                <w:color w:val="auto"/>
                <w:sz w:val="24"/>
                <w:szCs w:val="24"/>
                <w:highlight w:val="none"/>
              </w:rPr>
              <w:t>整体方案</w:t>
            </w:r>
            <w:r>
              <w:rPr>
                <w:rFonts w:hint="eastAsia" w:ascii="宋体" w:hAnsi="宋体" w:eastAsia="宋体" w:cs="宋体"/>
                <w:color w:val="auto"/>
                <w:sz w:val="24"/>
                <w:szCs w:val="24"/>
                <w:highlight w:val="none"/>
                <w:lang w:eastAsia="zh-CN"/>
              </w:rPr>
              <w:t>进行评分：</w:t>
            </w:r>
          </w:p>
          <w:p w14:paraId="2FF7AE8E">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周到全面、描述详尽得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2AFDD42">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周到全面、描述</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详尽得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A8B0D9B">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方案一般</w:t>
            </w:r>
            <w:r>
              <w:rPr>
                <w:rFonts w:hint="eastAsia" w:ascii="宋体" w:hAnsi="宋体" w:eastAsia="宋体" w:cs="宋体"/>
                <w:color w:val="auto"/>
                <w:sz w:val="24"/>
                <w:szCs w:val="24"/>
                <w:highlight w:val="none"/>
              </w:rPr>
              <w:t>、描述</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6DFDDE82">
            <w:pPr>
              <w:numPr>
                <w:ilvl w:val="0"/>
                <w:numId w:val="0"/>
              </w:numPr>
              <w:spacing w:line="3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根据投标人针对本项目的</w:t>
            </w:r>
            <w:r>
              <w:rPr>
                <w:rFonts w:hint="eastAsia" w:ascii="宋体" w:hAnsi="宋体" w:eastAsia="宋体" w:cs="宋体"/>
                <w:color w:val="auto"/>
                <w:sz w:val="24"/>
                <w:szCs w:val="24"/>
                <w:highlight w:val="none"/>
              </w:rPr>
              <w:t>管理办法</w:t>
            </w:r>
            <w:r>
              <w:rPr>
                <w:rFonts w:hint="eastAsia" w:ascii="宋体" w:hAnsi="宋体" w:eastAsia="宋体" w:cs="宋体"/>
                <w:color w:val="auto"/>
                <w:sz w:val="24"/>
                <w:szCs w:val="24"/>
                <w:highlight w:val="none"/>
                <w:lang w:eastAsia="zh-CN"/>
              </w:rPr>
              <w:t>进行评分：</w:t>
            </w:r>
          </w:p>
          <w:p w14:paraId="04F50E93">
            <w:pPr>
              <w:numPr>
                <w:ilvl w:val="0"/>
                <w:numId w:val="0"/>
              </w:numPr>
              <w:spacing w:line="3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管理办法</w:t>
            </w:r>
            <w:r>
              <w:rPr>
                <w:rFonts w:hint="eastAsia" w:ascii="宋体" w:hAnsi="宋体" w:eastAsia="宋体" w:cs="宋体"/>
                <w:color w:val="auto"/>
                <w:sz w:val="24"/>
                <w:szCs w:val="24"/>
                <w:highlight w:val="none"/>
              </w:rPr>
              <w:t>完整详细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强的得</w:t>
            </w:r>
            <w:r>
              <w:rPr>
                <w:rFonts w:hint="eastAsia" w:ascii="宋体" w:hAnsi="宋体" w:eastAsia="宋体" w:cs="宋体"/>
                <w:color w:val="auto"/>
                <w:sz w:val="24"/>
                <w:szCs w:val="24"/>
                <w:highlight w:val="none"/>
                <w:lang w:val="en-US" w:eastAsia="zh-CN"/>
              </w:rPr>
              <w:t>2分；</w:t>
            </w:r>
          </w:p>
          <w:p w14:paraId="28EBCA1B">
            <w:pPr>
              <w:numPr>
                <w:ilvl w:val="0"/>
                <w:numId w:val="0"/>
              </w:numPr>
              <w:spacing w:line="300" w:lineRule="exact"/>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管理办法较</w:t>
            </w:r>
            <w:r>
              <w:rPr>
                <w:rFonts w:hint="eastAsia" w:ascii="宋体" w:hAnsi="宋体" w:eastAsia="宋体" w:cs="宋体"/>
                <w:color w:val="auto"/>
                <w:sz w:val="24"/>
                <w:szCs w:val="24"/>
                <w:highlight w:val="none"/>
              </w:rPr>
              <w:t>完整</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详细针对性</w:t>
            </w:r>
            <w:r>
              <w:rPr>
                <w:rFonts w:hint="eastAsia" w:ascii="宋体" w:hAnsi="宋体" w:eastAsia="宋体" w:cs="宋体"/>
                <w:color w:val="auto"/>
                <w:sz w:val="24"/>
                <w:szCs w:val="24"/>
                <w:highlight w:val="none"/>
                <w:lang w:eastAsia="zh-CN"/>
              </w:rPr>
              <w:t>一般的得</w:t>
            </w:r>
            <w:r>
              <w:rPr>
                <w:rFonts w:hint="eastAsia" w:ascii="宋体" w:hAnsi="宋体" w:eastAsia="宋体" w:cs="宋体"/>
                <w:color w:val="auto"/>
                <w:sz w:val="24"/>
                <w:szCs w:val="24"/>
                <w:highlight w:val="none"/>
                <w:lang w:val="en-US" w:eastAsia="zh-CN"/>
              </w:rPr>
              <w:t>1分。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1D03DB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17F3662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3F6D0CE">
            <w:pPr>
              <w:widowControl/>
              <w:spacing w:line="420" w:lineRule="atLeast"/>
              <w:jc w:val="center"/>
              <w:rPr>
                <w:rFonts w:hint="eastAsia" w:ascii="宋体" w:hAnsi="宋体" w:eastAsia="宋体" w:cs="宋体"/>
                <w:color w:val="auto"/>
                <w:sz w:val="24"/>
                <w:highlight w:val="none"/>
              </w:rPr>
            </w:pPr>
            <w:r>
              <w:rPr>
                <w:rFonts w:hint="eastAsia" w:ascii="宋体" w:hAnsi="宋体"/>
                <w:color w:val="auto"/>
                <w:sz w:val="24"/>
                <w:szCs w:val="24"/>
              </w:rPr>
              <w:t>整体实施方案</w:t>
            </w:r>
          </w:p>
        </w:tc>
      </w:tr>
      <w:tr w14:paraId="1E7DE470">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081E5A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3 </w:t>
            </w:r>
          </w:p>
        </w:tc>
        <w:tc>
          <w:tcPr>
            <w:tcW w:w="6030" w:type="dxa"/>
            <w:tcBorders>
              <w:top w:val="single" w:color="000000" w:sz="4" w:space="0"/>
              <w:left w:val="single" w:color="000000" w:sz="4" w:space="0"/>
              <w:bottom w:val="single" w:color="000000" w:sz="4" w:space="0"/>
              <w:right w:val="single" w:color="000000" w:sz="4" w:space="0"/>
            </w:tcBorders>
            <w:vAlign w:val="center"/>
          </w:tcPr>
          <w:p w14:paraId="28F2DF40">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根据投标人针对本项目提供的质量保证措施合理且内容全面的进行打分</w:t>
            </w:r>
            <w:r>
              <w:rPr>
                <w:rFonts w:hint="eastAsia" w:asciiTheme="minorHAnsi" w:hAnsiTheme="minorHAnsi" w:eastAsiaTheme="minorEastAsia" w:cstheme="minorBidi"/>
                <w:color w:val="auto"/>
                <w:sz w:val="24"/>
                <w:szCs w:val="24"/>
                <w:lang w:eastAsia="zh-CN"/>
              </w:rPr>
              <w:t>：</w:t>
            </w:r>
          </w:p>
          <w:p w14:paraId="0DC082F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质量保证措施</w:t>
            </w:r>
            <w:r>
              <w:rPr>
                <w:rFonts w:hint="eastAsia" w:ascii="宋体" w:hAnsi="宋体" w:eastAsia="宋体" w:cs="宋体"/>
                <w:color w:val="auto"/>
                <w:sz w:val="24"/>
                <w:szCs w:val="24"/>
              </w:rPr>
              <w:t>内容完善可实施性强得5分；</w:t>
            </w:r>
          </w:p>
          <w:p w14:paraId="6DDD845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内容较完善可实施得4分；</w:t>
            </w:r>
          </w:p>
          <w:p w14:paraId="28DA5D96">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内容简单尚可实施得3分；</w:t>
            </w:r>
          </w:p>
          <w:p w14:paraId="2A7AF8B0">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内容简单基本可行得2分；</w:t>
            </w:r>
          </w:p>
          <w:p w14:paraId="68AF1E2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质量保证措措施</w:t>
            </w:r>
            <w:r>
              <w:rPr>
                <w:rFonts w:hint="eastAsia" w:ascii="宋体" w:hAnsi="宋体" w:eastAsia="宋体" w:cs="宋体"/>
                <w:color w:val="auto"/>
                <w:sz w:val="24"/>
                <w:szCs w:val="24"/>
              </w:rPr>
              <w:t>内容有缺陷需完善后实施得1分；</w:t>
            </w:r>
          </w:p>
          <w:p w14:paraId="02931FB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FDD8EC6">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7C1F8F0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74DF35D">
            <w:pPr>
              <w:widowControl/>
              <w:jc w:val="center"/>
              <w:textAlignment w:val="center"/>
              <w:rPr>
                <w:rFonts w:hint="eastAsia" w:ascii="宋体" w:hAnsi="宋体" w:eastAsia="宋体" w:cs="宋体"/>
                <w:color w:val="auto"/>
                <w:sz w:val="24"/>
                <w:highlight w:val="none"/>
              </w:rPr>
            </w:pPr>
            <w:r>
              <w:rPr>
                <w:rFonts w:hint="eastAsia"/>
                <w:color w:val="auto"/>
                <w:sz w:val="24"/>
                <w:szCs w:val="24"/>
                <w:lang w:val="en-US" w:eastAsia="zh-CN"/>
              </w:rPr>
              <w:t>质量保证措施</w:t>
            </w:r>
          </w:p>
        </w:tc>
      </w:tr>
      <w:tr w14:paraId="0790B813">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3DBD590C">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6030" w:type="dxa"/>
            <w:tcBorders>
              <w:top w:val="single" w:color="000000" w:sz="4" w:space="0"/>
              <w:left w:val="single" w:color="000000" w:sz="4" w:space="0"/>
              <w:bottom w:val="single" w:color="000000" w:sz="4" w:space="0"/>
              <w:right w:val="single" w:color="000000" w:sz="4" w:space="0"/>
            </w:tcBorders>
            <w:vAlign w:val="center"/>
          </w:tcPr>
          <w:p w14:paraId="350354B3">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根据投标人针对本项目的包装、运输、装卸、成品保护等措施，落实供货安装时间和人员安排，确保按期保质保量交付使用等进行打分</w:t>
            </w:r>
            <w:r>
              <w:rPr>
                <w:rFonts w:hint="eastAsia" w:asciiTheme="minorHAnsi" w:hAnsiTheme="minorHAnsi" w:eastAsiaTheme="minorEastAsia" w:cstheme="minorBidi"/>
                <w:color w:val="auto"/>
                <w:sz w:val="24"/>
                <w:szCs w:val="24"/>
                <w:lang w:eastAsia="zh-CN"/>
              </w:rPr>
              <w:t>：</w:t>
            </w:r>
          </w:p>
          <w:p w14:paraId="5EB99E06">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57F674E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7163E44E">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6BE43EA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353D5EDA">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33692627">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1CA56C92">
            <w:pPr>
              <w:widowControl/>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5D571A7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471E545E">
            <w:pPr>
              <w:widowControl/>
              <w:jc w:val="center"/>
              <w:textAlignment w:val="center"/>
              <w:rPr>
                <w:rFonts w:hint="eastAsia"/>
                <w:color w:val="auto"/>
                <w:sz w:val="24"/>
                <w:szCs w:val="24"/>
                <w:lang w:val="en-US" w:eastAsia="zh-CN"/>
              </w:rPr>
            </w:pPr>
            <w:r>
              <w:rPr>
                <w:rFonts w:hint="eastAsia" w:asciiTheme="minorHAnsi" w:hAnsiTheme="minorHAnsi" w:eastAsiaTheme="minorEastAsia" w:cstheme="minorBidi"/>
                <w:color w:val="auto"/>
                <w:sz w:val="24"/>
                <w:szCs w:val="24"/>
                <w:lang w:eastAsia="zh-CN"/>
              </w:rPr>
              <w:t>供货方案</w:t>
            </w:r>
          </w:p>
        </w:tc>
      </w:tr>
      <w:tr w14:paraId="56FB3485">
        <w:tblPrEx>
          <w:tblCellMar>
            <w:top w:w="0" w:type="dxa"/>
            <w:left w:w="108" w:type="dxa"/>
            <w:bottom w:w="0" w:type="dxa"/>
            <w:right w:w="108" w:type="dxa"/>
          </w:tblCellMar>
        </w:tblPrEx>
        <w:trPr>
          <w:trHeight w:val="2806"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2CB6910">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1C43629C">
            <w:pPr>
              <w:widowControl/>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根据投标人对本项目的进度安排及保障措施是否清楚、详细，考虑是否周全完整，切实可行方面进行评分</w:t>
            </w:r>
            <w:r>
              <w:rPr>
                <w:rFonts w:hint="eastAsia" w:asciiTheme="minorHAnsi" w:hAnsiTheme="minorHAnsi" w:eastAsiaTheme="minorEastAsia" w:cstheme="minorBidi"/>
                <w:color w:val="auto"/>
                <w:sz w:val="24"/>
                <w:szCs w:val="24"/>
                <w:lang w:eastAsia="zh-CN"/>
              </w:rPr>
              <w:t>：</w:t>
            </w:r>
          </w:p>
          <w:p w14:paraId="6509565A">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内容完善可实施性强得5分；</w:t>
            </w:r>
          </w:p>
          <w:p w14:paraId="4DE7057F">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内容较完善可实施得4分；</w:t>
            </w:r>
          </w:p>
          <w:p w14:paraId="4C55D28D">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内容简单尚可实施得3分；</w:t>
            </w:r>
          </w:p>
          <w:p w14:paraId="18F5AB59">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内容简单基本可行得2分；</w:t>
            </w:r>
          </w:p>
          <w:p w14:paraId="422F943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内容有缺陷需完善后实施得1分；</w:t>
            </w:r>
          </w:p>
          <w:p w14:paraId="37C12369">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0DF39FF9">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5C4C02B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E28969B">
            <w:pPr>
              <w:widowControl/>
              <w:jc w:val="center"/>
              <w:textAlignment w:val="center"/>
              <w:rPr>
                <w:rFonts w:hint="eastAsia" w:ascii="宋体" w:hAnsi="宋体" w:eastAsia="宋体" w:cs="宋体"/>
                <w:color w:val="auto"/>
                <w:sz w:val="24"/>
                <w:highlight w:val="none"/>
              </w:rPr>
            </w:pPr>
            <w:r>
              <w:rPr>
                <w:rFonts w:hint="eastAsia" w:asciiTheme="minorHAnsi" w:hAnsiTheme="minorHAnsi" w:eastAsiaTheme="minorEastAsia" w:cstheme="minorBidi"/>
                <w:color w:val="auto"/>
                <w:sz w:val="24"/>
                <w:szCs w:val="24"/>
              </w:rPr>
              <w:t>进度安排及保障措施</w:t>
            </w:r>
          </w:p>
        </w:tc>
      </w:tr>
      <w:tr w14:paraId="385DD238">
        <w:tblPrEx>
          <w:tblCellMar>
            <w:top w:w="0" w:type="dxa"/>
            <w:left w:w="108" w:type="dxa"/>
            <w:bottom w:w="0" w:type="dxa"/>
            <w:right w:w="108" w:type="dxa"/>
          </w:tblCellMar>
        </w:tblPrEx>
        <w:trPr>
          <w:trHeight w:val="66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FFA9288">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24170454">
            <w:pPr>
              <w:snapToGrid w:val="0"/>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w:t>
            </w:r>
            <w:r>
              <w:rPr>
                <w:rFonts w:hint="eastAsia" w:ascii="宋体" w:hAnsi="宋体"/>
                <w:bCs/>
                <w:color w:val="auto"/>
                <w:sz w:val="24"/>
                <w:szCs w:val="24"/>
              </w:rPr>
              <w:t>施工安全、文明的技术方案</w:t>
            </w:r>
            <w:r>
              <w:rPr>
                <w:rFonts w:hint="eastAsia" w:asciiTheme="minorHAnsi" w:hAnsiTheme="minorHAnsi" w:eastAsiaTheme="minorEastAsia" w:cstheme="minorBidi"/>
                <w:color w:val="auto"/>
                <w:sz w:val="24"/>
                <w:szCs w:val="24"/>
                <w:lang w:eastAsia="zh-CN"/>
              </w:rPr>
              <w:t>的</w:t>
            </w:r>
            <w:r>
              <w:rPr>
                <w:rFonts w:hint="eastAsia" w:asciiTheme="minorHAnsi" w:hAnsiTheme="minorHAnsi" w:eastAsiaTheme="minorEastAsia" w:cstheme="minorBidi"/>
                <w:color w:val="auto"/>
                <w:sz w:val="24"/>
                <w:szCs w:val="24"/>
              </w:rPr>
              <w:t>合理</w:t>
            </w:r>
            <w:r>
              <w:rPr>
                <w:rFonts w:hint="eastAsia" w:asciiTheme="minorHAnsi" w:hAnsiTheme="minorHAnsi" w:eastAsiaTheme="minorEastAsia" w:cstheme="minorBidi"/>
                <w:color w:val="auto"/>
                <w:sz w:val="24"/>
                <w:szCs w:val="24"/>
                <w:lang w:eastAsia="zh-CN"/>
              </w:rPr>
              <w:t>性</w:t>
            </w:r>
            <w:r>
              <w:rPr>
                <w:rFonts w:hint="eastAsia" w:asciiTheme="minorHAnsi" w:hAnsiTheme="minorHAnsi" w:eastAsiaTheme="minorEastAsia" w:cstheme="minorBidi"/>
                <w:color w:val="auto"/>
                <w:sz w:val="24"/>
                <w:szCs w:val="24"/>
              </w:rPr>
              <w:t>、详细</w:t>
            </w:r>
            <w:r>
              <w:rPr>
                <w:rFonts w:hint="eastAsia" w:asciiTheme="minorHAnsi" w:hAnsiTheme="minorHAnsi" w:eastAsiaTheme="minorEastAsia" w:cstheme="minorBidi"/>
                <w:color w:val="auto"/>
                <w:sz w:val="24"/>
                <w:szCs w:val="24"/>
                <w:lang w:eastAsia="zh-CN"/>
              </w:rPr>
              <w:t>性</w:t>
            </w:r>
            <w:r>
              <w:rPr>
                <w:rFonts w:hint="eastAsia" w:asciiTheme="minorHAnsi" w:hAnsiTheme="minorHAnsi" w:eastAsiaTheme="minorEastAsia" w:cstheme="minorBidi"/>
                <w:color w:val="auto"/>
                <w:sz w:val="24"/>
                <w:szCs w:val="24"/>
              </w:rPr>
              <w:t>，培训范围，可实施有针对性</w:t>
            </w:r>
            <w:r>
              <w:rPr>
                <w:rFonts w:hint="eastAsia" w:asciiTheme="minorHAnsi" w:hAnsiTheme="minorHAnsi" w:eastAsiaTheme="minorEastAsia" w:cstheme="minorBidi"/>
                <w:color w:val="auto"/>
                <w:sz w:val="24"/>
                <w:szCs w:val="24"/>
                <w:lang w:eastAsia="zh-CN"/>
              </w:rPr>
              <w:t>方面</w:t>
            </w:r>
            <w:r>
              <w:rPr>
                <w:rFonts w:hint="eastAsia" w:asciiTheme="minorHAnsi" w:hAnsiTheme="minorHAnsi" w:eastAsiaTheme="minorEastAsia" w:cstheme="minorBidi"/>
                <w:color w:val="auto"/>
                <w:sz w:val="24"/>
                <w:szCs w:val="24"/>
              </w:rPr>
              <w:t>进行打分</w:t>
            </w:r>
            <w:r>
              <w:rPr>
                <w:rFonts w:hint="eastAsia" w:asciiTheme="minorHAnsi" w:hAnsiTheme="minorHAnsi" w:eastAsiaTheme="minorEastAsia" w:cstheme="minorBidi"/>
                <w:color w:val="auto"/>
                <w:sz w:val="24"/>
                <w:szCs w:val="24"/>
                <w:lang w:eastAsia="zh-CN"/>
              </w:rPr>
              <w:t>：</w:t>
            </w:r>
          </w:p>
          <w:p w14:paraId="05696A9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内容完善可实施性强得5分；</w:t>
            </w:r>
          </w:p>
          <w:p w14:paraId="2C4F3A71">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内容较完善可实施得4分；</w:t>
            </w:r>
          </w:p>
          <w:p w14:paraId="075B1F14">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cs="宋体"/>
                <w:color w:val="auto"/>
                <w:sz w:val="24"/>
                <w:szCs w:val="24"/>
                <w:lang w:eastAsia="zh-CN"/>
              </w:rPr>
              <w:t>方案</w:t>
            </w:r>
            <w:r>
              <w:rPr>
                <w:rFonts w:hint="eastAsia" w:ascii="宋体" w:hAnsi="宋体" w:eastAsia="宋体" w:cs="宋体"/>
                <w:color w:val="auto"/>
                <w:sz w:val="24"/>
                <w:szCs w:val="24"/>
                <w:lang w:eastAsia="zh-CN"/>
              </w:rPr>
              <w:t>训</w:t>
            </w:r>
            <w:r>
              <w:rPr>
                <w:rFonts w:hint="eastAsia" w:ascii="宋体" w:hAnsi="宋体" w:eastAsia="宋体" w:cs="宋体"/>
                <w:color w:val="auto"/>
                <w:sz w:val="24"/>
                <w:szCs w:val="24"/>
              </w:rPr>
              <w:t>内容简单尚可实施得3分；</w:t>
            </w:r>
          </w:p>
          <w:p w14:paraId="1B8CC812">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内容简单基本可行得2分；</w:t>
            </w:r>
          </w:p>
          <w:p w14:paraId="3FA1AA72">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cs="宋体"/>
                <w:color w:val="auto"/>
                <w:sz w:val="24"/>
                <w:szCs w:val="24"/>
                <w:lang w:eastAsia="zh-CN"/>
              </w:rPr>
              <w:t>方案</w:t>
            </w:r>
            <w:r>
              <w:rPr>
                <w:rFonts w:hint="eastAsia" w:ascii="宋体" w:hAnsi="宋体" w:eastAsia="宋体" w:cs="宋体"/>
                <w:color w:val="auto"/>
                <w:sz w:val="24"/>
                <w:szCs w:val="24"/>
              </w:rPr>
              <w:t>内容有缺陷需完善后实施得1分；</w:t>
            </w:r>
          </w:p>
          <w:p w14:paraId="750BD07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0F59530A">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205645D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35A28382">
            <w:pPr>
              <w:widowControl/>
              <w:jc w:val="center"/>
              <w:textAlignment w:val="center"/>
              <w:rPr>
                <w:rFonts w:hint="eastAsia" w:ascii="宋体" w:hAnsi="宋体" w:eastAsia="宋体" w:cs="宋体"/>
                <w:color w:val="auto"/>
                <w:sz w:val="24"/>
                <w:highlight w:val="none"/>
              </w:rPr>
            </w:pPr>
            <w:r>
              <w:rPr>
                <w:rFonts w:hint="eastAsia" w:ascii="宋体" w:hAnsi="宋体"/>
                <w:bCs/>
                <w:color w:val="auto"/>
                <w:sz w:val="24"/>
                <w:szCs w:val="24"/>
              </w:rPr>
              <w:t>施工安全、文明的技术方案</w:t>
            </w:r>
          </w:p>
        </w:tc>
      </w:tr>
      <w:tr w14:paraId="1C69EAD2">
        <w:tblPrEx>
          <w:tblCellMar>
            <w:top w:w="0" w:type="dxa"/>
            <w:left w:w="108" w:type="dxa"/>
            <w:bottom w:w="0" w:type="dxa"/>
            <w:right w:w="108" w:type="dxa"/>
          </w:tblCellMar>
        </w:tblPrEx>
        <w:trPr>
          <w:trHeight w:val="65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889262B">
            <w:pPr>
              <w:widowControl/>
              <w:jc w:val="center"/>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 xml:space="preserve"> </w:t>
            </w:r>
          </w:p>
        </w:tc>
        <w:tc>
          <w:tcPr>
            <w:tcW w:w="6030" w:type="dxa"/>
            <w:tcBorders>
              <w:top w:val="single" w:color="000000" w:sz="4" w:space="0"/>
              <w:left w:val="single" w:color="000000" w:sz="4" w:space="0"/>
              <w:bottom w:val="single" w:color="000000" w:sz="4" w:space="0"/>
              <w:right w:val="single" w:color="000000" w:sz="4" w:space="0"/>
            </w:tcBorders>
            <w:vAlign w:val="center"/>
          </w:tcPr>
          <w:p w14:paraId="57CA61DA">
            <w:pPr>
              <w:snapToGrid w:val="0"/>
              <w:rPr>
                <w:rFonts w:hint="eastAsia" w:asciiTheme="minorHAnsi" w:hAnsiTheme="minorHAnsi" w:eastAsiaTheme="minorEastAsia" w:cstheme="minorBidi"/>
                <w:color w:val="auto"/>
                <w:sz w:val="24"/>
                <w:szCs w:val="24"/>
                <w:lang w:eastAsia="zh-CN"/>
              </w:rPr>
            </w:pPr>
            <w:r>
              <w:rPr>
                <w:rFonts w:hint="eastAsia" w:asciiTheme="minorHAnsi" w:hAnsiTheme="minorHAnsi" w:eastAsiaTheme="minorEastAsia" w:cstheme="minorBidi"/>
                <w:color w:val="auto"/>
                <w:sz w:val="24"/>
                <w:szCs w:val="24"/>
              </w:rPr>
              <w:t>根据投标人针对本项目的安装调试、验收方案进行打分</w:t>
            </w:r>
            <w:r>
              <w:rPr>
                <w:rFonts w:hint="eastAsia" w:asciiTheme="minorHAnsi" w:hAnsiTheme="minorHAnsi" w:eastAsiaTheme="minorEastAsia" w:cstheme="minorBidi"/>
                <w:color w:val="auto"/>
                <w:sz w:val="24"/>
                <w:szCs w:val="24"/>
                <w:lang w:eastAsia="zh-CN"/>
              </w:rPr>
              <w:t>：</w:t>
            </w:r>
          </w:p>
          <w:p w14:paraId="1B734C03">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①</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方案内容完善可实施性强得5分；</w:t>
            </w:r>
          </w:p>
          <w:p w14:paraId="57889A96">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②</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方案内容较完善可实施得4分；</w:t>
            </w:r>
          </w:p>
          <w:p w14:paraId="104CC01E">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③</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方案内容简单尚可实施得3分；</w:t>
            </w:r>
          </w:p>
          <w:p w14:paraId="72BE694A">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④</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方案内容简单基本可行得2分；</w:t>
            </w:r>
          </w:p>
          <w:p w14:paraId="0884D3D8">
            <w:pPr>
              <w:snapToGrid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⑤</w:t>
            </w:r>
            <w:r>
              <w:rPr>
                <w:rFonts w:hint="eastAsia" w:asciiTheme="minorHAnsi" w:hAnsiTheme="minorHAnsi" w:eastAsiaTheme="minorEastAsia" w:cstheme="minorBidi"/>
                <w:color w:val="auto"/>
                <w:sz w:val="24"/>
                <w:szCs w:val="24"/>
              </w:rPr>
              <w:t>安装调试、验收</w:t>
            </w:r>
            <w:r>
              <w:rPr>
                <w:rFonts w:hint="eastAsia" w:ascii="宋体" w:hAnsi="宋体" w:eastAsia="宋体" w:cs="Times New Roman"/>
                <w:color w:val="auto"/>
                <w:kern w:val="2"/>
                <w:sz w:val="24"/>
                <w:szCs w:val="24"/>
                <w:lang w:val="en-US" w:eastAsia="zh-CN" w:bidi="ar-SA"/>
              </w:rPr>
              <w:t>方案内容有缺陷需完善后实施得1分；</w:t>
            </w:r>
          </w:p>
          <w:p w14:paraId="1E0E9698">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Times New Roman"/>
                <w:color w:val="auto"/>
                <w:kern w:val="2"/>
                <w:sz w:val="24"/>
                <w:szCs w:val="24"/>
                <w:lang w:val="en-US" w:eastAsia="zh-CN" w:bidi="ar-SA"/>
              </w:rPr>
              <w:t>⑥不满足需求或不可行不得分。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614F5D9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5 </w:t>
            </w:r>
          </w:p>
        </w:tc>
        <w:tc>
          <w:tcPr>
            <w:tcW w:w="995" w:type="dxa"/>
            <w:tcBorders>
              <w:top w:val="single" w:color="000000" w:sz="4" w:space="0"/>
              <w:left w:val="single" w:color="000000" w:sz="4" w:space="0"/>
              <w:bottom w:val="single" w:color="000000" w:sz="4" w:space="0"/>
              <w:right w:val="single" w:color="000000" w:sz="4" w:space="0"/>
            </w:tcBorders>
            <w:vAlign w:val="center"/>
          </w:tcPr>
          <w:p w14:paraId="657C2BE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27ED220E">
            <w:pPr>
              <w:widowControl/>
              <w:jc w:val="center"/>
              <w:textAlignment w:val="center"/>
              <w:rPr>
                <w:rFonts w:hint="eastAsia" w:ascii="宋体" w:hAnsi="宋体" w:eastAsia="宋体" w:cs="宋体"/>
                <w:color w:val="auto"/>
                <w:sz w:val="24"/>
                <w:highlight w:val="none"/>
              </w:rPr>
            </w:pPr>
            <w:r>
              <w:rPr>
                <w:rFonts w:hint="eastAsia" w:asciiTheme="minorHAnsi" w:hAnsiTheme="minorHAnsi" w:eastAsiaTheme="minorEastAsia" w:cstheme="minorBidi"/>
                <w:color w:val="auto"/>
                <w:sz w:val="24"/>
                <w:szCs w:val="24"/>
              </w:rPr>
              <w:t>安装调试验收方案</w:t>
            </w:r>
          </w:p>
        </w:tc>
      </w:tr>
      <w:tr w14:paraId="2BD82E1F">
        <w:tblPrEx>
          <w:tblCellMar>
            <w:top w:w="0" w:type="dxa"/>
            <w:left w:w="108" w:type="dxa"/>
            <w:bottom w:w="0" w:type="dxa"/>
            <w:right w:w="108" w:type="dxa"/>
          </w:tblCellMar>
        </w:tblPrEx>
        <w:trPr>
          <w:trHeight w:val="65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4CB0A5C">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6030" w:type="dxa"/>
            <w:tcBorders>
              <w:top w:val="single" w:color="000000" w:sz="4" w:space="0"/>
              <w:left w:val="single" w:color="000000" w:sz="4" w:space="0"/>
              <w:bottom w:val="single" w:color="000000" w:sz="4" w:space="0"/>
              <w:right w:val="single" w:color="000000" w:sz="4" w:space="0"/>
            </w:tcBorders>
            <w:vAlign w:val="center"/>
          </w:tcPr>
          <w:p w14:paraId="690D0A66">
            <w:pPr>
              <w:keepNext w:val="0"/>
              <w:keepLines w:val="0"/>
              <w:widowControl/>
              <w:suppressLineNumbers w:val="0"/>
              <w:jc w:val="left"/>
              <w:rPr>
                <w:rFonts w:hint="eastAsia" w:ascii="宋体" w:hAnsi="宋体" w:cs="宋体"/>
                <w:color w:val="auto"/>
                <w:sz w:val="24"/>
                <w:szCs w:val="24"/>
                <w:lang w:eastAsia="zh-CN"/>
              </w:rPr>
            </w:pPr>
            <w:r>
              <w:rPr>
                <w:rFonts w:hint="eastAsia" w:ascii="宋体" w:hAnsi="宋体" w:eastAsia="宋体" w:cs="宋体"/>
                <w:color w:val="auto"/>
                <w:sz w:val="24"/>
                <w:szCs w:val="24"/>
                <w:lang w:eastAsia="zh-CN"/>
              </w:rPr>
              <w:t>根据投标人</w:t>
            </w:r>
            <w:r>
              <w:rPr>
                <w:rFonts w:hint="eastAsia" w:ascii="宋体" w:hAnsi="宋体" w:eastAsia="宋体" w:cs="宋体"/>
                <w:color w:val="auto"/>
                <w:sz w:val="24"/>
                <w:szCs w:val="24"/>
              </w:rPr>
              <w:t>拟</w:t>
            </w:r>
            <w:r>
              <w:rPr>
                <w:rFonts w:hint="eastAsia" w:ascii="宋体" w:hAnsi="宋体" w:cs="宋体"/>
                <w:color w:val="auto"/>
                <w:sz w:val="24"/>
                <w:szCs w:val="24"/>
                <w:lang w:val="en-US" w:eastAsia="zh-CN"/>
              </w:rPr>
              <w:t>投入本项目的设备情况</w:t>
            </w:r>
            <w:r>
              <w:rPr>
                <w:rFonts w:hint="eastAsia" w:ascii="宋体" w:hAnsi="宋体" w:cs="宋体"/>
                <w:color w:val="auto"/>
                <w:sz w:val="24"/>
                <w:szCs w:val="24"/>
                <w:lang w:eastAsia="zh-CN"/>
              </w:rPr>
              <w:t>等</w:t>
            </w:r>
            <w:r>
              <w:rPr>
                <w:rFonts w:hint="eastAsia" w:ascii="宋体" w:hAnsi="宋体" w:eastAsia="宋体" w:cs="宋体"/>
                <w:color w:val="auto"/>
                <w:sz w:val="24"/>
                <w:szCs w:val="24"/>
                <w:lang w:eastAsia="zh-CN"/>
              </w:rPr>
              <w:t>进行评分</w:t>
            </w:r>
            <w:r>
              <w:rPr>
                <w:rFonts w:hint="eastAsia" w:ascii="宋体" w:hAnsi="宋体" w:cs="宋体"/>
                <w:color w:val="auto"/>
                <w:sz w:val="24"/>
                <w:szCs w:val="24"/>
                <w:lang w:eastAsia="zh-CN"/>
              </w:rPr>
              <w:t>：</w:t>
            </w:r>
          </w:p>
          <w:p w14:paraId="054A3FF1">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①内容合理、清晰，能完全满足要求的，得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38843E35">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②内容合理、清晰，</w:t>
            </w:r>
            <w:r>
              <w:rPr>
                <w:rFonts w:hint="eastAsia" w:ascii="宋体" w:hAnsi="宋体" w:cs="宋体"/>
                <w:b w:val="0"/>
                <w:bCs w:val="0"/>
                <w:color w:val="auto"/>
                <w:sz w:val="24"/>
                <w:szCs w:val="24"/>
                <w:highlight w:val="none"/>
                <w:lang w:val="en-US" w:eastAsia="zh-CN"/>
              </w:rPr>
              <w:t>较能</w:t>
            </w:r>
            <w:r>
              <w:rPr>
                <w:rFonts w:hint="eastAsia" w:ascii="宋体" w:hAnsi="宋体" w:eastAsia="宋体" w:cs="宋体"/>
                <w:b w:val="0"/>
                <w:bCs w:val="0"/>
                <w:color w:val="auto"/>
                <w:sz w:val="24"/>
                <w:szCs w:val="24"/>
                <w:highlight w:val="none"/>
                <w:lang w:val="en-US" w:eastAsia="zh-CN"/>
              </w:rPr>
              <w:t>满足要求的，得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7065F08A">
            <w:pPr>
              <w:keepNext w:val="0"/>
              <w:keepLines w:val="0"/>
              <w:widowControl/>
              <w:suppressLineNumbers w:val="0"/>
              <w:jc w:val="left"/>
              <w:rPr>
                <w:rFonts w:hint="default"/>
                <w:color w:val="auto"/>
                <w:lang w:val="en-US" w:eastAsia="zh-CN"/>
              </w:rPr>
            </w:pPr>
            <w:r>
              <w:rPr>
                <w:rFonts w:hint="eastAsia" w:ascii="宋体" w:hAnsi="宋体" w:eastAsia="宋体" w:cs="宋体"/>
                <w:b w:val="0"/>
                <w:bCs w:val="0"/>
                <w:color w:val="auto"/>
                <w:sz w:val="24"/>
                <w:szCs w:val="24"/>
                <w:highlight w:val="none"/>
                <w:lang w:val="en-US" w:eastAsia="zh-CN"/>
              </w:rPr>
              <w:t>③内容较合理、清晰，并能满足要求的，得3分；</w:t>
            </w:r>
          </w:p>
          <w:p w14:paraId="27BC2B8A">
            <w:pPr>
              <w:keepNext w:val="0"/>
              <w:keepLines w:val="0"/>
              <w:widowControl/>
              <w:suppressLineNumbers w:val="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④内容基本满足要求的，得2分； </w:t>
            </w:r>
          </w:p>
          <w:p w14:paraId="79F71EE3">
            <w:pPr>
              <w:widowControl/>
              <w:jc w:val="left"/>
              <w:textAlignment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⑤</w:t>
            </w:r>
            <w:r>
              <w:rPr>
                <w:rFonts w:hint="eastAsia" w:ascii="宋体" w:hAnsi="宋体" w:eastAsia="宋体" w:cs="宋体"/>
                <w:b w:val="0"/>
                <w:bCs w:val="0"/>
                <w:color w:val="auto"/>
                <w:sz w:val="24"/>
                <w:szCs w:val="24"/>
                <w:highlight w:val="none"/>
                <w:lang w:val="en-US" w:eastAsia="zh-CN"/>
              </w:rPr>
              <w:t>内容简单有欠缺需完善后实施得1分。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E0EC355">
            <w:pPr>
              <w:widowControl/>
              <w:jc w:val="center"/>
              <w:textAlignment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vAlign w:val="center"/>
          </w:tcPr>
          <w:p w14:paraId="391A7A2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A9A1D2F">
            <w:pPr>
              <w:ind w:left="239" w:leftChars="114" w:firstLine="0" w:firstLineChars="0"/>
              <w:jc w:val="both"/>
              <w:rPr>
                <w:rFonts w:hint="eastAsia" w:asciiTheme="minorHAnsi" w:hAnsiTheme="minorHAnsi" w:eastAsiaTheme="minorEastAsia" w:cstheme="minorBidi"/>
                <w:color w:val="auto"/>
                <w:sz w:val="24"/>
                <w:szCs w:val="24"/>
              </w:rPr>
            </w:pPr>
            <w:r>
              <w:rPr>
                <w:rFonts w:hint="eastAsia" w:ascii="宋体" w:hAnsi="宋体"/>
                <w:color w:val="auto"/>
                <w:sz w:val="24"/>
              </w:rPr>
              <w:t>拟投入本项目</w:t>
            </w:r>
            <w:r>
              <w:rPr>
                <w:rFonts w:hint="eastAsia" w:ascii="宋体" w:hAnsi="宋体"/>
                <w:color w:val="auto"/>
                <w:sz w:val="24"/>
                <w:lang w:val="en-US" w:eastAsia="zh-CN"/>
              </w:rPr>
              <w:t>设备配置</w:t>
            </w:r>
            <w:r>
              <w:rPr>
                <w:rFonts w:hint="eastAsia" w:ascii="宋体" w:hAnsi="宋体"/>
                <w:color w:val="auto"/>
                <w:sz w:val="24"/>
                <w:lang w:eastAsia="zh-CN"/>
              </w:rPr>
              <w:t>等</w:t>
            </w:r>
          </w:p>
        </w:tc>
      </w:tr>
      <w:tr w14:paraId="542E6DC8">
        <w:tblPrEx>
          <w:tblCellMar>
            <w:top w:w="0" w:type="dxa"/>
            <w:left w:w="108" w:type="dxa"/>
            <w:bottom w:w="0" w:type="dxa"/>
            <w:right w:w="108" w:type="dxa"/>
          </w:tblCellMar>
        </w:tblPrEx>
        <w:trPr>
          <w:trHeight w:val="511" w:hRule="atLeast"/>
        </w:trPr>
        <w:tc>
          <w:tcPr>
            <w:tcW w:w="10216" w:type="dxa"/>
            <w:gridSpan w:val="5"/>
            <w:tcBorders>
              <w:top w:val="single" w:color="000000" w:sz="4" w:space="0"/>
              <w:left w:val="single" w:color="000000" w:sz="4" w:space="0"/>
              <w:bottom w:val="single" w:color="000000" w:sz="4" w:space="0"/>
              <w:right w:val="single" w:color="000000" w:sz="4" w:space="0"/>
            </w:tcBorders>
          </w:tcPr>
          <w:p w14:paraId="55FD9DAE">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zh-CN"/>
              </w:rPr>
              <w:t>资信及商务分(</w:t>
            </w:r>
            <w:r>
              <w:rPr>
                <w:rFonts w:hint="eastAsia" w:ascii="宋体" w:hAnsi="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zh-CN"/>
              </w:rPr>
              <w:t>分)</w:t>
            </w:r>
          </w:p>
        </w:tc>
      </w:tr>
      <w:tr w14:paraId="14A4B5AE">
        <w:tblPrEx>
          <w:tblCellMar>
            <w:top w:w="0" w:type="dxa"/>
            <w:left w:w="108" w:type="dxa"/>
            <w:bottom w:w="0" w:type="dxa"/>
            <w:right w:w="108" w:type="dxa"/>
          </w:tblCellMar>
        </w:tblPrEx>
        <w:trPr>
          <w:trHeight w:val="925"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9D0E048">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6030" w:type="dxa"/>
            <w:tcBorders>
              <w:top w:val="single" w:color="000000" w:sz="4" w:space="0"/>
              <w:left w:val="single" w:color="000000" w:sz="4" w:space="0"/>
              <w:bottom w:val="single" w:color="000000" w:sz="4" w:space="0"/>
              <w:right w:val="single" w:color="000000" w:sz="4" w:space="0"/>
            </w:tcBorders>
            <w:vAlign w:val="center"/>
          </w:tcPr>
          <w:p w14:paraId="76AC587B">
            <w:pPr>
              <w:numPr>
                <w:ilvl w:val="0"/>
                <w:numId w:val="4"/>
              </w:numPr>
              <w:rPr>
                <w:rFonts w:hint="eastAsia" w:ascii="宋体" w:hAnsi="宋体" w:cs="宋体"/>
                <w:color w:val="auto"/>
                <w:sz w:val="24"/>
                <w:highlight w:val="none"/>
              </w:rPr>
            </w:pPr>
            <w:r>
              <w:rPr>
                <w:rFonts w:hint="eastAsia" w:ascii="宋体" w:hAnsi="宋体" w:cs="宋体"/>
                <w:color w:val="auto"/>
                <w:sz w:val="24"/>
                <w:highlight w:val="none"/>
                <w:lang w:val="en-US" w:eastAsia="zh-CN"/>
              </w:rPr>
              <w:t>拟派</w:t>
            </w:r>
            <w:r>
              <w:rPr>
                <w:rFonts w:hint="eastAsia" w:ascii="宋体" w:hAnsi="宋体" w:cs="宋体"/>
                <w:color w:val="auto"/>
                <w:sz w:val="24"/>
                <w:highlight w:val="none"/>
              </w:rPr>
              <w:t>项目负责人具有电力工程专业或机电工程专业一级建造师职业资格证书的得2分；项目负责人具有电力工程专业或机电工程专业二级建造师职业资格证书的得1分。</w:t>
            </w:r>
          </w:p>
          <w:p w14:paraId="61A2D037">
            <w:pPr>
              <w:numPr>
                <w:ilvl w:val="0"/>
                <w:numId w:val="0"/>
              </w:numPr>
              <w:rPr>
                <w:rFonts w:hint="eastAsia" w:ascii="宋体" w:hAnsi="宋体" w:cs="宋体"/>
                <w:color w:val="auto"/>
                <w:sz w:val="24"/>
                <w:highlight w:val="none"/>
              </w:rPr>
            </w:pPr>
            <w:r>
              <w:rPr>
                <w:rFonts w:hint="eastAsia" w:ascii="宋体" w:hAnsi="宋体" w:cs="宋体"/>
                <w:color w:val="auto"/>
                <w:sz w:val="24"/>
                <w:highlight w:val="none"/>
                <w:lang w:val="en-US" w:eastAsia="zh-CN"/>
              </w:rPr>
              <w:t>2、拟派</w:t>
            </w:r>
            <w:r>
              <w:rPr>
                <w:rFonts w:hint="eastAsia" w:ascii="宋体" w:hAnsi="宋体" w:cs="宋体"/>
                <w:color w:val="auto"/>
                <w:sz w:val="24"/>
                <w:highlight w:val="none"/>
              </w:rPr>
              <w:t>项目负责人具有电气工程师（或相关专业）中级</w:t>
            </w:r>
            <w:r>
              <w:rPr>
                <w:rFonts w:hint="eastAsia" w:ascii="宋体" w:hAnsi="宋体" w:cs="宋体"/>
                <w:color w:val="auto"/>
                <w:sz w:val="24"/>
                <w:highlight w:val="none"/>
                <w:lang w:val="en-US" w:eastAsia="zh-CN"/>
              </w:rPr>
              <w:t>及以上</w:t>
            </w:r>
            <w:r>
              <w:rPr>
                <w:rFonts w:hint="eastAsia" w:ascii="宋体" w:hAnsi="宋体" w:cs="宋体"/>
                <w:color w:val="auto"/>
                <w:sz w:val="24"/>
                <w:highlight w:val="none"/>
              </w:rPr>
              <w:t>工程师职称</w:t>
            </w:r>
            <w:r>
              <w:rPr>
                <w:rFonts w:hint="eastAsia" w:ascii="宋体" w:hAnsi="宋体" w:cs="宋体"/>
                <w:color w:val="auto"/>
                <w:sz w:val="24"/>
                <w:highlight w:val="none"/>
                <w:lang w:val="en-US" w:eastAsia="zh-CN"/>
              </w:rPr>
              <w:t>得1分</w:t>
            </w:r>
            <w:r>
              <w:rPr>
                <w:rFonts w:hint="eastAsia" w:ascii="宋体" w:hAnsi="宋体" w:cs="宋体"/>
                <w:color w:val="auto"/>
                <w:sz w:val="24"/>
                <w:highlight w:val="none"/>
              </w:rPr>
              <w:t>。</w:t>
            </w:r>
          </w:p>
          <w:p w14:paraId="2D968F7C">
            <w:pPr>
              <w:widowControl/>
              <w:jc w:val="left"/>
              <w:textAlignment w:val="center"/>
              <w:rPr>
                <w:rFonts w:hint="eastAsia" w:eastAsia="宋体" w:cs="Times New Roman"/>
                <w:color w:val="auto"/>
                <w:sz w:val="24"/>
                <w:szCs w:val="24"/>
                <w:highlight w:val="none"/>
                <w:lang w:val="en-US" w:eastAsia="zh-CN"/>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1CBE329">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vAlign w:val="center"/>
          </w:tcPr>
          <w:p w14:paraId="71513D07">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07EC5C30">
            <w:pPr>
              <w:widowControl/>
              <w:jc w:val="center"/>
              <w:textAlignment w:val="center"/>
              <w:rPr>
                <w:rFonts w:hint="eastAsia"/>
                <w:color w:val="auto"/>
                <w:sz w:val="24"/>
                <w:szCs w:val="24"/>
                <w:highlight w:val="none"/>
                <w:lang w:val="en-US" w:eastAsia="zh-CN"/>
              </w:rPr>
            </w:pPr>
            <w:r>
              <w:rPr>
                <w:rFonts w:hint="eastAsia" w:ascii="宋体" w:hAnsi="宋体" w:cs="宋体"/>
                <w:color w:val="auto"/>
                <w:sz w:val="24"/>
                <w:highlight w:val="none"/>
              </w:rPr>
              <w:t>项目负责人情况</w:t>
            </w:r>
          </w:p>
        </w:tc>
      </w:tr>
      <w:tr w14:paraId="6E77E8A4">
        <w:tblPrEx>
          <w:tblCellMar>
            <w:top w:w="0" w:type="dxa"/>
            <w:left w:w="108" w:type="dxa"/>
            <w:bottom w:w="0" w:type="dxa"/>
            <w:right w:w="108" w:type="dxa"/>
          </w:tblCellMar>
        </w:tblPrEx>
        <w:trPr>
          <w:trHeight w:val="19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E61B83B">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6030" w:type="dxa"/>
            <w:tcBorders>
              <w:top w:val="single" w:color="000000" w:sz="4" w:space="0"/>
              <w:left w:val="single" w:color="000000" w:sz="4" w:space="0"/>
              <w:bottom w:val="single" w:color="000000" w:sz="4" w:space="0"/>
              <w:right w:val="single" w:color="000000" w:sz="4" w:space="0"/>
            </w:tcBorders>
            <w:vAlign w:val="top"/>
          </w:tcPr>
          <w:p w14:paraId="0BC11B8D">
            <w:pPr>
              <w:rPr>
                <w:rFonts w:hint="eastAsia" w:ascii="宋体" w:hAnsi="宋体" w:cs="宋体"/>
                <w:color w:val="auto"/>
                <w:sz w:val="24"/>
              </w:rPr>
            </w:pPr>
            <w:r>
              <w:rPr>
                <w:rFonts w:hint="eastAsia" w:ascii="宋体" w:hAnsi="宋体" w:cs="宋体"/>
                <w:color w:val="auto"/>
                <w:sz w:val="24"/>
              </w:rPr>
              <w:t>1.拟派项目团队（项目负责人除外）中具有电气工程师（或相关专业）中级及以上工程师职称每人加0.5分，最高得</w:t>
            </w:r>
            <w:r>
              <w:rPr>
                <w:rFonts w:hint="eastAsia" w:ascii="宋体" w:hAnsi="宋体" w:cs="宋体"/>
                <w:color w:val="auto"/>
                <w:sz w:val="24"/>
                <w:lang w:val="en-US" w:eastAsia="zh-CN"/>
              </w:rPr>
              <w:t>2</w:t>
            </w:r>
            <w:r>
              <w:rPr>
                <w:rFonts w:hint="eastAsia" w:ascii="宋体" w:hAnsi="宋体" w:cs="宋体"/>
                <w:color w:val="auto"/>
                <w:sz w:val="24"/>
              </w:rPr>
              <w:t>分。</w:t>
            </w:r>
          </w:p>
          <w:p w14:paraId="7BC367D7">
            <w:pPr>
              <w:numPr>
                <w:numId w:val="0"/>
              </w:numPr>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拟派项目团队（项目负责人除外）中具有特种作业操作证（电工）每人得0.5分，最高得</w:t>
            </w:r>
            <w:r>
              <w:rPr>
                <w:rFonts w:hint="eastAsia" w:ascii="宋体" w:hAnsi="宋体" w:cs="宋体"/>
                <w:color w:val="auto"/>
                <w:sz w:val="24"/>
                <w:lang w:val="en-US" w:eastAsia="zh-CN"/>
              </w:rPr>
              <w:t>2</w:t>
            </w:r>
            <w:r>
              <w:rPr>
                <w:rFonts w:hint="eastAsia" w:ascii="宋体" w:hAnsi="宋体" w:cs="宋体"/>
                <w:color w:val="auto"/>
                <w:sz w:val="24"/>
              </w:rPr>
              <w:t>分。</w:t>
            </w:r>
          </w:p>
          <w:p w14:paraId="0E2BE05E">
            <w:pPr>
              <w:widowControl/>
              <w:jc w:val="left"/>
              <w:textAlignment w:val="top"/>
              <w:rPr>
                <w:rFonts w:hint="eastAsia"/>
                <w:b/>
                <w:bCs/>
                <w:color w:val="auto"/>
                <w:sz w:val="24"/>
              </w:rPr>
            </w:pPr>
            <w:r>
              <w:rPr>
                <w:rFonts w:hint="eastAsia" w:ascii="仿宋" w:hAnsi="仿宋" w:eastAsia="仿宋" w:cs="Times New Roman"/>
                <w:b/>
                <w:bCs/>
                <w:color w:val="auto"/>
                <w:sz w:val="24"/>
                <w:szCs w:val="24"/>
                <w:lang w:eastAsia="zh-CN"/>
              </w:rPr>
              <w:t>（提供有效的证书复印件及在投标单位近</w:t>
            </w:r>
            <w:r>
              <w:rPr>
                <w:rFonts w:hint="eastAsia" w:ascii="仿宋" w:hAnsi="仿宋" w:eastAsia="仿宋" w:cs="Times New Roman"/>
                <w:b/>
                <w:bCs/>
                <w:color w:val="auto"/>
                <w:sz w:val="24"/>
                <w:szCs w:val="24"/>
                <w:lang w:val="en-US" w:eastAsia="zh-CN"/>
              </w:rPr>
              <w:t>3</w:t>
            </w:r>
            <w:r>
              <w:rPr>
                <w:rFonts w:hint="eastAsia" w:ascii="仿宋" w:hAnsi="仿宋" w:eastAsia="仿宋" w:cs="Times New Roman"/>
                <w:b/>
                <w:bCs/>
                <w:color w:val="auto"/>
                <w:sz w:val="24"/>
                <w:szCs w:val="24"/>
                <w:lang w:eastAsia="zh-CN"/>
              </w:rPr>
              <w:t>个月中任意</w:t>
            </w:r>
            <w:r>
              <w:rPr>
                <w:rFonts w:hint="eastAsia" w:ascii="仿宋" w:hAnsi="仿宋" w:eastAsia="仿宋" w:cs="Times New Roman"/>
                <w:b/>
                <w:bCs/>
                <w:color w:val="auto"/>
                <w:sz w:val="24"/>
                <w:szCs w:val="24"/>
                <w:lang w:val="en-US" w:eastAsia="zh-CN"/>
              </w:rPr>
              <w:t>1</w:t>
            </w:r>
            <w:r>
              <w:rPr>
                <w:rFonts w:hint="eastAsia" w:ascii="仿宋" w:hAnsi="仿宋" w:eastAsia="仿宋" w:cs="Times New Roman"/>
                <w:b/>
                <w:bCs/>
                <w:color w:val="auto"/>
                <w:sz w:val="24"/>
                <w:szCs w:val="24"/>
                <w:lang w:eastAsia="zh-CN"/>
              </w:rPr>
              <w:t>个月的社保缴纳证明材料复印件加盖投标单位公章，不提供不得分。）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69BB0D8C">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vAlign w:val="center"/>
          </w:tcPr>
          <w:p w14:paraId="4B401C44">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8117522">
            <w:pPr>
              <w:widowControl/>
              <w:jc w:val="center"/>
              <w:textAlignment w:val="center"/>
              <w:rPr>
                <w:rFonts w:hint="eastAsia"/>
                <w:color w:val="auto"/>
                <w:sz w:val="24"/>
                <w:szCs w:val="24"/>
                <w:lang w:val="en-US" w:eastAsia="zh-CN"/>
              </w:rPr>
            </w:pPr>
            <w:r>
              <w:rPr>
                <w:rFonts w:hint="eastAsia" w:ascii="宋体" w:hAnsi="宋体" w:cs="宋体"/>
                <w:color w:val="auto"/>
                <w:sz w:val="24"/>
              </w:rPr>
              <w:t>拟派人员情况</w:t>
            </w:r>
          </w:p>
        </w:tc>
      </w:tr>
      <w:tr w14:paraId="41D6269D">
        <w:tblPrEx>
          <w:tblCellMar>
            <w:top w:w="0" w:type="dxa"/>
            <w:left w:w="108" w:type="dxa"/>
            <w:bottom w:w="0" w:type="dxa"/>
            <w:right w:w="108" w:type="dxa"/>
          </w:tblCellMar>
        </w:tblPrEx>
        <w:trPr>
          <w:trHeight w:val="1646"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0099FE7">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6030" w:type="dxa"/>
            <w:tcBorders>
              <w:top w:val="single" w:color="000000" w:sz="4" w:space="0"/>
              <w:left w:val="single" w:color="000000" w:sz="4" w:space="0"/>
              <w:bottom w:val="single" w:color="000000" w:sz="4" w:space="0"/>
              <w:right w:val="single" w:color="000000" w:sz="4" w:space="0"/>
            </w:tcBorders>
            <w:vAlign w:val="center"/>
          </w:tcPr>
          <w:p w14:paraId="1563C3F9">
            <w:pPr>
              <w:rPr>
                <w:rFonts w:hint="eastAsia" w:eastAsia="宋体" w:cs="Times New Roman"/>
                <w:color w:val="auto"/>
                <w:sz w:val="24"/>
                <w:szCs w:val="24"/>
                <w:lang w:val="en-US" w:eastAsia="zh-CN"/>
              </w:rPr>
            </w:pPr>
            <w:r>
              <w:rPr>
                <w:rFonts w:hint="eastAsia" w:cs="Times New Roman"/>
                <w:color w:val="auto"/>
                <w:sz w:val="24"/>
                <w:szCs w:val="24"/>
                <w:lang w:val="en-US" w:eastAsia="zh-CN"/>
              </w:rPr>
              <w:t>根据</w:t>
            </w:r>
            <w:r>
              <w:rPr>
                <w:rFonts w:hint="eastAsia" w:eastAsia="宋体" w:cs="Times New Roman"/>
                <w:color w:val="auto"/>
                <w:sz w:val="24"/>
                <w:szCs w:val="24"/>
                <w:lang w:val="en-US" w:eastAsia="zh-CN"/>
              </w:rPr>
              <w:t>投标人自2021年1月1日以来（以合同签订时间为准）完成的类似项目业绩，每提供一个项目得</w:t>
            </w:r>
            <w:r>
              <w:rPr>
                <w:rFonts w:hint="eastAsia" w:cs="Times New Roman"/>
                <w:color w:val="auto"/>
                <w:sz w:val="24"/>
                <w:szCs w:val="24"/>
                <w:lang w:val="en-US" w:eastAsia="zh-CN"/>
              </w:rPr>
              <w:t>1</w:t>
            </w:r>
            <w:r>
              <w:rPr>
                <w:rFonts w:hint="eastAsia" w:eastAsia="宋体" w:cs="Times New Roman"/>
                <w:color w:val="auto"/>
                <w:sz w:val="24"/>
                <w:szCs w:val="24"/>
                <w:lang w:val="en-US" w:eastAsia="zh-CN"/>
              </w:rPr>
              <w:t>分，最高得</w:t>
            </w:r>
            <w:r>
              <w:rPr>
                <w:rFonts w:hint="eastAsia" w:cs="Times New Roman"/>
                <w:color w:val="auto"/>
                <w:sz w:val="24"/>
                <w:szCs w:val="24"/>
                <w:lang w:val="en-US" w:eastAsia="zh-CN"/>
              </w:rPr>
              <w:t>3</w:t>
            </w:r>
            <w:r>
              <w:rPr>
                <w:rFonts w:hint="eastAsia" w:eastAsia="宋体" w:cs="Times New Roman"/>
                <w:color w:val="auto"/>
                <w:sz w:val="24"/>
                <w:szCs w:val="24"/>
                <w:lang w:val="en-US" w:eastAsia="zh-CN"/>
              </w:rPr>
              <w:t>分。</w:t>
            </w:r>
          </w:p>
          <w:p w14:paraId="6E97E8DE">
            <w:pPr>
              <w:widowControl/>
              <w:jc w:val="left"/>
              <w:textAlignment w:val="center"/>
              <w:rPr>
                <w:rFonts w:hint="eastAsia" w:ascii="宋体" w:hAnsi="宋体" w:eastAsia="宋体" w:cs="宋体"/>
                <w:color w:val="auto"/>
                <w:kern w:val="0"/>
                <w:sz w:val="24"/>
                <w:highlight w:val="none"/>
                <w:lang w:val="zh-CN"/>
              </w:rPr>
            </w:pPr>
            <w:r>
              <w:rPr>
                <w:rFonts w:hint="eastAsia" w:eastAsia="宋体" w:cs="Times New Roman"/>
                <w:b/>
                <w:bCs/>
                <w:color w:val="auto"/>
                <w:sz w:val="24"/>
                <w:szCs w:val="24"/>
                <w:lang w:val="en-US" w:eastAsia="zh-CN"/>
              </w:rPr>
              <w:t>（须同时提供合同复印件和采购人验收证明的复印件，不提供复印件不得分）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7B750D71">
            <w:pPr>
              <w:widowControl/>
              <w:jc w:val="center"/>
              <w:textAlignment w:val="center"/>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3</w:t>
            </w:r>
          </w:p>
        </w:tc>
        <w:tc>
          <w:tcPr>
            <w:tcW w:w="995" w:type="dxa"/>
            <w:tcBorders>
              <w:top w:val="single" w:color="000000" w:sz="4" w:space="0"/>
              <w:left w:val="single" w:color="000000" w:sz="4" w:space="0"/>
              <w:bottom w:val="single" w:color="000000" w:sz="4" w:space="0"/>
              <w:right w:val="single" w:color="000000" w:sz="4" w:space="0"/>
            </w:tcBorders>
            <w:vAlign w:val="center"/>
          </w:tcPr>
          <w:p w14:paraId="7DC14E9D">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3ACA08F">
            <w:pPr>
              <w:widowControl/>
              <w:jc w:val="center"/>
              <w:textAlignment w:val="center"/>
              <w:rPr>
                <w:rFonts w:hint="eastAsia" w:ascii="宋体" w:hAnsi="宋体" w:eastAsia="宋体" w:cs="宋体"/>
                <w:color w:val="auto"/>
                <w:kern w:val="0"/>
                <w:sz w:val="24"/>
                <w:highlight w:val="none"/>
                <w:lang w:val="zh-CN"/>
              </w:rPr>
            </w:pPr>
            <w:r>
              <w:rPr>
                <w:rFonts w:hint="eastAsia"/>
                <w:color w:val="auto"/>
                <w:sz w:val="24"/>
                <w:szCs w:val="24"/>
                <w:lang w:val="en-US" w:eastAsia="zh-CN"/>
              </w:rPr>
              <w:t>业绩情况</w:t>
            </w:r>
          </w:p>
        </w:tc>
      </w:tr>
      <w:tr w14:paraId="767358B0">
        <w:tblPrEx>
          <w:tblCellMar>
            <w:top w:w="0" w:type="dxa"/>
            <w:left w:w="108" w:type="dxa"/>
            <w:bottom w:w="0" w:type="dxa"/>
            <w:right w:w="108" w:type="dxa"/>
          </w:tblCellMar>
        </w:tblPrEx>
        <w:trPr>
          <w:trHeight w:val="11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459AD23">
            <w:pPr>
              <w:widowControl/>
              <w:jc w:val="center"/>
              <w:textAlignment w:val="center"/>
              <w:rPr>
                <w:rFonts w:hint="default" w:ascii="宋体" w:hAnsi="宋体" w:eastAsia="宋体" w:cs="宋体"/>
                <w:color w:val="auto"/>
                <w:kern w:val="0"/>
                <w:sz w:val="24"/>
                <w:highlight w:val="none"/>
                <w:lang w:val="en-US"/>
              </w:rPr>
            </w:pPr>
            <w:r>
              <w:rPr>
                <w:rFonts w:hint="eastAsia" w:ascii="宋体" w:hAnsi="宋体" w:cs="宋体"/>
                <w:color w:val="auto"/>
                <w:kern w:val="0"/>
                <w:sz w:val="24"/>
                <w:highlight w:val="none"/>
                <w:lang w:val="en-US" w:eastAsia="zh-CN"/>
              </w:rPr>
              <w:t>12</w:t>
            </w:r>
          </w:p>
        </w:tc>
        <w:tc>
          <w:tcPr>
            <w:tcW w:w="6030" w:type="dxa"/>
            <w:tcBorders>
              <w:top w:val="single" w:color="000000" w:sz="4" w:space="0"/>
              <w:left w:val="single" w:color="000000" w:sz="4" w:space="0"/>
              <w:bottom w:val="single" w:color="000000" w:sz="4" w:space="0"/>
              <w:right w:val="single" w:color="000000" w:sz="4" w:space="0"/>
            </w:tcBorders>
            <w:vAlign w:val="center"/>
          </w:tcPr>
          <w:p w14:paraId="5C138690">
            <w:pPr>
              <w:widowControl/>
              <w:jc w:val="left"/>
              <w:textAlignment w:val="center"/>
              <w:rPr>
                <w:rFonts w:hint="eastAsia" w:eastAsia="宋体" w:cs="Times New Roman"/>
                <w:b/>
                <w:bCs/>
                <w:color w:val="auto"/>
                <w:sz w:val="24"/>
                <w:szCs w:val="24"/>
                <w:highlight w:val="none"/>
                <w:lang w:val="en-US" w:eastAsia="zh-CN"/>
              </w:rPr>
            </w:pPr>
            <w:r>
              <w:rPr>
                <w:rFonts w:hint="eastAsia" w:eastAsia="宋体" w:cs="Times New Roman"/>
                <w:color w:val="auto"/>
                <w:sz w:val="24"/>
                <w:szCs w:val="24"/>
                <w:highlight w:val="none"/>
                <w:lang w:val="en-US" w:eastAsia="zh-CN"/>
              </w:rPr>
              <w:t>质保期满足标书要求的基础上每增加6个月加</w:t>
            </w:r>
            <w:r>
              <w:rPr>
                <w:rFonts w:hint="eastAsia" w:cs="Times New Roman"/>
                <w:color w:val="auto"/>
                <w:sz w:val="24"/>
                <w:szCs w:val="24"/>
                <w:highlight w:val="none"/>
                <w:lang w:val="en-US" w:eastAsia="zh-CN"/>
              </w:rPr>
              <w:t>0.5</w:t>
            </w:r>
            <w:r>
              <w:rPr>
                <w:rFonts w:hint="eastAsia" w:eastAsia="宋体" w:cs="Times New Roman"/>
                <w:color w:val="auto"/>
                <w:sz w:val="24"/>
                <w:szCs w:val="24"/>
                <w:highlight w:val="none"/>
                <w:lang w:val="en-US" w:eastAsia="zh-CN"/>
              </w:rPr>
              <w:t>分，最高</w:t>
            </w:r>
            <w:r>
              <w:rPr>
                <w:rFonts w:hint="eastAsia" w:cs="Times New Roman"/>
                <w:color w:val="auto"/>
                <w:sz w:val="24"/>
                <w:szCs w:val="24"/>
                <w:highlight w:val="none"/>
                <w:lang w:val="en-US" w:eastAsia="zh-CN"/>
              </w:rPr>
              <w:t>得1</w:t>
            </w:r>
            <w:r>
              <w:rPr>
                <w:rFonts w:hint="eastAsia" w:eastAsia="宋体" w:cs="Times New Roman"/>
                <w:color w:val="auto"/>
                <w:sz w:val="24"/>
                <w:szCs w:val="24"/>
                <w:highlight w:val="none"/>
                <w:lang w:val="en-US" w:eastAsia="zh-CN"/>
              </w:rPr>
              <w:t>分。</w:t>
            </w:r>
          </w:p>
        </w:tc>
        <w:tc>
          <w:tcPr>
            <w:tcW w:w="774" w:type="dxa"/>
            <w:tcBorders>
              <w:top w:val="single" w:color="000000" w:sz="4" w:space="0"/>
              <w:left w:val="single" w:color="000000" w:sz="4" w:space="0"/>
              <w:bottom w:val="single" w:color="000000" w:sz="4" w:space="0"/>
              <w:right w:val="single" w:color="000000" w:sz="4" w:space="0"/>
            </w:tcBorders>
            <w:vAlign w:val="center"/>
          </w:tcPr>
          <w:p w14:paraId="41C37A21">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995" w:type="dxa"/>
            <w:tcBorders>
              <w:top w:val="single" w:color="000000" w:sz="4" w:space="0"/>
              <w:left w:val="single" w:color="000000" w:sz="4" w:space="0"/>
              <w:bottom w:val="single" w:color="000000" w:sz="4" w:space="0"/>
              <w:right w:val="single" w:color="000000" w:sz="4" w:space="0"/>
            </w:tcBorders>
            <w:vAlign w:val="center"/>
          </w:tcPr>
          <w:p w14:paraId="2DC99DE1">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客观分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5465EE26">
            <w:pPr>
              <w:widowControl/>
              <w:jc w:val="center"/>
              <w:textAlignment w:val="center"/>
              <w:rPr>
                <w:rFonts w:hint="eastAsia"/>
                <w:color w:val="auto"/>
                <w:sz w:val="24"/>
                <w:szCs w:val="24"/>
                <w:highlight w:val="none"/>
                <w:lang w:val="en-US" w:eastAsia="zh-CN"/>
              </w:rPr>
            </w:pPr>
            <w:r>
              <w:rPr>
                <w:rFonts w:hint="eastAsia"/>
                <w:color w:val="auto"/>
                <w:sz w:val="24"/>
                <w:szCs w:val="24"/>
                <w:highlight w:val="none"/>
                <w:lang w:eastAsia="zh-CN"/>
              </w:rPr>
              <w:t>质保期</w:t>
            </w:r>
          </w:p>
        </w:tc>
      </w:tr>
      <w:tr w14:paraId="7744ADB3">
        <w:tblPrEx>
          <w:tblCellMar>
            <w:top w:w="0" w:type="dxa"/>
            <w:left w:w="108" w:type="dxa"/>
            <w:bottom w:w="0" w:type="dxa"/>
            <w:right w:w="108" w:type="dxa"/>
          </w:tblCellMar>
        </w:tblPrEx>
        <w:trPr>
          <w:trHeight w:val="119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4AC5F6D6">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6030" w:type="dxa"/>
            <w:tcBorders>
              <w:top w:val="single" w:color="000000" w:sz="4" w:space="0"/>
              <w:left w:val="single" w:color="000000" w:sz="4" w:space="0"/>
              <w:bottom w:val="single" w:color="000000" w:sz="4" w:space="0"/>
              <w:right w:val="single" w:color="000000" w:sz="4" w:space="0"/>
            </w:tcBorders>
            <w:vAlign w:val="center"/>
          </w:tcPr>
          <w:p w14:paraId="27457C77">
            <w:pPr>
              <w:rPr>
                <w:rFonts w:hint="eastAsia"/>
                <w:color w:val="auto"/>
                <w:sz w:val="24"/>
                <w:szCs w:val="24"/>
                <w:lang w:val="en-US" w:eastAsia="zh-CN"/>
              </w:rPr>
            </w:pPr>
            <w:r>
              <w:rPr>
                <w:rFonts w:hint="eastAsia"/>
                <w:color w:val="auto"/>
                <w:sz w:val="24"/>
                <w:szCs w:val="24"/>
                <w:lang w:val="en-US" w:eastAsia="zh-CN"/>
              </w:rPr>
              <w:t>根据投标人针对本项目的售后服务方案进行评定（包括售后服</w:t>
            </w:r>
            <w:r>
              <w:rPr>
                <w:rFonts w:hint="eastAsia" w:ascii="Times New Roman" w:hAnsi="Times New Roman" w:cs="Times New Roman"/>
                <w:color w:val="auto"/>
                <w:sz w:val="24"/>
                <w:szCs w:val="24"/>
                <w:lang w:val="en-US" w:eastAsia="zh-CN"/>
              </w:rPr>
              <w:t>务承诺和承诺在中标后服务网</w:t>
            </w:r>
            <w:r>
              <w:rPr>
                <w:rFonts w:hint="eastAsia"/>
                <w:color w:val="auto"/>
                <w:sz w:val="24"/>
                <w:szCs w:val="24"/>
                <w:lang w:val="en-US" w:eastAsia="zh-CN"/>
              </w:rPr>
              <w:t>点设置方案）进行评分：</w:t>
            </w:r>
            <w:r>
              <w:rPr>
                <w:rFonts w:hint="eastAsia"/>
                <w:color w:val="auto"/>
                <w:sz w:val="24"/>
                <w:szCs w:val="24"/>
                <w:lang w:val="en-US" w:eastAsia="zh-CN"/>
              </w:rPr>
              <w:br w:type="textWrapping"/>
            </w:r>
            <w:r>
              <w:rPr>
                <w:rFonts w:hint="eastAsia"/>
                <w:color w:val="auto"/>
                <w:sz w:val="24"/>
                <w:szCs w:val="24"/>
                <w:lang w:val="en-US" w:eastAsia="zh-CN"/>
              </w:rPr>
              <w:t>①方案措施详尽，科学合理且可操作性强的得4分；</w:t>
            </w:r>
          </w:p>
          <w:p w14:paraId="2141157B">
            <w:pPr>
              <w:pStyle w:val="2"/>
              <w:ind w:left="0" w:leftChars="0" w:firstLine="0" w:firstLineChars="0"/>
              <w:rPr>
                <w:rFonts w:hint="eastAsia"/>
                <w:color w:val="auto"/>
                <w:sz w:val="24"/>
                <w:szCs w:val="24"/>
                <w:lang w:val="en-US" w:eastAsia="zh-CN"/>
              </w:rPr>
            </w:pPr>
            <w:r>
              <w:rPr>
                <w:rFonts w:hint="eastAsia"/>
                <w:color w:val="auto"/>
                <w:sz w:val="24"/>
                <w:szCs w:val="24"/>
                <w:lang w:val="en-US" w:eastAsia="zh-CN"/>
              </w:rPr>
              <w:t>②方案措施详尽，科学合理且可操作性较强的得3分；</w:t>
            </w:r>
          </w:p>
          <w:p w14:paraId="6CD91ECA">
            <w:pPr>
              <w:pStyle w:val="4"/>
              <w:ind w:left="0" w:leftChars="0" w:firstLine="0" w:firstLineChars="0"/>
              <w:rPr>
                <w:rFonts w:hint="eastAsia"/>
                <w:color w:val="auto"/>
                <w:lang w:val="en-US" w:eastAsia="zh-CN"/>
              </w:rPr>
            </w:pPr>
            <w:r>
              <w:rPr>
                <w:rFonts w:hint="eastAsia" w:ascii="宋体" w:hAnsi="宋体" w:cs="宋体"/>
                <w:color w:val="auto"/>
                <w:sz w:val="24"/>
                <w:szCs w:val="24"/>
                <w:highlight w:val="none"/>
              </w:rPr>
              <w:t>③</w:t>
            </w:r>
            <w:r>
              <w:rPr>
                <w:rFonts w:hint="eastAsia"/>
                <w:color w:val="auto"/>
                <w:sz w:val="24"/>
                <w:szCs w:val="24"/>
                <w:lang w:val="en-US" w:eastAsia="zh-CN"/>
              </w:rPr>
              <w:t>方案措施较合理、可行、基本完整的得2分；</w:t>
            </w:r>
          </w:p>
          <w:p w14:paraId="0A90DAD2">
            <w:pPr>
              <w:rPr>
                <w:rFonts w:hint="eastAsia"/>
                <w:color w:val="auto"/>
                <w:sz w:val="24"/>
                <w:szCs w:val="24"/>
                <w:lang w:val="en-US" w:eastAsia="zh-CN"/>
              </w:rPr>
            </w:pPr>
            <w:r>
              <w:rPr>
                <w:rFonts w:hint="eastAsia" w:ascii="宋体" w:hAnsi="宋体" w:eastAsia="宋体" w:cs="宋体"/>
                <w:color w:val="auto"/>
                <w:sz w:val="24"/>
                <w:szCs w:val="24"/>
              </w:rPr>
              <w:t>④</w:t>
            </w:r>
            <w:r>
              <w:rPr>
                <w:rFonts w:hint="eastAsia"/>
                <w:color w:val="auto"/>
                <w:sz w:val="24"/>
                <w:szCs w:val="24"/>
                <w:lang w:val="en-US" w:eastAsia="zh-CN"/>
              </w:rPr>
              <w:t>方案措施可行性一般的得1分。</w:t>
            </w:r>
          </w:p>
          <w:p w14:paraId="4540447A">
            <w:pPr>
              <w:rPr>
                <w:rFonts w:hint="eastAsia" w:eastAsia="宋体" w:cs="Times New Roman"/>
                <w:color w:val="auto"/>
                <w:sz w:val="24"/>
                <w:szCs w:val="24"/>
                <w:highlight w:val="none"/>
                <w:lang w:val="en-US" w:eastAsia="zh-CN"/>
              </w:rPr>
            </w:pPr>
            <w:r>
              <w:rPr>
                <w:rFonts w:hint="eastAsia" w:ascii="宋体" w:hAnsi="宋体" w:eastAsia="宋体" w:cs="Times New Roman"/>
                <w:color w:val="auto"/>
                <w:kern w:val="2"/>
                <w:sz w:val="24"/>
                <w:szCs w:val="24"/>
                <w:lang w:val="en-US" w:eastAsia="zh-CN" w:bidi="ar-SA"/>
              </w:rPr>
              <w:t>⑤</w:t>
            </w:r>
            <w:r>
              <w:rPr>
                <w:rFonts w:hint="eastAsia"/>
                <w:color w:val="auto"/>
                <w:sz w:val="24"/>
                <w:szCs w:val="24"/>
                <w:lang w:val="en-US" w:eastAsia="zh-CN"/>
              </w:rPr>
              <w:t>未提供不得分。</w:t>
            </w:r>
          </w:p>
        </w:tc>
        <w:tc>
          <w:tcPr>
            <w:tcW w:w="774" w:type="dxa"/>
            <w:tcBorders>
              <w:top w:val="single" w:color="000000" w:sz="4" w:space="0"/>
              <w:left w:val="single" w:color="000000" w:sz="4" w:space="0"/>
              <w:bottom w:val="single" w:color="000000" w:sz="4" w:space="0"/>
              <w:right w:val="single" w:color="000000" w:sz="4" w:space="0"/>
            </w:tcBorders>
            <w:vAlign w:val="center"/>
          </w:tcPr>
          <w:p w14:paraId="580DD7D8">
            <w:pPr>
              <w:widowControl/>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995" w:type="dxa"/>
            <w:tcBorders>
              <w:top w:val="single" w:color="000000" w:sz="4" w:space="0"/>
              <w:left w:val="single" w:color="000000" w:sz="4" w:space="0"/>
              <w:bottom w:val="single" w:color="000000" w:sz="4" w:space="0"/>
              <w:right w:val="single" w:color="000000" w:sz="4" w:space="0"/>
            </w:tcBorders>
            <w:vAlign w:val="center"/>
          </w:tcPr>
          <w:p w14:paraId="2567F305">
            <w:pPr>
              <w:widowControl/>
              <w:jc w:val="left"/>
              <w:textAlignment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主</w:t>
            </w:r>
            <w:r>
              <w:rPr>
                <w:rFonts w:hint="eastAsia" w:ascii="宋体" w:hAnsi="宋体" w:eastAsia="宋体" w:cs="宋体"/>
                <w:color w:val="auto"/>
                <w:kern w:val="0"/>
                <w:sz w:val="24"/>
                <w:highlight w:val="none"/>
                <w:lang w:val="zh-CN"/>
              </w:rPr>
              <w:t>观分</w:t>
            </w:r>
          </w:p>
        </w:tc>
        <w:tc>
          <w:tcPr>
            <w:tcW w:w="1718" w:type="dxa"/>
            <w:tcBorders>
              <w:top w:val="single" w:color="000000" w:sz="4" w:space="0"/>
              <w:left w:val="single" w:color="000000" w:sz="4" w:space="0"/>
              <w:bottom w:val="single" w:color="000000" w:sz="4" w:space="0"/>
              <w:right w:val="single" w:color="000000" w:sz="4" w:space="0"/>
            </w:tcBorders>
            <w:vAlign w:val="center"/>
          </w:tcPr>
          <w:p w14:paraId="129E8B47">
            <w:pPr>
              <w:widowControl/>
              <w:jc w:val="center"/>
              <w:textAlignment w:val="center"/>
              <w:rPr>
                <w:rFonts w:hint="eastAsia"/>
                <w:color w:val="auto"/>
                <w:sz w:val="24"/>
                <w:szCs w:val="24"/>
                <w:highlight w:val="none"/>
                <w:lang w:eastAsia="zh-CN"/>
              </w:rPr>
            </w:pPr>
            <w:r>
              <w:rPr>
                <w:rFonts w:hint="eastAsia"/>
                <w:color w:val="auto"/>
                <w:sz w:val="24"/>
                <w:szCs w:val="24"/>
                <w:lang w:val="en-US" w:eastAsia="zh-CN"/>
              </w:rPr>
              <w:t>售后服务</w:t>
            </w:r>
          </w:p>
        </w:tc>
      </w:tr>
      <w:tr w14:paraId="55C82C70">
        <w:tblPrEx>
          <w:tblCellMar>
            <w:top w:w="0" w:type="dxa"/>
            <w:left w:w="108" w:type="dxa"/>
            <w:bottom w:w="0" w:type="dxa"/>
            <w:right w:w="108" w:type="dxa"/>
          </w:tblCellMar>
        </w:tblPrEx>
        <w:trPr>
          <w:trHeight w:val="300" w:hRule="atLeast"/>
        </w:trPr>
        <w:tc>
          <w:tcPr>
            <w:tcW w:w="10216" w:type="dxa"/>
            <w:gridSpan w:val="5"/>
            <w:tcBorders>
              <w:top w:val="single" w:color="000000" w:sz="4" w:space="0"/>
              <w:left w:val="single" w:color="000000" w:sz="4" w:space="0"/>
              <w:bottom w:val="single" w:color="000000" w:sz="4" w:space="0"/>
              <w:right w:val="single" w:color="000000" w:sz="4" w:space="0"/>
            </w:tcBorders>
            <w:vAlign w:val="center"/>
          </w:tcPr>
          <w:p w14:paraId="689DFCE7">
            <w:pPr>
              <w:widowControl/>
              <w:spacing w:line="360" w:lineRule="auto"/>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价格分(</w:t>
            </w:r>
            <w:r>
              <w:rPr>
                <w:rFonts w:hint="eastAsia" w:ascii="宋体" w:hAnsi="宋体" w:cs="宋体"/>
                <w:color w:val="auto"/>
                <w:kern w:val="0"/>
                <w:sz w:val="24"/>
                <w:highlight w:val="none"/>
                <w:lang w:val="en-US" w:eastAsia="zh-CN"/>
              </w:rPr>
              <w:t>40</w:t>
            </w:r>
            <w:r>
              <w:rPr>
                <w:rFonts w:hint="eastAsia" w:ascii="宋体" w:hAnsi="宋体" w:eastAsia="宋体" w:cs="宋体"/>
                <w:color w:val="auto"/>
                <w:kern w:val="0"/>
                <w:sz w:val="24"/>
                <w:highlight w:val="none"/>
              </w:rPr>
              <w:t>分)</w:t>
            </w:r>
          </w:p>
        </w:tc>
      </w:tr>
      <w:tr w14:paraId="496D33EC">
        <w:tblPrEx>
          <w:tblCellMar>
            <w:top w:w="0" w:type="dxa"/>
            <w:left w:w="108" w:type="dxa"/>
            <w:bottom w:w="0" w:type="dxa"/>
            <w:right w:w="108" w:type="dxa"/>
          </w:tblCellMar>
        </w:tblPrEx>
        <w:trPr>
          <w:trHeight w:val="300"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B10418C">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14</w:t>
            </w:r>
            <w:bookmarkStart w:id="413" w:name="_GoBack"/>
            <w:bookmarkEnd w:id="413"/>
          </w:p>
        </w:tc>
        <w:tc>
          <w:tcPr>
            <w:tcW w:w="6030" w:type="dxa"/>
            <w:tcBorders>
              <w:top w:val="single" w:color="000000" w:sz="4" w:space="0"/>
              <w:left w:val="single" w:color="000000" w:sz="4" w:space="0"/>
              <w:bottom w:val="single" w:color="000000" w:sz="4" w:space="0"/>
              <w:right w:val="single" w:color="000000" w:sz="4" w:space="0"/>
            </w:tcBorders>
          </w:tcPr>
          <w:p w14:paraId="2B4BC138">
            <w:pPr>
              <w:widowControl/>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0%×100</w:t>
            </w:r>
          </w:p>
          <w:p w14:paraId="24B37C0E">
            <w:pPr>
              <w:widowControl/>
              <w:jc w:val="lef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评标过程中，不得去掉报价中的最高报价和最低报价。</w:t>
            </w:r>
          </w:p>
          <w:p w14:paraId="323227B8">
            <w:pPr>
              <w:pStyle w:val="62"/>
              <w:ind w:left="0" w:leftChars="0" w:firstLine="0" w:firstLineChars="0"/>
              <w:rPr>
                <w:rFonts w:hint="eastAsia"/>
                <w:color w:val="auto"/>
              </w:rPr>
            </w:pPr>
            <w:r>
              <w:rPr>
                <w:rFonts w:hint="eastAsia" w:ascii="Times New Roman" w:hAnsi="Times New Roman" w:eastAsia="宋体" w:cs="Times New Roman"/>
                <w:color w:val="auto"/>
                <w:sz w:val="24"/>
                <w:szCs w:val="24"/>
                <w:lang w:val="en-US" w:eastAsia="zh-CN"/>
              </w:rPr>
              <w:t>对于未预留份额专门面向中小企业的政府采购货物项目，以及预留份额政府采购货物项目中的非预留部分标项，对小型和微型企业的投标报价给予</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%的扣除，用扣除后的价格参加评审。</w:t>
            </w:r>
          </w:p>
        </w:tc>
        <w:tc>
          <w:tcPr>
            <w:tcW w:w="774" w:type="dxa"/>
            <w:tcBorders>
              <w:top w:val="single" w:color="000000" w:sz="4" w:space="0"/>
              <w:left w:val="single" w:color="000000" w:sz="4" w:space="0"/>
              <w:bottom w:val="single" w:color="000000" w:sz="4" w:space="0"/>
              <w:right w:val="single" w:color="000000" w:sz="4" w:space="0"/>
            </w:tcBorders>
            <w:vAlign w:val="center"/>
          </w:tcPr>
          <w:p w14:paraId="6E1C7A0F">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40</w:t>
            </w:r>
          </w:p>
        </w:tc>
        <w:tc>
          <w:tcPr>
            <w:tcW w:w="995" w:type="dxa"/>
            <w:tcBorders>
              <w:top w:val="single" w:color="000000" w:sz="4" w:space="0"/>
              <w:left w:val="single" w:color="000000" w:sz="4" w:space="0"/>
              <w:bottom w:val="single" w:color="000000" w:sz="4" w:space="0"/>
              <w:right w:val="single" w:color="000000" w:sz="4" w:space="0"/>
            </w:tcBorders>
            <w:vAlign w:val="center"/>
          </w:tcPr>
          <w:p w14:paraId="6D63080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718" w:type="dxa"/>
            <w:tcBorders>
              <w:top w:val="single" w:color="000000" w:sz="4" w:space="0"/>
              <w:left w:val="single" w:color="000000" w:sz="4" w:space="0"/>
              <w:bottom w:val="single" w:color="000000" w:sz="4" w:space="0"/>
              <w:right w:val="single" w:color="000000" w:sz="4" w:space="0"/>
            </w:tcBorders>
            <w:vAlign w:val="center"/>
          </w:tcPr>
          <w:p w14:paraId="5439721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r>
    </w:tbl>
    <w:p w14:paraId="2490C6A3">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484BCFA">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2E2F194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744C831">
      <w:pPr>
        <w:adjustRightInd/>
        <w:spacing w:line="360" w:lineRule="auto"/>
        <w:rPr>
          <w:rFonts w:ascii="宋体" w:hAnsi="宋体" w:cs="宋体"/>
          <w:color w:val="auto"/>
          <w:kern w:val="0"/>
          <w:sz w:val="28"/>
          <w:szCs w:val="28"/>
        </w:rPr>
      </w:pPr>
      <w:r>
        <w:rPr>
          <w:rFonts w:hint="eastAsia" w:ascii="宋体" w:hAnsi="宋体" w:cs="宋体"/>
          <w:b/>
          <w:color w:val="auto"/>
          <w:sz w:val="28"/>
          <w:szCs w:val="28"/>
        </w:rPr>
        <w:t>二、评标标准</w:t>
      </w:r>
    </w:p>
    <w:p w14:paraId="1DC5EE2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516CB48F">
      <w:pPr>
        <w:spacing w:line="360" w:lineRule="auto"/>
        <w:outlineLvl w:val="0"/>
        <w:rPr>
          <w:rFonts w:ascii="宋体" w:hAnsi="宋体" w:cs="宋体"/>
          <w:b/>
          <w:color w:val="auto"/>
          <w:sz w:val="28"/>
          <w:szCs w:val="28"/>
        </w:rPr>
      </w:pPr>
      <w:r>
        <w:rPr>
          <w:rFonts w:hint="eastAsia" w:ascii="宋体" w:hAnsi="宋体" w:cs="宋体"/>
          <w:b/>
          <w:color w:val="auto"/>
          <w:sz w:val="28"/>
          <w:szCs w:val="28"/>
        </w:rPr>
        <w:t>三、评标程序</w:t>
      </w:r>
    </w:p>
    <w:p w14:paraId="3CABE3D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A7EF57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86275D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331A5F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403B44F">
      <w:pPr>
        <w:pStyle w:val="13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6BD2D87">
      <w:pPr>
        <w:pStyle w:val="13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97B8965">
      <w:pPr>
        <w:pStyle w:val="13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1B26A11">
      <w:pPr>
        <w:pStyle w:val="13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60C5D19">
      <w:pPr>
        <w:pStyle w:val="13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8AD87B9">
      <w:pPr>
        <w:pStyle w:val="13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1D3956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1A4F8E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EDB857D">
      <w:pPr>
        <w:pStyle w:val="13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E83A22">
      <w:pPr>
        <w:pStyle w:val="13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26CB50C">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E266C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55B9F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6F905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F80FD1F">
      <w:pPr>
        <w:pStyle w:val="13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70FFC2">
      <w:pPr>
        <w:pStyle w:val="21"/>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86560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B7F52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7B9DF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CEA51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4FD13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04DE8B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13403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BC6E719">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57D728B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35D8F2B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050D621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7028F4C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4.2.12 </w:t>
      </w:r>
      <w:r>
        <w:rPr>
          <w:rFonts w:hint="eastAsia" w:ascii="宋体" w:hAnsi="宋体" w:eastAsia="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FBB652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2494FFB7">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34DDD5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B5CB4C1">
      <w:pPr>
        <w:pStyle w:val="21"/>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B521FEF">
      <w:pPr>
        <w:pStyle w:val="21"/>
        <w:snapToGrid w:val="0"/>
        <w:spacing w:line="360" w:lineRule="auto"/>
        <w:rPr>
          <w:rFonts w:cs="宋体"/>
          <w:color w:val="auto"/>
        </w:rPr>
      </w:pPr>
      <w:r>
        <w:rPr>
          <w:rFonts w:hint="eastAsia" w:cs="宋体"/>
          <w:color w:val="auto"/>
        </w:rPr>
        <w:t>5.1符合专业条件的供应商或者对招标文件作实质响应的供应商不足3家的；</w:t>
      </w:r>
    </w:p>
    <w:p w14:paraId="63748A29">
      <w:pPr>
        <w:pStyle w:val="21"/>
        <w:snapToGrid w:val="0"/>
        <w:spacing w:line="360" w:lineRule="auto"/>
        <w:rPr>
          <w:rFonts w:cs="宋体"/>
          <w:color w:val="auto"/>
        </w:rPr>
      </w:pPr>
      <w:r>
        <w:rPr>
          <w:rFonts w:hint="eastAsia" w:cs="宋体"/>
          <w:color w:val="auto"/>
        </w:rPr>
        <w:t>5.2出现影响采购公正的违法、违规行为的；</w:t>
      </w:r>
    </w:p>
    <w:p w14:paraId="47E2AC77">
      <w:pPr>
        <w:pStyle w:val="21"/>
        <w:snapToGrid w:val="0"/>
        <w:spacing w:line="360" w:lineRule="auto"/>
        <w:rPr>
          <w:rFonts w:cs="宋体"/>
          <w:color w:val="auto"/>
        </w:rPr>
      </w:pPr>
      <w:r>
        <w:rPr>
          <w:rFonts w:hint="eastAsia" w:cs="宋体"/>
          <w:color w:val="auto"/>
        </w:rPr>
        <w:t>5.3投标人的报价均超过了采购预算，采购人不能支付的；</w:t>
      </w:r>
    </w:p>
    <w:p w14:paraId="0C8B5340">
      <w:pPr>
        <w:pStyle w:val="21"/>
        <w:snapToGrid w:val="0"/>
        <w:spacing w:line="360" w:lineRule="auto"/>
        <w:rPr>
          <w:rFonts w:cs="宋体"/>
          <w:color w:val="auto"/>
        </w:rPr>
      </w:pPr>
      <w:r>
        <w:rPr>
          <w:rFonts w:hint="eastAsia" w:cs="宋体"/>
          <w:color w:val="auto"/>
        </w:rPr>
        <w:t>5.4因重大变故，采购任务取消的。</w:t>
      </w:r>
    </w:p>
    <w:p w14:paraId="6BC8234C">
      <w:pPr>
        <w:pStyle w:val="21"/>
        <w:snapToGrid w:val="0"/>
        <w:spacing w:line="360" w:lineRule="auto"/>
        <w:rPr>
          <w:rFonts w:cs="宋体"/>
          <w:color w:val="auto"/>
        </w:rPr>
      </w:pPr>
      <w:r>
        <w:rPr>
          <w:rFonts w:hint="eastAsia" w:cs="宋体"/>
          <w:color w:val="auto"/>
        </w:rPr>
        <w:t>废标后，采购代理机构应当将废标理由通知所有投标人。</w:t>
      </w:r>
    </w:p>
    <w:p w14:paraId="03BA3F6B">
      <w:pPr>
        <w:pStyle w:val="21"/>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D1DF4A">
      <w:pPr>
        <w:pStyle w:val="21"/>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DEFFF11">
      <w:pPr>
        <w:pStyle w:val="21"/>
        <w:snapToGrid w:val="0"/>
        <w:spacing w:line="360" w:lineRule="auto"/>
        <w:rPr>
          <w:rFonts w:cs="宋体"/>
          <w:color w:val="auto"/>
        </w:rPr>
      </w:pPr>
      <w:r>
        <w:rPr>
          <w:rFonts w:hint="eastAsia" w:cs="宋体"/>
          <w:color w:val="auto"/>
        </w:rPr>
        <w:t>7.1未确定中标供应商的，终止本次政府采购活动，重新开展政府采购活动。</w:t>
      </w:r>
    </w:p>
    <w:p w14:paraId="792DB6DC">
      <w:pPr>
        <w:pStyle w:val="21"/>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F6CF4DF">
      <w:pPr>
        <w:pStyle w:val="21"/>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E6875D7">
      <w:pPr>
        <w:pStyle w:val="21"/>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826F5EA">
      <w:pPr>
        <w:pStyle w:val="21"/>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30"/>
    <w:p w14:paraId="222AE904">
      <w:pPr>
        <w:pStyle w:val="2"/>
        <w:ind w:firstLine="0"/>
        <w:rPr>
          <w:color w:val="auto"/>
        </w:rPr>
      </w:pPr>
      <w:bookmarkStart w:id="396" w:name="第五部分"/>
      <w:bookmarkStart w:id="397" w:name="_Toc86217003"/>
    </w:p>
    <w:p w14:paraId="02CD5440">
      <w:pPr>
        <w:pStyle w:val="62"/>
        <w:rPr>
          <w:rFonts w:hint="eastAsia"/>
        </w:rPr>
      </w:pPr>
    </w:p>
    <w:p w14:paraId="16C9DAAB">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5CC49D9">
      <w:pPr>
        <w:pStyle w:val="3"/>
        <w:spacing w:after="0"/>
        <w:jc w:val="center"/>
        <w:rPr>
          <w:rFonts w:hint="eastAsia" w:ascii="宋体" w:hAnsi="宋体" w:cs="宋体"/>
          <w:b/>
          <w:bCs/>
          <w:color w:val="auto"/>
          <w:spacing w:val="-20"/>
          <w:kern w:val="44"/>
          <w:sz w:val="48"/>
          <w:szCs w:val="48"/>
        </w:rPr>
      </w:pPr>
    </w:p>
    <w:p w14:paraId="101C15A5">
      <w:pPr>
        <w:pStyle w:val="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0ECCA1F2">
      <w:pPr>
        <w:pStyle w:val="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（参考范本）</w:t>
      </w:r>
    </w:p>
    <w:p w14:paraId="489AA1FB">
      <w:pPr>
        <w:rPr>
          <w:rFonts w:ascii="宋体" w:hAnsi="宋体" w:cs="宋体"/>
          <w:b/>
          <w:bCs/>
          <w:color w:val="auto"/>
          <w:spacing w:val="-20"/>
          <w:kern w:val="44"/>
          <w:sz w:val="40"/>
          <w:szCs w:val="40"/>
        </w:rPr>
      </w:pPr>
    </w:p>
    <w:p w14:paraId="17DD94D6">
      <w:pPr>
        <w:rPr>
          <w:rFonts w:ascii="宋体" w:hAnsi="宋体" w:cs="宋体"/>
          <w:b/>
          <w:bCs/>
          <w:color w:val="auto"/>
          <w:spacing w:val="-20"/>
          <w:kern w:val="44"/>
          <w:sz w:val="40"/>
          <w:szCs w:val="40"/>
        </w:rPr>
      </w:pPr>
    </w:p>
    <w:p w14:paraId="3F50C1A4">
      <w:pPr>
        <w:rPr>
          <w:rFonts w:ascii="宋体" w:hAnsi="宋体" w:cs="宋体"/>
          <w:b/>
          <w:bCs/>
          <w:color w:val="auto"/>
          <w:spacing w:val="-20"/>
          <w:kern w:val="44"/>
          <w:sz w:val="40"/>
          <w:szCs w:val="40"/>
        </w:rPr>
      </w:pPr>
    </w:p>
    <w:p w14:paraId="523DFEED">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A15F588">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67A67118">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75D7EA89">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528C04B7">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F77B7EC">
      <w:pPr>
        <w:rPr>
          <w:color w:val="auto"/>
        </w:rPr>
      </w:pPr>
    </w:p>
    <w:p w14:paraId="4D1CAD6E">
      <w:pPr>
        <w:rPr>
          <w:rFonts w:eastAsia="黑体"/>
          <w:color w:val="auto"/>
          <w:sz w:val="44"/>
          <w:szCs w:val="44"/>
        </w:rPr>
      </w:pPr>
      <w:r>
        <w:rPr>
          <w:rFonts w:eastAsia="黑体"/>
          <w:color w:val="auto"/>
          <w:sz w:val="44"/>
          <w:szCs w:val="44"/>
        </w:rPr>
        <w:br w:type="page"/>
      </w:r>
    </w:p>
    <w:p w14:paraId="7755679B">
      <w:pPr>
        <w:rPr>
          <w:rFonts w:eastAsia="黑体"/>
          <w:color w:val="auto"/>
          <w:sz w:val="44"/>
          <w:szCs w:val="44"/>
        </w:rPr>
      </w:pPr>
    </w:p>
    <w:p w14:paraId="29FD4C58">
      <w:pPr>
        <w:rPr>
          <w:rFonts w:eastAsia="黑体"/>
          <w:color w:val="auto"/>
          <w:sz w:val="44"/>
          <w:szCs w:val="44"/>
        </w:rPr>
      </w:pPr>
    </w:p>
    <w:p w14:paraId="288ED034">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5EF9475">
      <w:pPr>
        <w:ind w:firstLine="640" w:firstLineChars="200"/>
        <w:rPr>
          <w:rFonts w:hint="eastAsia" w:ascii="仿宋_GB2312" w:hAnsi="仿宋_GB2312" w:eastAsia="仿宋_GB2312" w:cs="仿宋_GB2312"/>
          <w:color w:val="auto"/>
          <w:sz w:val="32"/>
          <w:szCs w:val="32"/>
          <w:lang w:val="en-US" w:eastAsia="zh-CN"/>
        </w:rPr>
      </w:pPr>
    </w:p>
    <w:p w14:paraId="0A8B2F1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6D615856">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50AE22E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5CF4E5A7">
      <w:pPr>
        <w:ind w:firstLine="880" w:firstLineChars="200"/>
        <w:jc w:val="both"/>
        <w:rPr>
          <w:rFonts w:eastAsia="黑体"/>
          <w:color w:val="auto"/>
          <w:sz w:val="44"/>
          <w:szCs w:val="4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6FE3E28">
      <w:pPr>
        <w:pStyle w:val="6"/>
        <w:adjustRightInd w:val="0"/>
        <w:snapToGrid w:val="0"/>
        <w:spacing w:beforeLines="0" w:line="400" w:lineRule="exact"/>
        <w:jc w:val="center"/>
        <w:rPr>
          <w:rFonts w:hint="eastAsia" w:ascii="黑体" w:hAnsi="黑体" w:eastAsia="黑体"/>
          <w:color w:val="auto"/>
          <w:sz w:val="28"/>
          <w:szCs w:val="28"/>
        </w:rPr>
      </w:pPr>
      <w:bookmarkStart w:id="398" w:name="_Toc22209"/>
    </w:p>
    <w:p w14:paraId="7A1C23D7">
      <w:pPr>
        <w:pStyle w:val="6"/>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398"/>
    </w:p>
    <w:p w14:paraId="4BC87734">
      <w:pPr>
        <w:pStyle w:val="6"/>
        <w:adjustRightInd w:val="0"/>
        <w:snapToGrid w:val="0"/>
        <w:spacing w:beforeLines="0" w:line="400" w:lineRule="exact"/>
        <w:jc w:val="center"/>
        <w:rPr>
          <w:rFonts w:hint="eastAsia" w:ascii="黑体" w:hAnsi="华文中宋" w:eastAsia="黑体"/>
          <w:b w:val="0"/>
          <w:bCs w:val="0"/>
          <w:color w:val="auto"/>
          <w:sz w:val="28"/>
          <w:szCs w:val="28"/>
        </w:rPr>
      </w:pPr>
    </w:p>
    <w:p w14:paraId="344D726B">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甲方（全称）：</w:t>
      </w:r>
      <w:r>
        <w:rPr>
          <w:rFonts w:hint="eastAsia" w:ascii="宋体" w:hAnsi="宋体"/>
          <w:color w:val="auto"/>
          <w:sz w:val="24"/>
          <w:szCs w:val="24"/>
          <w:u w:val="single"/>
        </w:rPr>
        <w:t xml:space="preserve">                        </w:t>
      </w:r>
      <w:r>
        <w:rPr>
          <w:rFonts w:hint="eastAsia" w:ascii="宋体" w:hAnsi="宋体"/>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或采购</w:t>
      </w:r>
      <w:r>
        <w:rPr>
          <w:rFonts w:hint="eastAsia" w:ascii="宋体" w:hAnsi="宋体"/>
          <w:color w:val="auto"/>
          <w:sz w:val="24"/>
          <w:szCs w:val="24"/>
          <w:lang w:val="en-US" w:eastAsia="zh-CN"/>
        </w:rPr>
        <w:tab/>
      </w:r>
      <w:r>
        <w:rPr>
          <w:rFonts w:hint="eastAsia" w:ascii="宋体" w:hAnsi="宋体"/>
          <w:color w:val="auto"/>
          <w:sz w:val="24"/>
          <w:szCs w:val="24"/>
          <w:lang w:val="en-US" w:eastAsia="zh-CN"/>
        </w:rPr>
        <w:t xml:space="preserve">                                   </w:t>
      </w:r>
      <w:r>
        <w:rPr>
          <w:rFonts w:hint="eastAsia" w:ascii="宋体" w:hAnsi="宋体"/>
          <w:color w:val="auto"/>
          <w:sz w:val="24"/>
          <w:szCs w:val="24"/>
        </w:rPr>
        <w:t>文件约定的合同甲方）</w:t>
      </w:r>
    </w:p>
    <w:p w14:paraId="3AE69652">
      <w:pPr>
        <w:adjustRightInd w:val="0"/>
        <w:snapToGrid w:val="0"/>
        <w:spacing w:before="0" w:beforeLines="0" w:line="400" w:lineRule="exact"/>
        <w:rPr>
          <w:rFonts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lang w:val="en-US" w:eastAsia="zh-CN"/>
        </w:rPr>
        <w:t>1</w:t>
      </w:r>
      <w:r>
        <w:rPr>
          <w:rFonts w:hint="eastAsia" w:ascii="宋体" w:hAnsi="宋体"/>
          <w:color w:val="auto"/>
          <w:sz w:val="24"/>
          <w:szCs w:val="24"/>
        </w:rPr>
        <w:t>（全称）：</w:t>
      </w:r>
      <w:r>
        <w:rPr>
          <w:rFonts w:hint="eastAsia" w:ascii="宋体" w:hAnsi="宋体"/>
          <w:color w:val="auto"/>
          <w:sz w:val="24"/>
          <w:szCs w:val="24"/>
          <w:u w:val="single"/>
        </w:rPr>
        <w:t xml:space="preserve">                       </w:t>
      </w:r>
      <w:r>
        <w:rPr>
          <w:rFonts w:hint="eastAsia" w:ascii="宋体" w:hAnsi="宋体"/>
          <w:color w:val="auto"/>
          <w:sz w:val="24"/>
          <w:szCs w:val="24"/>
        </w:rPr>
        <w:t>（供应商）</w:t>
      </w:r>
    </w:p>
    <w:p w14:paraId="12C899A1">
      <w:pPr>
        <w:adjustRightInd w:val="0"/>
        <w:snapToGrid w:val="0"/>
        <w:spacing w:before="0" w:beforeLines="0" w:line="400" w:lineRule="exact"/>
        <w:rPr>
          <w:rFonts w:hint="eastAsia" w:ascii="宋体" w:hAnsi="宋体"/>
          <w:color w:val="auto"/>
          <w:sz w:val="24"/>
          <w:szCs w:val="24"/>
        </w:rPr>
      </w:pPr>
      <w:r>
        <w:rPr>
          <w:rFonts w:hint="eastAsia" w:ascii="宋体" w:hAnsi="宋体"/>
          <w:color w:val="auto"/>
          <w:sz w:val="24"/>
          <w:szCs w:val="24"/>
        </w:rPr>
        <w:t>乙方2（全称）：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4476866F">
      <w:pPr>
        <w:adjustRightInd w:val="0"/>
        <w:snapToGrid w:val="0"/>
        <w:spacing w:before="0" w:beforeLines="0" w:line="400" w:lineRule="exact"/>
        <w:rPr>
          <w:rFonts w:hint="eastAsia" w:ascii="宋体" w:hAnsi="宋体"/>
          <w:color w:val="auto"/>
          <w:sz w:val="24"/>
          <w:szCs w:val="24"/>
        </w:rPr>
      </w:pPr>
      <w:r>
        <w:rPr>
          <w:rFonts w:hint="eastAsia"/>
          <w:color w:val="auto"/>
          <w:sz w:val="24"/>
          <w:szCs w:val="24"/>
          <w:lang w:eastAsia="zh-CN"/>
        </w:rPr>
        <w:t>乙方</w:t>
      </w:r>
      <w:r>
        <w:rPr>
          <w:rFonts w:hint="eastAsia" w:ascii="宋体" w:hAnsi="宋体"/>
          <w:color w:val="auto"/>
          <w:sz w:val="24"/>
          <w:szCs w:val="24"/>
          <w:lang w:val="en-US" w:eastAsia="zh-CN"/>
        </w:rPr>
        <w:t>3</w:t>
      </w:r>
      <w:r>
        <w:rPr>
          <w:rFonts w:hint="eastAsia"/>
          <w:color w:val="auto"/>
          <w:sz w:val="24"/>
          <w:szCs w:val="24"/>
          <w:lang w:val="en-US" w:eastAsia="zh-CN"/>
        </w:rPr>
        <w:t>（全称）</w:t>
      </w:r>
      <w:r>
        <w:rPr>
          <w:rFonts w:hint="eastAsia" w:ascii="宋体" w:hAnsi="宋体"/>
          <w:color w:val="auto"/>
          <w:sz w:val="24"/>
          <w:szCs w:val="24"/>
          <w:u w:val="single"/>
        </w:rPr>
        <w:t xml:space="preserve">                          </w:t>
      </w:r>
      <w:r>
        <w:rPr>
          <w:rFonts w:hint="eastAsia" w:ascii="宋体" w:hAnsi="宋体"/>
          <w:color w:val="auto"/>
          <w:sz w:val="24"/>
          <w:szCs w:val="24"/>
        </w:rPr>
        <w:t>（联合体成员供应商或其他合同主体）（如有）</w:t>
      </w:r>
    </w:p>
    <w:p w14:paraId="50E808B9">
      <w:pPr>
        <w:spacing w:beforeLines="0" w:line="400" w:lineRule="exact"/>
        <w:rPr>
          <w:rFonts w:hint="default" w:eastAsia="宋体"/>
          <w:color w:val="auto"/>
          <w:sz w:val="24"/>
          <w:szCs w:val="24"/>
          <w:lang w:val="en-US" w:eastAsia="zh-CN"/>
        </w:rPr>
      </w:pPr>
    </w:p>
    <w:p w14:paraId="04D0A626">
      <w:pPr>
        <w:pStyle w:val="21"/>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依据《中华人民共和国民法典》</w:t>
      </w:r>
      <w:r>
        <w:rPr>
          <w:rFonts w:hint="eastAsia" w:ascii="宋体" w:hAnsi="宋体"/>
          <w:color w:val="auto"/>
          <w:sz w:val="24"/>
          <w:szCs w:val="24"/>
          <w:lang w:eastAsia="zh-CN"/>
        </w:rPr>
        <w:t>、</w:t>
      </w:r>
      <w:r>
        <w:rPr>
          <w:rFonts w:hint="eastAsia" w:ascii="宋体" w:hAnsi="宋体"/>
          <w:color w:val="auto"/>
          <w:sz w:val="24"/>
          <w:szCs w:val="24"/>
        </w:rPr>
        <w:t>《中华人民共和国政府采购法》等有关的法律法规，以及</w:t>
      </w:r>
      <w:r>
        <w:rPr>
          <w:rFonts w:hint="eastAsia" w:ascii="宋体" w:hAnsi="宋体"/>
          <w:i w:val="0"/>
          <w:iCs w:val="0"/>
          <w:color w:val="auto"/>
          <w:sz w:val="24"/>
          <w:szCs w:val="24"/>
          <w:u w:val="none"/>
          <w:lang w:eastAsia="zh-CN"/>
        </w:rPr>
        <w:t>本采购项目</w:t>
      </w:r>
      <w:r>
        <w:rPr>
          <w:rFonts w:hint="eastAsia" w:ascii="宋体" w:hAnsi="宋体"/>
          <w:color w:val="auto"/>
          <w:sz w:val="24"/>
          <w:szCs w:val="24"/>
        </w:rPr>
        <w:t>的</w:t>
      </w:r>
      <w:r>
        <w:rPr>
          <w:rFonts w:hint="eastAsia" w:ascii="宋体" w:hAnsi="宋体"/>
          <w:color w:val="auto"/>
          <w:sz w:val="24"/>
          <w:szCs w:val="24"/>
          <w:lang w:eastAsia="zh-CN"/>
        </w:rPr>
        <w:t>招标</w:t>
      </w:r>
      <w:r>
        <w:rPr>
          <w:rFonts w:hint="eastAsia" w:ascii="宋体" w:hAnsi="宋体"/>
          <w:color w:val="auto"/>
          <w:sz w:val="24"/>
          <w:szCs w:val="24"/>
          <w:lang w:val="en-US" w:eastAsia="zh-CN"/>
        </w:rPr>
        <w:t>/谈判</w:t>
      </w:r>
      <w:r>
        <w:rPr>
          <w:rFonts w:hint="eastAsia" w:ascii="宋体" w:hAnsi="宋体"/>
          <w:color w:val="auto"/>
          <w:sz w:val="24"/>
          <w:szCs w:val="24"/>
          <w:lang w:eastAsia="zh-CN"/>
        </w:rPr>
        <w:t>文件等</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 xml:space="preserve">乙方的《投标（响应）文件》及《中标（成交）通知书》，甲乙双方同意签订本合同。具体情况及要求如下：     </w:t>
      </w:r>
    </w:p>
    <w:p w14:paraId="02F56E37">
      <w:pPr>
        <w:numPr>
          <w:ilvl w:val="0"/>
          <w:numId w:val="5"/>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项目信息</w:t>
      </w:r>
    </w:p>
    <w:p w14:paraId="1A9F0538">
      <w:pPr>
        <w:pStyle w:val="21"/>
        <w:numPr>
          <w:ilvl w:val="0"/>
          <w:numId w:val="6"/>
        </w:numPr>
        <w:adjustRightInd w:val="0"/>
        <w:snapToGrid w:val="0"/>
        <w:spacing w:before="0" w:beforeLines="0" w:after="0" w:line="400" w:lineRule="exact"/>
        <w:ind w:left="0" w:leftChars="0" w:firstLine="480" w:firstLineChars="200"/>
        <w:rPr>
          <w:rFonts w:ascii="宋体" w:hAnsi="宋体"/>
          <w:color w:val="auto"/>
          <w:sz w:val="24"/>
          <w:szCs w:val="24"/>
          <w:u w:val="single"/>
        </w:rPr>
      </w:pPr>
      <w:r>
        <w:rPr>
          <w:rFonts w:hint="eastAsia" w:ascii="宋体" w:hAnsi="宋体"/>
          <w:color w:val="auto"/>
          <w:sz w:val="24"/>
          <w:szCs w:val="24"/>
        </w:rPr>
        <w:t>采购项目名称：</w:t>
      </w:r>
      <w:r>
        <w:rPr>
          <w:rFonts w:ascii="宋体" w:hAnsi="宋体"/>
          <w:color w:val="auto"/>
          <w:sz w:val="24"/>
          <w:szCs w:val="24"/>
          <w:u w:val="single"/>
        </w:rPr>
        <w:t xml:space="preserve">                                          </w:t>
      </w:r>
    </w:p>
    <w:p w14:paraId="7A7DBFE7">
      <w:pPr>
        <w:pStyle w:val="2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 w:val="24"/>
          <w:szCs w:val="24"/>
          <w:u w:val="none"/>
          <w:lang w:val="en-US" w:eastAsia="zh-CN"/>
        </w:rPr>
      </w:pPr>
      <w:r>
        <w:rPr>
          <w:rFonts w:hint="eastAsia" w:ascii="宋体" w:hAnsi="宋体"/>
          <w:color w:val="auto"/>
          <w:sz w:val="24"/>
          <w:szCs w:val="24"/>
          <w:u w:val="none"/>
          <w:lang w:val="en-US" w:eastAsia="zh-CN"/>
        </w:rPr>
        <w:t xml:space="preserve">         采购项目编号：</w:t>
      </w:r>
      <w:r>
        <w:rPr>
          <w:rFonts w:ascii="宋体" w:hAnsi="宋体"/>
          <w:color w:val="auto"/>
          <w:sz w:val="24"/>
          <w:szCs w:val="24"/>
          <w:u w:val="single"/>
        </w:rPr>
        <w:t xml:space="preserve">                                          </w:t>
      </w:r>
    </w:p>
    <w:p w14:paraId="2D2A481C">
      <w:pPr>
        <w:pStyle w:val="21"/>
        <w:adjustRightInd w:val="0"/>
        <w:snapToGrid w:val="0"/>
        <w:spacing w:before="0" w:beforeLines="0" w:after="0" w:line="400" w:lineRule="exact"/>
        <w:ind w:left="0" w:leftChars="0" w:firstLine="480" w:firstLineChars="200"/>
        <w:rPr>
          <w:rFonts w:ascii="宋体" w:hAnsi="宋体"/>
          <w:color w:val="auto"/>
          <w:sz w:val="24"/>
          <w:szCs w:val="24"/>
        </w:rPr>
      </w:pPr>
      <w:r>
        <w:rPr>
          <w:rFonts w:hint="eastAsia" w:ascii="宋体" w:hAnsi="宋体"/>
          <w:color w:val="auto"/>
          <w:sz w:val="24"/>
          <w:szCs w:val="24"/>
        </w:rPr>
        <w:t>（2）采购计划编号：</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p w14:paraId="5B6CC924">
      <w:pPr>
        <w:adjustRightInd w:val="0"/>
        <w:snapToGrid w:val="0"/>
        <w:spacing w:before="0" w:beforeLines="0" w:line="400" w:lineRule="exact"/>
        <w:ind w:firstLine="480" w:firstLineChars="200"/>
        <w:rPr>
          <w:rFonts w:hint="eastAsia" w:ascii="宋体" w:hAnsi="宋体"/>
          <w:color w:val="auto"/>
          <w:sz w:val="24"/>
          <w:szCs w:val="24"/>
        </w:rPr>
      </w:pPr>
      <w:r>
        <w:rPr>
          <w:rFonts w:hint="eastAsia" w:ascii="宋体" w:hAnsi="宋体"/>
          <w:color w:val="auto"/>
          <w:sz w:val="24"/>
          <w:szCs w:val="24"/>
        </w:rPr>
        <w:t>（3）项目内容：</w:t>
      </w:r>
    </w:p>
    <w:p w14:paraId="4C1E1131">
      <w:pPr>
        <w:adjustRightInd w:val="0"/>
        <w:snapToGrid w:val="0"/>
        <w:spacing w:before="0" w:beforeLines="0" w:line="40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采购标的及数量</w:t>
      </w:r>
      <w:r>
        <w:rPr>
          <w:rFonts w:hint="eastAsia" w:ascii="宋体" w:hAnsi="宋体"/>
          <w:color w:val="auto"/>
          <w:sz w:val="24"/>
          <w:szCs w:val="24"/>
          <w:lang w:val="en-US" w:eastAsia="zh-CN"/>
        </w:rPr>
        <w:t>（台/套</w:t>
      </w:r>
      <w:r>
        <w:rPr>
          <w:rFonts w:hint="default" w:ascii="宋体" w:hAnsi="宋体"/>
          <w:color w:val="auto"/>
          <w:sz w:val="24"/>
          <w:szCs w:val="24"/>
          <w:lang w:val="en" w:eastAsia="zh-CN"/>
        </w:rPr>
        <w:t>/</w:t>
      </w:r>
      <w:r>
        <w:rPr>
          <w:rFonts w:hint="eastAsia" w:ascii="宋体" w:hAnsi="宋体"/>
          <w:color w:val="auto"/>
          <w:sz w:val="24"/>
          <w:szCs w:val="24"/>
          <w:lang w:val="en" w:eastAsia="zh-CN"/>
        </w:rPr>
        <w:t>个</w:t>
      </w:r>
      <w:r>
        <w:rPr>
          <w:rFonts w:hint="default" w:ascii="宋体" w:hAnsi="宋体"/>
          <w:color w:val="auto"/>
          <w:sz w:val="24"/>
          <w:szCs w:val="24"/>
          <w:lang w:val="en" w:eastAsia="zh-CN"/>
        </w:rPr>
        <w:t>/</w:t>
      </w:r>
      <w:r>
        <w:rPr>
          <w:rFonts w:hint="eastAsia" w:ascii="宋体" w:hAnsi="宋体"/>
          <w:color w:val="auto"/>
          <w:sz w:val="24"/>
          <w:szCs w:val="24"/>
          <w:lang w:val="en" w:eastAsia="zh-CN"/>
        </w:rPr>
        <w:t>架</w:t>
      </w:r>
      <w:r>
        <w:rPr>
          <w:rFonts w:hint="default" w:ascii="宋体" w:hAnsi="宋体"/>
          <w:color w:val="auto"/>
          <w:sz w:val="24"/>
          <w:szCs w:val="24"/>
          <w:lang w:val="en" w:eastAsia="zh-CN"/>
        </w:rPr>
        <w:t>/</w:t>
      </w:r>
      <w:r>
        <w:rPr>
          <w:rFonts w:hint="eastAsia" w:ascii="宋体" w:hAnsi="宋体"/>
          <w:color w:val="auto"/>
          <w:sz w:val="24"/>
          <w:szCs w:val="24"/>
          <w:lang w:val="en" w:eastAsia="zh-CN"/>
        </w:rPr>
        <w:t>组等</w:t>
      </w:r>
      <w:r>
        <w:rPr>
          <w:rFonts w:hint="eastAsia" w:ascii="宋体" w:hAnsi="宋体"/>
          <w:color w:val="auto"/>
          <w:sz w:val="24"/>
          <w:szCs w:val="24"/>
          <w:lang w:val="en-US" w:eastAsia="zh-CN"/>
        </w:rPr>
        <w:t>）</w:t>
      </w:r>
      <w:r>
        <w:rPr>
          <w:rFonts w:hint="eastAsia" w:ascii="宋体" w:hAnsi="宋体"/>
          <w:color w:val="auto"/>
          <w:sz w:val="24"/>
          <w:szCs w:val="24"/>
          <w:lang w:eastAsia="zh-CN"/>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 xml:space="preserve"> </w:t>
      </w:r>
    </w:p>
    <w:p w14:paraId="6C85901D">
      <w:pPr>
        <w:numPr>
          <w:ilvl w:val="-1"/>
          <w:numId w:val="0"/>
        </w:numPr>
        <w:adjustRightInd w:val="0"/>
        <w:snapToGrid w:val="0"/>
        <w:spacing w:before="0" w:beforeLines="0" w:line="400" w:lineRule="exact"/>
        <w:ind w:firstLine="480" w:firstLineChars="200"/>
        <w:rPr>
          <w:rFonts w:hint="default" w:ascii="宋体" w:hAnsi="宋体" w:cs="宋体"/>
          <w:color w:val="auto"/>
          <w:sz w:val="24"/>
          <w:szCs w:val="24"/>
          <w:lang w:val="en" w:eastAsia="zh-CN"/>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none"/>
          <w:lang w:val="en" w:eastAsia="zh-CN"/>
        </w:rPr>
        <w:t xml:space="preserve">     </w:t>
      </w:r>
      <w:r>
        <w:rPr>
          <w:rFonts w:hint="eastAsia" w:ascii="宋体" w:hAnsi="宋体" w:cs="宋体"/>
          <w:color w:val="auto"/>
          <w:sz w:val="24"/>
          <w:szCs w:val="24"/>
          <w:lang w:val="en-US" w:eastAsia="zh-CN"/>
        </w:rPr>
        <w:t>规格型号：</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r>
        <w:rPr>
          <w:rFonts w:hint="eastAsia" w:ascii="宋体" w:hAnsi="宋体" w:cs="宋体"/>
          <w:color w:val="auto"/>
          <w:sz w:val="24"/>
          <w:szCs w:val="24"/>
          <w:u w:val="single"/>
          <w:lang w:val="en-US" w:eastAsia="zh-CN"/>
        </w:rPr>
        <w:t xml:space="preserve">       </w:t>
      </w:r>
      <w:r>
        <w:rPr>
          <w:rFonts w:hint="default" w:ascii="宋体" w:hAnsi="宋体" w:cs="宋体"/>
          <w:color w:val="auto"/>
          <w:sz w:val="24"/>
          <w:szCs w:val="24"/>
          <w:u w:val="single"/>
          <w:lang w:val="en" w:eastAsia="zh-CN"/>
        </w:rPr>
        <w:t xml:space="preserve">   </w:t>
      </w:r>
    </w:p>
    <w:p w14:paraId="00659141">
      <w:pPr>
        <w:adjustRightInd w:val="0"/>
        <w:snapToGrid w:val="0"/>
        <w:spacing w:before="0" w:beforeLines="0" w:line="400" w:lineRule="exact"/>
        <w:ind w:firstLine="1080" w:firstLineChars="45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采购标的的技术要求、商务要求具体见附件。</w:t>
      </w:r>
    </w:p>
    <w:p w14:paraId="14332874">
      <w:pPr>
        <w:numPr>
          <w:ilvl w:val="-1"/>
          <w:numId w:val="0"/>
        </w:numPr>
        <w:adjustRightInd w:val="0"/>
        <w:snapToGrid w:val="0"/>
        <w:spacing w:before="0" w:beforeLines="0" w:line="400" w:lineRule="exact"/>
        <w:ind w:firstLine="1080" w:firstLineChars="450"/>
        <w:rPr>
          <w:rFonts w:hint="eastAsia" w:ascii="宋体" w:hAnsi="宋体" w:cs="宋体"/>
          <w:color w:val="auto"/>
          <w:sz w:val="24"/>
          <w:szCs w:val="24"/>
          <w:lang w:val="en-US" w:eastAsia="zh-CN"/>
        </w:rPr>
      </w:pPr>
      <w:r>
        <w:rPr>
          <w:rFonts w:hint="eastAsia" w:ascii="汉仪书宋二S" w:hAnsi="汉仪书宋二S" w:eastAsia="汉仪书宋二S" w:cs="汉仪书宋二S"/>
          <w:color w:val="auto"/>
          <w:sz w:val="24"/>
          <w:szCs w:val="24"/>
          <w:lang w:val="en-US" w:eastAsia="zh-CN"/>
        </w:rPr>
        <w:t>①</w:t>
      </w:r>
      <w:r>
        <w:rPr>
          <w:rFonts w:hint="eastAsia" w:ascii="宋体" w:hAnsi="宋体" w:cs="宋体"/>
          <w:color w:val="auto"/>
          <w:sz w:val="24"/>
          <w:szCs w:val="24"/>
          <w:lang w:val="en-US" w:eastAsia="zh-CN"/>
        </w:rPr>
        <w:t>涉及信息类产品，请填写该产品关键部件的品牌、型号：</w:t>
      </w:r>
    </w:p>
    <w:p w14:paraId="7B768111">
      <w:pPr>
        <w:numPr>
          <w:ilvl w:val="-1"/>
          <w:numId w:val="0"/>
        </w:numPr>
        <w:adjustRightInd w:val="0"/>
        <w:snapToGrid w:val="0"/>
        <w:spacing w:before="0" w:beforeLines="0" w:line="400" w:lineRule="exact"/>
        <w:ind w:firstLine="480" w:firstLineChars="200"/>
        <w:rPr>
          <w:rFonts w:hint="eastAsia" w:ascii="宋体" w:hAnsi="宋体" w:cs="宋体"/>
          <w:color w:val="auto"/>
          <w:kern w:val="0"/>
          <w:sz w:val="24"/>
          <w:szCs w:val="24"/>
          <w:u w:val="single"/>
          <w:lang w:val="en-US" w:eastAsia="zh-CN"/>
        </w:rPr>
      </w:pPr>
      <w:r>
        <w:rPr>
          <w:rFonts w:hint="eastAsia" w:ascii="宋体" w:hAnsi="宋体" w:cs="宋体"/>
          <w:color w:val="auto"/>
          <w:sz w:val="24"/>
          <w:szCs w:val="24"/>
          <w:lang w:val="en-US" w:eastAsia="zh-CN"/>
        </w:rPr>
        <w:t xml:space="preserve">     标的名称：</w:t>
      </w:r>
      <w:r>
        <w:rPr>
          <w:rFonts w:hint="eastAsia" w:ascii="宋体" w:hAnsi="宋体" w:cs="宋体"/>
          <w:color w:val="auto"/>
          <w:kern w:val="0"/>
          <w:sz w:val="24"/>
          <w:szCs w:val="24"/>
          <w:u w:val="single"/>
          <w:lang w:val="en-US" w:eastAsia="zh-CN"/>
        </w:rPr>
        <w:t xml:space="preserve">      </w:t>
      </w:r>
      <w:r>
        <w:rPr>
          <w:rFonts w:hint="default" w:ascii="宋体" w:hAnsi="宋体" w:cs="宋体"/>
          <w:color w:val="auto"/>
          <w:kern w:val="0"/>
          <w:sz w:val="24"/>
          <w:szCs w:val="24"/>
          <w:u w:val="single"/>
          <w:lang w:val="en" w:eastAsia="zh-CN"/>
        </w:rPr>
        <w:t xml:space="preserve">               </w:t>
      </w:r>
      <w:r>
        <w:rPr>
          <w:rFonts w:hint="eastAsia" w:ascii="宋体" w:hAnsi="宋体" w:cs="宋体"/>
          <w:color w:val="auto"/>
          <w:kern w:val="0"/>
          <w:sz w:val="24"/>
          <w:szCs w:val="24"/>
          <w:u w:val="single"/>
          <w:lang w:val="en-US" w:eastAsia="zh-CN"/>
        </w:rPr>
        <w:t xml:space="preserve">    </w:t>
      </w:r>
    </w:p>
    <w:p w14:paraId="5183AECC">
      <w:pPr>
        <w:numPr>
          <w:ilvl w:val="-1"/>
          <w:numId w:val="0"/>
        </w:numPr>
        <w:adjustRightInd w:val="0"/>
        <w:snapToGrid w:val="0"/>
        <w:spacing w:before="0" w:beforeLines="0"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关键部件：</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 xml:space="preserve"> </w:t>
      </w:r>
      <w:r>
        <w:rPr>
          <w:rFonts w:hint="eastAsia" w:ascii="宋体" w:hAnsi="宋体" w:cs="宋体"/>
          <w:color w:val="auto"/>
          <w:sz w:val="24"/>
          <w:szCs w:val="24"/>
          <w:lang w:val="en-US" w:eastAsia="zh-CN"/>
        </w:rPr>
        <w:t>品牌：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lang w:val="en-US" w:eastAsia="zh-CN"/>
        </w:rPr>
        <w:t>型号：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14:paraId="2B1EC68D">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rPr>
        <w:t>关键部件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6ACBCD24">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关键部件：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型号：</w:t>
      </w:r>
      <w:r>
        <w:rPr>
          <w:rFonts w:hint="eastAsia" w:ascii="宋体" w:hAnsi="宋体" w:eastAsia="宋体" w:cs="宋体"/>
          <w:color w:val="auto"/>
          <w:sz w:val="24"/>
          <w:szCs w:val="24"/>
          <w:u w:val="single"/>
          <w:lang w:val="en-US" w:eastAsia="zh-CN"/>
        </w:rPr>
        <w:t xml:space="preserve">       </w:t>
      </w:r>
    </w:p>
    <w:p w14:paraId="3413DF7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6FF43E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汉仪书宋二S" w:hAnsi="汉仪书宋二S" w:eastAsia="汉仪书宋二S" w:cs="汉仪书宋二S"/>
          <w:color w:val="auto"/>
          <w:sz w:val="24"/>
          <w:szCs w:val="24"/>
          <w:lang w:val="en-US" w:eastAsia="zh-CN"/>
        </w:rPr>
        <w:t>②</w:t>
      </w:r>
      <w:r>
        <w:rPr>
          <w:rFonts w:hint="eastAsia" w:ascii="宋体" w:hAnsi="宋体" w:eastAsia="宋体" w:cs="宋体"/>
          <w:color w:val="auto"/>
          <w:sz w:val="24"/>
          <w:szCs w:val="24"/>
          <w:lang w:val="en-US" w:eastAsia="zh-CN"/>
        </w:rPr>
        <w:t>涉及车辆采购，请填写是否属于新能源汽车：</w:t>
      </w:r>
    </w:p>
    <w:p w14:paraId="6F9AF65F">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rPr>
        <w:t>是</w:t>
      </w:r>
      <w:r>
        <w:rPr>
          <w:rFonts w:hint="eastAsia" w:asciiTheme="minorEastAsia" w:hAnsiTheme="minorEastAsia" w:eastAsiaTheme="minorEastAsia" w:cstheme="minorEastAsia"/>
          <w:iCs w:val="0"/>
          <w:color w:val="auto"/>
          <w:sz w:val="24"/>
          <w:szCs w:val="24"/>
          <w:lang w:eastAsia="zh-CN"/>
        </w:rPr>
        <w:t>，《政府采购品目分类目录》底级品目名称</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数量：</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金额：</w:t>
      </w:r>
      <w:r>
        <w:rPr>
          <w:rFonts w:hint="eastAsia" w:ascii="宋体" w:hAnsi="宋体" w:eastAsia="宋体" w:cs="宋体"/>
          <w:color w:val="auto"/>
          <w:sz w:val="24"/>
          <w:szCs w:val="24"/>
          <w:u w:val="single"/>
          <w:lang w:val="en-US" w:eastAsia="zh-CN"/>
        </w:rPr>
        <w:t xml:space="preserve">     </w:t>
      </w:r>
      <w:r>
        <w:rPr>
          <w:rFonts w:hint="eastAsia" w:asciiTheme="minorEastAsia" w:hAnsiTheme="minorEastAsia" w:eastAsiaTheme="minorEastAsia" w:cstheme="minorEastAsia"/>
          <w:iCs w:val="0"/>
          <w:color w:val="auto"/>
          <w:sz w:val="24"/>
          <w:szCs w:val="24"/>
          <w:lang w:val="en-US" w:eastAsia="zh-CN"/>
        </w:rPr>
        <w:t xml:space="preserve"> </w:t>
      </w:r>
    </w:p>
    <w:p w14:paraId="31484A12">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否</w:t>
      </w:r>
    </w:p>
    <w:p w14:paraId="049D2D4D">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4"/>
          <w:szCs w:val="24"/>
          <w:lang w:val="en-US" w:eastAsia="zh-CN"/>
        </w:rPr>
      </w:pPr>
      <w:r>
        <w:rPr>
          <w:rFonts w:hint="eastAsia" w:asciiTheme="minorEastAsia" w:hAnsiTheme="minorEastAsia" w:eastAsiaTheme="minorEastAsia" w:cstheme="minorEastAsia"/>
          <w:iCs w:val="0"/>
          <w:color w:val="auto"/>
          <w:sz w:val="24"/>
          <w:szCs w:val="24"/>
          <w:lang w:val="en-US" w:eastAsia="zh-CN"/>
        </w:rPr>
        <w:t xml:space="preserve">    （</w:t>
      </w:r>
      <w:r>
        <w:rPr>
          <w:rFonts w:hint="default" w:asciiTheme="minorEastAsia" w:hAnsiTheme="minorEastAsia" w:eastAsiaTheme="minorEastAsia" w:cstheme="minorEastAsia"/>
          <w:iCs w:val="0"/>
          <w:color w:val="auto"/>
          <w:sz w:val="24"/>
          <w:szCs w:val="24"/>
          <w:lang w:val="en" w:eastAsia="zh-CN"/>
        </w:rPr>
        <w:t>4</w:t>
      </w:r>
      <w:r>
        <w:rPr>
          <w:rFonts w:hint="eastAsia" w:asciiTheme="minorEastAsia" w:hAnsiTheme="minorEastAsia" w:eastAsiaTheme="minorEastAsia" w:cstheme="minorEastAsia"/>
          <w:iCs w:val="0"/>
          <w:color w:val="auto"/>
          <w:sz w:val="24"/>
          <w:szCs w:val="24"/>
          <w:lang w:val="en-US" w:eastAsia="zh-CN"/>
        </w:rPr>
        <w:t>）政府采购组织形式：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政府集中采购</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 xml:space="preserve">部门集中采购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val="en-US" w:eastAsia="zh-CN"/>
        </w:rPr>
        <w:t>分散采购</w:t>
      </w:r>
    </w:p>
    <w:p w14:paraId="20678E6C">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4"/>
          <w:szCs w:val="24"/>
          <w:lang w:eastAsia="zh-CN"/>
        </w:rPr>
      </w:pPr>
      <w:r>
        <w:rPr>
          <w:rFonts w:hint="eastAsia" w:asciiTheme="minorEastAsia" w:hAnsiTheme="minorEastAsia" w:eastAsiaTheme="minorEastAsia" w:cstheme="minorEastAsia"/>
          <w:iCs w:val="0"/>
          <w:color w:val="auto"/>
          <w:sz w:val="24"/>
          <w:szCs w:val="24"/>
          <w:lang w:val="en-US" w:eastAsia="zh-CN"/>
        </w:rPr>
        <w:t>（</w:t>
      </w:r>
      <w:r>
        <w:rPr>
          <w:rFonts w:hint="default" w:asciiTheme="minorEastAsia" w:hAnsiTheme="minorEastAsia" w:eastAsiaTheme="minorEastAsia" w:cstheme="minorEastAsia"/>
          <w:iCs w:val="0"/>
          <w:color w:val="auto"/>
          <w:sz w:val="24"/>
          <w:szCs w:val="24"/>
          <w:lang w:val="en" w:eastAsia="zh-CN"/>
        </w:rPr>
        <w:t>5</w:t>
      </w:r>
      <w:r>
        <w:rPr>
          <w:rFonts w:hint="eastAsia" w:asciiTheme="minorEastAsia" w:hAnsiTheme="minorEastAsia" w:eastAsiaTheme="minorEastAsia" w:cstheme="minorEastAsia"/>
          <w:iCs w:val="0"/>
          <w:color w:val="auto"/>
          <w:sz w:val="24"/>
          <w:szCs w:val="24"/>
          <w:lang w:val="en-US" w:eastAsia="zh-CN"/>
        </w:rPr>
        <w:t>）政府采购方式：</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公开招标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邀请招标</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竞争性谈判</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竞争性磋商</w:t>
      </w:r>
    </w:p>
    <w:p w14:paraId="3D6F6ED2">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u w:val="single"/>
          <w:lang w:val="en-US" w:eastAsia="zh-CN"/>
        </w:rPr>
      </w:pPr>
      <w:r>
        <w:rPr>
          <w:rFonts w:hint="eastAsia" w:ascii="宋体" w:hAnsi="宋体" w:cs="宋体"/>
          <w:color w:val="auto"/>
          <w:sz w:val="24"/>
          <w:szCs w:val="24"/>
          <w:u w:val="none"/>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询价</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单一来源</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框架协议</w:t>
      </w:r>
      <w:r>
        <w:rPr>
          <w:rFonts w:hint="eastAsia" w:asciiTheme="minorEastAsia" w:hAnsiTheme="minorEastAsia" w:eastAsiaTheme="minorEastAsia" w:cstheme="minorEastAsia"/>
          <w:iCs w:val="0"/>
          <w:color w:val="auto"/>
          <w:sz w:val="24"/>
          <w:szCs w:val="24"/>
          <w:lang w:val="en-US" w:eastAsia="zh-CN"/>
        </w:rPr>
        <w:t xml:space="preserve"> </w:t>
      </w:r>
      <w:r>
        <w:rPr>
          <w:rFonts w:hint="eastAsia" w:asciiTheme="minorEastAsia" w:hAnsiTheme="minorEastAsia" w:eastAsiaTheme="minorEastAsia" w:cstheme="minorEastAsia"/>
          <w:iCs w:val="0"/>
          <w:color w:val="auto"/>
          <w:sz w:val="24"/>
          <w:szCs w:val="24"/>
        </w:rPr>
        <w:sym w:font="Wingdings" w:char="00A8"/>
      </w:r>
      <w:r>
        <w:rPr>
          <w:rFonts w:hint="eastAsia" w:asciiTheme="minorEastAsia" w:hAnsiTheme="minorEastAsia" w:eastAsiaTheme="minorEastAsia" w:cstheme="minorEastAsia"/>
          <w:iCs w:val="0"/>
          <w:color w:val="auto"/>
          <w:sz w:val="24"/>
          <w:szCs w:val="24"/>
          <w:lang w:eastAsia="zh-CN"/>
        </w:rPr>
        <w:t>其他：</w:t>
      </w:r>
      <w:r>
        <w:rPr>
          <w:rFonts w:hint="eastAsia" w:ascii="宋体" w:hAnsi="宋体" w:eastAsia="宋体" w:cs="宋体"/>
          <w:iCs w:val="0"/>
          <w:color w:val="auto"/>
          <w:sz w:val="24"/>
          <w:szCs w:val="24"/>
          <w:u w:val="single"/>
          <w:lang w:val="en-US" w:eastAsia="zh-CN"/>
        </w:rPr>
        <w:t xml:space="preserve">          </w:t>
      </w:r>
    </w:p>
    <w:p w14:paraId="0C943908">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4"/>
          <w:szCs w:val="24"/>
          <w:u w:val="none"/>
          <w:lang w:val="en-US" w:eastAsia="zh-CN"/>
        </w:rPr>
      </w:pPr>
      <w:r>
        <w:rPr>
          <w:rFonts w:hint="eastAsia" w:ascii="宋体" w:hAnsi="宋体" w:eastAsia="宋体" w:cs="宋体"/>
          <w:iCs w:val="0"/>
          <w:color w:val="auto"/>
          <w:sz w:val="24"/>
          <w:szCs w:val="24"/>
          <w:u w:val="none"/>
          <w:lang w:val="en-US" w:eastAsia="zh-CN"/>
        </w:rPr>
        <w:t>（注：在框架协议采购的第二阶段，可选择使用该合同文本）</w:t>
      </w:r>
    </w:p>
    <w:p w14:paraId="32D7E18E">
      <w:pPr>
        <w:pStyle w:val="80"/>
        <w:numPr>
          <w:ilvl w:val="-1"/>
          <w:numId w:val="0"/>
        </w:numPr>
        <w:adjustRightInd w:val="0"/>
        <w:snapToGrid w:val="0"/>
        <w:spacing w:before="0" w:beforeLines="0" w:line="400" w:lineRule="exact"/>
        <w:ind w:firstLine="240" w:firstLineChars="100"/>
        <w:rPr>
          <w:rFonts w:hint="eastAsia" w:ascii="宋体" w:hAnsi="宋体" w:eastAsia="宋体" w:cs="Times New Roman"/>
          <w:color w:val="auto"/>
          <w:w w:val="100"/>
          <w:kern w:val="2"/>
          <w:sz w:val="24"/>
          <w:szCs w:val="24"/>
          <w:lang w:val="en-US" w:eastAsia="zh-CN" w:bidi="ar-SA"/>
        </w:rPr>
      </w:pPr>
      <w:r>
        <w:rPr>
          <w:rFonts w:hint="eastAsia" w:ascii="宋体" w:hAnsi="宋体"/>
          <w:color w:val="auto"/>
          <w:sz w:val="24"/>
          <w:szCs w:val="24"/>
          <w:lang w:val="en-US" w:eastAsia="zh-CN"/>
        </w:rPr>
        <w:t xml:space="preserve"> （</w:t>
      </w:r>
      <w:r>
        <w:rPr>
          <w:rFonts w:hint="default" w:ascii="宋体" w:hAnsi="宋体"/>
          <w:color w:val="auto"/>
          <w:sz w:val="24"/>
          <w:szCs w:val="24"/>
          <w:lang w:val="en" w:eastAsia="zh-CN"/>
        </w:rPr>
        <w:t>6</w:t>
      </w:r>
      <w:r>
        <w:rPr>
          <w:rFonts w:hint="eastAsia" w:ascii="宋体" w:hAnsi="宋体"/>
          <w:color w:val="auto"/>
          <w:sz w:val="24"/>
          <w:szCs w:val="24"/>
          <w:lang w:val="en-US" w:eastAsia="zh-CN"/>
        </w:rPr>
        <w:t>）</w:t>
      </w:r>
      <w:r>
        <w:rPr>
          <w:rFonts w:hint="eastAsia" w:ascii="宋体" w:hAnsi="宋体" w:eastAsia="宋体" w:cs="Times New Roman"/>
          <w:color w:val="auto"/>
          <w:w w:val="100"/>
          <w:kern w:val="2"/>
          <w:sz w:val="24"/>
          <w:szCs w:val="24"/>
          <w:lang w:val="en-US" w:eastAsia="zh-CN" w:bidi="ar-SA"/>
        </w:rPr>
        <w:t>中标（成交）采购标的制造商是否为中小企业：</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 xml:space="preserve">是      </w:t>
      </w:r>
      <w:r>
        <w:rPr>
          <w:rFonts w:hint="eastAsia" w:ascii="宋体" w:hAnsi="宋体" w:eastAsia="宋体" w:cs="Times New Roman"/>
          <w:color w:val="auto"/>
          <w:w w:val="100"/>
          <w:kern w:val="2"/>
          <w:sz w:val="24"/>
          <w:szCs w:val="24"/>
          <w:lang w:val="en-US" w:eastAsia="zh-CN" w:bidi="ar-SA"/>
        </w:rPr>
        <w:sym w:font="Wingdings" w:char="00A8"/>
      </w:r>
      <w:r>
        <w:rPr>
          <w:rFonts w:hint="eastAsia" w:ascii="宋体" w:hAnsi="宋体" w:eastAsia="宋体" w:cs="Times New Roman"/>
          <w:color w:val="auto"/>
          <w:w w:val="100"/>
          <w:kern w:val="2"/>
          <w:sz w:val="24"/>
          <w:szCs w:val="24"/>
          <w:lang w:val="en-US" w:eastAsia="zh-CN" w:bidi="ar-SA"/>
        </w:rPr>
        <w:t>否</w:t>
      </w:r>
    </w:p>
    <w:p w14:paraId="5C96DF2C">
      <w:pPr>
        <w:numPr>
          <w:ilvl w:val="-1"/>
          <w:numId w:val="0"/>
        </w:numPr>
        <w:adjustRightInd w:val="0"/>
        <w:snapToGrid w:val="0"/>
        <w:spacing w:before="0" w:beforeLines="0" w:line="400" w:lineRule="exact"/>
        <w:ind w:left="0" w:leftChars="0" w:firstLine="0" w:firstLineChars="0"/>
        <w:rPr>
          <w:rFonts w:hint="eastAsia" w:ascii="宋体" w:hAnsi="宋体"/>
          <w:iCs/>
          <w:color w:val="auto"/>
          <w:sz w:val="24"/>
          <w:szCs w:val="24"/>
        </w:rPr>
      </w:pPr>
      <w:r>
        <w:rPr>
          <w:rFonts w:hint="eastAsia" w:ascii="宋体" w:hAnsi="宋体"/>
          <w:color w:val="auto"/>
          <w:w w:val="100"/>
          <w:sz w:val="24"/>
          <w:szCs w:val="24"/>
          <w:lang w:val="en-US" w:eastAsia="zh-CN"/>
        </w:rPr>
        <w:t xml:space="preserve">         本合同</w:t>
      </w:r>
      <w:r>
        <w:rPr>
          <w:rFonts w:hint="eastAsia" w:ascii="宋体" w:hAnsi="宋体"/>
          <w:color w:val="auto"/>
          <w:w w:val="100"/>
          <w:sz w:val="24"/>
          <w:szCs w:val="24"/>
        </w:rPr>
        <w:t>是否</w:t>
      </w:r>
      <w:r>
        <w:rPr>
          <w:rFonts w:hint="eastAsia" w:ascii="宋体" w:hAnsi="宋体"/>
          <w:color w:val="auto"/>
          <w:w w:val="100"/>
          <w:sz w:val="24"/>
          <w:szCs w:val="24"/>
          <w:lang w:eastAsia="zh-CN"/>
        </w:rPr>
        <w:t>为专门面向</w:t>
      </w:r>
      <w:r>
        <w:rPr>
          <w:rFonts w:hint="eastAsia" w:ascii="宋体" w:hAnsi="宋体"/>
          <w:color w:val="auto"/>
          <w:w w:val="100"/>
          <w:sz w:val="24"/>
          <w:szCs w:val="24"/>
        </w:rPr>
        <w:t>中小企业</w:t>
      </w:r>
      <w:r>
        <w:rPr>
          <w:rFonts w:hint="eastAsia" w:ascii="宋体" w:hAnsi="宋体"/>
          <w:color w:val="auto"/>
          <w:w w:val="100"/>
          <w:sz w:val="24"/>
          <w:szCs w:val="24"/>
          <w:lang w:eastAsia="zh-CN"/>
        </w:rPr>
        <w:t>的采</w:t>
      </w:r>
      <w:r>
        <w:rPr>
          <w:rFonts w:hint="eastAsia" w:ascii="宋体" w:hAnsi="宋体"/>
          <w:color w:val="auto"/>
          <w:w w:val="100"/>
          <w:sz w:val="24"/>
          <w:szCs w:val="24"/>
          <w:shd w:val="clear"/>
          <w:lang w:eastAsia="zh-CN"/>
        </w:rPr>
        <w:t>购</w:t>
      </w:r>
      <w:r>
        <w:rPr>
          <w:rFonts w:hint="eastAsia" w:ascii="宋体" w:hAnsi="宋体"/>
          <w:color w:val="auto"/>
          <w:w w:val="100"/>
          <w:sz w:val="24"/>
          <w:szCs w:val="24"/>
          <w:shd w:val="clear"/>
        </w:rPr>
        <w:t>合同</w:t>
      </w:r>
      <w:r>
        <w:rPr>
          <w:rFonts w:hint="eastAsia" w:ascii="宋体" w:hAnsi="宋体"/>
          <w:color w:val="auto"/>
          <w:w w:val="100"/>
          <w:sz w:val="24"/>
          <w:szCs w:val="24"/>
          <w:shd w:val="clear"/>
          <w:lang w:eastAsia="zh-CN"/>
        </w:rPr>
        <w:t>（中小企业预留合同）</w:t>
      </w:r>
      <w:r>
        <w:rPr>
          <w:rFonts w:hint="eastAsia" w:ascii="宋体" w:hAnsi="宋体"/>
          <w:color w:val="auto"/>
          <w:sz w:val="24"/>
          <w:szCs w:val="24"/>
          <w:shd w:val="clear"/>
        </w:rPr>
        <w:t>：</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lang w:val="en-US" w:eastAsia="zh-CN"/>
        </w:rPr>
        <w:t xml:space="preserve">  </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否</w:t>
      </w:r>
    </w:p>
    <w:p w14:paraId="6DBB3070">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若本项目不专门面向中小企业采购，是否给予小微企业评审优惠：</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38B32AE0">
      <w:pPr>
        <w:numPr>
          <w:ilvl w:val="-1"/>
          <w:numId w:val="0"/>
        </w:numPr>
        <w:adjustRightInd w:val="0"/>
        <w:snapToGrid w:val="0"/>
        <w:spacing w:before="0" w:beforeLines="0" w:line="400" w:lineRule="exact"/>
        <w:ind w:firstLine="0" w:firstLineChars="0"/>
        <w:rPr>
          <w:rFonts w:hint="eastAsia" w:ascii="宋体" w:hAnsi="宋体"/>
          <w:iCs/>
          <w:color w:val="auto"/>
          <w:sz w:val="24"/>
          <w:szCs w:val="24"/>
        </w:rPr>
      </w:pPr>
      <w:r>
        <w:rPr>
          <w:rFonts w:hint="eastAsia"/>
          <w:color w:val="auto"/>
          <w:sz w:val="24"/>
          <w:szCs w:val="24"/>
          <w:lang w:val="en-US" w:eastAsia="zh-CN"/>
        </w:rPr>
        <w:t xml:space="preserve">         中标（成交）采购标的制造商是否为残疾人福利性单位：</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7C7A60F5">
      <w:pPr>
        <w:numPr>
          <w:ilvl w:val="0"/>
          <w:numId w:val="0"/>
        </w:numPr>
        <w:snapToGrid w:val="0"/>
        <w:spacing w:beforeLines="0" w:line="400" w:lineRule="exact"/>
        <w:ind w:firstLine="0" w:firstLineChars="0"/>
        <w:rPr>
          <w:rFonts w:hint="default"/>
          <w:color w:val="auto"/>
          <w:sz w:val="24"/>
          <w:szCs w:val="24"/>
          <w:lang w:val="en-US" w:eastAsia="zh-CN"/>
        </w:rPr>
      </w:pPr>
      <w:r>
        <w:rPr>
          <w:rFonts w:hint="eastAsia"/>
          <w:color w:val="auto"/>
          <w:sz w:val="24"/>
          <w:szCs w:val="24"/>
          <w:lang w:val="en-US" w:eastAsia="zh-CN"/>
        </w:rPr>
        <w:t xml:space="preserve">         中标（成交）采购标的制造商是否为监狱企业：</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2EFB2015">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default" w:ascii="宋体" w:hAnsi="宋体"/>
          <w:color w:val="auto"/>
          <w:sz w:val="24"/>
          <w:szCs w:val="24"/>
          <w:lang w:val="en" w:eastAsia="zh-CN"/>
        </w:rPr>
        <w:t>7</w:t>
      </w:r>
      <w:r>
        <w:rPr>
          <w:rFonts w:hint="eastAsia" w:ascii="宋体" w:hAnsi="宋体"/>
          <w:color w:val="auto"/>
          <w:sz w:val="24"/>
          <w:szCs w:val="24"/>
        </w:rPr>
        <w:t>）合同是否分包：</w:t>
      </w:r>
      <w:r>
        <w:rPr>
          <w:rFonts w:hint="eastAsia" w:ascii="宋体" w:hAnsi="宋体"/>
          <w:iCs/>
          <w:color w:val="auto"/>
          <w:sz w:val="24"/>
          <w:szCs w:val="24"/>
        </w:rPr>
        <w:sym w:font="Wingdings" w:char="00A8"/>
      </w:r>
      <w:r>
        <w:rPr>
          <w:rFonts w:hint="eastAsia" w:ascii="宋体" w:hAnsi="宋体"/>
          <w:iCs/>
          <w:color w:val="auto"/>
          <w:sz w:val="24"/>
          <w:szCs w:val="24"/>
        </w:rPr>
        <w:t xml:space="preserve">是       </w:t>
      </w:r>
      <w:r>
        <w:rPr>
          <w:rFonts w:hint="eastAsia" w:ascii="宋体" w:hAnsi="宋体"/>
          <w:iCs/>
          <w:color w:val="auto"/>
          <w:sz w:val="24"/>
          <w:szCs w:val="24"/>
        </w:rPr>
        <w:sym w:font="Wingdings" w:char="00A8"/>
      </w:r>
      <w:r>
        <w:rPr>
          <w:rFonts w:hint="eastAsia" w:ascii="宋体" w:hAnsi="宋体"/>
          <w:iCs/>
          <w:color w:val="auto"/>
          <w:sz w:val="24"/>
          <w:szCs w:val="24"/>
        </w:rPr>
        <w:t>否</w:t>
      </w:r>
    </w:p>
    <w:p w14:paraId="3C27832F">
      <w:pPr>
        <w:adjustRightInd w:val="0"/>
        <w:snapToGrid w:val="0"/>
        <w:spacing w:before="0" w:beforeLines="0" w:line="400" w:lineRule="exact"/>
        <w:ind w:firstLine="960" w:firstLineChars="40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分包主要内容：</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14A71A0C">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u w:val="none"/>
          <w:lang w:val="en-US" w:eastAsia="zh-CN"/>
        </w:rPr>
        <w:t xml:space="preserve"> </w:t>
      </w:r>
      <w:r>
        <w:rPr>
          <w:rFonts w:hint="eastAsia" w:ascii="宋体" w:hAnsi="宋体"/>
          <w:color w:val="auto"/>
          <w:sz w:val="24"/>
          <w:szCs w:val="24"/>
        </w:rPr>
        <w:t>分包</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（如供应商和制造商不同，请分别填写）</w:t>
      </w:r>
      <w:r>
        <w:rPr>
          <w:rFonts w:hint="eastAsia" w:ascii="宋体" w:hAnsi="宋体"/>
          <w:color w:val="auto"/>
          <w:sz w:val="24"/>
          <w:szCs w:val="24"/>
          <w:highlight w:val="none"/>
        </w:rPr>
        <w:t>：</w:t>
      </w:r>
    </w:p>
    <w:p w14:paraId="157BF640">
      <w:pPr>
        <w:adjustRightInd w:val="0"/>
        <w:snapToGrid w:val="0"/>
        <w:spacing w:before="0" w:beforeLines="0" w:line="400" w:lineRule="exact"/>
        <w:ind w:firstLine="960" w:firstLineChars="400"/>
        <w:rPr>
          <w:rFonts w:ascii="宋体" w:hAnsi="宋体"/>
          <w:color w:val="auto"/>
          <w:sz w:val="24"/>
          <w:szCs w:val="24"/>
          <w:highlight w:val="none"/>
          <w:u w:val="single"/>
        </w:rPr>
      </w:pP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3EB3C330">
      <w:pPr>
        <w:adjustRightInd w:val="0"/>
        <w:snapToGrid w:val="0"/>
        <w:spacing w:before="0" w:beforeLines="0" w:line="400" w:lineRule="exact"/>
        <w:ind w:firstLine="960" w:firstLineChars="400"/>
        <w:rPr>
          <w:rFonts w:hint="eastAsia" w:ascii="宋体" w:hAnsi="宋体"/>
          <w:color w:val="auto"/>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制造商</w:t>
      </w:r>
      <w:r>
        <w:rPr>
          <w:rFonts w:hint="eastAsia" w:ascii="宋体" w:hAnsi="宋体"/>
          <w:color w:val="auto"/>
          <w:sz w:val="24"/>
          <w:szCs w:val="24"/>
        </w:rPr>
        <w:t>类型</w:t>
      </w:r>
      <w:r>
        <w:rPr>
          <w:rFonts w:hint="eastAsia" w:ascii="宋体" w:hAnsi="宋体"/>
          <w:color w:val="auto"/>
          <w:sz w:val="24"/>
          <w:szCs w:val="24"/>
          <w:highlight w:val="none"/>
          <w:lang w:eastAsia="zh-CN"/>
        </w:rPr>
        <w:t>（如果供应商和制造商不同，只填写制造商类型）</w:t>
      </w:r>
      <w:r>
        <w:rPr>
          <w:rFonts w:hint="eastAsia" w:ascii="宋体" w:hAnsi="宋体"/>
          <w:color w:val="auto"/>
          <w:sz w:val="24"/>
          <w:szCs w:val="24"/>
        </w:rPr>
        <w:t>：</w:t>
      </w:r>
    </w:p>
    <w:p w14:paraId="52F2A54F">
      <w:pPr>
        <w:adjustRightInd w:val="0"/>
        <w:snapToGrid w:val="0"/>
        <w:spacing w:beforeLines="0" w:line="400" w:lineRule="exact"/>
        <w:ind w:firstLine="960" w:firstLineChars="40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大型企业  </w:t>
      </w:r>
      <w:r>
        <w:rPr>
          <w:rFonts w:hint="eastAsia" w:ascii="宋体" w:hAnsi="宋体"/>
          <w:iCs/>
          <w:color w:val="auto"/>
          <w:sz w:val="24"/>
          <w:szCs w:val="24"/>
        </w:rPr>
        <w:sym w:font="Wingdings" w:char="00A8"/>
      </w:r>
      <w:r>
        <w:rPr>
          <w:rFonts w:hint="eastAsia" w:ascii="宋体" w:hAnsi="宋体"/>
          <w:iCs/>
          <w:color w:val="auto"/>
          <w:sz w:val="24"/>
          <w:szCs w:val="24"/>
        </w:rPr>
        <w:t xml:space="preserve">中型企业  </w:t>
      </w:r>
      <w:r>
        <w:rPr>
          <w:rFonts w:hint="eastAsia" w:ascii="宋体" w:hAnsi="宋体"/>
          <w:iCs/>
          <w:color w:val="auto"/>
          <w:sz w:val="24"/>
          <w:szCs w:val="24"/>
        </w:rPr>
        <w:sym w:font="Wingdings" w:char="00A8"/>
      </w:r>
      <w:r>
        <w:rPr>
          <w:rFonts w:hint="eastAsia" w:ascii="宋体" w:hAnsi="宋体"/>
          <w:iCs/>
          <w:color w:val="auto"/>
          <w:sz w:val="24"/>
          <w:szCs w:val="24"/>
        </w:rPr>
        <w:t>小微型企业</w:t>
      </w:r>
      <w:r>
        <w:rPr>
          <w:rFonts w:hint="eastAsia" w:ascii="宋体" w:hAnsi="宋体"/>
          <w:iCs/>
          <w:color w:val="auto"/>
          <w:sz w:val="24"/>
          <w:szCs w:val="24"/>
          <w:lang w:val="en-US" w:eastAsia="zh-CN"/>
        </w:rPr>
        <w:t xml:space="preserve">  </w:t>
      </w:r>
    </w:p>
    <w:p w14:paraId="3BEEF0CB">
      <w:pPr>
        <w:adjustRightInd w:val="0"/>
        <w:snapToGrid w:val="0"/>
        <w:spacing w:beforeLines="0" w:line="400" w:lineRule="exact"/>
        <w:ind w:firstLine="960" w:firstLineChars="400"/>
        <w:rPr>
          <w:rFonts w:hint="default" w:eastAsia="华文楷体"/>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残疾人福利性单位</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监狱</w:t>
      </w:r>
      <w:r>
        <w:rPr>
          <w:rFonts w:hint="eastAsia" w:ascii="宋体" w:hAnsi="宋体"/>
          <w:iCs/>
          <w:color w:val="auto"/>
          <w:sz w:val="24"/>
          <w:szCs w:val="24"/>
        </w:rPr>
        <w:t>企业</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p>
    <w:p w14:paraId="51E9A797">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w:t>
      </w:r>
      <w:r>
        <w:rPr>
          <w:rFonts w:hint="default" w:ascii="宋体" w:hAnsi="宋体" w:cs="宋体"/>
          <w:color w:val="auto"/>
          <w:sz w:val="24"/>
          <w:szCs w:val="24"/>
          <w:highlight w:val="none"/>
          <w:u w:val="none"/>
          <w:lang w:val="en" w:eastAsia="zh-CN"/>
        </w:rPr>
        <w:t>8</w:t>
      </w:r>
      <w:r>
        <w:rPr>
          <w:rFonts w:hint="eastAsia" w:ascii="宋体" w:hAnsi="宋体" w:cs="宋体"/>
          <w:color w:val="auto"/>
          <w:sz w:val="24"/>
          <w:szCs w:val="24"/>
          <w:highlight w:val="none"/>
          <w:u w:val="none"/>
          <w:lang w:val="en-US" w:eastAsia="zh-CN"/>
        </w:rPr>
        <w:t>）中标（成交）供应商是否为外商投资企业：</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 xml:space="preserve">是       </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否</w:t>
      </w:r>
    </w:p>
    <w:p w14:paraId="7FBAC30F">
      <w:pPr>
        <w:pStyle w:val="80"/>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25DC840C">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w:t>
      </w:r>
      <w:r>
        <w:rPr>
          <w:rFonts w:hint="default" w:ascii="宋体" w:hAnsi="宋体" w:cs="宋体"/>
          <w:b w:val="0"/>
          <w:bCs w:val="0"/>
          <w:color w:val="auto"/>
          <w:sz w:val="24"/>
          <w:szCs w:val="24"/>
          <w:u w:val="none"/>
          <w:lang w:val="en" w:eastAsia="zh-CN"/>
        </w:rPr>
        <w:t>9</w:t>
      </w:r>
      <w:r>
        <w:rPr>
          <w:rFonts w:hint="eastAsia" w:ascii="宋体" w:hAnsi="宋体" w:eastAsia="宋体" w:cs="宋体"/>
          <w:b w:val="0"/>
          <w:bCs w:val="0"/>
          <w:color w:val="auto"/>
          <w:sz w:val="24"/>
          <w:szCs w:val="24"/>
          <w:u w:val="none"/>
          <w:lang w:val="en-US" w:eastAsia="zh-CN"/>
        </w:rPr>
        <w:t>）是否涉及进口产品：</w:t>
      </w:r>
    </w:p>
    <w:p w14:paraId="7335ABD8">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u w:val="single"/>
          <w:lang w:val="en-US" w:eastAsia="zh-CN"/>
        </w:rPr>
      </w:pPr>
      <w:r>
        <w:rPr>
          <w:rFonts w:hint="eastAsia" w:ascii="宋体" w:hAnsi="宋体" w:cs="宋体"/>
          <w:iCs w:val="0"/>
          <w:color w:val="auto"/>
          <w:sz w:val="24"/>
          <w:szCs w:val="24"/>
          <w:lang w:val="en-US" w:eastAsia="zh-CN"/>
        </w:rPr>
        <w:t xml:space="preserve"> </w:t>
      </w:r>
      <w:r>
        <w:rPr>
          <w:rFonts w:hint="eastAsia" w:ascii="宋体" w:hAnsi="宋体" w:eastAsia="宋体" w:cs="宋体"/>
          <w:iCs w:val="0"/>
          <w:color w:val="auto"/>
          <w:sz w:val="24"/>
          <w:szCs w:val="24"/>
        </w:rPr>
        <w:sym w:font="Wingdings" w:char="00A8"/>
      </w:r>
      <w:r>
        <w:rPr>
          <w:rFonts w:hint="eastAsia" w:ascii="宋体" w:hAnsi="宋体" w:eastAsia="宋体" w:cs="宋体"/>
          <w:iCs w:val="0"/>
          <w:color w:val="auto"/>
          <w:sz w:val="24"/>
          <w:szCs w:val="24"/>
        </w:rPr>
        <w:t>是</w:t>
      </w:r>
      <w:r>
        <w:rPr>
          <w:rFonts w:hint="eastAsia" w:ascii="宋体" w:hAnsi="宋体" w:eastAsia="宋体" w:cs="宋体"/>
          <w:iCs w:val="0"/>
          <w:color w:val="auto"/>
          <w:sz w:val="24"/>
          <w:szCs w:val="24"/>
          <w:lang w:eastAsia="zh-CN"/>
        </w:rPr>
        <w:t>，</w:t>
      </w:r>
      <w:r>
        <w:rPr>
          <w:rFonts w:hint="eastAsia" w:ascii="宋体" w:hAnsi="宋体" w:cs="宋体"/>
          <w:iCs w:val="0"/>
          <w:color w:val="auto"/>
          <w:sz w:val="24"/>
          <w:szCs w:val="24"/>
          <w:lang w:eastAsia="zh-CN"/>
        </w:rPr>
        <w:t>《政府采购品目分类目录》底级品目名称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697D006F">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rPr>
      </w:pPr>
      <w:r>
        <w:rPr>
          <w:rFonts w:hint="eastAsia" w:ascii="宋体" w:hAnsi="宋体" w:cs="宋体"/>
          <w:color w:val="auto"/>
          <w:sz w:val="24"/>
          <w:szCs w:val="24"/>
          <w:lang w:val="en-US" w:eastAsia="zh-CN"/>
        </w:rPr>
        <w:t xml:space="preserve">        国别：</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规格型号：</w:t>
      </w:r>
      <w:r>
        <w:rPr>
          <w:rFonts w:hint="eastAsia" w:ascii="宋体" w:hAnsi="宋体" w:eastAsia="宋体" w:cs="宋体"/>
          <w:color w:val="auto"/>
          <w:sz w:val="24"/>
          <w:szCs w:val="24"/>
          <w:u w:val="single"/>
          <w:lang w:val="en-US" w:eastAsia="zh-CN"/>
        </w:rPr>
        <w:t xml:space="preserve">        </w:t>
      </w:r>
      <w:r>
        <w:rPr>
          <w:rFonts w:hint="eastAsia" w:ascii="宋体" w:hAnsi="宋体" w:eastAsia="宋体"/>
          <w:iCs w:val="0"/>
          <w:color w:val="auto"/>
          <w:sz w:val="24"/>
          <w:szCs w:val="24"/>
        </w:rPr>
        <w:t xml:space="preserve">      </w:t>
      </w:r>
    </w:p>
    <w:p w14:paraId="35A33B51">
      <w:pPr>
        <w:adjustRightInd w:val="0"/>
        <w:snapToGrid w:val="0"/>
        <w:spacing w:before="0" w:beforeLines="0" w:line="400" w:lineRule="exact"/>
        <w:ind w:firstLine="960" w:firstLineChars="400"/>
        <w:rPr>
          <w:rFonts w:hint="eastAsia" w:ascii="宋体" w:hAnsi="宋体"/>
          <w:color w:val="auto"/>
          <w:sz w:val="24"/>
          <w:szCs w:val="24"/>
          <w:u w:val="none"/>
          <w:lang w:val="en-US" w:eastAsia="zh-CN"/>
        </w:rPr>
      </w:pPr>
      <w:r>
        <w:rPr>
          <w:rFonts w:hint="eastAsia" w:ascii="宋体" w:hAnsi="宋体"/>
          <w:iCs w:val="0"/>
          <w:color w:val="auto"/>
          <w:sz w:val="24"/>
          <w:szCs w:val="24"/>
          <w:lang w:val="en-US" w:eastAsia="zh-CN"/>
        </w:rPr>
        <w:t xml:space="preserve"> </w:t>
      </w:r>
      <w:r>
        <w:rPr>
          <w:rFonts w:hint="eastAsia" w:ascii="宋体" w:hAnsi="宋体"/>
          <w:iCs w:val="0"/>
          <w:color w:val="auto"/>
          <w:sz w:val="24"/>
          <w:szCs w:val="24"/>
        </w:rPr>
        <w:sym w:font="Wingdings" w:char="00A8"/>
      </w:r>
      <w:r>
        <w:rPr>
          <w:rFonts w:hint="eastAsia" w:ascii="宋体" w:hAnsi="宋体" w:eastAsia="宋体"/>
          <w:iCs w:val="0"/>
          <w:color w:val="auto"/>
          <w:sz w:val="24"/>
          <w:szCs w:val="24"/>
          <w:lang w:eastAsia="zh-CN"/>
        </w:rPr>
        <w:t>否</w:t>
      </w:r>
    </w:p>
    <w:p w14:paraId="5D10B47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（1</w:t>
      </w:r>
      <w:r>
        <w:rPr>
          <w:rFonts w:hint="default" w:ascii="宋体" w:hAnsi="宋体"/>
          <w:b w:val="0"/>
          <w:bCs w:val="0"/>
          <w:color w:val="auto"/>
          <w:sz w:val="24"/>
          <w:szCs w:val="24"/>
          <w:u w:val="none"/>
          <w:lang w:val="en" w:eastAsia="zh-CN"/>
        </w:rPr>
        <w:t>0</w:t>
      </w:r>
      <w:r>
        <w:rPr>
          <w:rFonts w:hint="eastAsia" w:ascii="宋体" w:hAnsi="宋体"/>
          <w:b w:val="0"/>
          <w:bCs w:val="0"/>
          <w:color w:val="auto"/>
          <w:sz w:val="24"/>
          <w:szCs w:val="24"/>
          <w:u w:val="none"/>
          <w:lang w:val="en-US" w:eastAsia="zh-CN"/>
        </w:rPr>
        <w:t>）</w:t>
      </w:r>
      <w:r>
        <w:rPr>
          <w:rFonts w:hint="eastAsia" w:ascii="宋体" w:hAnsi="宋体" w:eastAsia="宋体"/>
          <w:b w:val="0"/>
          <w:bCs w:val="0"/>
          <w:color w:val="auto"/>
          <w:sz w:val="24"/>
          <w:szCs w:val="24"/>
          <w:u w:val="none"/>
          <w:lang w:val="en-US" w:eastAsia="zh-CN"/>
        </w:rPr>
        <w:t>是否涉及节能产品：</w:t>
      </w:r>
    </w:p>
    <w:p w14:paraId="1B4B4DF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《节能产品政府采购品目清单》的底级品目名称：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3718296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5066824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 w:val="24"/>
          <w:szCs w:val="24"/>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0203D7A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b w:val="0"/>
          <w:bCs w:val="0"/>
          <w:color w:val="auto"/>
          <w:sz w:val="24"/>
          <w:szCs w:val="24"/>
          <w:u w:val="none"/>
          <w:lang w:val="en-US" w:eastAsia="zh-CN"/>
        </w:rPr>
        <w:t>是否涉及</w:t>
      </w:r>
      <w:r>
        <w:rPr>
          <w:rFonts w:hint="eastAsia" w:ascii="宋体" w:hAnsi="宋体"/>
          <w:b w:val="0"/>
          <w:bCs w:val="0"/>
          <w:color w:val="auto"/>
          <w:sz w:val="24"/>
          <w:szCs w:val="24"/>
          <w:u w:val="none"/>
          <w:lang w:val="en-US" w:eastAsia="zh-CN"/>
        </w:rPr>
        <w:t>环境标志</w:t>
      </w:r>
      <w:r>
        <w:rPr>
          <w:rFonts w:hint="eastAsia" w:ascii="宋体" w:hAnsi="宋体" w:eastAsia="宋体"/>
          <w:b w:val="0"/>
          <w:bCs w:val="0"/>
          <w:color w:val="auto"/>
          <w:sz w:val="24"/>
          <w:szCs w:val="24"/>
          <w:u w:val="none"/>
          <w:lang w:val="en-US" w:eastAsia="zh-CN"/>
        </w:rPr>
        <w:t>产品：</w:t>
      </w:r>
    </w:p>
    <w:p w14:paraId="095CA95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 w:val="24"/>
          <w:szCs w:val="24"/>
          <w:lang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是</w:t>
      </w:r>
      <w:r>
        <w:rPr>
          <w:rFonts w:hint="eastAsia" w:ascii="宋体" w:hAnsi="宋体" w:eastAsia="宋体"/>
          <w:iCs w:val="0"/>
          <w:color w:val="auto"/>
          <w:sz w:val="24"/>
          <w:szCs w:val="24"/>
          <w:lang w:eastAsia="zh-CN"/>
        </w:rPr>
        <w:t>，</w:t>
      </w:r>
      <w:r>
        <w:rPr>
          <w:rFonts w:hint="eastAsia" w:ascii="宋体" w:hAnsi="宋体"/>
          <w:iCs w:val="0"/>
          <w:color w:val="auto"/>
          <w:sz w:val="24"/>
          <w:szCs w:val="24"/>
          <w:lang w:eastAsia="zh-CN"/>
        </w:rPr>
        <w:t>《环境标志产品政府采购品目清单》的底级品目名称：</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iCs/>
          <w:color w:val="auto"/>
          <w:sz w:val="24"/>
          <w:szCs w:val="24"/>
          <w:lang w:val="en-US" w:eastAsia="zh-CN"/>
        </w:rPr>
        <w:t xml:space="preserve"> </w:t>
      </w:r>
    </w:p>
    <w:p w14:paraId="7E44F58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19F97EF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4"/>
          <w:szCs w:val="24"/>
          <w:u w:val="none"/>
          <w:lang w:val="en-US" w:eastAsia="zh-CN"/>
        </w:rPr>
      </w:pPr>
      <w:r>
        <w:rPr>
          <w:rFonts w:hint="eastAsia" w:ascii="宋体" w:hAnsi="宋体"/>
          <w:iCs/>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p>
    <w:p w14:paraId="4A96C798">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4"/>
          <w:szCs w:val="24"/>
          <w:u w:val="none"/>
          <w:lang w:val="en-US" w:eastAsia="zh-CN"/>
        </w:rPr>
      </w:pPr>
      <w:r>
        <w:rPr>
          <w:rFonts w:hint="eastAsia" w:ascii="宋体" w:hAnsi="宋体"/>
          <w:b w:val="0"/>
          <w:bCs w:val="0"/>
          <w:color w:val="auto"/>
          <w:sz w:val="24"/>
          <w:szCs w:val="24"/>
          <w:u w:val="none"/>
          <w:lang w:val="en-US" w:eastAsia="zh-CN"/>
        </w:rPr>
        <w:t xml:space="preserve">          </w:t>
      </w:r>
      <w:r>
        <w:rPr>
          <w:rFonts w:hint="eastAsia" w:ascii="宋体" w:hAnsi="宋体" w:eastAsia="宋体" w:cs="Times New Roman"/>
          <w:b w:val="0"/>
          <w:bCs w:val="0"/>
          <w:color w:val="auto"/>
          <w:kern w:val="2"/>
          <w:sz w:val="24"/>
          <w:szCs w:val="24"/>
          <w:u w:val="none"/>
          <w:lang w:val="en-US" w:eastAsia="zh-CN"/>
        </w:rPr>
        <w:t>是否涉及绿色产品：</w:t>
      </w:r>
      <w:r>
        <w:rPr>
          <w:rFonts w:hint="eastAsia" w:ascii="宋体" w:hAnsi="宋体" w:eastAsia="宋体" w:cs="Times New Roman"/>
          <w:iCs w:val="0"/>
          <w:color w:val="auto"/>
          <w:kern w:val="2"/>
          <w:sz w:val="24"/>
          <w:szCs w:val="24"/>
          <w:u w:val="none"/>
          <w:lang w:val="en-US" w:eastAsia="zh-CN"/>
        </w:rPr>
        <w:t xml:space="preserve"> </w:t>
      </w:r>
    </w:p>
    <w:p w14:paraId="5B1731ED">
      <w:pPr>
        <w:pStyle w:val="80"/>
        <w:spacing w:beforeLines="0"/>
        <w:ind w:firstLine="420" w:firstLineChars="0"/>
        <w:rPr>
          <w:rFonts w:hint="eastAsia" w:ascii="宋体" w:hAnsi="宋体" w:eastAsia="宋体"/>
          <w:color w:val="auto"/>
          <w:sz w:val="24"/>
          <w:szCs w:val="24"/>
          <w:u w:val="singl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是</w:t>
      </w:r>
      <w:r>
        <w:rPr>
          <w:rFonts w:hint="eastAsia" w:ascii="宋体" w:hAnsi="宋体" w:eastAsia="宋体" w:cs="Times New Roman"/>
          <w:iCs w:val="0"/>
          <w:color w:val="auto"/>
          <w:kern w:val="2"/>
          <w:sz w:val="24"/>
          <w:szCs w:val="24"/>
          <w:u w:val="none"/>
          <w:lang w:eastAsia="zh-CN"/>
        </w:rPr>
        <w:t>，绿色产品政府采购相关政策确定的底级品目名称：</w:t>
      </w:r>
      <w:r>
        <w:rPr>
          <w:rFonts w:hint="eastAsia" w:ascii="宋体" w:hAnsi="宋体" w:eastAsia="宋体"/>
          <w:color w:val="auto"/>
          <w:sz w:val="24"/>
          <w:szCs w:val="24"/>
          <w:u w:val="single"/>
          <w:lang w:val="en-US" w:eastAsia="zh-CN"/>
        </w:rPr>
        <w:t xml:space="preserve">         </w:t>
      </w:r>
    </w:p>
    <w:p w14:paraId="5B6D8E47">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lang w:val="en-US"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强制采购</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优先采购</w:t>
      </w:r>
      <w:r>
        <w:rPr>
          <w:rFonts w:hint="eastAsia" w:ascii="宋体" w:hAnsi="宋体"/>
          <w:iCs/>
          <w:color w:val="auto"/>
          <w:sz w:val="24"/>
          <w:szCs w:val="24"/>
          <w:lang w:val="en-US" w:eastAsia="zh-CN"/>
        </w:rPr>
        <w:t xml:space="preserve">    </w:t>
      </w:r>
    </w:p>
    <w:p w14:paraId="486B777D">
      <w:pPr>
        <w:pStyle w:val="80"/>
        <w:spacing w:beforeLines="0"/>
        <w:ind w:firstLine="420" w:firstLineChars="0"/>
        <w:rPr>
          <w:rFonts w:hint="eastAsia" w:ascii="宋体" w:hAnsi="宋体"/>
          <w:b w:val="0"/>
          <w:bCs w:val="0"/>
          <w:color w:val="auto"/>
          <w:sz w:val="24"/>
          <w:szCs w:val="24"/>
          <w:u w:val="none"/>
          <w:lang w:val="en-US" w:eastAsia="zh-CN"/>
        </w:rPr>
      </w:pPr>
      <w:r>
        <w:rPr>
          <w:rFonts w:hint="eastAsia" w:ascii="宋体" w:hAnsi="宋体" w:eastAsia="宋体" w:cs="Times New Roman"/>
          <w:iCs w:val="0"/>
          <w:color w:val="auto"/>
          <w:kern w:val="2"/>
          <w:sz w:val="24"/>
          <w:szCs w:val="24"/>
          <w:u w:val="none"/>
          <w:lang w:val="en-US" w:eastAsia="zh-CN"/>
        </w:rPr>
        <w:t xml:space="preserve">     </w:t>
      </w:r>
      <w:r>
        <w:rPr>
          <w:rFonts w:hint="eastAsia" w:ascii="宋体" w:hAnsi="宋体" w:eastAsia="宋体" w:cs="Times New Roman"/>
          <w:iCs w:val="0"/>
          <w:color w:val="auto"/>
          <w:kern w:val="2"/>
          <w:sz w:val="24"/>
          <w:szCs w:val="24"/>
          <w:u w:val="none"/>
        </w:rPr>
        <w:sym w:font="Wingdings" w:char="00A8"/>
      </w:r>
      <w:r>
        <w:rPr>
          <w:rFonts w:hint="eastAsia" w:ascii="宋体" w:hAnsi="宋体" w:eastAsia="宋体" w:cs="Times New Roman"/>
          <w:iCs w:val="0"/>
          <w:color w:val="auto"/>
          <w:kern w:val="2"/>
          <w:sz w:val="24"/>
          <w:szCs w:val="24"/>
          <w:u w:val="none"/>
        </w:rPr>
        <w:t>否</w:t>
      </w:r>
    </w:p>
    <w:p w14:paraId="4BEEC557">
      <w:pPr>
        <w:numPr>
          <w:ilvl w:val="-1"/>
          <w:numId w:val="0"/>
        </w:numPr>
        <w:adjustRightInd w:val="0"/>
        <w:snapToGrid w:val="0"/>
        <w:spacing w:before="0" w:beforeLines="0" w:line="400" w:lineRule="exact"/>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（1</w:t>
      </w:r>
      <w:r>
        <w:rPr>
          <w:rFonts w:hint="default" w:ascii="宋体" w:hAnsi="宋体"/>
          <w:color w:val="auto"/>
          <w:sz w:val="24"/>
          <w:szCs w:val="24"/>
          <w:lang w:val="en" w:eastAsia="zh-CN"/>
        </w:rPr>
        <w:t>1</w:t>
      </w:r>
      <w:r>
        <w:rPr>
          <w:rFonts w:hint="eastAsia" w:ascii="宋体" w:hAnsi="宋体"/>
          <w:color w:val="auto"/>
          <w:sz w:val="24"/>
          <w:szCs w:val="24"/>
          <w:lang w:val="en-US" w:eastAsia="zh-CN"/>
        </w:rPr>
        <w:t>）</w:t>
      </w:r>
      <w:r>
        <w:rPr>
          <w:rFonts w:hint="eastAsia" w:ascii="宋体" w:hAnsi="宋体" w:eastAsia="宋体"/>
          <w:color w:val="auto"/>
          <w:sz w:val="24"/>
          <w:szCs w:val="24"/>
          <w:lang w:val="en-US" w:eastAsia="zh-CN"/>
        </w:rPr>
        <w:t>涉及商品包装和快递包装的，是否参考</w:t>
      </w:r>
      <w:r>
        <w:rPr>
          <w:rFonts w:hint="eastAsia" w:ascii="宋体" w:hAnsi="宋体"/>
          <w:color w:val="auto"/>
          <w:sz w:val="24"/>
          <w:szCs w:val="24"/>
        </w:rPr>
        <w:t>《商品包装政府采购需求标准（试行）》、《快递包装政府采购需求标准（试行）》</w:t>
      </w:r>
      <w:r>
        <w:rPr>
          <w:rFonts w:hint="eastAsia" w:ascii="宋体" w:hAnsi="宋体" w:eastAsia="宋体"/>
          <w:color w:val="auto"/>
          <w:sz w:val="24"/>
          <w:szCs w:val="24"/>
          <w:lang w:eastAsia="zh-CN"/>
        </w:rPr>
        <w:t>明确产品及相关快递服务的具体包装要求：</w:t>
      </w:r>
    </w:p>
    <w:p w14:paraId="672BB22A">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lang w:val="en-US" w:eastAsia="zh-CN"/>
        </w:rPr>
      </w:pP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 xml:space="preserve">是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rPr>
        <w:t>否</w:t>
      </w:r>
      <w:r>
        <w:rPr>
          <w:rFonts w:hint="eastAsia" w:ascii="宋体" w:hAnsi="宋体" w:eastAsia="宋体"/>
          <w:iCs w:val="0"/>
          <w:color w:val="auto"/>
          <w:sz w:val="24"/>
          <w:szCs w:val="24"/>
          <w:lang w:val="en-US" w:eastAsia="zh-CN"/>
        </w:rPr>
        <w:t xml:space="preserve">      </w:t>
      </w:r>
      <w:r>
        <w:rPr>
          <w:rFonts w:hint="eastAsia" w:ascii="宋体" w:hAnsi="宋体" w:eastAsia="宋体"/>
          <w:iCs w:val="0"/>
          <w:color w:val="auto"/>
          <w:sz w:val="24"/>
          <w:szCs w:val="24"/>
        </w:rPr>
        <w:sym w:font="Wingdings" w:char="00A8"/>
      </w:r>
      <w:r>
        <w:rPr>
          <w:rFonts w:hint="eastAsia" w:ascii="宋体" w:hAnsi="宋体" w:eastAsia="宋体"/>
          <w:iCs w:val="0"/>
          <w:color w:val="auto"/>
          <w:sz w:val="24"/>
          <w:szCs w:val="24"/>
          <w:lang w:eastAsia="zh-CN"/>
        </w:rPr>
        <w:t>不涉及</w:t>
      </w:r>
    </w:p>
    <w:p w14:paraId="7588ED81">
      <w:pPr>
        <w:numPr>
          <w:ilvl w:val="0"/>
          <w:numId w:val="5"/>
        </w:numPr>
        <w:adjustRightInd w:val="0"/>
        <w:snapToGrid w:val="0"/>
        <w:spacing w:before="0" w:beforeLines="0"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合同金额</w:t>
      </w:r>
    </w:p>
    <w:p w14:paraId="4DB568E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（1）合同金额小写：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4863DE3D">
      <w:pPr>
        <w:adjustRightInd w:val="0"/>
        <w:snapToGrid w:val="0"/>
        <w:spacing w:before="0" w:beforeLines="0" w:line="400" w:lineRule="exact"/>
        <w:ind w:left="0" w:firstLine="0" w:firstLineChars="0"/>
        <w:rPr>
          <w:rFonts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FD551CE">
      <w:pPr>
        <w:adjustRightInd w:val="0"/>
        <w:snapToGrid w:val="0"/>
        <w:spacing w:before="0" w:beforeLines="0" w:line="400" w:lineRule="exact"/>
        <w:ind w:firstLine="0" w:firstLineChars="0"/>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分包金额</w:t>
      </w:r>
      <w:r>
        <w:rPr>
          <w:rFonts w:hint="eastAsia" w:ascii="宋体" w:hAnsi="宋体"/>
          <w:color w:val="auto"/>
          <w:sz w:val="24"/>
          <w:szCs w:val="24"/>
          <w:lang w:eastAsia="zh-CN"/>
        </w:rPr>
        <w:t>（如有）</w:t>
      </w:r>
      <w:r>
        <w:rPr>
          <w:rFonts w:hint="eastAsia" w:ascii="宋体" w:hAnsi="宋体"/>
          <w:color w:val="auto"/>
          <w:sz w:val="24"/>
          <w:szCs w:val="24"/>
        </w:rPr>
        <w:t>小写：</w:t>
      </w:r>
      <w:r>
        <w:rPr>
          <w:rFonts w:hint="eastAsia" w:ascii="宋体" w:hAnsi="宋体"/>
          <w:color w:val="auto"/>
          <w:sz w:val="24"/>
          <w:szCs w:val="24"/>
          <w:u w:val="single"/>
        </w:rPr>
        <w:t xml:space="preserve">                   </w:t>
      </w:r>
    </w:p>
    <w:p w14:paraId="56123B4C">
      <w:pPr>
        <w:adjustRightInd w:val="0"/>
        <w:snapToGrid w:val="0"/>
        <w:spacing w:before="0" w:beforeLines="0" w:line="400" w:lineRule="exact"/>
        <w:ind w:firstLine="0" w:firstLineChars="0"/>
        <w:rPr>
          <w:rFonts w:hint="eastAsia" w:ascii="宋体" w:hAnsi="宋体"/>
          <w:color w:val="auto"/>
          <w:sz w:val="24"/>
          <w:szCs w:val="24"/>
          <w:u w:val="single"/>
        </w:rPr>
      </w:pPr>
      <w:r>
        <w:rPr>
          <w:rFonts w:hint="eastAsia" w:ascii="宋体" w:hAnsi="宋体"/>
          <w:color w:val="auto"/>
          <w:sz w:val="24"/>
          <w:szCs w:val="24"/>
          <w:lang w:val="en-US" w:eastAsia="zh-CN"/>
        </w:rPr>
        <w:t xml:space="preserve">                     </w:t>
      </w: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14F49F12">
      <w:pPr>
        <w:adjustRightInd w:val="0"/>
        <w:snapToGrid w:val="0"/>
        <w:spacing w:before="0" w:beforeLines="0" w:line="400" w:lineRule="exact"/>
        <w:ind w:firstLine="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（注：固定单价合同应填写单价和最高限价）</w:t>
      </w:r>
    </w:p>
    <w:p w14:paraId="63ABDF13">
      <w:pPr>
        <w:numPr>
          <w:ilvl w:val="-1"/>
          <w:numId w:val="0"/>
        </w:numPr>
        <w:adjustRightInd w:val="0"/>
        <w:snapToGrid w:val="0"/>
        <w:spacing w:before="0" w:beforeLines="0" w:line="400" w:lineRule="exact"/>
        <w:ind w:firstLine="0" w:firstLineChars="0"/>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合同定价方式</w:t>
      </w:r>
      <w:r>
        <w:rPr>
          <w:rFonts w:hint="eastAsia" w:ascii="宋体" w:hAnsi="宋体"/>
          <w:color w:val="auto"/>
          <w:sz w:val="24"/>
          <w:szCs w:val="24"/>
          <w:lang w:eastAsia="zh-CN"/>
        </w:rPr>
        <w:t>（采用组合定价方式的，可以勾选多项）</w:t>
      </w:r>
      <w:r>
        <w:rPr>
          <w:rFonts w:hint="eastAsia" w:ascii="宋体" w:hAnsi="宋体"/>
          <w:color w:val="auto"/>
          <w:sz w:val="24"/>
          <w:szCs w:val="24"/>
        </w:rPr>
        <w:t>：</w:t>
      </w:r>
    </w:p>
    <w:p w14:paraId="74475A19">
      <w:pPr>
        <w:adjustRightInd w:val="0"/>
        <w:snapToGrid w:val="0"/>
        <w:spacing w:before="0" w:beforeLines="0" w:line="400" w:lineRule="exact"/>
        <w:ind w:firstLine="480" w:firstLineChars="200"/>
        <w:rPr>
          <w:rFonts w:hint="eastAsia" w:ascii="宋体" w:hAnsi="宋体" w:eastAsia="宋体"/>
          <w:color w:val="auto"/>
          <w:sz w:val="24"/>
          <w:szCs w:val="24"/>
          <w:lang w:eastAsia="zh-CN"/>
        </w:rPr>
      </w:pP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固定总价 </w:t>
      </w:r>
      <w:r>
        <w:rPr>
          <w:rFonts w:hint="eastAsia" w:ascii="宋体" w:hAnsi="宋体"/>
          <w:iCs/>
          <w:color w:val="auto"/>
          <w:sz w:val="24"/>
          <w:szCs w:val="24"/>
        </w:rPr>
        <w:sym w:font="Wingdings" w:char="00A8"/>
      </w:r>
      <w:r>
        <w:rPr>
          <w:rFonts w:hint="eastAsia" w:ascii="宋体" w:hAnsi="宋体"/>
          <w:iCs/>
          <w:color w:val="auto"/>
          <w:sz w:val="24"/>
          <w:szCs w:val="24"/>
        </w:rPr>
        <w:t>固定单价</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固定费率</w:t>
      </w:r>
      <w:r>
        <w:rPr>
          <w:rFonts w:hint="eastAsia" w:ascii="宋体" w:hAnsi="宋体"/>
          <w:iCs/>
          <w:color w:val="auto"/>
          <w:sz w:val="24"/>
          <w:szCs w:val="24"/>
        </w:rPr>
        <w:t xml:space="preserve"> </w:t>
      </w:r>
      <w:r>
        <w:rPr>
          <w:rFonts w:hint="eastAsia" w:ascii="宋体" w:hAnsi="宋体"/>
          <w:iCs/>
          <w:color w:val="auto"/>
          <w:sz w:val="24"/>
          <w:szCs w:val="24"/>
        </w:rPr>
        <w:sym w:font="Wingdings" w:char="00A8"/>
      </w:r>
      <w:r>
        <w:rPr>
          <w:rFonts w:hint="eastAsia" w:ascii="宋体" w:hAnsi="宋体"/>
          <w:iCs/>
          <w:color w:val="auto"/>
          <w:sz w:val="24"/>
          <w:szCs w:val="24"/>
        </w:rPr>
        <w:t xml:space="preserve">成本补偿 </w:t>
      </w:r>
      <w:r>
        <w:rPr>
          <w:rFonts w:hint="eastAsia" w:ascii="宋体" w:hAnsi="宋体"/>
          <w:iCs/>
          <w:color w:val="auto"/>
          <w:sz w:val="24"/>
          <w:szCs w:val="24"/>
        </w:rPr>
        <w:sym w:font="Wingdings" w:char="00A8"/>
      </w:r>
      <w:r>
        <w:rPr>
          <w:rFonts w:hint="eastAsia" w:ascii="宋体" w:hAnsi="宋体"/>
          <w:iCs/>
          <w:color w:val="auto"/>
          <w:sz w:val="24"/>
          <w:szCs w:val="24"/>
        </w:rPr>
        <w:t>绩效激励</w:t>
      </w:r>
      <w:r>
        <w:rPr>
          <w:rFonts w:hint="eastAsia" w:ascii="宋体" w:hAnsi="宋体"/>
          <w:iCs/>
          <w:color w:val="auto"/>
          <w:sz w:val="24"/>
          <w:szCs w:val="24"/>
          <w:lang w:val="en-US" w:eastAsia="zh-CN"/>
        </w:rPr>
        <w:t xml:space="preserve"> </w:t>
      </w:r>
      <w:r>
        <w:rPr>
          <w:rFonts w:hint="eastAsia" w:ascii="宋体" w:hAnsi="宋体"/>
          <w:iCs/>
          <w:color w:val="auto"/>
          <w:sz w:val="24"/>
          <w:szCs w:val="24"/>
        </w:rPr>
        <w:sym w:font="Wingdings" w:char="00A8"/>
      </w:r>
      <w:r>
        <w:rPr>
          <w:rFonts w:hint="eastAsia" w:ascii="宋体" w:hAnsi="宋体"/>
          <w:iCs/>
          <w:color w:val="auto"/>
          <w:sz w:val="24"/>
          <w:szCs w:val="24"/>
          <w:lang w:eastAsia="zh-CN"/>
        </w:rPr>
        <w:t>其他</w:t>
      </w:r>
      <w:r>
        <w:rPr>
          <w:rFonts w:hint="eastAsia" w:ascii="宋体" w:hAnsi="宋体"/>
          <w:color w:val="auto"/>
          <w:sz w:val="24"/>
          <w:szCs w:val="24"/>
          <w:u w:val="single"/>
        </w:rPr>
        <w:t xml:space="preserve">       </w:t>
      </w:r>
    </w:p>
    <w:p w14:paraId="646B8771">
      <w:pPr>
        <w:pStyle w:val="792"/>
        <w:spacing w:beforeLines="0" w:line="400" w:lineRule="exact"/>
        <w:rPr>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）付款方式（按项目实际勾选填写）：</w:t>
      </w:r>
    </w:p>
    <w:p w14:paraId="3B0F4971">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全额付款：</w:t>
      </w:r>
      <w:r>
        <w:rPr>
          <w:rFonts w:hint="eastAsia" w:ascii="宋体" w:hAnsi="宋体"/>
          <w:color w:val="auto"/>
          <w:sz w:val="24"/>
          <w:szCs w:val="24"/>
          <w:u w:val="single"/>
        </w:rPr>
        <w:t xml:space="preserve">     （应</w:t>
      </w:r>
      <w:r>
        <w:rPr>
          <w:rFonts w:hint="eastAsia" w:ascii="宋体" w:hAnsi="宋体"/>
          <w:color w:val="auto"/>
          <w:sz w:val="24"/>
          <w:szCs w:val="24"/>
          <w:u w:val="single"/>
          <w:lang w:eastAsia="zh-CN"/>
        </w:rPr>
        <w:t>明确</w:t>
      </w:r>
      <w:r>
        <w:rPr>
          <w:rFonts w:hint="eastAsia" w:ascii="宋体" w:hAnsi="宋体"/>
          <w:color w:val="auto"/>
          <w:sz w:val="24"/>
          <w:szCs w:val="24"/>
          <w:u w:val="single"/>
        </w:rPr>
        <w:t>一次性支付合同款项</w:t>
      </w:r>
      <w:r>
        <w:rPr>
          <w:rFonts w:hint="eastAsia" w:ascii="宋体" w:hAnsi="宋体"/>
          <w:color w:val="auto"/>
          <w:sz w:val="24"/>
          <w:szCs w:val="24"/>
          <w:u w:val="single"/>
          <w:lang w:eastAsia="zh-CN"/>
        </w:rPr>
        <w:t>的条件</w:t>
      </w:r>
      <w:r>
        <w:rPr>
          <w:rFonts w:hint="eastAsia" w:ascii="宋体" w:hAnsi="宋体"/>
          <w:color w:val="auto"/>
          <w:sz w:val="24"/>
          <w:szCs w:val="24"/>
          <w:u w:val="single"/>
        </w:rPr>
        <w:t xml:space="preserve">）                    </w:t>
      </w:r>
    </w:p>
    <w:p w14:paraId="5EC9682B">
      <w:pPr>
        <w:snapToGrid w:val="0"/>
        <w:spacing w:beforeLines="0" w:line="400" w:lineRule="exact"/>
        <w:ind w:firstLine="720" w:firstLineChars="300"/>
        <w:rPr>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分期付款：</w:t>
      </w:r>
      <w:r>
        <w:rPr>
          <w:rFonts w:hint="eastAsia" w:ascii="宋体" w:hAnsi="宋体"/>
          <w:color w:val="auto"/>
          <w:sz w:val="24"/>
          <w:szCs w:val="24"/>
          <w:u w:val="single"/>
        </w:rPr>
        <w:t xml:space="preserve">  （应明确分期支付合同款项的各期比例和支付条件</w:t>
      </w:r>
      <w:r>
        <w:rPr>
          <w:rFonts w:hint="eastAsia" w:ascii="宋体" w:hAnsi="宋体"/>
          <w:color w:val="auto"/>
          <w:sz w:val="24"/>
          <w:szCs w:val="24"/>
          <w:u w:val="single"/>
          <w:lang w:eastAsia="zh-CN"/>
        </w:rPr>
        <w:t>，各期支付条件应与分期履约验收情况挂钩</w:t>
      </w:r>
      <w:r>
        <w:rPr>
          <w:rFonts w:hint="eastAsia" w:ascii="宋体" w:hAnsi="宋体"/>
          <w:color w:val="auto"/>
          <w:sz w:val="24"/>
          <w:szCs w:val="24"/>
          <w:u w:val="single"/>
        </w:rPr>
        <w:t xml:space="preserve">） </w:t>
      </w:r>
      <w:r>
        <w:rPr>
          <w:rFonts w:hint="eastAsia" w:ascii="宋体" w:hAnsi="宋体"/>
          <w:color w:val="auto"/>
          <w:sz w:val="24"/>
          <w:szCs w:val="24"/>
          <w:u w:val="none"/>
          <w:lang w:eastAsia="zh-CN"/>
        </w:rPr>
        <w:t>，</w:t>
      </w:r>
      <w:r>
        <w:rPr>
          <w:rFonts w:hint="eastAsia" w:ascii="宋体" w:hAnsi="宋体"/>
          <w:color w:val="auto"/>
          <w:sz w:val="24"/>
          <w:szCs w:val="24"/>
          <w:lang w:eastAsia="zh-CN"/>
        </w:rPr>
        <w:t>其中涉及预付款的</w:t>
      </w:r>
      <w:r>
        <w:rPr>
          <w:rFonts w:hint="eastAsia" w:ascii="宋体" w:hAnsi="宋体"/>
          <w:color w:val="auto"/>
          <w:sz w:val="24"/>
          <w:szCs w:val="24"/>
        </w:rPr>
        <w:t>：</w:t>
      </w:r>
      <w:r>
        <w:rPr>
          <w:rFonts w:hint="eastAsia" w:ascii="宋体" w:hAnsi="宋体"/>
          <w:color w:val="auto"/>
          <w:sz w:val="24"/>
          <w:szCs w:val="24"/>
          <w:u w:val="single"/>
        </w:rPr>
        <w:t xml:space="preserve"> （应明确预付款的支付比例和支付条件） </w:t>
      </w:r>
    </w:p>
    <w:p w14:paraId="17004D3C">
      <w:pPr>
        <w:adjustRightInd w:val="0"/>
        <w:snapToGrid w:val="0"/>
        <w:spacing w:before="0" w:beforeLines="0" w:line="400" w:lineRule="exact"/>
        <w:ind w:firstLine="720" w:firstLineChars="300"/>
        <w:rPr>
          <w:rFonts w:ascii="宋体" w:hAnsi="宋体"/>
          <w:color w:val="auto"/>
          <w:sz w:val="24"/>
          <w:szCs w:val="24"/>
          <w:u w:val="single"/>
        </w:rPr>
      </w:pPr>
      <w:r>
        <w:rPr>
          <w:rFonts w:hint="eastAsia" w:ascii="宋体" w:hAnsi="宋体"/>
          <w:color w:val="auto"/>
          <w:sz w:val="24"/>
          <w:szCs w:val="24"/>
        </w:rPr>
        <w:sym w:font="Wingdings" w:char="00A8"/>
      </w:r>
      <w:r>
        <w:rPr>
          <w:rFonts w:hint="eastAsia" w:ascii="宋体" w:hAnsi="宋体"/>
          <w:color w:val="auto"/>
          <w:sz w:val="24"/>
          <w:szCs w:val="24"/>
        </w:rPr>
        <w:t>成本补偿：</w:t>
      </w:r>
      <w:r>
        <w:rPr>
          <w:rFonts w:hint="eastAsia" w:ascii="宋体" w:hAnsi="宋体"/>
          <w:color w:val="auto"/>
          <w:sz w:val="24"/>
          <w:szCs w:val="24"/>
          <w:u w:val="single"/>
        </w:rPr>
        <w:t xml:space="preserve">      （应明确按照成本补偿方式的支付方式和支付条件）   </w:t>
      </w:r>
    </w:p>
    <w:p w14:paraId="0B34C171">
      <w:pPr>
        <w:adjustRightInd w:val="0"/>
        <w:snapToGrid w:val="0"/>
        <w:spacing w:before="0" w:beforeLines="0" w:line="400" w:lineRule="exact"/>
        <w:ind w:firstLine="720" w:firstLineChars="300"/>
        <w:rPr>
          <w:rFonts w:ascii="宋体" w:hAnsi="宋体"/>
          <w:color w:val="auto"/>
          <w:sz w:val="24"/>
          <w:szCs w:val="24"/>
        </w:rPr>
      </w:pPr>
      <w:r>
        <w:rPr>
          <w:rFonts w:hint="eastAsia" w:ascii="宋体" w:hAnsi="宋体"/>
          <w:color w:val="auto"/>
          <w:sz w:val="24"/>
          <w:szCs w:val="24"/>
        </w:rPr>
        <w:sym w:font="Wingdings" w:char="00A8"/>
      </w:r>
      <w:r>
        <w:rPr>
          <w:rFonts w:hint="eastAsia" w:ascii="宋体" w:hAnsi="宋体"/>
          <w:color w:val="auto"/>
          <w:sz w:val="24"/>
          <w:szCs w:val="24"/>
        </w:rPr>
        <w:t>绩效激励：</w:t>
      </w:r>
      <w:r>
        <w:rPr>
          <w:rFonts w:hint="eastAsia" w:ascii="宋体" w:hAnsi="宋体"/>
          <w:color w:val="auto"/>
          <w:sz w:val="24"/>
          <w:szCs w:val="24"/>
          <w:u w:val="single"/>
        </w:rPr>
        <w:t xml:space="preserve">      （应明确按照绩效激励方式的支付方式和支付条件）   </w:t>
      </w:r>
    </w:p>
    <w:p w14:paraId="7A0F0EFB">
      <w:pPr>
        <w:numPr>
          <w:ilvl w:val="0"/>
          <w:numId w:val="5"/>
        </w:numPr>
        <w:adjustRightInd w:val="0"/>
        <w:snapToGrid w:val="0"/>
        <w:spacing w:before="0" w:beforeLines="0" w:line="400" w:lineRule="exact"/>
        <w:ind w:firstLine="482" w:firstLineChars="200"/>
        <w:rPr>
          <w:rFonts w:ascii="宋体" w:hAnsi="宋体"/>
          <w:b/>
          <w:bCs w:val="0"/>
          <w:color w:val="auto"/>
          <w:sz w:val="24"/>
          <w:szCs w:val="24"/>
          <w:u w:val="single"/>
        </w:rPr>
      </w:pPr>
      <w:r>
        <w:rPr>
          <w:rFonts w:hint="eastAsia" w:ascii="宋体" w:hAnsi="宋体"/>
          <w:b/>
          <w:bCs w:val="0"/>
          <w:color w:val="auto"/>
          <w:sz w:val="24"/>
          <w:szCs w:val="24"/>
        </w:rPr>
        <w:t>合同履行</w:t>
      </w:r>
    </w:p>
    <w:p w14:paraId="21FF3257">
      <w:pPr>
        <w:adjustRightInd w:val="0"/>
        <w:snapToGrid w:val="0"/>
        <w:spacing w:before="0" w:beforeLines="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（1）起始日期：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日，完成日期：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723A00D">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（2）</w:t>
      </w:r>
      <w:r>
        <w:rPr>
          <w:rFonts w:hint="eastAsia" w:ascii="宋体" w:hAnsi="宋体" w:cs="宋体"/>
          <w:color w:val="auto"/>
          <w:sz w:val="24"/>
          <w:szCs w:val="24"/>
          <w:lang w:eastAsia="zh-CN"/>
        </w:rPr>
        <w:t>履约</w:t>
      </w:r>
      <w:r>
        <w:rPr>
          <w:rFonts w:hint="eastAsia" w:ascii="宋体" w:hAnsi="宋体" w:cs="宋体"/>
          <w:color w:val="auto"/>
          <w:sz w:val="24"/>
          <w:szCs w:val="24"/>
        </w:rPr>
        <w:t>地点</w:t>
      </w:r>
      <w:r>
        <w:rPr>
          <w:rFonts w:hint="eastAsia" w:ascii="宋体" w:hAnsi="宋体" w:cs="宋体"/>
          <w:b w:val="0"/>
          <w:bCs/>
          <w:color w:val="auto"/>
          <w:sz w:val="24"/>
          <w:szCs w:val="24"/>
        </w:rPr>
        <w:t>：</w:t>
      </w:r>
      <w:r>
        <w:rPr>
          <w:rFonts w:hint="eastAsia" w:ascii="宋体" w:hAnsi="宋体" w:cs="宋体"/>
          <w:color w:val="auto"/>
          <w:sz w:val="24"/>
          <w:szCs w:val="24"/>
          <w:u w:val="single"/>
        </w:rPr>
        <w:t xml:space="preserve">                             </w:t>
      </w:r>
    </w:p>
    <w:p w14:paraId="1770E1E2">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bCs/>
          <w:color w:val="auto"/>
          <w:sz w:val="24"/>
          <w:szCs w:val="24"/>
        </w:rPr>
        <w:t>（3）履约担保：</w:t>
      </w:r>
      <w:r>
        <w:rPr>
          <w:rFonts w:hint="eastAsia" w:ascii="宋体" w:hAnsi="宋体" w:eastAsia="宋体" w:cs="宋体"/>
          <w:color w:val="auto"/>
          <w:sz w:val="24"/>
          <w:szCs w:val="24"/>
          <w:lang w:val="en-US" w:eastAsia="zh-CN"/>
        </w:rPr>
        <w:t>是否收取履约保证金：</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lang w:eastAsia="zh-CN"/>
        </w:rPr>
        <w:t>否</w:t>
      </w:r>
    </w:p>
    <w:p w14:paraId="5092D119">
      <w:pPr>
        <w:pStyle w:val="80"/>
        <w:spacing w:beforeLines="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w:t>
      </w:r>
      <w:r>
        <w:rPr>
          <w:rFonts w:hint="eastAsia" w:ascii="宋体" w:hAnsi="宋体" w:eastAsia="宋体" w:cs="宋体"/>
          <w:color w:val="auto"/>
          <w:sz w:val="24"/>
          <w:szCs w:val="24"/>
          <w:lang w:val="en-US" w:eastAsia="zh-CN"/>
        </w:rPr>
        <w:t xml:space="preserve">  收取履约保证金形式：</w:t>
      </w:r>
      <w:r>
        <w:rPr>
          <w:rFonts w:hint="eastAsia" w:ascii="宋体" w:hAnsi="宋体" w:eastAsia="宋体" w:cs="宋体"/>
          <w:bCs/>
          <w:color w:val="auto"/>
          <w:sz w:val="24"/>
          <w:szCs w:val="24"/>
          <w:u w:val="single"/>
        </w:rPr>
        <w:t xml:space="preserve">                            </w:t>
      </w:r>
    </w:p>
    <w:p w14:paraId="6833CEEC">
      <w:pPr>
        <w:pStyle w:val="80"/>
        <w:spacing w:beforeLine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收取履约保证金金额：</w:t>
      </w:r>
      <w:r>
        <w:rPr>
          <w:rFonts w:hint="eastAsia" w:ascii="宋体" w:hAnsi="宋体" w:eastAsia="宋体" w:cs="宋体"/>
          <w:bCs/>
          <w:color w:val="auto"/>
          <w:sz w:val="24"/>
          <w:szCs w:val="24"/>
          <w:u w:val="single"/>
        </w:rPr>
        <w:t xml:space="preserve">                            </w:t>
      </w:r>
    </w:p>
    <w:p w14:paraId="00E1B553">
      <w:pPr>
        <w:snapToGrid w:val="0"/>
        <w:spacing w:beforeLines="0"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bCs/>
          <w:color w:val="auto"/>
          <w:sz w:val="24"/>
          <w:szCs w:val="24"/>
          <w:u w:val="none"/>
          <w:lang w:val="en-US" w:eastAsia="zh-CN"/>
        </w:rPr>
        <w:t xml:space="preserve">    履约担保期限</w:t>
      </w:r>
      <w:r>
        <w:rPr>
          <w:rFonts w:hint="eastAsia" w:ascii="宋体" w:hAnsi="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567AE93F">
      <w:pPr>
        <w:adjustRightInd w:val="0"/>
        <w:snapToGrid w:val="0"/>
        <w:spacing w:before="0" w:beforeLines="0" w:line="40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（4）分期履行要求：</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p>
    <w:p w14:paraId="288536CD">
      <w:pPr>
        <w:adjustRightInd w:val="0"/>
        <w:snapToGrid w:val="0"/>
        <w:spacing w:before="0" w:beforeLines="0" w:line="400" w:lineRule="exact"/>
        <w:ind w:firstLine="480" w:firstLineChars="200"/>
        <w:rPr>
          <w:rFonts w:hint="eastAsia" w:ascii="宋体" w:hAnsi="宋体" w:cs="宋体"/>
          <w:color w:val="auto"/>
          <w:sz w:val="24"/>
          <w:szCs w:val="24"/>
          <w:u w:val="single"/>
        </w:rPr>
      </w:pPr>
      <w:r>
        <w:rPr>
          <w:rFonts w:hint="eastAsia" w:ascii="宋体" w:hAnsi="宋体" w:cs="宋体"/>
          <w:bCs/>
          <w:color w:val="auto"/>
          <w:sz w:val="24"/>
          <w:szCs w:val="24"/>
        </w:rPr>
        <w:t>（5）</w:t>
      </w:r>
      <w:r>
        <w:rPr>
          <w:rFonts w:hint="eastAsia" w:ascii="宋体" w:hAnsi="宋体" w:cs="宋体"/>
          <w:bCs/>
          <w:color w:val="auto"/>
          <w:sz w:val="24"/>
          <w:szCs w:val="24"/>
          <w:lang w:eastAsia="zh-CN"/>
        </w:rPr>
        <w:t>风险处置措施和替代方案</w:t>
      </w:r>
      <w:r>
        <w:rPr>
          <w:rFonts w:hint="eastAsia" w:ascii="宋体" w:hAnsi="宋体" w:cs="宋体"/>
          <w:bCs/>
          <w:color w:val="auto"/>
          <w:sz w:val="24"/>
          <w:szCs w:val="24"/>
        </w:rPr>
        <w:t>：</w:t>
      </w:r>
      <w:r>
        <w:rPr>
          <w:rFonts w:hint="eastAsia" w:ascii="宋体" w:hAnsi="宋体" w:cs="宋体"/>
          <w:color w:val="auto"/>
          <w:sz w:val="24"/>
          <w:szCs w:val="24"/>
          <w:u w:val="single"/>
        </w:rPr>
        <w:t xml:space="preserve">                                                               </w:t>
      </w:r>
    </w:p>
    <w:p w14:paraId="029051E5">
      <w:pPr>
        <w:numPr>
          <w:ilvl w:val="0"/>
          <w:numId w:val="5"/>
        </w:numPr>
        <w:adjustRightInd w:val="0"/>
        <w:snapToGrid w:val="0"/>
        <w:spacing w:before="0" w:beforeLines="0" w:line="400" w:lineRule="exact"/>
        <w:ind w:firstLine="482" w:firstLineChars="200"/>
        <w:rPr>
          <w:rFonts w:ascii="宋体" w:hAnsi="宋体"/>
          <w:b/>
          <w:color w:val="auto"/>
          <w:sz w:val="24"/>
          <w:szCs w:val="24"/>
        </w:rPr>
      </w:pPr>
      <w:r>
        <w:rPr>
          <w:rFonts w:hint="eastAsia" w:ascii="宋体" w:hAnsi="宋体"/>
          <w:b/>
          <w:color w:val="auto"/>
          <w:sz w:val="24"/>
          <w:szCs w:val="24"/>
        </w:rPr>
        <w:t>合同验收</w:t>
      </w:r>
    </w:p>
    <w:p w14:paraId="08A14184">
      <w:pPr>
        <w:numPr>
          <w:ilvl w:val="0"/>
          <w:numId w:val="7"/>
        </w:num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验收组织方式：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自行组织 </w:t>
      </w:r>
      <w:r>
        <w:rPr>
          <w:rFonts w:hint="eastAsia" w:ascii="宋体" w:hAnsi="宋体" w:eastAsia="宋体" w:cs="宋体"/>
          <w:color w:val="auto"/>
          <w:sz w:val="24"/>
          <w:szCs w:val="24"/>
        </w:rPr>
        <w:sym w:font="Wingdings" w:char="00A8"/>
      </w:r>
      <w:r>
        <w:rPr>
          <w:rFonts w:hint="eastAsia" w:ascii="宋体" w:hAnsi="宋体"/>
          <w:bCs/>
          <w:color w:val="auto"/>
          <w:sz w:val="24"/>
          <w:szCs w:val="24"/>
        </w:rPr>
        <w:t>委托第三方组织</w:t>
      </w:r>
    </w:p>
    <w:p w14:paraId="38115B42">
      <w:pPr>
        <w:numPr>
          <w:ilvl w:val="0"/>
          <w:numId w:val="0"/>
        </w:numPr>
        <w:adjustRightInd w:val="0"/>
        <w:snapToGrid w:val="0"/>
        <w:spacing w:before="0" w:beforeLines="0" w:line="400" w:lineRule="exact"/>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验收主体：</w:t>
      </w:r>
      <w:r>
        <w:rPr>
          <w:rFonts w:hint="eastAsia" w:ascii="宋体" w:hAnsi="宋体"/>
          <w:bCs/>
          <w:color w:val="auto"/>
          <w:sz w:val="24"/>
          <w:szCs w:val="24"/>
          <w:u w:val="single"/>
        </w:rPr>
        <w:t xml:space="preserve">                  </w:t>
      </w:r>
    </w:p>
    <w:p w14:paraId="62FF7592">
      <w:pPr>
        <w:adjustRightInd w:val="0"/>
        <w:snapToGrid w:val="0"/>
        <w:spacing w:before="0" w:beforeLines="0" w:line="400" w:lineRule="exact"/>
        <w:ind w:firstLine="0" w:firstLineChars="0"/>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是否邀请本项目的其他供应商</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47CF748A">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是否邀请专家</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23B27E70">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是否邀请服务对象</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35FD28A5">
      <w:pPr>
        <w:adjustRightInd w:val="0"/>
        <w:snapToGrid w:val="0"/>
        <w:spacing w:before="0" w:beforeLines="0" w:line="400" w:lineRule="exact"/>
        <w:ind w:firstLine="960" w:firstLineChars="400"/>
        <w:rPr>
          <w:rFonts w:ascii="宋体" w:hAnsi="宋体"/>
          <w:bCs/>
          <w:color w:val="auto"/>
          <w:sz w:val="24"/>
          <w:szCs w:val="24"/>
        </w:rPr>
      </w:pPr>
      <w:r>
        <w:rPr>
          <w:rFonts w:hint="eastAsia" w:ascii="宋体" w:hAnsi="宋体"/>
          <w:bCs/>
          <w:color w:val="auto"/>
          <w:sz w:val="24"/>
          <w:szCs w:val="24"/>
        </w:rPr>
        <w:t>是否邀请第三方检测机构</w:t>
      </w:r>
      <w:r>
        <w:rPr>
          <w:rFonts w:hint="eastAsia" w:ascii="宋体" w:hAnsi="宋体"/>
          <w:bCs/>
          <w:color w:val="auto"/>
          <w:sz w:val="24"/>
          <w:szCs w:val="24"/>
          <w:lang w:eastAsia="zh-CN"/>
        </w:rPr>
        <w:t>参加验收</w:t>
      </w:r>
      <w:r>
        <w:rPr>
          <w:rFonts w:hint="eastAsia" w:ascii="宋体" w:hAnsi="宋体"/>
          <w:bCs/>
          <w:color w:val="auto"/>
          <w:sz w:val="24"/>
          <w:szCs w:val="24"/>
        </w:rPr>
        <w:t>：</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53C276D">
      <w:pPr>
        <w:adjustRightInd w:val="0"/>
        <w:snapToGrid w:val="0"/>
        <w:spacing w:before="0" w:beforeLines="0" w:line="400" w:lineRule="exact"/>
        <w:ind w:firstLine="960" w:firstLineChars="400"/>
        <w:rPr>
          <w:rFonts w:hint="eastAsia" w:ascii="宋体" w:hAnsi="宋体"/>
          <w:bCs/>
          <w:color w:val="auto"/>
          <w:sz w:val="24"/>
          <w:szCs w:val="24"/>
        </w:rPr>
      </w:pPr>
      <w:r>
        <w:rPr>
          <w:rFonts w:hint="eastAsia" w:ascii="宋体" w:hAnsi="宋体"/>
          <w:bCs/>
          <w:color w:val="auto"/>
          <w:sz w:val="24"/>
          <w:szCs w:val="24"/>
          <w:lang w:eastAsia="zh-CN"/>
        </w:rPr>
        <w:t>是否进行抽查检测：</w:t>
      </w:r>
      <w:r>
        <w:rPr>
          <w:rFonts w:hint="eastAsia" w:ascii="宋体" w:hAnsi="宋体" w:eastAsia="宋体" w:cs="宋体"/>
          <w:color w:val="auto"/>
          <w:sz w:val="24"/>
          <w:szCs w:val="24"/>
        </w:rPr>
        <w:sym w:font="Wingdings" w:char="00A8"/>
      </w:r>
      <w:r>
        <w:rPr>
          <w:rFonts w:hint="eastAsia" w:ascii="宋体" w:hAnsi="宋体"/>
          <w:bCs/>
          <w:color w:val="auto"/>
          <w:sz w:val="24"/>
          <w:szCs w:val="24"/>
        </w:rPr>
        <w:t>是</w:t>
      </w:r>
      <w:r>
        <w:rPr>
          <w:rFonts w:hint="eastAsia" w:ascii="宋体" w:hAnsi="宋体"/>
          <w:bCs/>
          <w:color w:val="auto"/>
          <w:sz w:val="24"/>
          <w:szCs w:val="24"/>
          <w:lang w:eastAsia="zh-CN"/>
        </w:rPr>
        <w:t>，抽查比例：</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bCs/>
          <w:color w:val="auto"/>
          <w:sz w:val="24"/>
          <w:szCs w:val="24"/>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否</w:t>
      </w:r>
    </w:p>
    <w:p w14:paraId="7ADB28A8">
      <w:pPr>
        <w:adjustRightInd w:val="0"/>
        <w:snapToGrid w:val="0"/>
        <w:spacing w:before="0" w:beforeLines="0" w:line="400" w:lineRule="exact"/>
        <w:ind w:firstLine="960" w:firstLineChars="400"/>
        <w:rPr>
          <w:rFonts w:hint="eastAsia" w:ascii="宋体" w:hAnsi="宋体" w:eastAsia="宋体"/>
          <w:bCs/>
          <w:color w:val="auto"/>
          <w:sz w:val="24"/>
          <w:szCs w:val="24"/>
          <w:u w:val="single"/>
          <w:lang w:eastAsia="zh-CN"/>
        </w:rPr>
      </w:pPr>
      <w:r>
        <w:rPr>
          <w:rFonts w:hint="eastAsia" w:ascii="宋体" w:hAnsi="宋体" w:eastAsia="宋体"/>
          <w:bCs/>
          <w:color w:val="auto"/>
          <w:sz w:val="24"/>
          <w:szCs w:val="24"/>
          <w:lang w:val="en-US" w:eastAsia="zh-CN"/>
        </w:rPr>
        <w:t>是否存在破坏性检测：</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是</w:t>
      </w:r>
      <w:r>
        <w:rPr>
          <w:rFonts w:hint="eastAsia" w:ascii="宋体" w:hAnsi="宋体" w:eastAsia="宋体"/>
          <w:bCs/>
          <w:color w:val="auto"/>
          <w:sz w:val="24"/>
          <w:szCs w:val="24"/>
          <w:lang w:eastAsia="zh-CN"/>
        </w:rPr>
        <w:t>，</w:t>
      </w:r>
      <w:r>
        <w:rPr>
          <w:rFonts w:hint="eastAsia" w:ascii="宋体" w:hAnsi="宋体" w:eastAsia="宋体"/>
          <w:bCs/>
          <w:color w:val="auto"/>
          <w:sz w:val="24"/>
          <w:szCs w:val="24"/>
          <w:u w:val="single"/>
          <w:lang w:eastAsia="zh-CN"/>
        </w:rPr>
        <w:t>（应明确对被破坏的检测产品的处理方式）</w:t>
      </w:r>
    </w:p>
    <w:p w14:paraId="08D66BCF">
      <w:pPr>
        <w:adjustRightInd w:val="0"/>
        <w:snapToGrid w:val="0"/>
        <w:spacing w:before="0" w:beforeLines="0" w:line="400" w:lineRule="exact"/>
        <w:ind w:firstLine="960" w:firstLineChars="400"/>
        <w:rPr>
          <w:rFonts w:hint="eastAsia" w:ascii="宋体" w:hAnsi="宋体" w:eastAsia="宋体"/>
          <w:bCs/>
          <w:color w:val="auto"/>
          <w:sz w:val="24"/>
          <w:szCs w:val="24"/>
          <w:lang w:eastAsia="zh-CN"/>
        </w:rPr>
      </w:pPr>
      <w:r>
        <w:rPr>
          <w:rFonts w:hint="eastAsia" w:ascii="宋体" w:hAnsi="宋体" w:eastAsia="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eastAsia="宋体"/>
          <w:bCs/>
          <w:color w:val="auto"/>
          <w:sz w:val="24"/>
          <w:szCs w:val="24"/>
        </w:rPr>
        <w:t>否</w:t>
      </w:r>
    </w:p>
    <w:p w14:paraId="3F7C4B6D">
      <w:pPr>
        <w:adjustRightInd w:val="0"/>
        <w:snapToGrid w:val="0"/>
        <w:spacing w:before="0" w:beforeLines="0" w:line="400" w:lineRule="exact"/>
        <w:ind w:firstLine="960" w:firstLineChars="400"/>
        <w:rPr>
          <w:rFonts w:hint="eastAsia" w:ascii="宋体" w:hAnsi="宋体"/>
          <w:bCs/>
          <w:color w:val="auto"/>
          <w:sz w:val="24"/>
          <w:szCs w:val="24"/>
          <w:u w:val="single"/>
        </w:rPr>
      </w:pPr>
      <w:r>
        <w:rPr>
          <w:rFonts w:hint="eastAsia" w:ascii="宋体" w:hAnsi="宋体"/>
          <w:bCs/>
          <w:color w:val="auto"/>
          <w:sz w:val="24"/>
          <w:szCs w:val="24"/>
        </w:rPr>
        <w:t>验收组织的其他事项：</w:t>
      </w:r>
      <w:r>
        <w:rPr>
          <w:rFonts w:hint="eastAsia" w:ascii="宋体" w:hAnsi="宋体"/>
          <w:bCs/>
          <w:color w:val="auto"/>
          <w:sz w:val="24"/>
          <w:szCs w:val="24"/>
          <w:u w:val="single"/>
        </w:rPr>
        <w:t xml:space="preserve">                </w:t>
      </w:r>
    </w:p>
    <w:p w14:paraId="7F75B71D">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（2）履约验收时间：</w:t>
      </w:r>
      <w:r>
        <w:rPr>
          <w:rFonts w:hint="eastAsia" w:ascii="宋体" w:hAnsi="宋体"/>
          <w:bCs/>
          <w:color w:val="auto"/>
          <w:sz w:val="24"/>
          <w:szCs w:val="24"/>
          <w:u w:val="single"/>
        </w:rPr>
        <w:t>（计划于何时验收/供应商提出验收申请之日起   日内组织验收）</w:t>
      </w:r>
      <w:r>
        <w:rPr>
          <w:rFonts w:hint="eastAsia" w:ascii="宋体" w:hAnsi="宋体"/>
          <w:bCs/>
          <w:color w:val="auto"/>
          <w:sz w:val="24"/>
          <w:szCs w:val="24"/>
          <w:u w:val="single"/>
          <w:lang w:val="en-US" w:eastAsia="zh-CN"/>
        </w:rPr>
        <w:t xml:space="preserve"> </w:t>
      </w:r>
    </w:p>
    <w:p w14:paraId="65BB8DFF">
      <w:pPr>
        <w:adjustRightInd w:val="0"/>
        <w:snapToGrid w:val="0"/>
        <w:spacing w:before="0" w:beforeLines="0" w:line="400" w:lineRule="exact"/>
        <w:ind w:firstLine="480" w:firstLineChars="200"/>
        <w:rPr>
          <w:rFonts w:hint="eastAsia" w:ascii="宋体" w:hAnsi="宋体"/>
          <w:bCs/>
          <w:color w:val="auto"/>
          <w:sz w:val="24"/>
          <w:szCs w:val="24"/>
        </w:rPr>
      </w:pPr>
      <w:r>
        <w:rPr>
          <w:rFonts w:hint="eastAsia" w:ascii="宋体" w:hAnsi="宋体"/>
          <w:bCs/>
          <w:color w:val="auto"/>
          <w:sz w:val="24"/>
          <w:szCs w:val="24"/>
        </w:rPr>
        <w:t>（3）履约验收方式：</w:t>
      </w:r>
      <w:r>
        <w:rPr>
          <w:rFonts w:hint="eastAsia" w:ascii="宋体" w:hAnsi="宋体" w:eastAsia="宋体" w:cs="宋体"/>
          <w:color w:val="auto"/>
          <w:sz w:val="24"/>
          <w:szCs w:val="24"/>
        </w:rPr>
        <w:sym w:font="Wingdings" w:char="00A8"/>
      </w:r>
      <w:r>
        <w:rPr>
          <w:rFonts w:hint="eastAsia" w:ascii="宋体" w:hAnsi="宋体"/>
          <w:bCs/>
          <w:color w:val="auto"/>
          <w:sz w:val="24"/>
          <w:szCs w:val="24"/>
        </w:rPr>
        <w:t xml:space="preserve">一次性验收         </w:t>
      </w:r>
    </w:p>
    <w:p w14:paraId="1A23E25C">
      <w:pPr>
        <w:adjustRightInd w:val="0"/>
        <w:snapToGrid w:val="0"/>
        <w:spacing w:before="0" w:beforeLines="0" w:line="400" w:lineRule="exact"/>
        <w:ind w:firstLine="0" w:firstLineChars="0"/>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 xml:space="preserve">                       </w:t>
      </w:r>
      <w:r>
        <w:rPr>
          <w:rFonts w:hint="eastAsia" w:ascii="宋体" w:hAnsi="宋体" w:eastAsia="宋体" w:cs="宋体"/>
          <w:color w:val="auto"/>
          <w:sz w:val="24"/>
          <w:szCs w:val="24"/>
        </w:rPr>
        <w:sym w:font="Wingdings" w:char="00A8"/>
      </w:r>
      <w:r>
        <w:rPr>
          <w:rFonts w:hint="eastAsia" w:ascii="宋体" w:hAnsi="宋体"/>
          <w:bCs/>
          <w:color w:val="auto"/>
          <w:sz w:val="24"/>
          <w:szCs w:val="24"/>
        </w:rPr>
        <w:t>分期/分项验收</w:t>
      </w:r>
      <w:r>
        <w:rPr>
          <w:rFonts w:hint="eastAsia" w:ascii="宋体" w:hAnsi="宋体"/>
          <w:bCs/>
          <w:color w:val="auto"/>
          <w:sz w:val="24"/>
          <w:szCs w:val="24"/>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（应明确分期</w:t>
      </w:r>
      <w:r>
        <w:rPr>
          <w:rFonts w:hint="default" w:ascii="宋体" w:hAnsi="宋体"/>
          <w:bCs/>
          <w:color w:val="auto"/>
          <w:sz w:val="24"/>
          <w:szCs w:val="24"/>
          <w:u w:val="single"/>
          <w:lang w:val="en" w:eastAsia="zh-CN"/>
        </w:rPr>
        <w:t>/</w:t>
      </w:r>
      <w:r>
        <w:rPr>
          <w:rFonts w:hint="eastAsia" w:ascii="宋体" w:hAnsi="宋体"/>
          <w:bCs/>
          <w:color w:val="auto"/>
          <w:sz w:val="24"/>
          <w:szCs w:val="24"/>
          <w:u w:val="single"/>
          <w:lang w:val="en" w:eastAsia="zh-CN"/>
        </w:rPr>
        <w:t>分项验收的工作安排</w:t>
      </w:r>
      <w:r>
        <w:rPr>
          <w:rFonts w:hint="eastAsia" w:ascii="宋体" w:hAnsi="宋体"/>
          <w:bCs/>
          <w:color w:val="auto"/>
          <w:sz w:val="24"/>
          <w:szCs w:val="24"/>
          <w:u w:val="single"/>
          <w:lang w:eastAsia="zh-CN"/>
        </w:rPr>
        <w:t>）</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p>
    <w:p w14:paraId="2CC4B238">
      <w:pPr>
        <w:adjustRightInd w:val="0"/>
        <w:snapToGrid w:val="0"/>
        <w:spacing w:before="0" w:beforeLines="0" w:line="400" w:lineRule="exact"/>
        <w:ind w:firstLine="480" w:firstLineChars="200"/>
        <w:rPr>
          <w:rFonts w:ascii="宋体" w:hAnsi="宋体"/>
          <w:bCs/>
          <w:color w:val="auto"/>
          <w:sz w:val="24"/>
          <w:szCs w:val="24"/>
        </w:rPr>
      </w:pPr>
      <w:r>
        <w:rPr>
          <w:rFonts w:hint="eastAsia" w:ascii="宋体" w:hAnsi="宋体"/>
          <w:bCs/>
          <w:color w:val="auto"/>
          <w:sz w:val="24"/>
          <w:szCs w:val="24"/>
        </w:rPr>
        <w:t>（4）履约验收程序：</w:t>
      </w:r>
      <w:r>
        <w:rPr>
          <w:rFonts w:hint="eastAsia" w:ascii="宋体" w:hAnsi="宋体"/>
          <w:bCs/>
          <w:color w:val="auto"/>
          <w:sz w:val="24"/>
          <w:szCs w:val="24"/>
          <w:u w:val="single"/>
        </w:rPr>
        <w:t xml:space="preserve">                                         </w:t>
      </w:r>
    </w:p>
    <w:p w14:paraId="7FFFE97D">
      <w:pPr>
        <w:adjustRightInd w:val="0"/>
        <w:snapToGrid w:val="0"/>
        <w:spacing w:before="0" w:beforeLines="0" w:line="400" w:lineRule="exact"/>
        <w:ind w:firstLine="480" w:firstLineChars="200"/>
        <w:rPr>
          <w:rFonts w:ascii="宋体" w:hAnsi="宋体"/>
          <w:bCs/>
          <w:color w:val="auto"/>
          <w:sz w:val="24"/>
          <w:szCs w:val="24"/>
          <w:u w:val="single"/>
        </w:rPr>
      </w:pPr>
      <w:r>
        <w:rPr>
          <w:rFonts w:hint="eastAsia" w:ascii="宋体" w:hAnsi="宋体"/>
          <w:bCs/>
          <w:color w:val="auto"/>
          <w:sz w:val="24"/>
          <w:szCs w:val="24"/>
        </w:rPr>
        <w:t>（5）履约验收的内容：</w:t>
      </w:r>
      <w:r>
        <w:rPr>
          <w:rFonts w:hint="eastAsia" w:ascii="宋体" w:hAnsi="宋体"/>
          <w:bCs/>
          <w:color w:val="auto"/>
          <w:sz w:val="24"/>
          <w:szCs w:val="24"/>
          <w:u w:val="single"/>
        </w:rPr>
        <w:t xml:space="preserve"> </w:t>
      </w:r>
      <w:r>
        <w:rPr>
          <w:rFonts w:hint="eastAsia" w:ascii="宋体" w:hAnsi="宋体"/>
          <w:bCs/>
          <w:color w:val="auto"/>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color w:val="auto"/>
          <w:sz w:val="24"/>
          <w:szCs w:val="24"/>
          <w:u w:val="single"/>
        </w:rPr>
        <w:t xml:space="preserve">                                      </w:t>
      </w:r>
    </w:p>
    <w:p w14:paraId="01373B87">
      <w:pPr>
        <w:adjustRightInd w:val="0"/>
        <w:snapToGrid w:val="0"/>
        <w:spacing w:before="0" w:beforeLines="0" w:line="400" w:lineRule="exact"/>
        <w:ind w:firstLine="480" w:firstLineChars="200"/>
        <w:rPr>
          <w:rFonts w:hint="eastAsia" w:ascii="宋体" w:hAnsi="宋体"/>
          <w:bCs/>
          <w:color w:val="auto"/>
          <w:sz w:val="24"/>
          <w:szCs w:val="24"/>
          <w:u w:val="single"/>
        </w:rPr>
      </w:pPr>
      <w:r>
        <w:rPr>
          <w:rFonts w:hint="eastAsia" w:ascii="宋体" w:hAnsi="宋体"/>
          <w:bCs/>
          <w:color w:val="auto"/>
          <w:sz w:val="24"/>
          <w:szCs w:val="24"/>
        </w:rPr>
        <w:t>（6）履约验收标准：</w:t>
      </w:r>
      <w:r>
        <w:rPr>
          <w:rFonts w:hint="eastAsia" w:ascii="宋体" w:hAnsi="宋体"/>
          <w:bCs/>
          <w:color w:val="auto"/>
          <w:sz w:val="24"/>
          <w:szCs w:val="24"/>
          <w:u w:val="single"/>
        </w:rPr>
        <w:t xml:space="preserve">                                         </w:t>
      </w:r>
    </w:p>
    <w:p w14:paraId="2FA2F606">
      <w:pPr>
        <w:pStyle w:val="80"/>
        <w:spacing w:beforeLines="0"/>
        <w:rPr>
          <w:rFonts w:hint="eastAsia" w:ascii="宋体" w:hAnsi="宋体" w:eastAsia="宋体" w:cs="宋体"/>
          <w:color w:val="auto"/>
          <w:sz w:val="24"/>
          <w:szCs w:val="24"/>
          <w:lang w:eastAsia="zh-CN"/>
        </w:rPr>
      </w:pP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none"/>
          <w:lang w:val="en-US" w:eastAsia="zh-CN"/>
        </w:rPr>
        <w:t>7</w:t>
      </w:r>
      <w:r>
        <w:rPr>
          <w:rFonts w:hint="eastAsia" w:ascii="宋体" w:hAnsi="宋体" w:eastAsia="宋体" w:cs="宋体"/>
          <w:bCs/>
          <w:color w:val="auto"/>
          <w:sz w:val="24"/>
          <w:szCs w:val="24"/>
          <w:u w:val="none"/>
          <w:lang w:eastAsia="zh-CN"/>
        </w:rPr>
        <w:t>）是否以采购活动中供应商提供的样品作为参考：</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 xml:space="preserve">是  </w:t>
      </w:r>
      <w:r>
        <w:rPr>
          <w:rFonts w:hint="eastAsia" w:ascii="宋体" w:hAnsi="宋体" w:eastAsia="宋体" w:cs="宋体"/>
          <w:color w:val="auto"/>
          <w:sz w:val="24"/>
          <w:szCs w:val="24"/>
        </w:rPr>
        <w:sym w:font="Wingdings" w:char="00A8"/>
      </w:r>
      <w:r>
        <w:rPr>
          <w:rFonts w:hint="eastAsia" w:ascii="宋体" w:hAnsi="宋体" w:eastAsia="宋体" w:cs="宋体"/>
          <w:bCs/>
          <w:color w:val="auto"/>
          <w:sz w:val="24"/>
          <w:szCs w:val="24"/>
        </w:rPr>
        <w:t>否</w:t>
      </w:r>
    </w:p>
    <w:p w14:paraId="552DBD89">
      <w:pPr>
        <w:adjustRightInd w:val="0"/>
        <w:snapToGrid w:val="0"/>
        <w:spacing w:before="0" w:beforeLines="0" w:line="400" w:lineRule="exact"/>
        <w:ind w:firstLine="480" w:firstLineChars="200"/>
        <w:rPr>
          <w:rFonts w:hint="eastAsia" w:ascii="宋体" w:hAnsi="宋体" w:cs="宋体"/>
          <w:bCs/>
          <w:color w:val="auto"/>
          <w:sz w:val="24"/>
          <w:szCs w:val="24"/>
          <w:u w:val="single"/>
        </w:rPr>
      </w:pPr>
      <w:r>
        <w:rPr>
          <w:rFonts w:hint="eastAsia" w:ascii="宋体" w:hAnsi="宋体" w:cs="宋体"/>
          <w:bCs/>
          <w:color w:val="auto"/>
          <w:sz w:val="24"/>
          <w:szCs w:val="24"/>
        </w:rPr>
        <w:t>（8）履约验收其他事项：</w:t>
      </w:r>
      <w:r>
        <w:rPr>
          <w:rFonts w:hint="eastAsia" w:ascii="宋体" w:hAnsi="宋体" w:cs="宋体"/>
          <w:bCs/>
          <w:color w:val="auto"/>
          <w:sz w:val="24"/>
          <w:szCs w:val="24"/>
          <w:u w:val="single"/>
        </w:rPr>
        <w:t xml:space="preserve">      </w:t>
      </w:r>
      <w:r>
        <w:rPr>
          <w:rFonts w:hint="eastAsia" w:ascii="宋体" w:hAnsi="宋体" w:cs="宋体"/>
          <w:bCs/>
          <w:i w:val="0"/>
          <w:iCs w:val="0"/>
          <w:color w:val="auto"/>
          <w:sz w:val="24"/>
          <w:szCs w:val="24"/>
          <w:u w:val="single"/>
        </w:rPr>
        <w:t>（产权过户登记等）</w:t>
      </w:r>
      <w:r>
        <w:rPr>
          <w:rFonts w:hint="eastAsia" w:ascii="宋体" w:hAnsi="宋体" w:cs="宋体"/>
          <w:bCs/>
          <w:color w:val="auto"/>
          <w:sz w:val="24"/>
          <w:szCs w:val="24"/>
          <w:u w:val="single"/>
        </w:rPr>
        <w:t xml:space="preserve">          </w:t>
      </w:r>
    </w:p>
    <w:p w14:paraId="2B02F00E">
      <w:pPr>
        <w:numPr>
          <w:ilvl w:val="0"/>
          <w:numId w:val="5"/>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组成合同的文件</w:t>
      </w:r>
    </w:p>
    <w:p w14:paraId="74D5BDC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本协议书与下列文件一起构成合同文件，如下述文件之间有任何抵触、矛盾或歧义，应按以下顺序解释：</w:t>
      </w:r>
    </w:p>
    <w:p w14:paraId="28A5F59D">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2B7D5B4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）政府采购合同专用条款</w:t>
      </w:r>
    </w:p>
    <w:p w14:paraId="35E8A57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）政府采购合同通用条款</w:t>
      </w:r>
    </w:p>
    <w:p w14:paraId="4AD86459">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3D65762D">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）投标（响应）文件</w:t>
      </w:r>
    </w:p>
    <w:p w14:paraId="76B7331A">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（6）采购文件</w:t>
      </w:r>
    </w:p>
    <w:p w14:paraId="3F299C51">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（7）有关技术文件，图纸</w:t>
      </w:r>
    </w:p>
    <w:p w14:paraId="0ED5A810">
      <w:pPr>
        <w:pStyle w:val="80"/>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4AB8B4B7">
      <w:pPr>
        <w:numPr>
          <w:ilvl w:val="0"/>
          <w:numId w:val="5"/>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合同生效</w:t>
      </w:r>
    </w:p>
    <w:p w14:paraId="419EDEA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本合同自</w:t>
      </w:r>
      <w:r>
        <w:rPr>
          <w:rFonts w:hint="eastAsia" w:ascii="宋体" w:hAnsi="宋体"/>
          <w:color w:val="auto"/>
          <w:sz w:val="24"/>
          <w:szCs w:val="24"/>
          <w:u w:val="single"/>
        </w:rPr>
        <w:t xml:space="preserve">                             </w:t>
      </w:r>
      <w:r>
        <w:rPr>
          <w:rFonts w:hint="eastAsia" w:ascii="宋体" w:hAnsi="宋体"/>
          <w:color w:val="auto"/>
          <w:sz w:val="24"/>
          <w:szCs w:val="24"/>
        </w:rPr>
        <w:t>生效。</w:t>
      </w:r>
    </w:p>
    <w:p w14:paraId="24753B26">
      <w:pPr>
        <w:numPr>
          <w:ilvl w:val="0"/>
          <w:numId w:val="5"/>
        </w:numPr>
        <w:adjustRightInd w:val="0"/>
        <w:snapToGrid w:val="0"/>
        <w:spacing w:before="0" w:beforeLines="0" w:line="400" w:lineRule="exact"/>
        <w:ind w:firstLine="482" w:firstLineChars="200"/>
        <w:rPr>
          <w:rFonts w:hint="eastAsia" w:ascii="宋体" w:hAnsi="宋体"/>
          <w:b/>
          <w:color w:val="auto"/>
          <w:sz w:val="24"/>
          <w:szCs w:val="24"/>
        </w:rPr>
      </w:pPr>
      <w:r>
        <w:rPr>
          <w:rFonts w:hint="eastAsia" w:ascii="宋体" w:hAnsi="宋体"/>
          <w:b/>
          <w:color w:val="auto"/>
          <w:sz w:val="24"/>
          <w:szCs w:val="24"/>
        </w:rPr>
        <w:t>合同份数</w:t>
      </w:r>
    </w:p>
    <w:p w14:paraId="7D7DE480">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本合同一式</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甲方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w:t>
      </w:r>
      <w:r>
        <w:rPr>
          <w:rFonts w:hint="eastAsia" w:ascii="宋体" w:hAnsi="宋体"/>
          <w:color w:val="auto"/>
          <w:sz w:val="24"/>
          <w:szCs w:val="24"/>
          <w:lang w:eastAsia="zh-CN"/>
        </w:rPr>
        <w:t>乙方</w:t>
      </w:r>
      <w:r>
        <w:rPr>
          <w:rFonts w:hint="eastAsia" w:ascii="宋体" w:hAnsi="宋体"/>
          <w:color w:val="auto"/>
          <w:sz w:val="24"/>
          <w:szCs w:val="24"/>
        </w:rPr>
        <w:t>执</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份，均具有同等法律效力。</w:t>
      </w:r>
    </w:p>
    <w:p w14:paraId="679A43DF">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71D73666">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合同订立地点：</w:t>
      </w:r>
      <w:r>
        <w:rPr>
          <w:rFonts w:hint="eastAsia" w:ascii="宋体" w:hAnsi="宋体"/>
          <w:color w:val="auto"/>
          <w:sz w:val="24"/>
          <w:szCs w:val="24"/>
          <w:u w:val="single"/>
        </w:rPr>
        <w:t xml:space="preserve">                           </w:t>
      </w:r>
    </w:p>
    <w:p w14:paraId="203E7185">
      <w:pPr>
        <w:adjustRightInd w:val="0"/>
        <w:snapToGrid w:val="0"/>
        <w:spacing w:before="0" w:beforeLines="0" w:line="400" w:lineRule="exact"/>
        <w:ind w:firstLine="480" w:firstLineChars="200"/>
        <w:rPr>
          <w:color w:val="auto"/>
          <w:sz w:val="24"/>
          <w:szCs w:val="24"/>
        </w:rPr>
      </w:pPr>
      <w:r>
        <w:rPr>
          <w:rFonts w:hint="eastAsia" w:ascii="宋体" w:hAnsi="宋体"/>
          <w:color w:val="auto"/>
          <w:sz w:val="24"/>
          <w:szCs w:val="24"/>
        </w:rPr>
        <w:t>附件：具体标</w:t>
      </w:r>
      <w:r>
        <w:rPr>
          <w:rFonts w:hint="eastAsia" w:ascii="宋体" w:hAnsi="宋体"/>
          <w:color w:val="auto"/>
          <w:sz w:val="24"/>
          <w:szCs w:val="24"/>
          <w:lang w:eastAsia="zh-CN"/>
        </w:rPr>
        <w:t>的及其</w:t>
      </w:r>
      <w:r>
        <w:rPr>
          <w:rFonts w:hint="eastAsia" w:ascii="宋体" w:hAnsi="宋体"/>
          <w:color w:val="auto"/>
          <w:sz w:val="24"/>
          <w:szCs w:val="24"/>
          <w:highlight w:val="none"/>
          <w:u w:val="none"/>
          <w:lang w:val="en-US" w:eastAsia="zh-CN"/>
        </w:rPr>
        <w:t>技术要求和商务要求</w:t>
      </w:r>
      <w:r>
        <w:rPr>
          <w:rFonts w:hint="eastAsia" w:ascii="宋体" w:hAnsi="宋体"/>
          <w:color w:val="auto"/>
          <w:sz w:val="24"/>
          <w:szCs w:val="24"/>
        </w:rPr>
        <w:t>、联合协议、分包</w:t>
      </w:r>
      <w:r>
        <w:rPr>
          <w:rFonts w:hint="eastAsia" w:ascii="宋体" w:hAnsi="宋体"/>
          <w:color w:val="auto"/>
          <w:sz w:val="24"/>
          <w:szCs w:val="24"/>
          <w:lang w:eastAsia="zh-CN"/>
        </w:rPr>
        <w:t>意向</w:t>
      </w:r>
      <w:r>
        <w:rPr>
          <w:rFonts w:hint="eastAsia" w:ascii="宋体" w:hAnsi="宋体"/>
          <w:color w:val="auto"/>
          <w:sz w:val="24"/>
          <w:szCs w:val="24"/>
        </w:rPr>
        <w:t>协议等。</w:t>
      </w:r>
    </w:p>
    <w:p w14:paraId="326963CC">
      <w:pPr>
        <w:pStyle w:val="792"/>
        <w:spacing w:beforeLines="0" w:line="400" w:lineRule="exact"/>
        <w:rPr>
          <w:color w:val="auto"/>
          <w:sz w:val="24"/>
          <w:szCs w:val="24"/>
        </w:rPr>
      </w:pPr>
    </w:p>
    <w:p w14:paraId="6448C246">
      <w:pPr>
        <w:pStyle w:val="6"/>
        <w:spacing w:beforeLines="0" w:line="400" w:lineRule="exact"/>
        <w:rPr>
          <w:rFonts w:hint="eastAsia" w:ascii="宋体" w:hAnsi="宋体" w:cs="Times New Roman"/>
          <w:b w:val="0"/>
          <w:bCs w:val="0"/>
          <w:color w:val="auto"/>
          <w:sz w:val="24"/>
          <w:szCs w:val="24"/>
          <w:highlight w:val="none"/>
          <w:lang w:val="en-US" w:eastAsia="zh-CN"/>
        </w:rPr>
      </w:pPr>
      <w:r>
        <w:rPr>
          <w:rFonts w:hint="default"/>
          <w:color w:val="auto"/>
          <w:sz w:val="24"/>
          <w:szCs w:val="24"/>
          <w:lang w:val="en"/>
        </w:rPr>
        <w:t xml:space="preserve">   </w:t>
      </w:r>
    </w:p>
    <w:p w14:paraId="02ED1651">
      <w:pPr>
        <w:rPr>
          <w:rFonts w:hint="eastAsia"/>
          <w:color w:val="auto"/>
          <w:sz w:val="24"/>
          <w:szCs w:val="24"/>
        </w:rPr>
      </w:pPr>
      <w:r>
        <w:rPr>
          <w:rFonts w:hint="eastAsia"/>
          <w:color w:val="auto"/>
          <w:sz w:val="24"/>
          <w:szCs w:val="24"/>
        </w:rPr>
        <w:br w:type="page"/>
      </w:r>
    </w:p>
    <w:p w14:paraId="210DC5A2">
      <w:pPr>
        <w:pStyle w:val="792"/>
        <w:rPr>
          <w:rFonts w:hint="eastAsia"/>
          <w:color w:val="auto"/>
          <w:sz w:val="24"/>
          <w:szCs w:val="24"/>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AEE67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5549C58">
            <w:pPr>
              <w:adjustRightInd w:val="0"/>
              <w:snapToGrid w:val="0"/>
              <w:spacing w:line="300" w:lineRule="exact"/>
              <w:jc w:val="center"/>
              <w:rPr>
                <w:color w:val="auto"/>
                <w:sz w:val="24"/>
                <w:szCs w:val="24"/>
              </w:rPr>
            </w:pPr>
            <w:r>
              <w:rPr>
                <w:color w:val="auto"/>
                <w:sz w:val="24"/>
                <w:szCs w:val="24"/>
              </w:rPr>
              <w:t>甲方</w:t>
            </w:r>
            <w:r>
              <w:rPr>
                <w:rFonts w:hint="eastAsia"/>
                <w:color w:val="auto"/>
                <w:sz w:val="24"/>
                <w:szCs w:val="24"/>
              </w:rPr>
              <w:t>（采购人</w:t>
            </w:r>
            <w:r>
              <w:rPr>
                <w:rFonts w:hint="eastAsia" w:ascii="宋体" w:hAnsi="宋体"/>
                <w:color w:val="auto"/>
                <w:sz w:val="24"/>
                <w:szCs w:val="24"/>
                <w:lang w:eastAsia="zh-CN"/>
              </w:rPr>
              <w:t>、受采购人委托签订合同的单位</w:t>
            </w:r>
            <w:r>
              <w:rPr>
                <w:rFonts w:hint="eastAsia" w:ascii="宋体" w:hAnsi="宋体"/>
                <w:color w:val="auto"/>
                <w:sz w:val="24"/>
                <w:szCs w:val="24"/>
              </w:rPr>
              <w:t>或</w:t>
            </w:r>
            <w:r>
              <w:rPr>
                <w:rFonts w:hint="eastAsia"/>
                <w:color w:val="auto"/>
                <w:sz w:val="24"/>
                <w:szCs w:val="24"/>
              </w:rPr>
              <w:t>采购文件约定的合同甲方）</w:t>
            </w:r>
          </w:p>
        </w:tc>
        <w:tc>
          <w:tcPr>
            <w:tcW w:w="4095" w:type="dxa"/>
            <w:gridSpan w:val="2"/>
            <w:tcBorders>
              <w:left w:val="single" w:color="auto" w:sz="2" w:space="0"/>
              <w:bottom w:val="single" w:color="auto" w:sz="2" w:space="0"/>
            </w:tcBorders>
            <w:vAlign w:val="center"/>
          </w:tcPr>
          <w:p w14:paraId="3AF57ABF">
            <w:pPr>
              <w:adjustRightInd w:val="0"/>
              <w:snapToGrid w:val="0"/>
              <w:spacing w:line="300" w:lineRule="exact"/>
              <w:jc w:val="center"/>
              <w:rPr>
                <w:color w:val="auto"/>
                <w:sz w:val="24"/>
                <w:szCs w:val="24"/>
              </w:rPr>
            </w:pPr>
            <w:r>
              <w:rPr>
                <w:color w:val="auto"/>
                <w:sz w:val="24"/>
                <w:szCs w:val="24"/>
              </w:rPr>
              <w:t>乙方</w:t>
            </w:r>
            <w:r>
              <w:rPr>
                <w:rFonts w:hint="eastAsia"/>
                <w:color w:val="auto"/>
                <w:sz w:val="24"/>
                <w:szCs w:val="24"/>
              </w:rPr>
              <w:t>（供应商）</w:t>
            </w:r>
          </w:p>
        </w:tc>
      </w:tr>
      <w:tr w14:paraId="5D68D3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F862B61">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412" w:type="dxa"/>
            <w:tcBorders>
              <w:top w:val="single" w:color="auto" w:sz="2" w:space="0"/>
              <w:left w:val="single" w:color="auto" w:sz="2" w:space="0"/>
              <w:bottom w:val="single" w:color="auto" w:sz="2" w:space="0"/>
              <w:right w:val="single" w:color="auto" w:sz="2" w:space="0"/>
            </w:tcBorders>
            <w:vAlign w:val="center"/>
          </w:tcPr>
          <w:p w14:paraId="36301CC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51EC4514">
            <w:pPr>
              <w:adjustRightInd w:val="0"/>
              <w:snapToGrid w:val="0"/>
              <w:spacing w:line="300" w:lineRule="exact"/>
              <w:jc w:val="center"/>
              <w:rPr>
                <w:color w:val="auto"/>
                <w:sz w:val="24"/>
                <w:szCs w:val="24"/>
              </w:rPr>
            </w:pPr>
            <w:r>
              <w:rPr>
                <w:color w:val="auto"/>
                <w:sz w:val="24"/>
                <w:szCs w:val="24"/>
              </w:rPr>
              <w:t>单位名称</w:t>
            </w:r>
            <w:r>
              <w:rPr>
                <w:rFonts w:hint="eastAsia"/>
                <w:color w:val="auto"/>
                <w:sz w:val="24"/>
                <w:szCs w:val="24"/>
              </w:rPr>
              <w:t>（公章</w:t>
            </w:r>
            <w:r>
              <w:rPr>
                <w:rFonts w:hint="eastAsia"/>
                <w:color w:val="auto"/>
                <w:sz w:val="24"/>
                <w:szCs w:val="24"/>
                <w:lang w:eastAsia="zh-CN"/>
              </w:rPr>
              <w:t>或合同章</w:t>
            </w:r>
            <w:r>
              <w:rPr>
                <w:rFonts w:hint="eastAsia"/>
                <w:color w:val="auto"/>
                <w:sz w:val="24"/>
                <w:szCs w:val="24"/>
              </w:rPr>
              <w:t>）</w:t>
            </w:r>
          </w:p>
        </w:tc>
        <w:tc>
          <w:tcPr>
            <w:tcW w:w="2116" w:type="dxa"/>
            <w:tcBorders>
              <w:top w:val="single" w:color="auto" w:sz="2" w:space="0"/>
              <w:left w:val="single" w:color="auto" w:sz="2" w:space="0"/>
              <w:bottom w:val="single" w:color="auto" w:sz="2" w:space="0"/>
            </w:tcBorders>
            <w:vAlign w:val="center"/>
          </w:tcPr>
          <w:p w14:paraId="470C1DA6">
            <w:pPr>
              <w:adjustRightInd w:val="0"/>
              <w:snapToGrid w:val="0"/>
              <w:spacing w:line="300" w:lineRule="exact"/>
              <w:jc w:val="center"/>
              <w:rPr>
                <w:color w:val="auto"/>
                <w:spacing w:val="20"/>
                <w:sz w:val="24"/>
                <w:szCs w:val="24"/>
              </w:rPr>
            </w:pPr>
          </w:p>
        </w:tc>
      </w:tr>
      <w:tr w14:paraId="1134DE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1A055A2">
            <w:pPr>
              <w:adjustRightInd w:val="0"/>
              <w:snapToGrid w:val="0"/>
              <w:spacing w:line="300" w:lineRule="exact"/>
              <w:jc w:val="center"/>
              <w:rPr>
                <w:color w:val="auto"/>
                <w:sz w:val="24"/>
                <w:szCs w:val="24"/>
              </w:rPr>
            </w:pPr>
            <w:r>
              <w:rPr>
                <w:color w:val="auto"/>
                <w:sz w:val="24"/>
                <w:szCs w:val="24"/>
              </w:rPr>
              <w:t>法定代表人</w:t>
            </w:r>
          </w:p>
          <w:p w14:paraId="5C9D5BDC">
            <w:pPr>
              <w:adjustRightInd w:val="0"/>
              <w:snapToGrid w:val="0"/>
              <w:spacing w:line="300" w:lineRule="exact"/>
              <w:ind w:firstLine="115" w:firstLineChars="48"/>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412" w:type="dxa"/>
            <w:vMerge w:val="restart"/>
            <w:tcBorders>
              <w:top w:val="single" w:color="auto" w:sz="2" w:space="0"/>
              <w:left w:val="single" w:color="auto" w:sz="2" w:space="0"/>
              <w:right w:val="single" w:color="auto" w:sz="2" w:space="0"/>
            </w:tcBorders>
            <w:vAlign w:val="center"/>
          </w:tcPr>
          <w:p w14:paraId="015428F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right w:val="single" w:color="auto" w:sz="2" w:space="0"/>
            </w:tcBorders>
            <w:vAlign w:val="center"/>
          </w:tcPr>
          <w:p w14:paraId="0289F0B7">
            <w:pPr>
              <w:adjustRightInd w:val="0"/>
              <w:snapToGrid w:val="0"/>
              <w:spacing w:line="300" w:lineRule="exact"/>
              <w:jc w:val="center"/>
              <w:rPr>
                <w:color w:val="auto"/>
                <w:sz w:val="24"/>
                <w:szCs w:val="24"/>
              </w:rPr>
            </w:pPr>
            <w:r>
              <w:rPr>
                <w:color w:val="auto"/>
                <w:sz w:val="24"/>
                <w:szCs w:val="24"/>
              </w:rPr>
              <w:t>法定代表人</w:t>
            </w:r>
          </w:p>
          <w:p w14:paraId="5F8D12F6">
            <w:pPr>
              <w:adjustRightInd w:val="0"/>
              <w:snapToGrid w:val="0"/>
              <w:spacing w:line="300" w:lineRule="exact"/>
              <w:jc w:val="center"/>
              <w:rPr>
                <w:color w:val="auto"/>
                <w:sz w:val="24"/>
                <w:szCs w:val="24"/>
              </w:rPr>
            </w:pPr>
            <w:r>
              <w:rPr>
                <w:rFonts w:hint="eastAsia"/>
                <w:color w:val="auto"/>
                <w:sz w:val="24"/>
                <w:szCs w:val="24"/>
              </w:rPr>
              <w:t>或其</w:t>
            </w:r>
            <w:r>
              <w:rPr>
                <w:color w:val="auto"/>
                <w:sz w:val="24"/>
                <w:szCs w:val="24"/>
              </w:rPr>
              <w:t>委托代理人</w:t>
            </w:r>
            <w:r>
              <w:rPr>
                <w:rFonts w:hint="eastAsia"/>
                <w:color w:val="auto"/>
                <w:sz w:val="24"/>
                <w:szCs w:val="24"/>
              </w:rPr>
              <w:t>（签章）</w:t>
            </w:r>
          </w:p>
        </w:tc>
        <w:tc>
          <w:tcPr>
            <w:tcW w:w="2116" w:type="dxa"/>
            <w:tcBorders>
              <w:top w:val="single" w:color="auto" w:sz="2" w:space="0"/>
              <w:left w:val="single" w:color="auto" w:sz="2" w:space="0"/>
              <w:bottom w:val="single" w:color="auto" w:sz="2" w:space="0"/>
            </w:tcBorders>
            <w:vAlign w:val="center"/>
          </w:tcPr>
          <w:p w14:paraId="64C56990">
            <w:pPr>
              <w:adjustRightInd w:val="0"/>
              <w:snapToGrid w:val="0"/>
              <w:spacing w:line="300" w:lineRule="exact"/>
              <w:jc w:val="center"/>
              <w:rPr>
                <w:color w:val="auto"/>
                <w:sz w:val="24"/>
                <w:szCs w:val="24"/>
              </w:rPr>
            </w:pPr>
          </w:p>
        </w:tc>
      </w:tr>
      <w:tr w14:paraId="0E327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ECAB412">
            <w:pPr>
              <w:adjustRightInd w:val="0"/>
              <w:snapToGrid w:val="0"/>
              <w:spacing w:line="300" w:lineRule="exact"/>
              <w:jc w:val="center"/>
              <w:rPr>
                <w:color w:val="auto"/>
                <w:sz w:val="24"/>
                <w:szCs w:val="24"/>
              </w:rPr>
            </w:pPr>
          </w:p>
        </w:tc>
        <w:tc>
          <w:tcPr>
            <w:tcW w:w="2412" w:type="dxa"/>
            <w:vMerge w:val="continue"/>
            <w:tcBorders>
              <w:left w:val="single" w:color="auto" w:sz="2" w:space="0"/>
              <w:bottom w:val="single" w:color="auto" w:sz="2" w:space="0"/>
              <w:right w:val="single" w:color="auto" w:sz="2" w:space="0"/>
            </w:tcBorders>
            <w:vAlign w:val="center"/>
          </w:tcPr>
          <w:p w14:paraId="492CADAE">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7F5B371">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拥有者性别</w:t>
            </w:r>
          </w:p>
        </w:tc>
        <w:tc>
          <w:tcPr>
            <w:tcW w:w="2116" w:type="dxa"/>
            <w:tcBorders>
              <w:top w:val="single" w:color="auto" w:sz="2" w:space="0"/>
              <w:left w:val="single" w:color="auto" w:sz="2" w:space="0"/>
              <w:bottom w:val="single" w:color="auto" w:sz="2" w:space="0"/>
            </w:tcBorders>
            <w:vAlign w:val="center"/>
          </w:tcPr>
          <w:p w14:paraId="077CE7B1">
            <w:pPr>
              <w:adjustRightInd w:val="0"/>
              <w:snapToGrid w:val="0"/>
              <w:spacing w:line="300" w:lineRule="exact"/>
              <w:jc w:val="center"/>
              <w:rPr>
                <w:color w:val="auto"/>
                <w:spacing w:val="20"/>
                <w:sz w:val="24"/>
                <w:szCs w:val="24"/>
              </w:rPr>
            </w:pPr>
          </w:p>
        </w:tc>
      </w:tr>
      <w:tr w14:paraId="70718A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BBAA98">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0C97500">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2D056DA">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住</w:t>
            </w:r>
            <w:r>
              <w:rPr>
                <w:rFonts w:hint="eastAsia"/>
                <w:color w:val="auto"/>
                <w:sz w:val="24"/>
                <w:szCs w:val="24"/>
                <w:lang w:val="en-US" w:eastAsia="zh-CN"/>
              </w:rPr>
              <w:t xml:space="preserve">  </w:t>
            </w:r>
            <w:r>
              <w:rPr>
                <w:rFonts w:hint="eastAsia"/>
                <w:color w:val="auto"/>
                <w:sz w:val="24"/>
                <w:szCs w:val="24"/>
                <w:lang w:eastAsia="zh-CN"/>
              </w:rPr>
              <w:t>所</w:t>
            </w:r>
          </w:p>
        </w:tc>
        <w:tc>
          <w:tcPr>
            <w:tcW w:w="2116" w:type="dxa"/>
            <w:tcBorders>
              <w:top w:val="single" w:color="auto" w:sz="2" w:space="0"/>
              <w:left w:val="single" w:color="auto" w:sz="2" w:space="0"/>
              <w:bottom w:val="single" w:color="auto" w:sz="2" w:space="0"/>
            </w:tcBorders>
            <w:vAlign w:val="center"/>
          </w:tcPr>
          <w:p w14:paraId="6F13BA2E">
            <w:pPr>
              <w:adjustRightInd w:val="0"/>
              <w:snapToGrid w:val="0"/>
              <w:spacing w:line="300" w:lineRule="exact"/>
              <w:jc w:val="center"/>
              <w:rPr>
                <w:color w:val="auto"/>
                <w:spacing w:val="20"/>
                <w:sz w:val="24"/>
                <w:szCs w:val="24"/>
              </w:rPr>
            </w:pPr>
          </w:p>
        </w:tc>
      </w:tr>
      <w:tr w14:paraId="33607C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A7312C">
            <w:pPr>
              <w:adjustRightInd w:val="0"/>
              <w:snapToGrid w:val="0"/>
              <w:spacing w:line="300" w:lineRule="exact"/>
              <w:jc w:val="center"/>
              <w:rPr>
                <w:color w:val="auto"/>
                <w:sz w:val="24"/>
                <w:szCs w:val="24"/>
              </w:rPr>
            </w:pPr>
            <w:r>
              <w:rPr>
                <w:color w:val="auto"/>
                <w:sz w:val="24"/>
                <w:szCs w:val="24"/>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726F19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3E52A4A1">
            <w:pPr>
              <w:adjustRightInd w:val="0"/>
              <w:snapToGrid w:val="0"/>
              <w:spacing w:line="300" w:lineRule="exact"/>
              <w:jc w:val="center"/>
              <w:rPr>
                <w:color w:val="auto"/>
                <w:sz w:val="24"/>
                <w:szCs w:val="24"/>
              </w:rPr>
            </w:pPr>
            <w:r>
              <w:rPr>
                <w:color w:val="auto"/>
                <w:sz w:val="24"/>
                <w:szCs w:val="24"/>
              </w:rPr>
              <w:t>联 系 人</w:t>
            </w:r>
          </w:p>
        </w:tc>
        <w:tc>
          <w:tcPr>
            <w:tcW w:w="2116" w:type="dxa"/>
            <w:tcBorders>
              <w:top w:val="single" w:color="auto" w:sz="2" w:space="0"/>
              <w:left w:val="single" w:color="auto" w:sz="2" w:space="0"/>
              <w:bottom w:val="single" w:color="auto" w:sz="2" w:space="0"/>
            </w:tcBorders>
            <w:vAlign w:val="center"/>
          </w:tcPr>
          <w:p w14:paraId="1ABB5DE2">
            <w:pPr>
              <w:adjustRightInd w:val="0"/>
              <w:snapToGrid w:val="0"/>
              <w:spacing w:line="300" w:lineRule="exact"/>
              <w:jc w:val="center"/>
              <w:rPr>
                <w:color w:val="auto"/>
                <w:spacing w:val="20"/>
                <w:sz w:val="24"/>
                <w:szCs w:val="24"/>
              </w:rPr>
            </w:pPr>
          </w:p>
        </w:tc>
      </w:tr>
      <w:tr w14:paraId="341A3D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E10852">
            <w:pPr>
              <w:adjustRightInd w:val="0"/>
              <w:snapToGrid w:val="0"/>
              <w:spacing w:line="300" w:lineRule="exact"/>
              <w:jc w:val="center"/>
              <w:rPr>
                <w:color w:val="auto"/>
                <w:sz w:val="24"/>
                <w:szCs w:val="24"/>
              </w:rPr>
            </w:pPr>
            <w:r>
              <w:rPr>
                <w:color w:val="auto"/>
                <w:sz w:val="24"/>
                <w:szCs w:val="24"/>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FCA0EF2">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490A31EF">
            <w:pPr>
              <w:adjustRightInd w:val="0"/>
              <w:snapToGrid w:val="0"/>
              <w:spacing w:line="300" w:lineRule="exact"/>
              <w:jc w:val="center"/>
              <w:rPr>
                <w:color w:val="auto"/>
                <w:sz w:val="24"/>
                <w:szCs w:val="24"/>
              </w:rPr>
            </w:pPr>
            <w:r>
              <w:rPr>
                <w:color w:val="auto"/>
                <w:sz w:val="24"/>
                <w:szCs w:val="24"/>
              </w:rPr>
              <w:t>联系电话</w:t>
            </w:r>
          </w:p>
        </w:tc>
        <w:tc>
          <w:tcPr>
            <w:tcW w:w="2116" w:type="dxa"/>
            <w:tcBorders>
              <w:top w:val="single" w:color="auto" w:sz="2" w:space="0"/>
              <w:left w:val="single" w:color="auto" w:sz="2" w:space="0"/>
              <w:bottom w:val="single" w:color="auto" w:sz="2" w:space="0"/>
            </w:tcBorders>
            <w:vAlign w:val="center"/>
          </w:tcPr>
          <w:p w14:paraId="1C9F33C6">
            <w:pPr>
              <w:adjustRightInd w:val="0"/>
              <w:snapToGrid w:val="0"/>
              <w:spacing w:line="300" w:lineRule="exact"/>
              <w:jc w:val="center"/>
              <w:rPr>
                <w:color w:val="auto"/>
                <w:spacing w:val="20"/>
                <w:sz w:val="24"/>
                <w:szCs w:val="24"/>
              </w:rPr>
            </w:pPr>
          </w:p>
        </w:tc>
      </w:tr>
      <w:tr w14:paraId="4E78E7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FECF31">
            <w:pPr>
              <w:adjustRightInd w:val="0"/>
              <w:snapToGrid w:val="0"/>
              <w:spacing w:line="300" w:lineRule="exact"/>
              <w:jc w:val="center"/>
              <w:rPr>
                <w:rFonts w:hint="eastAsia" w:eastAsia="宋体"/>
                <w:color w:val="auto"/>
                <w:sz w:val="24"/>
                <w:szCs w:val="24"/>
                <w:lang w:eastAsia="zh-CN"/>
              </w:rPr>
            </w:pPr>
            <w:r>
              <w:rPr>
                <w:rFonts w:hint="eastAsia"/>
                <w:color w:val="auto"/>
                <w:sz w:val="24"/>
                <w:szCs w:val="24"/>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2E683A5">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A133D7B">
            <w:pPr>
              <w:adjustRightInd w:val="0"/>
              <w:snapToGrid w:val="0"/>
              <w:spacing w:line="300" w:lineRule="exact"/>
              <w:jc w:val="center"/>
              <w:rPr>
                <w:color w:val="auto"/>
                <w:sz w:val="24"/>
                <w:szCs w:val="24"/>
              </w:rPr>
            </w:pPr>
            <w:r>
              <w:rPr>
                <w:rFonts w:hint="eastAsia"/>
                <w:color w:val="auto"/>
                <w:sz w:val="24"/>
                <w:szCs w:val="24"/>
                <w:lang w:eastAsia="zh-CN"/>
              </w:rPr>
              <w:t>通信地址</w:t>
            </w:r>
          </w:p>
        </w:tc>
        <w:tc>
          <w:tcPr>
            <w:tcW w:w="2116" w:type="dxa"/>
            <w:tcBorders>
              <w:top w:val="single" w:color="auto" w:sz="2" w:space="0"/>
              <w:left w:val="single" w:color="auto" w:sz="2" w:space="0"/>
              <w:bottom w:val="single" w:color="auto" w:sz="2" w:space="0"/>
            </w:tcBorders>
            <w:vAlign w:val="center"/>
          </w:tcPr>
          <w:p w14:paraId="006D1E20">
            <w:pPr>
              <w:adjustRightInd w:val="0"/>
              <w:snapToGrid w:val="0"/>
              <w:spacing w:line="300" w:lineRule="exact"/>
              <w:jc w:val="center"/>
              <w:rPr>
                <w:color w:val="auto"/>
                <w:spacing w:val="20"/>
                <w:sz w:val="24"/>
                <w:szCs w:val="24"/>
              </w:rPr>
            </w:pPr>
          </w:p>
        </w:tc>
      </w:tr>
      <w:tr w14:paraId="447AE0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B6BB20">
            <w:pPr>
              <w:adjustRightInd w:val="0"/>
              <w:snapToGrid w:val="0"/>
              <w:spacing w:line="300" w:lineRule="exact"/>
              <w:jc w:val="center"/>
              <w:rPr>
                <w:color w:val="auto"/>
                <w:sz w:val="24"/>
                <w:szCs w:val="24"/>
              </w:rPr>
            </w:pPr>
            <w:r>
              <w:rPr>
                <w:color w:val="auto"/>
                <w:sz w:val="24"/>
                <w:szCs w:val="24"/>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8234F2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64C94FC6">
            <w:pPr>
              <w:adjustRightInd w:val="0"/>
              <w:snapToGrid w:val="0"/>
              <w:spacing w:line="300" w:lineRule="exact"/>
              <w:jc w:val="center"/>
              <w:rPr>
                <w:color w:val="auto"/>
                <w:sz w:val="24"/>
                <w:szCs w:val="24"/>
              </w:rPr>
            </w:pPr>
            <w:r>
              <w:rPr>
                <w:color w:val="auto"/>
                <w:sz w:val="24"/>
                <w:szCs w:val="24"/>
              </w:rPr>
              <w:t>邮政编码</w:t>
            </w:r>
          </w:p>
        </w:tc>
        <w:tc>
          <w:tcPr>
            <w:tcW w:w="2116" w:type="dxa"/>
            <w:tcBorders>
              <w:top w:val="single" w:color="auto" w:sz="2" w:space="0"/>
              <w:left w:val="single" w:color="auto" w:sz="2" w:space="0"/>
              <w:bottom w:val="single" w:color="auto" w:sz="2" w:space="0"/>
            </w:tcBorders>
            <w:vAlign w:val="center"/>
          </w:tcPr>
          <w:p w14:paraId="1E0C2998">
            <w:pPr>
              <w:adjustRightInd w:val="0"/>
              <w:snapToGrid w:val="0"/>
              <w:spacing w:line="300" w:lineRule="exact"/>
              <w:jc w:val="center"/>
              <w:rPr>
                <w:color w:val="auto"/>
                <w:spacing w:val="20"/>
                <w:sz w:val="24"/>
                <w:szCs w:val="24"/>
              </w:rPr>
            </w:pPr>
          </w:p>
        </w:tc>
      </w:tr>
      <w:tr w14:paraId="7DF4C3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2DCF35">
            <w:pPr>
              <w:adjustRightInd w:val="0"/>
              <w:snapToGrid w:val="0"/>
              <w:spacing w:line="300" w:lineRule="exact"/>
              <w:jc w:val="center"/>
              <w:rPr>
                <w:color w:val="auto"/>
                <w:sz w:val="24"/>
                <w:szCs w:val="24"/>
              </w:rPr>
            </w:pPr>
            <w:r>
              <w:rPr>
                <w:rFonts w:hint="eastAsia"/>
                <w:color w:val="auto"/>
                <w:sz w:val="24"/>
                <w:szCs w:val="24"/>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A7F82CB">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F1EE6FF">
            <w:pPr>
              <w:adjustRightInd w:val="0"/>
              <w:snapToGrid w:val="0"/>
              <w:spacing w:line="300" w:lineRule="exact"/>
              <w:jc w:val="center"/>
              <w:rPr>
                <w:color w:val="auto"/>
                <w:sz w:val="24"/>
                <w:szCs w:val="24"/>
              </w:rPr>
            </w:pPr>
            <w:r>
              <w:rPr>
                <w:rFonts w:hint="eastAsia"/>
                <w:color w:val="auto"/>
                <w:sz w:val="24"/>
                <w:szCs w:val="24"/>
              </w:rPr>
              <w:t>电子邮箱</w:t>
            </w:r>
          </w:p>
        </w:tc>
        <w:tc>
          <w:tcPr>
            <w:tcW w:w="2116" w:type="dxa"/>
            <w:tcBorders>
              <w:top w:val="single" w:color="auto" w:sz="2" w:space="0"/>
              <w:left w:val="single" w:color="auto" w:sz="2" w:space="0"/>
              <w:bottom w:val="single" w:color="auto" w:sz="2" w:space="0"/>
            </w:tcBorders>
            <w:vAlign w:val="center"/>
          </w:tcPr>
          <w:p w14:paraId="170BBCC1">
            <w:pPr>
              <w:adjustRightInd w:val="0"/>
              <w:snapToGrid w:val="0"/>
              <w:spacing w:line="300" w:lineRule="exact"/>
              <w:jc w:val="center"/>
              <w:rPr>
                <w:color w:val="auto"/>
                <w:spacing w:val="20"/>
                <w:sz w:val="24"/>
                <w:szCs w:val="24"/>
              </w:rPr>
            </w:pPr>
          </w:p>
        </w:tc>
      </w:tr>
      <w:tr w14:paraId="694A3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341A49">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4CC1A49">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2A97D26C">
            <w:pPr>
              <w:adjustRightInd w:val="0"/>
              <w:snapToGrid w:val="0"/>
              <w:spacing w:line="300" w:lineRule="exact"/>
              <w:jc w:val="center"/>
              <w:rPr>
                <w:color w:val="auto"/>
                <w:sz w:val="24"/>
                <w:szCs w:val="24"/>
              </w:rPr>
            </w:pPr>
            <w:r>
              <w:rPr>
                <w:rFonts w:hint="eastAsia"/>
                <w:color w:val="auto"/>
                <w:sz w:val="24"/>
                <w:szCs w:val="24"/>
              </w:rPr>
              <w:t>统一社会信用代码</w:t>
            </w:r>
          </w:p>
        </w:tc>
        <w:tc>
          <w:tcPr>
            <w:tcW w:w="2116" w:type="dxa"/>
            <w:tcBorders>
              <w:top w:val="single" w:color="auto" w:sz="2" w:space="0"/>
              <w:left w:val="single" w:color="auto" w:sz="2" w:space="0"/>
              <w:bottom w:val="single" w:color="auto" w:sz="2" w:space="0"/>
            </w:tcBorders>
            <w:vAlign w:val="center"/>
          </w:tcPr>
          <w:p w14:paraId="22A4AA7A">
            <w:pPr>
              <w:adjustRightInd w:val="0"/>
              <w:snapToGrid w:val="0"/>
              <w:spacing w:line="300" w:lineRule="exact"/>
              <w:jc w:val="center"/>
              <w:rPr>
                <w:color w:val="auto"/>
                <w:spacing w:val="20"/>
                <w:sz w:val="24"/>
                <w:szCs w:val="24"/>
              </w:rPr>
            </w:pPr>
          </w:p>
        </w:tc>
      </w:tr>
      <w:tr w14:paraId="258D36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9E5A449">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4A2B65B7">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524D4B2">
            <w:pPr>
              <w:adjustRightInd w:val="0"/>
              <w:snapToGrid w:val="0"/>
              <w:spacing w:line="300" w:lineRule="exact"/>
              <w:jc w:val="center"/>
              <w:rPr>
                <w:color w:val="auto"/>
                <w:sz w:val="24"/>
                <w:szCs w:val="24"/>
              </w:rPr>
            </w:pPr>
            <w:r>
              <w:rPr>
                <w:color w:val="auto"/>
                <w:sz w:val="24"/>
                <w:szCs w:val="24"/>
              </w:rPr>
              <w:t>开户名称</w:t>
            </w:r>
          </w:p>
        </w:tc>
        <w:tc>
          <w:tcPr>
            <w:tcW w:w="2116" w:type="dxa"/>
            <w:tcBorders>
              <w:top w:val="single" w:color="auto" w:sz="2" w:space="0"/>
              <w:left w:val="single" w:color="auto" w:sz="2" w:space="0"/>
              <w:bottom w:val="single" w:color="auto" w:sz="2" w:space="0"/>
            </w:tcBorders>
            <w:vAlign w:val="center"/>
          </w:tcPr>
          <w:p w14:paraId="31CA13E5">
            <w:pPr>
              <w:adjustRightInd w:val="0"/>
              <w:snapToGrid w:val="0"/>
              <w:spacing w:line="300" w:lineRule="exact"/>
              <w:jc w:val="center"/>
              <w:rPr>
                <w:color w:val="auto"/>
                <w:spacing w:val="20"/>
                <w:sz w:val="24"/>
                <w:szCs w:val="24"/>
              </w:rPr>
            </w:pPr>
          </w:p>
        </w:tc>
      </w:tr>
      <w:tr w14:paraId="5B100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9FFB51">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3A0BFCBF">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0D15645A">
            <w:pPr>
              <w:adjustRightInd w:val="0"/>
              <w:snapToGrid w:val="0"/>
              <w:spacing w:line="300" w:lineRule="exact"/>
              <w:jc w:val="center"/>
              <w:rPr>
                <w:color w:val="auto"/>
                <w:sz w:val="24"/>
                <w:szCs w:val="24"/>
              </w:rPr>
            </w:pPr>
            <w:r>
              <w:rPr>
                <w:color w:val="auto"/>
                <w:sz w:val="24"/>
                <w:szCs w:val="24"/>
              </w:rPr>
              <w:t>开户银行</w:t>
            </w:r>
          </w:p>
        </w:tc>
        <w:tc>
          <w:tcPr>
            <w:tcW w:w="2116" w:type="dxa"/>
            <w:tcBorders>
              <w:top w:val="single" w:color="auto" w:sz="2" w:space="0"/>
              <w:left w:val="single" w:color="auto" w:sz="2" w:space="0"/>
              <w:bottom w:val="single" w:color="auto" w:sz="2" w:space="0"/>
            </w:tcBorders>
            <w:vAlign w:val="center"/>
          </w:tcPr>
          <w:p w14:paraId="59BE2997">
            <w:pPr>
              <w:adjustRightInd w:val="0"/>
              <w:snapToGrid w:val="0"/>
              <w:spacing w:line="300" w:lineRule="exact"/>
              <w:jc w:val="center"/>
              <w:rPr>
                <w:color w:val="auto"/>
                <w:spacing w:val="20"/>
                <w:sz w:val="24"/>
                <w:szCs w:val="24"/>
              </w:rPr>
            </w:pPr>
          </w:p>
        </w:tc>
      </w:tr>
      <w:tr w14:paraId="2B27B4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CC2CCC">
            <w:pPr>
              <w:adjustRightInd w:val="0"/>
              <w:snapToGrid w:val="0"/>
              <w:spacing w:line="300" w:lineRule="exact"/>
              <w:jc w:val="center"/>
              <w:rPr>
                <w:color w:val="auto"/>
                <w:sz w:val="24"/>
                <w:szCs w:val="24"/>
              </w:rPr>
            </w:pPr>
          </w:p>
        </w:tc>
        <w:tc>
          <w:tcPr>
            <w:tcW w:w="2412" w:type="dxa"/>
            <w:tcBorders>
              <w:top w:val="single" w:color="auto" w:sz="2" w:space="0"/>
              <w:left w:val="single" w:color="auto" w:sz="2" w:space="0"/>
              <w:bottom w:val="single" w:color="auto" w:sz="2" w:space="0"/>
              <w:right w:val="single" w:color="auto" w:sz="2" w:space="0"/>
            </w:tcBorders>
            <w:vAlign w:val="center"/>
          </w:tcPr>
          <w:p w14:paraId="617E1A72">
            <w:pPr>
              <w:adjustRightInd w:val="0"/>
              <w:snapToGrid w:val="0"/>
              <w:spacing w:line="300" w:lineRule="exact"/>
              <w:jc w:val="center"/>
              <w:rPr>
                <w:color w:val="auto"/>
                <w:sz w:val="24"/>
                <w:szCs w:val="24"/>
              </w:rPr>
            </w:pPr>
          </w:p>
        </w:tc>
        <w:tc>
          <w:tcPr>
            <w:tcW w:w="1979" w:type="dxa"/>
            <w:tcBorders>
              <w:top w:val="single" w:color="auto" w:sz="2" w:space="0"/>
              <w:left w:val="single" w:color="auto" w:sz="2" w:space="0"/>
              <w:bottom w:val="single" w:color="auto" w:sz="2" w:space="0"/>
              <w:right w:val="single" w:color="auto" w:sz="2" w:space="0"/>
            </w:tcBorders>
            <w:vAlign w:val="center"/>
          </w:tcPr>
          <w:p w14:paraId="7225FB07">
            <w:pPr>
              <w:adjustRightInd w:val="0"/>
              <w:snapToGrid w:val="0"/>
              <w:spacing w:line="300" w:lineRule="exact"/>
              <w:jc w:val="center"/>
              <w:rPr>
                <w:color w:val="auto"/>
                <w:sz w:val="24"/>
                <w:szCs w:val="24"/>
              </w:rPr>
            </w:pPr>
            <w:r>
              <w:rPr>
                <w:color w:val="auto"/>
                <w:sz w:val="24"/>
                <w:szCs w:val="24"/>
              </w:rPr>
              <w:t>银行账号</w:t>
            </w:r>
          </w:p>
        </w:tc>
        <w:tc>
          <w:tcPr>
            <w:tcW w:w="2116" w:type="dxa"/>
            <w:tcBorders>
              <w:top w:val="single" w:color="auto" w:sz="2" w:space="0"/>
              <w:left w:val="single" w:color="auto" w:sz="2" w:space="0"/>
              <w:bottom w:val="single" w:color="auto" w:sz="2" w:space="0"/>
            </w:tcBorders>
            <w:vAlign w:val="center"/>
          </w:tcPr>
          <w:p w14:paraId="1BBDB24B">
            <w:pPr>
              <w:adjustRightInd w:val="0"/>
              <w:snapToGrid w:val="0"/>
              <w:spacing w:line="300" w:lineRule="exact"/>
              <w:jc w:val="center"/>
              <w:rPr>
                <w:color w:val="auto"/>
                <w:spacing w:val="20"/>
                <w:sz w:val="24"/>
                <w:szCs w:val="24"/>
              </w:rPr>
            </w:pPr>
          </w:p>
        </w:tc>
      </w:tr>
      <w:tr w14:paraId="78A31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569282">
            <w:pPr>
              <w:pStyle w:val="21"/>
              <w:adjustRightInd w:val="0"/>
              <w:snapToGrid w:val="0"/>
              <w:spacing w:before="156" w:beforeLines="50" w:after="0" w:line="360" w:lineRule="auto"/>
              <w:ind w:left="0" w:leftChars="0"/>
              <w:jc w:val="left"/>
              <w:rPr>
                <w:color w:val="auto"/>
                <w:spacing w:val="20"/>
                <w:sz w:val="24"/>
                <w:szCs w:val="24"/>
              </w:rPr>
            </w:pPr>
            <w:r>
              <w:rPr>
                <w:rFonts w:hint="eastAsia" w:ascii="宋体" w:hAnsi="宋体"/>
                <w:color w:val="auto"/>
                <w:sz w:val="24"/>
                <w:szCs w:val="24"/>
              </w:rPr>
              <w:t>注：涉及联合体或其他合同主体的信息应按上表格式加列。</w:t>
            </w:r>
          </w:p>
        </w:tc>
      </w:tr>
    </w:tbl>
    <w:p w14:paraId="5DB29A2C">
      <w:pPr>
        <w:pStyle w:val="6"/>
        <w:adjustRightInd w:val="0"/>
        <w:snapToGrid w:val="0"/>
        <w:spacing w:before="156" w:beforeLines="50"/>
        <w:jc w:val="center"/>
        <w:rPr>
          <w:rFonts w:ascii="黑体" w:hAnsi="黑体" w:eastAsia="黑体"/>
          <w:color w:val="auto"/>
          <w:sz w:val="24"/>
          <w:szCs w:val="24"/>
        </w:rPr>
      </w:pPr>
      <w:r>
        <w:rPr>
          <w:rFonts w:ascii="宋体" w:hAnsi="宋体"/>
          <w:color w:val="auto"/>
          <w:sz w:val="24"/>
          <w:szCs w:val="24"/>
          <w:u w:val="single"/>
        </w:rPr>
        <w:br w:type="page"/>
      </w:r>
      <w:bookmarkStart w:id="399" w:name="_Toc27624"/>
      <w:r>
        <w:rPr>
          <w:rFonts w:hint="eastAsia" w:ascii="黑体" w:hAnsi="黑体" w:eastAsia="黑体"/>
          <w:b w:val="0"/>
          <w:bCs w:val="0"/>
          <w:color w:val="auto"/>
          <w:sz w:val="24"/>
          <w:szCs w:val="24"/>
        </w:rPr>
        <w:t>第二节 政府采购合同通用条款</w:t>
      </w:r>
      <w:bookmarkEnd w:id="399"/>
    </w:p>
    <w:p w14:paraId="5D7C62CE">
      <w:pPr>
        <w:tabs>
          <w:tab w:val="left" w:pos="8820"/>
          <w:tab w:val="left" w:pos="9345"/>
          <w:tab w:val="left" w:pos="9765"/>
        </w:tabs>
        <w:adjustRightInd w:val="0"/>
        <w:snapToGrid w:val="0"/>
        <w:spacing w:before="0" w:line="400" w:lineRule="exact"/>
        <w:jc w:val="left"/>
        <w:rPr>
          <w:rFonts w:ascii="宋体" w:hAnsi="宋体"/>
          <w:b/>
          <w:bCs/>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 xml:space="preserve"> </w:t>
      </w:r>
      <w:r>
        <w:rPr>
          <w:rFonts w:hint="eastAsia" w:ascii="宋体" w:hAnsi="宋体"/>
          <w:b/>
          <w:bCs/>
          <w:color w:val="auto"/>
          <w:sz w:val="24"/>
          <w:szCs w:val="24"/>
        </w:rPr>
        <w:t>定义</w:t>
      </w:r>
    </w:p>
    <w:p w14:paraId="1FB5715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1.1合同当事人</w:t>
      </w:r>
    </w:p>
    <w:p w14:paraId="4478809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010D8A6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58CEA19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auto"/>
          <w:sz w:val="24"/>
          <w:szCs w:val="24"/>
        </w:rPr>
        <w:t>依法参与合同缔结或履行，享有权利、承担义务的合同当事人</w:t>
      </w:r>
      <w:r>
        <w:rPr>
          <w:rFonts w:hint="eastAsia" w:ascii="宋体" w:hAnsi="宋体"/>
          <w:color w:val="auto"/>
          <w:sz w:val="24"/>
          <w:szCs w:val="24"/>
          <w:highlight w:val="none"/>
        </w:rPr>
        <w:t>。</w:t>
      </w:r>
    </w:p>
    <w:p w14:paraId="5F8A5E07">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372F0158">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auto"/>
          <w:sz w:val="24"/>
          <w:szCs w:val="24"/>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color w:val="auto"/>
          <w:sz w:val="24"/>
          <w:szCs w:val="24"/>
        </w:rPr>
        <w:t>政府采购合同专用条款</w:t>
      </w:r>
      <w:r>
        <w:rPr>
          <w:rFonts w:hint="eastAsia" w:ascii="宋体" w:hAnsi="宋体"/>
          <w:color w:val="auto"/>
          <w:sz w:val="24"/>
          <w:szCs w:val="24"/>
          <w:lang w:eastAsia="zh-CN"/>
        </w:rPr>
        <w:t>，</w:t>
      </w:r>
      <w:r>
        <w:rPr>
          <w:rFonts w:hint="eastAsia" w:ascii="宋体" w:hAnsi="宋体"/>
          <w:color w:val="auto"/>
          <w:sz w:val="24"/>
          <w:szCs w:val="24"/>
        </w:rPr>
        <w:t>政府采购合同通用条款</w:t>
      </w:r>
      <w:r>
        <w:rPr>
          <w:rFonts w:hint="eastAsia" w:ascii="宋体" w:hAnsi="宋体"/>
          <w:color w:val="auto"/>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color w:val="auto"/>
          <w:sz w:val="24"/>
          <w:szCs w:val="24"/>
        </w:rPr>
        <w:t>投标（响应）文件</w:t>
      </w:r>
      <w:r>
        <w:rPr>
          <w:rFonts w:hint="eastAsia" w:ascii="宋体" w:hAnsi="宋体"/>
          <w:color w:val="auto"/>
          <w:sz w:val="24"/>
          <w:szCs w:val="24"/>
          <w:lang w:eastAsia="zh-CN"/>
        </w:rPr>
        <w:t>，</w:t>
      </w:r>
      <w:r>
        <w:rPr>
          <w:rFonts w:hint="eastAsia" w:ascii="宋体" w:hAnsi="宋体"/>
          <w:color w:val="auto"/>
          <w:sz w:val="24"/>
          <w:szCs w:val="24"/>
        </w:rPr>
        <w:t>采购文件</w:t>
      </w:r>
      <w:r>
        <w:rPr>
          <w:rFonts w:hint="eastAsia" w:ascii="宋体" w:hAnsi="宋体"/>
          <w:color w:val="auto"/>
          <w:sz w:val="24"/>
          <w:szCs w:val="24"/>
          <w:lang w:eastAsia="zh-CN"/>
        </w:rPr>
        <w:t>，</w:t>
      </w:r>
      <w:r>
        <w:rPr>
          <w:rFonts w:hint="eastAsia" w:ascii="宋体" w:hAnsi="宋体"/>
          <w:color w:val="auto"/>
          <w:sz w:val="24"/>
          <w:szCs w:val="24"/>
        </w:rPr>
        <w:t>有关技术文件</w:t>
      </w:r>
      <w:r>
        <w:rPr>
          <w:rFonts w:hint="eastAsia" w:ascii="宋体" w:hAnsi="宋体"/>
          <w:color w:val="auto"/>
          <w:sz w:val="24"/>
          <w:szCs w:val="24"/>
          <w:lang w:eastAsia="zh-CN"/>
        </w:rPr>
        <w:t>和</w:t>
      </w:r>
      <w:r>
        <w:rPr>
          <w:rFonts w:hint="eastAsia" w:ascii="宋体" w:hAnsi="宋体"/>
          <w:color w:val="auto"/>
          <w:sz w:val="24"/>
          <w:szCs w:val="24"/>
        </w:rPr>
        <w:t>图纸</w:t>
      </w:r>
      <w:r>
        <w:rPr>
          <w:rFonts w:hint="eastAsia" w:ascii="宋体" w:hAnsi="宋体"/>
          <w:color w:val="auto"/>
          <w:sz w:val="24"/>
          <w:szCs w:val="24"/>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olor w:val="auto"/>
          <w:sz w:val="24"/>
          <w:szCs w:val="24"/>
          <w:highlight w:val="none"/>
        </w:rPr>
        <w:t>。</w:t>
      </w:r>
    </w:p>
    <w:p w14:paraId="49C9B378">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44B3E9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eastAsia" w:ascii="宋体" w:hAnsi="宋体"/>
          <w:color w:val="auto"/>
          <w:sz w:val="24"/>
          <w:szCs w:val="24"/>
          <w:highlight w:val="none"/>
        </w:rPr>
        <w:t>技术资料和材料</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p>
    <w:p w14:paraId="583C19FD">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服务”系指根据合同规定，乙方应提供的</w:t>
      </w:r>
      <w:r>
        <w:rPr>
          <w:rFonts w:hint="eastAsia" w:ascii="宋体" w:hAnsi="宋体"/>
          <w:color w:val="auto"/>
          <w:sz w:val="24"/>
          <w:szCs w:val="24"/>
          <w:highlight w:val="none"/>
          <w:lang w:val="en-US" w:eastAsia="zh-CN"/>
        </w:rPr>
        <w:t>与货物有关的</w:t>
      </w:r>
      <w:r>
        <w:rPr>
          <w:rFonts w:hint="eastAsia" w:ascii="宋体" w:hAnsi="宋体"/>
          <w:color w:val="auto"/>
          <w:sz w:val="24"/>
          <w:szCs w:val="24"/>
          <w:highlight w:val="none"/>
        </w:rPr>
        <w:t>技术、管理和</w:t>
      </w:r>
      <w:r>
        <w:rPr>
          <w:rFonts w:hint="default" w:ascii="宋体" w:hAnsi="宋体"/>
          <w:color w:val="auto"/>
          <w:sz w:val="24"/>
          <w:szCs w:val="24"/>
          <w:highlight w:val="none"/>
          <w:lang w:val="en"/>
        </w:rPr>
        <w:t>其他</w:t>
      </w:r>
      <w:r>
        <w:rPr>
          <w:rFonts w:hint="eastAsia" w:ascii="宋体" w:hAnsi="宋体"/>
          <w:color w:val="auto"/>
          <w:sz w:val="24"/>
          <w:szCs w:val="24"/>
          <w:highlight w:val="none"/>
        </w:rPr>
        <w:t>服务，包括但不限于：管理和质量保证、运输、保险、检验、现场准备、安装、集成、调试、培训、维修、</w:t>
      </w:r>
      <w:r>
        <w:rPr>
          <w:rFonts w:hint="eastAsia" w:ascii="宋体" w:hAnsi="宋体"/>
          <w:color w:val="auto"/>
          <w:sz w:val="24"/>
          <w:szCs w:val="24"/>
          <w:highlight w:val="none"/>
          <w:lang w:eastAsia="zh-CN"/>
        </w:rPr>
        <w:t>废弃处置、</w:t>
      </w:r>
      <w:r>
        <w:rPr>
          <w:rFonts w:hint="eastAsia" w:ascii="宋体" w:hAnsi="宋体"/>
          <w:color w:val="auto"/>
          <w:sz w:val="24"/>
          <w:szCs w:val="24"/>
          <w:highlight w:val="none"/>
        </w:rPr>
        <w:t>技术支持等以及合同中规定乙方应承担的</w:t>
      </w:r>
      <w:r>
        <w:rPr>
          <w:rFonts w:hint="default" w:ascii="宋体" w:hAnsi="宋体"/>
          <w:color w:val="auto"/>
          <w:sz w:val="24"/>
          <w:szCs w:val="24"/>
          <w:highlight w:val="none"/>
          <w:lang w:val="en"/>
        </w:rPr>
        <w:t>其他</w:t>
      </w:r>
      <w:r>
        <w:rPr>
          <w:rFonts w:hint="eastAsia" w:ascii="宋体" w:hAnsi="宋体"/>
          <w:color w:val="auto"/>
          <w:sz w:val="24"/>
          <w:szCs w:val="24"/>
          <w:highlight w:val="none"/>
        </w:rPr>
        <w:t>义务。</w:t>
      </w:r>
    </w:p>
    <w:p w14:paraId="5EB84715">
      <w:pPr>
        <w:adjustRightInd w:val="0"/>
        <w:snapToGrid w:val="0"/>
        <w:spacing w:before="0" w:line="400" w:lineRule="exact"/>
        <w:ind w:firstLine="480" w:firstLineChars="200"/>
        <w:jc w:val="left"/>
        <w:rPr>
          <w:rFonts w:hint="eastAsia" w:ascii="宋体" w:hAnsi="宋体" w:eastAsia="宋体"/>
          <w:color w:val="auto"/>
          <w:sz w:val="24"/>
          <w:szCs w:val="24"/>
          <w:highlight w:val="yellow"/>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）“分包”系指中标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供应商按采购文件、投标（响应）文件的规定，根据分包意向协议，将中标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项目中的部分履约内容，分给具有相应资质条件的供应商履行合同的行为。</w:t>
      </w:r>
    </w:p>
    <w:p w14:paraId="380CEF0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rPr>
        <w:t>“联合体”系指</w:t>
      </w:r>
      <w:r>
        <w:rPr>
          <w:rFonts w:hint="eastAsia" w:ascii="宋体" w:hAnsi="宋体"/>
          <w:color w:val="auto"/>
          <w:sz w:val="24"/>
          <w:szCs w:val="24"/>
          <w:lang w:eastAsia="zh-CN"/>
        </w:rPr>
        <w:t>由</w:t>
      </w:r>
      <w:r>
        <w:rPr>
          <w:rFonts w:hint="eastAsia" w:ascii="宋体" w:hAnsi="宋体"/>
          <w:color w:val="auto"/>
          <w:sz w:val="24"/>
          <w:szCs w:val="24"/>
        </w:rPr>
        <w:t>两个以上的自然人、法人或者</w:t>
      </w:r>
      <w:r>
        <w:rPr>
          <w:rFonts w:hint="eastAsia" w:ascii="宋体" w:hAnsi="宋体"/>
          <w:color w:val="auto"/>
          <w:sz w:val="24"/>
          <w:szCs w:val="24"/>
          <w:lang w:val="en-US" w:eastAsia="zh-CN"/>
        </w:rPr>
        <w:t>非法人</w:t>
      </w:r>
      <w:r>
        <w:rPr>
          <w:rFonts w:hint="eastAsia" w:ascii="宋体" w:hAnsi="宋体"/>
          <w:color w:val="auto"/>
          <w:sz w:val="24"/>
          <w:szCs w:val="24"/>
        </w:rPr>
        <w:t>组织组成，</w:t>
      </w:r>
      <w:r>
        <w:rPr>
          <w:rFonts w:hint="eastAsia" w:ascii="宋体" w:hAnsi="宋体"/>
          <w:color w:val="auto"/>
          <w:sz w:val="24"/>
          <w:szCs w:val="24"/>
          <w:lang w:eastAsia="zh-CN"/>
        </w:rPr>
        <w:t>以一个供应商的身份共同参加政府采购的主体</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3097C7B5">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592365FB">
      <w:pPr>
        <w:numPr>
          <w:ilvl w:val="0"/>
          <w:numId w:val="8"/>
        </w:num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合同标的及金额</w:t>
      </w:r>
    </w:p>
    <w:p w14:paraId="2336C4BF">
      <w:pPr>
        <w:autoSpaceDE w:val="0"/>
        <w:autoSpaceDN w:val="0"/>
        <w:adjustRightInd w:val="0"/>
        <w:snapToGrid w:val="0"/>
        <w:spacing w:before="0" w:line="400" w:lineRule="exact"/>
        <w:ind w:firstLine="480" w:firstLineChars="200"/>
        <w:jc w:val="left"/>
        <w:rPr>
          <w:rFonts w:ascii="宋体" w:hAnsi="宋体"/>
          <w:b/>
          <w:bCs/>
          <w:i/>
          <w:iCs/>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.1 合同标的及金额应与中标（成交）结果一致。乙方为履行本合同而发生的所有费用均应包含在合同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中，甲方不再另行支付</w:t>
      </w:r>
      <w:r>
        <w:rPr>
          <w:rFonts w:hint="default" w:ascii="宋体" w:hAnsi="宋体"/>
          <w:color w:val="auto"/>
          <w:sz w:val="24"/>
          <w:szCs w:val="24"/>
          <w:highlight w:val="none"/>
          <w:lang w:val="en"/>
        </w:rPr>
        <w:t>其他</w:t>
      </w:r>
      <w:r>
        <w:rPr>
          <w:rFonts w:hint="eastAsia" w:ascii="宋体" w:hAnsi="宋体"/>
          <w:color w:val="auto"/>
          <w:sz w:val="24"/>
          <w:szCs w:val="24"/>
          <w:highlight w:val="none"/>
        </w:rPr>
        <w:t>任何费用。</w:t>
      </w:r>
    </w:p>
    <w:p w14:paraId="3120FF47">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3</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履行合同的时间、地点和方式</w:t>
      </w:r>
    </w:p>
    <w:p w14:paraId="2E6F961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乙方应当在约定的时间、地点</w:t>
      </w:r>
      <w:r>
        <w:rPr>
          <w:rFonts w:hint="eastAsia" w:ascii="宋体" w:hAnsi="宋体" w:cs="宋体"/>
          <w:color w:val="auto"/>
          <w:sz w:val="24"/>
          <w:szCs w:val="24"/>
          <w:lang w:eastAsia="zh-CN"/>
        </w:rPr>
        <w:t>，按照约定</w:t>
      </w:r>
      <w:r>
        <w:rPr>
          <w:rFonts w:hint="eastAsia" w:ascii="宋体" w:hAnsi="宋体" w:eastAsia="宋体" w:cs="宋体"/>
          <w:color w:val="auto"/>
          <w:sz w:val="24"/>
          <w:szCs w:val="24"/>
        </w:rPr>
        <w:t>方式履行合同。</w:t>
      </w:r>
    </w:p>
    <w:p w14:paraId="4613971F">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甲方的权利和义务</w:t>
      </w:r>
    </w:p>
    <w:p w14:paraId="0804682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.1</w:t>
      </w:r>
      <w:r>
        <w:rPr>
          <w:rFonts w:ascii="宋体" w:hAnsi="宋体"/>
          <w:color w:val="auto"/>
          <w:sz w:val="24"/>
          <w:szCs w:val="24"/>
          <w:highlight w:val="none"/>
        </w:rPr>
        <w:t xml:space="preserve"> 签署合同后，甲方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r>
        <w:rPr>
          <w:rFonts w:hint="eastAsia" w:ascii="宋体" w:hAnsi="宋体"/>
          <w:color w:val="auto"/>
          <w:sz w:val="24"/>
          <w:szCs w:val="24"/>
          <w:highlight w:val="none"/>
        </w:rPr>
        <w:t>甲方有权对乙方的履约行为进行检查，并</w:t>
      </w:r>
      <w:r>
        <w:rPr>
          <w:rFonts w:ascii="宋体" w:hAnsi="宋体"/>
          <w:color w:val="auto"/>
          <w:sz w:val="24"/>
          <w:szCs w:val="24"/>
          <w:highlight w:val="none"/>
        </w:rPr>
        <w:t>及时确认乙方提交的事项</w:t>
      </w:r>
      <w:r>
        <w:rPr>
          <w:rFonts w:hint="eastAsia" w:ascii="宋体" w:hAnsi="宋体"/>
          <w:color w:val="auto"/>
          <w:sz w:val="24"/>
          <w:szCs w:val="24"/>
          <w:highlight w:val="none"/>
        </w:rPr>
        <w:t>。甲方应当</w:t>
      </w:r>
      <w:r>
        <w:rPr>
          <w:rFonts w:ascii="宋体" w:hAnsi="宋体"/>
          <w:color w:val="auto"/>
          <w:sz w:val="24"/>
          <w:szCs w:val="24"/>
          <w:highlight w:val="none"/>
        </w:rPr>
        <w:t>配合乙方完成</w:t>
      </w:r>
      <w:r>
        <w:rPr>
          <w:rFonts w:hint="eastAsia" w:ascii="宋体" w:hAnsi="宋体"/>
          <w:color w:val="auto"/>
          <w:sz w:val="24"/>
          <w:szCs w:val="24"/>
          <w:highlight w:val="none"/>
        </w:rPr>
        <w:t>相关项目</w:t>
      </w:r>
      <w:r>
        <w:rPr>
          <w:rFonts w:ascii="宋体" w:hAnsi="宋体"/>
          <w:color w:val="auto"/>
          <w:sz w:val="24"/>
          <w:szCs w:val="24"/>
          <w:highlight w:val="none"/>
        </w:rPr>
        <w:t>实施工作。</w:t>
      </w:r>
    </w:p>
    <w:p w14:paraId="45D74DC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 xml:space="preserve">.2 </w:t>
      </w:r>
      <w:r>
        <w:rPr>
          <w:rFonts w:ascii="宋体" w:hAnsi="宋体"/>
          <w:color w:val="auto"/>
          <w:sz w:val="24"/>
          <w:szCs w:val="24"/>
          <w:highlight w:val="none"/>
        </w:rPr>
        <w:t>甲方有权要求乙方按时提交各阶段有关</w:t>
      </w:r>
      <w:r>
        <w:rPr>
          <w:rFonts w:hint="eastAsia" w:ascii="宋体" w:hAnsi="宋体"/>
          <w:color w:val="auto"/>
          <w:sz w:val="24"/>
          <w:szCs w:val="24"/>
          <w:highlight w:val="none"/>
        </w:rPr>
        <w:t>安排计划</w:t>
      </w:r>
      <w:r>
        <w:rPr>
          <w:rFonts w:ascii="宋体" w:hAnsi="宋体"/>
          <w:color w:val="auto"/>
          <w:sz w:val="24"/>
          <w:szCs w:val="24"/>
          <w:highlight w:val="none"/>
        </w:rPr>
        <w:t>，并有权</w:t>
      </w:r>
      <w:r>
        <w:rPr>
          <w:rFonts w:hint="eastAsia" w:ascii="宋体" w:hAnsi="宋体"/>
          <w:color w:val="auto"/>
          <w:sz w:val="24"/>
          <w:szCs w:val="24"/>
          <w:highlight w:val="none"/>
        </w:rPr>
        <w:t>定期核对乙方提供货物数量、规格、质量等内容。甲方</w:t>
      </w:r>
      <w:r>
        <w:rPr>
          <w:rFonts w:ascii="宋体" w:hAnsi="宋体"/>
          <w:color w:val="auto"/>
          <w:sz w:val="24"/>
          <w:szCs w:val="24"/>
          <w:highlight w:val="none"/>
        </w:rPr>
        <w:t>有权督促乙方工作并要求乙方</w:t>
      </w:r>
      <w:r>
        <w:rPr>
          <w:rFonts w:hint="eastAsia" w:ascii="宋体" w:hAnsi="宋体"/>
          <w:color w:val="auto"/>
          <w:sz w:val="24"/>
          <w:szCs w:val="24"/>
          <w:highlight w:val="none"/>
        </w:rPr>
        <w:t>更</w:t>
      </w:r>
      <w:r>
        <w:rPr>
          <w:rFonts w:ascii="宋体" w:hAnsi="宋体"/>
          <w:color w:val="auto"/>
          <w:sz w:val="24"/>
          <w:szCs w:val="24"/>
          <w:highlight w:val="none"/>
        </w:rPr>
        <w:t>换不符合要求的</w:t>
      </w:r>
      <w:r>
        <w:rPr>
          <w:rFonts w:hint="eastAsia" w:ascii="宋体" w:hAnsi="宋体"/>
          <w:color w:val="auto"/>
          <w:sz w:val="24"/>
          <w:szCs w:val="24"/>
          <w:highlight w:val="none"/>
        </w:rPr>
        <w:t>货物</w:t>
      </w:r>
      <w:r>
        <w:rPr>
          <w:rFonts w:ascii="宋体" w:hAnsi="宋体"/>
          <w:color w:val="auto"/>
          <w:sz w:val="24"/>
          <w:szCs w:val="24"/>
          <w:highlight w:val="none"/>
        </w:rPr>
        <w:t>。</w:t>
      </w:r>
    </w:p>
    <w:p w14:paraId="3A7E5294">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甲方</w:t>
      </w:r>
      <w:r>
        <w:rPr>
          <w:rFonts w:hint="eastAsia" w:ascii="宋体" w:hAnsi="宋体"/>
          <w:color w:val="auto"/>
          <w:sz w:val="24"/>
          <w:szCs w:val="24"/>
          <w:highlight w:val="none"/>
        </w:rPr>
        <w:t>有权要求乙方对缺陷部分予以修复，并按合同约定享有货物保修及其他合同约定的权利。</w:t>
      </w:r>
    </w:p>
    <w:p w14:paraId="7867DE38">
      <w:pPr>
        <w:snapToGrid w:val="0"/>
        <w:spacing w:line="400" w:lineRule="exact"/>
        <w:ind w:firstLine="480" w:firstLineChars="200"/>
        <w:rPr>
          <w:rFonts w:hint="eastAsia" w:eastAsia="华文楷体"/>
          <w:color w:val="auto"/>
          <w:sz w:val="24"/>
          <w:szCs w:val="24"/>
          <w:lang w:val="en-US" w:eastAsia="zh-CN"/>
        </w:rPr>
      </w:pPr>
      <w:r>
        <w:rPr>
          <w:rFonts w:hint="default" w:ascii="宋体" w:hAnsi="宋体"/>
          <w:color w:val="auto"/>
          <w:sz w:val="24"/>
          <w:szCs w:val="24"/>
          <w:highlight w:val="none"/>
          <w:lang w:val="en-US" w:eastAsia="zh-CN"/>
        </w:rPr>
        <w:t>4.4 甲方应当按照合同约定及时对交付的货物进行验收</w:t>
      </w:r>
      <w:r>
        <w:rPr>
          <w:rFonts w:hint="eastAsia" w:ascii="宋体" w:hAnsi="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未</w:t>
      </w:r>
      <w:r>
        <w:rPr>
          <w:rFonts w:hint="eastAsia" w:ascii="宋体" w:hAnsi="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olor w:val="auto"/>
          <w:sz w:val="24"/>
          <w:szCs w:val="24"/>
          <w:highlight w:val="none"/>
          <w:lang w:val="en-US" w:eastAsia="zh-CN"/>
        </w:rPr>
        <w:t>视为验收通过。</w:t>
      </w:r>
    </w:p>
    <w:p w14:paraId="42AA016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default" w:ascii="宋体" w:hAnsi="宋体"/>
          <w:color w:val="auto"/>
          <w:sz w:val="24"/>
          <w:szCs w:val="24"/>
          <w:highlight w:val="none"/>
          <w:lang w:eastAsia="zh-CN"/>
        </w:rPr>
        <w:t>4</w:t>
      </w:r>
      <w:r>
        <w:rPr>
          <w:rFonts w:hint="eastAsia" w:ascii="宋体" w:hAnsi="宋体"/>
          <w:color w:val="auto"/>
          <w:sz w:val="24"/>
          <w:szCs w:val="24"/>
          <w:highlight w:val="none"/>
        </w:rPr>
        <w:t>.</w:t>
      </w:r>
      <w:r>
        <w:rPr>
          <w:rFonts w:hint="default" w:ascii="宋体" w:hAnsi="宋体"/>
          <w:color w:val="auto"/>
          <w:sz w:val="24"/>
          <w:szCs w:val="24"/>
          <w:highlight w:val="none"/>
          <w:lang w:val="en-US" w:eastAsia="zh-CN"/>
        </w:rPr>
        <w:t>5</w:t>
      </w:r>
      <w:r>
        <w:rPr>
          <w:rFonts w:ascii="宋体" w:hAnsi="宋体"/>
          <w:color w:val="auto"/>
          <w:sz w:val="24"/>
          <w:szCs w:val="24"/>
          <w:highlight w:val="none"/>
        </w:rPr>
        <w:t xml:space="preserve"> </w:t>
      </w:r>
      <w:r>
        <w:rPr>
          <w:rFonts w:hint="eastAsia" w:ascii="宋体" w:hAnsi="宋体"/>
          <w:color w:val="auto"/>
          <w:sz w:val="24"/>
          <w:szCs w:val="24"/>
          <w:highlight w:val="none"/>
        </w:rPr>
        <w:t>甲方应当根据合同约定</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时向乙方支付</w:t>
      </w:r>
      <w:r>
        <w:rPr>
          <w:rFonts w:hint="eastAsia" w:ascii="宋体" w:hAnsi="宋体"/>
          <w:color w:val="auto"/>
          <w:sz w:val="24"/>
          <w:szCs w:val="24"/>
          <w:highlight w:val="none"/>
          <w:lang w:eastAsia="zh-CN"/>
        </w:rPr>
        <w:t>合同价款</w:t>
      </w:r>
      <w:r>
        <w:rPr>
          <w:rFonts w:hint="default" w:ascii="宋体" w:hAnsi="宋体"/>
          <w:color w:val="auto"/>
          <w:sz w:val="24"/>
          <w:szCs w:val="24"/>
          <w:highlight w:val="none"/>
          <w:lang w:eastAsia="zh-CN"/>
        </w:rPr>
        <w:t>，不得以内部人员变更、履行内部付款流程等为由，拒绝或迟延支付。</w:t>
      </w:r>
    </w:p>
    <w:p w14:paraId="6E336C7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 </w:t>
      </w:r>
      <w:r>
        <w:rPr>
          <w:rFonts w:hint="eastAsia" w:ascii="宋体" w:hAnsi="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约定应</w:t>
      </w:r>
      <w:r>
        <w:rPr>
          <w:rFonts w:hint="eastAsia" w:ascii="宋体" w:hAnsi="宋体"/>
          <w:color w:val="auto"/>
          <w:sz w:val="24"/>
          <w:szCs w:val="24"/>
          <w:highlight w:val="none"/>
        </w:rPr>
        <w:t>由甲方承担的其他义务和责任。</w:t>
      </w:r>
    </w:p>
    <w:p w14:paraId="6FA7D01C">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乙方的权利和义务</w:t>
      </w:r>
    </w:p>
    <w:p w14:paraId="5C8E8C6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 xml:space="preserve">.1 </w:t>
      </w:r>
      <w:r>
        <w:rPr>
          <w:rFonts w:ascii="宋体" w:hAnsi="宋体"/>
          <w:color w:val="auto"/>
          <w:sz w:val="24"/>
          <w:szCs w:val="24"/>
          <w:highlight w:val="none"/>
        </w:rPr>
        <w:t>签署合同后，乙方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p>
    <w:p w14:paraId="3BE7015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2 乙方应按照合同要求</w:t>
      </w:r>
      <w:r>
        <w:rPr>
          <w:rFonts w:hint="eastAsia" w:ascii="宋体" w:hAnsi="宋体"/>
          <w:color w:val="auto"/>
          <w:sz w:val="24"/>
          <w:szCs w:val="24"/>
          <w:highlight w:val="none"/>
        </w:rPr>
        <w:t>履约</w:t>
      </w:r>
      <w:r>
        <w:rPr>
          <w:rFonts w:ascii="宋体" w:hAnsi="宋体"/>
          <w:color w:val="auto"/>
          <w:sz w:val="24"/>
          <w:szCs w:val="24"/>
          <w:highlight w:val="none"/>
        </w:rPr>
        <w:t>，充分合理安排，确保</w:t>
      </w:r>
      <w:r>
        <w:rPr>
          <w:rFonts w:hint="eastAsia" w:ascii="宋体" w:hAnsi="宋体"/>
          <w:color w:val="auto"/>
          <w:sz w:val="24"/>
          <w:szCs w:val="24"/>
          <w:highlight w:val="none"/>
        </w:rPr>
        <w:t>提供的货物</w:t>
      </w:r>
      <w:r>
        <w:rPr>
          <w:rFonts w:hint="eastAsia" w:ascii="宋体" w:hAnsi="宋体"/>
          <w:color w:val="auto"/>
          <w:sz w:val="24"/>
          <w:szCs w:val="24"/>
          <w:highlight w:val="none"/>
          <w:lang w:eastAsia="zh-CN"/>
        </w:rPr>
        <w:t>及相关</w:t>
      </w:r>
      <w:r>
        <w:rPr>
          <w:rFonts w:hint="eastAsia" w:ascii="宋体" w:hAnsi="宋体"/>
          <w:color w:val="auto"/>
          <w:sz w:val="24"/>
          <w:szCs w:val="24"/>
          <w:highlight w:val="none"/>
        </w:rPr>
        <w:t>服务符合合同</w:t>
      </w:r>
      <w:r>
        <w:rPr>
          <w:rFonts w:hint="eastAsia" w:ascii="宋体" w:hAnsi="宋体"/>
          <w:color w:val="auto"/>
          <w:sz w:val="24"/>
          <w:szCs w:val="24"/>
          <w:highlight w:val="none"/>
          <w:lang w:eastAsia="zh-CN"/>
        </w:rPr>
        <w:t>有关</w:t>
      </w:r>
      <w:r>
        <w:rPr>
          <w:rFonts w:ascii="宋体" w:hAnsi="宋体"/>
          <w:color w:val="auto"/>
          <w:sz w:val="24"/>
          <w:szCs w:val="24"/>
          <w:highlight w:val="none"/>
        </w:rPr>
        <w:t>要求</w:t>
      </w:r>
      <w:r>
        <w:rPr>
          <w:rFonts w:hint="eastAsia" w:ascii="宋体" w:hAnsi="宋体"/>
          <w:color w:val="auto"/>
          <w:sz w:val="24"/>
          <w:szCs w:val="24"/>
          <w:highlight w:val="none"/>
        </w:rPr>
        <w:t>。接受项目行业管理部门及政府有关部门的指导，配合甲方的履约检查</w:t>
      </w:r>
      <w:r>
        <w:rPr>
          <w:rFonts w:hint="eastAsia" w:ascii="宋体" w:hAnsi="宋体"/>
          <w:color w:val="auto"/>
          <w:sz w:val="24"/>
          <w:szCs w:val="24"/>
          <w:highlight w:val="none"/>
          <w:lang w:eastAsia="zh-CN"/>
        </w:rPr>
        <w:t>及验收</w:t>
      </w:r>
      <w:r>
        <w:rPr>
          <w:rFonts w:hint="eastAsia" w:ascii="宋体" w:hAnsi="宋体"/>
          <w:color w:val="auto"/>
          <w:sz w:val="24"/>
          <w:szCs w:val="24"/>
          <w:highlight w:val="none"/>
        </w:rPr>
        <w:t>，并</w:t>
      </w:r>
      <w:r>
        <w:rPr>
          <w:rFonts w:ascii="宋体" w:hAnsi="宋体"/>
          <w:color w:val="auto"/>
          <w:sz w:val="24"/>
          <w:szCs w:val="24"/>
          <w:highlight w:val="none"/>
        </w:rPr>
        <w:t>负责项目实施过程中的所有协调工作。</w:t>
      </w:r>
    </w:p>
    <w:p w14:paraId="5BA52CF1">
      <w:pPr>
        <w:pStyle w:val="3"/>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w:t>
      </w:r>
      <w:r>
        <w:rPr>
          <w:rFonts w:hint="eastAsia" w:ascii="宋体" w:hAnsi="宋体" w:cs="宋体"/>
          <w:color w:val="auto"/>
          <w:sz w:val="24"/>
          <w:szCs w:val="24"/>
          <w:highlight w:val="none"/>
          <w:lang w:eastAsia="zh-CN"/>
        </w:rPr>
        <w:t>合同价款</w:t>
      </w:r>
      <w:r>
        <w:rPr>
          <w:rFonts w:hint="eastAsia" w:ascii="宋体" w:hAnsi="宋体" w:cs="宋体"/>
          <w:color w:val="auto"/>
          <w:sz w:val="24"/>
          <w:szCs w:val="24"/>
          <w:highlight w:val="none"/>
        </w:rPr>
        <w:t>。</w:t>
      </w:r>
    </w:p>
    <w:p w14:paraId="1570E548">
      <w:pPr>
        <w:pStyle w:val="3"/>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约定应</w:t>
      </w:r>
      <w:r>
        <w:rPr>
          <w:rFonts w:hint="eastAsia" w:ascii="宋体" w:hAnsi="宋体" w:cs="宋体"/>
          <w:color w:val="auto"/>
          <w:sz w:val="24"/>
          <w:szCs w:val="24"/>
          <w:highlight w:val="none"/>
        </w:rPr>
        <w:t>由乙方承担的其他义务和责任。</w:t>
      </w:r>
    </w:p>
    <w:p w14:paraId="210B3868">
      <w:pPr>
        <w:numPr>
          <w:ilvl w:val="0"/>
          <w:numId w:val="9"/>
        </w:num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w:t>
      </w:r>
      <w:r>
        <w:rPr>
          <w:rFonts w:hint="eastAsia" w:ascii="宋体" w:hAnsi="宋体"/>
          <w:b/>
          <w:bCs/>
          <w:color w:val="auto"/>
          <w:sz w:val="24"/>
          <w:szCs w:val="24"/>
          <w:highlight w:val="none"/>
          <w:lang w:val="en-US" w:eastAsia="zh-CN"/>
        </w:rPr>
        <w:t>行</w:t>
      </w:r>
    </w:p>
    <w:p w14:paraId="4739007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rPr>
        <w:t>约定顺序履行合同义务；如果没有先后顺序的，应当同时履行。</w:t>
      </w:r>
    </w:p>
    <w:p w14:paraId="25F6EA36">
      <w:pPr>
        <w:autoSpaceDE w:val="0"/>
        <w:autoSpaceDN w:val="0"/>
        <w:adjustRightInd w:val="0"/>
        <w:snapToGrid w:val="0"/>
        <w:spacing w:before="0" w:line="400" w:lineRule="exact"/>
        <w:ind w:firstLine="480" w:firstLineChars="200"/>
        <w:jc w:val="left"/>
        <w:rPr>
          <w:color w:val="auto"/>
          <w:sz w:val="24"/>
          <w:szCs w:val="24"/>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06499E5B">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7</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货物包装、运输</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保险</w:t>
      </w:r>
      <w:r>
        <w:rPr>
          <w:rFonts w:hint="eastAsia" w:ascii="宋体" w:hAnsi="宋体"/>
          <w:b/>
          <w:bCs/>
          <w:color w:val="auto"/>
          <w:sz w:val="24"/>
          <w:szCs w:val="24"/>
          <w:highlight w:val="none"/>
          <w:lang w:eastAsia="zh-CN"/>
        </w:rPr>
        <w:t>和交付</w:t>
      </w:r>
      <w:r>
        <w:rPr>
          <w:rFonts w:hint="eastAsia" w:ascii="宋体" w:hAnsi="宋体"/>
          <w:b/>
          <w:bCs/>
          <w:color w:val="auto"/>
          <w:sz w:val="24"/>
          <w:szCs w:val="24"/>
          <w:highlight w:val="none"/>
        </w:rPr>
        <w:t>要求</w:t>
      </w:r>
    </w:p>
    <w:p w14:paraId="633345C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.1 本合同</w:t>
      </w:r>
      <w:r>
        <w:rPr>
          <w:rFonts w:hint="eastAsia" w:ascii="宋体" w:hAnsi="宋体"/>
          <w:bCs/>
          <w:color w:val="auto"/>
          <w:sz w:val="24"/>
          <w:szCs w:val="24"/>
          <w:highlight w:val="none"/>
        </w:rPr>
        <w:t>涉及商品包装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约定的</w:t>
      </w:r>
      <w:r>
        <w:rPr>
          <w:rFonts w:hint="eastAsia" w:ascii="宋体" w:hAnsi="宋体"/>
          <w:color w:val="auto"/>
          <w:sz w:val="24"/>
          <w:szCs w:val="24"/>
          <w:highlight w:val="none"/>
        </w:rPr>
        <w:t>指定现场。</w:t>
      </w:r>
    </w:p>
    <w:p w14:paraId="14EEB45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乙方负责办理将货物运抵本合同规定的交货地点</w:t>
      </w:r>
      <w:r>
        <w:rPr>
          <w:rFonts w:hint="eastAsia" w:ascii="宋体" w:hAnsi="宋体"/>
          <w:color w:val="auto"/>
          <w:sz w:val="24"/>
          <w:szCs w:val="24"/>
          <w:highlight w:val="none"/>
          <w:lang w:eastAsia="zh-CN"/>
        </w:rPr>
        <w:t>，并装卸、交付至甲方</w:t>
      </w:r>
      <w:r>
        <w:rPr>
          <w:rFonts w:hint="eastAsia" w:ascii="宋体" w:hAnsi="宋体"/>
          <w:color w:val="auto"/>
          <w:sz w:val="24"/>
          <w:szCs w:val="24"/>
          <w:highlight w:val="none"/>
        </w:rPr>
        <w:t>的一切运输事项，相关费用应</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w:t>
      </w:r>
    </w:p>
    <w:p w14:paraId="459B9575">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5A292C13">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 xml:space="preserve">.4 </w:t>
      </w:r>
      <w:r>
        <w:rPr>
          <w:rFonts w:hint="eastAsia" w:ascii="宋体" w:hAnsi="宋体"/>
          <w:color w:val="auto"/>
          <w:sz w:val="24"/>
          <w:szCs w:val="24"/>
          <w:highlight w:val="none"/>
          <w:lang w:val="en-US" w:eastAsia="zh-CN"/>
        </w:rPr>
        <w:t>除采购活动</w:t>
      </w:r>
      <w:r>
        <w:rPr>
          <w:rFonts w:hint="eastAsia" w:ascii="宋体" w:hAnsi="宋体"/>
          <w:color w:val="auto"/>
          <w:sz w:val="24"/>
          <w:szCs w:val="24"/>
          <w:highlight w:val="none"/>
        </w:rPr>
        <w:t>对商品包装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w:t>
      </w:r>
      <w:r>
        <w:rPr>
          <w:rFonts w:hint="eastAsia" w:ascii="宋体" w:hAnsi="宋体"/>
          <w:color w:val="auto"/>
          <w:sz w:val="24"/>
          <w:szCs w:val="24"/>
          <w:highlight w:val="none"/>
          <w:lang w:val="en-US" w:eastAsia="zh-CN"/>
        </w:rPr>
        <w:t>达成具体约定外</w:t>
      </w:r>
      <w:r>
        <w:rPr>
          <w:rFonts w:hint="eastAsia" w:ascii="宋体" w:hAnsi="宋体"/>
          <w:color w:val="auto"/>
          <w:sz w:val="24"/>
          <w:szCs w:val="24"/>
          <w:highlight w:val="none"/>
        </w:rPr>
        <w:t>，乙方提供产品及相关快递服务</w:t>
      </w:r>
      <w:r>
        <w:rPr>
          <w:rFonts w:hint="eastAsia" w:ascii="宋体" w:hAnsi="宋体"/>
          <w:color w:val="auto"/>
          <w:sz w:val="24"/>
          <w:szCs w:val="24"/>
          <w:highlight w:val="none"/>
          <w:lang w:val="en-US" w:eastAsia="zh-CN"/>
        </w:rPr>
        <w:t>涉及到</w:t>
      </w:r>
      <w:r>
        <w:rPr>
          <w:rFonts w:hint="eastAsia" w:ascii="宋体" w:hAnsi="宋体"/>
          <w:color w:val="auto"/>
          <w:sz w:val="24"/>
          <w:szCs w:val="24"/>
          <w:highlight w:val="none"/>
        </w:rPr>
        <w:t>具体包装要求</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不低于</w:t>
      </w:r>
      <w:r>
        <w:rPr>
          <w:rFonts w:hint="eastAsia" w:ascii="宋体" w:hAnsi="宋体"/>
          <w:color w:val="auto"/>
          <w:sz w:val="24"/>
          <w:szCs w:val="24"/>
          <w:highlight w:val="none"/>
        </w:rPr>
        <w:t>《商品包装政府采购需求标准（试行）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快递包装政府采购需求标准（试行）》</w:t>
      </w:r>
      <w:r>
        <w:rPr>
          <w:rFonts w:hint="eastAsia" w:ascii="宋体" w:hAnsi="宋体"/>
          <w:color w:val="auto"/>
          <w:sz w:val="24"/>
          <w:szCs w:val="24"/>
          <w:highlight w:val="none"/>
          <w:lang w:val="en-US" w:eastAsia="zh-CN"/>
        </w:rPr>
        <w:t>标准</w:t>
      </w:r>
      <w:r>
        <w:rPr>
          <w:rFonts w:hint="eastAsia" w:ascii="宋体" w:hAnsi="宋体"/>
          <w:color w:val="auto"/>
          <w:sz w:val="24"/>
          <w:szCs w:val="24"/>
          <w:highlight w:val="none"/>
        </w:rPr>
        <w:t>，并作为履约验收的内容，必要时甲方可以要求乙方在履约验收环节出具检测报告。</w:t>
      </w:r>
    </w:p>
    <w:p w14:paraId="18F8E76C">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7.5 </w:t>
      </w:r>
      <w:r>
        <w:rPr>
          <w:rFonts w:hint="eastAsia" w:ascii="宋体" w:hAnsi="宋体" w:eastAsia="宋体" w:cs="宋体"/>
          <w:color w:val="auto"/>
          <w:sz w:val="24"/>
          <w:szCs w:val="24"/>
        </w:rPr>
        <w:t>乙方在运输到达之前</w:t>
      </w:r>
      <w:r>
        <w:rPr>
          <w:rFonts w:hint="eastAsia" w:ascii="宋体" w:hAnsi="宋体" w:cs="宋体"/>
          <w:color w:val="auto"/>
          <w:sz w:val="24"/>
          <w:szCs w:val="24"/>
          <w:lang w:eastAsia="zh-CN"/>
        </w:rPr>
        <w:t>应</w:t>
      </w:r>
      <w:r>
        <w:rPr>
          <w:rFonts w:hint="eastAsia" w:ascii="宋体" w:hAnsi="宋体" w:eastAsia="宋体" w:cs="宋体"/>
          <w:color w:val="auto"/>
          <w:sz w:val="24"/>
          <w:szCs w:val="24"/>
        </w:rPr>
        <w:t>提前通知</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，并提示货物运输装卸的注意事项</w:t>
      </w:r>
      <w:r>
        <w:rPr>
          <w:rFonts w:hint="eastAsia" w:ascii="宋体" w:hAnsi="宋体" w:cs="宋体"/>
          <w:color w:val="auto"/>
          <w:sz w:val="24"/>
          <w:szCs w:val="24"/>
          <w:lang w:eastAsia="zh-CN"/>
        </w:rPr>
        <w:t>，甲方配合乙方做好货物的接收工作。</w:t>
      </w:r>
    </w:p>
    <w:p w14:paraId="4E8627F9">
      <w:pPr>
        <w:pStyle w:val="80"/>
        <w:rPr>
          <w:rFonts w:hint="default" w:eastAsia="华文楷体"/>
          <w:color w:val="auto"/>
          <w:sz w:val="24"/>
          <w:szCs w:val="24"/>
          <w:lang w:val="en-US" w:eastAsia="zh-CN"/>
        </w:rPr>
      </w:pPr>
      <w:r>
        <w:rPr>
          <w:rFonts w:hint="eastAsia" w:ascii="宋体" w:hAnsi="宋体" w:eastAsia="宋体" w:cs="Times New Roman"/>
          <w:color w:val="auto"/>
          <w:kern w:val="2"/>
          <w:sz w:val="24"/>
          <w:szCs w:val="24"/>
          <w:highlight w:val="none"/>
          <w:lang w:val="en-US" w:eastAsia="zh-CN"/>
        </w:rPr>
        <w:t xml:space="preserve">7.6 </w:t>
      </w:r>
      <w:r>
        <w:rPr>
          <w:rFonts w:hint="eastAsia" w:ascii="宋体" w:hAnsi="宋体" w:eastAsia="宋体" w:cs="Times New Roman"/>
          <w:color w:val="auto"/>
          <w:kern w:val="2"/>
          <w:sz w:val="24"/>
          <w:szCs w:val="24"/>
          <w:highlight w:val="none"/>
        </w:rPr>
        <w:t>如因包装</w:t>
      </w:r>
      <w:r>
        <w:rPr>
          <w:rFonts w:hint="eastAsia" w:ascii="宋体" w:hAnsi="宋体" w:eastAsia="宋体" w:cs="Times New Roman"/>
          <w:color w:val="auto"/>
          <w:kern w:val="2"/>
          <w:sz w:val="24"/>
          <w:szCs w:val="24"/>
          <w:highlight w:val="none"/>
          <w:lang w:eastAsia="zh-CN"/>
        </w:rPr>
        <w:t>、运输</w:t>
      </w:r>
      <w:r>
        <w:rPr>
          <w:rFonts w:hint="eastAsia" w:ascii="宋体" w:hAnsi="宋体" w:eastAsia="宋体" w:cs="Times New Roman"/>
          <w:color w:val="auto"/>
          <w:kern w:val="2"/>
          <w:sz w:val="24"/>
          <w:szCs w:val="24"/>
          <w:highlight w:val="none"/>
        </w:rPr>
        <w:t>问题导致货物</w:t>
      </w:r>
      <w:r>
        <w:rPr>
          <w:rFonts w:hint="eastAsia" w:ascii="宋体" w:hAnsi="宋体" w:eastAsia="宋体" w:cs="Times New Roman"/>
          <w:color w:val="auto"/>
          <w:kern w:val="2"/>
          <w:sz w:val="24"/>
          <w:szCs w:val="24"/>
          <w:highlight w:val="none"/>
          <w:lang w:eastAsia="zh-CN"/>
        </w:rPr>
        <w:t>损毁、丢失</w:t>
      </w:r>
      <w:r>
        <w:rPr>
          <w:rFonts w:hint="eastAsia" w:ascii="宋体" w:hAnsi="宋体" w:eastAsia="宋体" w:cs="Times New Roman"/>
          <w:color w:val="auto"/>
          <w:kern w:val="2"/>
          <w:sz w:val="24"/>
          <w:szCs w:val="24"/>
          <w:highlight w:val="none"/>
        </w:rPr>
        <w:t>或者品质下降，</w:t>
      </w:r>
      <w:r>
        <w:rPr>
          <w:rFonts w:hint="eastAsia" w:ascii="宋体" w:hAnsi="宋体" w:eastAsia="宋体" w:cs="Times New Roman"/>
          <w:color w:val="auto"/>
          <w:kern w:val="2"/>
          <w:sz w:val="24"/>
          <w:szCs w:val="24"/>
          <w:highlight w:val="none"/>
          <w:lang w:eastAsia="zh-CN"/>
        </w:rPr>
        <w:t>甲方</w:t>
      </w:r>
      <w:r>
        <w:rPr>
          <w:rFonts w:hint="eastAsia" w:ascii="宋体" w:hAnsi="宋体" w:eastAsia="宋体" w:cs="Times New Roman"/>
          <w:color w:val="auto"/>
          <w:kern w:val="2"/>
          <w:sz w:val="24"/>
          <w:szCs w:val="24"/>
          <w:highlight w:val="none"/>
        </w:rPr>
        <w:t>有权要求降价、换货、拒收部分或整批货物，由此</w:t>
      </w:r>
      <w:r>
        <w:rPr>
          <w:rFonts w:hint="eastAsia" w:ascii="宋体" w:hAnsi="宋体" w:eastAsia="宋体" w:cs="Times New Roman"/>
          <w:color w:val="auto"/>
          <w:kern w:val="2"/>
          <w:sz w:val="24"/>
          <w:szCs w:val="24"/>
          <w:highlight w:val="none"/>
          <w:lang w:eastAsia="zh-CN"/>
        </w:rPr>
        <w:t>产生</w:t>
      </w:r>
      <w:r>
        <w:rPr>
          <w:rFonts w:hint="eastAsia" w:ascii="宋体" w:hAnsi="宋体" w:eastAsia="宋体" w:cs="Times New Roman"/>
          <w:color w:val="auto"/>
          <w:kern w:val="2"/>
          <w:sz w:val="24"/>
          <w:szCs w:val="24"/>
          <w:highlight w:val="none"/>
        </w:rPr>
        <w:t>的费用和损失，均由</w:t>
      </w:r>
      <w:r>
        <w:rPr>
          <w:rFonts w:hint="eastAsia" w:ascii="宋体" w:hAnsi="宋体" w:eastAsia="宋体" w:cs="Times New Roman"/>
          <w:color w:val="auto"/>
          <w:kern w:val="2"/>
          <w:sz w:val="24"/>
          <w:szCs w:val="24"/>
          <w:highlight w:val="none"/>
          <w:lang w:eastAsia="zh-CN"/>
        </w:rPr>
        <w:t>乙方</w:t>
      </w:r>
      <w:r>
        <w:rPr>
          <w:rFonts w:hint="eastAsia" w:ascii="宋体" w:hAnsi="宋体" w:eastAsia="宋体" w:cs="Times New Roman"/>
          <w:color w:val="auto"/>
          <w:kern w:val="2"/>
          <w:sz w:val="24"/>
          <w:szCs w:val="24"/>
          <w:highlight w:val="none"/>
        </w:rPr>
        <w:t>承担。</w:t>
      </w:r>
    </w:p>
    <w:p w14:paraId="19A7982A">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8</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质量标准和保证</w:t>
      </w:r>
    </w:p>
    <w:p w14:paraId="32069C95">
      <w:pPr>
        <w:pStyle w:val="35"/>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6D46435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auto"/>
          <w:sz w:val="24"/>
          <w:szCs w:val="24"/>
          <w:lang w:eastAsia="zh-CN"/>
        </w:rPr>
        <w:t>约</w:t>
      </w:r>
      <w:r>
        <w:rPr>
          <w:rFonts w:hint="eastAsia" w:ascii="宋体" w:hAnsi="宋体" w:eastAsia="宋体" w:cs="宋体"/>
          <w:color w:val="auto"/>
          <w:sz w:val="24"/>
          <w:szCs w:val="24"/>
        </w:rPr>
        <w:t>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465AC469">
      <w:pPr>
        <w:pStyle w:val="35"/>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1ECF981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77741BB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51B9231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2C95270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rPr>
        <w:t>在其使用寿命期内具</w:t>
      </w:r>
      <w:r>
        <w:rPr>
          <w:rFonts w:hint="eastAsia" w:ascii="宋体" w:hAnsi="宋体" w:cs="宋体"/>
          <w:color w:val="auto"/>
          <w:sz w:val="24"/>
          <w:szCs w:val="24"/>
          <w:lang w:eastAsia="zh-CN"/>
        </w:rPr>
        <w:t>备合同约定</w:t>
      </w:r>
      <w:r>
        <w:rPr>
          <w:rFonts w:hint="eastAsia" w:ascii="宋体" w:hAnsi="宋体" w:eastAsia="宋体" w:cs="宋体"/>
          <w:color w:val="auto"/>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854345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522381D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35CF01D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.1条规定以书面形式</w:t>
      </w:r>
      <w:r>
        <w:rPr>
          <w:rFonts w:hint="eastAsia" w:ascii="宋体" w:hAnsi="宋体"/>
          <w:color w:val="auto"/>
          <w:sz w:val="24"/>
          <w:szCs w:val="24"/>
          <w:highlight w:val="none"/>
          <w:lang w:eastAsia="zh-CN"/>
        </w:rPr>
        <w:t>追究</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的违约责任</w:t>
      </w:r>
      <w:r>
        <w:rPr>
          <w:rFonts w:hint="eastAsia" w:ascii="宋体" w:hAnsi="宋体"/>
          <w:color w:val="auto"/>
          <w:sz w:val="24"/>
          <w:szCs w:val="24"/>
          <w:highlight w:val="none"/>
        </w:rPr>
        <w:t>。</w:t>
      </w:r>
    </w:p>
    <w:p w14:paraId="2E58964E">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16C752E">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权利瑕疵担保</w:t>
      </w:r>
    </w:p>
    <w:p w14:paraId="13FD04B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.1 乙方保证对其出售的货物享有合法的权利。</w:t>
      </w:r>
    </w:p>
    <w:p w14:paraId="0316D35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 xml:space="preserve">.2 </w:t>
      </w:r>
      <w:r>
        <w:rPr>
          <w:rFonts w:hint="eastAsia" w:ascii="宋体" w:hAnsi="宋体" w:eastAsia="宋体" w:cs="宋体"/>
          <w:color w:val="auto"/>
          <w:sz w:val="24"/>
          <w:szCs w:val="24"/>
        </w:rPr>
        <w:t>乙方保证在交付的货物上不存在抵押权等担保物权。</w:t>
      </w:r>
    </w:p>
    <w:p w14:paraId="3B87287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.3 如甲方使用</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货物构成</w:t>
      </w:r>
      <w:r>
        <w:rPr>
          <w:rFonts w:hint="eastAsia" w:ascii="宋体" w:hAnsi="宋体"/>
          <w:color w:val="auto"/>
          <w:sz w:val="24"/>
          <w:szCs w:val="24"/>
          <w:highlight w:val="none"/>
          <w:lang w:val="en-US" w:eastAsia="zh-CN"/>
        </w:rPr>
        <w:t>对第三人</w:t>
      </w:r>
      <w:r>
        <w:rPr>
          <w:rFonts w:hint="eastAsia" w:ascii="宋体" w:hAnsi="宋体"/>
          <w:color w:val="auto"/>
          <w:sz w:val="24"/>
          <w:szCs w:val="24"/>
          <w:highlight w:val="none"/>
        </w:rPr>
        <w:t>侵权的，则由乙方承担全部责任。</w:t>
      </w:r>
    </w:p>
    <w:p w14:paraId="021A1847">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知识产权保护</w:t>
      </w:r>
    </w:p>
    <w:p w14:paraId="38903AE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0</w:t>
      </w:r>
      <w:r>
        <w:rPr>
          <w:rFonts w:hint="eastAsia" w:ascii="宋体" w:hAnsi="宋体"/>
          <w:color w:val="auto"/>
          <w:sz w:val="24"/>
          <w:szCs w:val="24"/>
          <w:highlight w:val="none"/>
        </w:rPr>
        <w:t>.1 乙方对其所销售的货物应当享有知识产权或经权利人合法授权，保证没有侵犯任何第三人的知识产权等权利。</w:t>
      </w:r>
      <w:bookmarkStart w:id="400" w:name="_Hlk163047038"/>
      <w:r>
        <w:rPr>
          <w:rFonts w:hint="eastAsia" w:ascii="宋体" w:hAnsi="宋体" w:eastAsia="宋体" w:cs="宋体"/>
          <w:color w:val="auto"/>
          <w:sz w:val="24"/>
          <w:szCs w:val="24"/>
        </w:rPr>
        <w:t>因违反前述约定对第三人构成侵权的，应当由乙方向第三人承担法律责任；甲方依法向第三人赔偿后，有权向乙方追偿。甲方有其他损失的，乙方应当赔偿</w:t>
      </w:r>
      <w:bookmarkEnd w:id="400"/>
      <w:r>
        <w:rPr>
          <w:rFonts w:hint="eastAsia" w:ascii="宋体" w:hAnsi="宋体"/>
          <w:color w:val="auto"/>
          <w:sz w:val="24"/>
          <w:szCs w:val="24"/>
          <w:highlight w:val="none"/>
        </w:rPr>
        <w:t>。</w:t>
      </w:r>
    </w:p>
    <w:p w14:paraId="5F0D9A6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522BE3D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11.1 </w:t>
      </w:r>
      <w:r>
        <w:rPr>
          <w:rFonts w:hint="eastAsia" w:ascii="宋体" w:hAnsi="宋体" w:eastAsia="宋体" w:cs="宋体"/>
          <w:color w:val="auto"/>
          <w:sz w:val="24"/>
          <w:szCs w:val="24"/>
        </w:rPr>
        <w:t>甲、乙双方</w:t>
      </w:r>
      <w:r>
        <w:rPr>
          <w:rFonts w:hint="eastAsia" w:ascii="宋体" w:hAnsi="宋体" w:cs="宋体"/>
          <w:color w:val="auto"/>
          <w:sz w:val="24"/>
          <w:szCs w:val="24"/>
          <w:lang w:eastAsia="zh-CN"/>
        </w:rPr>
        <w:t>对</w:t>
      </w:r>
      <w:r>
        <w:rPr>
          <w:rFonts w:hint="eastAsia" w:ascii="宋体" w:hAnsi="宋体" w:eastAsia="宋体" w:cs="宋体"/>
          <w:color w:val="auto"/>
          <w:sz w:val="24"/>
          <w:szCs w:val="24"/>
        </w:rPr>
        <w:t>采购和合同履行过程中所获悉的</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商业秘密或者其他应当保密的信息，均有保密义务</w:t>
      </w:r>
      <w:r>
        <w:rPr>
          <w:rFonts w:hint="eastAsia" w:ascii="宋体" w:hAnsi="宋体" w:cs="宋体"/>
          <w:color w:val="auto"/>
          <w:sz w:val="24"/>
          <w:szCs w:val="24"/>
          <w:lang w:eastAsia="zh-CN"/>
        </w:rPr>
        <w:t>且不受合同有效期所限，直至该信息成为公开信息</w:t>
      </w:r>
      <w:r>
        <w:rPr>
          <w:rFonts w:hint="eastAsia" w:ascii="宋体" w:hAnsi="宋体" w:eastAsia="宋体" w:cs="宋体"/>
          <w:color w:val="auto"/>
          <w:sz w:val="24"/>
          <w:szCs w:val="24"/>
        </w:rPr>
        <w:t>。泄露、不正当地使用</w:t>
      </w:r>
      <w:r>
        <w:rPr>
          <w:rFonts w:hint="eastAsia" w:ascii="宋体" w:hAnsi="宋体" w:cs="宋体"/>
          <w:color w:val="auto"/>
          <w:sz w:val="24"/>
          <w:szCs w:val="24"/>
          <w:lang w:eastAsia="zh-CN"/>
        </w:rPr>
        <w:t>国家秘密、工作秘密、</w:t>
      </w:r>
      <w:r>
        <w:rPr>
          <w:rFonts w:hint="eastAsia" w:ascii="宋体" w:hAnsi="宋体" w:eastAsia="宋体" w:cs="宋体"/>
          <w:color w:val="auto"/>
          <w:sz w:val="24"/>
          <w:szCs w:val="24"/>
        </w:rPr>
        <w:t>商业秘密或者</w:t>
      </w:r>
      <w:r>
        <w:rPr>
          <w:rFonts w:hint="eastAsia" w:ascii="宋体" w:hAnsi="宋体" w:cs="宋体"/>
          <w:color w:val="auto"/>
          <w:sz w:val="24"/>
          <w:szCs w:val="24"/>
          <w:lang w:eastAsia="zh-CN"/>
        </w:rPr>
        <w:t>其他应当保密的</w:t>
      </w:r>
      <w:r>
        <w:rPr>
          <w:rFonts w:hint="eastAsia" w:ascii="宋体" w:hAnsi="宋体" w:eastAsia="宋体" w:cs="宋体"/>
          <w:color w:val="auto"/>
          <w:sz w:val="24"/>
          <w:szCs w:val="24"/>
        </w:rPr>
        <w:t>信息，应当承担</w:t>
      </w:r>
      <w:r>
        <w:rPr>
          <w:rFonts w:hint="eastAsia" w:ascii="宋体" w:hAnsi="宋体" w:cs="宋体"/>
          <w:color w:val="auto"/>
          <w:sz w:val="24"/>
          <w:szCs w:val="24"/>
          <w:lang w:eastAsia="zh-CN"/>
        </w:rPr>
        <w:t>相应</w:t>
      </w:r>
      <w:r>
        <w:rPr>
          <w:rFonts w:hint="eastAsia" w:ascii="宋体" w:hAnsi="宋体" w:eastAsia="宋体" w:cs="宋体"/>
          <w:color w:val="auto"/>
          <w:sz w:val="24"/>
          <w:szCs w:val="24"/>
        </w:rPr>
        <w:t>责任。其他应当保密的信息由双方在</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中约定。</w:t>
      </w:r>
    </w:p>
    <w:p w14:paraId="0A139F9F">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371742C7">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54030E29">
      <w:pPr>
        <w:pStyle w:val="6"/>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743BC0E4">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173FE29">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rPr>
        <w:t>乙方应当以支票、汇票、本票或者金融机构、担保机构出具的保函等非现金形式提交。</w:t>
      </w:r>
    </w:p>
    <w:p w14:paraId="4055644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w:t>
      </w:r>
      <w:r>
        <w:rPr>
          <w:rFonts w:hint="eastAsia" w:ascii="宋体" w:hAnsi="宋体" w:cs="宋体"/>
          <w:b w:val="0"/>
          <w:bCs w:val="0"/>
          <w:color w:val="auto"/>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0722B8B5">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127069E3">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2571733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3E3ED45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4796945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131AEAE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1D69664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color w:val="auto"/>
          <w:sz w:val="24"/>
          <w:szCs w:val="24"/>
          <w:lang w:eastAsia="zh-CN"/>
        </w:rPr>
        <w:t>；</w:t>
      </w:r>
    </w:p>
    <w:p w14:paraId="2D04C490">
      <w:pPr>
        <w:pStyle w:val="80"/>
        <w:rPr>
          <w:rFonts w:hint="eastAsia" w:ascii="宋体" w:hAnsi="宋体" w:eastAsia="宋体" w:cs="宋体"/>
          <w:color w:val="auto"/>
          <w:sz w:val="24"/>
          <w:szCs w:val="24"/>
        </w:rPr>
      </w:pPr>
      <w:r>
        <w:rPr>
          <w:rFonts w:hint="eastAsia" w:ascii="宋体" w:hAnsi="宋体" w:eastAsia="宋体" w:cs="宋体"/>
          <w:color w:val="auto"/>
          <w:sz w:val="24"/>
          <w:szCs w:val="24"/>
        </w:rPr>
        <w:t>（5）依照法律、行政法规的规定或者按照</w:t>
      </w:r>
      <w:r>
        <w:rPr>
          <w:rFonts w:hint="eastAsia" w:ascii="宋体" w:hAnsi="宋体" w:eastAsia="宋体" w:cs="宋体"/>
          <w:b/>
          <w:bCs/>
          <w:color w:val="auto"/>
          <w:sz w:val="24"/>
          <w:szCs w:val="24"/>
        </w:rPr>
        <w:t>【政府采购合同专用条款】</w:t>
      </w:r>
      <w:r>
        <w:rPr>
          <w:rFonts w:hint="eastAsia" w:ascii="宋体" w:hAnsi="宋体" w:eastAsia="宋体" w:cs="宋体"/>
          <w:color w:val="auto"/>
          <w:sz w:val="24"/>
          <w:szCs w:val="24"/>
        </w:rPr>
        <w:t>约定，货物在有效使用年限届满后应予回收的，乙方负有自行或者委托第三人对货物予以回收的义务；</w:t>
      </w:r>
    </w:p>
    <w:p w14:paraId="7409CFF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6B57EC2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03F9743B">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7B5A9B83">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6F9DBF6B">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2BD8AFFF">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4311C31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43184D26">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4D274ED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12B2D1A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0F793715">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00E0D0E4">
      <w:pPr>
        <w:numPr>
          <w:ilvl w:val="0"/>
          <w:numId w:val="1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78F93066">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2EA72D3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03B3FA1B">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118F3C0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4A25E733">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6533BDC8">
      <w:pPr>
        <w:pStyle w:val="80"/>
        <w:jc w:val="both"/>
        <w:rPr>
          <w:color w:val="auto"/>
          <w:sz w:val="24"/>
          <w:szCs w:val="24"/>
        </w:rPr>
      </w:pPr>
      <w:r>
        <w:rPr>
          <w:rFonts w:hint="eastAsia" w:ascii="宋体" w:hAnsi="宋体" w:eastAsia="宋体" w:cs="宋体"/>
          <w:color w:val="auto"/>
          <w:sz w:val="24"/>
          <w:szCs w:val="24"/>
        </w:rPr>
        <w:t>（3）乙方分立、合并或者变更住所的，应当及时以书面形式告知甲方。乙方没有</w:t>
      </w:r>
      <w:r>
        <w:rPr>
          <w:rFonts w:hint="eastAsia" w:ascii="宋体" w:hAnsi="宋体" w:eastAsia="宋体" w:cs="宋体"/>
          <w:color w:val="auto"/>
          <w:sz w:val="24"/>
          <w:szCs w:val="24"/>
          <w:lang w:eastAsia="zh-CN"/>
        </w:rPr>
        <w:t>及时告知</w:t>
      </w:r>
      <w:r>
        <w:rPr>
          <w:rFonts w:hint="eastAsia" w:ascii="宋体" w:hAnsi="宋体" w:eastAsia="宋体" w:cs="宋体"/>
          <w:color w:val="auto"/>
          <w:sz w:val="24"/>
          <w:szCs w:val="24"/>
        </w:rPr>
        <w:t>甲方，致使</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履行发生困难的，甲方可以中止合同履行并要求乙方承担由此给甲方造成的损失。</w:t>
      </w:r>
    </w:p>
    <w:p w14:paraId="38FF01F0">
      <w:pPr>
        <w:snapToGrid w:val="0"/>
        <w:spacing w:line="400" w:lineRule="exact"/>
        <w:ind w:firstLine="480" w:firstLineChars="200"/>
        <w:jc w:val="left"/>
        <w:rPr>
          <w:color w:val="auto"/>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1FB2F7A0">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181D9CB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7472CA22">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color w:val="auto"/>
          <w:sz w:val="24"/>
          <w:szCs w:val="24"/>
        </w:rPr>
        <w:t>并追究乙方的违约责</w:t>
      </w:r>
      <w:r>
        <w:rPr>
          <w:rFonts w:hint="eastAsia" w:ascii="宋体" w:hAnsi="宋体" w:cs="宋体"/>
          <w:color w:val="auto"/>
          <w:sz w:val="24"/>
          <w:szCs w:val="24"/>
          <w:lang w:val="en-US" w:eastAsia="zh-CN"/>
        </w:rPr>
        <w:t>任</w:t>
      </w:r>
      <w:r>
        <w:rPr>
          <w:rFonts w:hint="eastAsia" w:ascii="宋体" w:hAnsi="宋体"/>
          <w:color w:val="auto"/>
          <w:sz w:val="24"/>
          <w:szCs w:val="24"/>
          <w:highlight w:val="none"/>
        </w:rPr>
        <w:t>。</w:t>
      </w:r>
    </w:p>
    <w:p w14:paraId="4504EEB7">
      <w:pPr>
        <w:pStyle w:val="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1A201E89">
      <w:pPr>
        <w:pStyle w:val="80"/>
        <w:jc w:val="both"/>
        <w:rPr>
          <w:color w:val="auto"/>
          <w:sz w:val="24"/>
          <w:szCs w:val="24"/>
        </w:rPr>
      </w:pPr>
      <w:r>
        <w:rPr>
          <w:rFonts w:hint="eastAsia" w:ascii="宋体" w:hAnsi="宋体" w:eastAsia="宋体" w:cs="宋体"/>
          <w:color w:val="auto"/>
          <w:sz w:val="24"/>
          <w:szCs w:val="24"/>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rPr>
        <w:t>中止</w:t>
      </w:r>
      <w:r>
        <w:rPr>
          <w:rFonts w:hint="eastAsia" w:ascii="宋体" w:hAnsi="宋体" w:eastAsia="宋体" w:cs="宋体"/>
          <w:color w:val="auto"/>
          <w:sz w:val="24"/>
          <w:szCs w:val="24"/>
          <w:lang w:eastAsia="zh-CN"/>
        </w:rPr>
        <w:t>或者终止</w:t>
      </w:r>
      <w:r>
        <w:rPr>
          <w:rFonts w:hint="eastAsia" w:ascii="宋体" w:hAnsi="宋体" w:eastAsia="宋体" w:cs="宋体"/>
          <w:color w:val="auto"/>
          <w:sz w:val="24"/>
          <w:szCs w:val="24"/>
        </w:rPr>
        <w:t>合同。有过错的一方应当承担赔偿责任，双方都有过错的，各自承担相应的责任。</w:t>
      </w:r>
    </w:p>
    <w:p w14:paraId="581CB148">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3E97A51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1D3465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4C5A8B2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5C5869F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68A9152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4B90E12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1030414E">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1ADF46E2">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.1 因本合同及合同有关事项发生的争议，由</w:t>
      </w:r>
      <w:r>
        <w:rPr>
          <w:rFonts w:hint="eastAsia" w:ascii="宋体" w:hAnsi="宋体" w:eastAsia="宋体" w:cs="宋体"/>
          <w:color w:val="auto"/>
          <w:sz w:val="24"/>
          <w:szCs w:val="24"/>
          <w:lang w:eastAsia="zh-CN"/>
        </w:rPr>
        <w:t>甲乙双</w:t>
      </w:r>
      <w:r>
        <w:rPr>
          <w:rFonts w:hint="eastAsia" w:ascii="宋体" w:hAnsi="宋体" w:eastAsia="宋体" w:cs="宋体"/>
          <w:color w:val="auto"/>
          <w:sz w:val="24"/>
          <w:szCs w:val="24"/>
        </w:rPr>
        <w:t>方友好协商解决。协商不成时，可以</w:t>
      </w:r>
      <w:r>
        <w:rPr>
          <w:rFonts w:hint="eastAsia" w:ascii="宋体" w:hAnsi="宋体" w:eastAsia="宋体" w:cs="宋体"/>
          <w:color w:val="auto"/>
          <w:sz w:val="24"/>
          <w:szCs w:val="24"/>
          <w:lang w:eastAsia="zh-CN"/>
        </w:rPr>
        <w:t>向有关组织申请</w:t>
      </w:r>
      <w:r>
        <w:rPr>
          <w:rFonts w:hint="eastAsia" w:ascii="宋体" w:hAnsi="宋体" w:eastAsia="宋体" w:cs="宋体"/>
          <w:color w:val="auto"/>
          <w:sz w:val="24"/>
          <w:szCs w:val="24"/>
        </w:rPr>
        <w:t>调解。合同一方或</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方不愿调解或调解不成的，可以通过仲裁或诉讼的方式解决争议。</w:t>
      </w:r>
    </w:p>
    <w:p w14:paraId="6DF663E1">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rPr>
        <w:t>中进一步约定选择与争议有实际联系的地点的人民法院管辖，但管辖法院的约定不得违反级别管辖和专属管辖的规定。</w:t>
      </w:r>
    </w:p>
    <w:p w14:paraId="53DC7C3F">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.3 如</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rPr>
        <w:t>有争议的事项不影响合同其他部分的履行，在争议解决期间，合同其他部分应</w:t>
      </w:r>
      <w:r>
        <w:rPr>
          <w:rFonts w:hint="eastAsia" w:ascii="宋体" w:hAnsi="宋体" w:eastAsia="宋体" w:cs="宋体"/>
          <w:color w:val="auto"/>
          <w:sz w:val="24"/>
          <w:szCs w:val="24"/>
          <w:lang w:eastAsia="zh-CN"/>
        </w:rPr>
        <w:t>当</w:t>
      </w:r>
      <w:r>
        <w:rPr>
          <w:rFonts w:hint="eastAsia" w:ascii="宋体" w:hAnsi="宋体" w:eastAsia="宋体" w:cs="宋体"/>
          <w:color w:val="auto"/>
          <w:sz w:val="24"/>
          <w:szCs w:val="24"/>
        </w:rPr>
        <w:t>继续履行。</w:t>
      </w:r>
    </w:p>
    <w:p w14:paraId="1D8DFC30">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04CB0FAD">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color w:val="auto"/>
          <w:sz w:val="24"/>
          <w:szCs w:val="24"/>
          <w:lang w:val="en-GB"/>
        </w:rPr>
        <w:t>本合同应当按照规定执行政府采购政策。</w:t>
      </w:r>
    </w:p>
    <w:p w14:paraId="655252E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lang w:eastAsia="zh-CN"/>
        </w:rPr>
        <w:t>甲乙双方</w:t>
      </w:r>
      <w:r>
        <w:rPr>
          <w:rFonts w:hint="eastAsia" w:ascii="宋体" w:hAnsi="宋体" w:eastAsia="宋体" w:cs="宋体"/>
          <w:color w:val="auto"/>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0B309D7">
      <w:pPr>
        <w:pStyle w:val="3"/>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42934ED">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3C16F09B">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本合同的订立、生效、解释、履行及与本合同有关的争议解决，均适用法律、行政法规。</w:t>
      </w:r>
    </w:p>
    <w:p w14:paraId="126E8F8D">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本合同条款与法律、行政法规的强制性规定不一致的，双方当事人应按照法律、行政法规的强制性规定修改本合同的相关条款。</w:t>
      </w:r>
    </w:p>
    <w:p w14:paraId="51252E85">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5D91CA9C">
      <w:pPr>
        <w:pStyle w:val="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本合同任何一方向对方发出的通知、信件、数据电文等，应当发送至本合同第一部分《政府采购合同协议书》所约定的通讯地址、联系人、联系电话或电子邮箱。</w:t>
      </w:r>
    </w:p>
    <w:p w14:paraId="6628B5D0">
      <w:pPr>
        <w:pStyle w:val="80"/>
        <w:ind w:firstLine="0" w:firstLineChars="0"/>
        <w:jc w:val="both"/>
        <w:rPr>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一方当事人变更名称、</w:t>
      </w:r>
      <w:r>
        <w:rPr>
          <w:rFonts w:hint="eastAsia" w:ascii="宋体" w:hAnsi="宋体" w:eastAsia="宋体" w:cs="宋体"/>
          <w:color w:val="auto"/>
          <w:sz w:val="24"/>
          <w:szCs w:val="24"/>
          <w:lang w:eastAsia="zh-CN"/>
        </w:rPr>
        <w:t>住所</w:t>
      </w:r>
      <w:r>
        <w:rPr>
          <w:rFonts w:hint="eastAsia" w:ascii="宋体" w:hAnsi="宋体" w:eastAsia="宋体" w:cs="宋体"/>
          <w:color w:val="auto"/>
          <w:sz w:val="24"/>
          <w:szCs w:val="24"/>
        </w:rPr>
        <w:t>、联系人、联系电话或电子邮箱</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的，应当在变更后3日内及时书面通知对方，对方实际收到变更通知前的送达仍为有效送达。</w:t>
      </w:r>
    </w:p>
    <w:p w14:paraId="5474569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378B2F96">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72037F0A">
      <w:pPr>
        <w:numPr>
          <w:ilvl w:val="0"/>
          <w:numId w:val="11"/>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563BD874">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40CF6C36">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401" w:name="_Toc20313"/>
    </w:p>
    <w:p w14:paraId="27684F40">
      <w:pPr>
        <w:adjustRightInd w:val="0"/>
        <w:snapToGrid w:val="0"/>
        <w:jc w:val="center"/>
        <w:rPr>
          <w:rFonts w:hint="eastAsia" w:ascii="黑体" w:hAnsi="华文中宋" w:eastAsia="黑体"/>
          <w:b w:val="0"/>
          <w:bCs w:val="0"/>
          <w:color w:val="auto"/>
          <w:sz w:val="24"/>
          <w:szCs w:val="24"/>
        </w:rPr>
      </w:pPr>
      <w:r>
        <w:rPr>
          <w:rFonts w:hint="eastAsia" w:ascii="黑体" w:hAnsi="华文中宋" w:eastAsia="黑体"/>
          <w:b w:val="0"/>
          <w:bCs w:val="0"/>
          <w:color w:val="auto"/>
          <w:sz w:val="24"/>
          <w:szCs w:val="24"/>
        </w:rPr>
        <w:br w:type="page"/>
      </w:r>
    </w:p>
    <w:p w14:paraId="093BBBEE">
      <w:pPr>
        <w:pStyle w:val="6"/>
        <w:adjustRightInd w:val="0"/>
        <w:snapToGrid w:val="0"/>
        <w:jc w:val="center"/>
        <w:rPr>
          <w:rFonts w:ascii="黑体" w:hAnsi="华文中宋" w:eastAsia="黑体"/>
          <w:b w:val="0"/>
          <w:bCs w:val="0"/>
          <w:color w:val="auto"/>
          <w:sz w:val="24"/>
          <w:szCs w:val="24"/>
        </w:rPr>
      </w:pPr>
      <w:r>
        <w:rPr>
          <w:rFonts w:hint="eastAsia" w:ascii="黑体" w:hAnsi="华文中宋" w:eastAsia="黑体"/>
          <w:b w:val="0"/>
          <w:bCs w:val="0"/>
          <w:color w:val="auto"/>
          <w:sz w:val="24"/>
          <w:szCs w:val="24"/>
        </w:rPr>
        <w:t>第三节 政府采购合同专用条款</w:t>
      </w:r>
      <w:bookmarkEnd w:id="401"/>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52C7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207878">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79146FF">
            <w:pPr>
              <w:adjustRightInd w:val="0"/>
              <w:snapToGrid w:val="0"/>
              <w:jc w:val="center"/>
              <w:rPr>
                <w:rFonts w:ascii="宋体" w:hAnsi="宋体"/>
                <w:color w:val="auto"/>
                <w:sz w:val="24"/>
                <w:szCs w:val="24"/>
              </w:rPr>
            </w:pPr>
            <w:r>
              <w:rPr>
                <w:rFonts w:hint="eastAsia" w:ascii="宋体" w:hAnsi="宋体"/>
                <w:color w:val="auto"/>
                <w:sz w:val="24"/>
                <w:szCs w:val="24"/>
              </w:rPr>
              <w:t>第1.2（</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38D1C470">
            <w:pPr>
              <w:adjustRightInd w:val="0"/>
              <w:snapToGrid w:val="0"/>
              <w:jc w:val="left"/>
              <w:rPr>
                <w:rFonts w:ascii="宋体" w:hAnsi="宋体"/>
                <w:color w:val="auto"/>
                <w:sz w:val="24"/>
                <w:szCs w:val="24"/>
              </w:rPr>
            </w:pPr>
            <w:r>
              <w:rPr>
                <w:rFonts w:hint="eastAsia" w:ascii="宋体" w:hAnsi="宋体"/>
                <w:color w:val="auto"/>
                <w:sz w:val="24"/>
                <w:szCs w:val="24"/>
                <w:lang w:eastAsia="zh-CN"/>
              </w:rPr>
              <w:t>联合体具体要求</w:t>
            </w:r>
          </w:p>
        </w:tc>
        <w:tc>
          <w:tcPr>
            <w:tcW w:w="5170" w:type="dxa"/>
            <w:vAlign w:val="center"/>
          </w:tcPr>
          <w:p w14:paraId="744E4A58">
            <w:pPr>
              <w:adjustRightInd w:val="0"/>
              <w:snapToGrid w:val="0"/>
              <w:jc w:val="left"/>
              <w:rPr>
                <w:rFonts w:ascii="宋体" w:hAnsi="宋体"/>
                <w:color w:val="auto"/>
                <w:sz w:val="24"/>
                <w:szCs w:val="24"/>
              </w:rPr>
            </w:pPr>
          </w:p>
        </w:tc>
      </w:tr>
      <w:tr w14:paraId="10EC0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3152DD1">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55B89589">
            <w:pPr>
              <w:adjustRightInd w:val="0"/>
              <w:snapToGrid w:val="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第1.2（</w:t>
            </w:r>
            <w:r>
              <w:rPr>
                <w:rFonts w:hint="eastAsia" w:ascii="宋体" w:hAnsi="宋体"/>
                <w:color w:val="auto"/>
                <w:sz w:val="24"/>
                <w:szCs w:val="24"/>
                <w:lang w:val="en-US" w:eastAsia="zh-CN"/>
              </w:rPr>
              <w:t>7</w:t>
            </w:r>
            <w:r>
              <w:rPr>
                <w:rFonts w:hint="eastAsia" w:ascii="宋体" w:hAnsi="宋体"/>
                <w:color w:val="auto"/>
                <w:sz w:val="24"/>
                <w:szCs w:val="24"/>
              </w:rPr>
              <w:t>）项</w:t>
            </w:r>
          </w:p>
        </w:tc>
        <w:tc>
          <w:tcPr>
            <w:tcW w:w="1742" w:type="dxa"/>
            <w:vAlign w:val="center"/>
          </w:tcPr>
          <w:p w14:paraId="03AB21D0">
            <w:pPr>
              <w:adjustRightInd w:val="0"/>
              <w:snapToGrid w:val="0"/>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其他术语解释</w:t>
            </w:r>
          </w:p>
        </w:tc>
        <w:tc>
          <w:tcPr>
            <w:tcW w:w="5170" w:type="dxa"/>
            <w:vAlign w:val="center"/>
          </w:tcPr>
          <w:p w14:paraId="0EB3DFA9">
            <w:pPr>
              <w:adjustRightInd w:val="0"/>
              <w:snapToGrid w:val="0"/>
              <w:jc w:val="left"/>
              <w:rPr>
                <w:rFonts w:ascii="宋体" w:hAnsi="宋体" w:eastAsia="宋体" w:cs="Times New Roman"/>
                <w:color w:val="auto"/>
                <w:kern w:val="2"/>
                <w:sz w:val="24"/>
                <w:szCs w:val="24"/>
                <w:lang w:val="en-US" w:eastAsia="zh-CN" w:bidi="ar-SA"/>
              </w:rPr>
            </w:pPr>
          </w:p>
        </w:tc>
      </w:tr>
      <w:tr w14:paraId="48791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C220A3">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0E04B40">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4.4款</w:t>
            </w:r>
          </w:p>
        </w:tc>
        <w:tc>
          <w:tcPr>
            <w:tcW w:w="1742" w:type="dxa"/>
            <w:vAlign w:val="center"/>
          </w:tcPr>
          <w:p w14:paraId="3A3FB298">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履约验收中甲方提出异议或作出说明的期限</w:t>
            </w:r>
          </w:p>
        </w:tc>
        <w:tc>
          <w:tcPr>
            <w:tcW w:w="5170" w:type="dxa"/>
            <w:vAlign w:val="center"/>
          </w:tcPr>
          <w:p w14:paraId="2AD91C05">
            <w:pPr>
              <w:adjustRightInd w:val="0"/>
              <w:snapToGrid w:val="0"/>
              <w:jc w:val="left"/>
              <w:rPr>
                <w:rFonts w:ascii="宋体" w:hAnsi="宋体" w:eastAsia="宋体" w:cs="Times New Roman"/>
                <w:color w:val="auto"/>
                <w:kern w:val="2"/>
                <w:sz w:val="24"/>
                <w:szCs w:val="24"/>
                <w:lang w:val="en-US" w:eastAsia="zh-CN" w:bidi="ar-SA"/>
              </w:rPr>
            </w:pPr>
          </w:p>
        </w:tc>
      </w:tr>
      <w:tr w14:paraId="128EF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41EF1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B45C3FE">
            <w:pPr>
              <w:adjustRightInd w:val="0"/>
              <w:snapToGrid w:val="0"/>
              <w:jc w:val="center"/>
              <w:rPr>
                <w:rFonts w:hint="eastAsia" w:ascii="宋体" w:hAnsi="宋体"/>
                <w:color w:val="auto"/>
                <w:sz w:val="24"/>
                <w:szCs w:val="24"/>
              </w:rPr>
            </w:pPr>
            <w:r>
              <w:rPr>
                <w:rFonts w:hint="eastAsia" w:ascii="宋体" w:hAnsi="宋体"/>
                <w:color w:val="auto"/>
                <w:sz w:val="24"/>
                <w:szCs w:val="24"/>
                <w:lang w:eastAsia="zh-CN"/>
              </w:rPr>
              <w:t>第</w:t>
            </w:r>
            <w:r>
              <w:rPr>
                <w:rFonts w:hint="eastAsia" w:ascii="宋体" w:hAnsi="宋体"/>
                <w:color w:val="auto"/>
                <w:sz w:val="24"/>
                <w:szCs w:val="24"/>
                <w:lang w:val="en-US" w:eastAsia="zh-CN"/>
              </w:rPr>
              <w:t>4.6款</w:t>
            </w:r>
          </w:p>
        </w:tc>
        <w:tc>
          <w:tcPr>
            <w:tcW w:w="1742" w:type="dxa"/>
            <w:vAlign w:val="center"/>
          </w:tcPr>
          <w:p w14:paraId="5FFAE1D4">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约定甲方承担的其他义务和责任</w:t>
            </w:r>
          </w:p>
        </w:tc>
        <w:tc>
          <w:tcPr>
            <w:tcW w:w="5170" w:type="dxa"/>
            <w:vAlign w:val="center"/>
          </w:tcPr>
          <w:p w14:paraId="6C4BC4FB">
            <w:pPr>
              <w:adjustRightInd w:val="0"/>
              <w:snapToGrid w:val="0"/>
              <w:jc w:val="left"/>
              <w:rPr>
                <w:rFonts w:ascii="宋体" w:hAnsi="宋体" w:eastAsia="宋体" w:cs="Times New Roman"/>
                <w:color w:val="auto"/>
                <w:kern w:val="2"/>
                <w:sz w:val="24"/>
                <w:szCs w:val="24"/>
                <w:lang w:val="en-US" w:eastAsia="zh-CN" w:bidi="ar-SA"/>
              </w:rPr>
            </w:pPr>
          </w:p>
        </w:tc>
      </w:tr>
      <w:tr w14:paraId="6456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F4CAE">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221CFFAA">
            <w:pPr>
              <w:snapToGrid w:val="0"/>
              <w:jc w:val="center"/>
              <w:rPr>
                <w:rFonts w:hint="default"/>
                <w:color w:val="auto"/>
                <w:sz w:val="24"/>
                <w:szCs w:val="24"/>
                <w:lang w:val="en-US"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5.4款</w:t>
            </w:r>
          </w:p>
        </w:tc>
        <w:tc>
          <w:tcPr>
            <w:tcW w:w="1742" w:type="dxa"/>
            <w:vAlign w:val="center"/>
          </w:tcPr>
          <w:p w14:paraId="6FFEE6B7">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约定乙方承担的其他义务和责任</w:t>
            </w:r>
          </w:p>
        </w:tc>
        <w:tc>
          <w:tcPr>
            <w:tcW w:w="5170" w:type="dxa"/>
            <w:vAlign w:val="center"/>
          </w:tcPr>
          <w:p w14:paraId="5FBAAE6B">
            <w:pPr>
              <w:adjustRightInd w:val="0"/>
              <w:snapToGrid w:val="0"/>
              <w:jc w:val="left"/>
              <w:rPr>
                <w:rFonts w:ascii="宋体" w:hAnsi="宋体" w:eastAsia="宋体" w:cs="Times New Roman"/>
                <w:color w:val="auto"/>
                <w:kern w:val="2"/>
                <w:sz w:val="24"/>
                <w:szCs w:val="24"/>
                <w:lang w:val="en-US" w:eastAsia="zh-CN" w:bidi="ar-SA"/>
              </w:rPr>
            </w:pPr>
          </w:p>
        </w:tc>
      </w:tr>
      <w:tr w14:paraId="3BC6C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D047B2">
            <w:pPr>
              <w:adjustRightInd w:val="0"/>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第二节</w:t>
            </w:r>
          </w:p>
          <w:p w14:paraId="5D53CF95">
            <w:pPr>
              <w:snapToGrid w:val="0"/>
              <w:jc w:val="center"/>
              <w:rPr>
                <w:rFonts w:hint="eastAsia" w:ascii="宋体" w:hAnsi="宋体"/>
                <w:color w:val="auto"/>
                <w:sz w:val="24"/>
                <w:szCs w:val="24"/>
                <w:lang w:eastAsia="zh-CN"/>
              </w:rPr>
            </w:pPr>
            <w:r>
              <w:rPr>
                <w:rFonts w:hint="eastAsia" w:ascii="宋体" w:hAnsi="宋体"/>
                <w:color w:val="auto"/>
                <w:sz w:val="24"/>
                <w:szCs w:val="24"/>
                <w:lang w:eastAsia="zh-CN"/>
              </w:rPr>
              <w:t>第</w:t>
            </w:r>
            <w:r>
              <w:rPr>
                <w:rFonts w:hint="eastAsia" w:ascii="宋体" w:hAnsi="宋体"/>
                <w:color w:val="auto"/>
                <w:sz w:val="24"/>
                <w:szCs w:val="24"/>
                <w:lang w:val="en-US" w:eastAsia="zh-CN"/>
              </w:rPr>
              <w:t>6.1款</w:t>
            </w:r>
          </w:p>
        </w:tc>
        <w:tc>
          <w:tcPr>
            <w:tcW w:w="1742" w:type="dxa"/>
            <w:vAlign w:val="center"/>
          </w:tcPr>
          <w:p w14:paraId="0CB88D25">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履行合同义务的顺序</w:t>
            </w:r>
          </w:p>
        </w:tc>
        <w:tc>
          <w:tcPr>
            <w:tcW w:w="5170" w:type="dxa"/>
            <w:vAlign w:val="center"/>
          </w:tcPr>
          <w:p w14:paraId="4C509648">
            <w:pPr>
              <w:adjustRightInd w:val="0"/>
              <w:snapToGrid w:val="0"/>
              <w:jc w:val="left"/>
              <w:rPr>
                <w:rFonts w:ascii="宋体" w:hAnsi="宋体" w:eastAsia="宋体" w:cs="Times New Roman"/>
                <w:color w:val="auto"/>
                <w:kern w:val="2"/>
                <w:sz w:val="24"/>
                <w:szCs w:val="24"/>
                <w:lang w:val="en-US" w:eastAsia="zh-CN" w:bidi="ar-SA"/>
              </w:rPr>
            </w:pPr>
          </w:p>
        </w:tc>
      </w:tr>
      <w:tr w14:paraId="470D9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E70B8D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D0CEFCA">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.1</w:t>
            </w:r>
            <w:r>
              <w:rPr>
                <w:rFonts w:hint="eastAsia" w:ascii="宋体" w:hAnsi="宋体"/>
                <w:color w:val="auto"/>
                <w:sz w:val="24"/>
                <w:szCs w:val="24"/>
                <w:lang w:val="en-US" w:eastAsia="zh-CN"/>
              </w:rPr>
              <w:t>款</w:t>
            </w:r>
          </w:p>
        </w:tc>
        <w:tc>
          <w:tcPr>
            <w:tcW w:w="1742" w:type="dxa"/>
            <w:vAlign w:val="center"/>
          </w:tcPr>
          <w:p w14:paraId="6AC6CC5A">
            <w:pPr>
              <w:adjustRightInd w:val="0"/>
              <w:snapToGrid w:val="0"/>
              <w:jc w:val="left"/>
              <w:rPr>
                <w:rFonts w:ascii="宋体" w:hAnsi="宋体"/>
                <w:color w:val="auto"/>
                <w:sz w:val="24"/>
                <w:szCs w:val="24"/>
              </w:rPr>
            </w:pPr>
            <w:r>
              <w:rPr>
                <w:rFonts w:hint="eastAsia" w:ascii="宋体" w:hAnsi="宋体"/>
                <w:color w:val="auto"/>
                <w:sz w:val="24"/>
                <w:szCs w:val="24"/>
              </w:rPr>
              <w:t>包装</w:t>
            </w:r>
            <w:r>
              <w:rPr>
                <w:rFonts w:hint="eastAsia" w:ascii="宋体" w:hAnsi="宋体"/>
                <w:color w:val="auto"/>
                <w:sz w:val="24"/>
                <w:szCs w:val="24"/>
                <w:lang w:eastAsia="zh-CN"/>
              </w:rPr>
              <w:t>特殊要求</w:t>
            </w:r>
          </w:p>
        </w:tc>
        <w:tc>
          <w:tcPr>
            <w:tcW w:w="5170" w:type="dxa"/>
            <w:vAlign w:val="center"/>
          </w:tcPr>
          <w:p w14:paraId="13217B03">
            <w:pPr>
              <w:rPr>
                <w:color w:val="auto"/>
                <w:sz w:val="24"/>
                <w:szCs w:val="24"/>
              </w:rPr>
            </w:pPr>
          </w:p>
        </w:tc>
      </w:tr>
      <w:tr w14:paraId="4DDB3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7C53B8">
            <w:pPr>
              <w:adjustRightInd w:val="0"/>
              <w:snapToGrid w:val="0"/>
              <w:jc w:val="center"/>
              <w:rPr>
                <w:rFonts w:hint="eastAsia" w:ascii="宋体" w:hAnsi="宋体"/>
                <w:color w:val="auto"/>
                <w:sz w:val="24"/>
                <w:szCs w:val="24"/>
              </w:rPr>
            </w:pPr>
          </w:p>
        </w:tc>
        <w:tc>
          <w:tcPr>
            <w:tcW w:w="1742" w:type="dxa"/>
            <w:vAlign w:val="center"/>
          </w:tcPr>
          <w:p w14:paraId="655F1592">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指定现场</w:t>
            </w:r>
          </w:p>
        </w:tc>
        <w:tc>
          <w:tcPr>
            <w:tcW w:w="5170" w:type="dxa"/>
            <w:vAlign w:val="center"/>
          </w:tcPr>
          <w:p w14:paraId="6CD2D911">
            <w:pPr>
              <w:rPr>
                <w:rFonts w:hint="eastAsia"/>
                <w:color w:val="auto"/>
                <w:sz w:val="24"/>
                <w:szCs w:val="24"/>
              </w:rPr>
            </w:pPr>
          </w:p>
        </w:tc>
      </w:tr>
      <w:tr w14:paraId="44845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CF57B41">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4F4A3412">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vAlign w:val="center"/>
          </w:tcPr>
          <w:p w14:paraId="10333B7A">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运输特殊要求</w:t>
            </w:r>
          </w:p>
        </w:tc>
        <w:tc>
          <w:tcPr>
            <w:tcW w:w="5170" w:type="dxa"/>
            <w:vAlign w:val="center"/>
          </w:tcPr>
          <w:p w14:paraId="3E1DE6A6">
            <w:pPr>
              <w:rPr>
                <w:rFonts w:hint="eastAsia"/>
                <w:color w:val="auto"/>
                <w:sz w:val="24"/>
                <w:szCs w:val="24"/>
              </w:rPr>
            </w:pPr>
          </w:p>
        </w:tc>
      </w:tr>
      <w:tr w14:paraId="18E372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7BC07AB">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37C7736">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7</w:t>
            </w:r>
            <w:r>
              <w:rPr>
                <w:rFonts w:hint="eastAsia" w:ascii="宋体" w:hAnsi="宋体"/>
                <w:color w:val="auto"/>
                <w:sz w:val="24"/>
                <w:szCs w:val="24"/>
              </w:rPr>
              <w:t>.3</w:t>
            </w:r>
            <w:r>
              <w:rPr>
                <w:rFonts w:hint="eastAsia" w:ascii="宋体" w:hAnsi="宋体"/>
                <w:color w:val="auto"/>
                <w:sz w:val="24"/>
                <w:szCs w:val="24"/>
                <w:lang w:val="en-US" w:eastAsia="zh-CN"/>
              </w:rPr>
              <w:t>款</w:t>
            </w:r>
          </w:p>
        </w:tc>
        <w:tc>
          <w:tcPr>
            <w:tcW w:w="1742" w:type="dxa"/>
            <w:vAlign w:val="center"/>
          </w:tcPr>
          <w:p w14:paraId="1586D015">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保险要求</w:t>
            </w:r>
          </w:p>
        </w:tc>
        <w:tc>
          <w:tcPr>
            <w:tcW w:w="5170" w:type="dxa"/>
            <w:vAlign w:val="center"/>
          </w:tcPr>
          <w:p w14:paraId="70377BD5">
            <w:pPr>
              <w:rPr>
                <w:rFonts w:hint="eastAsia"/>
                <w:color w:val="auto"/>
                <w:sz w:val="24"/>
                <w:szCs w:val="24"/>
              </w:rPr>
            </w:pPr>
          </w:p>
        </w:tc>
      </w:tr>
      <w:tr w14:paraId="3FE59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DA5382">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75B56AC7">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.2（1）项</w:t>
            </w:r>
          </w:p>
        </w:tc>
        <w:tc>
          <w:tcPr>
            <w:tcW w:w="1742" w:type="dxa"/>
            <w:vAlign w:val="center"/>
          </w:tcPr>
          <w:p w14:paraId="243A20F8">
            <w:pPr>
              <w:adjustRightInd w:val="0"/>
              <w:snapToGrid w:val="0"/>
              <w:jc w:val="left"/>
              <w:rPr>
                <w:rFonts w:ascii="宋体" w:hAnsi="宋体"/>
                <w:color w:val="auto"/>
                <w:sz w:val="24"/>
                <w:szCs w:val="24"/>
              </w:rPr>
            </w:pPr>
            <w:r>
              <w:rPr>
                <w:rFonts w:hint="eastAsia" w:ascii="宋体" w:hAnsi="宋体"/>
                <w:color w:val="auto"/>
                <w:sz w:val="24"/>
                <w:szCs w:val="24"/>
              </w:rPr>
              <w:t>质量保证期</w:t>
            </w:r>
          </w:p>
        </w:tc>
        <w:tc>
          <w:tcPr>
            <w:tcW w:w="5170" w:type="dxa"/>
            <w:vAlign w:val="center"/>
          </w:tcPr>
          <w:p w14:paraId="7274AEFE">
            <w:pPr>
              <w:autoSpaceDE w:val="0"/>
              <w:autoSpaceDN w:val="0"/>
              <w:adjustRightInd w:val="0"/>
              <w:snapToGrid w:val="0"/>
              <w:ind w:firstLine="480" w:firstLineChars="200"/>
              <w:jc w:val="left"/>
              <w:rPr>
                <w:rFonts w:ascii="宋体" w:hAnsi="宋体"/>
                <w:color w:val="auto"/>
                <w:sz w:val="24"/>
                <w:szCs w:val="24"/>
              </w:rPr>
            </w:pPr>
          </w:p>
        </w:tc>
      </w:tr>
      <w:tr w14:paraId="4BA96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6269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E449107">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8</w:t>
            </w:r>
            <w:r>
              <w:rPr>
                <w:rFonts w:hint="eastAsia" w:ascii="宋体" w:hAnsi="宋体"/>
                <w:color w:val="auto"/>
                <w:sz w:val="24"/>
                <w:szCs w:val="24"/>
              </w:rPr>
              <w:t>.2（3）项</w:t>
            </w:r>
          </w:p>
        </w:tc>
        <w:tc>
          <w:tcPr>
            <w:tcW w:w="1742" w:type="dxa"/>
            <w:vAlign w:val="center"/>
          </w:tcPr>
          <w:p w14:paraId="0C7E09AC">
            <w:pPr>
              <w:adjustRightInd w:val="0"/>
              <w:snapToGrid w:val="0"/>
              <w:jc w:val="left"/>
              <w:rPr>
                <w:rFonts w:hint="eastAsia" w:ascii="宋体" w:hAnsi="宋体"/>
                <w:color w:val="auto"/>
                <w:sz w:val="24"/>
                <w:szCs w:val="24"/>
                <w:lang w:eastAsia="zh-CN"/>
              </w:rPr>
            </w:pPr>
            <w:r>
              <w:rPr>
                <w:rFonts w:hint="eastAsia" w:ascii="宋体" w:hAnsi="宋体"/>
                <w:color w:val="auto"/>
                <w:sz w:val="24"/>
                <w:szCs w:val="24"/>
                <w:lang w:eastAsia="zh-CN"/>
              </w:rPr>
              <w:t>货物质量缺陷</w:t>
            </w:r>
          </w:p>
          <w:p w14:paraId="45D584FD">
            <w:pPr>
              <w:adjustRightInd w:val="0"/>
              <w:snapToGrid w:val="0"/>
              <w:jc w:val="left"/>
              <w:rPr>
                <w:rFonts w:ascii="宋体" w:hAnsi="宋体"/>
                <w:color w:val="auto"/>
                <w:sz w:val="24"/>
                <w:szCs w:val="24"/>
              </w:rPr>
            </w:pPr>
            <w:r>
              <w:rPr>
                <w:rFonts w:hint="eastAsia" w:ascii="宋体" w:hAnsi="宋体"/>
                <w:color w:val="auto"/>
                <w:sz w:val="24"/>
                <w:szCs w:val="24"/>
              </w:rPr>
              <w:t>响应时间</w:t>
            </w:r>
          </w:p>
        </w:tc>
        <w:tc>
          <w:tcPr>
            <w:tcW w:w="5170" w:type="dxa"/>
            <w:vAlign w:val="center"/>
          </w:tcPr>
          <w:p w14:paraId="4BD32ECC">
            <w:pPr>
              <w:adjustRightInd w:val="0"/>
              <w:snapToGrid w:val="0"/>
              <w:jc w:val="left"/>
              <w:rPr>
                <w:rFonts w:ascii="宋体" w:hAnsi="宋体"/>
                <w:color w:val="auto"/>
                <w:sz w:val="24"/>
                <w:szCs w:val="24"/>
              </w:rPr>
            </w:pPr>
          </w:p>
        </w:tc>
      </w:tr>
      <w:tr w14:paraId="54785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5E3322">
            <w:pPr>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第二节</w:t>
            </w:r>
          </w:p>
          <w:p w14:paraId="45126E33">
            <w:pPr>
              <w:pStyle w:val="80"/>
              <w:ind w:firstLine="0" w:firstLineChars="0"/>
              <w:jc w:val="center"/>
              <w:rPr>
                <w:rFonts w:hint="default"/>
                <w:color w:val="auto"/>
                <w:sz w:val="24"/>
                <w:szCs w:val="24"/>
                <w:lang w:val="en-US" w:eastAsia="zh-CN"/>
              </w:rPr>
            </w:pPr>
            <w:r>
              <w:rPr>
                <w:rFonts w:hint="eastAsia" w:ascii="宋体" w:hAnsi="宋体" w:eastAsia="宋体" w:cs="宋体"/>
                <w:color w:val="auto"/>
                <w:sz w:val="24"/>
                <w:szCs w:val="24"/>
                <w:lang w:val="en-US" w:eastAsia="zh-CN"/>
              </w:rPr>
              <w:t>第11.1款</w:t>
            </w:r>
          </w:p>
        </w:tc>
        <w:tc>
          <w:tcPr>
            <w:tcW w:w="1742" w:type="dxa"/>
            <w:vAlign w:val="center"/>
          </w:tcPr>
          <w:p w14:paraId="39F0C501">
            <w:pPr>
              <w:adjustRightInd w:val="0"/>
              <w:snapToGrid w:val="0"/>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其他应当保密的信息</w:t>
            </w:r>
          </w:p>
        </w:tc>
        <w:tc>
          <w:tcPr>
            <w:tcW w:w="5170" w:type="dxa"/>
            <w:vAlign w:val="center"/>
          </w:tcPr>
          <w:p w14:paraId="5E6D8EEA">
            <w:pPr>
              <w:adjustRightInd w:val="0"/>
              <w:snapToGrid w:val="0"/>
              <w:jc w:val="left"/>
              <w:rPr>
                <w:rFonts w:ascii="宋体" w:hAnsi="宋体"/>
                <w:color w:val="auto"/>
                <w:sz w:val="24"/>
                <w:szCs w:val="24"/>
              </w:rPr>
            </w:pPr>
          </w:p>
        </w:tc>
      </w:tr>
      <w:tr w14:paraId="35DC7B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D32884">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04377D5">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2</w:t>
            </w:r>
            <w:r>
              <w:rPr>
                <w:rFonts w:hint="eastAsia" w:ascii="宋体" w:hAnsi="宋体"/>
                <w:color w:val="auto"/>
                <w:sz w:val="24"/>
                <w:szCs w:val="24"/>
              </w:rPr>
              <w:t>.2款</w:t>
            </w:r>
          </w:p>
        </w:tc>
        <w:tc>
          <w:tcPr>
            <w:tcW w:w="1742" w:type="dxa"/>
            <w:vAlign w:val="center"/>
          </w:tcPr>
          <w:p w14:paraId="00C2B3B3">
            <w:pPr>
              <w:adjustRightInd w:val="0"/>
              <w:snapToGrid w:val="0"/>
              <w:jc w:val="left"/>
              <w:rPr>
                <w:rFonts w:hint="eastAsia" w:ascii="宋体" w:hAnsi="宋体" w:eastAsia="宋体"/>
                <w:color w:val="auto"/>
                <w:sz w:val="24"/>
                <w:szCs w:val="24"/>
                <w:lang w:eastAsia="zh-CN"/>
              </w:rPr>
            </w:pPr>
            <w:r>
              <w:rPr>
                <w:rFonts w:hint="eastAsia" w:ascii="宋体" w:hAnsi="宋体"/>
                <w:color w:val="auto"/>
                <w:sz w:val="24"/>
                <w:szCs w:val="24"/>
              </w:rPr>
              <w:t>合同价款支付</w:t>
            </w:r>
            <w:r>
              <w:rPr>
                <w:rFonts w:hint="eastAsia" w:ascii="宋体" w:hAnsi="宋体"/>
                <w:color w:val="auto"/>
                <w:sz w:val="24"/>
                <w:szCs w:val="24"/>
                <w:lang w:eastAsia="zh-CN"/>
              </w:rPr>
              <w:t>时间</w:t>
            </w:r>
          </w:p>
        </w:tc>
        <w:tc>
          <w:tcPr>
            <w:tcW w:w="5170" w:type="dxa"/>
            <w:vAlign w:val="center"/>
          </w:tcPr>
          <w:p w14:paraId="7B06D717">
            <w:pPr>
              <w:adjustRightInd w:val="0"/>
              <w:snapToGrid w:val="0"/>
              <w:jc w:val="left"/>
              <w:rPr>
                <w:rFonts w:ascii="宋体" w:hAnsi="宋体"/>
                <w:color w:val="auto"/>
                <w:sz w:val="24"/>
                <w:szCs w:val="24"/>
              </w:rPr>
            </w:pPr>
          </w:p>
        </w:tc>
      </w:tr>
      <w:tr w14:paraId="761EC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7852735">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02660ED3">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13.2</w:t>
            </w:r>
            <w:r>
              <w:rPr>
                <w:rFonts w:hint="eastAsia" w:ascii="宋体" w:hAnsi="宋体"/>
                <w:color w:val="auto"/>
                <w:sz w:val="24"/>
                <w:szCs w:val="24"/>
              </w:rPr>
              <w:t>款</w:t>
            </w:r>
          </w:p>
        </w:tc>
        <w:tc>
          <w:tcPr>
            <w:tcW w:w="1742" w:type="dxa"/>
            <w:vAlign w:val="center"/>
          </w:tcPr>
          <w:p w14:paraId="0A2A385C">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履约保证金不予退还的情形</w:t>
            </w:r>
          </w:p>
        </w:tc>
        <w:tc>
          <w:tcPr>
            <w:tcW w:w="5170" w:type="dxa"/>
            <w:vAlign w:val="center"/>
          </w:tcPr>
          <w:p w14:paraId="24950B20">
            <w:pPr>
              <w:adjustRightInd w:val="0"/>
              <w:snapToGrid w:val="0"/>
              <w:jc w:val="left"/>
              <w:rPr>
                <w:rFonts w:ascii="宋体" w:hAnsi="宋体"/>
                <w:color w:val="auto"/>
                <w:sz w:val="24"/>
                <w:szCs w:val="24"/>
              </w:rPr>
            </w:pPr>
          </w:p>
        </w:tc>
      </w:tr>
      <w:tr w14:paraId="74F5E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7088CB">
            <w:pPr>
              <w:adjustRightInd w:val="0"/>
              <w:snapToGrid w:val="0"/>
              <w:jc w:val="center"/>
              <w:rPr>
                <w:rFonts w:hint="eastAsia" w:ascii="宋体" w:hAnsi="宋体"/>
                <w:color w:val="auto"/>
                <w:sz w:val="24"/>
                <w:szCs w:val="24"/>
              </w:rPr>
            </w:pPr>
            <w:r>
              <w:rPr>
                <w:rFonts w:hint="eastAsia" w:ascii="宋体" w:hAnsi="宋体"/>
                <w:color w:val="auto"/>
                <w:sz w:val="24"/>
                <w:szCs w:val="24"/>
              </w:rPr>
              <w:t>第二节</w:t>
            </w:r>
          </w:p>
          <w:p w14:paraId="4C0A0136">
            <w:pPr>
              <w:adjustRightInd w:val="0"/>
              <w:snapToGrid w:val="0"/>
              <w:jc w:val="center"/>
              <w:rPr>
                <w:rFonts w:hint="eastAsia"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13.3</w:t>
            </w:r>
            <w:r>
              <w:rPr>
                <w:rFonts w:hint="eastAsia" w:ascii="宋体" w:hAnsi="宋体"/>
                <w:color w:val="auto"/>
                <w:sz w:val="24"/>
                <w:szCs w:val="24"/>
              </w:rPr>
              <w:t>款</w:t>
            </w:r>
          </w:p>
        </w:tc>
        <w:tc>
          <w:tcPr>
            <w:tcW w:w="1742" w:type="dxa"/>
            <w:vAlign w:val="center"/>
          </w:tcPr>
          <w:p w14:paraId="198CB251">
            <w:pPr>
              <w:adjustRightInd w:val="0"/>
              <w:snapToGrid w:val="0"/>
              <w:jc w:val="left"/>
              <w:rPr>
                <w:rFonts w:ascii="宋体" w:hAnsi="宋体"/>
                <w:color w:val="auto"/>
                <w:sz w:val="24"/>
                <w:szCs w:val="24"/>
              </w:rPr>
            </w:pPr>
            <w:r>
              <w:rPr>
                <w:rFonts w:hint="eastAsia" w:ascii="宋体" w:hAnsi="宋体"/>
                <w:color w:val="auto"/>
                <w:sz w:val="24"/>
                <w:szCs w:val="24"/>
              </w:rPr>
              <w:t>履约保证金退还时间及</w:t>
            </w:r>
            <w:r>
              <w:rPr>
                <w:rFonts w:hint="eastAsia" w:ascii="宋体" w:hAnsi="宋体"/>
                <w:color w:val="auto"/>
                <w:sz w:val="24"/>
                <w:szCs w:val="24"/>
                <w:lang w:eastAsia="zh-CN"/>
              </w:rPr>
              <w:t>逾期退还的</w:t>
            </w:r>
            <w:r>
              <w:rPr>
                <w:rFonts w:hint="eastAsia" w:ascii="宋体" w:hAnsi="宋体"/>
                <w:color w:val="auto"/>
                <w:sz w:val="24"/>
                <w:szCs w:val="24"/>
              </w:rPr>
              <w:t>违约金</w:t>
            </w:r>
          </w:p>
        </w:tc>
        <w:tc>
          <w:tcPr>
            <w:tcW w:w="5170" w:type="dxa"/>
            <w:vAlign w:val="center"/>
          </w:tcPr>
          <w:p w14:paraId="2510AC8E">
            <w:pPr>
              <w:adjustRightInd w:val="0"/>
              <w:snapToGrid w:val="0"/>
              <w:jc w:val="left"/>
              <w:rPr>
                <w:rFonts w:ascii="宋体" w:hAnsi="宋体"/>
                <w:color w:val="auto"/>
                <w:sz w:val="24"/>
                <w:szCs w:val="24"/>
              </w:rPr>
            </w:pPr>
          </w:p>
        </w:tc>
      </w:tr>
      <w:tr w14:paraId="6E62D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8E92F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56C9858">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）项</w:t>
            </w:r>
          </w:p>
        </w:tc>
        <w:tc>
          <w:tcPr>
            <w:tcW w:w="1742" w:type="dxa"/>
            <w:vAlign w:val="center"/>
          </w:tcPr>
          <w:p w14:paraId="6E44DD02">
            <w:pPr>
              <w:adjustRightInd w:val="0"/>
              <w:snapToGrid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运行监督、维修期限</w:t>
            </w:r>
          </w:p>
        </w:tc>
        <w:tc>
          <w:tcPr>
            <w:tcW w:w="5170" w:type="dxa"/>
            <w:vAlign w:val="center"/>
          </w:tcPr>
          <w:p w14:paraId="481A78C9">
            <w:pPr>
              <w:adjustRightInd w:val="0"/>
              <w:snapToGrid w:val="0"/>
              <w:jc w:val="left"/>
              <w:rPr>
                <w:rFonts w:ascii="宋体" w:hAnsi="宋体"/>
                <w:color w:val="auto"/>
                <w:sz w:val="24"/>
                <w:szCs w:val="24"/>
              </w:rPr>
            </w:pPr>
          </w:p>
        </w:tc>
      </w:tr>
      <w:tr w14:paraId="46425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113F9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CC2D5C1">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）项</w:t>
            </w:r>
          </w:p>
        </w:tc>
        <w:tc>
          <w:tcPr>
            <w:tcW w:w="1742" w:type="dxa"/>
            <w:vAlign w:val="center"/>
          </w:tcPr>
          <w:p w14:paraId="50636A6E">
            <w:pPr>
              <w:adjustRightInd w:val="0"/>
              <w:snapToGrid w:val="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货物回收的约定</w:t>
            </w:r>
          </w:p>
        </w:tc>
        <w:tc>
          <w:tcPr>
            <w:tcW w:w="5170" w:type="dxa"/>
            <w:vAlign w:val="center"/>
          </w:tcPr>
          <w:p w14:paraId="08724EDF">
            <w:pPr>
              <w:adjustRightInd w:val="0"/>
              <w:snapToGrid w:val="0"/>
              <w:jc w:val="left"/>
              <w:rPr>
                <w:rFonts w:ascii="宋体" w:hAnsi="宋体"/>
                <w:color w:val="auto"/>
                <w:sz w:val="24"/>
                <w:szCs w:val="24"/>
              </w:rPr>
            </w:pPr>
          </w:p>
        </w:tc>
      </w:tr>
      <w:tr w14:paraId="38F04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D03DB7">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C77D8ED">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4</w:t>
            </w: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）项</w:t>
            </w:r>
          </w:p>
        </w:tc>
        <w:tc>
          <w:tcPr>
            <w:tcW w:w="1742" w:type="dxa"/>
            <w:vAlign w:val="center"/>
          </w:tcPr>
          <w:p w14:paraId="742F43CB">
            <w:pPr>
              <w:adjustRightInd w:val="0"/>
              <w:snapToGrid w:val="0"/>
              <w:jc w:val="left"/>
              <w:rPr>
                <w:rFonts w:ascii="宋体" w:hAnsi="宋体"/>
                <w:color w:val="auto"/>
                <w:sz w:val="24"/>
                <w:szCs w:val="24"/>
              </w:rPr>
            </w:pPr>
            <w:r>
              <w:rPr>
                <w:rFonts w:hint="eastAsia" w:ascii="宋体" w:hAnsi="宋体"/>
                <w:color w:val="auto"/>
                <w:sz w:val="24"/>
                <w:szCs w:val="24"/>
              </w:rPr>
              <w:t>乙方提供的其他服务</w:t>
            </w:r>
          </w:p>
        </w:tc>
        <w:tc>
          <w:tcPr>
            <w:tcW w:w="5170" w:type="dxa"/>
            <w:vAlign w:val="center"/>
          </w:tcPr>
          <w:p w14:paraId="35B8E9B4">
            <w:pPr>
              <w:adjustRightInd w:val="0"/>
              <w:snapToGrid w:val="0"/>
              <w:jc w:val="left"/>
              <w:rPr>
                <w:rFonts w:ascii="宋体" w:hAnsi="宋体"/>
                <w:color w:val="auto"/>
                <w:sz w:val="24"/>
                <w:szCs w:val="24"/>
              </w:rPr>
            </w:pPr>
          </w:p>
        </w:tc>
      </w:tr>
      <w:tr w14:paraId="1BEAE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32C32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65A35E29">
            <w:pPr>
              <w:adjustRightInd w:val="0"/>
              <w:snapToGrid w:val="0"/>
              <w:jc w:val="center"/>
              <w:rPr>
                <w:rFonts w:hint="default" w:ascii="宋体" w:hAnsi="宋体" w:eastAsia="宋体"/>
                <w:color w:val="auto"/>
                <w:sz w:val="24"/>
                <w:szCs w:val="24"/>
                <w:lang w:val="en-US" w:eastAsia="zh-CN"/>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1款</w:t>
            </w:r>
          </w:p>
        </w:tc>
        <w:tc>
          <w:tcPr>
            <w:tcW w:w="1742" w:type="dxa"/>
            <w:vAlign w:val="center"/>
          </w:tcPr>
          <w:p w14:paraId="69899B7E">
            <w:pPr>
              <w:adjustRightInd w:val="0"/>
              <w:snapToGrid w:val="0"/>
              <w:jc w:val="left"/>
              <w:rPr>
                <w:rFonts w:hint="eastAsia" w:ascii="宋体" w:hAnsi="宋体"/>
                <w:color w:val="auto"/>
                <w:sz w:val="24"/>
                <w:szCs w:val="24"/>
              </w:rPr>
            </w:pPr>
            <w:r>
              <w:rPr>
                <w:rFonts w:hint="eastAsia" w:ascii="宋体" w:hAnsi="宋体"/>
                <w:color w:val="auto"/>
                <w:sz w:val="24"/>
                <w:szCs w:val="24"/>
                <w:highlight w:val="none"/>
                <w:lang w:eastAsia="zh-CN"/>
              </w:rPr>
              <w:t>修理、重作、更换相关具体规定</w:t>
            </w:r>
          </w:p>
        </w:tc>
        <w:tc>
          <w:tcPr>
            <w:tcW w:w="5170" w:type="dxa"/>
            <w:vAlign w:val="center"/>
          </w:tcPr>
          <w:p w14:paraId="5229118A">
            <w:pPr>
              <w:adjustRightInd w:val="0"/>
              <w:snapToGrid w:val="0"/>
              <w:jc w:val="left"/>
              <w:rPr>
                <w:rFonts w:ascii="宋体" w:hAnsi="宋体"/>
                <w:color w:val="auto"/>
                <w:sz w:val="24"/>
                <w:szCs w:val="24"/>
              </w:rPr>
            </w:pPr>
          </w:p>
        </w:tc>
      </w:tr>
      <w:tr w14:paraId="668D3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B3021D">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9D2089B">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.2（2）项</w:t>
            </w:r>
          </w:p>
        </w:tc>
        <w:tc>
          <w:tcPr>
            <w:tcW w:w="1742" w:type="dxa"/>
            <w:vAlign w:val="center"/>
          </w:tcPr>
          <w:p w14:paraId="031FDB69">
            <w:pPr>
              <w:adjustRightInd w:val="0"/>
              <w:snapToGrid w:val="0"/>
              <w:jc w:val="left"/>
              <w:rPr>
                <w:rFonts w:ascii="宋体" w:hAnsi="宋体"/>
                <w:color w:val="auto"/>
                <w:sz w:val="24"/>
                <w:szCs w:val="24"/>
              </w:rPr>
            </w:pPr>
            <w:r>
              <w:rPr>
                <w:rFonts w:hint="eastAsia" w:ascii="宋体" w:hAnsi="宋体"/>
                <w:color w:val="auto"/>
                <w:sz w:val="24"/>
                <w:szCs w:val="24"/>
              </w:rPr>
              <w:t>迟延交货赔偿费</w:t>
            </w:r>
          </w:p>
        </w:tc>
        <w:tc>
          <w:tcPr>
            <w:tcW w:w="5170" w:type="dxa"/>
            <w:vAlign w:val="center"/>
          </w:tcPr>
          <w:p w14:paraId="04DD110F">
            <w:pPr>
              <w:adjustRightInd w:val="0"/>
              <w:snapToGrid w:val="0"/>
              <w:jc w:val="left"/>
              <w:rPr>
                <w:rFonts w:ascii="宋体" w:hAnsi="宋体"/>
                <w:color w:val="auto"/>
                <w:sz w:val="24"/>
                <w:szCs w:val="24"/>
                <w:u w:val="single"/>
              </w:rPr>
            </w:pPr>
          </w:p>
        </w:tc>
      </w:tr>
      <w:tr w14:paraId="06BB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B4563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32623940">
            <w:pPr>
              <w:adjustRightInd w:val="0"/>
              <w:snapToGrid w:val="0"/>
              <w:jc w:val="center"/>
              <w:rPr>
                <w:rFonts w:hint="eastAsia"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3款</w:t>
            </w:r>
          </w:p>
        </w:tc>
        <w:tc>
          <w:tcPr>
            <w:tcW w:w="1742" w:type="dxa"/>
            <w:vAlign w:val="center"/>
          </w:tcPr>
          <w:p w14:paraId="6DA4E429">
            <w:pPr>
              <w:adjustRightInd w:val="0"/>
              <w:snapToGrid w:val="0"/>
              <w:jc w:val="left"/>
              <w:rPr>
                <w:rFonts w:hint="eastAsia" w:ascii="宋体" w:hAnsi="宋体"/>
                <w:color w:val="auto"/>
                <w:sz w:val="24"/>
                <w:szCs w:val="24"/>
              </w:rPr>
            </w:pPr>
            <w:r>
              <w:rPr>
                <w:rFonts w:hint="eastAsia" w:ascii="宋体" w:hAnsi="宋体"/>
                <w:color w:val="auto"/>
                <w:sz w:val="24"/>
                <w:szCs w:val="24"/>
              </w:rPr>
              <w:t>逾期付款利息</w:t>
            </w:r>
          </w:p>
        </w:tc>
        <w:tc>
          <w:tcPr>
            <w:tcW w:w="5170" w:type="dxa"/>
            <w:vAlign w:val="center"/>
          </w:tcPr>
          <w:p w14:paraId="0B02B066">
            <w:pPr>
              <w:adjustRightInd w:val="0"/>
              <w:snapToGrid w:val="0"/>
              <w:jc w:val="left"/>
              <w:rPr>
                <w:rFonts w:ascii="宋体" w:hAnsi="宋体"/>
                <w:color w:val="auto"/>
                <w:sz w:val="24"/>
                <w:szCs w:val="24"/>
                <w:u w:val="single"/>
              </w:rPr>
            </w:pPr>
          </w:p>
        </w:tc>
      </w:tr>
      <w:tr w14:paraId="75877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D594EDC">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10EE1D68">
            <w:pPr>
              <w:adjustRightInd w:val="0"/>
              <w:snapToGrid w:val="0"/>
              <w:jc w:val="center"/>
              <w:rPr>
                <w:rFonts w:ascii="宋体" w:hAnsi="宋体"/>
                <w:color w:val="auto"/>
                <w:sz w:val="24"/>
                <w:szCs w:val="24"/>
              </w:rPr>
            </w:pPr>
            <w:r>
              <w:rPr>
                <w:rFonts w:hint="eastAsia" w:ascii="宋体" w:hAnsi="宋体"/>
                <w:color w:val="auto"/>
                <w:sz w:val="24"/>
                <w:szCs w:val="24"/>
              </w:rPr>
              <w:t>第1</w:t>
            </w:r>
            <w:r>
              <w:rPr>
                <w:rFonts w:hint="eastAsia" w:ascii="宋体" w:hAnsi="宋体"/>
                <w:color w:val="auto"/>
                <w:sz w:val="24"/>
                <w:szCs w:val="24"/>
                <w:lang w:val="en-US" w:eastAsia="zh-CN"/>
              </w:rPr>
              <w:t>5</w:t>
            </w:r>
            <w:r>
              <w:rPr>
                <w:rFonts w:hint="eastAsia" w:ascii="宋体" w:hAnsi="宋体"/>
                <w:color w:val="auto"/>
                <w:sz w:val="24"/>
                <w:szCs w:val="24"/>
              </w:rPr>
              <w:t>.4</w:t>
            </w:r>
            <w:r>
              <w:rPr>
                <w:rFonts w:hint="eastAsia" w:ascii="宋体" w:hAnsi="宋体"/>
                <w:color w:val="auto"/>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23FEBCC2">
            <w:pPr>
              <w:adjustRightInd w:val="0"/>
              <w:snapToGrid w:val="0"/>
              <w:jc w:val="left"/>
              <w:rPr>
                <w:rFonts w:ascii="宋体" w:hAnsi="宋体"/>
                <w:color w:val="auto"/>
                <w:sz w:val="24"/>
                <w:szCs w:val="24"/>
              </w:rPr>
            </w:pPr>
            <w:r>
              <w:rPr>
                <w:rFonts w:hint="eastAsia" w:ascii="宋体" w:hAnsi="宋体"/>
                <w:color w:val="auto"/>
                <w:sz w:val="24"/>
                <w:szCs w:val="24"/>
              </w:rPr>
              <w:t>其他违约责任</w:t>
            </w:r>
          </w:p>
        </w:tc>
        <w:tc>
          <w:tcPr>
            <w:tcW w:w="5170" w:type="dxa"/>
            <w:tcBorders>
              <w:left w:val="single" w:color="auto" w:sz="2" w:space="0"/>
              <w:bottom w:val="single" w:color="auto" w:sz="2" w:space="0"/>
            </w:tcBorders>
            <w:vAlign w:val="center"/>
          </w:tcPr>
          <w:p w14:paraId="375C3442">
            <w:pPr>
              <w:adjustRightInd w:val="0"/>
              <w:snapToGrid w:val="0"/>
              <w:jc w:val="left"/>
              <w:rPr>
                <w:rFonts w:ascii="宋体" w:hAnsi="宋体"/>
                <w:color w:val="auto"/>
                <w:sz w:val="24"/>
                <w:szCs w:val="24"/>
                <w:u w:val="single"/>
              </w:rPr>
            </w:pPr>
          </w:p>
        </w:tc>
      </w:tr>
      <w:tr w14:paraId="5049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33DC8BE">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2E8B2D46">
            <w:pPr>
              <w:adjustRightInd w:val="0"/>
              <w:snapToGrid w:val="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lang w:val="en-US" w:eastAsia="zh-CN"/>
              </w:rPr>
              <w:t>19</w:t>
            </w:r>
            <w:r>
              <w:rPr>
                <w:rFonts w:hint="eastAsia" w:ascii="宋体" w:hAnsi="宋体"/>
                <w:color w:val="auto"/>
                <w:sz w:val="24"/>
                <w:szCs w:val="24"/>
              </w:rPr>
              <w:t>.2</w:t>
            </w:r>
            <w:r>
              <w:rPr>
                <w:rFonts w:hint="eastAsia" w:ascii="宋体" w:hAnsi="宋体"/>
                <w:color w:val="auto"/>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18E23653">
            <w:pPr>
              <w:adjustRightInd w:val="0"/>
              <w:snapToGrid w:val="0"/>
              <w:jc w:val="left"/>
              <w:rPr>
                <w:rFonts w:ascii="宋体" w:hAnsi="宋体"/>
                <w:color w:val="auto"/>
                <w:sz w:val="24"/>
                <w:szCs w:val="24"/>
              </w:rPr>
            </w:pPr>
            <w:r>
              <w:rPr>
                <w:rFonts w:hint="eastAsia" w:ascii="宋体" w:hAnsi="宋体"/>
                <w:color w:val="auto"/>
                <w:sz w:val="24"/>
                <w:szCs w:val="24"/>
                <w:lang w:val="en-US" w:eastAsia="zh-CN"/>
              </w:rPr>
              <w:t>解决争议的方法</w:t>
            </w:r>
          </w:p>
        </w:tc>
        <w:tc>
          <w:tcPr>
            <w:tcW w:w="5170" w:type="dxa"/>
            <w:tcBorders>
              <w:top w:val="single" w:color="auto" w:sz="2" w:space="0"/>
              <w:left w:val="single" w:color="auto" w:sz="2" w:space="0"/>
            </w:tcBorders>
            <w:vAlign w:val="center"/>
          </w:tcPr>
          <w:p w14:paraId="6704A880">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因本合同及合同有关事项发生的争议，按下列第</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种方式解决：</w:t>
            </w:r>
          </w:p>
          <w:p w14:paraId="5213810F">
            <w:pPr>
              <w:autoSpaceDE w:val="0"/>
              <w:autoSpaceDN w:val="0"/>
              <w:adjustRightInd w:val="0"/>
              <w:snapToGrid w:val="0"/>
              <w:spacing w:line="400" w:lineRule="exact"/>
              <w:jc w:val="left"/>
              <w:rPr>
                <w:rFonts w:hint="eastAsia" w:ascii="宋体" w:hAnsi="宋体" w:eastAsia="宋体" w:cs="宋体"/>
                <w:b w:val="0"/>
                <w:bCs w:val="0"/>
                <w:iCs/>
                <w:color w:val="auto"/>
                <w:sz w:val="24"/>
                <w:szCs w:val="24"/>
              </w:rPr>
            </w:pPr>
            <w:r>
              <w:rPr>
                <w:rFonts w:hint="eastAsia" w:ascii="宋体" w:hAnsi="宋体" w:eastAsia="宋体" w:cs="宋体"/>
                <w:b w:val="0"/>
                <w:bCs w:val="0"/>
                <w:iCs/>
                <w:color w:val="auto"/>
                <w:sz w:val="24"/>
                <w:szCs w:val="24"/>
              </w:rPr>
              <w:t>（1）向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仲裁委员会申请仲裁，仲裁地点为</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w:t>
            </w:r>
          </w:p>
          <w:p w14:paraId="4616B74C">
            <w:pPr>
              <w:adjustRightInd w:val="0"/>
              <w:snapToGrid w:val="0"/>
              <w:ind w:firstLine="0" w:firstLineChars="0"/>
              <w:jc w:val="left"/>
              <w:rPr>
                <w:rFonts w:ascii="宋体" w:hAnsi="宋体"/>
                <w:color w:val="auto"/>
                <w:sz w:val="24"/>
                <w:szCs w:val="24"/>
                <w:u w:val="single"/>
              </w:rPr>
            </w:pPr>
            <w:r>
              <w:rPr>
                <w:rFonts w:hint="eastAsia" w:ascii="宋体" w:hAnsi="宋体" w:eastAsia="宋体" w:cs="宋体"/>
                <w:b w:val="0"/>
                <w:bCs w:val="0"/>
                <w:iCs/>
                <w:color w:val="auto"/>
                <w:sz w:val="24"/>
                <w:szCs w:val="24"/>
              </w:rPr>
              <w:t>（2）向</w:t>
            </w:r>
            <w:r>
              <w:rPr>
                <w:rFonts w:hint="eastAsia" w:ascii="宋体" w:hAnsi="宋体" w:eastAsia="宋体" w:cs="宋体"/>
                <w:b w:val="0"/>
                <w:bCs w:val="0"/>
                <w:iCs/>
                <w:color w:val="auto"/>
                <w:sz w:val="24"/>
                <w:szCs w:val="24"/>
                <w:u w:val="single"/>
              </w:rPr>
              <w:t xml:space="preserve">                    </w:t>
            </w:r>
            <w:r>
              <w:rPr>
                <w:rFonts w:hint="eastAsia" w:ascii="宋体" w:hAnsi="宋体" w:eastAsia="宋体" w:cs="宋体"/>
                <w:b w:val="0"/>
                <w:bCs w:val="0"/>
                <w:iCs/>
                <w:color w:val="auto"/>
                <w:sz w:val="24"/>
                <w:szCs w:val="24"/>
              </w:rPr>
              <w:t>人民法院起诉。</w:t>
            </w:r>
          </w:p>
        </w:tc>
      </w:tr>
      <w:tr w14:paraId="243B3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8A68733">
            <w:pPr>
              <w:adjustRightInd w:val="0"/>
              <w:snapToGrid w:val="0"/>
              <w:jc w:val="center"/>
              <w:rPr>
                <w:rFonts w:ascii="宋体" w:hAnsi="宋体"/>
                <w:color w:val="auto"/>
                <w:sz w:val="24"/>
                <w:szCs w:val="24"/>
              </w:rPr>
            </w:pPr>
            <w:r>
              <w:rPr>
                <w:rFonts w:hint="eastAsia" w:ascii="宋体" w:hAnsi="宋体"/>
                <w:color w:val="auto"/>
                <w:sz w:val="24"/>
                <w:szCs w:val="24"/>
              </w:rPr>
              <w:t>第二节</w:t>
            </w:r>
          </w:p>
          <w:p w14:paraId="0DD5B36B">
            <w:pPr>
              <w:adjustRightInd w:val="0"/>
              <w:snapToGrid w:val="0"/>
              <w:jc w:val="center"/>
              <w:rPr>
                <w:rFonts w:ascii="宋体" w:hAnsi="宋体"/>
                <w:color w:val="auto"/>
                <w:sz w:val="24"/>
                <w:szCs w:val="24"/>
              </w:rPr>
            </w:pPr>
            <w:r>
              <w:rPr>
                <w:rFonts w:hint="eastAsia" w:ascii="宋体" w:hAnsi="宋体"/>
                <w:color w:val="auto"/>
                <w:sz w:val="24"/>
                <w:szCs w:val="24"/>
              </w:rPr>
              <w:t>第2</w:t>
            </w:r>
            <w:r>
              <w:rPr>
                <w:rFonts w:hint="eastAsia" w:ascii="宋体" w:hAnsi="宋体"/>
                <w:color w:val="auto"/>
                <w:sz w:val="24"/>
                <w:szCs w:val="24"/>
                <w:lang w:val="en-US" w:eastAsia="zh-CN"/>
              </w:rPr>
              <w:t>3.1</w:t>
            </w:r>
            <w:r>
              <w:rPr>
                <w:rFonts w:hint="eastAsia" w:ascii="宋体" w:hAnsi="宋体"/>
                <w:color w:val="auto"/>
                <w:sz w:val="24"/>
                <w:szCs w:val="24"/>
                <w:lang w:eastAsia="zh-CN"/>
              </w:rPr>
              <w:t>款</w:t>
            </w:r>
          </w:p>
        </w:tc>
        <w:tc>
          <w:tcPr>
            <w:tcW w:w="1742" w:type="dxa"/>
            <w:vAlign w:val="center"/>
          </w:tcPr>
          <w:p w14:paraId="4532CC6E">
            <w:pPr>
              <w:adjustRightInd w:val="0"/>
              <w:snapToGrid w:val="0"/>
              <w:jc w:val="left"/>
              <w:rPr>
                <w:rFonts w:ascii="宋体" w:hAnsi="宋体"/>
                <w:color w:val="auto"/>
                <w:sz w:val="24"/>
                <w:szCs w:val="24"/>
              </w:rPr>
            </w:pPr>
            <w:r>
              <w:rPr>
                <w:rFonts w:hint="eastAsia" w:ascii="宋体" w:hAnsi="宋体"/>
                <w:bCs/>
                <w:color w:val="auto"/>
                <w:sz w:val="24"/>
                <w:szCs w:val="24"/>
                <w:highlight w:val="none"/>
                <w:lang w:eastAsia="zh-CN"/>
              </w:rPr>
              <w:t>其他专用条款</w:t>
            </w:r>
          </w:p>
        </w:tc>
        <w:tc>
          <w:tcPr>
            <w:tcW w:w="5170" w:type="dxa"/>
            <w:vAlign w:val="center"/>
          </w:tcPr>
          <w:p w14:paraId="58E934BC">
            <w:pPr>
              <w:adjustRightInd w:val="0"/>
              <w:snapToGrid w:val="0"/>
              <w:jc w:val="left"/>
              <w:rPr>
                <w:rFonts w:hint="default" w:ascii="宋体" w:hAnsi="宋体" w:eastAsia="宋体"/>
                <w:color w:val="auto"/>
                <w:sz w:val="24"/>
                <w:szCs w:val="24"/>
                <w:lang w:val="en-US" w:eastAsia="zh-CN"/>
              </w:rPr>
            </w:pPr>
          </w:p>
        </w:tc>
      </w:tr>
    </w:tbl>
    <w:p w14:paraId="4453B98A">
      <w:pPr>
        <w:rPr>
          <w:color w:val="auto"/>
          <w:sz w:val="24"/>
          <w:szCs w:val="24"/>
        </w:rPr>
      </w:pPr>
    </w:p>
    <w:p w14:paraId="7A40119B">
      <w:pPr>
        <w:pStyle w:val="6"/>
        <w:rPr>
          <w:color w:val="auto"/>
          <w:sz w:val="24"/>
          <w:szCs w:val="24"/>
        </w:rPr>
      </w:pPr>
    </w:p>
    <w:p w14:paraId="20CA2CC9">
      <w:pPr>
        <w:rPr>
          <w:color w:val="auto"/>
          <w:sz w:val="24"/>
          <w:szCs w:val="24"/>
        </w:rPr>
      </w:pPr>
    </w:p>
    <w:p w14:paraId="2E8B267A">
      <w:pPr>
        <w:pStyle w:val="6"/>
        <w:rPr>
          <w:color w:val="auto"/>
          <w:sz w:val="24"/>
          <w:szCs w:val="24"/>
        </w:rPr>
      </w:pPr>
    </w:p>
    <w:p w14:paraId="5BBDC0C4">
      <w:pPr>
        <w:rPr>
          <w:color w:val="auto"/>
          <w:sz w:val="24"/>
          <w:szCs w:val="24"/>
        </w:rPr>
      </w:pPr>
    </w:p>
    <w:p w14:paraId="2A89A12D">
      <w:pPr>
        <w:pStyle w:val="6"/>
        <w:rPr>
          <w:color w:val="auto"/>
          <w:sz w:val="24"/>
          <w:szCs w:val="24"/>
        </w:rPr>
      </w:pPr>
    </w:p>
    <w:p w14:paraId="72D76D14">
      <w:pPr>
        <w:rPr>
          <w:color w:val="auto"/>
          <w:sz w:val="24"/>
          <w:szCs w:val="24"/>
        </w:rPr>
      </w:pPr>
    </w:p>
    <w:p w14:paraId="74884A23">
      <w:pPr>
        <w:pStyle w:val="3"/>
        <w:rPr>
          <w:color w:val="auto"/>
          <w:sz w:val="24"/>
          <w:szCs w:val="24"/>
        </w:rPr>
      </w:pPr>
    </w:p>
    <w:p w14:paraId="163F3DE1">
      <w:pPr>
        <w:rPr>
          <w:color w:val="auto"/>
          <w:sz w:val="24"/>
          <w:szCs w:val="24"/>
        </w:rPr>
      </w:pPr>
    </w:p>
    <w:p w14:paraId="284CDDEB">
      <w:pPr>
        <w:pStyle w:val="82"/>
        <w:rPr>
          <w:color w:val="auto"/>
          <w:sz w:val="24"/>
          <w:szCs w:val="24"/>
        </w:rPr>
      </w:pPr>
    </w:p>
    <w:p w14:paraId="5D3EBAAD">
      <w:pPr>
        <w:pStyle w:val="82"/>
        <w:rPr>
          <w:color w:val="auto"/>
          <w:sz w:val="24"/>
          <w:szCs w:val="24"/>
        </w:rPr>
      </w:pPr>
    </w:p>
    <w:p w14:paraId="179D2851">
      <w:pPr>
        <w:pStyle w:val="82"/>
        <w:rPr>
          <w:color w:val="auto"/>
          <w:sz w:val="24"/>
          <w:szCs w:val="24"/>
        </w:rPr>
      </w:pPr>
    </w:p>
    <w:p w14:paraId="321DE53C">
      <w:pPr>
        <w:pStyle w:val="82"/>
        <w:rPr>
          <w:color w:val="auto"/>
          <w:sz w:val="24"/>
          <w:szCs w:val="24"/>
        </w:rPr>
      </w:pPr>
    </w:p>
    <w:p w14:paraId="48C68540">
      <w:pPr>
        <w:pStyle w:val="6"/>
        <w:rPr>
          <w:color w:val="auto"/>
          <w:sz w:val="24"/>
          <w:szCs w:val="24"/>
        </w:rPr>
      </w:pPr>
    </w:p>
    <w:p w14:paraId="58ECCF44">
      <w:pPr>
        <w:pStyle w:val="80"/>
        <w:rPr>
          <w:color w:val="auto"/>
        </w:rPr>
      </w:pPr>
    </w:p>
    <w:p w14:paraId="78F138FC">
      <w:pPr>
        <w:rPr>
          <w:color w:val="auto"/>
        </w:rPr>
      </w:pPr>
    </w:p>
    <w:p w14:paraId="1DA1ECDC">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4E196E0A">
      <w:pPr>
        <w:spacing w:line="360" w:lineRule="auto"/>
        <w:jc w:val="center"/>
        <w:outlineLvl w:val="0"/>
        <w:rPr>
          <w:rFonts w:ascii="宋体" w:hAnsi="宋体" w:cs="宋体"/>
          <w:b/>
          <w:color w:val="auto"/>
          <w:kern w:val="0"/>
          <w:sz w:val="36"/>
          <w:szCs w:val="36"/>
        </w:rPr>
      </w:pPr>
    </w:p>
    <w:p w14:paraId="3DEDC8B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95D14A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1560BA">
      <w:pPr>
        <w:spacing w:line="360" w:lineRule="auto"/>
        <w:jc w:val="center"/>
        <w:outlineLvl w:val="0"/>
        <w:rPr>
          <w:rFonts w:ascii="宋体" w:hAnsi="宋体" w:cs="宋体"/>
          <w:b/>
          <w:color w:val="auto"/>
          <w:kern w:val="0"/>
          <w:sz w:val="36"/>
          <w:szCs w:val="36"/>
        </w:rPr>
      </w:pPr>
    </w:p>
    <w:p w14:paraId="5A0EECE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23A519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82D118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6A5F63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C5A3593">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）中小企业声明函</w:t>
      </w:r>
      <w:r>
        <w:rPr>
          <w:rFonts w:hint="eastAsia" w:ascii="宋体" w:hAnsi="宋体" w:cs="宋体"/>
          <w:color w:val="auto"/>
          <w:sz w:val="24"/>
        </w:rPr>
        <w:t>………………………………………………………（页码）</w:t>
      </w:r>
    </w:p>
    <w:p w14:paraId="6CCA7ECC">
      <w:pPr>
        <w:snapToGrid w:val="0"/>
        <w:spacing w:line="360" w:lineRule="auto"/>
        <w:rPr>
          <w:rFonts w:hint="eastAsia" w:ascii="宋体" w:hAnsi="宋体" w:eastAsia="宋体" w:cs="宋体"/>
          <w:color w:val="auto"/>
          <w:sz w:val="24"/>
          <w:lang w:eastAsia="zh-CN"/>
        </w:rPr>
      </w:pPr>
    </w:p>
    <w:p w14:paraId="47180823">
      <w:pPr>
        <w:spacing w:line="360" w:lineRule="auto"/>
        <w:ind w:firstLine="480" w:firstLineChars="200"/>
        <w:rPr>
          <w:rFonts w:ascii="宋体" w:hAnsi="宋体" w:cs="宋体"/>
          <w:color w:val="auto"/>
          <w:sz w:val="24"/>
        </w:rPr>
      </w:pPr>
    </w:p>
    <w:p w14:paraId="09313A3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BCC4D90">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6F6C5F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CAZBDL2025ZC- 053-1号</w:t>
      </w:r>
      <w:r>
        <w:rPr>
          <w:rFonts w:hint="eastAsia" w:ascii="宋体" w:hAnsi="宋体" w:cs="宋体"/>
          <w:color w:val="auto"/>
          <w:sz w:val="24"/>
        </w:rPr>
        <w:t>】政府采购活动，郑重承诺：</w:t>
      </w:r>
    </w:p>
    <w:p w14:paraId="3748A12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19035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9EF4F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4B1E3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84ECC6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D20469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BDE5E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5F86D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AB05A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627A33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771B9C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53F373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1F12D5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6A8B21E">
      <w:pPr>
        <w:snapToGrid w:val="0"/>
        <w:spacing w:line="360" w:lineRule="auto"/>
        <w:ind w:right="480"/>
        <w:jc w:val="center"/>
        <w:rPr>
          <w:rFonts w:ascii="宋体" w:hAnsi="宋体" w:cs="宋体"/>
          <w:b/>
          <w:color w:val="auto"/>
          <w:kern w:val="0"/>
          <w:sz w:val="32"/>
          <w:szCs w:val="32"/>
        </w:rPr>
      </w:pPr>
    </w:p>
    <w:p w14:paraId="5F5C63DD">
      <w:pPr>
        <w:snapToGrid w:val="0"/>
        <w:spacing w:line="360" w:lineRule="auto"/>
        <w:ind w:right="480"/>
        <w:jc w:val="center"/>
        <w:rPr>
          <w:rFonts w:ascii="宋体" w:hAnsi="宋体" w:cs="宋体"/>
          <w:b/>
          <w:color w:val="auto"/>
          <w:kern w:val="0"/>
          <w:sz w:val="32"/>
          <w:szCs w:val="32"/>
        </w:rPr>
      </w:pPr>
    </w:p>
    <w:p w14:paraId="41F29831">
      <w:pPr>
        <w:snapToGrid w:val="0"/>
        <w:spacing w:line="360" w:lineRule="auto"/>
        <w:ind w:right="480"/>
        <w:jc w:val="center"/>
        <w:rPr>
          <w:rFonts w:ascii="宋体" w:hAnsi="宋体" w:cs="宋体"/>
          <w:b/>
          <w:color w:val="auto"/>
          <w:kern w:val="0"/>
          <w:sz w:val="32"/>
          <w:szCs w:val="32"/>
        </w:rPr>
      </w:pPr>
    </w:p>
    <w:p w14:paraId="4DA2633C">
      <w:pPr>
        <w:rPr>
          <w:rFonts w:ascii="宋体" w:hAnsi="宋体" w:cs="宋体"/>
          <w:color w:val="auto"/>
        </w:rPr>
      </w:pPr>
    </w:p>
    <w:p w14:paraId="651D9BAE">
      <w:pPr>
        <w:snapToGrid w:val="0"/>
        <w:spacing w:line="360" w:lineRule="auto"/>
        <w:ind w:right="480"/>
        <w:jc w:val="center"/>
        <w:rPr>
          <w:rFonts w:ascii="宋体" w:hAnsi="宋体" w:cs="宋体"/>
          <w:b/>
          <w:color w:val="auto"/>
          <w:kern w:val="0"/>
          <w:sz w:val="32"/>
          <w:szCs w:val="32"/>
        </w:rPr>
      </w:pPr>
    </w:p>
    <w:p w14:paraId="245D489E">
      <w:pPr>
        <w:snapToGrid w:val="0"/>
        <w:spacing w:line="360" w:lineRule="auto"/>
        <w:ind w:right="480"/>
        <w:jc w:val="center"/>
        <w:rPr>
          <w:rFonts w:ascii="宋体" w:hAnsi="宋体" w:cs="宋体"/>
          <w:b/>
          <w:color w:val="auto"/>
          <w:kern w:val="0"/>
          <w:sz w:val="32"/>
          <w:szCs w:val="32"/>
        </w:rPr>
      </w:pPr>
    </w:p>
    <w:p w14:paraId="2EF02AB1">
      <w:pPr>
        <w:snapToGrid w:val="0"/>
        <w:spacing w:line="360" w:lineRule="auto"/>
        <w:ind w:right="480"/>
        <w:jc w:val="center"/>
        <w:rPr>
          <w:rFonts w:ascii="宋体" w:hAnsi="宋体" w:cs="宋体"/>
          <w:b/>
          <w:color w:val="auto"/>
          <w:kern w:val="0"/>
          <w:sz w:val="32"/>
          <w:szCs w:val="32"/>
        </w:rPr>
      </w:pPr>
    </w:p>
    <w:p w14:paraId="7AC0995F">
      <w:pPr>
        <w:widowControl/>
        <w:spacing w:line="360" w:lineRule="auto"/>
        <w:ind w:firstLine="643" w:firstLineChars="200"/>
        <w:jc w:val="center"/>
        <w:rPr>
          <w:rFonts w:ascii="宋体" w:hAnsi="宋体" w:cs="宋体"/>
          <w:b/>
          <w:color w:val="auto"/>
          <w:kern w:val="0"/>
          <w:sz w:val="32"/>
          <w:szCs w:val="32"/>
        </w:rPr>
      </w:pPr>
    </w:p>
    <w:p w14:paraId="14B14B8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FB1DF9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D0133EE">
      <w:pPr>
        <w:snapToGrid w:val="0"/>
        <w:spacing w:line="360" w:lineRule="auto"/>
        <w:ind w:right="480"/>
        <w:jc w:val="center"/>
        <w:rPr>
          <w:rFonts w:ascii="宋体" w:hAnsi="宋体" w:cs="宋体"/>
          <w:b/>
          <w:color w:val="auto"/>
          <w:kern w:val="0"/>
          <w:sz w:val="32"/>
          <w:szCs w:val="32"/>
        </w:rPr>
      </w:pPr>
    </w:p>
    <w:p w14:paraId="5252FBE5">
      <w:pPr>
        <w:snapToGrid w:val="0"/>
        <w:spacing w:line="360" w:lineRule="auto"/>
        <w:ind w:right="480"/>
        <w:jc w:val="center"/>
        <w:rPr>
          <w:rFonts w:ascii="宋体" w:hAnsi="宋体" w:cs="宋体"/>
          <w:b/>
          <w:color w:val="auto"/>
          <w:kern w:val="0"/>
          <w:sz w:val="32"/>
          <w:szCs w:val="32"/>
        </w:rPr>
      </w:pPr>
    </w:p>
    <w:p w14:paraId="7B2EFC9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9CCB15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F8840E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7BA4476">
      <w:pPr>
        <w:widowControl/>
        <w:spacing w:line="360" w:lineRule="auto"/>
        <w:ind w:firstLine="480"/>
        <w:jc w:val="left"/>
        <w:rPr>
          <w:rFonts w:ascii="宋体" w:hAnsi="宋体" w:cs="宋体"/>
          <w:color w:val="auto"/>
          <w:sz w:val="24"/>
        </w:rPr>
      </w:pPr>
    </w:p>
    <w:p w14:paraId="358618AE">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3988DB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B0D14AB">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33BF649">
      <w:pPr>
        <w:widowControl/>
        <w:spacing w:line="360" w:lineRule="auto"/>
        <w:ind w:left="150"/>
        <w:jc w:val="center"/>
        <w:rPr>
          <w:rFonts w:ascii="宋体" w:hAnsi="宋体" w:cs="宋体"/>
          <w:b/>
          <w:color w:val="auto"/>
          <w:kern w:val="0"/>
          <w:sz w:val="32"/>
          <w:szCs w:val="32"/>
        </w:rPr>
      </w:pPr>
    </w:p>
    <w:p w14:paraId="431E04A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3A40CC4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807D13">
      <w:pPr>
        <w:rPr>
          <w:rFonts w:ascii="宋体" w:hAnsi="宋体" w:cs="宋体"/>
          <w:color w:val="auto"/>
        </w:rPr>
      </w:pPr>
    </w:p>
    <w:p w14:paraId="504C9A8E">
      <w:pPr>
        <w:snapToGrid w:val="0"/>
        <w:spacing w:line="360" w:lineRule="auto"/>
        <w:outlineLvl w:val="0"/>
        <w:rPr>
          <w:rFonts w:ascii="宋体" w:hAnsi="宋体" w:cs="宋体"/>
          <w:b/>
          <w:color w:val="auto"/>
          <w:kern w:val="0"/>
          <w:sz w:val="32"/>
          <w:szCs w:val="32"/>
        </w:rPr>
      </w:pPr>
      <w:r>
        <w:rPr>
          <w:rFonts w:ascii="宋体" w:hAnsi="宋体" w:cs="宋体"/>
          <w:b/>
          <w:color w:val="auto"/>
          <w:kern w:val="0"/>
          <w:sz w:val="32"/>
          <w:szCs w:val="32"/>
        </w:rPr>
        <w:br w:type="page"/>
      </w:r>
    </w:p>
    <w:p w14:paraId="04FA6CDA">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五</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2" w:name="_Hlk101259491"/>
      <w:r>
        <w:rPr>
          <w:rFonts w:hint="eastAsia" w:ascii="宋体" w:hAnsi="宋体" w:eastAsia="宋体" w:cs="宋体"/>
          <w:color w:val="auto"/>
          <w:sz w:val="32"/>
          <w:szCs w:val="32"/>
        </w:rPr>
        <w:t>（如果有）</w:t>
      </w:r>
      <w:bookmarkEnd w:id="402"/>
    </w:p>
    <w:p w14:paraId="203C66FE">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8DF5638">
      <w:pPr>
        <w:snapToGrid w:val="0"/>
        <w:spacing w:line="360" w:lineRule="auto"/>
        <w:outlineLvl w:val="0"/>
        <w:rPr>
          <w:rFonts w:ascii="宋体" w:hAnsi="宋体" w:cs="宋体"/>
          <w:b/>
          <w:color w:val="auto"/>
          <w:kern w:val="0"/>
          <w:sz w:val="32"/>
          <w:szCs w:val="32"/>
        </w:rPr>
      </w:pPr>
    </w:p>
    <w:p w14:paraId="5E5F633A">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3E34D4AD">
      <w:pPr>
        <w:spacing w:line="360" w:lineRule="auto"/>
        <w:jc w:val="center"/>
        <w:rPr>
          <w:rFonts w:ascii="宋体" w:hAnsi="宋体" w:cs="宋体"/>
          <w:color w:val="auto"/>
          <w:sz w:val="24"/>
          <w:u w:val="single"/>
        </w:rPr>
      </w:pPr>
    </w:p>
    <w:p w14:paraId="4883843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5B4BBDC9">
      <w:pPr>
        <w:spacing w:line="360" w:lineRule="auto"/>
        <w:ind w:firstLine="48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淳安县住房和城乡建设局</w:t>
      </w:r>
      <w:r>
        <w:rPr>
          <w:rFonts w:hint="eastAsia" w:ascii="宋体" w:hAnsi="宋体" w:cs="宋体"/>
          <w:color w:val="auto"/>
          <w:sz w:val="24"/>
        </w:rPr>
        <w:t xml:space="preserve">的 </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7BA39B2C">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 电杆组立（整根杆D190x15m）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E90E496">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电杆拉盘（双拉线组）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104483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u w:val="single"/>
          <w:lang w:val="en-US" w:eastAsia="zh-CN"/>
        </w:rPr>
        <w:t xml:space="preserve"> 电杆拉盘（单拉线组）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61847D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default" w:ascii="宋体" w:hAnsi="宋体" w:eastAsia="宋体" w:cs="宋体"/>
          <w:color w:val="auto"/>
          <w:sz w:val="24"/>
          <w:lang w:val="en-US" w:eastAsia="zh-CN"/>
        </w:rPr>
      </w:pPr>
      <w:r>
        <w:rPr>
          <w:rFonts w:hint="eastAsia" w:ascii="宋体" w:hAnsi="宋体" w:cs="宋体"/>
          <w:color w:val="auto"/>
          <w:sz w:val="24"/>
          <w:u w:val="single"/>
          <w:lang w:val="en-US" w:eastAsia="zh-CN"/>
        </w:rPr>
        <w:t xml:space="preserve">4. 横担组装（终端杆高压横担）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350AE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both"/>
        <w:textAlignment w:val="auto"/>
        <w:rPr>
          <w:rFonts w:hint="eastAsia"/>
        </w:rPr>
      </w:pPr>
      <w:r>
        <w:rPr>
          <w:rFonts w:hint="eastAsia" w:ascii="宋体" w:hAnsi="宋体" w:cs="宋体"/>
          <w:color w:val="auto"/>
          <w:sz w:val="24"/>
          <w:u w:val="single"/>
          <w:lang w:val="en-US" w:eastAsia="zh-CN"/>
        </w:rPr>
        <w:t xml:space="preserve">5.横担组装（终端杆电缆支撑横担）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73CCF07">
      <w:pPr>
        <w:pStyle w:val="62"/>
        <w:rPr>
          <w:rFonts w:hint="eastAsia" w:ascii="宋体" w:hAnsi="宋体" w:cs="宋体"/>
          <w:color w:val="auto"/>
          <w:sz w:val="24"/>
        </w:rPr>
      </w:pPr>
    </w:p>
    <w:p w14:paraId="3DDE03B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ascii="宋体" w:hAnsi="宋体" w:eastAsia="宋体" w:cs="宋体"/>
          <w:color w:val="auto"/>
          <w:kern w:val="2"/>
          <w:sz w:val="24"/>
          <w:szCs w:val="24"/>
          <w:u w:val="single"/>
          <w:lang w:val="en-US" w:eastAsia="zh-CN" w:bidi="ar-SA"/>
        </w:rPr>
        <w:t>6.导线架设</w:t>
      </w:r>
      <w:r>
        <w:rPr>
          <w:rFonts w:hint="eastAsia" w:ascii="宋体" w:hAnsi="宋体" w:cs="宋体"/>
          <w:color w:val="auto"/>
          <w:kern w:val="2"/>
          <w:sz w:val="24"/>
          <w:szCs w:val="24"/>
          <w:u w:val="single"/>
          <w:lang w:val="en-US" w:eastAsia="zh-CN" w:bidi="ar-SA"/>
        </w:rPr>
        <w:t>（架空绝缘导线JKLHYJ-240/30）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467554E">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ascii="宋体" w:hAnsi="宋体" w:eastAsia="宋体" w:cs="宋体"/>
          <w:color w:val="auto"/>
          <w:kern w:val="2"/>
          <w:sz w:val="24"/>
          <w:szCs w:val="24"/>
          <w:u w:val="single"/>
          <w:lang w:val="en-US" w:eastAsia="zh-CN" w:bidi="ar-SA"/>
        </w:rPr>
        <w:t>7.导线架设</w:t>
      </w:r>
      <w:r>
        <w:rPr>
          <w:rFonts w:hint="eastAsia" w:ascii="宋体" w:hAnsi="宋体" w:cs="宋体"/>
          <w:color w:val="auto"/>
          <w:kern w:val="2"/>
          <w:sz w:val="24"/>
          <w:szCs w:val="24"/>
          <w:u w:val="single"/>
          <w:lang w:val="en-US" w:eastAsia="zh-CN" w:bidi="ar-SA"/>
        </w:rPr>
        <w:t>（架空绝缘导线JKLHYJ-150/25）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88FD34A">
      <w:pPr>
        <w:pStyle w:val="62"/>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210" w:firstLineChars="100"/>
        <w:textAlignment w:val="auto"/>
        <w:rPr>
          <w:rFonts w:hint="eastAsia"/>
        </w:rPr>
      </w:pPr>
      <w:r>
        <w:rPr>
          <w:rFonts w:hint="eastAsia" w:ascii="宋体" w:hAnsi="宋体" w:eastAsia="宋体" w:cs="Times New Roman"/>
          <w:kern w:val="2"/>
          <w:sz w:val="21"/>
          <w:szCs w:val="24"/>
          <w:u w:val="single"/>
          <w:lang w:val="en-US" w:eastAsia="zh-CN" w:bidi="ar-SA"/>
        </w:rPr>
        <w:t>8.</w:t>
      </w:r>
      <w:r>
        <w:rPr>
          <w:rFonts w:hint="eastAsia" w:ascii="宋体" w:hAnsi="宋体" w:eastAsia="宋体" w:cs="宋体"/>
          <w:color w:val="auto"/>
          <w:kern w:val="2"/>
          <w:sz w:val="24"/>
          <w:szCs w:val="24"/>
          <w:u w:val="single"/>
          <w:lang w:val="en-US" w:eastAsia="zh-CN" w:bidi="ar-SA"/>
        </w:rPr>
        <w:t>导线架设（架空绝缘导线JKLHYJ-70/25）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3947FD5">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9.杆上设备（一二次融合成套柱上断路器）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DBEBD2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10.杆上设备（一二次融合成套柱上断路器(利旧））</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DCB7A75">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 11.杆上设备（杆上交流避雷器 10kV，17kV，硅橡胶，50kV 6只/组）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B34D5A4">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12.避雷器</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0B930FC">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13.杆上设备（高压杆上电缆保护钢管 DLHG-114A）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3D3FCC9">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14.电杆组立（新立电线杆）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0858B40">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15.电杆拉盘（名称：单拉线组，组件：警示护管等）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A0E59F8">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16.横担组装（集束式单回路转角45°~90°）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F063F6F">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17.横担组装 （集束式单回路转角（45°以下））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41A225B">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18.横担组装（集束式单回路终端杆）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95FBA84">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19.横担组装（集束式单回路直线（15°以下））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A49B922">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20.导线架设（架空集束绝缘导线BS-JKLYJ-4x70）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06BB619">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21.杆上设备（低压杆上电缆保护钢管 DLHG-114A）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593E80A">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22.高压成套配电柜</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C58C616">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23.组合型成套箱式变电站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5FD2C4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24.电力电缆（排管内高压电力电缆敷设 ZCYJV22-8.7/15kV-3x300）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47F359C">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25.电力电缆（排管内高压电力电缆敷设 ZCYJV22-8.7/15kV-3x70）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D083828">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26.电力电缆（排管内高压电力电缆敷设 ZCYJV22-8.7/15kV-3x95）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0296F23C">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27.电力电缆（排管内电力电缆敷设 ZCYJV22-1kV-4x50）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50BE566">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28.电力电缆（排管内电力电缆敷设 ZCYJV22-1kV-4x95）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FEBD988">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29.通信电(光)缆通道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3FB6B3A">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30.光缆</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88C1D38">
      <w:pPr>
        <w:keepNext w:val="0"/>
        <w:keepLines w:val="0"/>
        <w:pageBreakBefore w:val="0"/>
        <w:widowControl w:val="0"/>
        <w:kinsoku/>
        <w:wordWrap/>
        <w:overflowPunct/>
        <w:topLinePunct w:val="0"/>
        <w:autoSpaceDE/>
        <w:autoSpaceDN/>
        <w:bidi w:val="0"/>
        <w:snapToGrid/>
        <w:spacing w:line="360" w:lineRule="auto"/>
        <w:ind w:firstLine="240" w:firstLineChars="100"/>
        <w:textAlignment w:val="auto"/>
        <w:rPr>
          <w:rFonts w:hint="eastAsia" w:ascii="宋体" w:hAnsi="宋体" w:cs="宋体"/>
          <w:color w:val="auto"/>
          <w:sz w:val="24"/>
        </w:rPr>
      </w:pPr>
      <w:r>
        <w:rPr>
          <w:rFonts w:hint="eastAsia" w:ascii="宋体" w:hAnsi="宋体" w:cs="宋体"/>
          <w:color w:val="auto"/>
          <w:sz w:val="24"/>
          <w:u w:val="single"/>
          <w:lang w:val="en-US" w:eastAsia="zh-CN"/>
        </w:rPr>
        <w:t xml:space="preserve">31.光缆接续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184DBC0D">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32</w:t>
      </w:r>
      <w:r>
        <w:rPr>
          <w:rFonts w:hint="eastAsia" w:ascii="宋体" w:hAnsi="宋体" w:cs="宋体"/>
          <w:color w:val="auto"/>
          <w:sz w:val="24"/>
          <w:u w:val="single"/>
          <w:lang w:val="en-US" w:eastAsia="zh-CN"/>
        </w:rPr>
        <w:t>.电力电缆头</w:t>
      </w:r>
      <w:r>
        <w:rPr>
          <w:rFonts w:hint="eastAsia" w:cs="宋体"/>
          <w:color w:val="auto"/>
          <w:sz w:val="24"/>
          <w:u w:val="single"/>
          <w:lang w:val="en-US" w:eastAsia="zh-CN"/>
        </w:rPr>
        <w:t>（中间熔接头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6B542C7">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33.电力电缆头（中间熔接头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D26817F">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34.电力电缆头（中间熔接头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95D278F">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35.电力电缆头（室内前插电力电缆终端头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0F6A27D">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36.电力电缆头（室外电力电缆终端头 3x300）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8DC6BF6">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37.电力电缆头（室内前插电力电缆终端头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23FF4862">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38.电力电缆头（室外电力电缆终端头 3x70）</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7C57B9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39.电力电缆头（室内电力电缆终端头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E68CB14">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40.电力电缆头（户外电力电缆终端头 3x95）</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F88B8F8">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41.电缆排管（12xD175+2xD100电缆保护管，型号、规格:热浸塑钢质线缆，壁厚4mm）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43D14F89">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42.电缆排管</w:t>
      </w:r>
      <w:r>
        <w:rPr>
          <w:rFonts w:hint="eastAsia" w:ascii="宋体" w:hAnsi="宋体" w:cs="宋体"/>
          <w:color w:val="auto"/>
          <w:sz w:val="24"/>
          <w:u w:val="single"/>
          <w:lang w:val="en-US" w:eastAsia="zh-CN"/>
        </w:rPr>
        <w:t xml:space="preserve"> </w:t>
      </w:r>
      <w:r>
        <w:rPr>
          <w:rFonts w:hint="eastAsia" w:cs="宋体"/>
          <w:color w:val="auto"/>
          <w:sz w:val="24"/>
          <w:u w:val="single"/>
          <w:lang w:val="en-US" w:eastAsia="zh-CN"/>
        </w:rPr>
        <w:t>（8xD175+2xD100电缆保护管，型号、规格:热浸塑钢质线缆，壁厚4mm）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31D310F5">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43.电缆排管（4xD175+2xD100电缆保护管，型号、规格:热浸塑钢质线缆，壁厚4mm）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6C034C1">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44.电缆排管（8xD175电缆保护管，型号、规格:热浸塑钢质线缆，壁厚4mm）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FB73480">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45.电缆排管（8xD175+2xD100电缆保护管，型号、规格:FFP管，壁厚5mm）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271CE3F">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46.电缆排管（8xD175电缆保护管，型号、规格:FFP管，壁厚5mm）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9D31692">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宋体" w:hAnsi="宋体" w:cs="宋体"/>
          <w:color w:val="auto"/>
          <w:sz w:val="24"/>
        </w:rPr>
      </w:pPr>
      <w:r>
        <w:rPr>
          <w:rFonts w:hint="eastAsia" w:cs="宋体"/>
          <w:color w:val="auto"/>
          <w:sz w:val="24"/>
          <w:u w:val="single"/>
          <w:lang w:val="en-US" w:eastAsia="zh-CN"/>
        </w:rPr>
        <w:t>47.电缆排管</w:t>
      </w:r>
      <w:r>
        <w:rPr>
          <w:rFonts w:hint="eastAsia" w:ascii="宋体" w:hAnsi="宋体" w:cs="宋体"/>
          <w:color w:val="auto"/>
          <w:sz w:val="24"/>
          <w:u w:val="single"/>
          <w:lang w:val="en-US" w:eastAsia="zh-CN"/>
        </w:rPr>
        <w:t xml:space="preserve"> </w:t>
      </w:r>
      <w:r>
        <w:rPr>
          <w:rFonts w:hint="eastAsia" w:cs="宋体"/>
          <w:color w:val="auto"/>
          <w:sz w:val="24"/>
          <w:u w:val="single"/>
          <w:lang w:val="en-US" w:eastAsia="zh-CN"/>
        </w:rPr>
        <w:t>（4xD175电缆保护管，型号、规格:FFP管，壁厚5mm）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259D444">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48.电缆排管（2xD175电缆保护管，型号、规格:FFP管，壁厚5mm）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6DDD83AE">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49.电缆排管（2xD100电缆保护管，型号、规格:FFP管，壁厚5mm）</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576DAEA4">
      <w:pPr>
        <w:pStyle w:val="62"/>
        <w:keepNext w:val="0"/>
        <w:keepLines w:val="0"/>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rPr>
      </w:pPr>
      <w:r>
        <w:rPr>
          <w:rFonts w:hint="eastAsia" w:cs="宋体"/>
          <w:color w:val="auto"/>
          <w:sz w:val="24"/>
          <w:u w:val="single"/>
          <w:lang w:val="en-US" w:eastAsia="zh-CN"/>
        </w:rPr>
        <w:t>50.PVC护栏</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14:paraId="7896375C">
      <w:pPr>
        <w:ind w:firstLine="480" w:firstLineChars="200"/>
        <w:rPr>
          <w:rFonts w:ascii="宋体" w:hAnsi="宋体" w:cs="宋体"/>
          <w:color w:val="auto"/>
          <w:sz w:val="24"/>
        </w:rPr>
      </w:pPr>
      <w:r>
        <w:rPr>
          <w:rFonts w:hint="eastAsia" w:ascii="宋体" w:hAnsi="宋体" w:cs="宋体"/>
          <w:color w:val="auto"/>
          <w:sz w:val="24"/>
        </w:rPr>
        <w:t>……</w:t>
      </w:r>
    </w:p>
    <w:p w14:paraId="5F50C774">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6BCD622">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3750FB4">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23D190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511A818">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24C2B87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5525203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lang w:eastAsia="zh-CN"/>
        </w:rPr>
        <w:t>③</w:t>
      </w:r>
      <w:r>
        <w:rPr>
          <w:rFonts w:hint="eastAsia" w:ascii="宋体" w:hAnsi="宋体" w:eastAsia="宋体" w:cs="宋体"/>
          <w:color w:val="auto"/>
          <w:sz w:val="24"/>
          <w:lang w:val="en-US" w:eastAsia="zh-CN"/>
        </w:rPr>
        <w:t>《中小企业声明函》填写企业类型错误或者未填写企业类型的，投标无效。</w:t>
      </w:r>
    </w:p>
    <w:p w14:paraId="33C96BA5">
      <w:pPr>
        <w:spacing w:line="360" w:lineRule="auto"/>
        <w:ind w:right="420" w:firstLine="3614" w:firstLineChars="1000"/>
        <w:rPr>
          <w:rFonts w:ascii="宋体" w:hAnsi="宋体" w:cs="宋体"/>
          <w:b/>
          <w:color w:val="auto"/>
          <w:kern w:val="0"/>
          <w:sz w:val="36"/>
          <w:szCs w:val="36"/>
        </w:rPr>
      </w:pPr>
    </w:p>
    <w:p w14:paraId="5F6E317A">
      <w:pPr>
        <w:spacing w:line="360" w:lineRule="auto"/>
        <w:ind w:right="420" w:firstLine="3614" w:firstLineChars="1000"/>
        <w:rPr>
          <w:rFonts w:ascii="宋体" w:hAnsi="宋体" w:cs="宋体"/>
          <w:b/>
          <w:color w:val="auto"/>
          <w:kern w:val="0"/>
          <w:sz w:val="36"/>
          <w:szCs w:val="36"/>
        </w:rPr>
      </w:pPr>
    </w:p>
    <w:p w14:paraId="037EBBFD">
      <w:pPr>
        <w:spacing w:line="360" w:lineRule="auto"/>
        <w:ind w:right="420" w:firstLine="3614" w:firstLineChars="1000"/>
        <w:rPr>
          <w:rFonts w:ascii="宋体" w:hAnsi="宋体" w:cs="宋体"/>
          <w:b/>
          <w:color w:val="auto"/>
          <w:kern w:val="0"/>
          <w:sz w:val="36"/>
          <w:szCs w:val="36"/>
        </w:rPr>
      </w:pPr>
    </w:p>
    <w:p w14:paraId="78EBB739">
      <w:pPr>
        <w:spacing w:line="360" w:lineRule="auto"/>
        <w:ind w:right="420" w:firstLine="3614" w:firstLineChars="1000"/>
        <w:rPr>
          <w:rFonts w:ascii="宋体" w:hAnsi="宋体" w:cs="宋体"/>
          <w:b/>
          <w:color w:val="auto"/>
          <w:kern w:val="0"/>
          <w:sz w:val="36"/>
          <w:szCs w:val="36"/>
        </w:rPr>
      </w:pPr>
    </w:p>
    <w:p w14:paraId="4EDE4E19">
      <w:pPr>
        <w:autoSpaceDE w:val="0"/>
        <w:autoSpaceDN w:val="0"/>
        <w:jc w:val="center"/>
        <w:rPr>
          <w:rFonts w:ascii="宋体" w:hAnsi="宋体" w:cs="宋体"/>
          <w:b/>
          <w:color w:val="auto"/>
          <w:spacing w:val="6"/>
          <w:sz w:val="32"/>
          <w:szCs w:val="32"/>
        </w:rPr>
      </w:pPr>
    </w:p>
    <w:p w14:paraId="59837851">
      <w:pPr>
        <w:autoSpaceDE w:val="0"/>
        <w:autoSpaceDN w:val="0"/>
        <w:jc w:val="center"/>
        <w:rPr>
          <w:rFonts w:ascii="宋体" w:hAnsi="宋体" w:cs="宋体"/>
          <w:b/>
          <w:spacing w:val="6"/>
          <w:sz w:val="32"/>
          <w:szCs w:val="32"/>
        </w:rPr>
      </w:pPr>
    </w:p>
    <w:p w14:paraId="0CF76840">
      <w:pPr>
        <w:autoSpaceDE w:val="0"/>
        <w:autoSpaceDN w:val="0"/>
        <w:jc w:val="center"/>
        <w:rPr>
          <w:rFonts w:ascii="宋体" w:hAnsi="宋体" w:cs="宋体"/>
          <w:b/>
          <w:spacing w:val="6"/>
          <w:sz w:val="32"/>
          <w:szCs w:val="32"/>
        </w:rPr>
      </w:pPr>
    </w:p>
    <w:p w14:paraId="5D286525">
      <w:pPr>
        <w:autoSpaceDE w:val="0"/>
        <w:autoSpaceDN w:val="0"/>
        <w:jc w:val="center"/>
        <w:rPr>
          <w:rFonts w:ascii="宋体" w:hAnsi="宋体" w:cs="宋体"/>
          <w:b/>
          <w:spacing w:val="6"/>
          <w:sz w:val="32"/>
          <w:szCs w:val="32"/>
        </w:rPr>
      </w:pPr>
    </w:p>
    <w:p w14:paraId="5FA4F3C2">
      <w:pPr>
        <w:autoSpaceDE w:val="0"/>
        <w:autoSpaceDN w:val="0"/>
        <w:jc w:val="center"/>
        <w:rPr>
          <w:rFonts w:ascii="宋体" w:hAnsi="宋体" w:cs="宋体"/>
          <w:b/>
          <w:spacing w:val="6"/>
          <w:sz w:val="32"/>
          <w:szCs w:val="32"/>
        </w:rPr>
      </w:pPr>
    </w:p>
    <w:p w14:paraId="3C012577">
      <w:pPr>
        <w:autoSpaceDE w:val="0"/>
        <w:autoSpaceDN w:val="0"/>
        <w:jc w:val="center"/>
        <w:rPr>
          <w:rFonts w:ascii="宋体" w:hAnsi="宋体" w:cs="宋体"/>
          <w:b/>
          <w:spacing w:val="6"/>
          <w:sz w:val="32"/>
          <w:szCs w:val="32"/>
        </w:rPr>
      </w:pPr>
    </w:p>
    <w:p w14:paraId="48017CD7">
      <w:pPr>
        <w:autoSpaceDE w:val="0"/>
        <w:autoSpaceDN w:val="0"/>
        <w:jc w:val="center"/>
        <w:rPr>
          <w:rFonts w:ascii="宋体" w:hAnsi="宋体" w:cs="宋体"/>
          <w:b/>
          <w:spacing w:val="6"/>
          <w:sz w:val="32"/>
          <w:szCs w:val="32"/>
        </w:rPr>
      </w:pPr>
    </w:p>
    <w:p w14:paraId="4232BCFF">
      <w:pPr>
        <w:spacing w:line="360" w:lineRule="auto"/>
        <w:rPr>
          <w:rFonts w:ascii="宋体" w:hAnsi="宋体" w:cs="宋体"/>
          <w:b/>
          <w:sz w:val="32"/>
          <w:szCs w:val="32"/>
        </w:rPr>
      </w:pPr>
    </w:p>
    <w:p w14:paraId="7D260C36">
      <w:pPr>
        <w:pStyle w:val="2"/>
        <w:rPr>
          <w:rFonts w:ascii="宋体" w:hAnsi="宋体" w:cs="宋体"/>
          <w:b/>
          <w:sz w:val="32"/>
          <w:szCs w:val="32"/>
        </w:rPr>
      </w:pPr>
    </w:p>
    <w:p w14:paraId="6EB65FAF">
      <w:pPr>
        <w:pStyle w:val="4"/>
        <w:rPr>
          <w:rFonts w:ascii="宋体" w:hAnsi="宋体" w:cs="宋体"/>
          <w:b/>
          <w:sz w:val="32"/>
          <w:szCs w:val="32"/>
        </w:rPr>
      </w:pPr>
    </w:p>
    <w:p w14:paraId="09FBCB0B">
      <w:pPr>
        <w:rPr>
          <w:rFonts w:ascii="宋体" w:hAnsi="宋体" w:cs="宋体"/>
          <w:b/>
          <w:sz w:val="32"/>
          <w:szCs w:val="32"/>
        </w:rPr>
      </w:pPr>
    </w:p>
    <w:p w14:paraId="4023C8D3">
      <w:pPr>
        <w:pStyle w:val="2"/>
        <w:rPr>
          <w:rFonts w:ascii="宋体" w:hAnsi="宋体" w:cs="宋体"/>
          <w:b/>
          <w:sz w:val="32"/>
          <w:szCs w:val="32"/>
        </w:rPr>
      </w:pPr>
    </w:p>
    <w:p w14:paraId="4263686E">
      <w:pPr>
        <w:pStyle w:val="4"/>
        <w:rPr>
          <w:rFonts w:ascii="宋体" w:hAnsi="宋体" w:cs="宋体"/>
          <w:b/>
          <w:sz w:val="32"/>
          <w:szCs w:val="32"/>
        </w:rPr>
      </w:pPr>
    </w:p>
    <w:p w14:paraId="0C482F5E">
      <w:pPr>
        <w:rPr>
          <w:rFonts w:ascii="宋体" w:hAnsi="宋体" w:cs="宋体"/>
          <w:b/>
          <w:sz w:val="32"/>
          <w:szCs w:val="32"/>
        </w:rPr>
      </w:pPr>
    </w:p>
    <w:p w14:paraId="16EB1D18">
      <w:pPr>
        <w:pStyle w:val="2"/>
        <w:rPr>
          <w:rFonts w:ascii="宋体" w:hAnsi="宋体" w:cs="宋体"/>
          <w:b/>
          <w:sz w:val="32"/>
          <w:szCs w:val="32"/>
        </w:rPr>
      </w:pPr>
    </w:p>
    <w:p w14:paraId="791500BB">
      <w:pPr>
        <w:pStyle w:val="4"/>
        <w:rPr>
          <w:rFonts w:ascii="宋体" w:hAnsi="宋体" w:cs="宋体"/>
          <w:b/>
          <w:sz w:val="32"/>
          <w:szCs w:val="32"/>
        </w:rPr>
      </w:pPr>
    </w:p>
    <w:p w14:paraId="14C1A48E"/>
    <w:p w14:paraId="245734CC">
      <w:pPr>
        <w:pStyle w:val="2"/>
      </w:pPr>
    </w:p>
    <w:p w14:paraId="7DB19693">
      <w:pPr>
        <w:spacing w:line="360" w:lineRule="auto"/>
        <w:ind w:right="420" w:firstLine="3614" w:firstLineChars="1000"/>
        <w:rPr>
          <w:rFonts w:ascii="宋体" w:hAnsi="宋体" w:cs="宋体"/>
          <w:b/>
          <w:color w:val="auto"/>
          <w:kern w:val="0"/>
          <w:sz w:val="36"/>
          <w:szCs w:val="36"/>
        </w:rPr>
      </w:pPr>
    </w:p>
    <w:p w14:paraId="61BAC36F">
      <w:pPr>
        <w:pStyle w:val="82"/>
        <w:rPr>
          <w:rFonts w:ascii="宋体" w:hAnsi="宋体" w:cs="宋体"/>
          <w:b/>
          <w:color w:val="auto"/>
          <w:kern w:val="0"/>
          <w:sz w:val="36"/>
          <w:szCs w:val="36"/>
        </w:rPr>
      </w:pPr>
    </w:p>
    <w:p w14:paraId="4000739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CF33BC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4F6E8C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4EABF5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139D9A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7BDE65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C13E66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CBB2419">
      <w:pPr>
        <w:snapToGrid w:val="0"/>
        <w:spacing w:line="360" w:lineRule="auto"/>
        <w:jc w:val="center"/>
        <w:rPr>
          <w:rFonts w:ascii="宋体" w:hAnsi="宋体" w:cs="宋体"/>
          <w:b/>
          <w:color w:val="auto"/>
          <w:kern w:val="0"/>
          <w:sz w:val="32"/>
          <w:szCs w:val="32"/>
          <w:lang w:val="zh-CN"/>
        </w:rPr>
      </w:pPr>
    </w:p>
    <w:p w14:paraId="568293DD">
      <w:pPr>
        <w:snapToGrid w:val="0"/>
        <w:spacing w:line="360" w:lineRule="auto"/>
        <w:jc w:val="center"/>
        <w:rPr>
          <w:rFonts w:ascii="宋体" w:hAnsi="宋体" w:cs="宋体"/>
          <w:b/>
          <w:color w:val="auto"/>
          <w:kern w:val="0"/>
          <w:sz w:val="32"/>
          <w:szCs w:val="32"/>
          <w:lang w:val="zh-CN"/>
        </w:rPr>
      </w:pPr>
    </w:p>
    <w:p w14:paraId="4D6E372C">
      <w:pPr>
        <w:snapToGrid w:val="0"/>
        <w:spacing w:line="360" w:lineRule="auto"/>
        <w:jc w:val="center"/>
        <w:rPr>
          <w:rFonts w:ascii="宋体" w:hAnsi="宋体" w:cs="宋体"/>
          <w:b/>
          <w:color w:val="auto"/>
          <w:kern w:val="0"/>
          <w:sz w:val="32"/>
          <w:szCs w:val="32"/>
          <w:lang w:val="zh-CN"/>
        </w:rPr>
      </w:pPr>
    </w:p>
    <w:p w14:paraId="350EAF2B">
      <w:pPr>
        <w:snapToGrid w:val="0"/>
        <w:spacing w:line="360" w:lineRule="auto"/>
        <w:jc w:val="center"/>
        <w:rPr>
          <w:rFonts w:ascii="宋体" w:hAnsi="宋体" w:cs="宋体"/>
          <w:b/>
          <w:color w:val="auto"/>
          <w:kern w:val="0"/>
          <w:sz w:val="32"/>
          <w:szCs w:val="32"/>
          <w:lang w:val="zh-CN"/>
        </w:rPr>
      </w:pPr>
    </w:p>
    <w:p w14:paraId="588B6BA3">
      <w:pPr>
        <w:snapToGrid w:val="0"/>
        <w:spacing w:line="360" w:lineRule="auto"/>
        <w:jc w:val="center"/>
        <w:rPr>
          <w:rFonts w:ascii="宋体" w:hAnsi="宋体" w:cs="宋体"/>
          <w:b/>
          <w:color w:val="auto"/>
          <w:kern w:val="0"/>
          <w:sz w:val="32"/>
          <w:szCs w:val="32"/>
          <w:lang w:val="zh-CN"/>
        </w:rPr>
      </w:pPr>
    </w:p>
    <w:p w14:paraId="3EA725F4">
      <w:pPr>
        <w:snapToGrid w:val="0"/>
        <w:spacing w:line="360" w:lineRule="auto"/>
        <w:jc w:val="center"/>
        <w:outlineLvl w:val="0"/>
        <w:rPr>
          <w:rFonts w:ascii="宋体" w:hAnsi="宋体" w:cs="宋体"/>
          <w:b/>
          <w:color w:val="auto"/>
          <w:kern w:val="0"/>
          <w:sz w:val="32"/>
          <w:szCs w:val="32"/>
        </w:rPr>
      </w:pPr>
    </w:p>
    <w:p w14:paraId="47059ABA">
      <w:pPr>
        <w:snapToGrid w:val="0"/>
        <w:spacing w:line="360" w:lineRule="auto"/>
        <w:jc w:val="center"/>
        <w:outlineLvl w:val="0"/>
        <w:rPr>
          <w:rFonts w:ascii="宋体" w:hAnsi="宋体" w:cs="宋体"/>
          <w:b/>
          <w:color w:val="auto"/>
          <w:kern w:val="0"/>
          <w:sz w:val="32"/>
          <w:szCs w:val="32"/>
        </w:rPr>
      </w:pPr>
    </w:p>
    <w:p w14:paraId="3DF2059C">
      <w:pPr>
        <w:rPr>
          <w:rFonts w:ascii="宋体" w:hAnsi="宋体" w:cs="宋体"/>
          <w:color w:val="auto"/>
        </w:rPr>
      </w:pPr>
    </w:p>
    <w:p w14:paraId="3239E908">
      <w:pPr>
        <w:snapToGrid w:val="0"/>
        <w:spacing w:line="360" w:lineRule="auto"/>
        <w:jc w:val="center"/>
        <w:outlineLvl w:val="0"/>
        <w:rPr>
          <w:rFonts w:ascii="宋体" w:hAnsi="宋体" w:cs="宋体"/>
          <w:b/>
          <w:color w:val="auto"/>
          <w:kern w:val="0"/>
          <w:sz w:val="32"/>
          <w:szCs w:val="32"/>
        </w:rPr>
      </w:pPr>
    </w:p>
    <w:p w14:paraId="122D21CF">
      <w:pPr>
        <w:snapToGrid w:val="0"/>
        <w:spacing w:line="360" w:lineRule="auto"/>
        <w:jc w:val="center"/>
        <w:outlineLvl w:val="0"/>
        <w:rPr>
          <w:rFonts w:ascii="宋体" w:hAnsi="宋体" w:cs="宋体"/>
          <w:b/>
          <w:color w:val="auto"/>
          <w:kern w:val="0"/>
          <w:sz w:val="32"/>
          <w:szCs w:val="32"/>
        </w:rPr>
      </w:pPr>
    </w:p>
    <w:p w14:paraId="763C93F6">
      <w:pPr>
        <w:pStyle w:val="6"/>
        <w:rPr>
          <w:color w:val="auto"/>
          <w:lang w:val="en-US"/>
        </w:rPr>
      </w:pPr>
    </w:p>
    <w:p w14:paraId="51F23E39">
      <w:pPr>
        <w:rPr>
          <w:color w:val="auto"/>
        </w:rPr>
      </w:pPr>
    </w:p>
    <w:p w14:paraId="09DB4769">
      <w:pPr>
        <w:snapToGrid w:val="0"/>
        <w:spacing w:line="360" w:lineRule="auto"/>
        <w:ind w:firstLine="3855" w:firstLineChars="1200"/>
        <w:outlineLvl w:val="0"/>
        <w:rPr>
          <w:rFonts w:ascii="宋体" w:hAnsi="宋体" w:cs="宋体"/>
          <w:b/>
          <w:color w:val="auto"/>
          <w:kern w:val="0"/>
          <w:sz w:val="32"/>
          <w:szCs w:val="32"/>
        </w:rPr>
      </w:pPr>
    </w:p>
    <w:p w14:paraId="546BEFB2">
      <w:pPr>
        <w:pStyle w:val="62"/>
        <w:ind w:firstLine="643"/>
        <w:rPr>
          <w:rFonts w:cs="宋体"/>
          <w:b/>
          <w:color w:val="auto"/>
          <w:kern w:val="0"/>
          <w:sz w:val="32"/>
          <w:szCs w:val="32"/>
        </w:rPr>
      </w:pPr>
    </w:p>
    <w:p w14:paraId="66ECDFAB">
      <w:pPr>
        <w:rPr>
          <w:rFonts w:cs="宋体"/>
          <w:b/>
          <w:color w:val="auto"/>
          <w:kern w:val="0"/>
          <w:sz w:val="32"/>
          <w:szCs w:val="32"/>
        </w:rPr>
      </w:pPr>
    </w:p>
    <w:p w14:paraId="4365E865">
      <w:pPr>
        <w:pStyle w:val="2"/>
      </w:pPr>
    </w:p>
    <w:p w14:paraId="629470BD">
      <w:pPr>
        <w:rPr>
          <w:color w:val="auto"/>
        </w:rPr>
      </w:pPr>
    </w:p>
    <w:p w14:paraId="160AC9D1">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384E11A">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76A6BA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CAZBDL2025ZC- 053-1号</w:t>
      </w:r>
      <w:r>
        <w:rPr>
          <w:rFonts w:hint="eastAsia" w:ascii="宋体" w:hAnsi="宋体" w:cs="宋体"/>
          <w:color w:val="auto"/>
          <w:sz w:val="24"/>
        </w:rPr>
        <w:t>】招标的有关活动，并对此项目进行投标。为此：</w:t>
      </w:r>
    </w:p>
    <w:p w14:paraId="26024C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6B380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E025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FB587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2B5E7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779163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86DA9B">
      <w:pPr>
        <w:snapToGrid w:val="0"/>
        <w:spacing w:line="360" w:lineRule="auto"/>
        <w:ind w:left="420" w:leftChars="200" w:firstLine="480" w:firstLineChars="200"/>
      </w:pPr>
      <w:r>
        <w:rPr>
          <w:rFonts w:hint="eastAsia" w:ascii="宋体" w:hAnsi="宋体" w:eastAsia="宋体" w:cs="宋体"/>
          <w:color w:val="auto"/>
          <w:kern w:val="2"/>
          <w:sz w:val="24"/>
          <w:szCs w:val="24"/>
          <w:lang w:val="zh-CN" w:eastAsia="zh-CN" w:bidi="ar-SA"/>
        </w:rPr>
        <w:t>2.</w:t>
      </w: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中小企业声明函（如果有）。</w:t>
      </w:r>
    </w:p>
    <w:p w14:paraId="4C2B19D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BE3AC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5F9E3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6709D6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B337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BC2F8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243DBE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B96861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5224D6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305B8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872A645">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2.3.1开标一览表（报价表）；</w:t>
      </w:r>
    </w:p>
    <w:p w14:paraId="16A66BA7">
      <w:pPr>
        <w:pStyle w:val="967"/>
        <w:adjustRightInd w:val="0"/>
        <w:spacing w:line="360" w:lineRule="auto"/>
        <w:ind w:firstLine="960" w:firstLineChars="4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2.3.2 报价情况说明；</w:t>
      </w:r>
    </w:p>
    <w:p w14:paraId="0D49F4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3F72A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E49CE5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6B287C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1DD58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E6AF2F5">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2C643E2C">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EB31A15">
      <w:pPr>
        <w:pStyle w:val="80"/>
        <w:rPr>
          <w:color w:val="auto"/>
        </w:rPr>
      </w:pPr>
    </w:p>
    <w:p w14:paraId="7FC338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039E96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2119B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E69D181">
      <w:pPr>
        <w:snapToGrid w:val="0"/>
        <w:spacing w:line="360" w:lineRule="auto"/>
        <w:ind w:left="420" w:leftChars="200" w:firstLine="4200" w:firstLineChars="1750"/>
        <w:rPr>
          <w:rFonts w:ascii="宋体" w:hAnsi="宋体" w:cs="宋体"/>
          <w:color w:val="auto"/>
          <w:kern w:val="0"/>
          <w:sz w:val="24"/>
          <w:u w:val="single"/>
        </w:rPr>
      </w:pPr>
    </w:p>
    <w:p w14:paraId="4E07B9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C33CF">
      <w:pPr>
        <w:snapToGrid w:val="0"/>
        <w:spacing w:line="360" w:lineRule="auto"/>
        <w:jc w:val="center"/>
        <w:rPr>
          <w:rFonts w:ascii="宋体" w:hAnsi="宋体" w:cs="宋体"/>
          <w:b/>
          <w:color w:val="auto"/>
          <w:kern w:val="0"/>
          <w:sz w:val="32"/>
          <w:szCs w:val="32"/>
        </w:rPr>
      </w:pPr>
    </w:p>
    <w:p w14:paraId="386F298E">
      <w:pPr>
        <w:snapToGrid w:val="0"/>
        <w:spacing w:line="360" w:lineRule="auto"/>
        <w:rPr>
          <w:rFonts w:ascii="宋体" w:hAnsi="宋体" w:cs="宋体"/>
          <w:color w:val="auto"/>
          <w:sz w:val="24"/>
        </w:rPr>
      </w:pPr>
    </w:p>
    <w:p w14:paraId="636AE00F">
      <w:pPr>
        <w:jc w:val="center"/>
        <w:rPr>
          <w:rFonts w:ascii="宋体" w:hAnsi="宋体" w:cs="宋体"/>
          <w:b/>
          <w:color w:val="auto"/>
          <w:kern w:val="0"/>
          <w:sz w:val="32"/>
          <w:szCs w:val="32"/>
        </w:rPr>
      </w:pPr>
    </w:p>
    <w:p w14:paraId="005DAA60">
      <w:pPr>
        <w:jc w:val="center"/>
        <w:rPr>
          <w:rFonts w:ascii="宋体" w:hAnsi="宋体" w:cs="宋体"/>
          <w:b/>
          <w:color w:val="auto"/>
          <w:kern w:val="0"/>
          <w:sz w:val="32"/>
          <w:szCs w:val="32"/>
        </w:rPr>
      </w:pPr>
    </w:p>
    <w:p w14:paraId="4B238196">
      <w:pPr>
        <w:jc w:val="center"/>
        <w:rPr>
          <w:rFonts w:ascii="宋体" w:hAnsi="宋体" w:cs="宋体"/>
          <w:b/>
          <w:color w:val="auto"/>
          <w:kern w:val="0"/>
          <w:sz w:val="32"/>
          <w:szCs w:val="32"/>
        </w:rPr>
      </w:pPr>
    </w:p>
    <w:p w14:paraId="1F50B713">
      <w:pPr>
        <w:jc w:val="center"/>
        <w:rPr>
          <w:rFonts w:ascii="宋体" w:hAnsi="宋体" w:cs="宋体"/>
          <w:b/>
          <w:color w:val="auto"/>
          <w:kern w:val="0"/>
          <w:sz w:val="32"/>
          <w:szCs w:val="32"/>
        </w:rPr>
      </w:pPr>
    </w:p>
    <w:p w14:paraId="104B6788">
      <w:pPr>
        <w:jc w:val="center"/>
        <w:rPr>
          <w:rFonts w:ascii="宋体" w:hAnsi="宋体" w:cs="宋体"/>
          <w:b/>
          <w:color w:val="auto"/>
          <w:kern w:val="0"/>
          <w:sz w:val="32"/>
          <w:szCs w:val="32"/>
        </w:rPr>
      </w:pPr>
    </w:p>
    <w:p w14:paraId="23C8BE2D">
      <w:pPr>
        <w:jc w:val="center"/>
        <w:rPr>
          <w:rFonts w:ascii="宋体" w:hAnsi="宋体" w:cs="宋体"/>
          <w:b/>
          <w:color w:val="auto"/>
          <w:kern w:val="0"/>
          <w:sz w:val="32"/>
          <w:szCs w:val="32"/>
        </w:rPr>
      </w:pPr>
    </w:p>
    <w:p w14:paraId="7F55B391">
      <w:pPr>
        <w:jc w:val="center"/>
        <w:rPr>
          <w:rFonts w:ascii="宋体" w:hAnsi="宋体" w:cs="宋体"/>
          <w:b/>
          <w:color w:val="auto"/>
          <w:kern w:val="0"/>
          <w:sz w:val="32"/>
          <w:szCs w:val="32"/>
        </w:rPr>
      </w:pPr>
    </w:p>
    <w:p w14:paraId="1E0AAF75">
      <w:pPr>
        <w:jc w:val="center"/>
        <w:rPr>
          <w:rFonts w:ascii="宋体" w:hAnsi="宋体" w:cs="宋体"/>
          <w:b/>
          <w:color w:val="auto"/>
          <w:kern w:val="0"/>
          <w:sz w:val="32"/>
          <w:szCs w:val="32"/>
        </w:rPr>
      </w:pPr>
    </w:p>
    <w:p w14:paraId="094EA4BE">
      <w:pPr>
        <w:jc w:val="center"/>
        <w:rPr>
          <w:rFonts w:ascii="宋体" w:hAnsi="宋体" w:cs="宋体"/>
          <w:b/>
          <w:color w:val="auto"/>
          <w:kern w:val="0"/>
          <w:sz w:val="32"/>
          <w:szCs w:val="32"/>
        </w:rPr>
      </w:pPr>
    </w:p>
    <w:p w14:paraId="1269BA88">
      <w:pPr>
        <w:jc w:val="center"/>
        <w:rPr>
          <w:rFonts w:ascii="宋体" w:hAnsi="宋体" w:cs="宋体"/>
          <w:b/>
          <w:color w:val="auto"/>
          <w:kern w:val="0"/>
          <w:sz w:val="32"/>
          <w:szCs w:val="32"/>
        </w:rPr>
      </w:pPr>
    </w:p>
    <w:p w14:paraId="794B2DFF">
      <w:pPr>
        <w:jc w:val="center"/>
        <w:rPr>
          <w:rFonts w:ascii="宋体" w:hAnsi="宋体" w:cs="宋体"/>
          <w:b/>
          <w:color w:val="auto"/>
          <w:kern w:val="0"/>
          <w:sz w:val="32"/>
          <w:szCs w:val="32"/>
        </w:rPr>
      </w:pPr>
    </w:p>
    <w:p w14:paraId="778BBFA4">
      <w:pPr>
        <w:jc w:val="center"/>
        <w:rPr>
          <w:rFonts w:ascii="宋体" w:hAnsi="宋体" w:cs="宋体"/>
          <w:b/>
          <w:color w:val="auto"/>
          <w:kern w:val="0"/>
          <w:sz w:val="32"/>
          <w:szCs w:val="32"/>
        </w:rPr>
      </w:pPr>
    </w:p>
    <w:p w14:paraId="52C5A292">
      <w:pPr>
        <w:jc w:val="center"/>
        <w:rPr>
          <w:rFonts w:ascii="宋体" w:hAnsi="宋体" w:cs="宋体"/>
          <w:b/>
          <w:color w:val="auto"/>
          <w:kern w:val="0"/>
          <w:sz w:val="32"/>
          <w:szCs w:val="32"/>
        </w:rPr>
      </w:pPr>
    </w:p>
    <w:p w14:paraId="07D3AACE">
      <w:pPr>
        <w:jc w:val="center"/>
        <w:rPr>
          <w:rFonts w:ascii="宋体" w:hAnsi="宋体" w:cs="宋体"/>
          <w:b/>
          <w:color w:val="auto"/>
          <w:kern w:val="0"/>
          <w:sz w:val="32"/>
          <w:szCs w:val="32"/>
        </w:rPr>
      </w:pPr>
    </w:p>
    <w:p w14:paraId="76668E44">
      <w:pPr>
        <w:jc w:val="center"/>
        <w:rPr>
          <w:rFonts w:ascii="宋体" w:hAnsi="宋体" w:cs="宋体"/>
          <w:b/>
          <w:color w:val="auto"/>
          <w:kern w:val="0"/>
          <w:sz w:val="32"/>
          <w:szCs w:val="32"/>
        </w:rPr>
      </w:pPr>
    </w:p>
    <w:p w14:paraId="37F41F0F">
      <w:pPr>
        <w:jc w:val="center"/>
        <w:rPr>
          <w:rFonts w:ascii="宋体" w:hAnsi="宋体" w:cs="宋体"/>
          <w:b/>
          <w:color w:val="auto"/>
          <w:kern w:val="0"/>
          <w:sz w:val="32"/>
          <w:szCs w:val="32"/>
        </w:rPr>
      </w:pPr>
    </w:p>
    <w:p w14:paraId="4EA4737E">
      <w:pPr>
        <w:jc w:val="center"/>
        <w:rPr>
          <w:rFonts w:ascii="宋体" w:hAnsi="宋体" w:cs="宋体"/>
          <w:b/>
          <w:color w:val="auto"/>
          <w:kern w:val="0"/>
          <w:sz w:val="32"/>
          <w:szCs w:val="32"/>
        </w:rPr>
      </w:pPr>
    </w:p>
    <w:p w14:paraId="73D4BDE3">
      <w:pPr>
        <w:jc w:val="center"/>
        <w:rPr>
          <w:rFonts w:ascii="宋体" w:hAnsi="宋体" w:cs="宋体"/>
          <w:b/>
          <w:color w:val="auto"/>
          <w:kern w:val="0"/>
          <w:sz w:val="32"/>
          <w:szCs w:val="32"/>
        </w:rPr>
      </w:pPr>
    </w:p>
    <w:p w14:paraId="5F8C1A25">
      <w:pPr>
        <w:jc w:val="center"/>
        <w:rPr>
          <w:rFonts w:ascii="宋体" w:hAnsi="宋体" w:cs="宋体"/>
          <w:b/>
          <w:color w:val="auto"/>
          <w:kern w:val="0"/>
          <w:sz w:val="32"/>
          <w:szCs w:val="32"/>
        </w:rPr>
      </w:pPr>
    </w:p>
    <w:p w14:paraId="55D4AB24">
      <w:pPr>
        <w:jc w:val="both"/>
        <w:rPr>
          <w:rFonts w:ascii="宋体" w:hAnsi="宋体" w:cs="宋体"/>
          <w:b/>
          <w:color w:val="auto"/>
          <w:kern w:val="0"/>
          <w:sz w:val="32"/>
          <w:szCs w:val="32"/>
        </w:rPr>
      </w:pPr>
    </w:p>
    <w:p w14:paraId="0F6F9957">
      <w:pPr>
        <w:jc w:val="center"/>
        <w:rPr>
          <w:rFonts w:ascii="宋体" w:hAnsi="宋体" w:cs="宋体"/>
          <w:b/>
          <w:color w:val="auto"/>
          <w:kern w:val="0"/>
          <w:sz w:val="32"/>
          <w:szCs w:val="32"/>
        </w:rPr>
      </w:pPr>
    </w:p>
    <w:p w14:paraId="54C6BDCD">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DDE05D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4D8A7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2770D32">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C756FA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CAZBDL2025ZC- 053-1号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1F223D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8490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53D389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5E27D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F07641B">
      <w:pPr>
        <w:snapToGrid w:val="0"/>
        <w:spacing w:line="360" w:lineRule="auto"/>
        <w:rPr>
          <w:rFonts w:ascii="宋体" w:hAnsi="宋体" w:cs="宋体"/>
          <w:color w:val="auto"/>
          <w:sz w:val="24"/>
        </w:rPr>
      </w:pPr>
    </w:p>
    <w:p w14:paraId="219BFE4D">
      <w:pPr>
        <w:snapToGrid w:val="0"/>
        <w:spacing w:line="360" w:lineRule="auto"/>
        <w:rPr>
          <w:rFonts w:ascii="宋体" w:hAnsi="宋体" w:cs="宋体"/>
          <w:color w:val="auto"/>
          <w:sz w:val="24"/>
        </w:rPr>
      </w:pPr>
    </w:p>
    <w:p w14:paraId="4E9AF62C">
      <w:pPr>
        <w:jc w:val="both"/>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lang w:val="en-US" w:eastAsia="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BB69B2A">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4D9ADDF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【招标编号：</w:t>
      </w:r>
      <w:r>
        <w:rPr>
          <w:rFonts w:hint="eastAsia" w:asciiTheme="minorEastAsia" w:hAnsiTheme="minorEastAsia" w:eastAsiaTheme="minorEastAsia"/>
          <w:color w:val="auto"/>
          <w:sz w:val="24"/>
          <w:lang w:eastAsia="zh-CN"/>
        </w:rPr>
        <w:t>CAZBDL2025ZC- 053-1号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72A39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E0314C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CFC1486">
      <w:pPr>
        <w:jc w:val="center"/>
        <w:rPr>
          <w:rFonts w:ascii="宋体" w:hAnsi="宋体" w:cs="宋体"/>
          <w:b/>
          <w:color w:val="auto"/>
          <w:kern w:val="0"/>
          <w:sz w:val="32"/>
          <w:szCs w:val="32"/>
        </w:rPr>
      </w:pPr>
    </w:p>
    <w:p w14:paraId="0433ED26">
      <w:pPr>
        <w:jc w:val="both"/>
        <w:rPr>
          <w:rFonts w:ascii="宋体" w:hAnsi="宋体" w:cs="宋体"/>
          <w:b/>
          <w:color w:val="auto"/>
          <w:kern w:val="0"/>
          <w:sz w:val="32"/>
          <w:szCs w:val="32"/>
        </w:rPr>
      </w:pPr>
    </w:p>
    <w:p w14:paraId="6FC88AC9">
      <w:pPr>
        <w:rPr>
          <w:rFonts w:ascii="宋体" w:hAnsi="宋体" w:cs="宋体"/>
          <w:color w:val="auto"/>
        </w:rPr>
      </w:pPr>
    </w:p>
    <w:p w14:paraId="17DBE5D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B7AB89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99827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33A2C7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364F7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DAE6FCA">
      <w:pPr>
        <w:pStyle w:val="153"/>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C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0E3D04">
            <w:pPr>
              <w:pStyle w:val="153"/>
              <w:adjustRightInd w:val="0"/>
              <w:spacing w:line="360" w:lineRule="auto"/>
              <w:rPr>
                <w:rFonts w:hAnsi="宋体" w:cs="宋体"/>
                <w:bCs/>
                <w:color w:val="auto"/>
                <w:sz w:val="24"/>
              </w:rPr>
            </w:pPr>
            <w:r>
              <w:rPr>
                <w:rFonts w:hint="eastAsia" w:hAnsi="宋体" w:cs="宋体"/>
                <w:bCs/>
                <w:color w:val="auto"/>
                <w:sz w:val="24"/>
              </w:rPr>
              <w:t>正面：                                 反面：</w:t>
            </w:r>
          </w:p>
          <w:p w14:paraId="67C8D9EE">
            <w:pPr>
              <w:pStyle w:val="153"/>
              <w:adjustRightInd w:val="0"/>
              <w:spacing w:line="360" w:lineRule="auto"/>
              <w:rPr>
                <w:rFonts w:hAnsi="宋体" w:cs="宋体"/>
                <w:bCs/>
                <w:color w:val="auto"/>
                <w:sz w:val="24"/>
              </w:rPr>
            </w:pPr>
          </w:p>
        </w:tc>
      </w:tr>
    </w:tbl>
    <w:p w14:paraId="2471ED2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542055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4AF539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E6651B">
      <w:pPr>
        <w:jc w:val="center"/>
        <w:rPr>
          <w:rFonts w:ascii="宋体" w:hAnsi="宋体" w:cs="宋体"/>
          <w:b/>
          <w:color w:val="auto"/>
          <w:kern w:val="0"/>
          <w:sz w:val="32"/>
          <w:szCs w:val="32"/>
        </w:rPr>
      </w:pPr>
    </w:p>
    <w:p w14:paraId="18A794E2">
      <w:pPr>
        <w:jc w:val="center"/>
        <w:rPr>
          <w:rFonts w:ascii="宋体" w:hAnsi="宋体" w:cs="宋体"/>
          <w:b/>
          <w:color w:val="auto"/>
          <w:kern w:val="0"/>
          <w:sz w:val="32"/>
          <w:szCs w:val="32"/>
        </w:rPr>
      </w:pPr>
    </w:p>
    <w:p w14:paraId="31E7C2EE">
      <w:pPr>
        <w:jc w:val="center"/>
        <w:rPr>
          <w:rFonts w:ascii="宋体" w:hAnsi="宋体" w:cs="宋体"/>
          <w:b/>
          <w:color w:val="auto"/>
          <w:kern w:val="0"/>
          <w:sz w:val="32"/>
          <w:szCs w:val="32"/>
        </w:rPr>
      </w:pPr>
    </w:p>
    <w:p w14:paraId="4BFD1619">
      <w:pPr>
        <w:jc w:val="center"/>
        <w:rPr>
          <w:rFonts w:ascii="宋体" w:hAnsi="宋体" w:cs="宋体"/>
          <w:b/>
          <w:color w:val="auto"/>
          <w:kern w:val="0"/>
          <w:sz w:val="32"/>
          <w:szCs w:val="32"/>
        </w:rPr>
      </w:pPr>
    </w:p>
    <w:p w14:paraId="2402A459">
      <w:pPr>
        <w:jc w:val="center"/>
        <w:rPr>
          <w:rFonts w:ascii="宋体" w:hAnsi="宋体" w:cs="宋体"/>
          <w:b/>
          <w:color w:val="auto"/>
          <w:kern w:val="0"/>
          <w:sz w:val="32"/>
          <w:szCs w:val="32"/>
        </w:rPr>
      </w:pPr>
    </w:p>
    <w:p w14:paraId="75240ADD">
      <w:pPr>
        <w:jc w:val="center"/>
        <w:rPr>
          <w:rFonts w:ascii="宋体" w:hAnsi="宋体" w:cs="宋体"/>
          <w:b/>
          <w:color w:val="auto"/>
          <w:kern w:val="0"/>
          <w:sz w:val="32"/>
          <w:szCs w:val="32"/>
        </w:rPr>
      </w:pPr>
    </w:p>
    <w:p w14:paraId="357DA56E">
      <w:pPr>
        <w:jc w:val="center"/>
        <w:rPr>
          <w:rFonts w:ascii="宋体" w:hAnsi="宋体" w:cs="宋体"/>
          <w:b/>
          <w:color w:val="auto"/>
          <w:kern w:val="0"/>
          <w:sz w:val="32"/>
          <w:szCs w:val="32"/>
        </w:rPr>
      </w:pPr>
    </w:p>
    <w:p w14:paraId="60D22B67">
      <w:pPr>
        <w:jc w:val="center"/>
        <w:rPr>
          <w:rFonts w:ascii="宋体" w:hAnsi="宋体" w:cs="宋体"/>
          <w:b/>
          <w:color w:val="auto"/>
          <w:kern w:val="0"/>
          <w:sz w:val="32"/>
          <w:szCs w:val="32"/>
        </w:rPr>
      </w:pPr>
    </w:p>
    <w:p w14:paraId="382AC14E">
      <w:pPr>
        <w:pStyle w:val="80"/>
        <w:rPr>
          <w:color w:val="auto"/>
        </w:rPr>
      </w:pPr>
    </w:p>
    <w:p w14:paraId="35ED413E">
      <w:pPr>
        <w:jc w:val="center"/>
        <w:rPr>
          <w:rFonts w:ascii="宋体" w:hAnsi="宋体" w:cs="宋体"/>
          <w:b/>
          <w:color w:val="auto"/>
          <w:kern w:val="0"/>
          <w:sz w:val="32"/>
          <w:szCs w:val="32"/>
        </w:rPr>
      </w:pPr>
    </w:p>
    <w:p w14:paraId="476BC76F">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C3E3574">
      <w:pPr>
        <w:widowControl/>
        <w:spacing w:line="360" w:lineRule="auto"/>
        <w:ind w:firstLine="120" w:firstLineChars="50"/>
        <w:jc w:val="left"/>
        <w:rPr>
          <w:rFonts w:ascii="宋体" w:hAnsi="宋体" w:cs="宋体"/>
          <w:color w:val="auto"/>
          <w:sz w:val="24"/>
        </w:rPr>
      </w:pPr>
      <w:bookmarkStart w:id="40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3"/>
    <w:p w14:paraId="5B06A983">
      <w:pPr>
        <w:pStyle w:val="6"/>
        <w:ind w:left="0" w:firstLine="0"/>
        <w:rPr>
          <w:color w:val="auto"/>
          <w:lang w:val="en-US"/>
        </w:rPr>
      </w:pPr>
    </w:p>
    <w:p w14:paraId="307EDB68">
      <w:pPr>
        <w:jc w:val="center"/>
        <w:rPr>
          <w:rFonts w:ascii="宋体" w:hAnsi="宋体" w:cs="宋体"/>
          <w:b/>
          <w:color w:val="auto"/>
          <w:kern w:val="0"/>
          <w:sz w:val="32"/>
          <w:szCs w:val="32"/>
        </w:rPr>
      </w:pPr>
    </w:p>
    <w:p w14:paraId="070F0E6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6E8C156">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B2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BDC88A">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3AF63F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BE586C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49B1756">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E82F07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E19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3BC9B">
            <w:pPr>
              <w:jc w:val="center"/>
              <w:rPr>
                <w:rFonts w:ascii="宋体" w:hAnsi="宋体" w:cs="宋体"/>
                <w:color w:val="auto"/>
                <w:sz w:val="24"/>
              </w:rPr>
            </w:pPr>
            <w:r>
              <w:rPr>
                <w:rFonts w:hint="eastAsia" w:ascii="宋体" w:hAnsi="宋体" w:cs="宋体"/>
                <w:color w:val="auto"/>
                <w:sz w:val="24"/>
              </w:rPr>
              <w:t>1</w:t>
            </w:r>
          </w:p>
        </w:tc>
        <w:tc>
          <w:tcPr>
            <w:tcW w:w="4991" w:type="dxa"/>
          </w:tcPr>
          <w:p w14:paraId="2B42ECD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6E8176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9E88730">
            <w:pPr>
              <w:rPr>
                <w:rFonts w:ascii="宋体" w:hAnsi="宋体" w:cs="宋体"/>
                <w:color w:val="auto"/>
                <w:sz w:val="24"/>
              </w:rPr>
            </w:pPr>
          </w:p>
          <w:p w14:paraId="32732972">
            <w:pPr>
              <w:rPr>
                <w:rFonts w:ascii="宋体" w:hAnsi="宋体" w:cs="宋体"/>
                <w:color w:val="auto"/>
                <w:sz w:val="24"/>
              </w:rPr>
            </w:pPr>
            <w:r>
              <w:rPr>
                <w:rFonts w:hint="eastAsia" w:ascii="宋体" w:hAnsi="宋体" w:cs="宋体"/>
                <w:color w:val="auto"/>
                <w:sz w:val="24"/>
              </w:rPr>
              <w:t>见投标文件</w:t>
            </w:r>
          </w:p>
          <w:p w14:paraId="5C79C95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122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C0A1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17F95EE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01B9583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08E98E8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见投标文件第  页</w:t>
            </w:r>
          </w:p>
        </w:tc>
      </w:tr>
      <w:tr w14:paraId="06FE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B637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3</w:t>
            </w:r>
          </w:p>
        </w:tc>
        <w:tc>
          <w:tcPr>
            <w:tcW w:w="4991" w:type="dxa"/>
            <w:vAlign w:val="top"/>
          </w:tcPr>
          <w:p w14:paraId="7B18C0C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文件的组成应符合招标文件要求</w:t>
            </w:r>
          </w:p>
          <w:p w14:paraId="56001CAE">
            <w:pPr>
              <w:spacing w:line="360" w:lineRule="auto"/>
              <w:ind w:right="420"/>
              <w:rPr>
                <w:rFonts w:hint="eastAsia" w:ascii="宋体" w:hAnsi="宋体" w:eastAsia="宋体" w:cs="宋体"/>
                <w:color w:val="auto"/>
                <w:sz w:val="24"/>
              </w:rPr>
            </w:pPr>
          </w:p>
        </w:tc>
        <w:tc>
          <w:tcPr>
            <w:tcW w:w="2551" w:type="dxa"/>
            <w:vAlign w:val="center"/>
          </w:tcPr>
          <w:p w14:paraId="128AC8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投标文件</w:t>
            </w:r>
          </w:p>
        </w:tc>
        <w:tc>
          <w:tcPr>
            <w:tcW w:w="1418" w:type="dxa"/>
            <w:vAlign w:val="top"/>
          </w:tcPr>
          <w:p w14:paraId="365354F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w:t>
            </w:r>
          </w:p>
        </w:tc>
      </w:tr>
      <w:tr w14:paraId="40C6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D313A">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4991" w:type="dxa"/>
            <w:vAlign w:val="top"/>
          </w:tcPr>
          <w:p w14:paraId="7D6258E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其他实质性要求1：</w:t>
            </w:r>
          </w:p>
        </w:tc>
        <w:tc>
          <w:tcPr>
            <w:tcW w:w="2551" w:type="dxa"/>
            <w:vMerge w:val="restart"/>
            <w:vAlign w:val="center"/>
          </w:tcPr>
          <w:p w14:paraId="4C8B08C5">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招标文件其它实质性要求相应的材料（“▲” 系指实质性要求条款，招标文件无其它实质性要求的，无需提供）</w:t>
            </w:r>
          </w:p>
        </w:tc>
        <w:tc>
          <w:tcPr>
            <w:tcW w:w="1418" w:type="dxa"/>
            <w:vAlign w:val="top"/>
          </w:tcPr>
          <w:p w14:paraId="25E46971">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67FE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D2F8A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4991" w:type="dxa"/>
            <w:vAlign w:val="top"/>
          </w:tcPr>
          <w:p w14:paraId="5AEB01C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其他实质性要求2：</w:t>
            </w:r>
          </w:p>
        </w:tc>
        <w:tc>
          <w:tcPr>
            <w:tcW w:w="2551" w:type="dxa"/>
            <w:vMerge w:val="continue"/>
            <w:vAlign w:val="center"/>
          </w:tcPr>
          <w:p w14:paraId="6E157A01">
            <w:pPr>
              <w:spacing w:line="360" w:lineRule="auto"/>
              <w:ind w:right="420"/>
              <w:rPr>
                <w:rFonts w:hint="eastAsia" w:ascii="宋体" w:hAnsi="宋体" w:eastAsia="宋体" w:cs="宋体"/>
                <w:color w:val="auto"/>
                <w:sz w:val="24"/>
                <w:lang w:val="en-US" w:eastAsia="zh-CN"/>
              </w:rPr>
            </w:pPr>
          </w:p>
        </w:tc>
        <w:tc>
          <w:tcPr>
            <w:tcW w:w="1418" w:type="dxa"/>
            <w:vAlign w:val="top"/>
          </w:tcPr>
          <w:p w14:paraId="142EE8A0">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r w14:paraId="55DE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94D66C">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w:t>
            </w:r>
          </w:p>
        </w:tc>
        <w:tc>
          <w:tcPr>
            <w:tcW w:w="4991" w:type="dxa"/>
            <w:vAlign w:val="top"/>
          </w:tcPr>
          <w:p w14:paraId="75A1DD6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lang w:val="en-US" w:eastAsia="zh-CN"/>
              </w:rPr>
              <w:t>其他实质性要求</w:t>
            </w:r>
            <w:r>
              <w:rPr>
                <w:rFonts w:hint="eastAsia" w:ascii="宋体" w:hAnsi="宋体" w:eastAsia="宋体" w:cs="宋体"/>
                <w:color w:val="auto"/>
                <w:sz w:val="24"/>
              </w:rPr>
              <w:t>……</w:t>
            </w:r>
            <w:r>
              <w:rPr>
                <w:rFonts w:hint="eastAsia" w:ascii="宋体" w:hAnsi="宋体" w:eastAsia="宋体" w:cs="宋体"/>
                <w:color w:val="auto"/>
                <w:sz w:val="24"/>
                <w:lang w:val="en-US" w:eastAsia="zh-CN"/>
              </w:rPr>
              <w:t>：</w:t>
            </w:r>
          </w:p>
        </w:tc>
        <w:tc>
          <w:tcPr>
            <w:tcW w:w="2551" w:type="dxa"/>
            <w:vMerge w:val="continue"/>
            <w:vAlign w:val="center"/>
          </w:tcPr>
          <w:p w14:paraId="4DFFE3EB">
            <w:pPr>
              <w:spacing w:line="360" w:lineRule="auto"/>
              <w:ind w:right="420"/>
              <w:rPr>
                <w:rFonts w:hint="eastAsia" w:ascii="宋体" w:hAnsi="宋体" w:eastAsia="宋体" w:cs="宋体"/>
                <w:color w:val="auto"/>
                <w:sz w:val="24"/>
                <w:lang w:val="en-US" w:eastAsia="zh-CN"/>
              </w:rPr>
            </w:pPr>
          </w:p>
        </w:tc>
        <w:tc>
          <w:tcPr>
            <w:tcW w:w="1418" w:type="dxa"/>
            <w:vAlign w:val="top"/>
          </w:tcPr>
          <w:p w14:paraId="1EA8BEF4">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rPr>
              <w:t>见投标文件第  页</w:t>
            </w:r>
          </w:p>
        </w:tc>
      </w:tr>
    </w:tbl>
    <w:p w14:paraId="26964E1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039F5277">
      <w:pPr>
        <w:spacing w:line="360" w:lineRule="auto"/>
        <w:ind w:right="420"/>
        <w:rPr>
          <w:rFonts w:ascii="宋体" w:hAnsi="宋体" w:cs="宋体"/>
          <w:b/>
          <w:color w:val="auto"/>
          <w:kern w:val="0"/>
          <w:sz w:val="32"/>
          <w:szCs w:val="32"/>
        </w:rPr>
      </w:pPr>
      <w:r>
        <w:rPr>
          <w:rFonts w:hint="eastAsia" w:ascii="宋体" w:hAnsi="宋体" w:eastAsia="宋体" w:cs="宋体"/>
          <w:color w:val="auto"/>
          <w:sz w:val="24"/>
        </w:rPr>
        <w:t xml:space="preserve">2、招标文件中实质性要求必须明确响应。  </w:t>
      </w:r>
      <w:r>
        <w:rPr>
          <w:rFonts w:hint="eastAsia" w:ascii="宋体" w:hAnsi="宋体" w:cs="宋体"/>
          <w:b/>
          <w:color w:val="auto"/>
          <w:kern w:val="0"/>
          <w:sz w:val="32"/>
          <w:szCs w:val="32"/>
        </w:rPr>
        <w:t xml:space="preserve">          </w:t>
      </w:r>
    </w:p>
    <w:p w14:paraId="40F71A10">
      <w:pPr>
        <w:jc w:val="center"/>
        <w:rPr>
          <w:rFonts w:ascii="宋体" w:hAnsi="宋体" w:cs="宋体"/>
          <w:b/>
          <w:color w:val="auto"/>
          <w:kern w:val="0"/>
          <w:sz w:val="32"/>
          <w:szCs w:val="32"/>
        </w:rPr>
      </w:pPr>
    </w:p>
    <w:p w14:paraId="7A3E1F70">
      <w:pPr>
        <w:jc w:val="center"/>
        <w:rPr>
          <w:rFonts w:ascii="宋体" w:hAnsi="宋体" w:cs="宋体"/>
          <w:b/>
          <w:color w:val="auto"/>
          <w:kern w:val="0"/>
          <w:sz w:val="32"/>
          <w:szCs w:val="32"/>
        </w:rPr>
      </w:pPr>
    </w:p>
    <w:p w14:paraId="681580C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3399CE7">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35EC737">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8BE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91C746">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tcPr>
          <w:p w14:paraId="3EC0BD61">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tcPr>
          <w:p w14:paraId="4A6B352B">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684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86754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6A6D634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2780ACFB">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3C1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4C716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7B028B3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7A7EC37F">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4853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8D83B7">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17B9043B">
            <w:pPr>
              <w:snapToGrid w:val="0"/>
              <w:spacing w:line="360" w:lineRule="auto"/>
              <w:jc w:val="center"/>
              <w:rPr>
                <w:rFonts w:hint="eastAsia" w:ascii="宋体" w:hAnsi="宋体" w:cs="宋体"/>
                <w:b w:val="0"/>
                <w:bCs/>
                <w:color w:val="auto"/>
                <w:sz w:val="24"/>
                <w:vertAlign w:val="baseline"/>
              </w:rPr>
            </w:pPr>
          </w:p>
        </w:tc>
        <w:tc>
          <w:tcPr>
            <w:tcW w:w="3046" w:type="dxa"/>
          </w:tcPr>
          <w:p w14:paraId="0B53F4B7">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32169381">
      <w:pPr>
        <w:jc w:val="center"/>
        <w:rPr>
          <w:rFonts w:ascii="宋体" w:hAnsi="宋体" w:cs="宋体"/>
          <w:b/>
          <w:color w:val="auto"/>
          <w:kern w:val="0"/>
          <w:sz w:val="32"/>
          <w:szCs w:val="32"/>
        </w:rPr>
      </w:pPr>
    </w:p>
    <w:p w14:paraId="765A4667">
      <w:pPr>
        <w:jc w:val="center"/>
        <w:rPr>
          <w:rFonts w:ascii="宋体" w:hAnsi="宋体" w:cs="宋体"/>
          <w:b/>
          <w:color w:val="auto"/>
          <w:kern w:val="0"/>
          <w:sz w:val="32"/>
          <w:szCs w:val="32"/>
        </w:rPr>
      </w:pPr>
    </w:p>
    <w:p w14:paraId="1E03EB3B">
      <w:pPr>
        <w:jc w:val="center"/>
        <w:rPr>
          <w:rFonts w:ascii="宋体" w:hAnsi="宋体" w:cs="宋体"/>
          <w:b/>
          <w:color w:val="auto"/>
          <w:kern w:val="0"/>
          <w:sz w:val="32"/>
          <w:szCs w:val="32"/>
        </w:rPr>
      </w:pPr>
    </w:p>
    <w:p w14:paraId="60615B2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2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B0157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C5AF8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E2E5F6A">
            <w:pPr>
              <w:spacing w:line="360" w:lineRule="auto"/>
              <w:jc w:val="center"/>
              <w:rPr>
                <w:rFonts w:ascii="宋体" w:hAnsi="宋体" w:cs="宋体"/>
                <w:b/>
                <w:color w:val="auto"/>
                <w:sz w:val="24"/>
              </w:rPr>
            </w:pPr>
          </w:p>
          <w:p w14:paraId="06AB70F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0E11EF">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F247AD">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1A00A3A">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05E3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16F3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1E8DA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A3F9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0291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51A7D7">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2C13C5">
            <w:pPr>
              <w:spacing w:line="360" w:lineRule="auto"/>
              <w:jc w:val="center"/>
              <w:rPr>
                <w:rFonts w:ascii="宋体" w:hAnsi="宋体" w:cs="宋体"/>
                <w:color w:val="auto"/>
                <w:sz w:val="24"/>
              </w:rPr>
            </w:pPr>
          </w:p>
        </w:tc>
      </w:tr>
      <w:tr w14:paraId="302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12B75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C37CD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F8D5E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80708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DAE14C">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DFE190">
            <w:pPr>
              <w:spacing w:line="360" w:lineRule="auto"/>
              <w:jc w:val="center"/>
              <w:rPr>
                <w:rFonts w:ascii="宋体" w:hAnsi="宋体" w:cs="宋体"/>
                <w:color w:val="auto"/>
                <w:sz w:val="24"/>
              </w:rPr>
            </w:pPr>
          </w:p>
        </w:tc>
      </w:tr>
      <w:tr w14:paraId="135B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5036D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B9F26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3E46E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E9A1C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26472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B738A83">
            <w:pPr>
              <w:spacing w:line="360" w:lineRule="auto"/>
              <w:jc w:val="center"/>
              <w:rPr>
                <w:rFonts w:ascii="宋体" w:hAnsi="宋体" w:cs="宋体"/>
                <w:color w:val="auto"/>
                <w:sz w:val="24"/>
              </w:rPr>
            </w:pPr>
          </w:p>
        </w:tc>
      </w:tr>
    </w:tbl>
    <w:p w14:paraId="3F1EA5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BB1D02">
      <w:pPr>
        <w:jc w:val="center"/>
        <w:rPr>
          <w:rFonts w:ascii="宋体" w:hAnsi="宋体" w:cs="宋体"/>
          <w:b/>
          <w:color w:val="auto"/>
          <w:kern w:val="0"/>
          <w:sz w:val="32"/>
          <w:szCs w:val="32"/>
        </w:rPr>
      </w:pPr>
    </w:p>
    <w:p w14:paraId="6A23B3DB">
      <w:pPr>
        <w:jc w:val="center"/>
        <w:rPr>
          <w:rFonts w:ascii="宋体" w:hAnsi="宋体" w:cs="宋体"/>
          <w:b/>
          <w:color w:val="auto"/>
          <w:kern w:val="0"/>
          <w:sz w:val="32"/>
          <w:szCs w:val="32"/>
        </w:rPr>
      </w:pPr>
    </w:p>
    <w:p w14:paraId="0AA384E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B4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9FB65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A73077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7E6EF63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83BC952">
            <w:pPr>
              <w:jc w:val="center"/>
              <w:rPr>
                <w:rFonts w:ascii="宋体" w:hAnsi="宋体" w:cs="宋体"/>
                <w:b/>
                <w:bCs/>
                <w:color w:val="auto"/>
                <w:sz w:val="24"/>
              </w:rPr>
            </w:pPr>
            <w:r>
              <w:rPr>
                <w:rFonts w:hint="eastAsia" w:ascii="宋体" w:hAnsi="宋体" w:cs="宋体"/>
                <w:b/>
                <w:bCs/>
                <w:color w:val="auto"/>
                <w:sz w:val="24"/>
              </w:rPr>
              <w:t>偏离说明</w:t>
            </w:r>
          </w:p>
        </w:tc>
      </w:tr>
      <w:tr w14:paraId="317F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7E82E">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531ECD5">
            <w:pPr>
              <w:jc w:val="center"/>
              <w:rPr>
                <w:rFonts w:ascii="宋体" w:hAnsi="宋体" w:cs="宋体"/>
                <w:b/>
                <w:color w:val="auto"/>
                <w:kern w:val="0"/>
                <w:sz w:val="32"/>
                <w:szCs w:val="32"/>
              </w:rPr>
            </w:pPr>
          </w:p>
        </w:tc>
        <w:tc>
          <w:tcPr>
            <w:tcW w:w="3546" w:type="dxa"/>
          </w:tcPr>
          <w:p w14:paraId="2CF95852">
            <w:pPr>
              <w:jc w:val="center"/>
              <w:rPr>
                <w:rFonts w:ascii="宋体" w:hAnsi="宋体" w:cs="宋体"/>
                <w:b/>
                <w:color w:val="auto"/>
                <w:kern w:val="0"/>
                <w:sz w:val="32"/>
                <w:szCs w:val="32"/>
              </w:rPr>
            </w:pPr>
          </w:p>
        </w:tc>
        <w:tc>
          <w:tcPr>
            <w:tcW w:w="1276" w:type="dxa"/>
          </w:tcPr>
          <w:p w14:paraId="1EEB2E2D">
            <w:pPr>
              <w:jc w:val="center"/>
              <w:rPr>
                <w:rFonts w:ascii="宋体" w:hAnsi="宋体" w:cs="宋体"/>
                <w:b/>
                <w:color w:val="auto"/>
                <w:kern w:val="0"/>
                <w:sz w:val="32"/>
                <w:szCs w:val="32"/>
              </w:rPr>
            </w:pPr>
          </w:p>
        </w:tc>
      </w:tr>
      <w:tr w14:paraId="696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2720DA">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4B6871FC">
            <w:pPr>
              <w:jc w:val="center"/>
              <w:rPr>
                <w:rFonts w:ascii="宋体" w:hAnsi="宋体" w:cs="宋体"/>
                <w:b/>
                <w:color w:val="auto"/>
                <w:kern w:val="0"/>
                <w:sz w:val="32"/>
                <w:szCs w:val="32"/>
              </w:rPr>
            </w:pPr>
          </w:p>
        </w:tc>
        <w:tc>
          <w:tcPr>
            <w:tcW w:w="3546" w:type="dxa"/>
          </w:tcPr>
          <w:p w14:paraId="455051DE">
            <w:pPr>
              <w:jc w:val="center"/>
              <w:rPr>
                <w:rFonts w:ascii="宋体" w:hAnsi="宋体" w:cs="宋体"/>
                <w:b/>
                <w:color w:val="auto"/>
                <w:kern w:val="0"/>
                <w:sz w:val="32"/>
                <w:szCs w:val="32"/>
              </w:rPr>
            </w:pPr>
          </w:p>
        </w:tc>
        <w:tc>
          <w:tcPr>
            <w:tcW w:w="1276" w:type="dxa"/>
          </w:tcPr>
          <w:p w14:paraId="3F8DBB62">
            <w:pPr>
              <w:jc w:val="center"/>
              <w:rPr>
                <w:rFonts w:ascii="宋体" w:hAnsi="宋体" w:cs="宋体"/>
                <w:b/>
                <w:color w:val="auto"/>
                <w:kern w:val="0"/>
                <w:sz w:val="32"/>
                <w:szCs w:val="32"/>
              </w:rPr>
            </w:pPr>
          </w:p>
        </w:tc>
      </w:tr>
      <w:tr w14:paraId="0444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07F55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81EB739">
            <w:pPr>
              <w:jc w:val="center"/>
              <w:rPr>
                <w:rFonts w:ascii="宋体" w:hAnsi="宋体" w:cs="宋体"/>
                <w:b/>
                <w:color w:val="auto"/>
                <w:kern w:val="0"/>
                <w:sz w:val="32"/>
                <w:szCs w:val="32"/>
              </w:rPr>
            </w:pPr>
          </w:p>
        </w:tc>
        <w:tc>
          <w:tcPr>
            <w:tcW w:w="3546" w:type="dxa"/>
          </w:tcPr>
          <w:p w14:paraId="6A81E6F6">
            <w:pPr>
              <w:jc w:val="center"/>
              <w:rPr>
                <w:rFonts w:ascii="宋体" w:hAnsi="宋体" w:cs="宋体"/>
                <w:b/>
                <w:color w:val="auto"/>
                <w:kern w:val="0"/>
                <w:sz w:val="32"/>
                <w:szCs w:val="32"/>
              </w:rPr>
            </w:pPr>
          </w:p>
        </w:tc>
        <w:tc>
          <w:tcPr>
            <w:tcW w:w="1276" w:type="dxa"/>
          </w:tcPr>
          <w:p w14:paraId="5A310225">
            <w:pPr>
              <w:jc w:val="center"/>
              <w:rPr>
                <w:rFonts w:ascii="宋体" w:hAnsi="宋体" w:cs="宋体"/>
                <w:b/>
                <w:color w:val="auto"/>
                <w:kern w:val="0"/>
                <w:sz w:val="32"/>
                <w:szCs w:val="32"/>
              </w:rPr>
            </w:pPr>
          </w:p>
        </w:tc>
      </w:tr>
    </w:tbl>
    <w:p w14:paraId="55E648EC">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55E02E4">
      <w:pPr>
        <w:jc w:val="center"/>
        <w:rPr>
          <w:rFonts w:ascii="宋体" w:hAnsi="宋体" w:cs="宋体"/>
          <w:b/>
          <w:color w:val="auto"/>
          <w:kern w:val="0"/>
          <w:sz w:val="32"/>
          <w:szCs w:val="32"/>
        </w:rPr>
      </w:pPr>
    </w:p>
    <w:p w14:paraId="610A046F">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2D862B7">
      <w:pPr>
        <w:pStyle w:val="80"/>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56982C8D">
      <w:pPr>
        <w:pStyle w:val="80"/>
        <w:rPr>
          <w:rFonts w:ascii="宋体" w:hAnsi="宋体" w:cs="宋体"/>
          <w:b/>
          <w:bCs/>
          <w:color w:val="auto"/>
          <w:sz w:val="32"/>
          <w:szCs w:val="32"/>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53018091">
      <w:pPr>
        <w:rPr>
          <w:rFonts w:ascii="宋体" w:hAnsi="宋体" w:cs="宋体"/>
          <w:b/>
          <w:bCs/>
          <w:color w:val="auto"/>
          <w:sz w:val="32"/>
          <w:szCs w:val="32"/>
        </w:rPr>
      </w:pPr>
    </w:p>
    <w:p w14:paraId="5C2B1EC1">
      <w:pPr>
        <w:widowControl/>
        <w:adjustRightInd/>
        <w:ind w:firstLine="1606" w:firstLineChars="500"/>
        <w:jc w:val="left"/>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0F39594">
      <w:pPr>
        <w:snapToGrid w:val="0"/>
        <w:spacing w:line="360" w:lineRule="auto"/>
        <w:rPr>
          <w:rFonts w:ascii="宋体" w:hAnsi="宋体" w:cs="宋体"/>
          <w:color w:val="auto"/>
          <w:sz w:val="24"/>
        </w:rPr>
      </w:pPr>
    </w:p>
    <w:p w14:paraId="022C2D8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257589E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ADA0B8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A24F26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BD5ED3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EDB4D6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87E509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023754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43A486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2477CE0">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612E39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22DCAD7">
      <w:pPr>
        <w:autoSpaceDE w:val="0"/>
        <w:autoSpaceDN w:val="0"/>
        <w:spacing w:line="360" w:lineRule="auto"/>
        <w:ind w:left="2"/>
        <w:jc w:val="left"/>
        <w:rPr>
          <w:rFonts w:ascii="宋体" w:hAnsi="宋体" w:cs="宋体"/>
          <w:color w:val="auto"/>
          <w:kern w:val="0"/>
          <w:sz w:val="24"/>
          <w:lang w:val="zh-CN"/>
        </w:rPr>
      </w:pPr>
    </w:p>
    <w:p w14:paraId="442A6338">
      <w:pPr>
        <w:autoSpaceDE w:val="0"/>
        <w:autoSpaceDN w:val="0"/>
        <w:spacing w:line="360" w:lineRule="auto"/>
        <w:ind w:left="2"/>
        <w:jc w:val="left"/>
        <w:rPr>
          <w:rFonts w:ascii="宋体" w:hAnsi="宋体" w:cs="宋体"/>
          <w:color w:val="auto"/>
          <w:kern w:val="0"/>
          <w:sz w:val="24"/>
          <w:lang w:val="zh-CN"/>
        </w:rPr>
      </w:pPr>
    </w:p>
    <w:p w14:paraId="03F5C706">
      <w:pPr>
        <w:autoSpaceDE w:val="0"/>
        <w:autoSpaceDN w:val="0"/>
        <w:spacing w:line="360" w:lineRule="auto"/>
        <w:ind w:left="2"/>
        <w:jc w:val="left"/>
        <w:rPr>
          <w:rFonts w:ascii="宋体" w:hAnsi="宋体" w:cs="宋体"/>
          <w:color w:val="auto"/>
          <w:kern w:val="0"/>
          <w:sz w:val="24"/>
          <w:lang w:val="zh-CN"/>
        </w:rPr>
      </w:pPr>
    </w:p>
    <w:p w14:paraId="224F5EA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72747F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FE33389">
      <w:pPr>
        <w:spacing w:line="360" w:lineRule="auto"/>
        <w:jc w:val="center"/>
        <w:rPr>
          <w:rFonts w:ascii="宋体" w:hAnsi="宋体" w:cs="宋体"/>
          <w:b/>
          <w:bCs/>
          <w:color w:val="auto"/>
          <w:sz w:val="24"/>
        </w:rPr>
      </w:pPr>
    </w:p>
    <w:p w14:paraId="7F0E686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403D5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8BF2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160A77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9DA85EA">
      <w:pPr>
        <w:spacing w:line="360" w:lineRule="auto"/>
        <w:jc w:val="both"/>
        <w:outlineLvl w:val="0"/>
        <w:rPr>
          <w:rFonts w:ascii="宋体" w:hAnsi="宋体" w:cs="宋体"/>
          <w:b/>
          <w:color w:val="auto"/>
          <w:kern w:val="0"/>
          <w:sz w:val="36"/>
          <w:szCs w:val="36"/>
        </w:rPr>
      </w:pPr>
    </w:p>
    <w:p w14:paraId="261DFBBE">
      <w:pPr>
        <w:numPr>
          <w:ilvl w:val="0"/>
          <w:numId w:val="1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5091C81">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A51ADC7">
      <w:pPr>
        <w:snapToGrid w:val="0"/>
        <w:spacing w:line="360" w:lineRule="auto"/>
        <w:ind w:right="480"/>
        <w:jc w:val="center"/>
        <w:rPr>
          <w:rFonts w:ascii="宋体" w:hAnsi="宋体" w:cs="宋体"/>
          <w:b/>
          <w:color w:val="auto"/>
          <w:kern w:val="0"/>
          <w:sz w:val="32"/>
          <w:szCs w:val="32"/>
        </w:rPr>
      </w:pPr>
    </w:p>
    <w:p w14:paraId="10BA26A5">
      <w:pPr>
        <w:snapToGrid w:val="0"/>
        <w:spacing w:line="360" w:lineRule="auto"/>
        <w:ind w:right="480"/>
        <w:jc w:val="center"/>
        <w:rPr>
          <w:rFonts w:ascii="宋体" w:hAnsi="宋体" w:cs="宋体"/>
          <w:b/>
          <w:color w:val="auto"/>
          <w:kern w:val="0"/>
          <w:sz w:val="32"/>
          <w:szCs w:val="32"/>
        </w:rPr>
      </w:pPr>
    </w:p>
    <w:p w14:paraId="258052FD">
      <w:pPr>
        <w:snapToGrid w:val="0"/>
        <w:spacing w:line="360" w:lineRule="auto"/>
        <w:ind w:right="480"/>
        <w:jc w:val="center"/>
        <w:rPr>
          <w:rFonts w:ascii="宋体" w:hAnsi="宋体" w:cs="宋体"/>
          <w:b/>
          <w:color w:val="auto"/>
          <w:kern w:val="0"/>
          <w:sz w:val="32"/>
          <w:szCs w:val="32"/>
        </w:rPr>
      </w:pPr>
    </w:p>
    <w:p w14:paraId="0DD0E871">
      <w:pPr>
        <w:snapToGrid w:val="0"/>
        <w:spacing w:line="360" w:lineRule="auto"/>
        <w:ind w:right="480"/>
        <w:jc w:val="center"/>
        <w:rPr>
          <w:rFonts w:ascii="宋体" w:hAnsi="宋体" w:cs="宋体"/>
          <w:b/>
          <w:color w:val="auto"/>
          <w:kern w:val="0"/>
          <w:sz w:val="32"/>
          <w:szCs w:val="32"/>
        </w:rPr>
      </w:pPr>
    </w:p>
    <w:p w14:paraId="45086D4A">
      <w:pPr>
        <w:snapToGrid w:val="0"/>
        <w:spacing w:line="360" w:lineRule="auto"/>
        <w:ind w:right="480"/>
        <w:jc w:val="center"/>
        <w:rPr>
          <w:rFonts w:ascii="宋体" w:hAnsi="宋体" w:cs="宋体"/>
          <w:b/>
          <w:color w:val="auto"/>
          <w:kern w:val="0"/>
          <w:sz w:val="32"/>
          <w:szCs w:val="32"/>
        </w:rPr>
      </w:pPr>
    </w:p>
    <w:p w14:paraId="6EF0297F">
      <w:pPr>
        <w:snapToGrid w:val="0"/>
        <w:spacing w:line="360" w:lineRule="auto"/>
        <w:ind w:right="480"/>
        <w:jc w:val="center"/>
        <w:rPr>
          <w:rFonts w:ascii="宋体" w:hAnsi="宋体" w:cs="宋体"/>
          <w:b/>
          <w:color w:val="auto"/>
          <w:kern w:val="0"/>
          <w:sz w:val="32"/>
          <w:szCs w:val="32"/>
        </w:rPr>
      </w:pPr>
    </w:p>
    <w:p w14:paraId="36B11554">
      <w:pPr>
        <w:snapToGrid w:val="0"/>
        <w:spacing w:line="360" w:lineRule="auto"/>
        <w:ind w:right="480"/>
        <w:jc w:val="center"/>
        <w:rPr>
          <w:rFonts w:ascii="宋体" w:hAnsi="宋体" w:cs="宋体"/>
          <w:b/>
          <w:color w:val="auto"/>
          <w:kern w:val="0"/>
          <w:sz w:val="32"/>
          <w:szCs w:val="32"/>
        </w:rPr>
      </w:pPr>
    </w:p>
    <w:p w14:paraId="6E72E1C1">
      <w:pPr>
        <w:snapToGrid w:val="0"/>
        <w:spacing w:line="360" w:lineRule="auto"/>
        <w:ind w:right="480"/>
        <w:jc w:val="center"/>
        <w:rPr>
          <w:rFonts w:ascii="宋体" w:hAnsi="宋体" w:cs="宋体"/>
          <w:b/>
          <w:color w:val="auto"/>
          <w:kern w:val="0"/>
          <w:sz w:val="32"/>
          <w:szCs w:val="32"/>
        </w:rPr>
      </w:pPr>
    </w:p>
    <w:p w14:paraId="64C317CD">
      <w:pPr>
        <w:snapToGrid w:val="0"/>
        <w:spacing w:line="360" w:lineRule="auto"/>
        <w:ind w:right="480"/>
        <w:jc w:val="center"/>
        <w:rPr>
          <w:rFonts w:ascii="宋体" w:hAnsi="宋体" w:cs="宋体"/>
          <w:b/>
          <w:color w:val="auto"/>
          <w:kern w:val="0"/>
          <w:sz w:val="32"/>
          <w:szCs w:val="32"/>
        </w:rPr>
      </w:pPr>
    </w:p>
    <w:p w14:paraId="33C52527">
      <w:pPr>
        <w:snapToGrid w:val="0"/>
        <w:spacing w:line="360" w:lineRule="auto"/>
        <w:ind w:right="480"/>
        <w:jc w:val="center"/>
        <w:rPr>
          <w:rFonts w:ascii="宋体" w:hAnsi="宋体" w:cs="宋体"/>
          <w:b/>
          <w:color w:val="auto"/>
          <w:kern w:val="0"/>
          <w:sz w:val="32"/>
          <w:szCs w:val="32"/>
        </w:rPr>
      </w:pPr>
    </w:p>
    <w:p w14:paraId="23161156">
      <w:pPr>
        <w:snapToGrid w:val="0"/>
        <w:spacing w:line="360" w:lineRule="auto"/>
        <w:ind w:right="480"/>
        <w:jc w:val="center"/>
        <w:rPr>
          <w:rFonts w:ascii="宋体" w:hAnsi="宋体" w:cs="宋体"/>
          <w:b/>
          <w:color w:val="auto"/>
          <w:kern w:val="0"/>
          <w:sz w:val="32"/>
          <w:szCs w:val="32"/>
        </w:rPr>
      </w:pPr>
    </w:p>
    <w:p w14:paraId="0ED9971A">
      <w:pPr>
        <w:snapToGrid w:val="0"/>
        <w:spacing w:line="360" w:lineRule="auto"/>
        <w:ind w:right="480"/>
        <w:jc w:val="center"/>
        <w:rPr>
          <w:rFonts w:ascii="宋体" w:hAnsi="宋体" w:cs="宋体"/>
          <w:b/>
          <w:color w:val="auto"/>
          <w:kern w:val="0"/>
          <w:sz w:val="32"/>
          <w:szCs w:val="32"/>
        </w:rPr>
      </w:pPr>
    </w:p>
    <w:p w14:paraId="0A0B6D5C">
      <w:pPr>
        <w:snapToGrid w:val="0"/>
        <w:spacing w:line="360" w:lineRule="auto"/>
        <w:ind w:right="480"/>
        <w:jc w:val="center"/>
        <w:rPr>
          <w:rFonts w:ascii="宋体" w:hAnsi="宋体" w:cs="宋体"/>
          <w:b/>
          <w:color w:val="auto"/>
          <w:kern w:val="0"/>
          <w:sz w:val="32"/>
          <w:szCs w:val="32"/>
        </w:rPr>
      </w:pPr>
    </w:p>
    <w:p w14:paraId="5BD221BC">
      <w:pPr>
        <w:snapToGrid w:val="0"/>
        <w:spacing w:line="360" w:lineRule="auto"/>
        <w:ind w:right="480"/>
        <w:jc w:val="center"/>
        <w:rPr>
          <w:rFonts w:ascii="宋体" w:hAnsi="宋体" w:cs="宋体"/>
          <w:b/>
          <w:color w:val="auto"/>
          <w:kern w:val="0"/>
          <w:sz w:val="32"/>
          <w:szCs w:val="32"/>
        </w:rPr>
      </w:pPr>
    </w:p>
    <w:p w14:paraId="48E5ED7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1743E4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267CE5F">
      <w:pPr>
        <w:snapToGrid w:val="0"/>
        <w:spacing w:line="360" w:lineRule="auto"/>
        <w:rPr>
          <w:rFonts w:ascii="宋体" w:hAnsi="宋体" w:cs="宋体"/>
          <w:color w:val="auto"/>
          <w:sz w:val="24"/>
        </w:rPr>
      </w:pPr>
      <w:r>
        <w:rPr>
          <w:rFonts w:hint="eastAsia" w:ascii="宋体" w:hAnsi="宋体" w:cs="宋体"/>
          <w:color w:val="auto"/>
          <w:sz w:val="24"/>
          <w:lang w:eastAsia="zh-CN"/>
        </w:rPr>
        <w:t>淳安县住房和城乡建设局</w:t>
      </w:r>
      <w:r>
        <w:rPr>
          <w:rFonts w:hint="eastAsia" w:ascii="宋体" w:hAnsi="宋体" w:cs="宋体"/>
          <w:color w:val="auto"/>
          <w:sz w:val="24"/>
        </w:rPr>
        <w:t>、淳安县建设工程招标代理有限公司：</w:t>
      </w:r>
    </w:p>
    <w:p w14:paraId="15F462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kern w:val="0"/>
          <w:sz w:val="24"/>
          <w:lang w:val="zh-CN"/>
        </w:rPr>
        <w:t>【招标编号：</w:t>
      </w:r>
      <w:r>
        <w:rPr>
          <w:rFonts w:hint="eastAsia" w:asciiTheme="minorEastAsia" w:hAnsiTheme="minorEastAsia" w:eastAsiaTheme="minorEastAsia"/>
          <w:color w:val="auto"/>
          <w:sz w:val="24"/>
          <w:lang w:eastAsia="zh-CN"/>
        </w:rPr>
        <w:t>CAZBDL2025ZC- 053-1号</w:t>
      </w:r>
      <w:r>
        <w:rPr>
          <w:rFonts w:hint="eastAsia" w:ascii="宋体" w:hAnsi="宋体" w:cs="宋体"/>
          <w:color w:val="auto"/>
          <w:sz w:val="24"/>
        </w:rPr>
        <w:t>】的实施</w:t>
      </w:r>
      <w:r>
        <w:rPr>
          <w:rFonts w:hint="eastAsia" w:ascii="宋体" w:hAnsi="宋体" w:cs="宋体"/>
          <w:color w:val="auto"/>
          <w:kern w:val="0"/>
          <w:sz w:val="24"/>
          <w:lang w:val="zh-CN"/>
        </w:rPr>
        <w:t>。</w:t>
      </w:r>
    </w:p>
    <w:p w14:paraId="1E13009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427"/>
        <w:gridCol w:w="1125"/>
        <w:gridCol w:w="1984"/>
        <w:gridCol w:w="3119"/>
      </w:tblGrid>
      <w:tr w14:paraId="0C73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6440B2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EFCFB8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022147B4">
            <w:pPr>
              <w:spacing w:line="360" w:lineRule="auto"/>
              <w:jc w:val="center"/>
              <w:rPr>
                <w:rFonts w:ascii="宋体" w:hAnsi="宋体" w:cs="宋体"/>
                <w:b/>
                <w:color w:val="auto"/>
                <w:sz w:val="24"/>
              </w:rPr>
            </w:pPr>
          </w:p>
          <w:p w14:paraId="24EEF0BA">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646C5BD">
            <w:pPr>
              <w:spacing w:line="360" w:lineRule="auto"/>
              <w:jc w:val="center"/>
              <w:rPr>
                <w:rFonts w:ascii="宋体" w:hAnsi="宋体" w:cs="宋体"/>
                <w:b/>
                <w:color w:val="auto"/>
                <w:sz w:val="24"/>
              </w:rPr>
            </w:pPr>
            <w:r>
              <w:rPr>
                <w:rFonts w:hint="eastAsia" w:ascii="宋体" w:hAnsi="宋体" w:cs="宋体"/>
                <w:b/>
                <w:color w:val="auto"/>
                <w:sz w:val="24"/>
              </w:rPr>
              <w:t>规格型号（如果有）</w:t>
            </w:r>
          </w:p>
        </w:tc>
        <w:tc>
          <w:tcPr>
            <w:tcW w:w="1427" w:type="dxa"/>
            <w:vAlign w:val="center"/>
          </w:tcPr>
          <w:p w14:paraId="0EEB573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数量</w:t>
            </w:r>
            <w:r>
              <w:rPr>
                <w:rFonts w:hint="eastAsia" w:ascii="宋体" w:hAnsi="宋体" w:cs="宋体"/>
                <w:b/>
                <w:color w:val="auto"/>
                <w:sz w:val="24"/>
                <w:lang w:eastAsia="zh-CN"/>
              </w:rPr>
              <w:t>及单位（如果有）</w:t>
            </w:r>
          </w:p>
        </w:tc>
        <w:tc>
          <w:tcPr>
            <w:tcW w:w="1125" w:type="dxa"/>
            <w:vAlign w:val="center"/>
          </w:tcPr>
          <w:p w14:paraId="1ADA2457">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77B6260">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1338677">
            <w:pPr>
              <w:spacing w:line="360" w:lineRule="auto"/>
              <w:jc w:val="center"/>
              <w:rPr>
                <w:rFonts w:ascii="宋体" w:hAnsi="宋体" w:cs="宋体"/>
                <w:b/>
                <w:color w:val="auto"/>
                <w:sz w:val="24"/>
              </w:rPr>
            </w:pPr>
          </w:p>
          <w:p w14:paraId="61DE48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A040E74">
            <w:pPr>
              <w:spacing w:line="360" w:lineRule="auto"/>
              <w:jc w:val="center"/>
              <w:rPr>
                <w:rFonts w:ascii="宋体" w:hAnsi="宋体" w:cs="宋体"/>
                <w:b/>
                <w:color w:val="auto"/>
                <w:sz w:val="24"/>
              </w:rPr>
            </w:pPr>
          </w:p>
        </w:tc>
      </w:tr>
      <w:tr w14:paraId="70D7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FD18F4">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10AA47FE">
            <w:pPr>
              <w:snapToGrid w:val="0"/>
              <w:spacing w:line="360" w:lineRule="auto"/>
              <w:jc w:val="center"/>
              <w:rPr>
                <w:rFonts w:ascii="宋体" w:hAnsi="宋体" w:cs="宋体"/>
                <w:color w:val="auto"/>
                <w:sz w:val="24"/>
              </w:rPr>
            </w:pPr>
          </w:p>
        </w:tc>
        <w:tc>
          <w:tcPr>
            <w:tcW w:w="1843" w:type="dxa"/>
            <w:vAlign w:val="center"/>
          </w:tcPr>
          <w:p w14:paraId="5105A12A">
            <w:pPr>
              <w:snapToGrid w:val="0"/>
              <w:spacing w:line="360" w:lineRule="auto"/>
              <w:jc w:val="center"/>
              <w:rPr>
                <w:rFonts w:ascii="宋体" w:hAnsi="宋体" w:cs="宋体"/>
                <w:color w:val="auto"/>
                <w:sz w:val="24"/>
              </w:rPr>
            </w:pPr>
          </w:p>
        </w:tc>
        <w:tc>
          <w:tcPr>
            <w:tcW w:w="3118" w:type="dxa"/>
            <w:vAlign w:val="center"/>
          </w:tcPr>
          <w:p w14:paraId="3B1DDAE1">
            <w:pPr>
              <w:snapToGrid w:val="0"/>
              <w:spacing w:line="360" w:lineRule="auto"/>
              <w:jc w:val="center"/>
              <w:rPr>
                <w:rFonts w:ascii="宋体" w:hAnsi="宋体" w:cs="宋体"/>
                <w:color w:val="auto"/>
                <w:sz w:val="24"/>
              </w:rPr>
            </w:pPr>
          </w:p>
        </w:tc>
        <w:tc>
          <w:tcPr>
            <w:tcW w:w="1427" w:type="dxa"/>
            <w:vAlign w:val="center"/>
          </w:tcPr>
          <w:p w14:paraId="76954CF9">
            <w:pPr>
              <w:snapToGrid w:val="0"/>
              <w:spacing w:line="360" w:lineRule="auto"/>
              <w:jc w:val="center"/>
              <w:rPr>
                <w:rFonts w:hint="eastAsia" w:ascii="宋体" w:hAnsi="宋体" w:eastAsia="宋体" w:cs="宋体"/>
                <w:color w:val="auto"/>
                <w:sz w:val="24"/>
                <w:lang w:val="en-US" w:eastAsia="zh-CN"/>
              </w:rPr>
            </w:pPr>
          </w:p>
        </w:tc>
        <w:tc>
          <w:tcPr>
            <w:tcW w:w="1125" w:type="dxa"/>
            <w:vAlign w:val="center"/>
          </w:tcPr>
          <w:p w14:paraId="23EBCDB8">
            <w:pPr>
              <w:spacing w:line="360" w:lineRule="auto"/>
              <w:jc w:val="center"/>
              <w:rPr>
                <w:rFonts w:ascii="宋体" w:hAnsi="宋体" w:cs="宋体"/>
                <w:color w:val="auto"/>
                <w:sz w:val="24"/>
              </w:rPr>
            </w:pPr>
          </w:p>
        </w:tc>
        <w:tc>
          <w:tcPr>
            <w:tcW w:w="1984" w:type="dxa"/>
            <w:vAlign w:val="center"/>
          </w:tcPr>
          <w:p w14:paraId="442D31BA">
            <w:pPr>
              <w:spacing w:line="360" w:lineRule="auto"/>
              <w:jc w:val="center"/>
              <w:rPr>
                <w:rFonts w:ascii="宋体" w:hAnsi="宋体" w:cs="宋体"/>
                <w:color w:val="auto"/>
                <w:sz w:val="24"/>
              </w:rPr>
            </w:pPr>
          </w:p>
        </w:tc>
        <w:tc>
          <w:tcPr>
            <w:tcW w:w="3119" w:type="dxa"/>
            <w:vAlign w:val="center"/>
          </w:tcPr>
          <w:p w14:paraId="5424EEDD">
            <w:pPr>
              <w:spacing w:line="360" w:lineRule="auto"/>
              <w:jc w:val="center"/>
              <w:rPr>
                <w:rFonts w:ascii="宋体" w:hAnsi="宋体" w:cs="宋体"/>
                <w:color w:val="auto"/>
                <w:sz w:val="24"/>
              </w:rPr>
            </w:pPr>
          </w:p>
        </w:tc>
      </w:tr>
      <w:tr w14:paraId="083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79B2C5">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9DCF932">
            <w:pPr>
              <w:snapToGrid w:val="0"/>
              <w:spacing w:line="360" w:lineRule="auto"/>
              <w:jc w:val="center"/>
              <w:rPr>
                <w:rFonts w:ascii="宋体" w:hAnsi="宋体" w:cs="宋体"/>
                <w:color w:val="auto"/>
                <w:sz w:val="24"/>
              </w:rPr>
            </w:pPr>
          </w:p>
        </w:tc>
        <w:tc>
          <w:tcPr>
            <w:tcW w:w="1843" w:type="dxa"/>
            <w:vAlign w:val="center"/>
          </w:tcPr>
          <w:p w14:paraId="36455C76">
            <w:pPr>
              <w:snapToGrid w:val="0"/>
              <w:spacing w:line="360" w:lineRule="auto"/>
              <w:jc w:val="center"/>
              <w:rPr>
                <w:rFonts w:ascii="宋体" w:hAnsi="宋体" w:cs="宋体"/>
                <w:color w:val="auto"/>
                <w:sz w:val="24"/>
              </w:rPr>
            </w:pPr>
          </w:p>
        </w:tc>
        <w:tc>
          <w:tcPr>
            <w:tcW w:w="3118" w:type="dxa"/>
            <w:vAlign w:val="center"/>
          </w:tcPr>
          <w:p w14:paraId="5C96E0D8">
            <w:pPr>
              <w:snapToGrid w:val="0"/>
              <w:spacing w:line="360" w:lineRule="auto"/>
              <w:jc w:val="center"/>
              <w:rPr>
                <w:rFonts w:ascii="宋体" w:hAnsi="宋体" w:cs="宋体"/>
                <w:color w:val="auto"/>
                <w:sz w:val="24"/>
              </w:rPr>
            </w:pPr>
          </w:p>
        </w:tc>
        <w:tc>
          <w:tcPr>
            <w:tcW w:w="1427" w:type="dxa"/>
            <w:vAlign w:val="center"/>
          </w:tcPr>
          <w:p w14:paraId="6E453228">
            <w:pPr>
              <w:snapToGrid w:val="0"/>
              <w:spacing w:line="360" w:lineRule="auto"/>
              <w:jc w:val="center"/>
              <w:rPr>
                <w:rFonts w:ascii="宋体" w:hAnsi="宋体" w:cs="宋体"/>
                <w:color w:val="auto"/>
                <w:sz w:val="24"/>
              </w:rPr>
            </w:pPr>
          </w:p>
        </w:tc>
        <w:tc>
          <w:tcPr>
            <w:tcW w:w="1125" w:type="dxa"/>
            <w:vAlign w:val="center"/>
          </w:tcPr>
          <w:p w14:paraId="3024ED12">
            <w:pPr>
              <w:spacing w:line="360" w:lineRule="auto"/>
              <w:jc w:val="center"/>
              <w:rPr>
                <w:rFonts w:ascii="宋体" w:hAnsi="宋体" w:cs="宋体"/>
                <w:color w:val="auto"/>
                <w:sz w:val="24"/>
              </w:rPr>
            </w:pPr>
          </w:p>
        </w:tc>
        <w:tc>
          <w:tcPr>
            <w:tcW w:w="1984" w:type="dxa"/>
            <w:vAlign w:val="center"/>
          </w:tcPr>
          <w:p w14:paraId="02377ED1">
            <w:pPr>
              <w:spacing w:line="360" w:lineRule="auto"/>
              <w:jc w:val="center"/>
              <w:rPr>
                <w:rFonts w:ascii="宋体" w:hAnsi="宋体" w:cs="宋体"/>
                <w:color w:val="auto"/>
                <w:sz w:val="24"/>
              </w:rPr>
            </w:pPr>
          </w:p>
        </w:tc>
        <w:tc>
          <w:tcPr>
            <w:tcW w:w="3119" w:type="dxa"/>
            <w:vAlign w:val="center"/>
          </w:tcPr>
          <w:p w14:paraId="529FF9CB">
            <w:pPr>
              <w:spacing w:line="360" w:lineRule="auto"/>
              <w:jc w:val="center"/>
              <w:rPr>
                <w:rFonts w:ascii="宋体" w:hAnsi="宋体" w:cs="宋体"/>
                <w:color w:val="auto"/>
                <w:sz w:val="24"/>
              </w:rPr>
            </w:pPr>
          </w:p>
        </w:tc>
      </w:tr>
      <w:tr w14:paraId="398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5C1BB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4B819DE">
            <w:pPr>
              <w:snapToGrid w:val="0"/>
              <w:spacing w:line="360" w:lineRule="auto"/>
              <w:jc w:val="center"/>
              <w:rPr>
                <w:rFonts w:ascii="宋体" w:hAnsi="宋体" w:cs="宋体"/>
                <w:color w:val="auto"/>
                <w:sz w:val="24"/>
              </w:rPr>
            </w:pPr>
          </w:p>
        </w:tc>
        <w:tc>
          <w:tcPr>
            <w:tcW w:w="1843" w:type="dxa"/>
            <w:vAlign w:val="center"/>
          </w:tcPr>
          <w:p w14:paraId="4F1DA5AD">
            <w:pPr>
              <w:snapToGrid w:val="0"/>
              <w:spacing w:line="360" w:lineRule="auto"/>
              <w:jc w:val="center"/>
              <w:rPr>
                <w:rFonts w:ascii="宋体" w:hAnsi="宋体" w:cs="宋体"/>
                <w:color w:val="auto"/>
                <w:sz w:val="24"/>
              </w:rPr>
            </w:pPr>
          </w:p>
        </w:tc>
        <w:tc>
          <w:tcPr>
            <w:tcW w:w="3118" w:type="dxa"/>
            <w:vAlign w:val="center"/>
          </w:tcPr>
          <w:p w14:paraId="77ABE413">
            <w:pPr>
              <w:snapToGrid w:val="0"/>
              <w:spacing w:line="360" w:lineRule="auto"/>
              <w:jc w:val="center"/>
              <w:rPr>
                <w:rFonts w:ascii="宋体" w:hAnsi="宋体" w:cs="宋体"/>
                <w:color w:val="auto"/>
                <w:sz w:val="24"/>
              </w:rPr>
            </w:pPr>
          </w:p>
        </w:tc>
        <w:tc>
          <w:tcPr>
            <w:tcW w:w="1427" w:type="dxa"/>
            <w:vAlign w:val="center"/>
          </w:tcPr>
          <w:p w14:paraId="3B61D212">
            <w:pPr>
              <w:snapToGrid w:val="0"/>
              <w:spacing w:line="360" w:lineRule="auto"/>
              <w:jc w:val="center"/>
              <w:rPr>
                <w:rFonts w:ascii="宋体" w:hAnsi="宋体" w:cs="宋体"/>
                <w:color w:val="auto"/>
                <w:sz w:val="24"/>
              </w:rPr>
            </w:pPr>
          </w:p>
        </w:tc>
        <w:tc>
          <w:tcPr>
            <w:tcW w:w="1125" w:type="dxa"/>
            <w:vAlign w:val="center"/>
          </w:tcPr>
          <w:p w14:paraId="19AF691D">
            <w:pPr>
              <w:spacing w:line="360" w:lineRule="auto"/>
              <w:jc w:val="center"/>
              <w:rPr>
                <w:rFonts w:ascii="宋体" w:hAnsi="宋体" w:cs="宋体"/>
                <w:color w:val="auto"/>
                <w:sz w:val="24"/>
              </w:rPr>
            </w:pPr>
          </w:p>
        </w:tc>
        <w:tc>
          <w:tcPr>
            <w:tcW w:w="1984" w:type="dxa"/>
            <w:vAlign w:val="center"/>
          </w:tcPr>
          <w:p w14:paraId="2EDDC823">
            <w:pPr>
              <w:spacing w:line="360" w:lineRule="auto"/>
              <w:jc w:val="center"/>
              <w:rPr>
                <w:rFonts w:ascii="宋体" w:hAnsi="宋体" w:cs="宋体"/>
                <w:color w:val="auto"/>
                <w:sz w:val="24"/>
              </w:rPr>
            </w:pPr>
          </w:p>
        </w:tc>
        <w:tc>
          <w:tcPr>
            <w:tcW w:w="3119" w:type="dxa"/>
            <w:vAlign w:val="center"/>
          </w:tcPr>
          <w:p w14:paraId="2DD1A660">
            <w:pPr>
              <w:spacing w:line="360" w:lineRule="auto"/>
              <w:jc w:val="center"/>
              <w:rPr>
                <w:rFonts w:ascii="宋体" w:hAnsi="宋体" w:cs="宋体"/>
                <w:color w:val="auto"/>
                <w:sz w:val="24"/>
              </w:rPr>
            </w:pPr>
          </w:p>
        </w:tc>
      </w:tr>
      <w:tr w14:paraId="3425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A0FB2E">
            <w:pPr>
              <w:spacing w:line="360" w:lineRule="auto"/>
              <w:jc w:val="center"/>
              <w:rPr>
                <w:rFonts w:ascii="宋体" w:hAnsi="宋体" w:cs="宋体"/>
                <w:color w:val="auto"/>
                <w:sz w:val="24"/>
              </w:rPr>
            </w:pPr>
          </w:p>
        </w:tc>
        <w:tc>
          <w:tcPr>
            <w:tcW w:w="1417" w:type="dxa"/>
            <w:vAlign w:val="center"/>
          </w:tcPr>
          <w:p w14:paraId="0C2FBF1D">
            <w:pPr>
              <w:snapToGrid w:val="0"/>
              <w:spacing w:line="360" w:lineRule="auto"/>
              <w:jc w:val="center"/>
              <w:rPr>
                <w:rFonts w:ascii="宋体" w:hAnsi="宋体" w:cs="宋体"/>
                <w:color w:val="auto"/>
                <w:sz w:val="24"/>
              </w:rPr>
            </w:pPr>
          </w:p>
        </w:tc>
        <w:tc>
          <w:tcPr>
            <w:tcW w:w="1843" w:type="dxa"/>
            <w:vAlign w:val="center"/>
          </w:tcPr>
          <w:p w14:paraId="6195BBF8">
            <w:pPr>
              <w:snapToGrid w:val="0"/>
              <w:spacing w:line="360" w:lineRule="auto"/>
              <w:jc w:val="center"/>
              <w:rPr>
                <w:rFonts w:ascii="宋体" w:hAnsi="宋体" w:cs="宋体"/>
                <w:color w:val="auto"/>
                <w:sz w:val="24"/>
              </w:rPr>
            </w:pPr>
          </w:p>
        </w:tc>
        <w:tc>
          <w:tcPr>
            <w:tcW w:w="3118" w:type="dxa"/>
            <w:vAlign w:val="center"/>
          </w:tcPr>
          <w:p w14:paraId="1D82755A">
            <w:pPr>
              <w:snapToGrid w:val="0"/>
              <w:spacing w:line="360" w:lineRule="auto"/>
              <w:jc w:val="center"/>
              <w:rPr>
                <w:rFonts w:ascii="宋体" w:hAnsi="宋体" w:cs="宋体"/>
                <w:color w:val="auto"/>
                <w:sz w:val="24"/>
              </w:rPr>
            </w:pPr>
          </w:p>
        </w:tc>
        <w:tc>
          <w:tcPr>
            <w:tcW w:w="1427" w:type="dxa"/>
            <w:vAlign w:val="center"/>
          </w:tcPr>
          <w:p w14:paraId="3E429971">
            <w:pPr>
              <w:snapToGrid w:val="0"/>
              <w:spacing w:line="360" w:lineRule="auto"/>
              <w:jc w:val="center"/>
              <w:rPr>
                <w:rFonts w:ascii="宋体" w:hAnsi="宋体" w:cs="宋体"/>
                <w:color w:val="auto"/>
                <w:sz w:val="24"/>
              </w:rPr>
            </w:pPr>
          </w:p>
        </w:tc>
        <w:tc>
          <w:tcPr>
            <w:tcW w:w="1125" w:type="dxa"/>
            <w:vAlign w:val="center"/>
          </w:tcPr>
          <w:p w14:paraId="00380A2D">
            <w:pPr>
              <w:spacing w:line="360" w:lineRule="auto"/>
              <w:jc w:val="center"/>
              <w:rPr>
                <w:rFonts w:ascii="宋体" w:hAnsi="宋体" w:cs="宋体"/>
                <w:color w:val="auto"/>
                <w:sz w:val="24"/>
              </w:rPr>
            </w:pPr>
          </w:p>
        </w:tc>
        <w:tc>
          <w:tcPr>
            <w:tcW w:w="1984" w:type="dxa"/>
            <w:vAlign w:val="center"/>
          </w:tcPr>
          <w:p w14:paraId="035EC62D">
            <w:pPr>
              <w:spacing w:line="360" w:lineRule="auto"/>
              <w:jc w:val="center"/>
              <w:rPr>
                <w:rFonts w:ascii="宋体" w:hAnsi="宋体" w:cs="宋体"/>
                <w:color w:val="auto"/>
                <w:sz w:val="24"/>
              </w:rPr>
            </w:pPr>
          </w:p>
        </w:tc>
        <w:tc>
          <w:tcPr>
            <w:tcW w:w="3119" w:type="dxa"/>
            <w:vAlign w:val="center"/>
          </w:tcPr>
          <w:p w14:paraId="7EECFAB9">
            <w:pPr>
              <w:spacing w:line="360" w:lineRule="auto"/>
              <w:jc w:val="center"/>
              <w:rPr>
                <w:rFonts w:ascii="宋体" w:hAnsi="宋体" w:cs="宋体"/>
                <w:color w:val="auto"/>
                <w:sz w:val="24"/>
              </w:rPr>
            </w:pPr>
          </w:p>
        </w:tc>
      </w:tr>
      <w:tr w14:paraId="399F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B32C41">
            <w:pPr>
              <w:spacing w:line="360" w:lineRule="auto"/>
              <w:jc w:val="center"/>
              <w:rPr>
                <w:rFonts w:ascii="宋体" w:hAnsi="宋体" w:cs="宋体"/>
                <w:color w:val="auto"/>
                <w:sz w:val="24"/>
              </w:rPr>
            </w:pPr>
          </w:p>
        </w:tc>
        <w:tc>
          <w:tcPr>
            <w:tcW w:w="1417" w:type="dxa"/>
            <w:vAlign w:val="center"/>
          </w:tcPr>
          <w:p w14:paraId="729B4897">
            <w:pPr>
              <w:snapToGrid w:val="0"/>
              <w:spacing w:line="360" w:lineRule="auto"/>
              <w:jc w:val="center"/>
              <w:rPr>
                <w:rFonts w:ascii="宋体" w:hAnsi="宋体" w:cs="宋体"/>
                <w:color w:val="auto"/>
                <w:sz w:val="24"/>
              </w:rPr>
            </w:pPr>
          </w:p>
        </w:tc>
        <w:tc>
          <w:tcPr>
            <w:tcW w:w="1843" w:type="dxa"/>
            <w:vAlign w:val="center"/>
          </w:tcPr>
          <w:p w14:paraId="54551C3F">
            <w:pPr>
              <w:snapToGrid w:val="0"/>
              <w:spacing w:line="360" w:lineRule="auto"/>
              <w:jc w:val="center"/>
              <w:rPr>
                <w:rFonts w:ascii="宋体" w:hAnsi="宋体" w:cs="宋体"/>
                <w:color w:val="auto"/>
                <w:sz w:val="24"/>
              </w:rPr>
            </w:pPr>
          </w:p>
        </w:tc>
        <w:tc>
          <w:tcPr>
            <w:tcW w:w="3118" w:type="dxa"/>
            <w:vAlign w:val="center"/>
          </w:tcPr>
          <w:p w14:paraId="3342B6CD">
            <w:pPr>
              <w:snapToGrid w:val="0"/>
              <w:spacing w:line="360" w:lineRule="auto"/>
              <w:jc w:val="center"/>
              <w:rPr>
                <w:rFonts w:ascii="宋体" w:hAnsi="宋体" w:cs="宋体"/>
                <w:color w:val="auto"/>
                <w:sz w:val="24"/>
              </w:rPr>
            </w:pPr>
          </w:p>
        </w:tc>
        <w:tc>
          <w:tcPr>
            <w:tcW w:w="1427" w:type="dxa"/>
            <w:vAlign w:val="center"/>
          </w:tcPr>
          <w:p w14:paraId="5CFDEAC1">
            <w:pPr>
              <w:snapToGrid w:val="0"/>
              <w:spacing w:line="360" w:lineRule="auto"/>
              <w:jc w:val="center"/>
              <w:rPr>
                <w:rFonts w:ascii="宋体" w:hAnsi="宋体" w:cs="宋体"/>
                <w:color w:val="auto"/>
                <w:sz w:val="24"/>
              </w:rPr>
            </w:pPr>
          </w:p>
        </w:tc>
        <w:tc>
          <w:tcPr>
            <w:tcW w:w="1125" w:type="dxa"/>
            <w:vAlign w:val="center"/>
          </w:tcPr>
          <w:p w14:paraId="1DB975FF">
            <w:pPr>
              <w:spacing w:line="360" w:lineRule="auto"/>
              <w:jc w:val="center"/>
              <w:rPr>
                <w:rFonts w:ascii="宋体" w:hAnsi="宋体" w:cs="宋体"/>
                <w:color w:val="auto"/>
                <w:sz w:val="24"/>
              </w:rPr>
            </w:pPr>
          </w:p>
        </w:tc>
        <w:tc>
          <w:tcPr>
            <w:tcW w:w="1984" w:type="dxa"/>
            <w:vAlign w:val="center"/>
          </w:tcPr>
          <w:p w14:paraId="2895F0C0">
            <w:pPr>
              <w:spacing w:line="360" w:lineRule="auto"/>
              <w:jc w:val="center"/>
              <w:rPr>
                <w:rFonts w:ascii="宋体" w:hAnsi="宋体" w:cs="宋体"/>
                <w:color w:val="auto"/>
                <w:sz w:val="24"/>
              </w:rPr>
            </w:pPr>
          </w:p>
        </w:tc>
        <w:tc>
          <w:tcPr>
            <w:tcW w:w="3119" w:type="dxa"/>
            <w:vAlign w:val="center"/>
          </w:tcPr>
          <w:p w14:paraId="338FF693">
            <w:pPr>
              <w:spacing w:line="360" w:lineRule="auto"/>
              <w:jc w:val="center"/>
              <w:rPr>
                <w:rFonts w:ascii="宋体" w:hAnsi="宋体" w:cs="宋体"/>
                <w:color w:val="auto"/>
                <w:sz w:val="24"/>
              </w:rPr>
            </w:pPr>
          </w:p>
        </w:tc>
      </w:tr>
      <w:tr w14:paraId="0ED0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37C9DF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214175E5">
            <w:pPr>
              <w:spacing w:line="360" w:lineRule="auto"/>
              <w:jc w:val="center"/>
              <w:rPr>
                <w:rFonts w:ascii="宋体" w:hAnsi="宋体" w:cs="宋体"/>
                <w:color w:val="auto"/>
                <w:sz w:val="24"/>
              </w:rPr>
            </w:pPr>
          </w:p>
        </w:tc>
      </w:tr>
      <w:tr w14:paraId="7F2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075F19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513DBC88">
            <w:pPr>
              <w:spacing w:line="360" w:lineRule="auto"/>
              <w:jc w:val="center"/>
              <w:rPr>
                <w:rFonts w:ascii="宋体" w:hAnsi="宋体" w:cs="宋体"/>
                <w:color w:val="auto"/>
                <w:sz w:val="24"/>
              </w:rPr>
            </w:pPr>
          </w:p>
        </w:tc>
      </w:tr>
    </w:tbl>
    <w:p w14:paraId="61343D2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FC05B0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7FD0E67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955272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571D42E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86BB52">
      <w:pPr>
        <w:pStyle w:val="2"/>
        <w:ind w:firstLine="480" w:firstLineChars="200"/>
        <w:rPr>
          <w:rFonts w:hint="eastAsia"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lang w:val="en-US"/>
        </w:rPr>
        <w:t>5、</w:t>
      </w:r>
      <w:r>
        <w:rPr>
          <w:rFonts w:hint="eastAsia" w:hAnsi="宋体" w:cs="宋体"/>
          <w:b/>
          <w:bCs/>
          <w:color w:val="auto"/>
          <w:kern w:val="0"/>
          <w:lang w:val="en-US"/>
        </w:rPr>
        <w:t>特别说明：</w:t>
      </w:r>
      <w:r>
        <w:rPr>
          <w:rFonts w:hint="eastAsia" w:hAnsi="宋体" w:cs="宋体"/>
          <w:color w:val="auto"/>
        </w:rPr>
        <w:t>▲</w:t>
      </w:r>
      <w:r>
        <w:rPr>
          <w:rFonts w:hint="eastAsia" w:hAnsi="宋体" w:cs="宋体"/>
          <w:b/>
          <w:bCs/>
          <w:color w:val="auto"/>
          <w:kern w:val="0"/>
          <w:lang w:val="en-US"/>
        </w:rPr>
        <w:t>供应商报价低于项目预算50%的，应当在报价文件中详细阐述不影响产品质量或者诚信履约的具体原因</w:t>
      </w:r>
      <w:r>
        <w:rPr>
          <w:rFonts w:hint="eastAsia" w:hAnsi="宋体" w:cs="宋体"/>
          <w:b/>
          <w:bCs/>
          <w:color w:val="auto"/>
          <w:kern w:val="0"/>
          <w:lang w:val="en-US" w:eastAsia="zh-CN"/>
        </w:rPr>
        <w:t>。</w:t>
      </w:r>
    </w:p>
    <w:p w14:paraId="770059F2">
      <w:pPr>
        <w:snapToGrid w:val="0"/>
        <w:spacing w:before="120" w:beforeLines="50" w:after="50" w:line="300" w:lineRule="exact"/>
        <w:ind w:firstLine="3975" w:firstLineChars="1100"/>
        <w:rPr>
          <w:rFonts w:hint="eastAsia" w:ascii="宋体" w:hAnsi="宋体"/>
          <w:b/>
          <w:color w:val="auto"/>
          <w:sz w:val="36"/>
          <w:szCs w:val="36"/>
        </w:rPr>
      </w:pPr>
      <w:bookmarkStart w:id="404" w:name="_Toc465665161"/>
      <w:r>
        <w:rPr>
          <w:rFonts w:hint="eastAsia" w:ascii="宋体" w:hAnsi="宋体"/>
          <w:b/>
          <w:color w:val="auto"/>
          <w:sz w:val="36"/>
          <w:szCs w:val="36"/>
        </w:rPr>
        <w:t>投标报价明细表</w:t>
      </w:r>
    </w:p>
    <w:p w14:paraId="4F2E44DB">
      <w:pPr>
        <w:pStyle w:val="22"/>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12E7144F">
      <w:pPr>
        <w:pStyle w:val="80"/>
        <w:ind w:left="0" w:leftChars="0" w:firstLine="0" w:firstLineChars="0"/>
        <w:rPr>
          <w:rFonts w:hint="eastAsia" w:hAnsi="宋体" w:cs="宋体"/>
          <w:b/>
          <w:bCs/>
          <w:color w:val="auto"/>
          <w:kern w:val="0"/>
          <w:sz w:val="24"/>
          <w:lang w:val="en-US" w:eastAsia="zh-CN"/>
        </w:rPr>
      </w:pPr>
      <w:r>
        <w:rPr>
          <w:rFonts w:hint="eastAsia" w:hAnsi="宋体" w:cs="宋体"/>
          <w:b/>
          <w:bCs/>
          <w:color w:val="auto"/>
          <w:kern w:val="0"/>
          <w:sz w:val="24"/>
          <w:lang w:val="en-US" w:eastAsia="zh-CN"/>
        </w:rPr>
        <w:t>淳安县新安东路道路配套电力项目架空线路</w:t>
      </w:r>
    </w:p>
    <w:tbl>
      <w:tblPr>
        <w:tblStyle w:val="63"/>
        <w:tblW w:w="9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1966"/>
        <w:gridCol w:w="2769"/>
        <w:gridCol w:w="602"/>
        <w:gridCol w:w="949"/>
        <w:gridCol w:w="963"/>
        <w:gridCol w:w="923"/>
        <w:gridCol w:w="1150"/>
      </w:tblGrid>
      <w:tr w14:paraId="7BB3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35" w:type="dxa"/>
            <w:vMerge w:val="restart"/>
            <w:tcBorders>
              <w:top w:val="single" w:color="000000" w:sz="4" w:space="0"/>
              <w:left w:val="single" w:color="000000" w:sz="4" w:space="0"/>
              <w:bottom w:val="nil"/>
              <w:right w:val="nil"/>
            </w:tcBorders>
            <w:shd w:val="clear" w:color="auto" w:fill="FFFFFF"/>
            <w:vAlign w:val="center"/>
          </w:tcPr>
          <w:p w14:paraId="16532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66" w:type="dxa"/>
            <w:vMerge w:val="restart"/>
            <w:tcBorders>
              <w:top w:val="single" w:color="000000" w:sz="4" w:space="0"/>
              <w:left w:val="single" w:color="000000" w:sz="4" w:space="0"/>
              <w:bottom w:val="nil"/>
              <w:right w:val="nil"/>
            </w:tcBorders>
            <w:shd w:val="clear" w:color="auto" w:fill="FFFFFF"/>
            <w:vAlign w:val="center"/>
          </w:tcPr>
          <w:p w14:paraId="21208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769" w:type="dxa"/>
            <w:vMerge w:val="restart"/>
            <w:tcBorders>
              <w:top w:val="single" w:color="000000" w:sz="4" w:space="0"/>
              <w:left w:val="single" w:color="000000" w:sz="4" w:space="0"/>
              <w:bottom w:val="nil"/>
              <w:right w:val="nil"/>
            </w:tcBorders>
            <w:shd w:val="clear" w:color="auto" w:fill="FFFFFF"/>
            <w:vAlign w:val="center"/>
          </w:tcPr>
          <w:p w14:paraId="52360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02" w:type="dxa"/>
            <w:vMerge w:val="restart"/>
            <w:tcBorders>
              <w:top w:val="single" w:color="000000" w:sz="4" w:space="0"/>
              <w:left w:val="single" w:color="000000" w:sz="4" w:space="0"/>
              <w:bottom w:val="nil"/>
              <w:right w:val="nil"/>
            </w:tcBorders>
            <w:shd w:val="clear" w:color="auto" w:fill="FFFFFF"/>
            <w:vAlign w:val="center"/>
          </w:tcPr>
          <w:p w14:paraId="6A895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49" w:type="dxa"/>
            <w:vMerge w:val="restart"/>
            <w:tcBorders>
              <w:top w:val="single" w:color="000000" w:sz="4" w:space="0"/>
              <w:left w:val="single" w:color="000000" w:sz="4" w:space="0"/>
              <w:bottom w:val="nil"/>
              <w:right w:val="nil"/>
            </w:tcBorders>
            <w:shd w:val="clear" w:color="auto" w:fill="FFFFFF"/>
            <w:vAlign w:val="center"/>
          </w:tcPr>
          <w:p w14:paraId="3BB66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886" w:type="dxa"/>
            <w:gridSpan w:val="2"/>
            <w:tcBorders>
              <w:top w:val="single" w:color="000000" w:sz="4" w:space="0"/>
              <w:left w:val="single" w:color="000000" w:sz="4" w:space="0"/>
              <w:bottom w:val="nil"/>
              <w:right w:val="nil"/>
            </w:tcBorders>
            <w:shd w:val="clear" w:color="auto" w:fill="FFFFFF"/>
            <w:vAlign w:val="center"/>
          </w:tcPr>
          <w:p w14:paraId="7CF9D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85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F3B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5" w:type="dxa"/>
            <w:vMerge w:val="continue"/>
            <w:tcBorders>
              <w:top w:val="single" w:color="000000" w:sz="4" w:space="0"/>
              <w:left w:val="single" w:color="000000" w:sz="4" w:space="0"/>
              <w:bottom w:val="nil"/>
              <w:right w:val="nil"/>
            </w:tcBorders>
            <w:shd w:val="clear" w:color="auto" w:fill="FFFFFF"/>
            <w:vAlign w:val="center"/>
          </w:tcPr>
          <w:p w14:paraId="4A0FB52E">
            <w:pPr>
              <w:jc w:val="center"/>
              <w:rPr>
                <w:rFonts w:hint="eastAsia" w:ascii="宋体" w:hAnsi="宋体" w:eastAsia="宋体" w:cs="宋体"/>
                <w:i w:val="0"/>
                <w:iCs w:val="0"/>
                <w:color w:val="000000"/>
                <w:sz w:val="18"/>
                <w:szCs w:val="18"/>
                <w:u w:val="none"/>
              </w:rPr>
            </w:pPr>
          </w:p>
        </w:tc>
        <w:tc>
          <w:tcPr>
            <w:tcW w:w="1966" w:type="dxa"/>
            <w:vMerge w:val="continue"/>
            <w:tcBorders>
              <w:top w:val="single" w:color="000000" w:sz="4" w:space="0"/>
              <w:left w:val="single" w:color="000000" w:sz="4" w:space="0"/>
              <w:bottom w:val="nil"/>
              <w:right w:val="nil"/>
            </w:tcBorders>
            <w:shd w:val="clear" w:color="auto" w:fill="FFFFFF"/>
            <w:vAlign w:val="center"/>
          </w:tcPr>
          <w:p w14:paraId="65EB729B">
            <w:pPr>
              <w:jc w:val="center"/>
              <w:rPr>
                <w:rFonts w:hint="eastAsia" w:ascii="宋体" w:hAnsi="宋体" w:eastAsia="宋体" w:cs="宋体"/>
                <w:i w:val="0"/>
                <w:iCs w:val="0"/>
                <w:color w:val="000000"/>
                <w:sz w:val="18"/>
                <w:szCs w:val="18"/>
                <w:u w:val="none"/>
              </w:rPr>
            </w:pPr>
          </w:p>
        </w:tc>
        <w:tc>
          <w:tcPr>
            <w:tcW w:w="2769" w:type="dxa"/>
            <w:vMerge w:val="continue"/>
            <w:tcBorders>
              <w:top w:val="single" w:color="000000" w:sz="4" w:space="0"/>
              <w:left w:val="single" w:color="000000" w:sz="4" w:space="0"/>
              <w:bottom w:val="nil"/>
              <w:right w:val="nil"/>
            </w:tcBorders>
            <w:shd w:val="clear" w:color="auto" w:fill="FFFFFF"/>
            <w:vAlign w:val="center"/>
          </w:tcPr>
          <w:p w14:paraId="4C48F445">
            <w:pPr>
              <w:jc w:val="center"/>
              <w:rPr>
                <w:rFonts w:hint="eastAsia" w:ascii="宋体" w:hAnsi="宋体" w:eastAsia="宋体" w:cs="宋体"/>
                <w:i w:val="0"/>
                <w:iCs w:val="0"/>
                <w:color w:val="000000"/>
                <w:sz w:val="18"/>
                <w:szCs w:val="18"/>
                <w:u w:val="none"/>
              </w:rPr>
            </w:pPr>
          </w:p>
        </w:tc>
        <w:tc>
          <w:tcPr>
            <w:tcW w:w="602" w:type="dxa"/>
            <w:vMerge w:val="continue"/>
            <w:tcBorders>
              <w:top w:val="single" w:color="000000" w:sz="4" w:space="0"/>
              <w:left w:val="single" w:color="000000" w:sz="4" w:space="0"/>
              <w:bottom w:val="nil"/>
              <w:right w:val="nil"/>
            </w:tcBorders>
            <w:shd w:val="clear" w:color="auto" w:fill="FFFFFF"/>
            <w:vAlign w:val="center"/>
          </w:tcPr>
          <w:p w14:paraId="58E27C0C">
            <w:pPr>
              <w:jc w:val="center"/>
              <w:rPr>
                <w:rFonts w:hint="eastAsia" w:ascii="宋体" w:hAnsi="宋体" w:eastAsia="宋体" w:cs="宋体"/>
                <w:i w:val="0"/>
                <w:iCs w:val="0"/>
                <w:color w:val="000000"/>
                <w:sz w:val="18"/>
                <w:szCs w:val="18"/>
                <w:u w:val="none"/>
              </w:rPr>
            </w:pPr>
          </w:p>
        </w:tc>
        <w:tc>
          <w:tcPr>
            <w:tcW w:w="949" w:type="dxa"/>
            <w:vMerge w:val="continue"/>
            <w:tcBorders>
              <w:top w:val="single" w:color="000000" w:sz="4" w:space="0"/>
              <w:left w:val="single" w:color="000000" w:sz="4" w:space="0"/>
              <w:bottom w:val="nil"/>
              <w:right w:val="nil"/>
            </w:tcBorders>
            <w:shd w:val="clear" w:color="auto" w:fill="FFFFFF"/>
            <w:vAlign w:val="center"/>
          </w:tcPr>
          <w:p w14:paraId="2834C017">
            <w:pPr>
              <w:jc w:val="center"/>
              <w:rPr>
                <w:rFonts w:hint="eastAsia" w:ascii="宋体" w:hAnsi="宋体" w:eastAsia="宋体" w:cs="宋体"/>
                <w:i w:val="0"/>
                <w:iCs w:val="0"/>
                <w:color w:val="000000"/>
                <w:sz w:val="18"/>
                <w:szCs w:val="18"/>
                <w:u w:val="none"/>
              </w:rPr>
            </w:pPr>
          </w:p>
        </w:tc>
        <w:tc>
          <w:tcPr>
            <w:tcW w:w="963" w:type="dxa"/>
            <w:vMerge w:val="restart"/>
            <w:tcBorders>
              <w:top w:val="single" w:color="000000" w:sz="4" w:space="0"/>
              <w:left w:val="single" w:color="000000" w:sz="4" w:space="0"/>
              <w:bottom w:val="nil"/>
              <w:right w:val="nil"/>
            </w:tcBorders>
            <w:shd w:val="clear" w:color="auto" w:fill="FFFFFF"/>
            <w:vAlign w:val="center"/>
          </w:tcPr>
          <w:p w14:paraId="7A09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vMerge w:val="restart"/>
            <w:tcBorders>
              <w:top w:val="single" w:color="000000" w:sz="4" w:space="0"/>
              <w:left w:val="single" w:color="000000" w:sz="4" w:space="0"/>
              <w:bottom w:val="nil"/>
              <w:right w:val="nil"/>
            </w:tcBorders>
            <w:shd w:val="clear" w:color="auto" w:fill="FFFFFF"/>
            <w:vAlign w:val="center"/>
          </w:tcPr>
          <w:p w14:paraId="44BA8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19B2B">
            <w:pPr>
              <w:jc w:val="center"/>
              <w:rPr>
                <w:rFonts w:hint="eastAsia" w:ascii="宋体" w:hAnsi="宋体" w:eastAsia="宋体" w:cs="宋体"/>
                <w:i w:val="0"/>
                <w:iCs w:val="0"/>
                <w:color w:val="000000"/>
                <w:sz w:val="18"/>
                <w:szCs w:val="18"/>
                <w:u w:val="none"/>
              </w:rPr>
            </w:pPr>
          </w:p>
        </w:tc>
      </w:tr>
      <w:tr w14:paraId="4DC0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vMerge w:val="continue"/>
            <w:tcBorders>
              <w:top w:val="single" w:color="000000" w:sz="4" w:space="0"/>
              <w:left w:val="single" w:color="000000" w:sz="4" w:space="0"/>
              <w:bottom w:val="nil"/>
              <w:right w:val="nil"/>
            </w:tcBorders>
            <w:shd w:val="clear" w:color="auto" w:fill="FFFFFF"/>
            <w:vAlign w:val="center"/>
          </w:tcPr>
          <w:p w14:paraId="6C95F40C">
            <w:pPr>
              <w:jc w:val="center"/>
              <w:rPr>
                <w:rFonts w:hint="eastAsia" w:ascii="宋体" w:hAnsi="宋体" w:eastAsia="宋体" w:cs="宋体"/>
                <w:i w:val="0"/>
                <w:iCs w:val="0"/>
                <w:color w:val="000000"/>
                <w:sz w:val="18"/>
                <w:szCs w:val="18"/>
                <w:u w:val="none"/>
              </w:rPr>
            </w:pPr>
          </w:p>
        </w:tc>
        <w:tc>
          <w:tcPr>
            <w:tcW w:w="1966" w:type="dxa"/>
            <w:vMerge w:val="continue"/>
            <w:tcBorders>
              <w:top w:val="single" w:color="000000" w:sz="4" w:space="0"/>
              <w:left w:val="single" w:color="000000" w:sz="4" w:space="0"/>
              <w:bottom w:val="nil"/>
              <w:right w:val="nil"/>
            </w:tcBorders>
            <w:shd w:val="clear" w:color="auto" w:fill="FFFFFF"/>
            <w:vAlign w:val="center"/>
          </w:tcPr>
          <w:p w14:paraId="72E4919B">
            <w:pPr>
              <w:jc w:val="center"/>
              <w:rPr>
                <w:rFonts w:hint="eastAsia" w:ascii="宋体" w:hAnsi="宋体" w:eastAsia="宋体" w:cs="宋体"/>
                <w:i w:val="0"/>
                <w:iCs w:val="0"/>
                <w:color w:val="000000"/>
                <w:sz w:val="18"/>
                <w:szCs w:val="18"/>
                <w:u w:val="none"/>
              </w:rPr>
            </w:pPr>
          </w:p>
        </w:tc>
        <w:tc>
          <w:tcPr>
            <w:tcW w:w="2769" w:type="dxa"/>
            <w:vMerge w:val="continue"/>
            <w:tcBorders>
              <w:top w:val="single" w:color="000000" w:sz="4" w:space="0"/>
              <w:left w:val="single" w:color="000000" w:sz="4" w:space="0"/>
              <w:bottom w:val="nil"/>
              <w:right w:val="nil"/>
            </w:tcBorders>
            <w:shd w:val="clear" w:color="auto" w:fill="FFFFFF"/>
            <w:vAlign w:val="center"/>
          </w:tcPr>
          <w:p w14:paraId="390015EA">
            <w:pPr>
              <w:jc w:val="center"/>
              <w:rPr>
                <w:rFonts w:hint="eastAsia" w:ascii="宋体" w:hAnsi="宋体" w:eastAsia="宋体" w:cs="宋体"/>
                <w:i w:val="0"/>
                <w:iCs w:val="0"/>
                <w:color w:val="000000"/>
                <w:sz w:val="18"/>
                <w:szCs w:val="18"/>
                <w:u w:val="none"/>
              </w:rPr>
            </w:pPr>
          </w:p>
        </w:tc>
        <w:tc>
          <w:tcPr>
            <w:tcW w:w="602" w:type="dxa"/>
            <w:vMerge w:val="continue"/>
            <w:tcBorders>
              <w:top w:val="single" w:color="000000" w:sz="4" w:space="0"/>
              <w:left w:val="single" w:color="000000" w:sz="4" w:space="0"/>
              <w:bottom w:val="nil"/>
              <w:right w:val="nil"/>
            </w:tcBorders>
            <w:shd w:val="clear" w:color="auto" w:fill="FFFFFF"/>
            <w:vAlign w:val="center"/>
          </w:tcPr>
          <w:p w14:paraId="3BBDF076">
            <w:pPr>
              <w:jc w:val="center"/>
              <w:rPr>
                <w:rFonts w:hint="eastAsia" w:ascii="宋体" w:hAnsi="宋体" w:eastAsia="宋体" w:cs="宋体"/>
                <w:i w:val="0"/>
                <w:iCs w:val="0"/>
                <w:color w:val="000000"/>
                <w:sz w:val="18"/>
                <w:szCs w:val="18"/>
                <w:u w:val="none"/>
              </w:rPr>
            </w:pPr>
          </w:p>
        </w:tc>
        <w:tc>
          <w:tcPr>
            <w:tcW w:w="949" w:type="dxa"/>
            <w:vMerge w:val="continue"/>
            <w:tcBorders>
              <w:top w:val="single" w:color="000000" w:sz="4" w:space="0"/>
              <w:left w:val="single" w:color="000000" w:sz="4" w:space="0"/>
              <w:bottom w:val="nil"/>
              <w:right w:val="nil"/>
            </w:tcBorders>
            <w:shd w:val="clear" w:color="auto" w:fill="FFFFFF"/>
            <w:vAlign w:val="center"/>
          </w:tcPr>
          <w:p w14:paraId="51082F95">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nil"/>
              <w:right w:val="nil"/>
            </w:tcBorders>
            <w:shd w:val="clear" w:color="auto" w:fill="FFFFFF"/>
            <w:vAlign w:val="center"/>
          </w:tcPr>
          <w:p w14:paraId="6E929AC4">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nil"/>
              <w:right w:val="nil"/>
            </w:tcBorders>
            <w:shd w:val="clear" w:color="auto" w:fill="FFFFFF"/>
            <w:vAlign w:val="center"/>
          </w:tcPr>
          <w:p w14:paraId="6C742728">
            <w:pPr>
              <w:jc w:val="center"/>
              <w:rPr>
                <w:rFonts w:hint="eastAsia" w:ascii="宋体" w:hAnsi="宋体" w:eastAsia="宋体" w:cs="宋体"/>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F1446">
            <w:pPr>
              <w:jc w:val="center"/>
              <w:rPr>
                <w:rFonts w:hint="eastAsia" w:ascii="宋体" w:hAnsi="宋体" w:eastAsia="宋体" w:cs="宋体"/>
                <w:i w:val="0"/>
                <w:iCs w:val="0"/>
                <w:color w:val="000000"/>
                <w:sz w:val="18"/>
                <w:szCs w:val="18"/>
                <w:u w:val="none"/>
              </w:rPr>
            </w:pPr>
          </w:p>
        </w:tc>
      </w:tr>
      <w:tr w14:paraId="7CE5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CF666F6">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0844E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10kV杆线迁移</w:t>
            </w:r>
          </w:p>
        </w:tc>
        <w:tc>
          <w:tcPr>
            <w:tcW w:w="2769" w:type="dxa"/>
            <w:tcBorders>
              <w:top w:val="single" w:color="000000" w:sz="4" w:space="0"/>
              <w:left w:val="single" w:color="000000" w:sz="4" w:space="0"/>
              <w:bottom w:val="nil"/>
              <w:right w:val="nil"/>
            </w:tcBorders>
            <w:shd w:val="clear" w:color="auto" w:fill="FFFFFF"/>
            <w:vAlign w:val="center"/>
          </w:tcPr>
          <w:p w14:paraId="4643C470">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595DD4D">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5562F300">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73452DC6">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10BFE92">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BA475BC">
            <w:pPr>
              <w:jc w:val="left"/>
              <w:rPr>
                <w:rFonts w:hint="eastAsia" w:ascii="宋体" w:hAnsi="宋体" w:eastAsia="宋体" w:cs="宋体"/>
                <w:i w:val="0"/>
                <w:iCs w:val="0"/>
                <w:color w:val="000000"/>
                <w:sz w:val="18"/>
                <w:szCs w:val="18"/>
                <w:u w:val="none"/>
              </w:rPr>
            </w:pPr>
          </w:p>
        </w:tc>
      </w:tr>
      <w:tr w14:paraId="6178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65BE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6" w:type="dxa"/>
            <w:tcBorders>
              <w:top w:val="single" w:color="000000" w:sz="4" w:space="0"/>
              <w:left w:val="single" w:color="000000" w:sz="4" w:space="0"/>
              <w:bottom w:val="nil"/>
              <w:right w:val="nil"/>
            </w:tcBorders>
            <w:shd w:val="clear" w:color="auto" w:fill="FFFFFF"/>
            <w:vAlign w:val="center"/>
          </w:tcPr>
          <w:p w14:paraId="7326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3C203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3B88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1B1F0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8D60AC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437FB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0B8BB75">
            <w:pPr>
              <w:jc w:val="left"/>
              <w:rPr>
                <w:rFonts w:hint="eastAsia" w:ascii="宋体" w:hAnsi="宋体" w:eastAsia="宋体" w:cs="宋体"/>
                <w:i w:val="0"/>
                <w:iCs w:val="0"/>
                <w:color w:val="000000"/>
                <w:sz w:val="18"/>
                <w:szCs w:val="18"/>
                <w:u w:val="none"/>
              </w:rPr>
            </w:pPr>
          </w:p>
        </w:tc>
      </w:tr>
      <w:tr w14:paraId="306A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EA64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66" w:type="dxa"/>
            <w:tcBorders>
              <w:top w:val="single" w:color="000000" w:sz="4" w:space="0"/>
              <w:left w:val="single" w:color="000000" w:sz="4" w:space="0"/>
              <w:bottom w:val="nil"/>
              <w:right w:val="nil"/>
            </w:tcBorders>
            <w:shd w:val="clear" w:color="auto" w:fill="FFFFFF"/>
            <w:vAlign w:val="center"/>
          </w:tcPr>
          <w:p w14:paraId="70F92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5EA87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2DC1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72E2B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7E47258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C1D6C5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345036">
            <w:pPr>
              <w:jc w:val="left"/>
              <w:rPr>
                <w:rFonts w:hint="eastAsia" w:ascii="宋体" w:hAnsi="宋体" w:eastAsia="宋体" w:cs="宋体"/>
                <w:i w:val="0"/>
                <w:iCs w:val="0"/>
                <w:color w:val="000000"/>
                <w:sz w:val="18"/>
                <w:szCs w:val="18"/>
                <w:u w:val="none"/>
              </w:rPr>
            </w:pPr>
          </w:p>
        </w:tc>
      </w:tr>
      <w:tr w14:paraId="39E5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07B77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66" w:type="dxa"/>
            <w:tcBorders>
              <w:top w:val="single" w:color="000000" w:sz="4" w:space="0"/>
              <w:left w:val="single" w:color="000000" w:sz="4" w:space="0"/>
              <w:bottom w:val="nil"/>
              <w:right w:val="nil"/>
            </w:tcBorders>
            <w:shd w:val="clear" w:color="auto" w:fill="FFFFFF"/>
            <w:vAlign w:val="center"/>
          </w:tcPr>
          <w:p w14:paraId="76130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17677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8BFC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37D4ED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60F0FC3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9D856F9">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316601B">
            <w:pPr>
              <w:jc w:val="left"/>
              <w:rPr>
                <w:rFonts w:hint="eastAsia" w:ascii="宋体" w:hAnsi="宋体" w:eastAsia="宋体" w:cs="宋体"/>
                <w:i w:val="0"/>
                <w:iCs w:val="0"/>
                <w:color w:val="000000"/>
                <w:sz w:val="18"/>
                <w:szCs w:val="18"/>
                <w:u w:val="none"/>
              </w:rPr>
            </w:pPr>
          </w:p>
        </w:tc>
      </w:tr>
      <w:tr w14:paraId="2B28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535" w:type="dxa"/>
            <w:tcBorders>
              <w:top w:val="single" w:color="000000" w:sz="4" w:space="0"/>
              <w:left w:val="single" w:color="000000" w:sz="4" w:space="0"/>
              <w:bottom w:val="nil"/>
              <w:right w:val="nil"/>
            </w:tcBorders>
            <w:shd w:val="clear" w:color="auto" w:fill="FFFFFF"/>
            <w:vAlign w:val="center"/>
          </w:tcPr>
          <w:p w14:paraId="3829C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66" w:type="dxa"/>
            <w:tcBorders>
              <w:top w:val="single" w:color="000000" w:sz="4" w:space="0"/>
              <w:left w:val="single" w:color="000000" w:sz="4" w:space="0"/>
              <w:bottom w:val="nil"/>
              <w:right w:val="nil"/>
            </w:tcBorders>
            <w:shd w:val="clear" w:color="auto" w:fill="FFFFFF"/>
            <w:vAlign w:val="center"/>
          </w:tcPr>
          <w:p w14:paraId="10620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784DD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1、名称：终端杆高压横担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6CC90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65218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7AAEE3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4CD4A3E">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F88A787">
            <w:pPr>
              <w:jc w:val="left"/>
              <w:rPr>
                <w:rFonts w:hint="eastAsia" w:ascii="宋体" w:hAnsi="宋体" w:eastAsia="宋体" w:cs="宋体"/>
                <w:i w:val="0"/>
                <w:iCs w:val="0"/>
                <w:color w:val="000000"/>
                <w:sz w:val="18"/>
                <w:szCs w:val="18"/>
                <w:u w:val="none"/>
              </w:rPr>
            </w:pPr>
          </w:p>
        </w:tc>
      </w:tr>
      <w:tr w14:paraId="091A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A1AE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66" w:type="dxa"/>
            <w:tcBorders>
              <w:top w:val="single" w:color="000000" w:sz="4" w:space="0"/>
              <w:left w:val="single" w:color="000000" w:sz="4" w:space="0"/>
              <w:bottom w:val="nil"/>
              <w:right w:val="nil"/>
            </w:tcBorders>
            <w:shd w:val="clear" w:color="auto" w:fill="FFFFFF"/>
            <w:vAlign w:val="center"/>
          </w:tcPr>
          <w:p w14:paraId="71237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3C39A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1、名称：终端杆电缆支撑横担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2、材质规格：10kV角铁横担单根 HD8-1500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2、瓷瓶型号、规格：支柱式绝缘子 1只/相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2、金具品种规格：抱箍HGB8-220</w:t>
            </w:r>
          </w:p>
        </w:tc>
        <w:tc>
          <w:tcPr>
            <w:tcW w:w="602" w:type="dxa"/>
            <w:tcBorders>
              <w:top w:val="single" w:color="000000" w:sz="4" w:space="0"/>
              <w:left w:val="single" w:color="000000" w:sz="4" w:space="0"/>
              <w:bottom w:val="nil"/>
              <w:right w:val="nil"/>
            </w:tcBorders>
            <w:shd w:val="clear" w:color="auto" w:fill="FFFFFF"/>
            <w:vAlign w:val="center"/>
          </w:tcPr>
          <w:p w14:paraId="66EC3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74BBC9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5A9528E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680743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9B153BB">
            <w:pPr>
              <w:jc w:val="left"/>
              <w:rPr>
                <w:rFonts w:hint="eastAsia" w:ascii="宋体" w:hAnsi="宋体" w:eastAsia="宋体" w:cs="宋体"/>
                <w:i w:val="0"/>
                <w:iCs w:val="0"/>
                <w:color w:val="000000"/>
                <w:sz w:val="18"/>
                <w:szCs w:val="18"/>
                <w:u w:val="none"/>
              </w:rPr>
            </w:pPr>
          </w:p>
        </w:tc>
      </w:tr>
      <w:tr w14:paraId="4B9C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7C8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66" w:type="dxa"/>
            <w:tcBorders>
              <w:top w:val="single" w:color="000000" w:sz="4" w:space="0"/>
              <w:left w:val="single" w:color="000000" w:sz="4" w:space="0"/>
              <w:bottom w:val="nil"/>
              <w:right w:val="nil"/>
            </w:tcBorders>
            <w:shd w:val="clear" w:color="auto" w:fill="FFFFFF"/>
            <w:vAlign w:val="center"/>
          </w:tcPr>
          <w:p w14:paraId="3F259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3CE2F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353D2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762EF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963" w:type="dxa"/>
            <w:tcBorders>
              <w:top w:val="single" w:color="000000" w:sz="4" w:space="0"/>
              <w:left w:val="single" w:color="000000" w:sz="4" w:space="0"/>
              <w:bottom w:val="nil"/>
              <w:right w:val="nil"/>
            </w:tcBorders>
            <w:shd w:val="clear" w:color="auto" w:fill="FFFFFF"/>
            <w:vAlign w:val="center"/>
          </w:tcPr>
          <w:p w14:paraId="3C587F8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661DB2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003DF4A">
            <w:pPr>
              <w:jc w:val="left"/>
              <w:rPr>
                <w:rFonts w:hint="eastAsia" w:ascii="宋体" w:hAnsi="宋体" w:eastAsia="宋体" w:cs="宋体"/>
                <w:i w:val="0"/>
                <w:iCs w:val="0"/>
                <w:color w:val="000000"/>
                <w:sz w:val="18"/>
                <w:szCs w:val="18"/>
                <w:u w:val="none"/>
              </w:rPr>
            </w:pPr>
          </w:p>
        </w:tc>
      </w:tr>
      <w:tr w14:paraId="1C39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174B4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66" w:type="dxa"/>
            <w:tcBorders>
              <w:top w:val="single" w:color="000000" w:sz="4" w:space="0"/>
              <w:left w:val="single" w:color="000000" w:sz="4" w:space="0"/>
              <w:bottom w:val="nil"/>
              <w:right w:val="nil"/>
            </w:tcBorders>
            <w:shd w:val="clear" w:color="auto" w:fill="FFFFFF"/>
            <w:vAlign w:val="center"/>
          </w:tcPr>
          <w:p w14:paraId="3336E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002A4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4DCD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667D2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63" w:type="dxa"/>
            <w:tcBorders>
              <w:top w:val="single" w:color="000000" w:sz="4" w:space="0"/>
              <w:left w:val="single" w:color="000000" w:sz="4" w:space="0"/>
              <w:bottom w:val="nil"/>
              <w:right w:val="nil"/>
            </w:tcBorders>
            <w:shd w:val="clear" w:color="auto" w:fill="FFFFFF"/>
            <w:vAlign w:val="center"/>
          </w:tcPr>
          <w:p w14:paraId="60550C2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B531E9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6896F5B">
            <w:pPr>
              <w:jc w:val="left"/>
              <w:rPr>
                <w:rFonts w:hint="eastAsia" w:ascii="宋体" w:hAnsi="宋体" w:eastAsia="宋体" w:cs="宋体"/>
                <w:i w:val="0"/>
                <w:iCs w:val="0"/>
                <w:color w:val="000000"/>
                <w:sz w:val="18"/>
                <w:szCs w:val="18"/>
                <w:u w:val="none"/>
              </w:rPr>
            </w:pPr>
          </w:p>
        </w:tc>
      </w:tr>
      <w:tr w14:paraId="484C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695C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66" w:type="dxa"/>
            <w:tcBorders>
              <w:top w:val="single" w:color="000000" w:sz="4" w:space="0"/>
              <w:left w:val="single" w:color="000000" w:sz="4" w:space="0"/>
              <w:bottom w:val="nil"/>
              <w:right w:val="nil"/>
            </w:tcBorders>
            <w:shd w:val="clear" w:color="auto" w:fill="FFFFFF"/>
            <w:vAlign w:val="center"/>
          </w:tcPr>
          <w:p w14:paraId="28B5D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551CC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1、名称：架空绝缘导线JKLHYJ-70/25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5901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21AE1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963" w:type="dxa"/>
            <w:tcBorders>
              <w:top w:val="single" w:color="000000" w:sz="4" w:space="0"/>
              <w:left w:val="single" w:color="000000" w:sz="4" w:space="0"/>
              <w:bottom w:val="nil"/>
              <w:right w:val="nil"/>
            </w:tcBorders>
            <w:shd w:val="clear" w:color="auto" w:fill="FFFFFF"/>
            <w:vAlign w:val="center"/>
          </w:tcPr>
          <w:p w14:paraId="6C8DD0A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3F23C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2DCCA8E">
            <w:pPr>
              <w:jc w:val="left"/>
              <w:rPr>
                <w:rFonts w:hint="eastAsia" w:ascii="宋体" w:hAnsi="宋体" w:eastAsia="宋体" w:cs="宋体"/>
                <w:i w:val="0"/>
                <w:iCs w:val="0"/>
                <w:color w:val="000000"/>
                <w:sz w:val="18"/>
                <w:szCs w:val="18"/>
                <w:u w:val="none"/>
              </w:rPr>
            </w:pPr>
          </w:p>
        </w:tc>
      </w:tr>
      <w:tr w14:paraId="6AA5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0C756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66" w:type="dxa"/>
            <w:tcBorders>
              <w:top w:val="single" w:color="000000" w:sz="4" w:space="0"/>
              <w:left w:val="single" w:color="000000" w:sz="4" w:space="0"/>
              <w:bottom w:val="nil"/>
              <w:right w:val="nil"/>
            </w:tcBorders>
            <w:shd w:val="clear" w:color="auto" w:fill="FFFFFF"/>
            <w:vAlign w:val="center"/>
          </w:tcPr>
          <w:p w14:paraId="6EEAC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6D54E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27DBA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4E4111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616E26B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8E72919">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E08F412">
            <w:pPr>
              <w:jc w:val="left"/>
              <w:rPr>
                <w:rFonts w:hint="eastAsia" w:ascii="宋体" w:hAnsi="宋体" w:eastAsia="宋体" w:cs="宋体"/>
                <w:i w:val="0"/>
                <w:iCs w:val="0"/>
                <w:color w:val="000000"/>
                <w:sz w:val="18"/>
                <w:szCs w:val="18"/>
                <w:u w:val="none"/>
              </w:rPr>
            </w:pPr>
          </w:p>
        </w:tc>
      </w:tr>
      <w:tr w14:paraId="5CB2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66FC0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66" w:type="dxa"/>
            <w:tcBorders>
              <w:top w:val="single" w:color="000000" w:sz="4" w:space="0"/>
              <w:left w:val="single" w:color="000000" w:sz="4" w:space="0"/>
              <w:bottom w:val="nil"/>
              <w:right w:val="nil"/>
            </w:tcBorders>
            <w:shd w:val="clear" w:color="auto" w:fill="FFFFFF"/>
            <w:vAlign w:val="center"/>
          </w:tcPr>
          <w:p w14:paraId="018E3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3CE64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1、名称：一二次融合成套柱上断路器(利旧）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146D7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30BAE9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044C7B4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453FE5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1CA2FCF">
            <w:pPr>
              <w:jc w:val="left"/>
              <w:rPr>
                <w:rFonts w:hint="eastAsia" w:ascii="宋体" w:hAnsi="宋体" w:eastAsia="宋体" w:cs="宋体"/>
                <w:i w:val="0"/>
                <w:iCs w:val="0"/>
                <w:color w:val="000000"/>
                <w:sz w:val="18"/>
                <w:szCs w:val="18"/>
                <w:u w:val="none"/>
              </w:rPr>
            </w:pPr>
          </w:p>
        </w:tc>
      </w:tr>
      <w:tr w14:paraId="53A9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52B9B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66" w:type="dxa"/>
            <w:tcBorders>
              <w:top w:val="single" w:color="000000" w:sz="4" w:space="0"/>
              <w:left w:val="single" w:color="000000" w:sz="4" w:space="0"/>
              <w:bottom w:val="nil"/>
              <w:right w:val="nil"/>
            </w:tcBorders>
            <w:shd w:val="clear" w:color="auto" w:fill="FFFFFF"/>
            <w:vAlign w:val="center"/>
          </w:tcPr>
          <w:p w14:paraId="3F65D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5AE72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1、名称：杆上交流避雷器 10kV，17kV，硅橡胶，50kV 6只/组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7813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CC04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4B50F5A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8D2BE1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C54C6B1">
            <w:pPr>
              <w:jc w:val="left"/>
              <w:rPr>
                <w:rFonts w:hint="eastAsia" w:ascii="宋体" w:hAnsi="宋体" w:eastAsia="宋体" w:cs="宋体"/>
                <w:i w:val="0"/>
                <w:iCs w:val="0"/>
                <w:color w:val="000000"/>
                <w:sz w:val="18"/>
                <w:szCs w:val="18"/>
                <w:u w:val="none"/>
              </w:rPr>
            </w:pPr>
          </w:p>
        </w:tc>
      </w:tr>
      <w:tr w14:paraId="1E8D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4746A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66" w:type="dxa"/>
            <w:tcBorders>
              <w:top w:val="single" w:color="000000" w:sz="4" w:space="0"/>
              <w:left w:val="single" w:color="000000" w:sz="4" w:space="0"/>
              <w:bottom w:val="nil"/>
              <w:right w:val="nil"/>
            </w:tcBorders>
            <w:shd w:val="clear" w:color="auto" w:fill="FFFFFF"/>
            <w:vAlign w:val="center"/>
          </w:tcPr>
          <w:p w14:paraId="5D2F4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769" w:type="dxa"/>
            <w:tcBorders>
              <w:top w:val="single" w:color="000000" w:sz="4" w:space="0"/>
              <w:left w:val="single" w:color="000000" w:sz="4" w:space="0"/>
              <w:bottom w:val="nil"/>
              <w:right w:val="nil"/>
            </w:tcBorders>
            <w:shd w:val="clear" w:color="auto" w:fill="FFFFFF"/>
            <w:vAlign w:val="center"/>
          </w:tcPr>
          <w:p w14:paraId="05A17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w:t>
            </w:r>
          </w:p>
        </w:tc>
        <w:tc>
          <w:tcPr>
            <w:tcW w:w="602" w:type="dxa"/>
            <w:tcBorders>
              <w:top w:val="single" w:color="000000" w:sz="4" w:space="0"/>
              <w:left w:val="single" w:color="000000" w:sz="4" w:space="0"/>
              <w:bottom w:val="nil"/>
              <w:right w:val="nil"/>
            </w:tcBorders>
            <w:shd w:val="clear" w:color="auto" w:fill="FFFFFF"/>
            <w:vAlign w:val="center"/>
          </w:tcPr>
          <w:p w14:paraId="30FDD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49" w:type="dxa"/>
            <w:tcBorders>
              <w:top w:val="single" w:color="000000" w:sz="4" w:space="0"/>
              <w:left w:val="single" w:color="000000" w:sz="4" w:space="0"/>
              <w:bottom w:val="nil"/>
              <w:right w:val="nil"/>
            </w:tcBorders>
            <w:shd w:val="clear" w:color="auto" w:fill="FFFFFF"/>
            <w:vAlign w:val="center"/>
          </w:tcPr>
          <w:p w14:paraId="24D002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14C771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A2C2DF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5E2BA29">
            <w:pPr>
              <w:jc w:val="left"/>
              <w:rPr>
                <w:rFonts w:hint="eastAsia" w:ascii="宋体" w:hAnsi="宋体" w:eastAsia="宋体" w:cs="宋体"/>
                <w:i w:val="0"/>
                <w:iCs w:val="0"/>
                <w:color w:val="000000"/>
                <w:sz w:val="18"/>
                <w:szCs w:val="18"/>
                <w:u w:val="none"/>
              </w:rPr>
            </w:pPr>
          </w:p>
        </w:tc>
      </w:tr>
      <w:tr w14:paraId="50F9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7E4D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66" w:type="dxa"/>
            <w:tcBorders>
              <w:top w:val="single" w:color="000000" w:sz="4" w:space="0"/>
              <w:left w:val="single" w:color="000000" w:sz="4" w:space="0"/>
              <w:bottom w:val="nil"/>
              <w:right w:val="nil"/>
            </w:tcBorders>
            <w:shd w:val="clear" w:color="auto" w:fill="FFFFFF"/>
            <w:vAlign w:val="center"/>
          </w:tcPr>
          <w:p w14:paraId="62F2D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2769" w:type="dxa"/>
            <w:tcBorders>
              <w:top w:val="single" w:color="000000" w:sz="4" w:space="0"/>
              <w:left w:val="single" w:color="000000" w:sz="4" w:space="0"/>
              <w:bottom w:val="nil"/>
              <w:right w:val="nil"/>
            </w:tcBorders>
            <w:shd w:val="clear" w:color="auto" w:fill="FFFFFF"/>
            <w:vAlign w:val="center"/>
          </w:tcPr>
          <w:p w14:paraId="7DD7C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1.避雷器10kV以下</w:t>
            </w:r>
          </w:p>
        </w:tc>
        <w:tc>
          <w:tcPr>
            <w:tcW w:w="602" w:type="dxa"/>
            <w:tcBorders>
              <w:top w:val="single" w:color="000000" w:sz="4" w:space="0"/>
              <w:left w:val="single" w:color="000000" w:sz="4" w:space="0"/>
              <w:bottom w:val="nil"/>
              <w:right w:val="nil"/>
            </w:tcBorders>
            <w:shd w:val="clear" w:color="auto" w:fill="FFFFFF"/>
            <w:vAlign w:val="center"/>
          </w:tcPr>
          <w:p w14:paraId="201DE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315F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05C5C28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FE9372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6DC1951">
            <w:pPr>
              <w:jc w:val="left"/>
              <w:rPr>
                <w:rFonts w:hint="eastAsia" w:ascii="宋体" w:hAnsi="宋体" w:eastAsia="宋体" w:cs="宋体"/>
                <w:i w:val="0"/>
                <w:iCs w:val="0"/>
                <w:color w:val="000000"/>
                <w:sz w:val="18"/>
                <w:szCs w:val="18"/>
                <w:u w:val="none"/>
              </w:rPr>
            </w:pPr>
          </w:p>
        </w:tc>
      </w:tr>
      <w:tr w14:paraId="103F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31E8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66" w:type="dxa"/>
            <w:tcBorders>
              <w:top w:val="single" w:color="000000" w:sz="4" w:space="0"/>
              <w:left w:val="single" w:color="000000" w:sz="4" w:space="0"/>
              <w:bottom w:val="nil"/>
              <w:right w:val="nil"/>
            </w:tcBorders>
            <w:shd w:val="clear" w:color="auto" w:fill="FFFFFF"/>
            <w:vAlign w:val="center"/>
          </w:tcPr>
          <w:p w14:paraId="6EA67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母线</w:t>
            </w:r>
          </w:p>
        </w:tc>
        <w:tc>
          <w:tcPr>
            <w:tcW w:w="2769" w:type="dxa"/>
            <w:tcBorders>
              <w:top w:val="single" w:color="000000" w:sz="4" w:space="0"/>
              <w:left w:val="single" w:color="000000" w:sz="4" w:space="0"/>
              <w:bottom w:val="nil"/>
              <w:right w:val="nil"/>
            </w:tcBorders>
            <w:shd w:val="clear" w:color="auto" w:fill="FFFFFF"/>
            <w:vAlign w:val="center"/>
          </w:tcPr>
          <w:p w14:paraId="4F5D1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1.母线系统(kV以下)10</w:t>
            </w:r>
          </w:p>
        </w:tc>
        <w:tc>
          <w:tcPr>
            <w:tcW w:w="602" w:type="dxa"/>
            <w:tcBorders>
              <w:top w:val="single" w:color="000000" w:sz="4" w:space="0"/>
              <w:left w:val="single" w:color="000000" w:sz="4" w:space="0"/>
              <w:bottom w:val="nil"/>
              <w:right w:val="nil"/>
            </w:tcBorders>
            <w:shd w:val="clear" w:color="auto" w:fill="FFFFFF"/>
            <w:vAlign w:val="center"/>
          </w:tcPr>
          <w:p w14:paraId="3E353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949" w:type="dxa"/>
            <w:tcBorders>
              <w:top w:val="single" w:color="000000" w:sz="4" w:space="0"/>
              <w:left w:val="single" w:color="000000" w:sz="4" w:space="0"/>
              <w:bottom w:val="nil"/>
              <w:right w:val="nil"/>
            </w:tcBorders>
            <w:shd w:val="clear" w:color="auto" w:fill="FFFFFF"/>
            <w:vAlign w:val="center"/>
          </w:tcPr>
          <w:p w14:paraId="509C06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0A976C27">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F76222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628519B">
            <w:pPr>
              <w:jc w:val="left"/>
              <w:rPr>
                <w:rFonts w:hint="eastAsia" w:ascii="宋体" w:hAnsi="宋体" w:eastAsia="宋体" w:cs="宋体"/>
                <w:i w:val="0"/>
                <w:iCs w:val="0"/>
                <w:color w:val="000000"/>
                <w:sz w:val="18"/>
                <w:szCs w:val="18"/>
                <w:u w:val="none"/>
              </w:rPr>
            </w:pPr>
          </w:p>
        </w:tc>
      </w:tr>
      <w:tr w14:paraId="63BD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6CA1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66" w:type="dxa"/>
            <w:tcBorders>
              <w:top w:val="single" w:color="000000" w:sz="4" w:space="0"/>
              <w:left w:val="single" w:color="000000" w:sz="4" w:space="0"/>
              <w:bottom w:val="nil"/>
              <w:right w:val="nil"/>
            </w:tcBorders>
            <w:shd w:val="clear" w:color="auto" w:fill="FFFFFF"/>
            <w:vAlign w:val="center"/>
          </w:tcPr>
          <w:p w14:paraId="49499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2769" w:type="dxa"/>
            <w:tcBorders>
              <w:top w:val="single" w:color="000000" w:sz="4" w:space="0"/>
              <w:left w:val="single" w:color="000000" w:sz="4" w:space="0"/>
              <w:bottom w:val="nil"/>
              <w:right w:val="nil"/>
            </w:tcBorders>
            <w:shd w:val="clear" w:color="auto" w:fill="FFFFFF"/>
            <w:vAlign w:val="center"/>
          </w:tcPr>
          <w:p w14:paraId="326DF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1.独立接地装置调试6根接地极以内</w:t>
            </w:r>
          </w:p>
        </w:tc>
        <w:tc>
          <w:tcPr>
            <w:tcW w:w="602" w:type="dxa"/>
            <w:tcBorders>
              <w:top w:val="single" w:color="000000" w:sz="4" w:space="0"/>
              <w:left w:val="single" w:color="000000" w:sz="4" w:space="0"/>
              <w:bottom w:val="nil"/>
              <w:right w:val="nil"/>
            </w:tcBorders>
            <w:shd w:val="clear" w:color="auto" w:fill="FFFFFF"/>
            <w:vAlign w:val="center"/>
          </w:tcPr>
          <w:p w14:paraId="574F9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49" w:type="dxa"/>
            <w:tcBorders>
              <w:top w:val="single" w:color="000000" w:sz="4" w:space="0"/>
              <w:left w:val="single" w:color="000000" w:sz="4" w:space="0"/>
              <w:bottom w:val="nil"/>
              <w:right w:val="nil"/>
            </w:tcBorders>
            <w:shd w:val="clear" w:color="auto" w:fill="FFFFFF"/>
            <w:vAlign w:val="center"/>
          </w:tcPr>
          <w:p w14:paraId="101264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F32C92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9E1ED51">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7922F1D">
            <w:pPr>
              <w:jc w:val="left"/>
              <w:rPr>
                <w:rFonts w:hint="eastAsia" w:ascii="宋体" w:hAnsi="宋体" w:eastAsia="宋体" w:cs="宋体"/>
                <w:i w:val="0"/>
                <w:iCs w:val="0"/>
                <w:color w:val="000000"/>
                <w:sz w:val="18"/>
                <w:szCs w:val="18"/>
                <w:u w:val="none"/>
              </w:rPr>
            </w:pPr>
          </w:p>
        </w:tc>
      </w:tr>
      <w:tr w14:paraId="37EE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35" w:type="dxa"/>
            <w:tcBorders>
              <w:top w:val="single" w:color="000000" w:sz="4" w:space="0"/>
              <w:left w:val="single" w:color="000000" w:sz="4" w:space="0"/>
              <w:bottom w:val="nil"/>
              <w:right w:val="nil"/>
            </w:tcBorders>
            <w:shd w:val="clear" w:color="auto" w:fill="FFFFFF"/>
            <w:vAlign w:val="center"/>
          </w:tcPr>
          <w:p w14:paraId="1E2C3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66" w:type="dxa"/>
            <w:tcBorders>
              <w:top w:val="single" w:color="000000" w:sz="4" w:space="0"/>
              <w:left w:val="single" w:color="000000" w:sz="4" w:space="0"/>
              <w:bottom w:val="nil"/>
              <w:right w:val="nil"/>
            </w:tcBorders>
            <w:shd w:val="clear" w:color="auto" w:fill="FFFFFF"/>
            <w:vAlign w:val="center"/>
          </w:tcPr>
          <w:p w14:paraId="29446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73055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1、名称：高压杆上电缆保护钢管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02" w:type="dxa"/>
            <w:tcBorders>
              <w:top w:val="single" w:color="000000" w:sz="4" w:space="0"/>
              <w:left w:val="single" w:color="000000" w:sz="4" w:space="0"/>
              <w:bottom w:val="nil"/>
              <w:right w:val="nil"/>
            </w:tcBorders>
            <w:shd w:val="clear" w:color="auto" w:fill="FFFFFF"/>
            <w:vAlign w:val="center"/>
          </w:tcPr>
          <w:p w14:paraId="5443C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BA65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97A8216">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7B9C9D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5CCF92E">
            <w:pPr>
              <w:jc w:val="left"/>
              <w:rPr>
                <w:rFonts w:hint="eastAsia" w:ascii="宋体" w:hAnsi="宋体" w:eastAsia="宋体" w:cs="宋体"/>
                <w:i w:val="0"/>
                <w:iCs w:val="0"/>
                <w:color w:val="000000"/>
                <w:sz w:val="18"/>
                <w:szCs w:val="18"/>
                <w:u w:val="none"/>
              </w:rPr>
            </w:pPr>
          </w:p>
        </w:tc>
      </w:tr>
      <w:tr w14:paraId="6BCE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19F6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66" w:type="dxa"/>
            <w:tcBorders>
              <w:top w:val="single" w:color="000000" w:sz="4" w:space="0"/>
              <w:left w:val="single" w:color="000000" w:sz="4" w:space="0"/>
              <w:bottom w:val="nil"/>
              <w:right w:val="nil"/>
            </w:tcBorders>
            <w:shd w:val="clear" w:color="auto" w:fill="FFFFFF"/>
            <w:vAlign w:val="center"/>
          </w:tcPr>
          <w:p w14:paraId="485B1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杆上接地装置</w:t>
            </w:r>
          </w:p>
        </w:tc>
        <w:tc>
          <w:tcPr>
            <w:tcW w:w="2769" w:type="dxa"/>
            <w:tcBorders>
              <w:top w:val="single" w:color="000000" w:sz="4" w:space="0"/>
              <w:left w:val="single" w:color="000000" w:sz="4" w:space="0"/>
              <w:bottom w:val="nil"/>
              <w:right w:val="nil"/>
            </w:tcBorders>
            <w:shd w:val="clear" w:color="auto" w:fill="FFFFFF"/>
            <w:vAlign w:val="center"/>
          </w:tcPr>
          <w:p w14:paraId="58FB2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1、名称：杆上接地装置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2、组件：40x4x200mm接地铝排、镀锌圆钢60米、钢管接地极D50x1800、力矩线夹3个、绝缘导线JKLYJ-10/70、铜镀锡端子</w:t>
            </w:r>
          </w:p>
        </w:tc>
        <w:tc>
          <w:tcPr>
            <w:tcW w:w="602" w:type="dxa"/>
            <w:tcBorders>
              <w:top w:val="single" w:color="000000" w:sz="4" w:space="0"/>
              <w:left w:val="single" w:color="000000" w:sz="4" w:space="0"/>
              <w:bottom w:val="nil"/>
              <w:right w:val="nil"/>
            </w:tcBorders>
            <w:shd w:val="clear" w:color="auto" w:fill="FFFFFF"/>
            <w:vAlign w:val="center"/>
          </w:tcPr>
          <w:p w14:paraId="3AFE4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20C0A2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752D944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EA1333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F98486B">
            <w:pPr>
              <w:jc w:val="left"/>
              <w:rPr>
                <w:rFonts w:hint="eastAsia" w:ascii="宋体" w:hAnsi="宋体" w:eastAsia="宋体" w:cs="宋体"/>
                <w:i w:val="0"/>
                <w:iCs w:val="0"/>
                <w:color w:val="000000"/>
                <w:sz w:val="18"/>
                <w:szCs w:val="18"/>
                <w:u w:val="none"/>
              </w:rPr>
            </w:pPr>
          </w:p>
        </w:tc>
      </w:tr>
      <w:tr w14:paraId="04F6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DB2AB95">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20113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10kV拆除</w:t>
            </w:r>
          </w:p>
        </w:tc>
        <w:tc>
          <w:tcPr>
            <w:tcW w:w="2769" w:type="dxa"/>
            <w:tcBorders>
              <w:top w:val="single" w:color="000000" w:sz="4" w:space="0"/>
              <w:left w:val="single" w:color="000000" w:sz="4" w:space="0"/>
              <w:bottom w:val="nil"/>
              <w:right w:val="nil"/>
            </w:tcBorders>
            <w:shd w:val="clear" w:color="auto" w:fill="FFFFFF"/>
            <w:vAlign w:val="center"/>
          </w:tcPr>
          <w:p w14:paraId="3428BE97">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1B944BDE">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0440641F">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06A4B28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B0F7C5D">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94AD39">
            <w:pPr>
              <w:jc w:val="left"/>
              <w:rPr>
                <w:rFonts w:hint="eastAsia" w:ascii="宋体" w:hAnsi="宋体" w:eastAsia="宋体" w:cs="宋体"/>
                <w:i w:val="0"/>
                <w:iCs w:val="0"/>
                <w:color w:val="000000"/>
                <w:sz w:val="18"/>
                <w:szCs w:val="18"/>
                <w:u w:val="none"/>
              </w:rPr>
            </w:pPr>
          </w:p>
        </w:tc>
      </w:tr>
      <w:tr w14:paraId="49E6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59BD4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66" w:type="dxa"/>
            <w:tcBorders>
              <w:top w:val="single" w:color="000000" w:sz="4" w:space="0"/>
              <w:left w:val="single" w:color="000000" w:sz="4" w:space="0"/>
              <w:bottom w:val="nil"/>
              <w:right w:val="nil"/>
            </w:tcBorders>
            <w:shd w:val="clear" w:color="auto" w:fill="FFFFFF"/>
            <w:vAlign w:val="center"/>
          </w:tcPr>
          <w:p w14:paraId="02137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7F77D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4B85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1AA258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3" w:type="dxa"/>
            <w:tcBorders>
              <w:top w:val="single" w:color="000000" w:sz="4" w:space="0"/>
              <w:left w:val="single" w:color="000000" w:sz="4" w:space="0"/>
              <w:bottom w:val="nil"/>
              <w:right w:val="nil"/>
            </w:tcBorders>
            <w:shd w:val="clear" w:color="auto" w:fill="FFFFFF"/>
            <w:vAlign w:val="center"/>
          </w:tcPr>
          <w:p w14:paraId="2798A9C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0EADAF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9D8932D">
            <w:pPr>
              <w:jc w:val="left"/>
              <w:rPr>
                <w:rFonts w:hint="eastAsia" w:ascii="宋体" w:hAnsi="宋体" w:eastAsia="宋体" w:cs="宋体"/>
                <w:i w:val="0"/>
                <w:iCs w:val="0"/>
                <w:color w:val="000000"/>
                <w:sz w:val="18"/>
                <w:szCs w:val="18"/>
                <w:u w:val="none"/>
              </w:rPr>
            </w:pPr>
          </w:p>
        </w:tc>
      </w:tr>
      <w:tr w14:paraId="73B3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61FF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66" w:type="dxa"/>
            <w:tcBorders>
              <w:top w:val="single" w:color="000000" w:sz="4" w:space="0"/>
              <w:left w:val="single" w:color="000000" w:sz="4" w:space="0"/>
              <w:bottom w:val="nil"/>
              <w:right w:val="nil"/>
            </w:tcBorders>
            <w:shd w:val="clear" w:color="auto" w:fill="FFFFFF"/>
            <w:vAlign w:val="center"/>
          </w:tcPr>
          <w:p w14:paraId="528DB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5C1EE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A3D4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24E8A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519AC44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C6EB56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F4AF508">
            <w:pPr>
              <w:jc w:val="left"/>
              <w:rPr>
                <w:rFonts w:hint="eastAsia" w:ascii="宋体" w:hAnsi="宋体" w:eastAsia="宋体" w:cs="宋体"/>
                <w:i w:val="0"/>
                <w:iCs w:val="0"/>
                <w:color w:val="000000"/>
                <w:sz w:val="18"/>
                <w:szCs w:val="18"/>
                <w:u w:val="none"/>
              </w:rPr>
            </w:pPr>
          </w:p>
        </w:tc>
      </w:tr>
      <w:tr w14:paraId="2A78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4323D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66" w:type="dxa"/>
            <w:tcBorders>
              <w:top w:val="single" w:color="000000" w:sz="4" w:space="0"/>
              <w:left w:val="single" w:color="000000" w:sz="4" w:space="0"/>
              <w:bottom w:val="nil"/>
              <w:right w:val="nil"/>
            </w:tcBorders>
            <w:shd w:val="clear" w:color="auto" w:fill="FFFFFF"/>
            <w:vAlign w:val="center"/>
          </w:tcPr>
          <w:p w14:paraId="587F5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4CC36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A5AB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9" w:type="dxa"/>
            <w:tcBorders>
              <w:top w:val="single" w:color="000000" w:sz="4" w:space="0"/>
              <w:left w:val="single" w:color="000000" w:sz="4" w:space="0"/>
              <w:bottom w:val="nil"/>
              <w:right w:val="nil"/>
            </w:tcBorders>
            <w:shd w:val="clear" w:color="auto" w:fill="FFFFFF"/>
            <w:vAlign w:val="center"/>
          </w:tcPr>
          <w:p w14:paraId="0F074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63" w:type="dxa"/>
            <w:tcBorders>
              <w:top w:val="single" w:color="000000" w:sz="4" w:space="0"/>
              <w:left w:val="single" w:color="000000" w:sz="4" w:space="0"/>
              <w:bottom w:val="nil"/>
              <w:right w:val="nil"/>
            </w:tcBorders>
            <w:shd w:val="clear" w:color="auto" w:fill="FFFFFF"/>
            <w:vAlign w:val="center"/>
          </w:tcPr>
          <w:p w14:paraId="636957A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87B684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9518AE7">
            <w:pPr>
              <w:jc w:val="left"/>
              <w:rPr>
                <w:rFonts w:hint="eastAsia" w:ascii="宋体" w:hAnsi="宋体" w:eastAsia="宋体" w:cs="宋体"/>
                <w:i w:val="0"/>
                <w:iCs w:val="0"/>
                <w:color w:val="000000"/>
                <w:sz w:val="18"/>
                <w:szCs w:val="18"/>
                <w:u w:val="none"/>
              </w:rPr>
            </w:pPr>
          </w:p>
        </w:tc>
      </w:tr>
      <w:tr w14:paraId="32C0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535" w:type="dxa"/>
            <w:tcBorders>
              <w:top w:val="single" w:color="000000" w:sz="4" w:space="0"/>
              <w:left w:val="single" w:color="000000" w:sz="4" w:space="0"/>
              <w:bottom w:val="nil"/>
              <w:right w:val="nil"/>
            </w:tcBorders>
            <w:shd w:val="clear" w:color="auto" w:fill="FFFFFF"/>
            <w:vAlign w:val="center"/>
          </w:tcPr>
          <w:p w14:paraId="38930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66" w:type="dxa"/>
            <w:tcBorders>
              <w:top w:val="single" w:color="000000" w:sz="4" w:space="0"/>
              <w:left w:val="single" w:color="000000" w:sz="4" w:space="0"/>
              <w:bottom w:val="nil"/>
              <w:right w:val="nil"/>
            </w:tcBorders>
            <w:shd w:val="clear" w:color="auto" w:fill="FFFFFF"/>
            <w:vAlign w:val="center"/>
          </w:tcPr>
          <w:p w14:paraId="500C4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42FC3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1、名称：拆除高压双横担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HD8-1900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 U70B 2只/相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2、金具品种规格：连接铁LT8-560G、直角挂板 Z-7、球头挂环 QP-7、碗头挂环 W-7B、U型挂环 W-7B、耐张线夹 NLL-3、保护金具铝包带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2FB9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EA4EB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63" w:type="dxa"/>
            <w:tcBorders>
              <w:top w:val="single" w:color="000000" w:sz="4" w:space="0"/>
              <w:left w:val="single" w:color="000000" w:sz="4" w:space="0"/>
              <w:bottom w:val="nil"/>
              <w:right w:val="nil"/>
            </w:tcBorders>
            <w:shd w:val="clear" w:color="auto" w:fill="FFFFFF"/>
            <w:vAlign w:val="center"/>
          </w:tcPr>
          <w:p w14:paraId="7242A4A9">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F14124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80985FB">
            <w:pPr>
              <w:jc w:val="left"/>
              <w:rPr>
                <w:rFonts w:hint="eastAsia" w:ascii="宋体" w:hAnsi="宋体" w:eastAsia="宋体" w:cs="宋体"/>
                <w:i w:val="0"/>
                <w:iCs w:val="0"/>
                <w:color w:val="000000"/>
                <w:sz w:val="18"/>
                <w:szCs w:val="18"/>
                <w:u w:val="none"/>
              </w:rPr>
            </w:pPr>
          </w:p>
        </w:tc>
      </w:tr>
      <w:tr w14:paraId="15C6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4EBAC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66" w:type="dxa"/>
            <w:tcBorders>
              <w:top w:val="single" w:color="000000" w:sz="4" w:space="0"/>
              <w:left w:val="single" w:color="000000" w:sz="4" w:space="0"/>
              <w:bottom w:val="nil"/>
              <w:right w:val="nil"/>
            </w:tcBorders>
            <w:shd w:val="clear" w:color="auto" w:fill="FFFFFF"/>
            <w:vAlign w:val="center"/>
          </w:tcPr>
          <w:p w14:paraId="304FC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51E81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1、名称：拆除架空绝缘导线JKLGYJ-240/30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05E72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137532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63" w:type="dxa"/>
            <w:tcBorders>
              <w:top w:val="single" w:color="000000" w:sz="4" w:space="0"/>
              <w:left w:val="single" w:color="000000" w:sz="4" w:space="0"/>
              <w:bottom w:val="nil"/>
              <w:right w:val="nil"/>
            </w:tcBorders>
            <w:shd w:val="clear" w:color="auto" w:fill="FFFFFF"/>
            <w:vAlign w:val="center"/>
          </w:tcPr>
          <w:p w14:paraId="2DB53A0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F682AC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88972FF">
            <w:pPr>
              <w:jc w:val="left"/>
              <w:rPr>
                <w:rFonts w:hint="eastAsia" w:ascii="宋体" w:hAnsi="宋体" w:eastAsia="宋体" w:cs="宋体"/>
                <w:i w:val="0"/>
                <w:iCs w:val="0"/>
                <w:color w:val="000000"/>
                <w:sz w:val="18"/>
                <w:szCs w:val="18"/>
                <w:u w:val="none"/>
              </w:rPr>
            </w:pPr>
          </w:p>
        </w:tc>
      </w:tr>
      <w:tr w14:paraId="5D8B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8551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66" w:type="dxa"/>
            <w:tcBorders>
              <w:top w:val="single" w:color="000000" w:sz="4" w:space="0"/>
              <w:left w:val="single" w:color="000000" w:sz="4" w:space="0"/>
              <w:bottom w:val="nil"/>
              <w:right w:val="nil"/>
            </w:tcBorders>
            <w:shd w:val="clear" w:color="auto" w:fill="FFFFFF"/>
            <w:vAlign w:val="center"/>
          </w:tcPr>
          <w:p w14:paraId="43AC0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60A51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1、名称：拆除架空绝缘导线JKLGYJ-150/25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46CE3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44720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63" w:type="dxa"/>
            <w:tcBorders>
              <w:top w:val="single" w:color="000000" w:sz="4" w:space="0"/>
              <w:left w:val="single" w:color="000000" w:sz="4" w:space="0"/>
              <w:bottom w:val="nil"/>
              <w:right w:val="nil"/>
            </w:tcBorders>
            <w:shd w:val="clear" w:color="auto" w:fill="FFFFFF"/>
            <w:vAlign w:val="center"/>
          </w:tcPr>
          <w:p w14:paraId="219892E1">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268057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3F60D36">
            <w:pPr>
              <w:jc w:val="left"/>
              <w:rPr>
                <w:rFonts w:hint="eastAsia" w:ascii="宋体" w:hAnsi="宋体" w:eastAsia="宋体" w:cs="宋体"/>
                <w:i w:val="0"/>
                <w:iCs w:val="0"/>
                <w:color w:val="000000"/>
                <w:sz w:val="18"/>
                <w:szCs w:val="18"/>
                <w:u w:val="none"/>
              </w:rPr>
            </w:pPr>
          </w:p>
        </w:tc>
      </w:tr>
      <w:tr w14:paraId="0CE4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5557B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66" w:type="dxa"/>
            <w:tcBorders>
              <w:top w:val="single" w:color="000000" w:sz="4" w:space="0"/>
              <w:left w:val="single" w:color="000000" w:sz="4" w:space="0"/>
              <w:bottom w:val="nil"/>
              <w:right w:val="nil"/>
            </w:tcBorders>
            <w:shd w:val="clear" w:color="auto" w:fill="FFFFFF"/>
            <w:vAlign w:val="center"/>
          </w:tcPr>
          <w:p w14:paraId="4DF39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7B221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2DFE1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31CAA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963" w:type="dxa"/>
            <w:tcBorders>
              <w:top w:val="single" w:color="000000" w:sz="4" w:space="0"/>
              <w:left w:val="single" w:color="000000" w:sz="4" w:space="0"/>
              <w:bottom w:val="nil"/>
              <w:right w:val="nil"/>
            </w:tcBorders>
            <w:shd w:val="clear" w:color="auto" w:fill="FFFFFF"/>
            <w:vAlign w:val="center"/>
          </w:tcPr>
          <w:p w14:paraId="5D016B8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814FC9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C3D8BD">
            <w:pPr>
              <w:jc w:val="left"/>
              <w:rPr>
                <w:rFonts w:hint="eastAsia" w:ascii="宋体" w:hAnsi="宋体" w:eastAsia="宋体" w:cs="宋体"/>
                <w:i w:val="0"/>
                <w:iCs w:val="0"/>
                <w:color w:val="000000"/>
                <w:sz w:val="18"/>
                <w:szCs w:val="18"/>
                <w:u w:val="none"/>
              </w:rPr>
            </w:pPr>
          </w:p>
        </w:tc>
      </w:tr>
      <w:tr w14:paraId="613D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59715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66" w:type="dxa"/>
            <w:tcBorders>
              <w:top w:val="single" w:color="000000" w:sz="4" w:space="0"/>
              <w:left w:val="single" w:color="000000" w:sz="4" w:space="0"/>
              <w:bottom w:val="nil"/>
              <w:right w:val="nil"/>
            </w:tcBorders>
            <w:shd w:val="clear" w:color="auto" w:fill="FFFFFF"/>
            <w:vAlign w:val="center"/>
          </w:tcPr>
          <w:p w14:paraId="52BFC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0A418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1、名称：拆除一二次融合成套柱上断路器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2、组件：开关支架、断路器、铜镀锡端子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0CD65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0FE997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dxa"/>
            <w:tcBorders>
              <w:top w:val="single" w:color="000000" w:sz="4" w:space="0"/>
              <w:left w:val="single" w:color="000000" w:sz="4" w:space="0"/>
              <w:bottom w:val="nil"/>
              <w:right w:val="nil"/>
            </w:tcBorders>
            <w:shd w:val="clear" w:color="auto" w:fill="FFFFFF"/>
            <w:vAlign w:val="center"/>
          </w:tcPr>
          <w:p w14:paraId="2833AB8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779F02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006B58A">
            <w:pPr>
              <w:jc w:val="left"/>
              <w:rPr>
                <w:rFonts w:hint="eastAsia" w:ascii="宋体" w:hAnsi="宋体" w:eastAsia="宋体" w:cs="宋体"/>
                <w:i w:val="0"/>
                <w:iCs w:val="0"/>
                <w:color w:val="000000"/>
                <w:sz w:val="18"/>
                <w:szCs w:val="18"/>
                <w:u w:val="none"/>
              </w:rPr>
            </w:pPr>
          </w:p>
        </w:tc>
      </w:tr>
      <w:tr w14:paraId="185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6117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66" w:type="dxa"/>
            <w:tcBorders>
              <w:top w:val="single" w:color="000000" w:sz="4" w:space="0"/>
              <w:left w:val="single" w:color="000000" w:sz="4" w:space="0"/>
              <w:bottom w:val="nil"/>
              <w:right w:val="nil"/>
            </w:tcBorders>
            <w:shd w:val="clear" w:color="auto" w:fill="FFFFFF"/>
            <w:vAlign w:val="center"/>
          </w:tcPr>
          <w:p w14:paraId="1C02D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40C35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1、名称：拆除杆上交流避雷器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48127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2EEA0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3" w:type="dxa"/>
            <w:tcBorders>
              <w:top w:val="single" w:color="000000" w:sz="4" w:space="0"/>
              <w:left w:val="single" w:color="000000" w:sz="4" w:space="0"/>
              <w:bottom w:val="nil"/>
              <w:right w:val="nil"/>
            </w:tcBorders>
            <w:shd w:val="clear" w:color="auto" w:fill="FFFFFF"/>
            <w:vAlign w:val="center"/>
          </w:tcPr>
          <w:p w14:paraId="28F418F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2FC99A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24F59A5D">
            <w:pPr>
              <w:jc w:val="left"/>
              <w:rPr>
                <w:rFonts w:hint="eastAsia" w:ascii="宋体" w:hAnsi="宋体" w:eastAsia="宋体" w:cs="宋体"/>
                <w:i w:val="0"/>
                <w:iCs w:val="0"/>
                <w:color w:val="000000"/>
                <w:sz w:val="18"/>
                <w:szCs w:val="18"/>
                <w:u w:val="none"/>
              </w:rPr>
            </w:pPr>
          </w:p>
        </w:tc>
      </w:tr>
      <w:tr w14:paraId="3637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562F5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66" w:type="dxa"/>
            <w:tcBorders>
              <w:top w:val="single" w:color="000000" w:sz="4" w:space="0"/>
              <w:left w:val="single" w:color="000000" w:sz="4" w:space="0"/>
              <w:bottom w:val="nil"/>
              <w:right w:val="nil"/>
            </w:tcBorders>
            <w:shd w:val="clear" w:color="auto" w:fill="FFFFFF"/>
            <w:vAlign w:val="center"/>
          </w:tcPr>
          <w:p w14:paraId="0F75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4B9F3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1、名称：拆除杆上跌落式熔断器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2、组件：力矩线夹、避雷引流线、横担、螺栓、横担抱箍、抱箍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4E1DC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7F36A7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dxa"/>
            <w:tcBorders>
              <w:top w:val="single" w:color="000000" w:sz="4" w:space="0"/>
              <w:left w:val="single" w:color="000000" w:sz="4" w:space="0"/>
              <w:bottom w:val="nil"/>
              <w:right w:val="nil"/>
            </w:tcBorders>
            <w:shd w:val="clear" w:color="auto" w:fill="FFFFFF"/>
            <w:vAlign w:val="center"/>
          </w:tcPr>
          <w:p w14:paraId="50A8942A">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66BA94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B67718B">
            <w:pPr>
              <w:jc w:val="left"/>
              <w:rPr>
                <w:rFonts w:hint="eastAsia" w:ascii="宋体" w:hAnsi="宋体" w:eastAsia="宋体" w:cs="宋体"/>
                <w:i w:val="0"/>
                <w:iCs w:val="0"/>
                <w:color w:val="000000"/>
                <w:sz w:val="18"/>
                <w:szCs w:val="18"/>
                <w:u w:val="none"/>
              </w:rPr>
            </w:pPr>
          </w:p>
        </w:tc>
      </w:tr>
      <w:tr w14:paraId="3FB2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60D8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66" w:type="dxa"/>
            <w:tcBorders>
              <w:top w:val="single" w:color="000000" w:sz="4" w:space="0"/>
              <w:left w:val="single" w:color="000000" w:sz="4" w:space="0"/>
              <w:bottom w:val="nil"/>
              <w:right w:val="nil"/>
            </w:tcBorders>
            <w:shd w:val="clear" w:color="auto" w:fill="FFFFFF"/>
            <w:vAlign w:val="center"/>
          </w:tcPr>
          <w:p w14:paraId="26EA1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2C2F1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2、组件：承力横担、撑铁、抱箍、变压器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187AF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2451D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32E6A8A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97223E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E9A01B7">
            <w:pPr>
              <w:jc w:val="left"/>
              <w:rPr>
                <w:rFonts w:hint="eastAsia" w:ascii="宋体" w:hAnsi="宋体" w:eastAsia="宋体" w:cs="宋体"/>
                <w:i w:val="0"/>
                <w:iCs w:val="0"/>
                <w:color w:val="000000"/>
                <w:sz w:val="18"/>
                <w:szCs w:val="18"/>
                <w:u w:val="none"/>
              </w:rPr>
            </w:pPr>
          </w:p>
        </w:tc>
      </w:tr>
      <w:tr w14:paraId="2F52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2C8B9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66" w:type="dxa"/>
            <w:tcBorders>
              <w:top w:val="single" w:color="000000" w:sz="4" w:space="0"/>
              <w:left w:val="single" w:color="000000" w:sz="4" w:space="0"/>
              <w:bottom w:val="nil"/>
              <w:right w:val="nil"/>
            </w:tcBorders>
            <w:shd w:val="clear" w:color="auto" w:fill="FFFFFF"/>
            <w:vAlign w:val="center"/>
          </w:tcPr>
          <w:p w14:paraId="2F279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3BDEC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1、名称：拆除杆上配电箱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2、组件：承力横担、撑铁、抱箍、配电箱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3、工作内容：支架、横担、撑铁安装、设备安装固定、检查、调整、油开关注油、配线、接线、接地。</w:t>
            </w:r>
          </w:p>
        </w:tc>
        <w:tc>
          <w:tcPr>
            <w:tcW w:w="602" w:type="dxa"/>
            <w:tcBorders>
              <w:top w:val="single" w:color="000000" w:sz="4" w:space="0"/>
              <w:left w:val="single" w:color="000000" w:sz="4" w:space="0"/>
              <w:bottom w:val="nil"/>
              <w:right w:val="nil"/>
            </w:tcBorders>
            <w:shd w:val="clear" w:color="auto" w:fill="FFFFFF"/>
            <w:vAlign w:val="center"/>
          </w:tcPr>
          <w:p w14:paraId="2488F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49" w:type="dxa"/>
            <w:tcBorders>
              <w:top w:val="single" w:color="000000" w:sz="4" w:space="0"/>
              <w:left w:val="single" w:color="000000" w:sz="4" w:space="0"/>
              <w:bottom w:val="nil"/>
              <w:right w:val="nil"/>
            </w:tcBorders>
            <w:shd w:val="clear" w:color="auto" w:fill="FFFFFF"/>
            <w:vAlign w:val="center"/>
          </w:tcPr>
          <w:p w14:paraId="30CD01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7E09B98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668D94B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0133AE3E">
            <w:pPr>
              <w:jc w:val="left"/>
              <w:rPr>
                <w:rFonts w:hint="eastAsia" w:ascii="宋体" w:hAnsi="宋体" w:eastAsia="宋体" w:cs="宋体"/>
                <w:i w:val="0"/>
                <w:iCs w:val="0"/>
                <w:color w:val="000000"/>
                <w:sz w:val="18"/>
                <w:szCs w:val="18"/>
                <w:u w:val="none"/>
              </w:rPr>
            </w:pPr>
          </w:p>
        </w:tc>
      </w:tr>
      <w:tr w14:paraId="69F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0C8B1BDE">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35AE8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1kV杆线迁移</w:t>
            </w:r>
          </w:p>
        </w:tc>
        <w:tc>
          <w:tcPr>
            <w:tcW w:w="2769" w:type="dxa"/>
            <w:tcBorders>
              <w:top w:val="single" w:color="000000" w:sz="4" w:space="0"/>
              <w:left w:val="single" w:color="000000" w:sz="4" w:space="0"/>
              <w:bottom w:val="nil"/>
              <w:right w:val="nil"/>
            </w:tcBorders>
            <w:shd w:val="clear" w:color="auto" w:fill="FFFFFF"/>
            <w:vAlign w:val="center"/>
          </w:tcPr>
          <w:p w14:paraId="190260C4">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262D5D97">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1F8D333D">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5DD6DB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EEF0E8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5C9F0C5">
            <w:pPr>
              <w:jc w:val="left"/>
              <w:rPr>
                <w:rFonts w:hint="eastAsia" w:ascii="宋体" w:hAnsi="宋体" w:eastAsia="宋体" w:cs="宋体"/>
                <w:i w:val="0"/>
                <w:iCs w:val="0"/>
                <w:color w:val="000000"/>
                <w:sz w:val="18"/>
                <w:szCs w:val="18"/>
                <w:u w:val="none"/>
              </w:rPr>
            </w:pPr>
          </w:p>
        </w:tc>
      </w:tr>
      <w:tr w14:paraId="179B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1D641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66" w:type="dxa"/>
            <w:tcBorders>
              <w:top w:val="single" w:color="000000" w:sz="4" w:space="0"/>
              <w:left w:val="single" w:color="000000" w:sz="4" w:space="0"/>
              <w:bottom w:val="nil"/>
              <w:right w:val="nil"/>
            </w:tcBorders>
            <w:shd w:val="clear" w:color="auto" w:fill="FFFFFF"/>
            <w:vAlign w:val="center"/>
          </w:tcPr>
          <w:p w14:paraId="48E6E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79BE0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1、名称：新立电线杆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FBED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5F076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dxa"/>
            <w:tcBorders>
              <w:top w:val="single" w:color="000000" w:sz="4" w:space="0"/>
              <w:left w:val="single" w:color="000000" w:sz="4" w:space="0"/>
              <w:bottom w:val="nil"/>
              <w:right w:val="nil"/>
            </w:tcBorders>
            <w:shd w:val="clear" w:color="auto" w:fill="FFFFFF"/>
            <w:vAlign w:val="center"/>
          </w:tcPr>
          <w:p w14:paraId="2418D52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EA53AEC">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C6F25A8">
            <w:pPr>
              <w:jc w:val="left"/>
              <w:rPr>
                <w:rFonts w:hint="eastAsia" w:ascii="宋体" w:hAnsi="宋体" w:eastAsia="宋体" w:cs="宋体"/>
                <w:i w:val="0"/>
                <w:iCs w:val="0"/>
                <w:color w:val="000000"/>
                <w:sz w:val="18"/>
                <w:szCs w:val="18"/>
                <w:u w:val="none"/>
              </w:rPr>
            </w:pPr>
          </w:p>
        </w:tc>
      </w:tr>
      <w:tr w14:paraId="7698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4B2BB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66" w:type="dxa"/>
            <w:tcBorders>
              <w:top w:val="single" w:color="000000" w:sz="4" w:space="0"/>
              <w:left w:val="single" w:color="000000" w:sz="4" w:space="0"/>
              <w:bottom w:val="nil"/>
              <w:right w:val="nil"/>
            </w:tcBorders>
            <w:shd w:val="clear" w:color="auto" w:fill="FFFFFF"/>
            <w:vAlign w:val="center"/>
          </w:tcPr>
          <w:p w14:paraId="71102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13858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2、组件：拉线抱箍，拉盘，拉线，平行挂板，楔形线夹，拉紧绝缘子，UT型线夹，拉线棒，拉环，螺栓，警示护管等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4F13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0927B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249A9E63">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66CF562">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5F0355">
            <w:pPr>
              <w:jc w:val="left"/>
              <w:rPr>
                <w:rFonts w:hint="eastAsia" w:ascii="宋体" w:hAnsi="宋体" w:eastAsia="宋体" w:cs="宋体"/>
                <w:i w:val="0"/>
                <w:iCs w:val="0"/>
                <w:color w:val="000000"/>
                <w:sz w:val="18"/>
                <w:szCs w:val="18"/>
                <w:u w:val="none"/>
              </w:rPr>
            </w:pPr>
          </w:p>
        </w:tc>
      </w:tr>
      <w:tr w14:paraId="766C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1959B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66" w:type="dxa"/>
            <w:tcBorders>
              <w:top w:val="single" w:color="000000" w:sz="4" w:space="0"/>
              <w:left w:val="single" w:color="000000" w:sz="4" w:space="0"/>
              <w:bottom w:val="nil"/>
              <w:right w:val="nil"/>
            </w:tcBorders>
            <w:shd w:val="clear" w:color="auto" w:fill="FFFFFF"/>
            <w:vAlign w:val="center"/>
          </w:tcPr>
          <w:p w14:paraId="37821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04B8F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2、金具品种规格：集束耐张抱箍D8-200、螺栓M18x80</w:t>
            </w:r>
          </w:p>
        </w:tc>
        <w:tc>
          <w:tcPr>
            <w:tcW w:w="602" w:type="dxa"/>
            <w:tcBorders>
              <w:top w:val="single" w:color="000000" w:sz="4" w:space="0"/>
              <w:left w:val="single" w:color="000000" w:sz="4" w:space="0"/>
              <w:bottom w:val="nil"/>
              <w:right w:val="nil"/>
            </w:tcBorders>
            <w:shd w:val="clear" w:color="auto" w:fill="FFFFFF"/>
            <w:vAlign w:val="center"/>
          </w:tcPr>
          <w:p w14:paraId="710D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4929E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3" w:type="dxa"/>
            <w:tcBorders>
              <w:top w:val="single" w:color="000000" w:sz="4" w:space="0"/>
              <w:left w:val="single" w:color="000000" w:sz="4" w:space="0"/>
              <w:bottom w:val="nil"/>
              <w:right w:val="nil"/>
            </w:tcBorders>
            <w:shd w:val="clear" w:color="auto" w:fill="FFFFFF"/>
            <w:vAlign w:val="center"/>
          </w:tcPr>
          <w:p w14:paraId="2DDB78B1">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BFA92CA">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485E632">
            <w:pPr>
              <w:jc w:val="left"/>
              <w:rPr>
                <w:rFonts w:hint="eastAsia" w:ascii="宋体" w:hAnsi="宋体" w:eastAsia="宋体" w:cs="宋体"/>
                <w:i w:val="0"/>
                <w:iCs w:val="0"/>
                <w:color w:val="000000"/>
                <w:sz w:val="18"/>
                <w:szCs w:val="18"/>
                <w:u w:val="none"/>
              </w:rPr>
            </w:pPr>
          </w:p>
        </w:tc>
      </w:tr>
      <w:tr w14:paraId="2090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51E09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66" w:type="dxa"/>
            <w:tcBorders>
              <w:top w:val="single" w:color="000000" w:sz="4" w:space="0"/>
              <w:left w:val="single" w:color="000000" w:sz="4" w:space="0"/>
              <w:bottom w:val="nil"/>
              <w:right w:val="nil"/>
            </w:tcBorders>
            <w:shd w:val="clear" w:color="auto" w:fill="FFFFFF"/>
            <w:vAlign w:val="center"/>
          </w:tcPr>
          <w:p w14:paraId="19B07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14389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1、名称：集束式单回路转角（45°以下）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02" w:type="dxa"/>
            <w:tcBorders>
              <w:top w:val="single" w:color="000000" w:sz="4" w:space="0"/>
              <w:left w:val="single" w:color="000000" w:sz="4" w:space="0"/>
              <w:bottom w:val="nil"/>
              <w:right w:val="nil"/>
            </w:tcBorders>
            <w:shd w:val="clear" w:color="auto" w:fill="FFFFFF"/>
            <w:vAlign w:val="center"/>
          </w:tcPr>
          <w:p w14:paraId="1A7E8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2721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439DA89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D305BA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B8FDCE2">
            <w:pPr>
              <w:jc w:val="left"/>
              <w:rPr>
                <w:rFonts w:hint="eastAsia" w:ascii="宋体" w:hAnsi="宋体" w:eastAsia="宋体" w:cs="宋体"/>
                <w:i w:val="0"/>
                <w:iCs w:val="0"/>
                <w:color w:val="000000"/>
                <w:sz w:val="18"/>
                <w:szCs w:val="18"/>
                <w:u w:val="none"/>
              </w:rPr>
            </w:pPr>
          </w:p>
        </w:tc>
      </w:tr>
      <w:tr w14:paraId="5E92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29961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66" w:type="dxa"/>
            <w:tcBorders>
              <w:top w:val="single" w:color="000000" w:sz="4" w:space="0"/>
              <w:left w:val="single" w:color="000000" w:sz="4" w:space="0"/>
              <w:bottom w:val="nil"/>
              <w:right w:val="nil"/>
            </w:tcBorders>
            <w:shd w:val="clear" w:color="auto" w:fill="FFFFFF"/>
            <w:vAlign w:val="center"/>
          </w:tcPr>
          <w:p w14:paraId="4FF3D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06C7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1、名称：集束式单回路终端杆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2、材质规格：1kV集束耐张线夹NXJG4x70-120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2、金具品种规格：集束耐张抱箍BG6-200Z、螺栓M18x80</w:t>
            </w:r>
          </w:p>
        </w:tc>
        <w:tc>
          <w:tcPr>
            <w:tcW w:w="602" w:type="dxa"/>
            <w:tcBorders>
              <w:top w:val="single" w:color="000000" w:sz="4" w:space="0"/>
              <w:left w:val="single" w:color="000000" w:sz="4" w:space="0"/>
              <w:bottom w:val="nil"/>
              <w:right w:val="nil"/>
            </w:tcBorders>
            <w:shd w:val="clear" w:color="auto" w:fill="FFFFFF"/>
            <w:vAlign w:val="center"/>
          </w:tcPr>
          <w:p w14:paraId="3D01E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18D8B7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3" w:type="dxa"/>
            <w:tcBorders>
              <w:top w:val="single" w:color="000000" w:sz="4" w:space="0"/>
              <w:left w:val="single" w:color="000000" w:sz="4" w:space="0"/>
              <w:bottom w:val="nil"/>
              <w:right w:val="nil"/>
            </w:tcBorders>
            <w:shd w:val="clear" w:color="auto" w:fill="FFFFFF"/>
            <w:vAlign w:val="center"/>
          </w:tcPr>
          <w:p w14:paraId="7C69AF2D">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D6E9F2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6806863">
            <w:pPr>
              <w:jc w:val="left"/>
              <w:rPr>
                <w:rFonts w:hint="eastAsia" w:ascii="宋体" w:hAnsi="宋体" w:eastAsia="宋体" w:cs="宋体"/>
                <w:i w:val="0"/>
                <w:iCs w:val="0"/>
                <w:color w:val="000000"/>
                <w:sz w:val="18"/>
                <w:szCs w:val="18"/>
                <w:u w:val="none"/>
              </w:rPr>
            </w:pPr>
          </w:p>
        </w:tc>
      </w:tr>
      <w:tr w14:paraId="216D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3B3E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66" w:type="dxa"/>
            <w:tcBorders>
              <w:top w:val="single" w:color="000000" w:sz="4" w:space="0"/>
              <w:left w:val="single" w:color="000000" w:sz="4" w:space="0"/>
              <w:bottom w:val="nil"/>
              <w:right w:val="nil"/>
            </w:tcBorders>
            <w:shd w:val="clear" w:color="auto" w:fill="FFFFFF"/>
            <w:vAlign w:val="center"/>
          </w:tcPr>
          <w:p w14:paraId="43501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1A27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1、名称：集束式单回路直线（15°以下）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2、材质规格：1kV集束悬垂线夹BS1-XD-3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2、金具品种规格：螺栓抱箍LBG6-200、螺栓M18x80</w:t>
            </w:r>
          </w:p>
        </w:tc>
        <w:tc>
          <w:tcPr>
            <w:tcW w:w="602" w:type="dxa"/>
            <w:tcBorders>
              <w:top w:val="single" w:color="000000" w:sz="4" w:space="0"/>
              <w:left w:val="single" w:color="000000" w:sz="4" w:space="0"/>
              <w:bottom w:val="nil"/>
              <w:right w:val="nil"/>
            </w:tcBorders>
            <w:shd w:val="clear" w:color="auto" w:fill="FFFFFF"/>
            <w:vAlign w:val="center"/>
          </w:tcPr>
          <w:p w14:paraId="5DCFC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30EF5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3" w:type="dxa"/>
            <w:tcBorders>
              <w:top w:val="single" w:color="000000" w:sz="4" w:space="0"/>
              <w:left w:val="single" w:color="000000" w:sz="4" w:space="0"/>
              <w:bottom w:val="nil"/>
              <w:right w:val="nil"/>
            </w:tcBorders>
            <w:shd w:val="clear" w:color="auto" w:fill="FFFFFF"/>
            <w:vAlign w:val="center"/>
          </w:tcPr>
          <w:p w14:paraId="724224BF">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9BFAC2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1481ECA6">
            <w:pPr>
              <w:jc w:val="left"/>
              <w:rPr>
                <w:rFonts w:hint="eastAsia" w:ascii="宋体" w:hAnsi="宋体" w:eastAsia="宋体" w:cs="宋体"/>
                <w:i w:val="0"/>
                <w:iCs w:val="0"/>
                <w:color w:val="000000"/>
                <w:sz w:val="18"/>
                <w:szCs w:val="18"/>
                <w:u w:val="none"/>
              </w:rPr>
            </w:pPr>
          </w:p>
        </w:tc>
      </w:tr>
      <w:tr w14:paraId="6E5F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1763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66" w:type="dxa"/>
            <w:tcBorders>
              <w:top w:val="single" w:color="000000" w:sz="4" w:space="0"/>
              <w:left w:val="single" w:color="000000" w:sz="4" w:space="0"/>
              <w:bottom w:val="nil"/>
              <w:right w:val="nil"/>
            </w:tcBorders>
            <w:shd w:val="clear" w:color="auto" w:fill="FFFFFF"/>
            <w:vAlign w:val="center"/>
          </w:tcPr>
          <w:p w14:paraId="37597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239DB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215E1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0FD7B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963" w:type="dxa"/>
            <w:tcBorders>
              <w:top w:val="single" w:color="000000" w:sz="4" w:space="0"/>
              <w:left w:val="single" w:color="000000" w:sz="4" w:space="0"/>
              <w:bottom w:val="nil"/>
              <w:right w:val="nil"/>
            </w:tcBorders>
            <w:shd w:val="clear" w:color="auto" w:fill="FFFFFF"/>
            <w:vAlign w:val="center"/>
          </w:tcPr>
          <w:p w14:paraId="115878F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14B223E6">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7761B6AF">
            <w:pPr>
              <w:jc w:val="left"/>
              <w:rPr>
                <w:rFonts w:hint="eastAsia" w:ascii="宋体" w:hAnsi="宋体" w:eastAsia="宋体" w:cs="宋体"/>
                <w:i w:val="0"/>
                <w:iCs w:val="0"/>
                <w:color w:val="000000"/>
                <w:sz w:val="18"/>
                <w:szCs w:val="18"/>
                <w:u w:val="none"/>
              </w:rPr>
            </w:pPr>
          </w:p>
        </w:tc>
      </w:tr>
      <w:tr w14:paraId="48CC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35" w:type="dxa"/>
            <w:tcBorders>
              <w:top w:val="single" w:color="000000" w:sz="4" w:space="0"/>
              <w:left w:val="single" w:color="000000" w:sz="4" w:space="0"/>
              <w:bottom w:val="nil"/>
              <w:right w:val="nil"/>
            </w:tcBorders>
            <w:shd w:val="clear" w:color="auto" w:fill="FFFFFF"/>
            <w:vAlign w:val="center"/>
          </w:tcPr>
          <w:p w14:paraId="6DB2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66" w:type="dxa"/>
            <w:tcBorders>
              <w:top w:val="single" w:color="000000" w:sz="4" w:space="0"/>
              <w:left w:val="single" w:color="000000" w:sz="4" w:space="0"/>
              <w:bottom w:val="nil"/>
              <w:right w:val="nil"/>
            </w:tcBorders>
            <w:shd w:val="clear" w:color="auto" w:fill="FFFFFF"/>
            <w:vAlign w:val="center"/>
          </w:tcPr>
          <w:p w14:paraId="2388F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杆上设备</w:t>
            </w:r>
          </w:p>
        </w:tc>
        <w:tc>
          <w:tcPr>
            <w:tcW w:w="2769" w:type="dxa"/>
            <w:tcBorders>
              <w:top w:val="single" w:color="000000" w:sz="4" w:space="0"/>
              <w:left w:val="single" w:color="000000" w:sz="4" w:space="0"/>
              <w:bottom w:val="nil"/>
              <w:right w:val="nil"/>
            </w:tcBorders>
            <w:shd w:val="clear" w:color="auto" w:fill="FFFFFF"/>
            <w:vAlign w:val="center"/>
          </w:tcPr>
          <w:p w14:paraId="12552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1、名称：低压杆上电缆保护钢管 DLHG-114A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2、组件：电缆上杆抱箍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3、工作内容：安装固定、检查、调整</w:t>
            </w:r>
          </w:p>
        </w:tc>
        <w:tc>
          <w:tcPr>
            <w:tcW w:w="602" w:type="dxa"/>
            <w:tcBorders>
              <w:top w:val="single" w:color="000000" w:sz="4" w:space="0"/>
              <w:left w:val="single" w:color="000000" w:sz="4" w:space="0"/>
              <w:bottom w:val="nil"/>
              <w:right w:val="nil"/>
            </w:tcBorders>
            <w:shd w:val="clear" w:color="auto" w:fill="FFFFFF"/>
            <w:vAlign w:val="center"/>
          </w:tcPr>
          <w:p w14:paraId="7A638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069D3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3" w:type="dxa"/>
            <w:tcBorders>
              <w:top w:val="single" w:color="000000" w:sz="4" w:space="0"/>
              <w:left w:val="single" w:color="000000" w:sz="4" w:space="0"/>
              <w:bottom w:val="nil"/>
              <w:right w:val="nil"/>
            </w:tcBorders>
            <w:shd w:val="clear" w:color="auto" w:fill="FFFFFF"/>
            <w:vAlign w:val="center"/>
          </w:tcPr>
          <w:p w14:paraId="74855A4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3EA65B7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732D330">
            <w:pPr>
              <w:jc w:val="left"/>
              <w:rPr>
                <w:rFonts w:hint="eastAsia" w:ascii="宋体" w:hAnsi="宋体" w:eastAsia="宋体" w:cs="宋体"/>
                <w:i w:val="0"/>
                <w:iCs w:val="0"/>
                <w:color w:val="000000"/>
                <w:sz w:val="18"/>
                <w:szCs w:val="18"/>
                <w:u w:val="none"/>
              </w:rPr>
            </w:pPr>
          </w:p>
        </w:tc>
      </w:tr>
      <w:tr w14:paraId="64C0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7B9A9335">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3A3A8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1kV拆除</w:t>
            </w:r>
          </w:p>
        </w:tc>
        <w:tc>
          <w:tcPr>
            <w:tcW w:w="2769" w:type="dxa"/>
            <w:tcBorders>
              <w:top w:val="single" w:color="000000" w:sz="4" w:space="0"/>
              <w:left w:val="single" w:color="000000" w:sz="4" w:space="0"/>
              <w:bottom w:val="nil"/>
              <w:right w:val="nil"/>
            </w:tcBorders>
            <w:shd w:val="clear" w:color="auto" w:fill="FFFFFF"/>
            <w:vAlign w:val="center"/>
          </w:tcPr>
          <w:p w14:paraId="1C4CD33E">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552E466">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7AED8F35">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670B3AA4">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5F4E199B">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7330F12">
            <w:pPr>
              <w:jc w:val="left"/>
              <w:rPr>
                <w:rFonts w:hint="eastAsia" w:ascii="宋体" w:hAnsi="宋体" w:eastAsia="宋体" w:cs="宋体"/>
                <w:i w:val="0"/>
                <w:iCs w:val="0"/>
                <w:color w:val="000000"/>
                <w:sz w:val="18"/>
                <w:szCs w:val="18"/>
                <w:u w:val="none"/>
              </w:rPr>
            </w:pPr>
          </w:p>
        </w:tc>
      </w:tr>
      <w:tr w14:paraId="6890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5" w:type="dxa"/>
            <w:tcBorders>
              <w:top w:val="single" w:color="000000" w:sz="4" w:space="0"/>
              <w:left w:val="single" w:color="000000" w:sz="4" w:space="0"/>
              <w:bottom w:val="nil"/>
              <w:right w:val="nil"/>
            </w:tcBorders>
            <w:shd w:val="clear" w:color="auto" w:fill="FFFFFF"/>
            <w:vAlign w:val="center"/>
          </w:tcPr>
          <w:p w14:paraId="0D5BA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66" w:type="dxa"/>
            <w:tcBorders>
              <w:top w:val="single" w:color="000000" w:sz="4" w:space="0"/>
              <w:left w:val="single" w:color="000000" w:sz="4" w:space="0"/>
              <w:bottom w:val="nil"/>
              <w:right w:val="nil"/>
            </w:tcBorders>
            <w:shd w:val="clear" w:color="auto" w:fill="FFFFFF"/>
            <w:vAlign w:val="center"/>
          </w:tcPr>
          <w:p w14:paraId="75D89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电杆组立</w:t>
            </w:r>
          </w:p>
        </w:tc>
        <w:tc>
          <w:tcPr>
            <w:tcW w:w="2769" w:type="dxa"/>
            <w:tcBorders>
              <w:top w:val="single" w:color="000000" w:sz="4" w:space="0"/>
              <w:left w:val="single" w:color="000000" w:sz="4" w:space="0"/>
              <w:bottom w:val="nil"/>
              <w:right w:val="nil"/>
            </w:tcBorders>
            <w:shd w:val="clear" w:color="auto" w:fill="FFFFFF"/>
            <w:vAlign w:val="center"/>
          </w:tcPr>
          <w:p w14:paraId="60BBD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1、名称：拆除低压电线杆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2、规格材质：锥形水泥杆，非预应力，整根杆D190x15m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06805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w:t>
            </w:r>
          </w:p>
        </w:tc>
        <w:tc>
          <w:tcPr>
            <w:tcW w:w="949" w:type="dxa"/>
            <w:tcBorders>
              <w:top w:val="single" w:color="000000" w:sz="4" w:space="0"/>
              <w:left w:val="single" w:color="000000" w:sz="4" w:space="0"/>
              <w:bottom w:val="nil"/>
              <w:right w:val="nil"/>
            </w:tcBorders>
            <w:shd w:val="clear" w:color="auto" w:fill="FFFFFF"/>
            <w:vAlign w:val="center"/>
          </w:tcPr>
          <w:p w14:paraId="38BD58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3" w:type="dxa"/>
            <w:tcBorders>
              <w:top w:val="single" w:color="000000" w:sz="4" w:space="0"/>
              <w:left w:val="single" w:color="000000" w:sz="4" w:space="0"/>
              <w:bottom w:val="nil"/>
              <w:right w:val="nil"/>
            </w:tcBorders>
            <w:shd w:val="clear" w:color="auto" w:fill="FFFFFF"/>
            <w:vAlign w:val="center"/>
          </w:tcPr>
          <w:p w14:paraId="3195ED70">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0DC9147">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27E07D7">
            <w:pPr>
              <w:jc w:val="left"/>
              <w:rPr>
                <w:rFonts w:hint="eastAsia" w:ascii="宋体" w:hAnsi="宋体" w:eastAsia="宋体" w:cs="宋体"/>
                <w:i w:val="0"/>
                <w:iCs w:val="0"/>
                <w:color w:val="000000"/>
                <w:sz w:val="18"/>
                <w:szCs w:val="18"/>
                <w:u w:val="none"/>
              </w:rPr>
            </w:pPr>
          </w:p>
        </w:tc>
      </w:tr>
      <w:tr w14:paraId="0DC8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535" w:type="dxa"/>
            <w:tcBorders>
              <w:top w:val="single" w:color="000000" w:sz="4" w:space="0"/>
              <w:left w:val="single" w:color="000000" w:sz="4" w:space="0"/>
              <w:bottom w:val="nil"/>
              <w:right w:val="nil"/>
            </w:tcBorders>
            <w:shd w:val="clear" w:color="auto" w:fill="FFFFFF"/>
            <w:vAlign w:val="center"/>
          </w:tcPr>
          <w:p w14:paraId="17E5E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66" w:type="dxa"/>
            <w:tcBorders>
              <w:top w:val="single" w:color="000000" w:sz="4" w:space="0"/>
              <w:left w:val="single" w:color="000000" w:sz="4" w:space="0"/>
              <w:bottom w:val="nil"/>
              <w:right w:val="nil"/>
            </w:tcBorders>
            <w:shd w:val="clear" w:color="auto" w:fill="FFFFFF"/>
            <w:vAlign w:val="center"/>
          </w:tcPr>
          <w:p w14:paraId="436EF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电杆拉盘</w:t>
            </w:r>
          </w:p>
        </w:tc>
        <w:tc>
          <w:tcPr>
            <w:tcW w:w="2769" w:type="dxa"/>
            <w:tcBorders>
              <w:top w:val="single" w:color="000000" w:sz="4" w:space="0"/>
              <w:left w:val="single" w:color="000000" w:sz="4" w:space="0"/>
              <w:bottom w:val="nil"/>
              <w:right w:val="nil"/>
            </w:tcBorders>
            <w:shd w:val="clear" w:color="auto" w:fill="FFFFFF"/>
            <w:vAlign w:val="center"/>
          </w:tcPr>
          <w:p w14:paraId="64ECD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1、名称：拆除拉线组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2、组件：拉线抱箍，拉盘，拉线，平行挂板，楔形线夹，拉紧绝缘子，UT型线夹，拉线棒，拉环，螺栓等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3、地形：平地100%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4、土石方挖填（详见地勘）</w:t>
            </w:r>
          </w:p>
        </w:tc>
        <w:tc>
          <w:tcPr>
            <w:tcW w:w="602" w:type="dxa"/>
            <w:tcBorders>
              <w:top w:val="single" w:color="000000" w:sz="4" w:space="0"/>
              <w:left w:val="single" w:color="000000" w:sz="4" w:space="0"/>
              <w:bottom w:val="nil"/>
              <w:right w:val="nil"/>
            </w:tcBorders>
            <w:shd w:val="clear" w:color="auto" w:fill="FFFFFF"/>
            <w:vAlign w:val="center"/>
          </w:tcPr>
          <w:p w14:paraId="56B1F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49" w:type="dxa"/>
            <w:tcBorders>
              <w:top w:val="single" w:color="000000" w:sz="4" w:space="0"/>
              <w:left w:val="single" w:color="000000" w:sz="4" w:space="0"/>
              <w:bottom w:val="nil"/>
              <w:right w:val="nil"/>
            </w:tcBorders>
            <w:shd w:val="clear" w:color="auto" w:fill="FFFFFF"/>
            <w:vAlign w:val="center"/>
          </w:tcPr>
          <w:p w14:paraId="08E3B0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3" w:type="dxa"/>
            <w:tcBorders>
              <w:top w:val="single" w:color="000000" w:sz="4" w:space="0"/>
              <w:left w:val="single" w:color="000000" w:sz="4" w:space="0"/>
              <w:bottom w:val="nil"/>
              <w:right w:val="nil"/>
            </w:tcBorders>
            <w:shd w:val="clear" w:color="auto" w:fill="FFFFFF"/>
            <w:vAlign w:val="center"/>
          </w:tcPr>
          <w:p w14:paraId="31AC9158">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034AE43">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88D4EA9">
            <w:pPr>
              <w:jc w:val="left"/>
              <w:rPr>
                <w:rFonts w:hint="eastAsia" w:ascii="宋体" w:hAnsi="宋体" w:eastAsia="宋体" w:cs="宋体"/>
                <w:i w:val="0"/>
                <w:iCs w:val="0"/>
                <w:color w:val="000000"/>
                <w:sz w:val="18"/>
                <w:szCs w:val="18"/>
                <w:u w:val="none"/>
              </w:rPr>
            </w:pPr>
          </w:p>
        </w:tc>
      </w:tr>
      <w:tr w14:paraId="4013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35" w:type="dxa"/>
            <w:tcBorders>
              <w:top w:val="single" w:color="000000" w:sz="4" w:space="0"/>
              <w:left w:val="single" w:color="000000" w:sz="4" w:space="0"/>
              <w:bottom w:val="nil"/>
              <w:right w:val="nil"/>
            </w:tcBorders>
            <w:shd w:val="clear" w:color="auto" w:fill="FFFFFF"/>
            <w:vAlign w:val="center"/>
          </w:tcPr>
          <w:p w14:paraId="7DE6B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66" w:type="dxa"/>
            <w:tcBorders>
              <w:top w:val="single" w:color="000000" w:sz="4" w:space="0"/>
              <w:left w:val="single" w:color="000000" w:sz="4" w:space="0"/>
              <w:bottom w:val="nil"/>
              <w:right w:val="nil"/>
            </w:tcBorders>
            <w:shd w:val="clear" w:color="auto" w:fill="FFFFFF"/>
            <w:vAlign w:val="center"/>
          </w:tcPr>
          <w:p w14:paraId="0CE15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横担组装</w:t>
            </w:r>
          </w:p>
        </w:tc>
        <w:tc>
          <w:tcPr>
            <w:tcW w:w="2769" w:type="dxa"/>
            <w:tcBorders>
              <w:top w:val="single" w:color="000000" w:sz="4" w:space="0"/>
              <w:left w:val="single" w:color="000000" w:sz="4" w:space="0"/>
              <w:bottom w:val="nil"/>
              <w:right w:val="nil"/>
            </w:tcBorders>
            <w:shd w:val="clear" w:color="auto" w:fill="FFFFFF"/>
            <w:vAlign w:val="center"/>
          </w:tcPr>
          <w:p w14:paraId="2690B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1、名称：拆除四线双横担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2、材质规格：10kV角铁横担双根 HD5-1500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2、瓷瓶型号、规格：悬式绝缘子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2、金具品种规格：连接铁、直角挂板、球头挂环、碗头挂环、U型挂环、耐张线夹、保护金具铝包带 1mmx10mm</w:t>
            </w:r>
          </w:p>
        </w:tc>
        <w:tc>
          <w:tcPr>
            <w:tcW w:w="602" w:type="dxa"/>
            <w:tcBorders>
              <w:top w:val="single" w:color="000000" w:sz="4" w:space="0"/>
              <w:left w:val="single" w:color="000000" w:sz="4" w:space="0"/>
              <w:bottom w:val="nil"/>
              <w:right w:val="nil"/>
            </w:tcBorders>
            <w:shd w:val="clear" w:color="auto" w:fill="FFFFFF"/>
            <w:vAlign w:val="center"/>
          </w:tcPr>
          <w:p w14:paraId="57263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49" w:type="dxa"/>
            <w:tcBorders>
              <w:top w:val="single" w:color="000000" w:sz="4" w:space="0"/>
              <w:left w:val="single" w:color="000000" w:sz="4" w:space="0"/>
              <w:bottom w:val="nil"/>
              <w:right w:val="nil"/>
            </w:tcBorders>
            <w:shd w:val="clear" w:color="auto" w:fill="FFFFFF"/>
            <w:vAlign w:val="center"/>
          </w:tcPr>
          <w:p w14:paraId="62EEF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3" w:type="dxa"/>
            <w:tcBorders>
              <w:top w:val="single" w:color="000000" w:sz="4" w:space="0"/>
              <w:left w:val="single" w:color="000000" w:sz="4" w:space="0"/>
              <w:bottom w:val="nil"/>
              <w:right w:val="nil"/>
            </w:tcBorders>
            <w:shd w:val="clear" w:color="auto" w:fill="FFFFFF"/>
            <w:vAlign w:val="center"/>
          </w:tcPr>
          <w:p w14:paraId="2370578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473EAD4">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3E0C9A7F">
            <w:pPr>
              <w:jc w:val="left"/>
              <w:rPr>
                <w:rFonts w:hint="eastAsia" w:ascii="宋体" w:hAnsi="宋体" w:eastAsia="宋体" w:cs="宋体"/>
                <w:i w:val="0"/>
                <w:iCs w:val="0"/>
                <w:color w:val="000000"/>
                <w:sz w:val="18"/>
                <w:szCs w:val="18"/>
                <w:u w:val="none"/>
              </w:rPr>
            </w:pPr>
          </w:p>
        </w:tc>
      </w:tr>
      <w:tr w14:paraId="47E2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535" w:type="dxa"/>
            <w:tcBorders>
              <w:top w:val="single" w:color="000000" w:sz="4" w:space="0"/>
              <w:left w:val="single" w:color="000000" w:sz="4" w:space="0"/>
              <w:bottom w:val="nil"/>
              <w:right w:val="nil"/>
            </w:tcBorders>
            <w:shd w:val="clear" w:color="auto" w:fill="FFFFFF"/>
            <w:vAlign w:val="center"/>
          </w:tcPr>
          <w:p w14:paraId="563D9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66" w:type="dxa"/>
            <w:tcBorders>
              <w:top w:val="single" w:color="000000" w:sz="4" w:space="0"/>
              <w:left w:val="single" w:color="000000" w:sz="4" w:space="0"/>
              <w:bottom w:val="nil"/>
              <w:right w:val="nil"/>
            </w:tcBorders>
            <w:shd w:val="clear" w:color="auto" w:fill="FFFFFF"/>
            <w:vAlign w:val="center"/>
          </w:tcPr>
          <w:p w14:paraId="20C61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489A8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1、名称：拆除架空集束绝缘导线BS-JKLYJ-4x70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0E87D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49FC2C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963" w:type="dxa"/>
            <w:tcBorders>
              <w:top w:val="single" w:color="000000" w:sz="4" w:space="0"/>
              <w:left w:val="single" w:color="000000" w:sz="4" w:space="0"/>
              <w:bottom w:val="nil"/>
              <w:right w:val="nil"/>
            </w:tcBorders>
            <w:shd w:val="clear" w:color="auto" w:fill="FFFFFF"/>
            <w:vAlign w:val="center"/>
          </w:tcPr>
          <w:p w14:paraId="1630DED5">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29F5A67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4B751C3">
            <w:pPr>
              <w:jc w:val="left"/>
              <w:rPr>
                <w:rFonts w:hint="eastAsia" w:ascii="宋体" w:hAnsi="宋体" w:eastAsia="宋体" w:cs="宋体"/>
                <w:i w:val="0"/>
                <w:iCs w:val="0"/>
                <w:color w:val="000000"/>
                <w:sz w:val="18"/>
                <w:szCs w:val="18"/>
                <w:u w:val="none"/>
              </w:rPr>
            </w:pPr>
          </w:p>
        </w:tc>
      </w:tr>
      <w:tr w14:paraId="3BF1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35" w:type="dxa"/>
            <w:tcBorders>
              <w:top w:val="single" w:color="000000" w:sz="4" w:space="0"/>
              <w:left w:val="single" w:color="000000" w:sz="4" w:space="0"/>
              <w:bottom w:val="nil"/>
              <w:right w:val="nil"/>
            </w:tcBorders>
            <w:shd w:val="clear" w:color="auto" w:fill="FFFFFF"/>
            <w:vAlign w:val="center"/>
          </w:tcPr>
          <w:p w14:paraId="7B4C7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66" w:type="dxa"/>
            <w:tcBorders>
              <w:top w:val="single" w:color="000000" w:sz="4" w:space="0"/>
              <w:left w:val="single" w:color="000000" w:sz="4" w:space="0"/>
              <w:bottom w:val="nil"/>
              <w:right w:val="nil"/>
            </w:tcBorders>
            <w:shd w:val="clear" w:color="auto" w:fill="FFFFFF"/>
            <w:vAlign w:val="center"/>
          </w:tcPr>
          <w:p w14:paraId="4EDC2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导线架设</w:t>
            </w:r>
          </w:p>
        </w:tc>
        <w:tc>
          <w:tcPr>
            <w:tcW w:w="2769" w:type="dxa"/>
            <w:tcBorders>
              <w:top w:val="single" w:color="000000" w:sz="4" w:space="0"/>
              <w:left w:val="single" w:color="000000" w:sz="4" w:space="0"/>
              <w:bottom w:val="nil"/>
              <w:right w:val="nil"/>
            </w:tcBorders>
            <w:shd w:val="clear" w:color="auto" w:fill="FFFFFF"/>
            <w:vAlign w:val="center"/>
          </w:tcPr>
          <w:p w14:paraId="299AE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1、名称：拆除钢芯铝绞线 LGJ-70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2、地形：平地100%</w:t>
            </w:r>
          </w:p>
        </w:tc>
        <w:tc>
          <w:tcPr>
            <w:tcW w:w="602" w:type="dxa"/>
            <w:tcBorders>
              <w:top w:val="single" w:color="000000" w:sz="4" w:space="0"/>
              <w:left w:val="single" w:color="000000" w:sz="4" w:space="0"/>
              <w:bottom w:val="nil"/>
              <w:right w:val="nil"/>
            </w:tcBorders>
            <w:shd w:val="clear" w:color="auto" w:fill="FFFFFF"/>
            <w:vAlign w:val="center"/>
          </w:tcPr>
          <w:p w14:paraId="6BE47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949" w:type="dxa"/>
            <w:tcBorders>
              <w:top w:val="single" w:color="000000" w:sz="4" w:space="0"/>
              <w:left w:val="single" w:color="000000" w:sz="4" w:space="0"/>
              <w:bottom w:val="nil"/>
              <w:right w:val="nil"/>
            </w:tcBorders>
            <w:shd w:val="clear" w:color="auto" w:fill="FFFFFF"/>
            <w:vAlign w:val="center"/>
          </w:tcPr>
          <w:p w14:paraId="595A5D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63" w:type="dxa"/>
            <w:tcBorders>
              <w:top w:val="single" w:color="000000" w:sz="4" w:space="0"/>
              <w:left w:val="single" w:color="000000" w:sz="4" w:space="0"/>
              <w:bottom w:val="nil"/>
              <w:right w:val="nil"/>
            </w:tcBorders>
            <w:shd w:val="clear" w:color="auto" w:fill="FFFFFF"/>
            <w:vAlign w:val="center"/>
          </w:tcPr>
          <w:p w14:paraId="1D6B3ED2">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723146CF">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580D1DA6">
            <w:pPr>
              <w:jc w:val="left"/>
              <w:rPr>
                <w:rFonts w:hint="eastAsia" w:ascii="宋体" w:hAnsi="宋体" w:eastAsia="宋体" w:cs="宋体"/>
                <w:i w:val="0"/>
                <w:iCs w:val="0"/>
                <w:color w:val="000000"/>
                <w:sz w:val="18"/>
                <w:szCs w:val="18"/>
                <w:u w:val="none"/>
              </w:rPr>
            </w:pPr>
          </w:p>
        </w:tc>
      </w:tr>
      <w:tr w14:paraId="3E4D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40686447">
            <w:pPr>
              <w:jc w:val="center"/>
              <w:rPr>
                <w:rFonts w:hint="eastAsia" w:ascii="宋体" w:hAnsi="宋体" w:eastAsia="宋体" w:cs="宋体"/>
                <w:i w:val="0"/>
                <w:iCs w:val="0"/>
                <w:color w:val="000000"/>
                <w:sz w:val="18"/>
                <w:szCs w:val="18"/>
                <w:u w:val="none"/>
              </w:rPr>
            </w:pPr>
          </w:p>
        </w:tc>
        <w:tc>
          <w:tcPr>
            <w:tcW w:w="1966" w:type="dxa"/>
            <w:tcBorders>
              <w:top w:val="single" w:color="000000" w:sz="4" w:space="0"/>
              <w:left w:val="single" w:color="000000" w:sz="4" w:space="0"/>
              <w:bottom w:val="nil"/>
              <w:right w:val="nil"/>
            </w:tcBorders>
            <w:shd w:val="clear" w:color="auto" w:fill="FFFFFF"/>
            <w:vAlign w:val="center"/>
          </w:tcPr>
          <w:p w14:paraId="578A2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技术措施费</w:t>
            </w:r>
          </w:p>
        </w:tc>
        <w:tc>
          <w:tcPr>
            <w:tcW w:w="2769" w:type="dxa"/>
            <w:tcBorders>
              <w:top w:val="single" w:color="000000" w:sz="4" w:space="0"/>
              <w:left w:val="single" w:color="000000" w:sz="4" w:space="0"/>
              <w:bottom w:val="nil"/>
              <w:right w:val="nil"/>
            </w:tcBorders>
            <w:shd w:val="clear" w:color="auto" w:fill="FFFFFF"/>
            <w:vAlign w:val="center"/>
          </w:tcPr>
          <w:p w14:paraId="38F61370">
            <w:pPr>
              <w:jc w:val="left"/>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nil"/>
              <w:right w:val="nil"/>
            </w:tcBorders>
            <w:shd w:val="clear" w:color="auto" w:fill="FFFFFF"/>
            <w:vAlign w:val="center"/>
          </w:tcPr>
          <w:p w14:paraId="7D2A2A67">
            <w:pPr>
              <w:jc w:val="center"/>
              <w:rPr>
                <w:rFonts w:hint="eastAsia" w:ascii="宋体" w:hAnsi="宋体" w:eastAsia="宋体" w:cs="宋体"/>
                <w:i w:val="0"/>
                <w:iCs w:val="0"/>
                <w:color w:val="000000"/>
                <w:sz w:val="18"/>
                <w:szCs w:val="18"/>
                <w:u w:val="none"/>
              </w:rPr>
            </w:pPr>
          </w:p>
        </w:tc>
        <w:tc>
          <w:tcPr>
            <w:tcW w:w="949" w:type="dxa"/>
            <w:tcBorders>
              <w:top w:val="single" w:color="000000" w:sz="4" w:space="0"/>
              <w:left w:val="single" w:color="000000" w:sz="4" w:space="0"/>
              <w:bottom w:val="nil"/>
              <w:right w:val="nil"/>
            </w:tcBorders>
            <w:shd w:val="clear" w:color="auto" w:fill="FFFFFF"/>
            <w:vAlign w:val="center"/>
          </w:tcPr>
          <w:p w14:paraId="049EE393">
            <w:pPr>
              <w:jc w:val="right"/>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14:paraId="48CD8E1B">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0AD946D8">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6B8E8AF9">
            <w:pPr>
              <w:jc w:val="left"/>
              <w:rPr>
                <w:rFonts w:hint="eastAsia" w:ascii="宋体" w:hAnsi="宋体" w:eastAsia="宋体" w:cs="宋体"/>
                <w:i w:val="0"/>
                <w:iCs w:val="0"/>
                <w:color w:val="000000"/>
                <w:sz w:val="18"/>
                <w:szCs w:val="18"/>
                <w:u w:val="none"/>
              </w:rPr>
            </w:pPr>
          </w:p>
        </w:tc>
      </w:tr>
      <w:tr w14:paraId="06F8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5" w:type="dxa"/>
            <w:tcBorders>
              <w:top w:val="single" w:color="000000" w:sz="4" w:space="0"/>
              <w:left w:val="single" w:color="000000" w:sz="4" w:space="0"/>
              <w:bottom w:val="nil"/>
              <w:right w:val="nil"/>
            </w:tcBorders>
            <w:shd w:val="clear" w:color="auto" w:fill="FFFFFF"/>
            <w:vAlign w:val="center"/>
          </w:tcPr>
          <w:p w14:paraId="2C491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66" w:type="dxa"/>
            <w:tcBorders>
              <w:top w:val="single" w:color="000000" w:sz="4" w:space="0"/>
              <w:left w:val="single" w:color="000000" w:sz="4" w:space="0"/>
              <w:bottom w:val="nil"/>
              <w:right w:val="nil"/>
            </w:tcBorders>
            <w:shd w:val="clear" w:color="auto" w:fill="FFFFFF"/>
            <w:vAlign w:val="center"/>
          </w:tcPr>
          <w:p w14:paraId="7636A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大型机械进出场费</w:t>
            </w:r>
          </w:p>
        </w:tc>
        <w:tc>
          <w:tcPr>
            <w:tcW w:w="2769" w:type="dxa"/>
            <w:tcBorders>
              <w:top w:val="single" w:color="000000" w:sz="4" w:space="0"/>
              <w:left w:val="single" w:color="000000" w:sz="4" w:space="0"/>
              <w:bottom w:val="nil"/>
              <w:right w:val="nil"/>
            </w:tcBorders>
            <w:shd w:val="clear" w:color="auto" w:fill="FFFFFF"/>
            <w:vAlign w:val="center"/>
          </w:tcPr>
          <w:p w14:paraId="2DD71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履带式起重机进出场费</w:t>
            </w:r>
          </w:p>
        </w:tc>
        <w:tc>
          <w:tcPr>
            <w:tcW w:w="602" w:type="dxa"/>
            <w:tcBorders>
              <w:top w:val="single" w:color="000000" w:sz="4" w:space="0"/>
              <w:left w:val="single" w:color="000000" w:sz="4" w:space="0"/>
              <w:bottom w:val="nil"/>
              <w:right w:val="nil"/>
            </w:tcBorders>
            <w:shd w:val="clear" w:color="auto" w:fill="FFFFFF"/>
            <w:vAlign w:val="center"/>
          </w:tcPr>
          <w:p w14:paraId="63766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49" w:type="dxa"/>
            <w:tcBorders>
              <w:top w:val="single" w:color="000000" w:sz="4" w:space="0"/>
              <w:left w:val="single" w:color="000000" w:sz="4" w:space="0"/>
              <w:bottom w:val="nil"/>
              <w:right w:val="nil"/>
            </w:tcBorders>
            <w:shd w:val="clear" w:color="auto" w:fill="FFFFFF"/>
            <w:vAlign w:val="center"/>
          </w:tcPr>
          <w:p w14:paraId="32BFE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3" w:type="dxa"/>
            <w:tcBorders>
              <w:top w:val="single" w:color="000000" w:sz="4" w:space="0"/>
              <w:left w:val="single" w:color="000000" w:sz="4" w:space="0"/>
              <w:bottom w:val="nil"/>
              <w:right w:val="nil"/>
            </w:tcBorders>
            <w:shd w:val="clear" w:color="auto" w:fill="FFFFFF"/>
            <w:vAlign w:val="center"/>
          </w:tcPr>
          <w:p w14:paraId="6020075E">
            <w:pPr>
              <w:jc w:val="right"/>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nil"/>
              <w:right w:val="nil"/>
            </w:tcBorders>
            <w:shd w:val="clear" w:color="auto" w:fill="FFFFFF"/>
            <w:vAlign w:val="center"/>
          </w:tcPr>
          <w:p w14:paraId="4A51EB30">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14:paraId="43966EFA">
            <w:pPr>
              <w:jc w:val="left"/>
              <w:rPr>
                <w:rFonts w:hint="eastAsia" w:ascii="宋体" w:hAnsi="宋体" w:eastAsia="宋体" w:cs="宋体"/>
                <w:i w:val="0"/>
                <w:iCs w:val="0"/>
                <w:color w:val="000000"/>
                <w:sz w:val="18"/>
                <w:szCs w:val="18"/>
                <w:u w:val="none"/>
              </w:rPr>
            </w:pPr>
          </w:p>
        </w:tc>
      </w:tr>
      <w:tr w14:paraId="2305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784" w:type="dxa"/>
            <w:gridSpan w:val="6"/>
            <w:tcBorders>
              <w:top w:val="single" w:color="000000" w:sz="4" w:space="0"/>
              <w:left w:val="single" w:color="000000" w:sz="4" w:space="0"/>
              <w:bottom w:val="single" w:color="000000" w:sz="4" w:space="0"/>
              <w:right w:val="nil"/>
            </w:tcBorders>
            <w:shd w:val="clear" w:color="auto" w:fill="FFFFFF"/>
            <w:vAlign w:val="center"/>
          </w:tcPr>
          <w:p w14:paraId="170A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23" w:type="dxa"/>
            <w:tcBorders>
              <w:top w:val="single" w:color="000000" w:sz="4" w:space="0"/>
              <w:left w:val="single" w:color="000000" w:sz="4" w:space="0"/>
              <w:bottom w:val="single" w:color="000000" w:sz="4" w:space="0"/>
              <w:right w:val="nil"/>
            </w:tcBorders>
            <w:shd w:val="clear" w:color="auto" w:fill="FFFFFF"/>
            <w:vAlign w:val="center"/>
          </w:tcPr>
          <w:p w14:paraId="179C2125">
            <w:pPr>
              <w:jc w:val="right"/>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2E5E">
            <w:pPr>
              <w:jc w:val="center"/>
              <w:rPr>
                <w:rFonts w:hint="eastAsia" w:ascii="宋体" w:hAnsi="宋体" w:eastAsia="宋体" w:cs="宋体"/>
                <w:i w:val="0"/>
                <w:iCs w:val="0"/>
                <w:color w:val="000000"/>
                <w:sz w:val="18"/>
                <w:szCs w:val="18"/>
                <w:u w:val="none"/>
              </w:rPr>
            </w:pPr>
          </w:p>
        </w:tc>
      </w:tr>
    </w:tbl>
    <w:p w14:paraId="42B4AA4D">
      <w:pPr>
        <w:tabs>
          <w:tab w:val="left" w:pos="1418"/>
        </w:tabs>
        <w:snapToGrid w:val="0"/>
        <w:spacing w:before="50" w:after="50" w:line="300" w:lineRule="exact"/>
        <w:rPr>
          <w:rFonts w:hint="eastAsia" w:ascii="宋体" w:hAnsi="宋体"/>
          <w:color w:val="auto"/>
          <w:sz w:val="24"/>
          <w:lang w:val="zh-CN"/>
        </w:rPr>
      </w:pPr>
    </w:p>
    <w:p w14:paraId="15C1CEBF">
      <w:pPr>
        <w:tabs>
          <w:tab w:val="left" w:pos="1418"/>
        </w:tabs>
        <w:snapToGrid w:val="0"/>
        <w:spacing w:before="50" w:after="50" w:line="300" w:lineRule="exact"/>
        <w:rPr>
          <w:rFonts w:hint="eastAsia" w:ascii="宋体" w:hAnsi="宋体"/>
          <w:color w:val="auto"/>
          <w:sz w:val="24"/>
          <w:lang w:val="zh-CN"/>
        </w:rPr>
      </w:pPr>
    </w:p>
    <w:p w14:paraId="7C352D85">
      <w:pPr>
        <w:tabs>
          <w:tab w:val="left" w:pos="1418"/>
        </w:tabs>
        <w:snapToGrid w:val="0"/>
        <w:spacing w:before="50" w:after="50" w:line="300" w:lineRule="exact"/>
        <w:rPr>
          <w:rFonts w:hint="eastAsia" w:ascii="宋体" w:hAnsi="宋体"/>
          <w:color w:val="auto"/>
          <w:sz w:val="24"/>
          <w:lang w:val="zh-CN"/>
        </w:rPr>
      </w:pPr>
    </w:p>
    <w:p w14:paraId="2F79730E">
      <w:pPr>
        <w:tabs>
          <w:tab w:val="left" w:pos="1418"/>
        </w:tabs>
        <w:snapToGrid w:val="0"/>
        <w:spacing w:before="50" w:after="50" w:line="300" w:lineRule="exact"/>
        <w:rPr>
          <w:rFonts w:hint="eastAsia" w:ascii="宋体" w:hAnsi="宋体"/>
          <w:color w:val="auto"/>
          <w:sz w:val="24"/>
          <w:lang w:val="zh-CN"/>
        </w:rPr>
      </w:pPr>
    </w:p>
    <w:p w14:paraId="76F3EA5A">
      <w:pPr>
        <w:pStyle w:val="5"/>
        <w:rPr>
          <w:rFonts w:hint="eastAsia" w:ascii="宋体" w:hAnsi="宋体"/>
          <w:color w:val="auto"/>
          <w:sz w:val="24"/>
          <w:lang w:val="zh-CN"/>
        </w:rPr>
      </w:pPr>
    </w:p>
    <w:p w14:paraId="46187311">
      <w:pPr>
        <w:pStyle w:val="6"/>
        <w:rPr>
          <w:rFonts w:hint="eastAsia" w:ascii="宋体" w:hAnsi="宋体"/>
          <w:color w:val="auto"/>
          <w:sz w:val="24"/>
          <w:lang w:val="zh-CN"/>
        </w:rPr>
      </w:pPr>
    </w:p>
    <w:p w14:paraId="1C1309BD">
      <w:pPr>
        <w:pStyle w:val="7"/>
        <w:rPr>
          <w:rFonts w:hint="eastAsia" w:ascii="宋体" w:hAnsi="宋体"/>
          <w:color w:val="auto"/>
          <w:sz w:val="24"/>
          <w:lang w:val="zh-CN"/>
        </w:rPr>
      </w:pPr>
    </w:p>
    <w:p w14:paraId="36089998">
      <w:pPr>
        <w:pStyle w:val="8"/>
        <w:rPr>
          <w:rFonts w:hint="eastAsia" w:ascii="宋体" w:hAnsi="宋体"/>
          <w:color w:val="auto"/>
          <w:sz w:val="24"/>
          <w:lang w:val="zh-CN"/>
        </w:rPr>
      </w:pPr>
    </w:p>
    <w:p w14:paraId="6A18BDBE">
      <w:pPr>
        <w:pStyle w:val="9"/>
        <w:rPr>
          <w:rFonts w:hint="eastAsia" w:ascii="宋体" w:hAnsi="宋体"/>
          <w:color w:val="auto"/>
          <w:sz w:val="24"/>
          <w:lang w:val="zh-CN"/>
        </w:rPr>
      </w:pPr>
    </w:p>
    <w:p w14:paraId="0F09D7FB">
      <w:pPr>
        <w:pStyle w:val="9"/>
        <w:rPr>
          <w:rFonts w:hint="eastAsia" w:ascii="宋体" w:hAnsi="宋体"/>
          <w:color w:val="auto"/>
          <w:sz w:val="24"/>
          <w:lang w:val="zh-CN"/>
        </w:rPr>
      </w:pPr>
    </w:p>
    <w:p w14:paraId="10AEFCC1">
      <w:pPr>
        <w:pStyle w:val="9"/>
        <w:ind w:left="0" w:leftChars="0" w:firstLine="0" w:firstLineChars="0"/>
        <w:rPr>
          <w:rFonts w:hint="eastAsia" w:ascii="宋体" w:hAnsi="宋体"/>
          <w:color w:val="auto"/>
          <w:sz w:val="24"/>
          <w:lang w:val="zh-CN"/>
        </w:rPr>
      </w:pPr>
      <w:r>
        <w:rPr>
          <w:rFonts w:hint="eastAsia" w:ascii="宋体" w:hAnsi="宋体"/>
          <w:color w:val="auto"/>
          <w:sz w:val="24"/>
          <w:lang w:val="zh-CN"/>
        </w:rPr>
        <w:t>淳安县新安东路道路配套电力项目-电气安装：</w:t>
      </w:r>
    </w:p>
    <w:tbl>
      <w:tblPr>
        <w:tblStyle w:val="63"/>
        <w:tblW w:w="9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915"/>
        <w:gridCol w:w="2696"/>
        <w:gridCol w:w="585"/>
        <w:gridCol w:w="924"/>
        <w:gridCol w:w="937"/>
        <w:gridCol w:w="899"/>
        <w:gridCol w:w="1120"/>
      </w:tblGrid>
      <w:tr w14:paraId="084A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0" w:type="dxa"/>
            <w:vMerge w:val="restart"/>
            <w:tcBorders>
              <w:top w:val="single" w:color="000000" w:sz="4" w:space="0"/>
              <w:left w:val="single" w:color="000000" w:sz="4" w:space="0"/>
              <w:bottom w:val="nil"/>
              <w:right w:val="nil"/>
            </w:tcBorders>
            <w:shd w:val="clear" w:color="auto" w:fill="FFFFFF"/>
            <w:vAlign w:val="center"/>
          </w:tcPr>
          <w:p w14:paraId="3B18E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15" w:type="dxa"/>
            <w:vMerge w:val="restart"/>
            <w:tcBorders>
              <w:top w:val="single" w:color="000000" w:sz="4" w:space="0"/>
              <w:left w:val="single" w:color="000000" w:sz="4" w:space="0"/>
              <w:bottom w:val="nil"/>
              <w:right w:val="nil"/>
            </w:tcBorders>
            <w:shd w:val="clear" w:color="auto" w:fill="FFFFFF"/>
            <w:vAlign w:val="center"/>
          </w:tcPr>
          <w:p w14:paraId="56630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96" w:type="dxa"/>
            <w:vMerge w:val="restart"/>
            <w:tcBorders>
              <w:top w:val="single" w:color="000000" w:sz="4" w:space="0"/>
              <w:left w:val="single" w:color="000000" w:sz="4" w:space="0"/>
              <w:bottom w:val="nil"/>
              <w:right w:val="nil"/>
            </w:tcBorders>
            <w:shd w:val="clear" w:color="auto" w:fill="FFFFFF"/>
            <w:vAlign w:val="center"/>
          </w:tcPr>
          <w:p w14:paraId="3A9D5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5" w:type="dxa"/>
            <w:vMerge w:val="restart"/>
            <w:tcBorders>
              <w:top w:val="single" w:color="000000" w:sz="4" w:space="0"/>
              <w:left w:val="single" w:color="000000" w:sz="4" w:space="0"/>
              <w:bottom w:val="nil"/>
              <w:right w:val="nil"/>
            </w:tcBorders>
            <w:shd w:val="clear" w:color="auto" w:fill="FFFFFF"/>
            <w:vAlign w:val="center"/>
          </w:tcPr>
          <w:p w14:paraId="1670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24" w:type="dxa"/>
            <w:vMerge w:val="restart"/>
            <w:tcBorders>
              <w:top w:val="single" w:color="000000" w:sz="4" w:space="0"/>
              <w:left w:val="single" w:color="000000" w:sz="4" w:space="0"/>
              <w:bottom w:val="nil"/>
              <w:right w:val="nil"/>
            </w:tcBorders>
            <w:shd w:val="clear" w:color="auto" w:fill="FFFFFF"/>
            <w:vAlign w:val="center"/>
          </w:tcPr>
          <w:p w14:paraId="32AF9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7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1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13D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20" w:type="dxa"/>
            <w:vMerge w:val="continue"/>
            <w:tcBorders>
              <w:top w:val="single" w:color="000000" w:sz="4" w:space="0"/>
              <w:left w:val="single" w:color="000000" w:sz="4" w:space="0"/>
              <w:bottom w:val="nil"/>
              <w:right w:val="nil"/>
            </w:tcBorders>
            <w:shd w:val="clear" w:color="auto" w:fill="FFFFFF"/>
            <w:vAlign w:val="center"/>
          </w:tcPr>
          <w:p w14:paraId="486BBEA7">
            <w:pPr>
              <w:jc w:val="center"/>
              <w:rPr>
                <w:rFonts w:hint="eastAsia" w:ascii="宋体" w:hAnsi="宋体" w:eastAsia="宋体" w:cs="宋体"/>
                <w:i w:val="0"/>
                <w:iCs w:val="0"/>
                <w:color w:val="000000"/>
                <w:sz w:val="18"/>
                <w:szCs w:val="18"/>
                <w:u w:val="none"/>
              </w:rPr>
            </w:pPr>
          </w:p>
        </w:tc>
        <w:tc>
          <w:tcPr>
            <w:tcW w:w="1915" w:type="dxa"/>
            <w:vMerge w:val="continue"/>
            <w:tcBorders>
              <w:top w:val="single" w:color="000000" w:sz="4" w:space="0"/>
              <w:left w:val="single" w:color="000000" w:sz="4" w:space="0"/>
              <w:bottom w:val="nil"/>
              <w:right w:val="nil"/>
            </w:tcBorders>
            <w:shd w:val="clear" w:color="auto" w:fill="FFFFFF"/>
            <w:vAlign w:val="center"/>
          </w:tcPr>
          <w:p w14:paraId="385A5367">
            <w:pPr>
              <w:jc w:val="center"/>
              <w:rPr>
                <w:rFonts w:hint="eastAsia" w:ascii="宋体" w:hAnsi="宋体" w:eastAsia="宋体" w:cs="宋体"/>
                <w:i w:val="0"/>
                <w:iCs w:val="0"/>
                <w:color w:val="000000"/>
                <w:sz w:val="18"/>
                <w:szCs w:val="18"/>
                <w:u w:val="none"/>
              </w:rPr>
            </w:pPr>
          </w:p>
        </w:tc>
        <w:tc>
          <w:tcPr>
            <w:tcW w:w="2696" w:type="dxa"/>
            <w:vMerge w:val="continue"/>
            <w:tcBorders>
              <w:top w:val="single" w:color="000000" w:sz="4" w:space="0"/>
              <w:left w:val="single" w:color="000000" w:sz="4" w:space="0"/>
              <w:bottom w:val="nil"/>
              <w:right w:val="nil"/>
            </w:tcBorders>
            <w:shd w:val="clear" w:color="auto" w:fill="FFFFFF"/>
            <w:vAlign w:val="center"/>
          </w:tcPr>
          <w:p w14:paraId="617B94DB">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nil"/>
              <w:right w:val="nil"/>
            </w:tcBorders>
            <w:shd w:val="clear" w:color="auto" w:fill="FFFFFF"/>
            <w:vAlign w:val="center"/>
          </w:tcPr>
          <w:p w14:paraId="29940EB5">
            <w:pPr>
              <w:jc w:val="center"/>
              <w:rPr>
                <w:rFonts w:hint="eastAsia" w:ascii="宋体" w:hAnsi="宋体" w:eastAsia="宋体" w:cs="宋体"/>
                <w:i w:val="0"/>
                <w:iCs w:val="0"/>
                <w:color w:val="000000"/>
                <w:sz w:val="18"/>
                <w:szCs w:val="18"/>
                <w:u w:val="none"/>
              </w:rPr>
            </w:pPr>
          </w:p>
        </w:tc>
        <w:tc>
          <w:tcPr>
            <w:tcW w:w="924" w:type="dxa"/>
            <w:vMerge w:val="continue"/>
            <w:tcBorders>
              <w:top w:val="single" w:color="000000" w:sz="4" w:space="0"/>
              <w:left w:val="single" w:color="000000" w:sz="4" w:space="0"/>
              <w:bottom w:val="nil"/>
              <w:right w:val="nil"/>
            </w:tcBorders>
            <w:shd w:val="clear" w:color="auto" w:fill="FFFFFF"/>
            <w:vAlign w:val="center"/>
          </w:tcPr>
          <w:p w14:paraId="3E5B4D6B">
            <w:pPr>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EC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0C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8D131">
            <w:pPr>
              <w:jc w:val="center"/>
              <w:rPr>
                <w:rFonts w:hint="eastAsia" w:ascii="宋体" w:hAnsi="宋体" w:eastAsia="宋体" w:cs="宋体"/>
                <w:i w:val="0"/>
                <w:iCs w:val="0"/>
                <w:color w:val="000000"/>
                <w:sz w:val="18"/>
                <w:szCs w:val="18"/>
                <w:u w:val="none"/>
              </w:rPr>
            </w:pPr>
          </w:p>
        </w:tc>
      </w:tr>
      <w:tr w14:paraId="1187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vMerge w:val="continue"/>
            <w:tcBorders>
              <w:top w:val="single" w:color="000000" w:sz="4" w:space="0"/>
              <w:left w:val="single" w:color="000000" w:sz="4" w:space="0"/>
              <w:bottom w:val="nil"/>
              <w:right w:val="nil"/>
            </w:tcBorders>
            <w:shd w:val="clear" w:color="auto" w:fill="FFFFFF"/>
            <w:vAlign w:val="center"/>
          </w:tcPr>
          <w:p w14:paraId="1A18BF75">
            <w:pPr>
              <w:jc w:val="center"/>
              <w:rPr>
                <w:rFonts w:hint="eastAsia" w:ascii="宋体" w:hAnsi="宋体" w:eastAsia="宋体" w:cs="宋体"/>
                <w:i w:val="0"/>
                <w:iCs w:val="0"/>
                <w:color w:val="000000"/>
                <w:sz w:val="18"/>
                <w:szCs w:val="18"/>
                <w:u w:val="none"/>
              </w:rPr>
            </w:pPr>
          </w:p>
        </w:tc>
        <w:tc>
          <w:tcPr>
            <w:tcW w:w="1915" w:type="dxa"/>
            <w:vMerge w:val="continue"/>
            <w:tcBorders>
              <w:top w:val="single" w:color="000000" w:sz="4" w:space="0"/>
              <w:left w:val="single" w:color="000000" w:sz="4" w:space="0"/>
              <w:bottom w:val="nil"/>
              <w:right w:val="nil"/>
            </w:tcBorders>
            <w:shd w:val="clear" w:color="auto" w:fill="FFFFFF"/>
            <w:vAlign w:val="center"/>
          </w:tcPr>
          <w:p w14:paraId="5EB14027">
            <w:pPr>
              <w:jc w:val="center"/>
              <w:rPr>
                <w:rFonts w:hint="eastAsia" w:ascii="宋体" w:hAnsi="宋体" w:eastAsia="宋体" w:cs="宋体"/>
                <w:i w:val="0"/>
                <w:iCs w:val="0"/>
                <w:color w:val="000000"/>
                <w:sz w:val="18"/>
                <w:szCs w:val="18"/>
                <w:u w:val="none"/>
              </w:rPr>
            </w:pPr>
          </w:p>
        </w:tc>
        <w:tc>
          <w:tcPr>
            <w:tcW w:w="2696" w:type="dxa"/>
            <w:vMerge w:val="continue"/>
            <w:tcBorders>
              <w:top w:val="single" w:color="000000" w:sz="4" w:space="0"/>
              <w:left w:val="single" w:color="000000" w:sz="4" w:space="0"/>
              <w:bottom w:val="nil"/>
              <w:right w:val="nil"/>
            </w:tcBorders>
            <w:shd w:val="clear" w:color="auto" w:fill="FFFFFF"/>
            <w:vAlign w:val="center"/>
          </w:tcPr>
          <w:p w14:paraId="2B82EDEE">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nil"/>
              <w:right w:val="nil"/>
            </w:tcBorders>
            <w:shd w:val="clear" w:color="auto" w:fill="FFFFFF"/>
            <w:vAlign w:val="center"/>
          </w:tcPr>
          <w:p w14:paraId="7E1094E9">
            <w:pPr>
              <w:jc w:val="center"/>
              <w:rPr>
                <w:rFonts w:hint="eastAsia" w:ascii="宋体" w:hAnsi="宋体" w:eastAsia="宋体" w:cs="宋体"/>
                <w:i w:val="0"/>
                <w:iCs w:val="0"/>
                <w:color w:val="000000"/>
                <w:sz w:val="18"/>
                <w:szCs w:val="18"/>
                <w:u w:val="none"/>
              </w:rPr>
            </w:pPr>
          </w:p>
        </w:tc>
        <w:tc>
          <w:tcPr>
            <w:tcW w:w="924" w:type="dxa"/>
            <w:vMerge w:val="continue"/>
            <w:tcBorders>
              <w:top w:val="single" w:color="000000" w:sz="4" w:space="0"/>
              <w:left w:val="single" w:color="000000" w:sz="4" w:space="0"/>
              <w:bottom w:val="nil"/>
              <w:right w:val="nil"/>
            </w:tcBorders>
            <w:shd w:val="clear" w:color="auto" w:fill="FFFFFF"/>
            <w:vAlign w:val="center"/>
          </w:tcPr>
          <w:p w14:paraId="198CED34">
            <w:pPr>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C7772">
            <w:pPr>
              <w:jc w:val="center"/>
              <w:rPr>
                <w:rFonts w:hint="eastAsia" w:ascii="宋体" w:hAnsi="宋体" w:eastAsia="宋体" w:cs="宋体"/>
                <w:i w:val="0"/>
                <w:iCs w:val="0"/>
                <w:color w:val="000000"/>
                <w:sz w:val="18"/>
                <w:szCs w:val="18"/>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728D">
            <w:pPr>
              <w:jc w:val="center"/>
              <w:rPr>
                <w:rFonts w:hint="eastAsia" w:ascii="宋体" w:hAnsi="宋体" w:eastAsia="宋体" w:cs="宋体"/>
                <w:i w:val="0"/>
                <w:iCs w:val="0"/>
                <w:color w:val="000000"/>
                <w:sz w:val="18"/>
                <w:szCs w:val="18"/>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D3F31">
            <w:pPr>
              <w:jc w:val="center"/>
              <w:rPr>
                <w:rFonts w:hint="eastAsia" w:ascii="宋体" w:hAnsi="宋体" w:eastAsia="宋体" w:cs="宋体"/>
                <w:i w:val="0"/>
                <w:iCs w:val="0"/>
                <w:color w:val="000000"/>
                <w:sz w:val="18"/>
                <w:szCs w:val="18"/>
                <w:u w:val="none"/>
              </w:rPr>
            </w:pPr>
          </w:p>
        </w:tc>
      </w:tr>
      <w:tr w14:paraId="1FDA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80A3293">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5E08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电气安装</w:t>
            </w:r>
          </w:p>
        </w:tc>
        <w:tc>
          <w:tcPr>
            <w:tcW w:w="2696" w:type="dxa"/>
            <w:tcBorders>
              <w:top w:val="single" w:color="000000" w:sz="4" w:space="0"/>
              <w:left w:val="single" w:color="000000" w:sz="4" w:space="0"/>
              <w:bottom w:val="nil"/>
              <w:right w:val="nil"/>
            </w:tcBorders>
            <w:shd w:val="clear" w:color="auto" w:fill="FFFFFF"/>
            <w:vAlign w:val="center"/>
          </w:tcPr>
          <w:p w14:paraId="5860A0B2">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0C95F20F">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7841D176">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424F79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06DC7B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80313B9">
            <w:pPr>
              <w:jc w:val="left"/>
              <w:rPr>
                <w:rFonts w:hint="eastAsia" w:ascii="宋体" w:hAnsi="宋体" w:eastAsia="宋体" w:cs="宋体"/>
                <w:i w:val="0"/>
                <w:iCs w:val="0"/>
                <w:color w:val="000000"/>
                <w:sz w:val="18"/>
                <w:szCs w:val="18"/>
                <w:u w:val="none"/>
              </w:rPr>
            </w:pPr>
          </w:p>
        </w:tc>
      </w:tr>
      <w:tr w14:paraId="6AF1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20" w:type="dxa"/>
            <w:tcBorders>
              <w:top w:val="single" w:color="000000" w:sz="4" w:space="0"/>
              <w:left w:val="single" w:color="000000" w:sz="4" w:space="0"/>
              <w:bottom w:val="nil"/>
              <w:right w:val="nil"/>
            </w:tcBorders>
            <w:shd w:val="clear" w:color="auto" w:fill="FFFFFF"/>
            <w:vAlign w:val="center"/>
          </w:tcPr>
          <w:p w14:paraId="6B441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15" w:type="dxa"/>
            <w:tcBorders>
              <w:top w:val="single" w:color="000000" w:sz="4" w:space="0"/>
              <w:left w:val="single" w:color="000000" w:sz="4" w:space="0"/>
              <w:bottom w:val="nil"/>
              <w:right w:val="nil"/>
            </w:tcBorders>
            <w:shd w:val="clear" w:color="auto" w:fill="FFFFFF"/>
            <w:vAlign w:val="center"/>
          </w:tcPr>
          <w:p w14:paraId="60E87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2696" w:type="dxa"/>
            <w:tcBorders>
              <w:top w:val="single" w:color="000000" w:sz="4" w:space="0"/>
              <w:left w:val="single" w:color="000000" w:sz="4" w:space="0"/>
              <w:bottom w:val="nil"/>
              <w:right w:val="nil"/>
            </w:tcBorders>
            <w:shd w:val="clear" w:color="auto" w:fill="FFFFFF"/>
            <w:vAlign w:val="center"/>
          </w:tcPr>
          <w:p w14:paraId="2038C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1、名称：二进四出1PT含DTU环网柜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高压环网柜按10kV设计,10kV运行,采用DC48V电动操作,操作电源取自压变柜,DTU柜电源取自压变柜；配置辅助触点(共8对动断、动合触点)；进线柜带接地刀,配带电闭锁装置,带电闭锁接地刀；箱体内加装检修照明装置,箱体模式为敷铝锌板加防腐木(非松木)；DTU组屏并通过航空插头上传遥控、遥信、遥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3、其它参数详见图纸</w:t>
            </w:r>
          </w:p>
        </w:tc>
        <w:tc>
          <w:tcPr>
            <w:tcW w:w="585" w:type="dxa"/>
            <w:tcBorders>
              <w:top w:val="single" w:color="000000" w:sz="4" w:space="0"/>
              <w:left w:val="single" w:color="000000" w:sz="4" w:space="0"/>
              <w:bottom w:val="nil"/>
              <w:right w:val="nil"/>
            </w:tcBorders>
            <w:shd w:val="clear" w:color="auto" w:fill="FFFFFF"/>
            <w:vAlign w:val="center"/>
          </w:tcPr>
          <w:p w14:paraId="2005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24" w:type="dxa"/>
            <w:tcBorders>
              <w:top w:val="single" w:color="000000" w:sz="4" w:space="0"/>
              <w:left w:val="single" w:color="000000" w:sz="4" w:space="0"/>
              <w:bottom w:val="nil"/>
              <w:right w:val="nil"/>
            </w:tcBorders>
            <w:shd w:val="clear" w:color="auto" w:fill="FFFFFF"/>
            <w:vAlign w:val="center"/>
          </w:tcPr>
          <w:p w14:paraId="1E8A73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49DFB9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F84D49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DCB8144">
            <w:pPr>
              <w:jc w:val="left"/>
              <w:rPr>
                <w:rFonts w:hint="eastAsia" w:ascii="宋体" w:hAnsi="宋体" w:eastAsia="宋体" w:cs="宋体"/>
                <w:i w:val="0"/>
                <w:iCs w:val="0"/>
                <w:color w:val="000000"/>
                <w:sz w:val="18"/>
                <w:szCs w:val="18"/>
                <w:u w:val="none"/>
              </w:rPr>
            </w:pPr>
          </w:p>
        </w:tc>
      </w:tr>
      <w:tr w14:paraId="2D9C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8" w:hRule="atLeast"/>
        </w:trPr>
        <w:tc>
          <w:tcPr>
            <w:tcW w:w="520" w:type="dxa"/>
            <w:tcBorders>
              <w:top w:val="single" w:color="000000" w:sz="4" w:space="0"/>
              <w:left w:val="single" w:color="000000" w:sz="4" w:space="0"/>
              <w:bottom w:val="nil"/>
              <w:right w:val="nil"/>
            </w:tcBorders>
            <w:shd w:val="clear" w:color="auto" w:fill="FFFFFF"/>
            <w:vAlign w:val="center"/>
          </w:tcPr>
          <w:p w14:paraId="5A3A6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15" w:type="dxa"/>
            <w:tcBorders>
              <w:top w:val="single" w:color="000000" w:sz="4" w:space="0"/>
              <w:left w:val="single" w:color="000000" w:sz="4" w:space="0"/>
              <w:bottom w:val="nil"/>
              <w:right w:val="nil"/>
            </w:tcBorders>
            <w:shd w:val="clear" w:color="auto" w:fill="FFFFFF"/>
            <w:vAlign w:val="center"/>
          </w:tcPr>
          <w:p w14:paraId="253FA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组合型成套箱式变电站</w:t>
            </w:r>
          </w:p>
        </w:tc>
        <w:tc>
          <w:tcPr>
            <w:tcW w:w="2696" w:type="dxa"/>
            <w:tcBorders>
              <w:top w:val="single" w:color="000000" w:sz="4" w:space="0"/>
              <w:left w:val="single" w:color="000000" w:sz="4" w:space="0"/>
              <w:bottom w:val="nil"/>
              <w:right w:val="nil"/>
            </w:tcBorders>
            <w:shd w:val="clear" w:color="auto" w:fill="FFFFFF"/>
            <w:vAlign w:val="center"/>
          </w:tcPr>
          <w:p w14:paraId="2D2CE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1、名称：室外630kVA箱变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2、箱体要求:覆铝锌板加防腐木条(木条非松木);防护等级不低于IP23;带风机,具备良好的排风散热；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kV部分：10KV配电柜要求具备可靠的五防功能；10KV进线开关柜1GP电缆下进线,要求做好电缆带电闭锁本柜下柜门；2GP为收费计量装置,要求设可视计量窗,此柜前后门可封可锁,满足防窃电要求,二次线布好,预留多功能电能表和负荷控制装置位置；10KV出线开关柜3GP加装隔离开关、真空断路器、带电显示器、微机保护,干变防护外罩开门跳闸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0.4kV部分：变压器低压侧到进线柜通过铜牌连接,要求用软连接或伸缩接头过渡；无功补偿:配电室0.4kV母线集中补偿方式按配变容量约30%配置,要求设置自动补偿装置；0.4kV配置数字多功能显示仪表,型号为BT304E-9NY,电能计量功能精度不低于0.5S级,电流互感器精度不低于0.5S级；0.4kV接地系统为TN-C-S系统,变压器中性点直接接地。本箱变基础敷设独立人工接地网络,接地电阻要求≤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5、其它说明：要求高压室、变压器室、低压室安置空调设备。</w:t>
            </w:r>
          </w:p>
        </w:tc>
        <w:tc>
          <w:tcPr>
            <w:tcW w:w="585" w:type="dxa"/>
            <w:tcBorders>
              <w:top w:val="single" w:color="000000" w:sz="4" w:space="0"/>
              <w:left w:val="single" w:color="000000" w:sz="4" w:space="0"/>
              <w:bottom w:val="nil"/>
              <w:right w:val="nil"/>
            </w:tcBorders>
            <w:shd w:val="clear" w:color="auto" w:fill="FFFFFF"/>
            <w:vAlign w:val="center"/>
          </w:tcPr>
          <w:p w14:paraId="02DEC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24" w:type="dxa"/>
            <w:tcBorders>
              <w:top w:val="single" w:color="000000" w:sz="4" w:space="0"/>
              <w:left w:val="single" w:color="000000" w:sz="4" w:space="0"/>
              <w:bottom w:val="nil"/>
              <w:right w:val="nil"/>
            </w:tcBorders>
            <w:shd w:val="clear" w:color="auto" w:fill="FFFFFF"/>
            <w:vAlign w:val="center"/>
          </w:tcPr>
          <w:p w14:paraId="36AB8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9381DF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E219E1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5E66E80">
            <w:pPr>
              <w:jc w:val="left"/>
              <w:rPr>
                <w:rFonts w:hint="eastAsia" w:ascii="宋体" w:hAnsi="宋体" w:eastAsia="宋体" w:cs="宋体"/>
                <w:i w:val="0"/>
                <w:iCs w:val="0"/>
                <w:color w:val="000000"/>
                <w:sz w:val="18"/>
                <w:szCs w:val="18"/>
                <w:u w:val="none"/>
              </w:rPr>
            </w:pPr>
          </w:p>
        </w:tc>
      </w:tr>
      <w:tr w14:paraId="01E2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BC96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15" w:type="dxa"/>
            <w:tcBorders>
              <w:top w:val="single" w:color="000000" w:sz="4" w:space="0"/>
              <w:left w:val="single" w:color="000000" w:sz="4" w:space="0"/>
              <w:bottom w:val="nil"/>
              <w:right w:val="nil"/>
            </w:tcBorders>
            <w:shd w:val="clear" w:color="auto" w:fill="FFFFFF"/>
            <w:vAlign w:val="center"/>
          </w:tcPr>
          <w:p w14:paraId="4C14A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子站设备安装调试</w:t>
            </w:r>
          </w:p>
        </w:tc>
        <w:tc>
          <w:tcPr>
            <w:tcW w:w="2696" w:type="dxa"/>
            <w:tcBorders>
              <w:top w:val="single" w:color="000000" w:sz="4" w:space="0"/>
              <w:left w:val="single" w:color="000000" w:sz="4" w:space="0"/>
              <w:bottom w:val="nil"/>
              <w:right w:val="nil"/>
            </w:tcBorders>
            <w:shd w:val="clear" w:color="auto" w:fill="FFFFFF"/>
            <w:vAlign w:val="center"/>
          </w:tcPr>
          <w:p w14:paraId="39036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1.配电自动化子站柜安装</w:t>
            </w:r>
          </w:p>
        </w:tc>
        <w:tc>
          <w:tcPr>
            <w:tcW w:w="585" w:type="dxa"/>
            <w:tcBorders>
              <w:top w:val="single" w:color="000000" w:sz="4" w:space="0"/>
              <w:left w:val="single" w:color="000000" w:sz="4" w:space="0"/>
              <w:bottom w:val="nil"/>
              <w:right w:val="nil"/>
            </w:tcBorders>
            <w:shd w:val="clear" w:color="auto" w:fill="FFFFFF"/>
            <w:vAlign w:val="center"/>
          </w:tcPr>
          <w:p w14:paraId="1566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4" w:type="dxa"/>
            <w:tcBorders>
              <w:top w:val="single" w:color="000000" w:sz="4" w:space="0"/>
              <w:left w:val="single" w:color="000000" w:sz="4" w:space="0"/>
              <w:bottom w:val="nil"/>
              <w:right w:val="nil"/>
            </w:tcBorders>
            <w:shd w:val="clear" w:color="auto" w:fill="FFFFFF"/>
            <w:vAlign w:val="center"/>
          </w:tcPr>
          <w:p w14:paraId="27B0A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F219CA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0321C2C">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B0E5C65">
            <w:pPr>
              <w:jc w:val="left"/>
              <w:rPr>
                <w:rFonts w:hint="eastAsia" w:ascii="宋体" w:hAnsi="宋体" w:eastAsia="宋体" w:cs="宋体"/>
                <w:i w:val="0"/>
                <w:iCs w:val="0"/>
                <w:color w:val="000000"/>
                <w:sz w:val="18"/>
                <w:szCs w:val="18"/>
                <w:u w:val="none"/>
              </w:rPr>
            </w:pPr>
          </w:p>
        </w:tc>
      </w:tr>
      <w:tr w14:paraId="292A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698D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15" w:type="dxa"/>
            <w:tcBorders>
              <w:top w:val="single" w:color="000000" w:sz="4" w:space="0"/>
              <w:left w:val="single" w:color="000000" w:sz="4" w:space="0"/>
              <w:bottom w:val="nil"/>
              <w:right w:val="nil"/>
            </w:tcBorders>
            <w:shd w:val="clear" w:color="auto" w:fill="FFFFFF"/>
            <w:vAlign w:val="center"/>
          </w:tcPr>
          <w:p w14:paraId="4EC91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22E06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34421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43AA5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1910.00</w:t>
            </w:r>
          </w:p>
        </w:tc>
        <w:tc>
          <w:tcPr>
            <w:tcW w:w="937" w:type="dxa"/>
            <w:tcBorders>
              <w:top w:val="single" w:color="000000" w:sz="4" w:space="0"/>
              <w:left w:val="single" w:color="000000" w:sz="4" w:space="0"/>
              <w:bottom w:val="nil"/>
              <w:right w:val="nil"/>
            </w:tcBorders>
            <w:shd w:val="clear" w:color="auto" w:fill="FFFFFF"/>
            <w:vAlign w:val="center"/>
          </w:tcPr>
          <w:p w14:paraId="0FA9F94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883C93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8B11D85">
            <w:pPr>
              <w:jc w:val="left"/>
              <w:rPr>
                <w:rFonts w:hint="eastAsia" w:ascii="宋体" w:hAnsi="宋体" w:eastAsia="宋体" w:cs="宋体"/>
                <w:i w:val="0"/>
                <w:iCs w:val="0"/>
                <w:color w:val="000000"/>
                <w:sz w:val="18"/>
                <w:szCs w:val="18"/>
                <w:u w:val="none"/>
              </w:rPr>
            </w:pPr>
          </w:p>
        </w:tc>
      </w:tr>
      <w:tr w14:paraId="67CE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06A4E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5" w:type="dxa"/>
            <w:tcBorders>
              <w:top w:val="single" w:color="000000" w:sz="4" w:space="0"/>
              <w:left w:val="single" w:color="000000" w:sz="4" w:space="0"/>
              <w:bottom w:val="nil"/>
              <w:right w:val="nil"/>
            </w:tcBorders>
            <w:shd w:val="clear" w:color="auto" w:fill="FFFFFF"/>
            <w:vAlign w:val="center"/>
          </w:tcPr>
          <w:p w14:paraId="60229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2434B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4B05B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1FB638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w:t>
            </w:r>
          </w:p>
        </w:tc>
        <w:tc>
          <w:tcPr>
            <w:tcW w:w="937" w:type="dxa"/>
            <w:tcBorders>
              <w:top w:val="single" w:color="000000" w:sz="4" w:space="0"/>
              <w:left w:val="single" w:color="000000" w:sz="4" w:space="0"/>
              <w:bottom w:val="nil"/>
              <w:right w:val="nil"/>
            </w:tcBorders>
            <w:shd w:val="clear" w:color="auto" w:fill="FFFFFF"/>
            <w:vAlign w:val="center"/>
          </w:tcPr>
          <w:p w14:paraId="09AF570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666333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359489">
            <w:pPr>
              <w:jc w:val="left"/>
              <w:rPr>
                <w:rFonts w:hint="eastAsia" w:ascii="宋体" w:hAnsi="宋体" w:eastAsia="宋体" w:cs="宋体"/>
                <w:i w:val="0"/>
                <w:iCs w:val="0"/>
                <w:color w:val="000000"/>
                <w:sz w:val="18"/>
                <w:szCs w:val="18"/>
                <w:u w:val="none"/>
              </w:rPr>
            </w:pPr>
          </w:p>
        </w:tc>
      </w:tr>
      <w:tr w14:paraId="4D2D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3200E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15" w:type="dxa"/>
            <w:tcBorders>
              <w:top w:val="single" w:color="000000" w:sz="4" w:space="0"/>
              <w:left w:val="single" w:color="000000" w:sz="4" w:space="0"/>
              <w:bottom w:val="nil"/>
              <w:right w:val="nil"/>
            </w:tcBorders>
            <w:shd w:val="clear" w:color="auto" w:fill="FFFFFF"/>
            <w:vAlign w:val="center"/>
          </w:tcPr>
          <w:p w14:paraId="54B4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53A4B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1、名称：排管内高压电力电缆敷设 ZCYJV22-8.7/15kV-3x95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72FA1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55FF8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770.00</w:t>
            </w:r>
          </w:p>
        </w:tc>
        <w:tc>
          <w:tcPr>
            <w:tcW w:w="937" w:type="dxa"/>
            <w:tcBorders>
              <w:top w:val="single" w:color="000000" w:sz="4" w:space="0"/>
              <w:left w:val="single" w:color="000000" w:sz="4" w:space="0"/>
              <w:bottom w:val="nil"/>
              <w:right w:val="nil"/>
            </w:tcBorders>
            <w:shd w:val="clear" w:color="auto" w:fill="FFFFFF"/>
            <w:vAlign w:val="center"/>
          </w:tcPr>
          <w:p w14:paraId="015C2B0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F9B453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B8E7014">
            <w:pPr>
              <w:jc w:val="left"/>
              <w:rPr>
                <w:rFonts w:hint="eastAsia" w:ascii="宋体" w:hAnsi="宋体" w:eastAsia="宋体" w:cs="宋体"/>
                <w:i w:val="0"/>
                <w:iCs w:val="0"/>
                <w:color w:val="000000"/>
                <w:sz w:val="18"/>
                <w:szCs w:val="18"/>
                <w:u w:val="none"/>
              </w:rPr>
            </w:pPr>
          </w:p>
        </w:tc>
      </w:tr>
      <w:tr w14:paraId="305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4B5C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15" w:type="dxa"/>
            <w:tcBorders>
              <w:top w:val="single" w:color="000000" w:sz="4" w:space="0"/>
              <w:left w:val="single" w:color="000000" w:sz="4" w:space="0"/>
              <w:bottom w:val="nil"/>
              <w:right w:val="nil"/>
            </w:tcBorders>
            <w:shd w:val="clear" w:color="auto" w:fill="FFFFFF"/>
            <w:vAlign w:val="center"/>
          </w:tcPr>
          <w:p w14:paraId="39B00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34A75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04DD3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095C3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w:t>
            </w:r>
          </w:p>
        </w:tc>
        <w:tc>
          <w:tcPr>
            <w:tcW w:w="937" w:type="dxa"/>
            <w:tcBorders>
              <w:top w:val="single" w:color="000000" w:sz="4" w:space="0"/>
              <w:left w:val="single" w:color="000000" w:sz="4" w:space="0"/>
              <w:bottom w:val="nil"/>
              <w:right w:val="nil"/>
            </w:tcBorders>
            <w:shd w:val="clear" w:color="auto" w:fill="FFFFFF"/>
            <w:vAlign w:val="center"/>
          </w:tcPr>
          <w:p w14:paraId="7DFB683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CDC97C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F7DFDD8">
            <w:pPr>
              <w:jc w:val="left"/>
              <w:rPr>
                <w:rFonts w:hint="eastAsia" w:ascii="宋体" w:hAnsi="宋体" w:eastAsia="宋体" w:cs="宋体"/>
                <w:i w:val="0"/>
                <w:iCs w:val="0"/>
                <w:color w:val="000000"/>
                <w:sz w:val="18"/>
                <w:szCs w:val="18"/>
                <w:u w:val="none"/>
              </w:rPr>
            </w:pPr>
          </w:p>
        </w:tc>
      </w:tr>
      <w:tr w14:paraId="79A5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50A3D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15" w:type="dxa"/>
            <w:tcBorders>
              <w:top w:val="single" w:color="000000" w:sz="4" w:space="0"/>
              <w:left w:val="single" w:color="000000" w:sz="4" w:space="0"/>
              <w:bottom w:val="nil"/>
              <w:right w:val="nil"/>
            </w:tcBorders>
            <w:shd w:val="clear" w:color="auto" w:fill="FFFFFF"/>
            <w:vAlign w:val="center"/>
          </w:tcPr>
          <w:p w14:paraId="4B7C0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696" w:type="dxa"/>
            <w:tcBorders>
              <w:top w:val="single" w:color="000000" w:sz="4" w:space="0"/>
              <w:left w:val="single" w:color="000000" w:sz="4" w:space="0"/>
              <w:bottom w:val="nil"/>
              <w:right w:val="nil"/>
            </w:tcBorders>
            <w:shd w:val="clear" w:color="auto" w:fill="FFFFFF"/>
            <w:vAlign w:val="center"/>
          </w:tcPr>
          <w:p w14:paraId="0E770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1、名称：排管内电力电缆敷设 ZCYJV22-1kV-4x95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2、地形：平原100%</w:t>
            </w:r>
          </w:p>
        </w:tc>
        <w:tc>
          <w:tcPr>
            <w:tcW w:w="585" w:type="dxa"/>
            <w:tcBorders>
              <w:top w:val="single" w:color="000000" w:sz="4" w:space="0"/>
              <w:left w:val="single" w:color="000000" w:sz="4" w:space="0"/>
              <w:bottom w:val="nil"/>
              <w:right w:val="nil"/>
            </w:tcBorders>
            <w:shd w:val="clear" w:color="auto" w:fill="FFFFFF"/>
            <w:vAlign w:val="center"/>
          </w:tcPr>
          <w:p w14:paraId="667B9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4689E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937" w:type="dxa"/>
            <w:tcBorders>
              <w:top w:val="single" w:color="000000" w:sz="4" w:space="0"/>
              <w:left w:val="single" w:color="000000" w:sz="4" w:space="0"/>
              <w:bottom w:val="nil"/>
              <w:right w:val="nil"/>
            </w:tcBorders>
            <w:shd w:val="clear" w:color="auto" w:fill="FFFFFF"/>
            <w:vAlign w:val="center"/>
          </w:tcPr>
          <w:p w14:paraId="17F21F0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7A5014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6CDF2A">
            <w:pPr>
              <w:jc w:val="left"/>
              <w:rPr>
                <w:rFonts w:hint="eastAsia" w:ascii="宋体" w:hAnsi="宋体" w:eastAsia="宋体" w:cs="宋体"/>
                <w:i w:val="0"/>
                <w:iCs w:val="0"/>
                <w:color w:val="000000"/>
                <w:sz w:val="18"/>
                <w:szCs w:val="18"/>
                <w:u w:val="none"/>
              </w:rPr>
            </w:pPr>
          </w:p>
        </w:tc>
      </w:tr>
      <w:tr w14:paraId="485A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C0C1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15" w:type="dxa"/>
            <w:tcBorders>
              <w:top w:val="single" w:color="000000" w:sz="4" w:space="0"/>
              <w:left w:val="single" w:color="000000" w:sz="4" w:space="0"/>
              <w:bottom w:val="nil"/>
              <w:right w:val="nil"/>
            </w:tcBorders>
            <w:shd w:val="clear" w:color="auto" w:fill="FFFFFF"/>
            <w:vAlign w:val="center"/>
          </w:tcPr>
          <w:p w14:paraId="2145B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通信电(光)缆通道</w:t>
            </w:r>
          </w:p>
        </w:tc>
        <w:tc>
          <w:tcPr>
            <w:tcW w:w="2696" w:type="dxa"/>
            <w:tcBorders>
              <w:top w:val="single" w:color="000000" w:sz="4" w:space="0"/>
              <w:left w:val="single" w:color="000000" w:sz="4" w:space="0"/>
              <w:bottom w:val="nil"/>
              <w:right w:val="nil"/>
            </w:tcBorders>
            <w:shd w:val="clear" w:color="auto" w:fill="FFFFFF"/>
            <w:vAlign w:val="center"/>
          </w:tcPr>
          <w:p w14:paraId="266AD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1.人工敷设硅芯管1孔 D32</w:t>
            </w:r>
          </w:p>
        </w:tc>
        <w:tc>
          <w:tcPr>
            <w:tcW w:w="585" w:type="dxa"/>
            <w:tcBorders>
              <w:top w:val="single" w:color="000000" w:sz="4" w:space="0"/>
              <w:left w:val="single" w:color="000000" w:sz="4" w:space="0"/>
              <w:bottom w:val="nil"/>
              <w:right w:val="nil"/>
            </w:tcBorders>
            <w:shd w:val="clear" w:color="auto" w:fill="FFFFFF"/>
            <w:vAlign w:val="center"/>
          </w:tcPr>
          <w:p w14:paraId="1248D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1F7CA6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937" w:type="dxa"/>
            <w:tcBorders>
              <w:top w:val="single" w:color="000000" w:sz="4" w:space="0"/>
              <w:left w:val="single" w:color="000000" w:sz="4" w:space="0"/>
              <w:bottom w:val="nil"/>
              <w:right w:val="nil"/>
            </w:tcBorders>
            <w:shd w:val="clear" w:color="auto" w:fill="FFFFFF"/>
            <w:vAlign w:val="center"/>
          </w:tcPr>
          <w:p w14:paraId="6402446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E0C1BE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48EC799">
            <w:pPr>
              <w:jc w:val="left"/>
              <w:rPr>
                <w:rFonts w:hint="eastAsia" w:ascii="宋体" w:hAnsi="宋体" w:eastAsia="宋体" w:cs="宋体"/>
                <w:i w:val="0"/>
                <w:iCs w:val="0"/>
                <w:color w:val="000000"/>
                <w:sz w:val="18"/>
                <w:szCs w:val="18"/>
                <w:u w:val="none"/>
              </w:rPr>
            </w:pPr>
          </w:p>
        </w:tc>
      </w:tr>
      <w:tr w14:paraId="52D8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20" w:type="dxa"/>
            <w:tcBorders>
              <w:top w:val="single" w:color="000000" w:sz="4" w:space="0"/>
              <w:left w:val="single" w:color="000000" w:sz="4" w:space="0"/>
              <w:bottom w:val="nil"/>
              <w:right w:val="nil"/>
            </w:tcBorders>
            <w:shd w:val="clear" w:color="auto" w:fill="FFFFFF"/>
            <w:vAlign w:val="center"/>
          </w:tcPr>
          <w:p w14:paraId="3E7A3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15" w:type="dxa"/>
            <w:tcBorders>
              <w:top w:val="single" w:color="000000" w:sz="4" w:space="0"/>
              <w:left w:val="single" w:color="000000" w:sz="4" w:space="0"/>
              <w:bottom w:val="nil"/>
              <w:right w:val="nil"/>
            </w:tcBorders>
            <w:shd w:val="clear" w:color="auto" w:fill="FFFFFF"/>
            <w:vAlign w:val="center"/>
          </w:tcPr>
          <w:p w14:paraId="72B60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2696" w:type="dxa"/>
            <w:tcBorders>
              <w:top w:val="single" w:color="000000" w:sz="4" w:space="0"/>
              <w:left w:val="single" w:color="000000" w:sz="4" w:space="0"/>
              <w:bottom w:val="nil"/>
              <w:right w:val="nil"/>
            </w:tcBorders>
            <w:shd w:val="clear" w:color="auto" w:fill="FFFFFF"/>
            <w:vAlign w:val="center"/>
          </w:tcPr>
          <w:p w14:paraId="1B72A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1.管内穿放光缆24芯 GYFTY-24B1</w:t>
            </w:r>
          </w:p>
        </w:tc>
        <w:tc>
          <w:tcPr>
            <w:tcW w:w="585" w:type="dxa"/>
            <w:tcBorders>
              <w:top w:val="single" w:color="000000" w:sz="4" w:space="0"/>
              <w:left w:val="single" w:color="000000" w:sz="4" w:space="0"/>
              <w:bottom w:val="nil"/>
              <w:right w:val="nil"/>
            </w:tcBorders>
            <w:shd w:val="clear" w:color="auto" w:fill="FFFFFF"/>
            <w:vAlign w:val="center"/>
          </w:tcPr>
          <w:p w14:paraId="70D0C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4" w:type="dxa"/>
            <w:tcBorders>
              <w:top w:val="single" w:color="000000" w:sz="4" w:space="0"/>
              <w:left w:val="single" w:color="000000" w:sz="4" w:space="0"/>
              <w:bottom w:val="nil"/>
              <w:right w:val="nil"/>
            </w:tcBorders>
            <w:shd w:val="clear" w:color="auto" w:fill="FFFFFF"/>
            <w:vAlign w:val="center"/>
          </w:tcPr>
          <w:p w14:paraId="03DEC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3635.00</w:t>
            </w:r>
          </w:p>
        </w:tc>
        <w:tc>
          <w:tcPr>
            <w:tcW w:w="937" w:type="dxa"/>
            <w:tcBorders>
              <w:top w:val="single" w:color="000000" w:sz="4" w:space="0"/>
              <w:left w:val="single" w:color="000000" w:sz="4" w:space="0"/>
              <w:bottom w:val="nil"/>
              <w:right w:val="nil"/>
            </w:tcBorders>
            <w:shd w:val="clear" w:color="auto" w:fill="FFFFFF"/>
            <w:vAlign w:val="center"/>
          </w:tcPr>
          <w:p w14:paraId="25B5A06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F383EF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9FB9B94">
            <w:pPr>
              <w:jc w:val="left"/>
              <w:rPr>
                <w:rFonts w:hint="eastAsia" w:ascii="宋体" w:hAnsi="宋体" w:eastAsia="宋体" w:cs="宋体"/>
                <w:i w:val="0"/>
                <w:iCs w:val="0"/>
                <w:color w:val="000000"/>
                <w:sz w:val="18"/>
                <w:szCs w:val="18"/>
                <w:u w:val="none"/>
              </w:rPr>
            </w:pPr>
          </w:p>
        </w:tc>
      </w:tr>
      <w:tr w14:paraId="42F2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55A4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15" w:type="dxa"/>
            <w:tcBorders>
              <w:top w:val="single" w:color="000000" w:sz="4" w:space="0"/>
              <w:left w:val="single" w:color="000000" w:sz="4" w:space="0"/>
              <w:bottom w:val="nil"/>
              <w:right w:val="nil"/>
            </w:tcBorders>
            <w:shd w:val="clear" w:color="auto" w:fill="FFFFFF"/>
            <w:vAlign w:val="center"/>
          </w:tcPr>
          <w:p w14:paraId="79492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光缆接续</w:t>
            </w:r>
          </w:p>
        </w:tc>
        <w:tc>
          <w:tcPr>
            <w:tcW w:w="2696" w:type="dxa"/>
            <w:tcBorders>
              <w:top w:val="single" w:color="000000" w:sz="4" w:space="0"/>
              <w:left w:val="single" w:color="000000" w:sz="4" w:space="0"/>
              <w:bottom w:val="nil"/>
              <w:right w:val="nil"/>
            </w:tcBorders>
            <w:shd w:val="clear" w:color="auto" w:fill="FFFFFF"/>
            <w:vAlign w:val="center"/>
          </w:tcPr>
          <w:p w14:paraId="474D7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1.光纤连接熔接法单模</w:t>
            </w:r>
          </w:p>
        </w:tc>
        <w:tc>
          <w:tcPr>
            <w:tcW w:w="585" w:type="dxa"/>
            <w:tcBorders>
              <w:top w:val="single" w:color="000000" w:sz="4" w:space="0"/>
              <w:left w:val="single" w:color="000000" w:sz="4" w:space="0"/>
              <w:bottom w:val="nil"/>
              <w:right w:val="nil"/>
            </w:tcBorders>
            <w:shd w:val="clear" w:color="auto" w:fill="FFFFFF"/>
            <w:vAlign w:val="center"/>
          </w:tcPr>
          <w:p w14:paraId="378F5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w:t>
            </w:r>
          </w:p>
        </w:tc>
        <w:tc>
          <w:tcPr>
            <w:tcW w:w="924" w:type="dxa"/>
            <w:tcBorders>
              <w:top w:val="single" w:color="000000" w:sz="4" w:space="0"/>
              <w:left w:val="single" w:color="000000" w:sz="4" w:space="0"/>
              <w:bottom w:val="nil"/>
              <w:right w:val="nil"/>
            </w:tcBorders>
            <w:shd w:val="clear" w:color="auto" w:fill="FFFFFF"/>
            <w:vAlign w:val="center"/>
          </w:tcPr>
          <w:p w14:paraId="7F6C5E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37" w:type="dxa"/>
            <w:tcBorders>
              <w:top w:val="single" w:color="000000" w:sz="4" w:space="0"/>
              <w:left w:val="single" w:color="000000" w:sz="4" w:space="0"/>
              <w:bottom w:val="nil"/>
              <w:right w:val="nil"/>
            </w:tcBorders>
            <w:shd w:val="clear" w:color="auto" w:fill="FFFFFF"/>
            <w:vAlign w:val="center"/>
          </w:tcPr>
          <w:p w14:paraId="5186F73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CF879C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2D72D8">
            <w:pPr>
              <w:jc w:val="left"/>
              <w:rPr>
                <w:rFonts w:hint="eastAsia" w:ascii="宋体" w:hAnsi="宋体" w:eastAsia="宋体" w:cs="宋体"/>
                <w:i w:val="0"/>
                <w:iCs w:val="0"/>
                <w:color w:val="000000"/>
                <w:sz w:val="18"/>
                <w:szCs w:val="18"/>
                <w:u w:val="none"/>
              </w:rPr>
            </w:pPr>
          </w:p>
        </w:tc>
      </w:tr>
      <w:tr w14:paraId="703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271D3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15" w:type="dxa"/>
            <w:tcBorders>
              <w:top w:val="single" w:color="000000" w:sz="4" w:space="0"/>
              <w:left w:val="single" w:color="000000" w:sz="4" w:space="0"/>
              <w:bottom w:val="nil"/>
              <w:right w:val="nil"/>
            </w:tcBorders>
            <w:shd w:val="clear" w:color="auto" w:fill="FFFFFF"/>
            <w:vAlign w:val="center"/>
          </w:tcPr>
          <w:p w14:paraId="06D3B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B77A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4E181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65BD2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4B1AE514">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4A43CB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CF791EF">
            <w:pPr>
              <w:jc w:val="left"/>
              <w:rPr>
                <w:rFonts w:hint="eastAsia" w:ascii="宋体" w:hAnsi="宋体" w:eastAsia="宋体" w:cs="宋体"/>
                <w:i w:val="0"/>
                <w:iCs w:val="0"/>
                <w:color w:val="000000"/>
                <w:sz w:val="18"/>
                <w:szCs w:val="18"/>
                <w:u w:val="none"/>
              </w:rPr>
            </w:pPr>
          </w:p>
        </w:tc>
      </w:tr>
      <w:tr w14:paraId="49FD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1665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15" w:type="dxa"/>
            <w:tcBorders>
              <w:top w:val="single" w:color="000000" w:sz="4" w:space="0"/>
              <w:left w:val="single" w:color="000000" w:sz="4" w:space="0"/>
              <w:bottom w:val="nil"/>
              <w:right w:val="nil"/>
            </w:tcBorders>
            <w:shd w:val="clear" w:color="auto" w:fill="FFFFFF"/>
            <w:vAlign w:val="center"/>
          </w:tcPr>
          <w:p w14:paraId="05276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54D3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31F6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1AC003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053ACD5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783FFD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9C4D4F0">
            <w:pPr>
              <w:jc w:val="left"/>
              <w:rPr>
                <w:rFonts w:hint="eastAsia" w:ascii="宋体" w:hAnsi="宋体" w:eastAsia="宋体" w:cs="宋体"/>
                <w:i w:val="0"/>
                <w:iCs w:val="0"/>
                <w:color w:val="000000"/>
                <w:sz w:val="18"/>
                <w:szCs w:val="18"/>
                <w:u w:val="none"/>
              </w:rPr>
            </w:pPr>
          </w:p>
        </w:tc>
      </w:tr>
      <w:tr w14:paraId="257F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779D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15" w:type="dxa"/>
            <w:tcBorders>
              <w:top w:val="single" w:color="000000" w:sz="4" w:space="0"/>
              <w:left w:val="single" w:color="000000" w:sz="4" w:space="0"/>
              <w:bottom w:val="nil"/>
              <w:right w:val="nil"/>
            </w:tcBorders>
            <w:shd w:val="clear" w:color="auto" w:fill="FFFFFF"/>
            <w:vAlign w:val="center"/>
          </w:tcPr>
          <w:p w14:paraId="07EBA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6F3C5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1、名称：中间熔接头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34F3E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5EC98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13F39DA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55F821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0B44E71">
            <w:pPr>
              <w:jc w:val="left"/>
              <w:rPr>
                <w:rFonts w:hint="eastAsia" w:ascii="宋体" w:hAnsi="宋体" w:eastAsia="宋体" w:cs="宋体"/>
                <w:i w:val="0"/>
                <w:iCs w:val="0"/>
                <w:color w:val="000000"/>
                <w:sz w:val="18"/>
                <w:szCs w:val="18"/>
                <w:u w:val="none"/>
              </w:rPr>
            </w:pPr>
          </w:p>
        </w:tc>
      </w:tr>
      <w:tr w14:paraId="49FE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4E29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15" w:type="dxa"/>
            <w:tcBorders>
              <w:top w:val="single" w:color="000000" w:sz="4" w:space="0"/>
              <w:left w:val="single" w:color="000000" w:sz="4" w:space="0"/>
              <w:bottom w:val="nil"/>
              <w:right w:val="nil"/>
            </w:tcBorders>
            <w:shd w:val="clear" w:color="auto" w:fill="FFFFFF"/>
            <w:vAlign w:val="center"/>
          </w:tcPr>
          <w:p w14:paraId="365CE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5956B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65DF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6E6581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0DF5E8E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2DD5F2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07E2BF8">
            <w:pPr>
              <w:jc w:val="left"/>
              <w:rPr>
                <w:rFonts w:hint="eastAsia" w:ascii="宋体" w:hAnsi="宋体" w:eastAsia="宋体" w:cs="宋体"/>
                <w:i w:val="0"/>
                <w:iCs w:val="0"/>
                <w:color w:val="000000"/>
                <w:sz w:val="18"/>
                <w:szCs w:val="18"/>
                <w:u w:val="none"/>
              </w:rPr>
            </w:pPr>
          </w:p>
        </w:tc>
      </w:tr>
      <w:tr w14:paraId="34F9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08A6E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15" w:type="dxa"/>
            <w:tcBorders>
              <w:top w:val="single" w:color="000000" w:sz="4" w:space="0"/>
              <w:left w:val="single" w:color="000000" w:sz="4" w:space="0"/>
              <w:bottom w:val="nil"/>
              <w:right w:val="nil"/>
            </w:tcBorders>
            <w:shd w:val="clear" w:color="auto" w:fill="FFFFFF"/>
            <w:vAlign w:val="center"/>
          </w:tcPr>
          <w:p w14:paraId="13B3C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3C38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F8BF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4595D3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9DC819D">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22BCF2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01FEB57">
            <w:pPr>
              <w:jc w:val="left"/>
              <w:rPr>
                <w:rFonts w:hint="eastAsia" w:ascii="宋体" w:hAnsi="宋体" w:eastAsia="宋体" w:cs="宋体"/>
                <w:i w:val="0"/>
                <w:iCs w:val="0"/>
                <w:color w:val="000000"/>
                <w:sz w:val="18"/>
                <w:szCs w:val="18"/>
                <w:u w:val="none"/>
              </w:rPr>
            </w:pPr>
          </w:p>
        </w:tc>
      </w:tr>
      <w:tr w14:paraId="4981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13E1E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15" w:type="dxa"/>
            <w:tcBorders>
              <w:top w:val="single" w:color="000000" w:sz="4" w:space="0"/>
              <w:left w:val="single" w:color="000000" w:sz="4" w:space="0"/>
              <w:bottom w:val="nil"/>
              <w:right w:val="nil"/>
            </w:tcBorders>
            <w:shd w:val="clear" w:color="auto" w:fill="FFFFFF"/>
            <w:vAlign w:val="center"/>
          </w:tcPr>
          <w:p w14:paraId="1A631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3A29A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1、名称：室内前插电力电缆终端头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4A4C0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32E9AC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22FE59E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04A0CC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8C14939">
            <w:pPr>
              <w:jc w:val="left"/>
              <w:rPr>
                <w:rFonts w:hint="eastAsia" w:ascii="宋体" w:hAnsi="宋体" w:eastAsia="宋体" w:cs="宋体"/>
                <w:i w:val="0"/>
                <w:iCs w:val="0"/>
                <w:color w:val="000000"/>
                <w:sz w:val="18"/>
                <w:szCs w:val="18"/>
                <w:u w:val="none"/>
              </w:rPr>
            </w:pPr>
          </w:p>
        </w:tc>
      </w:tr>
      <w:tr w14:paraId="2EE1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5A779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15" w:type="dxa"/>
            <w:tcBorders>
              <w:top w:val="single" w:color="000000" w:sz="4" w:space="0"/>
              <w:left w:val="single" w:color="000000" w:sz="4" w:space="0"/>
              <w:bottom w:val="nil"/>
              <w:right w:val="nil"/>
            </w:tcBorders>
            <w:shd w:val="clear" w:color="auto" w:fill="FFFFFF"/>
            <w:vAlign w:val="center"/>
          </w:tcPr>
          <w:p w14:paraId="3054B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1712F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1、名称：室外电力电缆终端头 3x70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E10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31397B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B17B4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E29A18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CA4FEF">
            <w:pPr>
              <w:jc w:val="left"/>
              <w:rPr>
                <w:rFonts w:hint="eastAsia" w:ascii="宋体" w:hAnsi="宋体" w:eastAsia="宋体" w:cs="宋体"/>
                <w:i w:val="0"/>
                <w:iCs w:val="0"/>
                <w:color w:val="000000"/>
                <w:sz w:val="18"/>
                <w:szCs w:val="18"/>
                <w:u w:val="none"/>
              </w:rPr>
            </w:pPr>
          </w:p>
        </w:tc>
      </w:tr>
      <w:tr w14:paraId="4426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245F5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15" w:type="dxa"/>
            <w:tcBorders>
              <w:top w:val="single" w:color="000000" w:sz="4" w:space="0"/>
              <w:left w:val="single" w:color="000000" w:sz="4" w:space="0"/>
              <w:bottom w:val="nil"/>
              <w:right w:val="nil"/>
            </w:tcBorders>
            <w:shd w:val="clear" w:color="auto" w:fill="FFFFFF"/>
            <w:vAlign w:val="center"/>
          </w:tcPr>
          <w:p w14:paraId="26F39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3F09C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1、名称：室内电力电缆终端头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17CF2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7CC590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nil"/>
              <w:right w:val="nil"/>
            </w:tcBorders>
            <w:shd w:val="clear" w:color="auto" w:fill="FFFFFF"/>
            <w:vAlign w:val="center"/>
          </w:tcPr>
          <w:p w14:paraId="5982048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A4B12A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708CA3A">
            <w:pPr>
              <w:jc w:val="left"/>
              <w:rPr>
                <w:rFonts w:hint="eastAsia" w:ascii="宋体" w:hAnsi="宋体" w:eastAsia="宋体" w:cs="宋体"/>
                <w:i w:val="0"/>
                <w:iCs w:val="0"/>
                <w:color w:val="000000"/>
                <w:sz w:val="18"/>
                <w:szCs w:val="18"/>
                <w:u w:val="none"/>
              </w:rPr>
            </w:pPr>
          </w:p>
        </w:tc>
      </w:tr>
      <w:tr w14:paraId="4B35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20" w:type="dxa"/>
            <w:tcBorders>
              <w:top w:val="single" w:color="000000" w:sz="4" w:space="0"/>
              <w:left w:val="single" w:color="000000" w:sz="4" w:space="0"/>
              <w:bottom w:val="nil"/>
              <w:right w:val="nil"/>
            </w:tcBorders>
            <w:shd w:val="clear" w:color="auto" w:fill="FFFFFF"/>
            <w:vAlign w:val="center"/>
          </w:tcPr>
          <w:p w14:paraId="0BD32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15" w:type="dxa"/>
            <w:tcBorders>
              <w:top w:val="single" w:color="000000" w:sz="4" w:space="0"/>
              <w:left w:val="single" w:color="000000" w:sz="4" w:space="0"/>
              <w:bottom w:val="nil"/>
              <w:right w:val="nil"/>
            </w:tcBorders>
            <w:shd w:val="clear" w:color="auto" w:fill="FFFFFF"/>
            <w:vAlign w:val="center"/>
          </w:tcPr>
          <w:p w14:paraId="17000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2696" w:type="dxa"/>
            <w:tcBorders>
              <w:top w:val="single" w:color="000000" w:sz="4" w:space="0"/>
              <w:left w:val="single" w:color="000000" w:sz="4" w:space="0"/>
              <w:bottom w:val="nil"/>
              <w:right w:val="nil"/>
            </w:tcBorders>
            <w:shd w:val="clear" w:color="auto" w:fill="FFFFFF"/>
            <w:vAlign w:val="center"/>
          </w:tcPr>
          <w:p w14:paraId="773D1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1、名称：户外电力电缆终端头 3x95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2、电压10kV</w:t>
            </w:r>
          </w:p>
        </w:tc>
        <w:tc>
          <w:tcPr>
            <w:tcW w:w="585" w:type="dxa"/>
            <w:tcBorders>
              <w:top w:val="single" w:color="000000" w:sz="4" w:space="0"/>
              <w:left w:val="single" w:color="000000" w:sz="4" w:space="0"/>
              <w:bottom w:val="nil"/>
              <w:right w:val="nil"/>
            </w:tcBorders>
            <w:shd w:val="clear" w:color="auto" w:fill="FFFFFF"/>
            <w:vAlign w:val="center"/>
          </w:tcPr>
          <w:p w14:paraId="5CC3C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4" w:type="dxa"/>
            <w:tcBorders>
              <w:top w:val="single" w:color="000000" w:sz="4" w:space="0"/>
              <w:left w:val="single" w:color="000000" w:sz="4" w:space="0"/>
              <w:bottom w:val="nil"/>
              <w:right w:val="nil"/>
            </w:tcBorders>
            <w:shd w:val="clear" w:color="auto" w:fill="FFFFFF"/>
            <w:vAlign w:val="center"/>
          </w:tcPr>
          <w:p w14:paraId="523D5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7" w:type="dxa"/>
            <w:tcBorders>
              <w:top w:val="single" w:color="000000" w:sz="4" w:space="0"/>
              <w:left w:val="single" w:color="000000" w:sz="4" w:space="0"/>
              <w:bottom w:val="nil"/>
              <w:right w:val="nil"/>
            </w:tcBorders>
            <w:shd w:val="clear" w:color="auto" w:fill="FFFFFF"/>
            <w:vAlign w:val="center"/>
          </w:tcPr>
          <w:p w14:paraId="0845234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0ADF46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5EA22F70">
            <w:pPr>
              <w:jc w:val="left"/>
              <w:rPr>
                <w:rFonts w:hint="eastAsia" w:ascii="宋体" w:hAnsi="宋体" w:eastAsia="宋体" w:cs="宋体"/>
                <w:i w:val="0"/>
                <w:iCs w:val="0"/>
                <w:color w:val="000000"/>
                <w:sz w:val="18"/>
                <w:szCs w:val="18"/>
                <w:u w:val="none"/>
              </w:rPr>
            </w:pPr>
          </w:p>
        </w:tc>
      </w:tr>
      <w:tr w14:paraId="3BC8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20" w:type="dxa"/>
            <w:tcBorders>
              <w:top w:val="single" w:color="000000" w:sz="4" w:space="0"/>
              <w:left w:val="single" w:color="000000" w:sz="4" w:space="0"/>
              <w:bottom w:val="nil"/>
              <w:right w:val="nil"/>
            </w:tcBorders>
            <w:shd w:val="clear" w:color="auto" w:fill="FFFFFF"/>
            <w:vAlign w:val="center"/>
          </w:tcPr>
          <w:p w14:paraId="61F0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15" w:type="dxa"/>
            <w:tcBorders>
              <w:top w:val="single" w:color="000000" w:sz="4" w:space="0"/>
              <w:left w:val="single" w:color="000000" w:sz="4" w:space="0"/>
              <w:bottom w:val="nil"/>
              <w:right w:val="nil"/>
            </w:tcBorders>
            <w:shd w:val="clear" w:color="auto" w:fill="FFFFFF"/>
            <w:vAlign w:val="center"/>
          </w:tcPr>
          <w:p w14:paraId="1CAA0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电力变压器系统</w:t>
            </w:r>
          </w:p>
        </w:tc>
        <w:tc>
          <w:tcPr>
            <w:tcW w:w="2696" w:type="dxa"/>
            <w:tcBorders>
              <w:top w:val="single" w:color="000000" w:sz="4" w:space="0"/>
              <w:left w:val="single" w:color="000000" w:sz="4" w:space="0"/>
              <w:bottom w:val="nil"/>
              <w:right w:val="nil"/>
            </w:tcBorders>
            <w:shd w:val="clear" w:color="auto" w:fill="FFFFFF"/>
            <w:vAlign w:val="center"/>
          </w:tcPr>
          <w:p w14:paraId="3498F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1、电力变压器系统调试 10kV以下变压器(容量630kV·A以下)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2、有“带负荷调压装置”时</w:t>
            </w:r>
          </w:p>
        </w:tc>
        <w:tc>
          <w:tcPr>
            <w:tcW w:w="585" w:type="dxa"/>
            <w:tcBorders>
              <w:top w:val="single" w:color="000000" w:sz="4" w:space="0"/>
              <w:left w:val="single" w:color="000000" w:sz="4" w:space="0"/>
              <w:bottom w:val="nil"/>
              <w:right w:val="nil"/>
            </w:tcBorders>
            <w:shd w:val="clear" w:color="auto" w:fill="FFFFFF"/>
            <w:vAlign w:val="center"/>
          </w:tcPr>
          <w:p w14:paraId="3E37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25ACD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2D83BCF9">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B8AAF8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C789BCF">
            <w:pPr>
              <w:jc w:val="left"/>
              <w:rPr>
                <w:rFonts w:hint="eastAsia" w:ascii="宋体" w:hAnsi="宋体" w:eastAsia="宋体" w:cs="宋体"/>
                <w:i w:val="0"/>
                <w:iCs w:val="0"/>
                <w:color w:val="000000"/>
                <w:sz w:val="18"/>
                <w:szCs w:val="18"/>
                <w:u w:val="none"/>
              </w:rPr>
            </w:pPr>
          </w:p>
        </w:tc>
      </w:tr>
      <w:tr w14:paraId="1D0C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 w:type="dxa"/>
            <w:tcBorders>
              <w:top w:val="single" w:color="000000" w:sz="4" w:space="0"/>
              <w:left w:val="single" w:color="000000" w:sz="4" w:space="0"/>
              <w:bottom w:val="nil"/>
              <w:right w:val="nil"/>
            </w:tcBorders>
            <w:shd w:val="clear" w:color="auto" w:fill="FFFFFF"/>
            <w:vAlign w:val="center"/>
          </w:tcPr>
          <w:p w14:paraId="73BFA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15" w:type="dxa"/>
            <w:tcBorders>
              <w:top w:val="single" w:color="000000" w:sz="4" w:space="0"/>
              <w:left w:val="single" w:color="000000" w:sz="4" w:space="0"/>
              <w:bottom w:val="nil"/>
              <w:right w:val="nil"/>
            </w:tcBorders>
            <w:shd w:val="clear" w:color="auto" w:fill="FFFFFF"/>
            <w:vAlign w:val="center"/>
          </w:tcPr>
          <w:p w14:paraId="41523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2696" w:type="dxa"/>
            <w:tcBorders>
              <w:top w:val="single" w:color="000000" w:sz="4" w:space="0"/>
              <w:left w:val="single" w:color="000000" w:sz="4" w:space="0"/>
              <w:bottom w:val="nil"/>
              <w:right w:val="nil"/>
            </w:tcBorders>
            <w:shd w:val="clear" w:color="auto" w:fill="FFFFFF"/>
            <w:vAlign w:val="center"/>
          </w:tcPr>
          <w:p w14:paraId="0C0C4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1.送配电装置系统调试 10kV以下交流供电断路器 交流耐压试验</w:t>
            </w:r>
          </w:p>
        </w:tc>
        <w:tc>
          <w:tcPr>
            <w:tcW w:w="585" w:type="dxa"/>
            <w:tcBorders>
              <w:top w:val="single" w:color="000000" w:sz="4" w:space="0"/>
              <w:left w:val="single" w:color="000000" w:sz="4" w:space="0"/>
              <w:bottom w:val="nil"/>
              <w:right w:val="nil"/>
            </w:tcBorders>
            <w:shd w:val="clear" w:color="auto" w:fill="FFFFFF"/>
            <w:vAlign w:val="center"/>
          </w:tcPr>
          <w:p w14:paraId="3905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10BA3A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1C3D0B5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4616A7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5CA75A">
            <w:pPr>
              <w:jc w:val="left"/>
              <w:rPr>
                <w:rFonts w:hint="eastAsia" w:ascii="宋体" w:hAnsi="宋体" w:eastAsia="宋体" w:cs="宋体"/>
                <w:i w:val="0"/>
                <w:iCs w:val="0"/>
                <w:color w:val="000000"/>
                <w:sz w:val="18"/>
                <w:szCs w:val="18"/>
                <w:u w:val="none"/>
              </w:rPr>
            </w:pPr>
          </w:p>
        </w:tc>
      </w:tr>
      <w:tr w14:paraId="1AF1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CE17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15" w:type="dxa"/>
            <w:tcBorders>
              <w:top w:val="single" w:color="000000" w:sz="4" w:space="0"/>
              <w:left w:val="single" w:color="000000" w:sz="4" w:space="0"/>
              <w:bottom w:val="nil"/>
              <w:right w:val="nil"/>
            </w:tcBorders>
            <w:shd w:val="clear" w:color="auto" w:fill="FFFFFF"/>
            <w:vAlign w:val="center"/>
          </w:tcPr>
          <w:p w14:paraId="7EDF4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w:t>
            </w:r>
          </w:p>
        </w:tc>
        <w:tc>
          <w:tcPr>
            <w:tcW w:w="2696" w:type="dxa"/>
            <w:tcBorders>
              <w:top w:val="single" w:color="000000" w:sz="4" w:space="0"/>
              <w:left w:val="single" w:color="000000" w:sz="4" w:space="0"/>
              <w:bottom w:val="nil"/>
              <w:right w:val="nil"/>
            </w:tcBorders>
            <w:shd w:val="clear" w:color="auto" w:fill="FFFFFF"/>
            <w:vAlign w:val="center"/>
          </w:tcPr>
          <w:p w14:paraId="11637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1.接地调试</w:t>
            </w:r>
          </w:p>
        </w:tc>
        <w:tc>
          <w:tcPr>
            <w:tcW w:w="585" w:type="dxa"/>
            <w:tcBorders>
              <w:top w:val="single" w:color="000000" w:sz="4" w:space="0"/>
              <w:left w:val="single" w:color="000000" w:sz="4" w:space="0"/>
              <w:bottom w:val="nil"/>
              <w:right w:val="nil"/>
            </w:tcBorders>
            <w:shd w:val="clear" w:color="auto" w:fill="FFFFFF"/>
            <w:vAlign w:val="center"/>
          </w:tcPr>
          <w:p w14:paraId="4EB12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24" w:type="dxa"/>
            <w:tcBorders>
              <w:top w:val="single" w:color="000000" w:sz="4" w:space="0"/>
              <w:left w:val="single" w:color="000000" w:sz="4" w:space="0"/>
              <w:bottom w:val="nil"/>
              <w:right w:val="nil"/>
            </w:tcBorders>
            <w:shd w:val="clear" w:color="auto" w:fill="FFFFFF"/>
            <w:vAlign w:val="center"/>
          </w:tcPr>
          <w:p w14:paraId="28F142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7" w:type="dxa"/>
            <w:tcBorders>
              <w:top w:val="single" w:color="000000" w:sz="4" w:space="0"/>
              <w:left w:val="single" w:color="000000" w:sz="4" w:space="0"/>
              <w:bottom w:val="nil"/>
              <w:right w:val="nil"/>
            </w:tcBorders>
            <w:shd w:val="clear" w:color="auto" w:fill="FFFFFF"/>
            <w:vAlign w:val="center"/>
          </w:tcPr>
          <w:p w14:paraId="2AA4A81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D1C5BB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4FCCF7C5">
            <w:pPr>
              <w:jc w:val="left"/>
              <w:rPr>
                <w:rFonts w:hint="eastAsia" w:ascii="宋体" w:hAnsi="宋体" w:eastAsia="宋体" w:cs="宋体"/>
                <w:i w:val="0"/>
                <w:iCs w:val="0"/>
                <w:color w:val="000000"/>
                <w:sz w:val="18"/>
                <w:szCs w:val="18"/>
                <w:u w:val="none"/>
              </w:rPr>
            </w:pPr>
          </w:p>
        </w:tc>
      </w:tr>
      <w:tr w14:paraId="28CC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ED14B1C">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45AB5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运行准备费(箱变）</w:t>
            </w:r>
          </w:p>
        </w:tc>
        <w:tc>
          <w:tcPr>
            <w:tcW w:w="2696" w:type="dxa"/>
            <w:tcBorders>
              <w:top w:val="single" w:color="000000" w:sz="4" w:space="0"/>
              <w:left w:val="single" w:color="000000" w:sz="4" w:space="0"/>
              <w:bottom w:val="nil"/>
              <w:right w:val="nil"/>
            </w:tcBorders>
            <w:shd w:val="clear" w:color="auto" w:fill="FFFFFF"/>
            <w:vAlign w:val="center"/>
          </w:tcPr>
          <w:p w14:paraId="75F48D35">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2FA7370A">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2C1CE64B">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68756BE4">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146FF22">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0223779">
            <w:pPr>
              <w:jc w:val="left"/>
              <w:rPr>
                <w:rFonts w:hint="eastAsia" w:ascii="宋体" w:hAnsi="宋体" w:eastAsia="宋体" w:cs="宋体"/>
                <w:i w:val="0"/>
                <w:iCs w:val="0"/>
                <w:color w:val="000000"/>
                <w:sz w:val="18"/>
                <w:szCs w:val="18"/>
                <w:u w:val="none"/>
              </w:rPr>
            </w:pPr>
          </w:p>
        </w:tc>
      </w:tr>
      <w:tr w14:paraId="6ECE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E856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15" w:type="dxa"/>
            <w:tcBorders>
              <w:top w:val="single" w:color="000000" w:sz="4" w:space="0"/>
              <w:left w:val="single" w:color="000000" w:sz="4" w:space="0"/>
              <w:bottom w:val="nil"/>
              <w:right w:val="nil"/>
            </w:tcBorders>
            <w:shd w:val="clear" w:color="auto" w:fill="FFFFFF"/>
            <w:vAlign w:val="center"/>
          </w:tcPr>
          <w:p w14:paraId="5C7DB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专变10kV门牌</w:t>
            </w:r>
          </w:p>
        </w:tc>
        <w:tc>
          <w:tcPr>
            <w:tcW w:w="2696" w:type="dxa"/>
            <w:tcBorders>
              <w:top w:val="single" w:color="000000" w:sz="4" w:space="0"/>
              <w:left w:val="single" w:color="000000" w:sz="4" w:space="0"/>
              <w:bottom w:val="nil"/>
              <w:right w:val="nil"/>
            </w:tcBorders>
            <w:shd w:val="clear" w:color="auto" w:fill="FFFFFF"/>
            <w:vAlign w:val="center"/>
          </w:tcPr>
          <w:p w14:paraId="2998A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F66D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9322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5C67C1C">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6B911F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42D7D1F">
            <w:pPr>
              <w:jc w:val="left"/>
              <w:rPr>
                <w:rFonts w:hint="eastAsia" w:ascii="宋体" w:hAnsi="宋体" w:eastAsia="宋体" w:cs="宋体"/>
                <w:i w:val="0"/>
                <w:iCs w:val="0"/>
                <w:color w:val="000000"/>
                <w:sz w:val="18"/>
                <w:szCs w:val="18"/>
                <w:u w:val="none"/>
              </w:rPr>
            </w:pPr>
          </w:p>
        </w:tc>
      </w:tr>
      <w:tr w14:paraId="2D8D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9EB7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15" w:type="dxa"/>
            <w:tcBorders>
              <w:top w:val="single" w:color="000000" w:sz="4" w:space="0"/>
              <w:left w:val="single" w:color="000000" w:sz="4" w:space="0"/>
              <w:bottom w:val="nil"/>
              <w:right w:val="nil"/>
            </w:tcBorders>
            <w:shd w:val="clear" w:color="auto" w:fill="FFFFFF"/>
            <w:vAlign w:val="center"/>
          </w:tcPr>
          <w:p w14:paraId="2973C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2696" w:type="dxa"/>
            <w:tcBorders>
              <w:top w:val="single" w:color="000000" w:sz="4" w:space="0"/>
              <w:left w:val="single" w:color="000000" w:sz="4" w:space="0"/>
              <w:bottom w:val="nil"/>
              <w:right w:val="nil"/>
            </w:tcBorders>
            <w:shd w:val="clear" w:color="auto" w:fill="FFFFFF"/>
            <w:vAlign w:val="center"/>
          </w:tcPr>
          <w:p w14:paraId="76B1F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AECE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8E7F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4C22F60">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0BF03F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E4F7FDE">
            <w:pPr>
              <w:jc w:val="left"/>
              <w:rPr>
                <w:rFonts w:hint="eastAsia" w:ascii="宋体" w:hAnsi="宋体" w:eastAsia="宋体" w:cs="宋体"/>
                <w:i w:val="0"/>
                <w:iCs w:val="0"/>
                <w:color w:val="000000"/>
                <w:sz w:val="18"/>
                <w:szCs w:val="18"/>
                <w:u w:val="none"/>
              </w:rPr>
            </w:pPr>
          </w:p>
        </w:tc>
      </w:tr>
      <w:tr w14:paraId="1E50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BEC5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15" w:type="dxa"/>
            <w:tcBorders>
              <w:top w:val="single" w:color="000000" w:sz="4" w:space="0"/>
              <w:left w:val="single" w:color="000000" w:sz="4" w:space="0"/>
              <w:bottom w:val="nil"/>
              <w:right w:val="nil"/>
            </w:tcBorders>
            <w:shd w:val="clear" w:color="auto" w:fill="FFFFFF"/>
            <w:vAlign w:val="center"/>
          </w:tcPr>
          <w:p w14:paraId="13FD9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2696" w:type="dxa"/>
            <w:tcBorders>
              <w:top w:val="single" w:color="000000" w:sz="4" w:space="0"/>
              <w:left w:val="single" w:color="000000" w:sz="4" w:space="0"/>
              <w:bottom w:val="nil"/>
              <w:right w:val="nil"/>
            </w:tcBorders>
            <w:shd w:val="clear" w:color="auto" w:fill="FFFFFF"/>
            <w:vAlign w:val="center"/>
          </w:tcPr>
          <w:p w14:paraId="1ACE4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ED1B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33DC1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111148B">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294DEA5">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74C9363">
            <w:pPr>
              <w:jc w:val="left"/>
              <w:rPr>
                <w:rFonts w:hint="eastAsia" w:ascii="宋体" w:hAnsi="宋体" w:eastAsia="宋体" w:cs="宋体"/>
                <w:i w:val="0"/>
                <w:iCs w:val="0"/>
                <w:color w:val="000000"/>
                <w:sz w:val="18"/>
                <w:szCs w:val="18"/>
                <w:u w:val="none"/>
              </w:rPr>
            </w:pPr>
          </w:p>
        </w:tc>
      </w:tr>
      <w:tr w14:paraId="593E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A050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915" w:type="dxa"/>
            <w:tcBorders>
              <w:top w:val="single" w:color="000000" w:sz="4" w:space="0"/>
              <w:left w:val="single" w:color="000000" w:sz="4" w:space="0"/>
              <w:bottom w:val="nil"/>
              <w:right w:val="nil"/>
            </w:tcBorders>
            <w:shd w:val="clear" w:color="auto" w:fill="FFFFFF"/>
            <w:vAlign w:val="center"/>
          </w:tcPr>
          <w:p w14:paraId="792FE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2696" w:type="dxa"/>
            <w:tcBorders>
              <w:top w:val="single" w:color="000000" w:sz="4" w:space="0"/>
              <w:left w:val="single" w:color="000000" w:sz="4" w:space="0"/>
              <w:bottom w:val="nil"/>
              <w:right w:val="nil"/>
            </w:tcBorders>
            <w:shd w:val="clear" w:color="auto" w:fill="FFFFFF"/>
            <w:vAlign w:val="center"/>
          </w:tcPr>
          <w:p w14:paraId="3B8CE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6875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A6EF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00F4827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D4A67F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C257F5C">
            <w:pPr>
              <w:jc w:val="left"/>
              <w:rPr>
                <w:rFonts w:hint="eastAsia" w:ascii="宋体" w:hAnsi="宋体" w:eastAsia="宋体" w:cs="宋体"/>
                <w:i w:val="0"/>
                <w:iCs w:val="0"/>
                <w:color w:val="000000"/>
                <w:sz w:val="18"/>
                <w:szCs w:val="18"/>
                <w:u w:val="none"/>
              </w:rPr>
            </w:pPr>
          </w:p>
        </w:tc>
      </w:tr>
      <w:tr w14:paraId="1AD7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D684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15" w:type="dxa"/>
            <w:tcBorders>
              <w:top w:val="single" w:color="000000" w:sz="4" w:space="0"/>
              <w:left w:val="single" w:color="000000" w:sz="4" w:space="0"/>
              <w:bottom w:val="nil"/>
              <w:right w:val="nil"/>
            </w:tcBorders>
            <w:shd w:val="clear" w:color="auto" w:fill="FFFFFF"/>
            <w:vAlign w:val="center"/>
          </w:tcPr>
          <w:p w14:paraId="34BE1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2696" w:type="dxa"/>
            <w:tcBorders>
              <w:top w:val="single" w:color="000000" w:sz="4" w:space="0"/>
              <w:left w:val="single" w:color="000000" w:sz="4" w:space="0"/>
              <w:bottom w:val="nil"/>
              <w:right w:val="nil"/>
            </w:tcBorders>
            <w:shd w:val="clear" w:color="auto" w:fill="FFFFFF"/>
            <w:vAlign w:val="center"/>
          </w:tcPr>
          <w:p w14:paraId="127FC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E0D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07071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6237CB3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6E55D61">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C64F037">
            <w:pPr>
              <w:jc w:val="left"/>
              <w:rPr>
                <w:rFonts w:hint="eastAsia" w:ascii="宋体" w:hAnsi="宋体" w:eastAsia="宋体" w:cs="宋体"/>
                <w:i w:val="0"/>
                <w:iCs w:val="0"/>
                <w:color w:val="000000"/>
                <w:sz w:val="18"/>
                <w:szCs w:val="18"/>
                <w:u w:val="none"/>
              </w:rPr>
            </w:pPr>
          </w:p>
        </w:tc>
      </w:tr>
      <w:tr w14:paraId="5863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57B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15" w:type="dxa"/>
            <w:tcBorders>
              <w:top w:val="single" w:color="000000" w:sz="4" w:space="0"/>
              <w:left w:val="single" w:color="000000" w:sz="4" w:space="0"/>
              <w:bottom w:val="nil"/>
              <w:right w:val="nil"/>
            </w:tcBorders>
            <w:shd w:val="clear" w:color="auto" w:fill="FFFFFF"/>
            <w:vAlign w:val="center"/>
          </w:tcPr>
          <w:p w14:paraId="4A50E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2696" w:type="dxa"/>
            <w:tcBorders>
              <w:top w:val="single" w:color="000000" w:sz="4" w:space="0"/>
              <w:left w:val="single" w:color="000000" w:sz="4" w:space="0"/>
              <w:bottom w:val="nil"/>
              <w:right w:val="nil"/>
            </w:tcBorders>
            <w:shd w:val="clear" w:color="auto" w:fill="FFFFFF"/>
            <w:vAlign w:val="center"/>
          </w:tcPr>
          <w:p w14:paraId="0EE38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2449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4" w:type="dxa"/>
            <w:tcBorders>
              <w:top w:val="single" w:color="000000" w:sz="4" w:space="0"/>
              <w:left w:val="single" w:color="000000" w:sz="4" w:space="0"/>
              <w:bottom w:val="nil"/>
              <w:right w:val="nil"/>
            </w:tcBorders>
            <w:shd w:val="clear" w:color="auto" w:fill="FFFFFF"/>
            <w:vAlign w:val="center"/>
          </w:tcPr>
          <w:p w14:paraId="2CBFB8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53921DB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BD1D9D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2D51563">
            <w:pPr>
              <w:jc w:val="left"/>
              <w:rPr>
                <w:rFonts w:hint="eastAsia" w:ascii="宋体" w:hAnsi="宋体" w:eastAsia="宋体" w:cs="宋体"/>
                <w:i w:val="0"/>
                <w:iCs w:val="0"/>
                <w:color w:val="000000"/>
                <w:sz w:val="18"/>
                <w:szCs w:val="18"/>
                <w:u w:val="none"/>
              </w:rPr>
            </w:pPr>
          </w:p>
        </w:tc>
      </w:tr>
      <w:tr w14:paraId="1321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B5B6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15" w:type="dxa"/>
            <w:tcBorders>
              <w:top w:val="single" w:color="000000" w:sz="4" w:space="0"/>
              <w:left w:val="single" w:color="000000" w:sz="4" w:space="0"/>
              <w:bottom w:val="nil"/>
              <w:right w:val="nil"/>
            </w:tcBorders>
            <w:shd w:val="clear" w:color="auto" w:fill="FFFFFF"/>
            <w:vAlign w:val="center"/>
          </w:tcPr>
          <w:p w14:paraId="3A3B4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2696" w:type="dxa"/>
            <w:tcBorders>
              <w:top w:val="single" w:color="000000" w:sz="4" w:space="0"/>
              <w:left w:val="single" w:color="000000" w:sz="4" w:space="0"/>
              <w:bottom w:val="nil"/>
              <w:right w:val="nil"/>
            </w:tcBorders>
            <w:shd w:val="clear" w:color="auto" w:fill="FFFFFF"/>
            <w:vAlign w:val="center"/>
          </w:tcPr>
          <w:p w14:paraId="6E8A7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7DBC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24" w:type="dxa"/>
            <w:tcBorders>
              <w:top w:val="single" w:color="000000" w:sz="4" w:space="0"/>
              <w:left w:val="single" w:color="000000" w:sz="4" w:space="0"/>
              <w:bottom w:val="nil"/>
              <w:right w:val="nil"/>
            </w:tcBorders>
            <w:shd w:val="clear" w:color="auto" w:fill="FFFFFF"/>
            <w:vAlign w:val="center"/>
          </w:tcPr>
          <w:p w14:paraId="0E403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0C0A0A7">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304505E">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753FF9A">
            <w:pPr>
              <w:jc w:val="left"/>
              <w:rPr>
                <w:rFonts w:hint="eastAsia" w:ascii="宋体" w:hAnsi="宋体" w:eastAsia="宋体" w:cs="宋体"/>
                <w:i w:val="0"/>
                <w:iCs w:val="0"/>
                <w:color w:val="000000"/>
                <w:sz w:val="18"/>
                <w:szCs w:val="18"/>
                <w:u w:val="none"/>
              </w:rPr>
            </w:pPr>
          </w:p>
        </w:tc>
      </w:tr>
      <w:tr w14:paraId="62E3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9D31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15" w:type="dxa"/>
            <w:tcBorders>
              <w:top w:val="single" w:color="000000" w:sz="4" w:space="0"/>
              <w:left w:val="single" w:color="000000" w:sz="4" w:space="0"/>
              <w:bottom w:val="nil"/>
              <w:right w:val="nil"/>
            </w:tcBorders>
            <w:shd w:val="clear" w:color="auto" w:fill="FFFFFF"/>
            <w:vAlign w:val="center"/>
          </w:tcPr>
          <w:p w14:paraId="09240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2696" w:type="dxa"/>
            <w:tcBorders>
              <w:top w:val="single" w:color="000000" w:sz="4" w:space="0"/>
              <w:left w:val="single" w:color="000000" w:sz="4" w:space="0"/>
              <w:bottom w:val="nil"/>
              <w:right w:val="nil"/>
            </w:tcBorders>
            <w:shd w:val="clear" w:color="auto" w:fill="FFFFFF"/>
            <w:vAlign w:val="center"/>
          </w:tcPr>
          <w:p w14:paraId="4001D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8A33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2641DB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B1DB4C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05F9F19">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6ED1A0">
            <w:pPr>
              <w:jc w:val="left"/>
              <w:rPr>
                <w:rFonts w:hint="eastAsia" w:ascii="宋体" w:hAnsi="宋体" w:eastAsia="宋体" w:cs="宋体"/>
                <w:i w:val="0"/>
                <w:iCs w:val="0"/>
                <w:color w:val="000000"/>
                <w:sz w:val="18"/>
                <w:szCs w:val="18"/>
                <w:u w:val="none"/>
              </w:rPr>
            </w:pPr>
          </w:p>
        </w:tc>
      </w:tr>
      <w:tr w14:paraId="4728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CF64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15" w:type="dxa"/>
            <w:tcBorders>
              <w:top w:val="single" w:color="000000" w:sz="4" w:space="0"/>
              <w:left w:val="single" w:color="000000" w:sz="4" w:space="0"/>
              <w:bottom w:val="nil"/>
              <w:right w:val="nil"/>
            </w:tcBorders>
            <w:shd w:val="clear" w:color="auto" w:fill="FFFFFF"/>
            <w:vAlign w:val="center"/>
          </w:tcPr>
          <w:p w14:paraId="3B6AB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2696" w:type="dxa"/>
            <w:tcBorders>
              <w:top w:val="single" w:color="000000" w:sz="4" w:space="0"/>
              <w:left w:val="single" w:color="000000" w:sz="4" w:space="0"/>
              <w:bottom w:val="nil"/>
              <w:right w:val="nil"/>
            </w:tcBorders>
            <w:shd w:val="clear" w:color="auto" w:fill="FFFFFF"/>
            <w:vAlign w:val="center"/>
          </w:tcPr>
          <w:p w14:paraId="00235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249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441CA4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9C86811">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066486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AEC52EF">
            <w:pPr>
              <w:jc w:val="left"/>
              <w:rPr>
                <w:rFonts w:hint="eastAsia" w:ascii="宋体" w:hAnsi="宋体" w:eastAsia="宋体" w:cs="宋体"/>
                <w:i w:val="0"/>
                <w:iCs w:val="0"/>
                <w:color w:val="000000"/>
                <w:sz w:val="18"/>
                <w:szCs w:val="18"/>
                <w:u w:val="none"/>
              </w:rPr>
            </w:pPr>
          </w:p>
        </w:tc>
      </w:tr>
      <w:tr w14:paraId="52B0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1EC49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15" w:type="dxa"/>
            <w:tcBorders>
              <w:top w:val="single" w:color="000000" w:sz="4" w:space="0"/>
              <w:left w:val="single" w:color="000000" w:sz="4" w:space="0"/>
              <w:bottom w:val="nil"/>
              <w:right w:val="nil"/>
            </w:tcBorders>
            <w:shd w:val="clear" w:color="auto" w:fill="FFFFFF"/>
            <w:vAlign w:val="center"/>
          </w:tcPr>
          <w:p w14:paraId="43226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2696" w:type="dxa"/>
            <w:tcBorders>
              <w:top w:val="single" w:color="000000" w:sz="4" w:space="0"/>
              <w:left w:val="single" w:color="000000" w:sz="4" w:space="0"/>
              <w:bottom w:val="nil"/>
              <w:right w:val="nil"/>
            </w:tcBorders>
            <w:shd w:val="clear" w:color="auto" w:fill="FFFFFF"/>
            <w:vAlign w:val="center"/>
          </w:tcPr>
          <w:p w14:paraId="0345E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33677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24" w:type="dxa"/>
            <w:tcBorders>
              <w:top w:val="single" w:color="000000" w:sz="4" w:space="0"/>
              <w:left w:val="single" w:color="000000" w:sz="4" w:space="0"/>
              <w:bottom w:val="nil"/>
              <w:right w:val="nil"/>
            </w:tcBorders>
            <w:shd w:val="clear" w:color="auto" w:fill="FFFFFF"/>
            <w:vAlign w:val="center"/>
          </w:tcPr>
          <w:p w14:paraId="27C38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BC1072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E269B3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34BB9BF">
            <w:pPr>
              <w:jc w:val="left"/>
              <w:rPr>
                <w:rFonts w:hint="eastAsia" w:ascii="宋体" w:hAnsi="宋体" w:eastAsia="宋体" w:cs="宋体"/>
                <w:i w:val="0"/>
                <w:iCs w:val="0"/>
                <w:color w:val="000000"/>
                <w:sz w:val="18"/>
                <w:szCs w:val="18"/>
                <w:u w:val="none"/>
              </w:rPr>
            </w:pPr>
          </w:p>
        </w:tc>
      </w:tr>
      <w:tr w14:paraId="79DE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E4C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15" w:type="dxa"/>
            <w:tcBorders>
              <w:top w:val="single" w:color="000000" w:sz="4" w:space="0"/>
              <w:left w:val="single" w:color="000000" w:sz="4" w:space="0"/>
              <w:bottom w:val="nil"/>
              <w:right w:val="nil"/>
            </w:tcBorders>
            <w:shd w:val="clear" w:color="auto" w:fill="FFFFFF"/>
            <w:vAlign w:val="center"/>
          </w:tcPr>
          <w:p w14:paraId="13A70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2696" w:type="dxa"/>
            <w:tcBorders>
              <w:top w:val="single" w:color="000000" w:sz="4" w:space="0"/>
              <w:left w:val="single" w:color="000000" w:sz="4" w:space="0"/>
              <w:bottom w:val="nil"/>
              <w:right w:val="nil"/>
            </w:tcBorders>
            <w:shd w:val="clear" w:color="auto" w:fill="FFFFFF"/>
            <w:vAlign w:val="center"/>
          </w:tcPr>
          <w:p w14:paraId="41042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AF4B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924" w:type="dxa"/>
            <w:tcBorders>
              <w:top w:val="single" w:color="000000" w:sz="4" w:space="0"/>
              <w:left w:val="single" w:color="000000" w:sz="4" w:space="0"/>
              <w:bottom w:val="nil"/>
              <w:right w:val="nil"/>
            </w:tcBorders>
            <w:shd w:val="clear" w:color="auto" w:fill="FFFFFF"/>
            <w:vAlign w:val="center"/>
          </w:tcPr>
          <w:p w14:paraId="5828C8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A32570A">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9A456E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57B553A">
            <w:pPr>
              <w:jc w:val="left"/>
              <w:rPr>
                <w:rFonts w:hint="eastAsia" w:ascii="宋体" w:hAnsi="宋体" w:eastAsia="宋体" w:cs="宋体"/>
                <w:i w:val="0"/>
                <w:iCs w:val="0"/>
                <w:color w:val="000000"/>
                <w:sz w:val="18"/>
                <w:szCs w:val="18"/>
                <w:u w:val="none"/>
              </w:rPr>
            </w:pPr>
          </w:p>
        </w:tc>
      </w:tr>
      <w:tr w14:paraId="399B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5DA3795C">
            <w:pPr>
              <w:jc w:val="center"/>
              <w:rPr>
                <w:rFonts w:hint="eastAsia" w:ascii="宋体" w:hAnsi="宋体" w:eastAsia="宋体" w:cs="宋体"/>
                <w:i w:val="0"/>
                <w:iCs w:val="0"/>
                <w:color w:val="000000"/>
                <w:sz w:val="18"/>
                <w:szCs w:val="18"/>
                <w:u w:val="none"/>
              </w:rPr>
            </w:pPr>
          </w:p>
        </w:tc>
        <w:tc>
          <w:tcPr>
            <w:tcW w:w="1915" w:type="dxa"/>
            <w:tcBorders>
              <w:top w:val="single" w:color="000000" w:sz="4" w:space="0"/>
              <w:left w:val="single" w:color="000000" w:sz="4" w:space="0"/>
              <w:bottom w:val="nil"/>
              <w:right w:val="nil"/>
            </w:tcBorders>
            <w:shd w:val="clear" w:color="auto" w:fill="FFFFFF"/>
            <w:vAlign w:val="center"/>
          </w:tcPr>
          <w:p w14:paraId="00419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运行准备费(环网箱）</w:t>
            </w:r>
          </w:p>
        </w:tc>
        <w:tc>
          <w:tcPr>
            <w:tcW w:w="2696" w:type="dxa"/>
            <w:tcBorders>
              <w:top w:val="single" w:color="000000" w:sz="4" w:space="0"/>
              <w:left w:val="single" w:color="000000" w:sz="4" w:space="0"/>
              <w:bottom w:val="nil"/>
              <w:right w:val="nil"/>
            </w:tcBorders>
            <w:shd w:val="clear" w:color="auto" w:fill="FFFFFF"/>
            <w:vAlign w:val="center"/>
          </w:tcPr>
          <w:p w14:paraId="13F7ED91">
            <w:pPr>
              <w:jc w:val="lef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nil"/>
              <w:right w:val="nil"/>
            </w:tcBorders>
            <w:shd w:val="clear" w:color="auto" w:fill="FFFFFF"/>
            <w:vAlign w:val="center"/>
          </w:tcPr>
          <w:p w14:paraId="7FAE433D">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vAlign w:val="center"/>
          </w:tcPr>
          <w:p w14:paraId="45C469C8">
            <w:pPr>
              <w:jc w:val="right"/>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nil"/>
              <w:right w:val="nil"/>
            </w:tcBorders>
            <w:shd w:val="clear" w:color="auto" w:fill="FFFFFF"/>
            <w:vAlign w:val="center"/>
          </w:tcPr>
          <w:p w14:paraId="15787843">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4BE08D70">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6A58950">
            <w:pPr>
              <w:jc w:val="left"/>
              <w:rPr>
                <w:rFonts w:hint="eastAsia" w:ascii="宋体" w:hAnsi="宋体" w:eastAsia="宋体" w:cs="宋体"/>
                <w:i w:val="0"/>
                <w:iCs w:val="0"/>
                <w:color w:val="000000"/>
                <w:sz w:val="18"/>
                <w:szCs w:val="18"/>
                <w:u w:val="none"/>
              </w:rPr>
            </w:pPr>
          </w:p>
        </w:tc>
      </w:tr>
      <w:tr w14:paraId="372F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6EA4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15" w:type="dxa"/>
            <w:tcBorders>
              <w:top w:val="single" w:color="000000" w:sz="4" w:space="0"/>
              <w:left w:val="single" w:color="000000" w:sz="4" w:space="0"/>
              <w:bottom w:val="nil"/>
              <w:right w:val="nil"/>
            </w:tcBorders>
            <w:shd w:val="clear" w:color="auto" w:fill="FFFFFF"/>
            <w:vAlign w:val="center"/>
          </w:tcPr>
          <w:p w14:paraId="5E533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环网柜10kV门牌</w:t>
            </w:r>
          </w:p>
        </w:tc>
        <w:tc>
          <w:tcPr>
            <w:tcW w:w="2696" w:type="dxa"/>
            <w:tcBorders>
              <w:top w:val="single" w:color="000000" w:sz="4" w:space="0"/>
              <w:left w:val="single" w:color="000000" w:sz="4" w:space="0"/>
              <w:bottom w:val="nil"/>
              <w:right w:val="nil"/>
            </w:tcBorders>
            <w:shd w:val="clear" w:color="auto" w:fill="FFFFFF"/>
            <w:vAlign w:val="center"/>
          </w:tcPr>
          <w:p w14:paraId="6937D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3D4F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79129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F3F63A8">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2F41DFFB">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ACC045F">
            <w:pPr>
              <w:jc w:val="left"/>
              <w:rPr>
                <w:rFonts w:hint="eastAsia" w:ascii="宋体" w:hAnsi="宋体" w:eastAsia="宋体" w:cs="宋体"/>
                <w:i w:val="0"/>
                <w:iCs w:val="0"/>
                <w:color w:val="000000"/>
                <w:sz w:val="18"/>
                <w:szCs w:val="18"/>
                <w:u w:val="none"/>
              </w:rPr>
            </w:pPr>
          </w:p>
        </w:tc>
      </w:tr>
      <w:tr w14:paraId="2692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073C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15" w:type="dxa"/>
            <w:tcBorders>
              <w:top w:val="single" w:color="000000" w:sz="4" w:space="0"/>
              <w:left w:val="single" w:color="000000" w:sz="4" w:space="0"/>
              <w:bottom w:val="nil"/>
              <w:right w:val="nil"/>
            </w:tcBorders>
            <w:shd w:val="clear" w:color="auto" w:fill="FFFFFF"/>
            <w:vAlign w:val="center"/>
          </w:tcPr>
          <w:p w14:paraId="484DF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设备命名品牌</w:t>
            </w:r>
          </w:p>
        </w:tc>
        <w:tc>
          <w:tcPr>
            <w:tcW w:w="2696" w:type="dxa"/>
            <w:tcBorders>
              <w:top w:val="single" w:color="000000" w:sz="4" w:space="0"/>
              <w:left w:val="single" w:color="000000" w:sz="4" w:space="0"/>
              <w:bottom w:val="nil"/>
              <w:right w:val="nil"/>
            </w:tcBorders>
            <w:shd w:val="clear" w:color="auto" w:fill="FFFFFF"/>
            <w:vAlign w:val="center"/>
          </w:tcPr>
          <w:p w14:paraId="4B747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5F0D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9D088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03E84E86">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16153E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1CF7CF3">
            <w:pPr>
              <w:jc w:val="left"/>
              <w:rPr>
                <w:rFonts w:hint="eastAsia" w:ascii="宋体" w:hAnsi="宋体" w:eastAsia="宋体" w:cs="宋体"/>
                <w:i w:val="0"/>
                <w:iCs w:val="0"/>
                <w:color w:val="000000"/>
                <w:sz w:val="18"/>
                <w:szCs w:val="18"/>
                <w:u w:val="none"/>
              </w:rPr>
            </w:pPr>
          </w:p>
        </w:tc>
      </w:tr>
      <w:tr w14:paraId="274E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F2BC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15" w:type="dxa"/>
            <w:tcBorders>
              <w:top w:val="single" w:color="000000" w:sz="4" w:space="0"/>
              <w:left w:val="single" w:color="000000" w:sz="4" w:space="0"/>
              <w:bottom w:val="nil"/>
              <w:right w:val="nil"/>
            </w:tcBorders>
            <w:shd w:val="clear" w:color="auto" w:fill="FFFFFF"/>
            <w:vAlign w:val="center"/>
          </w:tcPr>
          <w:p w14:paraId="4D13F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开关命名品牌</w:t>
            </w:r>
          </w:p>
        </w:tc>
        <w:tc>
          <w:tcPr>
            <w:tcW w:w="2696" w:type="dxa"/>
            <w:tcBorders>
              <w:top w:val="single" w:color="000000" w:sz="4" w:space="0"/>
              <w:left w:val="single" w:color="000000" w:sz="4" w:space="0"/>
              <w:bottom w:val="nil"/>
              <w:right w:val="nil"/>
            </w:tcBorders>
            <w:shd w:val="clear" w:color="auto" w:fill="FFFFFF"/>
            <w:vAlign w:val="center"/>
          </w:tcPr>
          <w:p w14:paraId="33CE1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D85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546D3A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7" w:type="dxa"/>
            <w:tcBorders>
              <w:top w:val="single" w:color="000000" w:sz="4" w:space="0"/>
              <w:left w:val="single" w:color="000000" w:sz="4" w:space="0"/>
              <w:bottom w:val="nil"/>
              <w:right w:val="nil"/>
            </w:tcBorders>
            <w:shd w:val="clear" w:color="auto" w:fill="FFFFFF"/>
            <w:vAlign w:val="center"/>
          </w:tcPr>
          <w:p w14:paraId="417F6E1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95328D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03228D2A">
            <w:pPr>
              <w:jc w:val="left"/>
              <w:rPr>
                <w:rFonts w:hint="eastAsia" w:ascii="宋体" w:hAnsi="宋体" w:eastAsia="宋体" w:cs="宋体"/>
                <w:i w:val="0"/>
                <w:iCs w:val="0"/>
                <w:color w:val="000000"/>
                <w:sz w:val="18"/>
                <w:szCs w:val="18"/>
                <w:u w:val="none"/>
              </w:rPr>
            </w:pPr>
          </w:p>
        </w:tc>
      </w:tr>
      <w:tr w14:paraId="61E3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70B7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15" w:type="dxa"/>
            <w:tcBorders>
              <w:top w:val="single" w:color="000000" w:sz="4" w:space="0"/>
              <w:left w:val="single" w:color="000000" w:sz="4" w:space="0"/>
              <w:bottom w:val="nil"/>
              <w:right w:val="nil"/>
            </w:tcBorders>
            <w:shd w:val="clear" w:color="auto" w:fill="FFFFFF"/>
            <w:vAlign w:val="center"/>
          </w:tcPr>
          <w:p w14:paraId="08E74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警示牌：禁止攀登</w:t>
            </w:r>
          </w:p>
        </w:tc>
        <w:tc>
          <w:tcPr>
            <w:tcW w:w="2696" w:type="dxa"/>
            <w:tcBorders>
              <w:top w:val="single" w:color="000000" w:sz="4" w:space="0"/>
              <w:left w:val="single" w:color="000000" w:sz="4" w:space="0"/>
              <w:bottom w:val="nil"/>
              <w:right w:val="nil"/>
            </w:tcBorders>
            <w:shd w:val="clear" w:color="auto" w:fill="FFFFFF"/>
            <w:vAlign w:val="center"/>
          </w:tcPr>
          <w:p w14:paraId="326C5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2CE9A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6C6AA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nil"/>
              <w:right w:val="nil"/>
            </w:tcBorders>
            <w:shd w:val="clear" w:color="auto" w:fill="FFFFFF"/>
            <w:vAlign w:val="center"/>
          </w:tcPr>
          <w:p w14:paraId="7092B9C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76BC0B78">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904FA73">
            <w:pPr>
              <w:jc w:val="left"/>
              <w:rPr>
                <w:rFonts w:hint="eastAsia" w:ascii="宋体" w:hAnsi="宋体" w:eastAsia="宋体" w:cs="宋体"/>
                <w:i w:val="0"/>
                <w:iCs w:val="0"/>
                <w:color w:val="000000"/>
                <w:sz w:val="18"/>
                <w:szCs w:val="18"/>
                <w:u w:val="none"/>
              </w:rPr>
            </w:pPr>
          </w:p>
        </w:tc>
      </w:tr>
      <w:tr w14:paraId="4276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4AF19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15" w:type="dxa"/>
            <w:tcBorders>
              <w:top w:val="single" w:color="000000" w:sz="4" w:space="0"/>
              <w:left w:val="single" w:color="000000" w:sz="4" w:space="0"/>
              <w:bottom w:val="nil"/>
              <w:right w:val="nil"/>
            </w:tcBorders>
            <w:shd w:val="clear" w:color="auto" w:fill="FFFFFF"/>
            <w:vAlign w:val="center"/>
          </w:tcPr>
          <w:p w14:paraId="2C994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警示标语</w:t>
            </w:r>
          </w:p>
        </w:tc>
        <w:tc>
          <w:tcPr>
            <w:tcW w:w="2696" w:type="dxa"/>
            <w:tcBorders>
              <w:top w:val="single" w:color="000000" w:sz="4" w:space="0"/>
              <w:left w:val="single" w:color="000000" w:sz="4" w:space="0"/>
              <w:bottom w:val="nil"/>
              <w:right w:val="nil"/>
            </w:tcBorders>
            <w:shd w:val="clear" w:color="auto" w:fill="FFFFFF"/>
            <w:vAlign w:val="center"/>
          </w:tcPr>
          <w:p w14:paraId="3307F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EE90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24" w:type="dxa"/>
            <w:tcBorders>
              <w:top w:val="single" w:color="000000" w:sz="4" w:space="0"/>
              <w:left w:val="single" w:color="000000" w:sz="4" w:space="0"/>
              <w:bottom w:val="nil"/>
              <w:right w:val="nil"/>
            </w:tcBorders>
            <w:shd w:val="clear" w:color="auto" w:fill="FFFFFF"/>
            <w:vAlign w:val="center"/>
          </w:tcPr>
          <w:p w14:paraId="28CE2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D55C8F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456732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D03133F">
            <w:pPr>
              <w:jc w:val="left"/>
              <w:rPr>
                <w:rFonts w:hint="eastAsia" w:ascii="宋体" w:hAnsi="宋体" w:eastAsia="宋体" w:cs="宋体"/>
                <w:i w:val="0"/>
                <w:iCs w:val="0"/>
                <w:color w:val="000000"/>
                <w:sz w:val="18"/>
                <w:szCs w:val="18"/>
                <w:u w:val="none"/>
              </w:rPr>
            </w:pPr>
          </w:p>
        </w:tc>
      </w:tr>
      <w:tr w14:paraId="7ADB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38783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15" w:type="dxa"/>
            <w:tcBorders>
              <w:top w:val="single" w:color="000000" w:sz="4" w:space="0"/>
              <w:left w:val="single" w:color="000000" w:sz="4" w:space="0"/>
              <w:bottom w:val="nil"/>
              <w:right w:val="nil"/>
            </w:tcBorders>
            <w:shd w:val="clear" w:color="auto" w:fill="FFFFFF"/>
            <w:vAlign w:val="center"/>
          </w:tcPr>
          <w:p w14:paraId="5CA8E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4kg灭火器</w:t>
            </w:r>
          </w:p>
        </w:tc>
        <w:tc>
          <w:tcPr>
            <w:tcW w:w="2696" w:type="dxa"/>
            <w:tcBorders>
              <w:top w:val="single" w:color="000000" w:sz="4" w:space="0"/>
              <w:left w:val="single" w:color="000000" w:sz="4" w:space="0"/>
              <w:bottom w:val="nil"/>
              <w:right w:val="nil"/>
            </w:tcBorders>
            <w:shd w:val="clear" w:color="auto" w:fill="FFFFFF"/>
            <w:vAlign w:val="center"/>
          </w:tcPr>
          <w:p w14:paraId="73D32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93D5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24" w:type="dxa"/>
            <w:tcBorders>
              <w:top w:val="single" w:color="000000" w:sz="4" w:space="0"/>
              <w:left w:val="single" w:color="000000" w:sz="4" w:space="0"/>
              <w:bottom w:val="nil"/>
              <w:right w:val="nil"/>
            </w:tcBorders>
            <w:shd w:val="clear" w:color="auto" w:fill="FFFFFF"/>
            <w:vAlign w:val="center"/>
          </w:tcPr>
          <w:p w14:paraId="2B5DF2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D9D056A">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0FED62D3">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21099C9">
            <w:pPr>
              <w:jc w:val="left"/>
              <w:rPr>
                <w:rFonts w:hint="eastAsia" w:ascii="宋体" w:hAnsi="宋体" w:eastAsia="宋体" w:cs="宋体"/>
                <w:i w:val="0"/>
                <w:iCs w:val="0"/>
                <w:color w:val="000000"/>
                <w:sz w:val="18"/>
                <w:szCs w:val="18"/>
                <w:u w:val="none"/>
              </w:rPr>
            </w:pPr>
          </w:p>
        </w:tc>
      </w:tr>
      <w:tr w14:paraId="6D5A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6283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15" w:type="dxa"/>
            <w:tcBorders>
              <w:top w:val="single" w:color="000000" w:sz="4" w:space="0"/>
              <w:left w:val="single" w:color="000000" w:sz="4" w:space="0"/>
              <w:bottom w:val="nil"/>
              <w:right w:val="nil"/>
            </w:tcBorders>
            <w:shd w:val="clear" w:color="auto" w:fill="FFFFFF"/>
            <w:vAlign w:val="center"/>
          </w:tcPr>
          <w:p w14:paraId="77B94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绝缘垫</w:t>
            </w:r>
          </w:p>
        </w:tc>
        <w:tc>
          <w:tcPr>
            <w:tcW w:w="2696" w:type="dxa"/>
            <w:tcBorders>
              <w:top w:val="single" w:color="000000" w:sz="4" w:space="0"/>
              <w:left w:val="single" w:color="000000" w:sz="4" w:space="0"/>
              <w:bottom w:val="nil"/>
              <w:right w:val="nil"/>
            </w:tcBorders>
            <w:shd w:val="clear" w:color="auto" w:fill="FFFFFF"/>
            <w:vAlign w:val="center"/>
          </w:tcPr>
          <w:p w14:paraId="28AE0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F4FD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924" w:type="dxa"/>
            <w:tcBorders>
              <w:top w:val="single" w:color="000000" w:sz="4" w:space="0"/>
              <w:left w:val="single" w:color="000000" w:sz="4" w:space="0"/>
              <w:bottom w:val="nil"/>
              <w:right w:val="nil"/>
            </w:tcBorders>
            <w:shd w:val="clear" w:color="auto" w:fill="FFFFFF"/>
            <w:vAlign w:val="center"/>
          </w:tcPr>
          <w:p w14:paraId="0E0C43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1DFA5BE2">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9FBE751">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7F124B5F">
            <w:pPr>
              <w:jc w:val="left"/>
              <w:rPr>
                <w:rFonts w:hint="eastAsia" w:ascii="宋体" w:hAnsi="宋体" w:eastAsia="宋体" w:cs="宋体"/>
                <w:i w:val="0"/>
                <w:iCs w:val="0"/>
                <w:color w:val="000000"/>
                <w:sz w:val="18"/>
                <w:szCs w:val="18"/>
                <w:u w:val="none"/>
              </w:rPr>
            </w:pPr>
          </w:p>
        </w:tc>
      </w:tr>
      <w:tr w14:paraId="38E3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AD43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15" w:type="dxa"/>
            <w:tcBorders>
              <w:top w:val="single" w:color="000000" w:sz="4" w:space="0"/>
              <w:left w:val="single" w:color="000000" w:sz="4" w:space="0"/>
              <w:bottom w:val="nil"/>
              <w:right w:val="nil"/>
            </w:tcBorders>
            <w:shd w:val="clear" w:color="auto" w:fill="FFFFFF"/>
            <w:vAlign w:val="center"/>
          </w:tcPr>
          <w:p w14:paraId="1772E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2696" w:type="dxa"/>
            <w:tcBorders>
              <w:top w:val="single" w:color="000000" w:sz="4" w:space="0"/>
              <w:left w:val="single" w:color="000000" w:sz="4" w:space="0"/>
              <w:bottom w:val="nil"/>
              <w:right w:val="nil"/>
            </w:tcBorders>
            <w:shd w:val="clear" w:color="auto" w:fill="FFFFFF"/>
            <w:vAlign w:val="center"/>
          </w:tcPr>
          <w:p w14:paraId="7FD44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FA70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5369F0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7379EC8F">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355349FD">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28633EF5">
            <w:pPr>
              <w:jc w:val="left"/>
              <w:rPr>
                <w:rFonts w:hint="eastAsia" w:ascii="宋体" w:hAnsi="宋体" w:eastAsia="宋体" w:cs="宋体"/>
                <w:i w:val="0"/>
                <w:iCs w:val="0"/>
                <w:color w:val="000000"/>
                <w:sz w:val="18"/>
                <w:szCs w:val="18"/>
                <w:u w:val="none"/>
              </w:rPr>
            </w:pPr>
          </w:p>
        </w:tc>
      </w:tr>
      <w:tr w14:paraId="0637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E0C9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15" w:type="dxa"/>
            <w:tcBorders>
              <w:top w:val="single" w:color="000000" w:sz="4" w:space="0"/>
              <w:left w:val="single" w:color="000000" w:sz="4" w:space="0"/>
              <w:bottom w:val="nil"/>
              <w:right w:val="nil"/>
            </w:tcBorders>
            <w:shd w:val="clear" w:color="auto" w:fill="FFFFFF"/>
            <w:vAlign w:val="center"/>
          </w:tcPr>
          <w:p w14:paraId="1259B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绝缘靴</w:t>
            </w:r>
          </w:p>
        </w:tc>
        <w:tc>
          <w:tcPr>
            <w:tcW w:w="2696" w:type="dxa"/>
            <w:tcBorders>
              <w:top w:val="single" w:color="000000" w:sz="4" w:space="0"/>
              <w:left w:val="single" w:color="000000" w:sz="4" w:space="0"/>
              <w:bottom w:val="nil"/>
              <w:right w:val="nil"/>
            </w:tcBorders>
            <w:shd w:val="clear" w:color="auto" w:fill="FFFFFF"/>
            <w:vAlign w:val="center"/>
          </w:tcPr>
          <w:p w14:paraId="3BCCA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61C6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924" w:type="dxa"/>
            <w:tcBorders>
              <w:top w:val="single" w:color="000000" w:sz="4" w:space="0"/>
              <w:left w:val="single" w:color="000000" w:sz="4" w:space="0"/>
              <w:bottom w:val="nil"/>
              <w:right w:val="nil"/>
            </w:tcBorders>
            <w:shd w:val="clear" w:color="auto" w:fill="FFFFFF"/>
            <w:vAlign w:val="center"/>
          </w:tcPr>
          <w:p w14:paraId="36DAF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05850E0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13089487">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3E99D36">
            <w:pPr>
              <w:jc w:val="left"/>
              <w:rPr>
                <w:rFonts w:hint="eastAsia" w:ascii="宋体" w:hAnsi="宋体" w:eastAsia="宋体" w:cs="宋体"/>
                <w:i w:val="0"/>
                <w:iCs w:val="0"/>
                <w:color w:val="000000"/>
                <w:sz w:val="18"/>
                <w:szCs w:val="18"/>
                <w:u w:val="none"/>
              </w:rPr>
            </w:pPr>
          </w:p>
        </w:tc>
      </w:tr>
      <w:tr w14:paraId="45E9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0D82F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15" w:type="dxa"/>
            <w:tcBorders>
              <w:top w:val="single" w:color="000000" w:sz="4" w:space="0"/>
              <w:left w:val="single" w:color="000000" w:sz="4" w:space="0"/>
              <w:bottom w:val="nil"/>
              <w:right w:val="nil"/>
            </w:tcBorders>
            <w:shd w:val="clear" w:color="auto" w:fill="FFFFFF"/>
            <w:vAlign w:val="center"/>
          </w:tcPr>
          <w:p w14:paraId="6B6D7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10kV验电笔</w:t>
            </w:r>
          </w:p>
        </w:tc>
        <w:tc>
          <w:tcPr>
            <w:tcW w:w="2696" w:type="dxa"/>
            <w:tcBorders>
              <w:top w:val="single" w:color="000000" w:sz="4" w:space="0"/>
              <w:left w:val="single" w:color="000000" w:sz="4" w:space="0"/>
              <w:bottom w:val="nil"/>
              <w:right w:val="nil"/>
            </w:tcBorders>
            <w:shd w:val="clear" w:color="auto" w:fill="FFFFFF"/>
            <w:vAlign w:val="center"/>
          </w:tcPr>
          <w:p w14:paraId="424A0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45F2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24" w:type="dxa"/>
            <w:tcBorders>
              <w:top w:val="single" w:color="000000" w:sz="4" w:space="0"/>
              <w:left w:val="single" w:color="000000" w:sz="4" w:space="0"/>
              <w:bottom w:val="nil"/>
              <w:right w:val="nil"/>
            </w:tcBorders>
            <w:shd w:val="clear" w:color="auto" w:fill="FFFFFF"/>
            <w:vAlign w:val="center"/>
          </w:tcPr>
          <w:p w14:paraId="6B033C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4B11054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6FBFD28F">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170FC409">
            <w:pPr>
              <w:jc w:val="left"/>
              <w:rPr>
                <w:rFonts w:hint="eastAsia" w:ascii="宋体" w:hAnsi="宋体" w:eastAsia="宋体" w:cs="宋体"/>
                <w:i w:val="0"/>
                <w:iCs w:val="0"/>
                <w:color w:val="000000"/>
                <w:sz w:val="18"/>
                <w:szCs w:val="18"/>
                <w:u w:val="none"/>
              </w:rPr>
            </w:pPr>
          </w:p>
        </w:tc>
      </w:tr>
      <w:tr w14:paraId="7E21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20" w:type="dxa"/>
            <w:tcBorders>
              <w:top w:val="single" w:color="000000" w:sz="4" w:space="0"/>
              <w:left w:val="single" w:color="000000" w:sz="4" w:space="0"/>
              <w:bottom w:val="nil"/>
              <w:right w:val="nil"/>
            </w:tcBorders>
            <w:shd w:val="clear" w:color="auto" w:fill="FFFFFF"/>
            <w:vAlign w:val="center"/>
          </w:tcPr>
          <w:p w14:paraId="292AB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15" w:type="dxa"/>
            <w:tcBorders>
              <w:top w:val="single" w:color="000000" w:sz="4" w:space="0"/>
              <w:left w:val="single" w:color="000000" w:sz="4" w:space="0"/>
              <w:bottom w:val="nil"/>
              <w:right w:val="nil"/>
            </w:tcBorders>
            <w:shd w:val="clear" w:color="auto" w:fill="FFFFFF"/>
            <w:vAlign w:val="center"/>
          </w:tcPr>
          <w:p w14:paraId="22682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10kV接地线</w:t>
            </w:r>
          </w:p>
        </w:tc>
        <w:tc>
          <w:tcPr>
            <w:tcW w:w="2696" w:type="dxa"/>
            <w:tcBorders>
              <w:top w:val="single" w:color="000000" w:sz="4" w:space="0"/>
              <w:left w:val="single" w:color="000000" w:sz="4" w:space="0"/>
              <w:bottom w:val="nil"/>
              <w:right w:val="nil"/>
            </w:tcBorders>
            <w:shd w:val="clear" w:color="auto" w:fill="FFFFFF"/>
            <w:vAlign w:val="center"/>
          </w:tcPr>
          <w:p w14:paraId="6D051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供电部门标配</w:t>
            </w:r>
          </w:p>
        </w:tc>
        <w:tc>
          <w:tcPr>
            <w:tcW w:w="585" w:type="dxa"/>
            <w:tcBorders>
              <w:top w:val="single" w:color="000000" w:sz="4" w:space="0"/>
              <w:left w:val="single" w:color="000000" w:sz="4" w:space="0"/>
              <w:bottom w:val="nil"/>
              <w:right w:val="nil"/>
            </w:tcBorders>
            <w:shd w:val="clear" w:color="auto" w:fill="FFFFFF"/>
            <w:vAlign w:val="center"/>
          </w:tcPr>
          <w:p w14:paraId="0DD19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924" w:type="dxa"/>
            <w:tcBorders>
              <w:top w:val="single" w:color="000000" w:sz="4" w:space="0"/>
              <w:left w:val="single" w:color="000000" w:sz="4" w:space="0"/>
              <w:bottom w:val="nil"/>
              <w:right w:val="nil"/>
            </w:tcBorders>
            <w:shd w:val="clear" w:color="auto" w:fill="FFFFFF"/>
            <w:vAlign w:val="center"/>
          </w:tcPr>
          <w:p w14:paraId="4D2E9C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nil"/>
              <w:right w:val="nil"/>
            </w:tcBorders>
            <w:shd w:val="clear" w:color="auto" w:fill="FFFFFF"/>
            <w:vAlign w:val="center"/>
          </w:tcPr>
          <w:p w14:paraId="3ACE972E">
            <w:pPr>
              <w:jc w:val="right"/>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nil"/>
              <w:right w:val="nil"/>
            </w:tcBorders>
            <w:shd w:val="clear" w:color="auto" w:fill="FFFFFF"/>
            <w:vAlign w:val="center"/>
          </w:tcPr>
          <w:p w14:paraId="53220CF6">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63E73685">
            <w:pPr>
              <w:jc w:val="left"/>
              <w:rPr>
                <w:rFonts w:hint="eastAsia" w:ascii="宋体" w:hAnsi="宋体" w:eastAsia="宋体" w:cs="宋体"/>
                <w:i w:val="0"/>
                <w:iCs w:val="0"/>
                <w:color w:val="000000"/>
                <w:sz w:val="18"/>
                <w:szCs w:val="18"/>
                <w:u w:val="none"/>
              </w:rPr>
            </w:pPr>
          </w:p>
        </w:tc>
      </w:tr>
      <w:tr w14:paraId="7FB3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77" w:type="dxa"/>
            <w:gridSpan w:val="6"/>
            <w:tcBorders>
              <w:top w:val="single" w:color="000000" w:sz="4" w:space="0"/>
              <w:left w:val="single" w:color="000000" w:sz="4" w:space="0"/>
              <w:bottom w:val="single" w:color="000000" w:sz="4" w:space="0"/>
              <w:right w:val="nil"/>
            </w:tcBorders>
            <w:shd w:val="clear" w:color="auto" w:fill="FFFFFF"/>
            <w:vAlign w:val="center"/>
          </w:tcPr>
          <w:p w14:paraId="1C09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99" w:type="dxa"/>
            <w:tcBorders>
              <w:top w:val="single" w:color="000000" w:sz="4" w:space="0"/>
              <w:left w:val="single" w:color="000000" w:sz="4" w:space="0"/>
              <w:bottom w:val="single" w:color="000000" w:sz="4" w:space="0"/>
              <w:right w:val="nil"/>
            </w:tcBorders>
            <w:shd w:val="clear" w:color="auto" w:fill="FFFFFF"/>
            <w:vAlign w:val="center"/>
          </w:tcPr>
          <w:p w14:paraId="694CFAF4">
            <w:pPr>
              <w:jc w:val="right"/>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BA30">
            <w:pPr>
              <w:jc w:val="center"/>
              <w:rPr>
                <w:rFonts w:hint="eastAsia" w:ascii="宋体" w:hAnsi="宋体" w:eastAsia="宋体" w:cs="宋体"/>
                <w:i w:val="0"/>
                <w:iCs w:val="0"/>
                <w:color w:val="000000"/>
                <w:sz w:val="18"/>
                <w:szCs w:val="18"/>
                <w:u w:val="none"/>
              </w:rPr>
            </w:pPr>
          </w:p>
        </w:tc>
      </w:tr>
    </w:tbl>
    <w:p w14:paraId="4AAE9CF9">
      <w:pPr>
        <w:pStyle w:val="9"/>
        <w:rPr>
          <w:rFonts w:hint="eastAsia" w:ascii="宋体" w:hAnsi="宋体"/>
          <w:color w:val="auto"/>
          <w:sz w:val="24"/>
          <w:lang w:val="zh-CN"/>
        </w:rPr>
      </w:pPr>
    </w:p>
    <w:p w14:paraId="377C1CF1">
      <w:pPr>
        <w:pStyle w:val="9"/>
        <w:rPr>
          <w:rFonts w:hint="eastAsia" w:ascii="宋体" w:hAnsi="宋体"/>
          <w:color w:val="auto"/>
          <w:sz w:val="24"/>
          <w:lang w:val="zh-CN"/>
        </w:rPr>
      </w:pPr>
    </w:p>
    <w:p w14:paraId="4C3E5AF6">
      <w:pPr>
        <w:pStyle w:val="9"/>
        <w:rPr>
          <w:rFonts w:hint="eastAsia" w:ascii="宋体" w:hAnsi="宋体"/>
          <w:color w:val="auto"/>
          <w:sz w:val="24"/>
          <w:lang w:val="zh-CN"/>
        </w:rPr>
      </w:pPr>
    </w:p>
    <w:p w14:paraId="0ED3E36B">
      <w:pPr>
        <w:pStyle w:val="9"/>
        <w:rPr>
          <w:rFonts w:hint="eastAsia" w:ascii="宋体" w:hAnsi="宋体"/>
          <w:color w:val="auto"/>
          <w:sz w:val="24"/>
          <w:lang w:val="zh-CN"/>
        </w:rPr>
      </w:pPr>
      <w:r>
        <w:rPr>
          <w:rFonts w:hint="eastAsia" w:ascii="宋体" w:hAnsi="宋体"/>
          <w:color w:val="auto"/>
          <w:sz w:val="24"/>
          <w:lang w:val="zh-CN"/>
        </w:rPr>
        <w:t>淳安县新安东路道路配套电力项目-电力管道</w:t>
      </w:r>
    </w:p>
    <w:tbl>
      <w:tblPr>
        <w:tblStyle w:val="63"/>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836"/>
        <w:gridCol w:w="2583"/>
        <w:gridCol w:w="561"/>
        <w:gridCol w:w="886"/>
        <w:gridCol w:w="898"/>
        <w:gridCol w:w="862"/>
        <w:gridCol w:w="1073"/>
      </w:tblGrid>
      <w:tr w14:paraId="4093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98" w:type="dxa"/>
            <w:vMerge w:val="restart"/>
            <w:tcBorders>
              <w:top w:val="single" w:color="000000" w:sz="4" w:space="0"/>
              <w:left w:val="single" w:color="000000" w:sz="4" w:space="0"/>
              <w:bottom w:val="nil"/>
              <w:right w:val="nil"/>
            </w:tcBorders>
            <w:shd w:val="clear" w:color="auto" w:fill="FFFFFF"/>
            <w:vAlign w:val="center"/>
          </w:tcPr>
          <w:p w14:paraId="36B7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6" w:type="dxa"/>
            <w:vMerge w:val="restart"/>
            <w:tcBorders>
              <w:top w:val="single" w:color="000000" w:sz="4" w:space="0"/>
              <w:left w:val="single" w:color="000000" w:sz="4" w:space="0"/>
              <w:bottom w:val="nil"/>
              <w:right w:val="nil"/>
            </w:tcBorders>
            <w:shd w:val="clear" w:color="auto" w:fill="FFFFFF"/>
            <w:vAlign w:val="center"/>
          </w:tcPr>
          <w:p w14:paraId="22795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583" w:type="dxa"/>
            <w:vMerge w:val="restart"/>
            <w:tcBorders>
              <w:top w:val="single" w:color="000000" w:sz="4" w:space="0"/>
              <w:left w:val="single" w:color="000000" w:sz="4" w:space="0"/>
              <w:bottom w:val="nil"/>
              <w:right w:val="nil"/>
            </w:tcBorders>
            <w:shd w:val="clear" w:color="auto" w:fill="FFFFFF"/>
            <w:vAlign w:val="center"/>
          </w:tcPr>
          <w:p w14:paraId="0AAD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61" w:type="dxa"/>
            <w:vMerge w:val="restart"/>
            <w:tcBorders>
              <w:top w:val="single" w:color="000000" w:sz="4" w:space="0"/>
              <w:left w:val="single" w:color="000000" w:sz="4" w:space="0"/>
              <w:bottom w:val="nil"/>
              <w:right w:val="nil"/>
            </w:tcBorders>
            <w:shd w:val="clear" w:color="auto" w:fill="FFFFFF"/>
            <w:vAlign w:val="center"/>
          </w:tcPr>
          <w:p w14:paraId="444B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86" w:type="dxa"/>
            <w:vMerge w:val="restart"/>
            <w:tcBorders>
              <w:top w:val="single" w:color="000000" w:sz="4" w:space="0"/>
              <w:left w:val="single" w:color="000000" w:sz="4" w:space="0"/>
              <w:bottom w:val="nil"/>
              <w:right w:val="nil"/>
            </w:tcBorders>
            <w:shd w:val="clear" w:color="auto" w:fill="FFFFFF"/>
            <w:vAlign w:val="center"/>
          </w:tcPr>
          <w:p w14:paraId="3B8CC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D7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A3D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98" w:type="dxa"/>
            <w:vMerge w:val="continue"/>
            <w:tcBorders>
              <w:top w:val="single" w:color="000000" w:sz="4" w:space="0"/>
              <w:left w:val="single" w:color="000000" w:sz="4" w:space="0"/>
              <w:bottom w:val="nil"/>
              <w:right w:val="nil"/>
            </w:tcBorders>
            <w:shd w:val="clear" w:color="auto" w:fill="FFFFFF"/>
            <w:vAlign w:val="center"/>
          </w:tcPr>
          <w:p w14:paraId="1101F577">
            <w:pPr>
              <w:jc w:val="center"/>
              <w:rPr>
                <w:rFonts w:hint="eastAsia" w:ascii="宋体" w:hAnsi="宋体" w:eastAsia="宋体" w:cs="宋体"/>
                <w:i w:val="0"/>
                <w:iCs w:val="0"/>
                <w:color w:val="000000"/>
                <w:sz w:val="18"/>
                <w:szCs w:val="18"/>
                <w:u w:val="none"/>
              </w:rPr>
            </w:pPr>
          </w:p>
        </w:tc>
        <w:tc>
          <w:tcPr>
            <w:tcW w:w="1836" w:type="dxa"/>
            <w:vMerge w:val="continue"/>
            <w:tcBorders>
              <w:top w:val="single" w:color="000000" w:sz="4" w:space="0"/>
              <w:left w:val="single" w:color="000000" w:sz="4" w:space="0"/>
              <w:bottom w:val="nil"/>
              <w:right w:val="nil"/>
            </w:tcBorders>
            <w:shd w:val="clear" w:color="auto" w:fill="FFFFFF"/>
            <w:vAlign w:val="center"/>
          </w:tcPr>
          <w:p w14:paraId="6A949552">
            <w:pPr>
              <w:jc w:val="center"/>
              <w:rPr>
                <w:rFonts w:hint="eastAsia" w:ascii="宋体" w:hAnsi="宋体" w:eastAsia="宋体" w:cs="宋体"/>
                <w:i w:val="0"/>
                <w:iCs w:val="0"/>
                <w:color w:val="000000"/>
                <w:sz w:val="18"/>
                <w:szCs w:val="18"/>
                <w:u w:val="none"/>
              </w:rPr>
            </w:pPr>
          </w:p>
        </w:tc>
        <w:tc>
          <w:tcPr>
            <w:tcW w:w="2583" w:type="dxa"/>
            <w:vMerge w:val="continue"/>
            <w:tcBorders>
              <w:top w:val="single" w:color="000000" w:sz="4" w:space="0"/>
              <w:left w:val="single" w:color="000000" w:sz="4" w:space="0"/>
              <w:bottom w:val="nil"/>
              <w:right w:val="nil"/>
            </w:tcBorders>
            <w:shd w:val="clear" w:color="auto" w:fill="FFFFFF"/>
            <w:vAlign w:val="center"/>
          </w:tcPr>
          <w:p w14:paraId="46DDE215">
            <w:pPr>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nil"/>
              <w:right w:val="nil"/>
            </w:tcBorders>
            <w:shd w:val="clear" w:color="auto" w:fill="FFFFFF"/>
            <w:vAlign w:val="center"/>
          </w:tcPr>
          <w:p w14:paraId="0FDA9C06">
            <w:pPr>
              <w:jc w:val="center"/>
              <w:rPr>
                <w:rFonts w:hint="eastAsia" w:ascii="宋体" w:hAnsi="宋体" w:eastAsia="宋体" w:cs="宋体"/>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14:paraId="7AC34693">
            <w:pPr>
              <w:jc w:val="center"/>
              <w:rPr>
                <w:rFonts w:hint="eastAsia" w:ascii="宋体" w:hAnsi="宋体" w:eastAsia="宋体" w:cs="宋体"/>
                <w:i w:val="0"/>
                <w:iCs w:val="0"/>
                <w:color w:val="000000"/>
                <w:sz w:val="18"/>
                <w:szCs w:val="18"/>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65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BC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89801">
            <w:pPr>
              <w:jc w:val="center"/>
              <w:rPr>
                <w:rFonts w:hint="eastAsia" w:ascii="宋体" w:hAnsi="宋体" w:eastAsia="宋体" w:cs="宋体"/>
                <w:i w:val="0"/>
                <w:iCs w:val="0"/>
                <w:color w:val="000000"/>
                <w:sz w:val="18"/>
                <w:szCs w:val="18"/>
                <w:u w:val="none"/>
              </w:rPr>
            </w:pPr>
          </w:p>
        </w:tc>
      </w:tr>
      <w:tr w14:paraId="093E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vMerge w:val="continue"/>
            <w:tcBorders>
              <w:top w:val="single" w:color="000000" w:sz="4" w:space="0"/>
              <w:left w:val="single" w:color="000000" w:sz="4" w:space="0"/>
              <w:bottom w:val="nil"/>
              <w:right w:val="nil"/>
            </w:tcBorders>
            <w:shd w:val="clear" w:color="auto" w:fill="FFFFFF"/>
            <w:vAlign w:val="center"/>
          </w:tcPr>
          <w:p w14:paraId="66063B33">
            <w:pPr>
              <w:jc w:val="center"/>
              <w:rPr>
                <w:rFonts w:hint="eastAsia" w:ascii="宋体" w:hAnsi="宋体" w:eastAsia="宋体" w:cs="宋体"/>
                <w:i w:val="0"/>
                <w:iCs w:val="0"/>
                <w:color w:val="000000"/>
                <w:sz w:val="18"/>
                <w:szCs w:val="18"/>
                <w:u w:val="none"/>
              </w:rPr>
            </w:pPr>
          </w:p>
        </w:tc>
        <w:tc>
          <w:tcPr>
            <w:tcW w:w="1836" w:type="dxa"/>
            <w:vMerge w:val="continue"/>
            <w:tcBorders>
              <w:top w:val="single" w:color="000000" w:sz="4" w:space="0"/>
              <w:left w:val="single" w:color="000000" w:sz="4" w:space="0"/>
              <w:bottom w:val="nil"/>
              <w:right w:val="nil"/>
            </w:tcBorders>
            <w:shd w:val="clear" w:color="auto" w:fill="FFFFFF"/>
            <w:vAlign w:val="center"/>
          </w:tcPr>
          <w:p w14:paraId="50921CB8">
            <w:pPr>
              <w:jc w:val="center"/>
              <w:rPr>
                <w:rFonts w:hint="eastAsia" w:ascii="宋体" w:hAnsi="宋体" w:eastAsia="宋体" w:cs="宋体"/>
                <w:i w:val="0"/>
                <w:iCs w:val="0"/>
                <w:color w:val="000000"/>
                <w:sz w:val="18"/>
                <w:szCs w:val="18"/>
                <w:u w:val="none"/>
              </w:rPr>
            </w:pPr>
          </w:p>
        </w:tc>
        <w:tc>
          <w:tcPr>
            <w:tcW w:w="2583" w:type="dxa"/>
            <w:vMerge w:val="continue"/>
            <w:tcBorders>
              <w:top w:val="single" w:color="000000" w:sz="4" w:space="0"/>
              <w:left w:val="single" w:color="000000" w:sz="4" w:space="0"/>
              <w:bottom w:val="nil"/>
              <w:right w:val="nil"/>
            </w:tcBorders>
            <w:shd w:val="clear" w:color="auto" w:fill="FFFFFF"/>
            <w:vAlign w:val="center"/>
          </w:tcPr>
          <w:p w14:paraId="1CE51871">
            <w:pPr>
              <w:jc w:val="center"/>
              <w:rPr>
                <w:rFonts w:hint="eastAsia" w:ascii="宋体" w:hAnsi="宋体" w:eastAsia="宋体" w:cs="宋体"/>
                <w:i w:val="0"/>
                <w:iCs w:val="0"/>
                <w:color w:val="000000"/>
                <w:sz w:val="18"/>
                <w:szCs w:val="18"/>
                <w:u w:val="none"/>
              </w:rPr>
            </w:pPr>
          </w:p>
        </w:tc>
        <w:tc>
          <w:tcPr>
            <w:tcW w:w="561" w:type="dxa"/>
            <w:vMerge w:val="continue"/>
            <w:tcBorders>
              <w:top w:val="single" w:color="000000" w:sz="4" w:space="0"/>
              <w:left w:val="single" w:color="000000" w:sz="4" w:space="0"/>
              <w:bottom w:val="nil"/>
              <w:right w:val="nil"/>
            </w:tcBorders>
            <w:shd w:val="clear" w:color="auto" w:fill="FFFFFF"/>
            <w:vAlign w:val="center"/>
          </w:tcPr>
          <w:p w14:paraId="14B221D2">
            <w:pPr>
              <w:jc w:val="center"/>
              <w:rPr>
                <w:rFonts w:hint="eastAsia" w:ascii="宋体" w:hAnsi="宋体" w:eastAsia="宋体" w:cs="宋体"/>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14:paraId="54915579">
            <w:pPr>
              <w:jc w:val="center"/>
              <w:rPr>
                <w:rFonts w:hint="eastAsia" w:ascii="宋体" w:hAnsi="宋体" w:eastAsia="宋体" w:cs="宋体"/>
                <w:i w:val="0"/>
                <w:iCs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85524">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322A1">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9D1B9">
            <w:pPr>
              <w:jc w:val="center"/>
              <w:rPr>
                <w:rFonts w:hint="eastAsia" w:ascii="宋体" w:hAnsi="宋体" w:eastAsia="宋体" w:cs="宋体"/>
                <w:i w:val="0"/>
                <w:iCs w:val="0"/>
                <w:color w:val="000000"/>
                <w:sz w:val="18"/>
                <w:szCs w:val="18"/>
                <w:u w:val="none"/>
              </w:rPr>
            </w:pPr>
          </w:p>
        </w:tc>
      </w:tr>
      <w:tr w14:paraId="61DF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7BD87C6">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23C33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一、管沟槽土石方</w:t>
            </w:r>
          </w:p>
        </w:tc>
        <w:tc>
          <w:tcPr>
            <w:tcW w:w="2583" w:type="dxa"/>
            <w:tcBorders>
              <w:top w:val="single" w:color="000000" w:sz="4" w:space="0"/>
              <w:left w:val="single" w:color="000000" w:sz="4" w:space="0"/>
              <w:bottom w:val="nil"/>
              <w:right w:val="nil"/>
            </w:tcBorders>
            <w:shd w:val="clear" w:color="auto" w:fill="FFFFFF"/>
            <w:vAlign w:val="center"/>
          </w:tcPr>
          <w:p w14:paraId="0566A229">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12822CA1">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254F2486">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54CED19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5DF920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78FEFDB">
            <w:pPr>
              <w:jc w:val="left"/>
              <w:rPr>
                <w:rFonts w:hint="eastAsia" w:ascii="宋体" w:hAnsi="宋体" w:eastAsia="宋体" w:cs="宋体"/>
                <w:i w:val="0"/>
                <w:iCs w:val="0"/>
                <w:color w:val="000000"/>
                <w:sz w:val="18"/>
                <w:szCs w:val="18"/>
                <w:u w:val="none"/>
              </w:rPr>
            </w:pPr>
          </w:p>
        </w:tc>
      </w:tr>
      <w:tr w14:paraId="217A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1A281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6" w:type="dxa"/>
            <w:tcBorders>
              <w:top w:val="single" w:color="000000" w:sz="4" w:space="0"/>
              <w:left w:val="single" w:color="000000" w:sz="4" w:space="0"/>
              <w:bottom w:val="nil"/>
              <w:right w:val="nil"/>
            </w:tcBorders>
            <w:shd w:val="clear" w:color="auto" w:fill="FFFFFF"/>
            <w:vAlign w:val="center"/>
          </w:tcPr>
          <w:p w14:paraId="15361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56D5A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18F2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789B9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986.00</w:t>
            </w:r>
          </w:p>
        </w:tc>
        <w:tc>
          <w:tcPr>
            <w:tcW w:w="898" w:type="dxa"/>
            <w:tcBorders>
              <w:top w:val="single" w:color="000000" w:sz="4" w:space="0"/>
              <w:left w:val="single" w:color="000000" w:sz="4" w:space="0"/>
              <w:bottom w:val="nil"/>
              <w:right w:val="nil"/>
            </w:tcBorders>
            <w:shd w:val="clear" w:color="auto" w:fill="FFFFFF"/>
            <w:vAlign w:val="center"/>
          </w:tcPr>
          <w:p w14:paraId="460A6F4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E023A5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41BCE5A">
            <w:pPr>
              <w:jc w:val="left"/>
              <w:rPr>
                <w:rFonts w:hint="eastAsia" w:ascii="宋体" w:hAnsi="宋体" w:eastAsia="宋体" w:cs="宋体"/>
                <w:i w:val="0"/>
                <w:iCs w:val="0"/>
                <w:color w:val="000000"/>
                <w:sz w:val="18"/>
                <w:szCs w:val="18"/>
                <w:u w:val="none"/>
              </w:rPr>
            </w:pPr>
          </w:p>
        </w:tc>
      </w:tr>
      <w:tr w14:paraId="2E38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68FA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6" w:type="dxa"/>
            <w:tcBorders>
              <w:top w:val="single" w:color="000000" w:sz="4" w:space="0"/>
              <w:left w:val="single" w:color="000000" w:sz="4" w:space="0"/>
              <w:bottom w:val="nil"/>
              <w:right w:val="nil"/>
            </w:tcBorders>
            <w:shd w:val="clear" w:color="auto" w:fill="FFFFFF"/>
            <w:vAlign w:val="center"/>
          </w:tcPr>
          <w:p w14:paraId="3A857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6E0E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0D46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294A8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464.00</w:t>
            </w:r>
          </w:p>
        </w:tc>
        <w:tc>
          <w:tcPr>
            <w:tcW w:w="898" w:type="dxa"/>
            <w:tcBorders>
              <w:top w:val="single" w:color="000000" w:sz="4" w:space="0"/>
              <w:left w:val="single" w:color="000000" w:sz="4" w:space="0"/>
              <w:bottom w:val="nil"/>
              <w:right w:val="nil"/>
            </w:tcBorders>
            <w:shd w:val="clear" w:color="auto" w:fill="FFFFFF"/>
            <w:vAlign w:val="center"/>
          </w:tcPr>
          <w:p w14:paraId="304CFC6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944BBB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D2B86F6">
            <w:pPr>
              <w:jc w:val="left"/>
              <w:rPr>
                <w:rFonts w:hint="eastAsia" w:ascii="宋体" w:hAnsi="宋体" w:eastAsia="宋体" w:cs="宋体"/>
                <w:i w:val="0"/>
                <w:iCs w:val="0"/>
                <w:color w:val="000000"/>
                <w:sz w:val="18"/>
                <w:szCs w:val="18"/>
                <w:u w:val="none"/>
              </w:rPr>
            </w:pPr>
          </w:p>
        </w:tc>
      </w:tr>
      <w:tr w14:paraId="3FB9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74600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6" w:type="dxa"/>
            <w:tcBorders>
              <w:top w:val="single" w:color="000000" w:sz="4" w:space="0"/>
              <w:left w:val="single" w:color="000000" w:sz="4" w:space="0"/>
              <w:bottom w:val="nil"/>
              <w:right w:val="nil"/>
            </w:tcBorders>
            <w:shd w:val="clear" w:color="auto" w:fill="FFFFFF"/>
            <w:vAlign w:val="center"/>
          </w:tcPr>
          <w:p w14:paraId="6105B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400EB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24749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500901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131.40</w:t>
            </w:r>
          </w:p>
        </w:tc>
        <w:tc>
          <w:tcPr>
            <w:tcW w:w="898" w:type="dxa"/>
            <w:tcBorders>
              <w:top w:val="single" w:color="000000" w:sz="4" w:space="0"/>
              <w:left w:val="single" w:color="000000" w:sz="4" w:space="0"/>
              <w:bottom w:val="nil"/>
              <w:right w:val="nil"/>
            </w:tcBorders>
            <w:shd w:val="clear" w:color="auto" w:fill="FFFFFF"/>
            <w:vAlign w:val="center"/>
          </w:tcPr>
          <w:p w14:paraId="61F6A44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6068B2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0E7C93A">
            <w:pPr>
              <w:jc w:val="left"/>
              <w:rPr>
                <w:rFonts w:hint="eastAsia" w:ascii="宋体" w:hAnsi="宋体" w:eastAsia="宋体" w:cs="宋体"/>
                <w:i w:val="0"/>
                <w:iCs w:val="0"/>
                <w:color w:val="000000"/>
                <w:sz w:val="18"/>
                <w:szCs w:val="18"/>
                <w:u w:val="none"/>
              </w:rPr>
            </w:pPr>
          </w:p>
        </w:tc>
      </w:tr>
      <w:tr w14:paraId="6DF3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dxa"/>
            <w:tcBorders>
              <w:top w:val="single" w:color="000000" w:sz="4" w:space="0"/>
              <w:left w:val="single" w:color="000000" w:sz="4" w:space="0"/>
              <w:bottom w:val="nil"/>
              <w:right w:val="nil"/>
            </w:tcBorders>
            <w:shd w:val="clear" w:color="auto" w:fill="FFFFFF"/>
            <w:vAlign w:val="center"/>
          </w:tcPr>
          <w:p w14:paraId="62E5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6" w:type="dxa"/>
            <w:tcBorders>
              <w:top w:val="single" w:color="000000" w:sz="4" w:space="0"/>
              <w:left w:val="single" w:color="000000" w:sz="4" w:space="0"/>
              <w:bottom w:val="nil"/>
              <w:right w:val="nil"/>
            </w:tcBorders>
            <w:shd w:val="clear" w:color="auto" w:fill="FFFFFF"/>
            <w:vAlign w:val="center"/>
          </w:tcPr>
          <w:p w14:paraId="1AE79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3F744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3DCE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627D6F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1137.79</w:t>
            </w:r>
          </w:p>
        </w:tc>
        <w:tc>
          <w:tcPr>
            <w:tcW w:w="898" w:type="dxa"/>
            <w:tcBorders>
              <w:top w:val="single" w:color="000000" w:sz="4" w:space="0"/>
              <w:left w:val="single" w:color="000000" w:sz="4" w:space="0"/>
              <w:bottom w:val="nil"/>
              <w:right w:val="nil"/>
            </w:tcBorders>
            <w:shd w:val="clear" w:color="auto" w:fill="FFFFFF"/>
            <w:vAlign w:val="center"/>
          </w:tcPr>
          <w:p w14:paraId="3AFED7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8C40E7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57EDD5D">
            <w:pPr>
              <w:jc w:val="left"/>
              <w:rPr>
                <w:rFonts w:hint="eastAsia" w:ascii="宋体" w:hAnsi="宋体" w:eastAsia="宋体" w:cs="宋体"/>
                <w:i w:val="0"/>
                <w:iCs w:val="0"/>
                <w:color w:val="000000"/>
                <w:sz w:val="18"/>
                <w:szCs w:val="18"/>
                <w:u w:val="none"/>
              </w:rPr>
            </w:pPr>
          </w:p>
        </w:tc>
      </w:tr>
      <w:tr w14:paraId="0C5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03225BD">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45965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二、破除及恢复沥青路面（4cm细沥青由道路统一恢复）</w:t>
            </w:r>
          </w:p>
        </w:tc>
        <w:tc>
          <w:tcPr>
            <w:tcW w:w="2583" w:type="dxa"/>
            <w:tcBorders>
              <w:top w:val="single" w:color="000000" w:sz="4" w:space="0"/>
              <w:left w:val="single" w:color="000000" w:sz="4" w:space="0"/>
              <w:bottom w:val="nil"/>
              <w:right w:val="nil"/>
            </w:tcBorders>
            <w:shd w:val="clear" w:color="auto" w:fill="FFFFFF"/>
            <w:vAlign w:val="center"/>
          </w:tcPr>
          <w:p w14:paraId="41469F82">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854464B">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2D94CD9E">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18D58B4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837E96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1CD978C">
            <w:pPr>
              <w:jc w:val="left"/>
              <w:rPr>
                <w:rFonts w:hint="eastAsia" w:ascii="宋体" w:hAnsi="宋体" w:eastAsia="宋体" w:cs="宋体"/>
                <w:i w:val="0"/>
                <w:iCs w:val="0"/>
                <w:color w:val="000000"/>
                <w:sz w:val="18"/>
                <w:szCs w:val="18"/>
                <w:u w:val="none"/>
              </w:rPr>
            </w:pPr>
          </w:p>
        </w:tc>
      </w:tr>
      <w:tr w14:paraId="27D1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0C3CB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6" w:type="dxa"/>
            <w:tcBorders>
              <w:top w:val="single" w:color="000000" w:sz="4" w:space="0"/>
              <w:left w:val="single" w:color="000000" w:sz="4" w:space="0"/>
              <w:bottom w:val="nil"/>
              <w:right w:val="nil"/>
            </w:tcBorders>
            <w:shd w:val="clear" w:color="auto" w:fill="FFFFFF"/>
            <w:vAlign w:val="center"/>
          </w:tcPr>
          <w:p w14:paraId="213FA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2583" w:type="dxa"/>
            <w:tcBorders>
              <w:top w:val="single" w:color="000000" w:sz="4" w:space="0"/>
              <w:left w:val="single" w:color="000000" w:sz="4" w:space="0"/>
              <w:bottom w:val="nil"/>
              <w:right w:val="nil"/>
            </w:tcBorders>
            <w:shd w:val="clear" w:color="auto" w:fill="FFFFFF"/>
            <w:vAlign w:val="center"/>
          </w:tcPr>
          <w:p w14:paraId="30B62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1.拆除原沥青路面及水稳层，共40cm厚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0D4D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A1D6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53E7F5C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5FFB5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2C21F64">
            <w:pPr>
              <w:jc w:val="left"/>
              <w:rPr>
                <w:rFonts w:hint="eastAsia" w:ascii="宋体" w:hAnsi="宋体" w:eastAsia="宋体" w:cs="宋体"/>
                <w:i w:val="0"/>
                <w:iCs w:val="0"/>
                <w:color w:val="000000"/>
                <w:sz w:val="18"/>
                <w:szCs w:val="18"/>
                <w:u w:val="none"/>
              </w:rPr>
            </w:pPr>
          </w:p>
        </w:tc>
      </w:tr>
      <w:tr w14:paraId="3991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6E1A6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6" w:type="dxa"/>
            <w:tcBorders>
              <w:top w:val="single" w:color="000000" w:sz="4" w:space="0"/>
              <w:left w:val="single" w:color="000000" w:sz="4" w:space="0"/>
              <w:bottom w:val="nil"/>
              <w:right w:val="nil"/>
            </w:tcBorders>
            <w:shd w:val="clear" w:color="auto" w:fill="FFFFFF"/>
            <w:vAlign w:val="center"/>
          </w:tcPr>
          <w:p w14:paraId="6F740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583" w:type="dxa"/>
            <w:tcBorders>
              <w:top w:val="single" w:color="000000" w:sz="4" w:space="0"/>
              <w:left w:val="single" w:color="000000" w:sz="4" w:space="0"/>
              <w:bottom w:val="nil"/>
              <w:right w:val="nil"/>
            </w:tcBorders>
            <w:shd w:val="clear" w:color="auto" w:fill="FFFFFF"/>
            <w:vAlign w:val="center"/>
          </w:tcPr>
          <w:p w14:paraId="3B16C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1.6cm厚粗粒式沥青混凝土(AC-16C)</w:t>
            </w:r>
          </w:p>
        </w:tc>
        <w:tc>
          <w:tcPr>
            <w:tcW w:w="561" w:type="dxa"/>
            <w:tcBorders>
              <w:top w:val="single" w:color="000000" w:sz="4" w:space="0"/>
              <w:left w:val="single" w:color="000000" w:sz="4" w:space="0"/>
              <w:bottom w:val="nil"/>
              <w:right w:val="nil"/>
            </w:tcBorders>
            <w:shd w:val="clear" w:color="auto" w:fill="FFFFFF"/>
            <w:vAlign w:val="center"/>
          </w:tcPr>
          <w:p w14:paraId="0A172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A007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7EEECF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9C6A3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4D4E0E">
            <w:pPr>
              <w:jc w:val="left"/>
              <w:rPr>
                <w:rFonts w:hint="eastAsia" w:ascii="宋体" w:hAnsi="宋体" w:eastAsia="宋体" w:cs="宋体"/>
                <w:i w:val="0"/>
                <w:iCs w:val="0"/>
                <w:color w:val="000000"/>
                <w:sz w:val="18"/>
                <w:szCs w:val="18"/>
                <w:u w:val="none"/>
              </w:rPr>
            </w:pPr>
          </w:p>
        </w:tc>
      </w:tr>
      <w:tr w14:paraId="406D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15CBE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6" w:type="dxa"/>
            <w:tcBorders>
              <w:top w:val="single" w:color="000000" w:sz="4" w:space="0"/>
              <w:left w:val="single" w:color="000000" w:sz="4" w:space="0"/>
              <w:bottom w:val="nil"/>
              <w:right w:val="nil"/>
            </w:tcBorders>
            <w:shd w:val="clear" w:color="auto" w:fill="FFFFFF"/>
            <w:vAlign w:val="center"/>
          </w:tcPr>
          <w:p w14:paraId="1759A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2583" w:type="dxa"/>
            <w:tcBorders>
              <w:top w:val="single" w:color="000000" w:sz="4" w:space="0"/>
              <w:left w:val="single" w:color="000000" w:sz="4" w:space="0"/>
              <w:bottom w:val="nil"/>
              <w:right w:val="nil"/>
            </w:tcBorders>
            <w:shd w:val="clear" w:color="auto" w:fill="FFFFFF"/>
            <w:vAlign w:val="center"/>
          </w:tcPr>
          <w:p w14:paraId="01440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1.透层油采用PC-2,洒布量0.9~1.1L/m2</w:t>
            </w:r>
          </w:p>
        </w:tc>
        <w:tc>
          <w:tcPr>
            <w:tcW w:w="561" w:type="dxa"/>
            <w:tcBorders>
              <w:top w:val="single" w:color="000000" w:sz="4" w:space="0"/>
              <w:left w:val="single" w:color="000000" w:sz="4" w:space="0"/>
              <w:bottom w:val="nil"/>
              <w:right w:val="nil"/>
            </w:tcBorders>
            <w:shd w:val="clear" w:color="auto" w:fill="FFFFFF"/>
            <w:vAlign w:val="center"/>
          </w:tcPr>
          <w:p w14:paraId="5A34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85634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FB3BBA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ECD30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313B649">
            <w:pPr>
              <w:jc w:val="left"/>
              <w:rPr>
                <w:rFonts w:hint="eastAsia" w:ascii="宋体" w:hAnsi="宋体" w:eastAsia="宋体" w:cs="宋体"/>
                <w:i w:val="0"/>
                <w:iCs w:val="0"/>
                <w:color w:val="000000"/>
                <w:sz w:val="18"/>
                <w:szCs w:val="18"/>
                <w:u w:val="none"/>
              </w:rPr>
            </w:pPr>
          </w:p>
        </w:tc>
      </w:tr>
      <w:tr w14:paraId="4C0E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C7A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6" w:type="dxa"/>
            <w:tcBorders>
              <w:top w:val="single" w:color="000000" w:sz="4" w:space="0"/>
              <w:left w:val="single" w:color="000000" w:sz="4" w:space="0"/>
              <w:bottom w:val="nil"/>
              <w:right w:val="nil"/>
            </w:tcBorders>
            <w:shd w:val="clear" w:color="auto" w:fill="FFFFFF"/>
            <w:vAlign w:val="center"/>
          </w:tcPr>
          <w:p w14:paraId="0887E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w:t>
            </w:r>
          </w:p>
        </w:tc>
        <w:tc>
          <w:tcPr>
            <w:tcW w:w="2583" w:type="dxa"/>
            <w:tcBorders>
              <w:top w:val="single" w:color="000000" w:sz="4" w:space="0"/>
              <w:left w:val="single" w:color="000000" w:sz="4" w:space="0"/>
              <w:bottom w:val="nil"/>
              <w:right w:val="nil"/>
            </w:tcBorders>
            <w:shd w:val="clear" w:color="auto" w:fill="FFFFFF"/>
            <w:vAlign w:val="center"/>
          </w:tcPr>
          <w:p w14:paraId="3B5D7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1.30cm5%水泥稳定碎石底基层</w:t>
            </w:r>
          </w:p>
        </w:tc>
        <w:tc>
          <w:tcPr>
            <w:tcW w:w="561" w:type="dxa"/>
            <w:tcBorders>
              <w:top w:val="single" w:color="000000" w:sz="4" w:space="0"/>
              <w:left w:val="single" w:color="000000" w:sz="4" w:space="0"/>
              <w:bottom w:val="nil"/>
              <w:right w:val="nil"/>
            </w:tcBorders>
            <w:shd w:val="clear" w:color="auto" w:fill="FFFFFF"/>
            <w:vAlign w:val="center"/>
          </w:tcPr>
          <w:p w14:paraId="245F7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9A0D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417CD4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52684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DA5515B">
            <w:pPr>
              <w:jc w:val="left"/>
              <w:rPr>
                <w:rFonts w:hint="eastAsia" w:ascii="宋体" w:hAnsi="宋体" w:eastAsia="宋体" w:cs="宋体"/>
                <w:i w:val="0"/>
                <w:iCs w:val="0"/>
                <w:color w:val="000000"/>
                <w:sz w:val="18"/>
                <w:szCs w:val="18"/>
                <w:u w:val="none"/>
              </w:rPr>
            </w:pPr>
          </w:p>
        </w:tc>
      </w:tr>
      <w:tr w14:paraId="186A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221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6" w:type="dxa"/>
            <w:tcBorders>
              <w:top w:val="single" w:color="000000" w:sz="4" w:space="0"/>
              <w:left w:val="single" w:color="000000" w:sz="4" w:space="0"/>
              <w:bottom w:val="nil"/>
              <w:right w:val="nil"/>
            </w:tcBorders>
            <w:shd w:val="clear" w:color="auto" w:fill="FFFFFF"/>
            <w:vAlign w:val="center"/>
          </w:tcPr>
          <w:p w14:paraId="56CB8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0501D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08118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42F03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1414.85</w:t>
            </w:r>
          </w:p>
        </w:tc>
        <w:tc>
          <w:tcPr>
            <w:tcW w:w="898" w:type="dxa"/>
            <w:tcBorders>
              <w:top w:val="single" w:color="000000" w:sz="4" w:space="0"/>
              <w:left w:val="single" w:color="000000" w:sz="4" w:space="0"/>
              <w:bottom w:val="nil"/>
              <w:right w:val="nil"/>
            </w:tcBorders>
            <w:shd w:val="clear" w:color="auto" w:fill="FFFFFF"/>
            <w:vAlign w:val="center"/>
          </w:tcPr>
          <w:p w14:paraId="635DF7A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E7EFC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11817C6">
            <w:pPr>
              <w:jc w:val="left"/>
              <w:rPr>
                <w:rFonts w:hint="eastAsia" w:ascii="宋体" w:hAnsi="宋体" w:eastAsia="宋体" w:cs="宋体"/>
                <w:i w:val="0"/>
                <w:iCs w:val="0"/>
                <w:color w:val="000000"/>
                <w:sz w:val="18"/>
                <w:szCs w:val="18"/>
                <w:u w:val="none"/>
              </w:rPr>
            </w:pPr>
          </w:p>
        </w:tc>
      </w:tr>
      <w:tr w14:paraId="1312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D5D14D2">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2242F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三、破除及恢复水泥路面</w:t>
            </w:r>
          </w:p>
        </w:tc>
        <w:tc>
          <w:tcPr>
            <w:tcW w:w="2583" w:type="dxa"/>
            <w:tcBorders>
              <w:top w:val="single" w:color="000000" w:sz="4" w:space="0"/>
              <w:left w:val="single" w:color="000000" w:sz="4" w:space="0"/>
              <w:bottom w:val="nil"/>
              <w:right w:val="nil"/>
            </w:tcBorders>
            <w:shd w:val="clear" w:color="auto" w:fill="FFFFFF"/>
            <w:vAlign w:val="center"/>
          </w:tcPr>
          <w:p w14:paraId="70729B0E">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73F7716E">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6F190916">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4EE52C4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08C5FC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8CCA849">
            <w:pPr>
              <w:jc w:val="left"/>
              <w:rPr>
                <w:rFonts w:hint="eastAsia" w:ascii="宋体" w:hAnsi="宋体" w:eastAsia="宋体" w:cs="宋体"/>
                <w:i w:val="0"/>
                <w:iCs w:val="0"/>
                <w:color w:val="000000"/>
                <w:sz w:val="18"/>
                <w:szCs w:val="18"/>
                <w:u w:val="none"/>
              </w:rPr>
            </w:pPr>
          </w:p>
        </w:tc>
      </w:tr>
      <w:tr w14:paraId="2AC8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1887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6" w:type="dxa"/>
            <w:tcBorders>
              <w:top w:val="single" w:color="000000" w:sz="4" w:space="0"/>
              <w:left w:val="single" w:color="000000" w:sz="4" w:space="0"/>
              <w:bottom w:val="nil"/>
              <w:right w:val="nil"/>
            </w:tcBorders>
            <w:shd w:val="clear" w:color="auto" w:fill="FFFFFF"/>
            <w:vAlign w:val="center"/>
          </w:tcPr>
          <w:p w14:paraId="2147F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拆除路面及基层</w:t>
            </w:r>
          </w:p>
        </w:tc>
        <w:tc>
          <w:tcPr>
            <w:tcW w:w="2583" w:type="dxa"/>
            <w:tcBorders>
              <w:top w:val="single" w:color="000000" w:sz="4" w:space="0"/>
              <w:left w:val="single" w:color="000000" w:sz="4" w:space="0"/>
              <w:bottom w:val="nil"/>
              <w:right w:val="nil"/>
            </w:tcBorders>
            <w:shd w:val="clear" w:color="auto" w:fill="FFFFFF"/>
            <w:vAlign w:val="center"/>
          </w:tcPr>
          <w:p w14:paraId="521D6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1.拆除混凝土路面18cm厚及底层25cm厚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2.沥青装、运至甲方指定地点堆放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28F7C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5A49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46882AE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5AAFBB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B87F8C9">
            <w:pPr>
              <w:jc w:val="left"/>
              <w:rPr>
                <w:rFonts w:hint="eastAsia" w:ascii="宋体" w:hAnsi="宋体" w:eastAsia="宋体" w:cs="宋体"/>
                <w:i w:val="0"/>
                <w:iCs w:val="0"/>
                <w:color w:val="000000"/>
                <w:sz w:val="18"/>
                <w:szCs w:val="18"/>
                <w:u w:val="none"/>
              </w:rPr>
            </w:pPr>
          </w:p>
        </w:tc>
      </w:tr>
      <w:tr w14:paraId="7872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6FA59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6" w:type="dxa"/>
            <w:tcBorders>
              <w:top w:val="single" w:color="000000" w:sz="4" w:space="0"/>
              <w:left w:val="single" w:color="000000" w:sz="4" w:space="0"/>
              <w:bottom w:val="nil"/>
              <w:right w:val="nil"/>
            </w:tcBorders>
            <w:shd w:val="clear" w:color="auto" w:fill="FFFFFF"/>
            <w:vAlign w:val="center"/>
          </w:tcPr>
          <w:p w14:paraId="2D074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2583" w:type="dxa"/>
            <w:tcBorders>
              <w:top w:val="single" w:color="000000" w:sz="4" w:space="0"/>
              <w:left w:val="single" w:color="000000" w:sz="4" w:space="0"/>
              <w:bottom w:val="nil"/>
              <w:right w:val="nil"/>
            </w:tcBorders>
            <w:shd w:val="clear" w:color="auto" w:fill="FFFFFF"/>
            <w:vAlign w:val="center"/>
          </w:tcPr>
          <w:p w14:paraId="64931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2、厚度8cm</w:t>
            </w:r>
          </w:p>
        </w:tc>
        <w:tc>
          <w:tcPr>
            <w:tcW w:w="561" w:type="dxa"/>
            <w:tcBorders>
              <w:top w:val="single" w:color="000000" w:sz="4" w:space="0"/>
              <w:left w:val="single" w:color="000000" w:sz="4" w:space="0"/>
              <w:bottom w:val="nil"/>
              <w:right w:val="nil"/>
            </w:tcBorders>
            <w:shd w:val="clear" w:color="auto" w:fill="FFFFFF"/>
            <w:vAlign w:val="center"/>
          </w:tcPr>
          <w:p w14:paraId="1B179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CB9FF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761AF3F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98429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2394554">
            <w:pPr>
              <w:jc w:val="left"/>
              <w:rPr>
                <w:rFonts w:hint="eastAsia" w:ascii="宋体" w:hAnsi="宋体" w:eastAsia="宋体" w:cs="宋体"/>
                <w:i w:val="0"/>
                <w:iCs w:val="0"/>
                <w:color w:val="000000"/>
                <w:sz w:val="18"/>
                <w:szCs w:val="18"/>
                <w:u w:val="none"/>
              </w:rPr>
            </w:pPr>
          </w:p>
        </w:tc>
      </w:tr>
      <w:tr w14:paraId="768F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069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6" w:type="dxa"/>
            <w:tcBorders>
              <w:top w:val="single" w:color="000000" w:sz="4" w:space="0"/>
              <w:left w:val="single" w:color="000000" w:sz="4" w:space="0"/>
              <w:bottom w:val="nil"/>
              <w:right w:val="nil"/>
            </w:tcBorders>
            <w:shd w:val="clear" w:color="auto" w:fill="FFFFFF"/>
            <w:vAlign w:val="center"/>
          </w:tcPr>
          <w:p w14:paraId="312AE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块石</w:t>
            </w:r>
          </w:p>
        </w:tc>
        <w:tc>
          <w:tcPr>
            <w:tcW w:w="2583" w:type="dxa"/>
            <w:tcBorders>
              <w:top w:val="single" w:color="000000" w:sz="4" w:space="0"/>
              <w:left w:val="single" w:color="000000" w:sz="4" w:space="0"/>
              <w:bottom w:val="nil"/>
              <w:right w:val="nil"/>
            </w:tcBorders>
            <w:shd w:val="clear" w:color="auto" w:fill="FFFFFF"/>
            <w:vAlign w:val="center"/>
          </w:tcPr>
          <w:p w14:paraId="0EC0E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1、块石石垫层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2、厚度17cm</w:t>
            </w:r>
          </w:p>
        </w:tc>
        <w:tc>
          <w:tcPr>
            <w:tcW w:w="561" w:type="dxa"/>
            <w:tcBorders>
              <w:top w:val="single" w:color="000000" w:sz="4" w:space="0"/>
              <w:left w:val="single" w:color="000000" w:sz="4" w:space="0"/>
              <w:bottom w:val="nil"/>
              <w:right w:val="nil"/>
            </w:tcBorders>
            <w:shd w:val="clear" w:color="auto" w:fill="FFFFFF"/>
            <w:vAlign w:val="center"/>
          </w:tcPr>
          <w:p w14:paraId="26942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6638C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77501E7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5D1AE9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EE87BED">
            <w:pPr>
              <w:jc w:val="left"/>
              <w:rPr>
                <w:rFonts w:hint="eastAsia" w:ascii="宋体" w:hAnsi="宋体" w:eastAsia="宋体" w:cs="宋体"/>
                <w:i w:val="0"/>
                <w:iCs w:val="0"/>
                <w:color w:val="000000"/>
                <w:sz w:val="18"/>
                <w:szCs w:val="18"/>
                <w:u w:val="none"/>
              </w:rPr>
            </w:pPr>
          </w:p>
        </w:tc>
      </w:tr>
      <w:tr w14:paraId="52A4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029A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6" w:type="dxa"/>
            <w:tcBorders>
              <w:top w:val="single" w:color="000000" w:sz="4" w:space="0"/>
              <w:left w:val="single" w:color="000000" w:sz="4" w:space="0"/>
              <w:bottom w:val="nil"/>
              <w:right w:val="nil"/>
            </w:tcBorders>
            <w:shd w:val="clear" w:color="auto" w:fill="FFFFFF"/>
            <w:vAlign w:val="center"/>
          </w:tcPr>
          <w:p w14:paraId="47CCE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583" w:type="dxa"/>
            <w:tcBorders>
              <w:top w:val="single" w:color="000000" w:sz="4" w:space="0"/>
              <w:left w:val="single" w:color="000000" w:sz="4" w:space="0"/>
              <w:bottom w:val="nil"/>
              <w:right w:val="nil"/>
            </w:tcBorders>
            <w:shd w:val="clear" w:color="auto" w:fill="FFFFFF"/>
            <w:vAlign w:val="center"/>
          </w:tcPr>
          <w:p w14:paraId="6D1DC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1、C25混凝土面层(分块捣制,震捣密实,随打随抹平,每块路面长不大于6m,沥青砂浆嵌缝)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2、厚度18cm，沥青嵌缝，内嵌沥青麻筋</w:t>
            </w:r>
          </w:p>
        </w:tc>
        <w:tc>
          <w:tcPr>
            <w:tcW w:w="561" w:type="dxa"/>
            <w:tcBorders>
              <w:top w:val="single" w:color="000000" w:sz="4" w:space="0"/>
              <w:left w:val="single" w:color="000000" w:sz="4" w:space="0"/>
              <w:bottom w:val="nil"/>
              <w:right w:val="nil"/>
            </w:tcBorders>
            <w:shd w:val="clear" w:color="auto" w:fill="FFFFFF"/>
            <w:vAlign w:val="center"/>
          </w:tcPr>
          <w:p w14:paraId="55ABC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0D67E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3F57129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D79B2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40FA005">
            <w:pPr>
              <w:jc w:val="left"/>
              <w:rPr>
                <w:rFonts w:hint="eastAsia" w:ascii="宋体" w:hAnsi="宋体" w:eastAsia="宋体" w:cs="宋体"/>
                <w:i w:val="0"/>
                <w:iCs w:val="0"/>
                <w:color w:val="000000"/>
                <w:sz w:val="18"/>
                <w:szCs w:val="18"/>
                <w:u w:val="none"/>
              </w:rPr>
            </w:pPr>
          </w:p>
        </w:tc>
      </w:tr>
      <w:tr w14:paraId="67BF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00F5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6" w:type="dxa"/>
            <w:tcBorders>
              <w:top w:val="single" w:color="000000" w:sz="4" w:space="0"/>
              <w:left w:val="single" w:color="000000" w:sz="4" w:space="0"/>
              <w:bottom w:val="nil"/>
              <w:right w:val="nil"/>
            </w:tcBorders>
            <w:shd w:val="clear" w:color="auto" w:fill="FFFFFF"/>
            <w:vAlign w:val="center"/>
          </w:tcPr>
          <w:p w14:paraId="63691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1881C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5CB79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3350F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w:t>
            </w:r>
          </w:p>
        </w:tc>
        <w:tc>
          <w:tcPr>
            <w:tcW w:w="898" w:type="dxa"/>
            <w:tcBorders>
              <w:top w:val="single" w:color="000000" w:sz="4" w:space="0"/>
              <w:left w:val="single" w:color="000000" w:sz="4" w:space="0"/>
              <w:bottom w:val="nil"/>
              <w:right w:val="nil"/>
            </w:tcBorders>
            <w:shd w:val="clear" w:color="auto" w:fill="FFFFFF"/>
            <w:vAlign w:val="center"/>
          </w:tcPr>
          <w:p w14:paraId="10D1D92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1111751">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2EFDD44">
            <w:pPr>
              <w:jc w:val="left"/>
              <w:rPr>
                <w:rFonts w:hint="eastAsia" w:ascii="宋体" w:hAnsi="宋体" w:eastAsia="宋体" w:cs="宋体"/>
                <w:i w:val="0"/>
                <w:iCs w:val="0"/>
                <w:color w:val="000000"/>
                <w:sz w:val="18"/>
                <w:szCs w:val="18"/>
                <w:u w:val="none"/>
              </w:rPr>
            </w:pPr>
          </w:p>
        </w:tc>
      </w:tr>
      <w:tr w14:paraId="71BA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595C9478">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5D669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四、破除及恢复人行道路面（人行道路面由道路统一恢复）</w:t>
            </w:r>
          </w:p>
        </w:tc>
        <w:tc>
          <w:tcPr>
            <w:tcW w:w="2583" w:type="dxa"/>
            <w:tcBorders>
              <w:top w:val="single" w:color="000000" w:sz="4" w:space="0"/>
              <w:left w:val="single" w:color="000000" w:sz="4" w:space="0"/>
              <w:bottom w:val="nil"/>
              <w:right w:val="nil"/>
            </w:tcBorders>
            <w:shd w:val="clear" w:color="auto" w:fill="FFFFFF"/>
            <w:vAlign w:val="center"/>
          </w:tcPr>
          <w:p w14:paraId="2AC66BE7">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DA8166B">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34E3D18E">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7ECB5D0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801085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6C74D12">
            <w:pPr>
              <w:jc w:val="left"/>
              <w:rPr>
                <w:rFonts w:hint="eastAsia" w:ascii="宋体" w:hAnsi="宋体" w:eastAsia="宋体" w:cs="宋体"/>
                <w:i w:val="0"/>
                <w:iCs w:val="0"/>
                <w:color w:val="000000"/>
                <w:sz w:val="18"/>
                <w:szCs w:val="18"/>
                <w:u w:val="none"/>
              </w:rPr>
            </w:pPr>
          </w:p>
        </w:tc>
      </w:tr>
      <w:tr w14:paraId="48CD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46BCE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6" w:type="dxa"/>
            <w:tcBorders>
              <w:top w:val="single" w:color="000000" w:sz="4" w:space="0"/>
              <w:left w:val="single" w:color="000000" w:sz="4" w:space="0"/>
              <w:bottom w:val="nil"/>
              <w:right w:val="nil"/>
            </w:tcBorders>
            <w:shd w:val="clear" w:color="auto" w:fill="FFFFFF"/>
            <w:vAlign w:val="center"/>
          </w:tcPr>
          <w:p w14:paraId="11019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w:t>
            </w:r>
          </w:p>
        </w:tc>
        <w:tc>
          <w:tcPr>
            <w:tcW w:w="2583" w:type="dxa"/>
            <w:tcBorders>
              <w:top w:val="single" w:color="000000" w:sz="4" w:space="0"/>
              <w:left w:val="single" w:color="000000" w:sz="4" w:space="0"/>
              <w:bottom w:val="nil"/>
              <w:right w:val="nil"/>
            </w:tcBorders>
            <w:shd w:val="clear" w:color="auto" w:fill="FFFFFF"/>
            <w:vAlign w:val="center"/>
          </w:tcPr>
          <w:p w14:paraId="1779E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1、拆除彩色透水砖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2、清理成堆，废料运至文昌弃渣点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3、运至建设单位指定地点</w:t>
            </w:r>
          </w:p>
        </w:tc>
        <w:tc>
          <w:tcPr>
            <w:tcW w:w="561" w:type="dxa"/>
            <w:tcBorders>
              <w:top w:val="single" w:color="000000" w:sz="4" w:space="0"/>
              <w:left w:val="single" w:color="000000" w:sz="4" w:space="0"/>
              <w:bottom w:val="nil"/>
              <w:right w:val="nil"/>
            </w:tcBorders>
            <w:shd w:val="clear" w:color="auto" w:fill="FFFFFF"/>
            <w:vAlign w:val="center"/>
          </w:tcPr>
          <w:p w14:paraId="07D9B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5B538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04543B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D833D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DB55CBA">
            <w:pPr>
              <w:jc w:val="left"/>
              <w:rPr>
                <w:rFonts w:hint="eastAsia" w:ascii="宋体" w:hAnsi="宋体" w:eastAsia="宋体" w:cs="宋体"/>
                <w:i w:val="0"/>
                <w:iCs w:val="0"/>
                <w:color w:val="000000"/>
                <w:sz w:val="18"/>
                <w:szCs w:val="18"/>
                <w:u w:val="none"/>
              </w:rPr>
            </w:pPr>
          </w:p>
        </w:tc>
      </w:tr>
      <w:tr w14:paraId="0665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66860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6" w:type="dxa"/>
            <w:tcBorders>
              <w:top w:val="single" w:color="000000" w:sz="4" w:space="0"/>
              <w:left w:val="single" w:color="000000" w:sz="4" w:space="0"/>
              <w:bottom w:val="nil"/>
              <w:right w:val="nil"/>
            </w:tcBorders>
            <w:shd w:val="clear" w:color="auto" w:fill="FFFFFF"/>
            <w:vAlign w:val="center"/>
          </w:tcPr>
          <w:p w14:paraId="5C860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583" w:type="dxa"/>
            <w:tcBorders>
              <w:top w:val="single" w:color="000000" w:sz="4" w:space="0"/>
              <w:left w:val="single" w:color="000000" w:sz="4" w:space="0"/>
              <w:bottom w:val="nil"/>
              <w:right w:val="nil"/>
            </w:tcBorders>
            <w:shd w:val="clear" w:color="auto" w:fill="FFFFFF"/>
            <w:vAlign w:val="center"/>
          </w:tcPr>
          <w:p w14:paraId="78EE0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1.拆除人行道基层，共28cm厚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2.其余装、运至文昌弃渣点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3.运距投标人综合考虑</w:t>
            </w:r>
          </w:p>
        </w:tc>
        <w:tc>
          <w:tcPr>
            <w:tcW w:w="561" w:type="dxa"/>
            <w:tcBorders>
              <w:top w:val="single" w:color="000000" w:sz="4" w:space="0"/>
              <w:left w:val="single" w:color="000000" w:sz="4" w:space="0"/>
              <w:bottom w:val="nil"/>
              <w:right w:val="nil"/>
            </w:tcBorders>
            <w:shd w:val="clear" w:color="auto" w:fill="FFFFFF"/>
            <w:vAlign w:val="center"/>
          </w:tcPr>
          <w:p w14:paraId="3B3B8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6D6B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155AE12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5A627E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B42CBF5">
            <w:pPr>
              <w:jc w:val="left"/>
              <w:rPr>
                <w:rFonts w:hint="eastAsia" w:ascii="宋体" w:hAnsi="宋体" w:eastAsia="宋体" w:cs="宋体"/>
                <w:i w:val="0"/>
                <w:iCs w:val="0"/>
                <w:color w:val="000000"/>
                <w:sz w:val="18"/>
                <w:szCs w:val="18"/>
                <w:u w:val="none"/>
              </w:rPr>
            </w:pPr>
          </w:p>
        </w:tc>
      </w:tr>
      <w:tr w14:paraId="397E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56F3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6" w:type="dxa"/>
            <w:tcBorders>
              <w:top w:val="single" w:color="000000" w:sz="4" w:space="0"/>
              <w:left w:val="single" w:color="000000" w:sz="4" w:space="0"/>
              <w:bottom w:val="nil"/>
              <w:right w:val="nil"/>
            </w:tcBorders>
            <w:shd w:val="clear" w:color="auto" w:fill="FFFFFF"/>
            <w:vAlign w:val="center"/>
          </w:tcPr>
          <w:p w14:paraId="502D0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2583" w:type="dxa"/>
            <w:tcBorders>
              <w:top w:val="single" w:color="000000" w:sz="4" w:space="0"/>
              <w:left w:val="single" w:color="000000" w:sz="4" w:space="0"/>
              <w:bottom w:val="nil"/>
              <w:right w:val="nil"/>
            </w:tcBorders>
            <w:shd w:val="clear" w:color="auto" w:fill="FFFFFF"/>
            <w:vAlign w:val="center"/>
          </w:tcPr>
          <w:p w14:paraId="71441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1.车行道  路床（槽）整形</w:t>
            </w:r>
          </w:p>
        </w:tc>
        <w:tc>
          <w:tcPr>
            <w:tcW w:w="561" w:type="dxa"/>
            <w:tcBorders>
              <w:top w:val="single" w:color="000000" w:sz="4" w:space="0"/>
              <w:left w:val="single" w:color="000000" w:sz="4" w:space="0"/>
              <w:bottom w:val="nil"/>
              <w:right w:val="nil"/>
            </w:tcBorders>
            <w:shd w:val="clear" w:color="auto" w:fill="FFFFFF"/>
            <w:vAlign w:val="center"/>
          </w:tcPr>
          <w:p w14:paraId="50FB2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27FAA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328.12</w:t>
            </w:r>
          </w:p>
        </w:tc>
        <w:tc>
          <w:tcPr>
            <w:tcW w:w="898" w:type="dxa"/>
            <w:tcBorders>
              <w:top w:val="single" w:color="000000" w:sz="4" w:space="0"/>
              <w:left w:val="single" w:color="000000" w:sz="4" w:space="0"/>
              <w:bottom w:val="nil"/>
              <w:right w:val="nil"/>
            </w:tcBorders>
            <w:shd w:val="clear" w:color="auto" w:fill="FFFFFF"/>
            <w:vAlign w:val="center"/>
          </w:tcPr>
          <w:p w14:paraId="65CA7C7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F7ABA1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908D39F">
            <w:pPr>
              <w:jc w:val="left"/>
              <w:rPr>
                <w:rFonts w:hint="eastAsia" w:ascii="宋体" w:hAnsi="宋体" w:eastAsia="宋体" w:cs="宋体"/>
                <w:i w:val="0"/>
                <w:iCs w:val="0"/>
                <w:color w:val="000000"/>
                <w:sz w:val="18"/>
                <w:szCs w:val="18"/>
                <w:u w:val="none"/>
              </w:rPr>
            </w:pPr>
          </w:p>
        </w:tc>
      </w:tr>
      <w:tr w14:paraId="333F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6C1E90E1">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0E670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六、电力管道</w:t>
            </w:r>
          </w:p>
        </w:tc>
        <w:tc>
          <w:tcPr>
            <w:tcW w:w="2583" w:type="dxa"/>
            <w:tcBorders>
              <w:top w:val="single" w:color="000000" w:sz="4" w:space="0"/>
              <w:left w:val="single" w:color="000000" w:sz="4" w:space="0"/>
              <w:bottom w:val="nil"/>
              <w:right w:val="nil"/>
            </w:tcBorders>
            <w:shd w:val="clear" w:color="auto" w:fill="FFFFFF"/>
            <w:vAlign w:val="center"/>
          </w:tcPr>
          <w:p w14:paraId="64F495D8">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06CF980C">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53E36D72">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3B6F22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6F6957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41ECCA">
            <w:pPr>
              <w:jc w:val="left"/>
              <w:rPr>
                <w:rFonts w:hint="eastAsia" w:ascii="宋体" w:hAnsi="宋体" w:eastAsia="宋体" w:cs="宋体"/>
                <w:i w:val="0"/>
                <w:iCs w:val="0"/>
                <w:color w:val="000000"/>
                <w:sz w:val="18"/>
                <w:szCs w:val="18"/>
                <w:u w:val="none"/>
              </w:rPr>
            </w:pPr>
          </w:p>
        </w:tc>
      </w:tr>
      <w:tr w14:paraId="5A7D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498" w:type="dxa"/>
            <w:tcBorders>
              <w:top w:val="single" w:color="000000" w:sz="4" w:space="0"/>
              <w:left w:val="single" w:color="000000" w:sz="4" w:space="0"/>
              <w:bottom w:val="nil"/>
              <w:right w:val="nil"/>
            </w:tcBorders>
            <w:shd w:val="clear" w:color="auto" w:fill="FFFFFF"/>
            <w:vAlign w:val="center"/>
          </w:tcPr>
          <w:p w14:paraId="34CD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6" w:type="dxa"/>
            <w:tcBorders>
              <w:top w:val="single" w:color="000000" w:sz="4" w:space="0"/>
              <w:left w:val="single" w:color="000000" w:sz="4" w:space="0"/>
              <w:bottom w:val="nil"/>
              <w:right w:val="nil"/>
            </w:tcBorders>
            <w:shd w:val="clear" w:color="auto" w:fill="FFFFFF"/>
            <w:vAlign w:val="center"/>
          </w:tcPr>
          <w:p w14:paraId="4CB68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2000x2000mm电力砖井</w:t>
            </w:r>
          </w:p>
        </w:tc>
        <w:tc>
          <w:tcPr>
            <w:tcW w:w="2583" w:type="dxa"/>
            <w:tcBorders>
              <w:top w:val="single" w:color="000000" w:sz="4" w:space="0"/>
              <w:left w:val="single" w:color="000000" w:sz="4" w:space="0"/>
              <w:bottom w:val="nil"/>
              <w:right w:val="nil"/>
            </w:tcBorders>
            <w:shd w:val="clear" w:color="auto" w:fill="FFFFFF"/>
            <w:vAlign w:val="center"/>
          </w:tcPr>
          <w:p w14:paraId="68124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4.10#热镀锌槽钢横梁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5.盖板:电力复合井盖座1000x500x50mm,8块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257CD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1FAE4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98" w:type="dxa"/>
            <w:tcBorders>
              <w:top w:val="single" w:color="000000" w:sz="4" w:space="0"/>
              <w:left w:val="single" w:color="000000" w:sz="4" w:space="0"/>
              <w:bottom w:val="nil"/>
              <w:right w:val="nil"/>
            </w:tcBorders>
            <w:shd w:val="clear" w:color="auto" w:fill="FFFFFF"/>
            <w:vAlign w:val="center"/>
          </w:tcPr>
          <w:p w14:paraId="28E4CB7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2BB358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BCE0EEF">
            <w:pPr>
              <w:jc w:val="left"/>
              <w:rPr>
                <w:rFonts w:hint="eastAsia" w:ascii="宋体" w:hAnsi="宋体" w:eastAsia="宋体" w:cs="宋体"/>
                <w:i w:val="0"/>
                <w:iCs w:val="0"/>
                <w:color w:val="000000"/>
                <w:sz w:val="18"/>
                <w:szCs w:val="18"/>
                <w:u w:val="none"/>
              </w:rPr>
            </w:pPr>
          </w:p>
        </w:tc>
      </w:tr>
      <w:tr w14:paraId="2E18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498" w:type="dxa"/>
            <w:tcBorders>
              <w:top w:val="single" w:color="000000" w:sz="4" w:space="0"/>
              <w:left w:val="single" w:color="000000" w:sz="4" w:space="0"/>
              <w:bottom w:val="nil"/>
              <w:right w:val="nil"/>
            </w:tcBorders>
            <w:shd w:val="clear" w:color="auto" w:fill="FFFFFF"/>
            <w:vAlign w:val="center"/>
          </w:tcPr>
          <w:p w14:paraId="2A884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6" w:type="dxa"/>
            <w:tcBorders>
              <w:top w:val="single" w:color="000000" w:sz="4" w:space="0"/>
              <w:left w:val="single" w:color="000000" w:sz="4" w:space="0"/>
              <w:bottom w:val="nil"/>
              <w:right w:val="nil"/>
            </w:tcBorders>
            <w:shd w:val="clear" w:color="auto" w:fill="FFFFFF"/>
            <w:vAlign w:val="center"/>
          </w:tcPr>
          <w:p w14:paraId="52ACC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1500x1500mm电力砖井</w:t>
            </w:r>
          </w:p>
        </w:tc>
        <w:tc>
          <w:tcPr>
            <w:tcW w:w="2583" w:type="dxa"/>
            <w:tcBorders>
              <w:top w:val="single" w:color="000000" w:sz="4" w:space="0"/>
              <w:left w:val="single" w:color="000000" w:sz="4" w:space="0"/>
              <w:bottom w:val="nil"/>
              <w:right w:val="nil"/>
            </w:tcBorders>
            <w:shd w:val="clear" w:color="auto" w:fill="FFFFFF"/>
            <w:vAlign w:val="center"/>
          </w:tcPr>
          <w:p w14:paraId="0BCA1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3.井盖：C30砼200mm厚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4.盖板:电力复合井盖座1000x500x50mm,6块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78B95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9D1C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7D9141E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DED237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950B35F">
            <w:pPr>
              <w:jc w:val="left"/>
              <w:rPr>
                <w:rFonts w:hint="eastAsia" w:ascii="宋体" w:hAnsi="宋体" w:eastAsia="宋体" w:cs="宋体"/>
                <w:i w:val="0"/>
                <w:iCs w:val="0"/>
                <w:color w:val="000000"/>
                <w:sz w:val="18"/>
                <w:szCs w:val="18"/>
                <w:u w:val="none"/>
              </w:rPr>
            </w:pPr>
          </w:p>
        </w:tc>
      </w:tr>
      <w:tr w14:paraId="0017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67374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6" w:type="dxa"/>
            <w:tcBorders>
              <w:top w:val="single" w:color="000000" w:sz="4" w:space="0"/>
              <w:left w:val="single" w:color="000000" w:sz="4" w:space="0"/>
              <w:bottom w:val="nil"/>
              <w:right w:val="nil"/>
            </w:tcBorders>
            <w:shd w:val="clear" w:color="auto" w:fill="FFFFFF"/>
            <w:vAlign w:val="center"/>
          </w:tcPr>
          <w:p w14:paraId="4FF1B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1000x1500mm电力砖井</w:t>
            </w:r>
          </w:p>
        </w:tc>
        <w:tc>
          <w:tcPr>
            <w:tcW w:w="2583" w:type="dxa"/>
            <w:tcBorders>
              <w:top w:val="single" w:color="000000" w:sz="4" w:space="0"/>
              <w:left w:val="single" w:color="000000" w:sz="4" w:space="0"/>
              <w:bottom w:val="nil"/>
              <w:right w:val="nil"/>
            </w:tcBorders>
            <w:shd w:val="clear" w:color="auto" w:fill="FFFFFF"/>
            <w:vAlign w:val="center"/>
          </w:tcPr>
          <w:p w14:paraId="4349B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11FD6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38E37F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11A34AC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77A253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4CF209B">
            <w:pPr>
              <w:jc w:val="left"/>
              <w:rPr>
                <w:rFonts w:hint="eastAsia" w:ascii="宋体" w:hAnsi="宋体" w:eastAsia="宋体" w:cs="宋体"/>
                <w:i w:val="0"/>
                <w:iCs w:val="0"/>
                <w:color w:val="000000"/>
                <w:sz w:val="18"/>
                <w:szCs w:val="18"/>
                <w:u w:val="none"/>
              </w:rPr>
            </w:pPr>
          </w:p>
        </w:tc>
      </w:tr>
      <w:tr w14:paraId="4865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5F1EB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6" w:type="dxa"/>
            <w:tcBorders>
              <w:top w:val="single" w:color="000000" w:sz="4" w:space="0"/>
              <w:left w:val="single" w:color="000000" w:sz="4" w:space="0"/>
              <w:bottom w:val="nil"/>
              <w:right w:val="nil"/>
            </w:tcBorders>
            <w:shd w:val="clear" w:color="auto" w:fill="FFFFFF"/>
            <w:vAlign w:val="center"/>
          </w:tcPr>
          <w:p w14:paraId="2F00D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1000x1000mm电力砖井</w:t>
            </w:r>
          </w:p>
        </w:tc>
        <w:tc>
          <w:tcPr>
            <w:tcW w:w="2583" w:type="dxa"/>
            <w:tcBorders>
              <w:top w:val="single" w:color="000000" w:sz="4" w:space="0"/>
              <w:left w:val="single" w:color="000000" w:sz="4" w:space="0"/>
              <w:bottom w:val="nil"/>
              <w:right w:val="nil"/>
            </w:tcBorders>
            <w:shd w:val="clear" w:color="auto" w:fill="FFFFFF"/>
            <w:vAlign w:val="center"/>
          </w:tcPr>
          <w:p w14:paraId="59ED4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1.基础:块石垫层250mm厚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55FB2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ECD97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8" w:type="dxa"/>
            <w:tcBorders>
              <w:top w:val="single" w:color="000000" w:sz="4" w:space="0"/>
              <w:left w:val="single" w:color="000000" w:sz="4" w:space="0"/>
              <w:bottom w:val="nil"/>
              <w:right w:val="nil"/>
            </w:tcBorders>
            <w:shd w:val="clear" w:color="auto" w:fill="FFFFFF"/>
            <w:vAlign w:val="center"/>
          </w:tcPr>
          <w:p w14:paraId="6989821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CBAC5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0388CF7">
            <w:pPr>
              <w:jc w:val="left"/>
              <w:rPr>
                <w:rFonts w:hint="eastAsia" w:ascii="宋体" w:hAnsi="宋体" w:eastAsia="宋体" w:cs="宋体"/>
                <w:i w:val="0"/>
                <w:iCs w:val="0"/>
                <w:color w:val="000000"/>
                <w:sz w:val="18"/>
                <w:szCs w:val="18"/>
                <w:u w:val="none"/>
              </w:rPr>
            </w:pPr>
          </w:p>
        </w:tc>
      </w:tr>
      <w:tr w14:paraId="475F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498" w:type="dxa"/>
            <w:tcBorders>
              <w:top w:val="single" w:color="000000" w:sz="4" w:space="0"/>
              <w:left w:val="single" w:color="000000" w:sz="4" w:space="0"/>
              <w:bottom w:val="nil"/>
              <w:right w:val="nil"/>
            </w:tcBorders>
            <w:shd w:val="clear" w:color="auto" w:fill="FFFFFF"/>
            <w:vAlign w:val="center"/>
          </w:tcPr>
          <w:p w14:paraId="271C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6" w:type="dxa"/>
            <w:tcBorders>
              <w:top w:val="single" w:color="000000" w:sz="4" w:space="0"/>
              <w:left w:val="single" w:color="000000" w:sz="4" w:space="0"/>
              <w:bottom w:val="nil"/>
              <w:right w:val="nil"/>
            </w:tcBorders>
            <w:shd w:val="clear" w:color="auto" w:fill="FFFFFF"/>
            <w:vAlign w:val="center"/>
          </w:tcPr>
          <w:p w14:paraId="7AA86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600x600mm电力砖井</w:t>
            </w:r>
          </w:p>
        </w:tc>
        <w:tc>
          <w:tcPr>
            <w:tcW w:w="2583" w:type="dxa"/>
            <w:tcBorders>
              <w:top w:val="single" w:color="000000" w:sz="4" w:space="0"/>
              <w:left w:val="single" w:color="000000" w:sz="4" w:space="0"/>
              <w:bottom w:val="nil"/>
              <w:right w:val="nil"/>
            </w:tcBorders>
            <w:shd w:val="clear" w:color="auto" w:fill="FFFFFF"/>
            <w:vAlign w:val="center"/>
          </w:tcPr>
          <w:p w14:paraId="418BC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1.基础:块石垫层100mm厚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2.井垫层:C15混凝土100mm厚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3.井身:M10水泥砂浆砌筑MU25水泥砖240mm厚，井内1:2水泥砂浆抹灰2cm厚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4.盖板:电力复合井盖座1000x500x50mm,3块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5.井深:0.98米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574C2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47375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98" w:type="dxa"/>
            <w:tcBorders>
              <w:top w:val="single" w:color="000000" w:sz="4" w:space="0"/>
              <w:left w:val="single" w:color="000000" w:sz="4" w:space="0"/>
              <w:bottom w:val="nil"/>
              <w:right w:val="nil"/>
            </w:tcBorders>
            <w:shd w:val="clear" w:color="auto" w:fill="FFFFFF"/>
            <w:vAlign w:val="center"/>
          </w:tcPr>
          <w:p w14:paraId="553E87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96AEEF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239CE2D">
            <w:pPr>
              <w:jc w:val="left"/>
              <w:rPr>
                <w:rFonts w:hint="eastAsia" w:ascii="宋体" w:hAnsi="宋体" w:eastAsia="宋体" w:cs="宋体"/>
                <w:i w:val="0"/>
                <w:iCs w:val="0"/>
                <w:color w:val="000000"/>
                <w:sz w:val="18"/>
                <w:szCs w:val="18"/>
                <w:u w:val="none"/>
              </w:rPr>
            </w:pPr>
          </w:p>
        </w:tc>
      </w:tr>
      <w:tr w14:paraId="206B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1B82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6" w:type="dxa"/>
            <w:tcBorders>
              <w:top w:val="single" w:color="000000" w:sz="4" w:space="0"/>
              <w:left w:val="single" w:color="000000" w:sz="4" w:space="0"/>
              <w:bottom w:val="nil"/>
              <w:right w:val="nil"/>
            </w:tcBorders>
            <w:shd w:val="clear" w:color="auto" w:fill="FFFFFF"/>
            <w:vAlign w:val="center"/>
          </w:tcPr>
          <w:p w14:paraId="24EF8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2000x2000mm电力砼井（人行道铁包砖井盖）</w:t>
            </w:r>
          </w:p>
        </w:tc>
        <w:tc>
          <w:tcPr>
            <w:tcW w:w="2583" w:type="dxa"/>
            <w:tcBorders>
              <w:top w:val="single" w:color="000000" w:sz="4" w:space="0"/>
              <w:left w:val="single" w:color="000000" w:sz="4" w:space="0"/>
              <w:bottom w:val="nil"/>
              <w:right w:val="nil"/>
            </w:tcBorders>
            <w:shd w:val="clear" w:color="auto" w:fill="FFFFFF"/>
            <w:vAlign w:val="center"/>
          </w:tcPr>
          <w:p w14:paraId="7DA19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4.盖板:人行道砖铁盖板1000x500x80mm,4块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48E05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2929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1E6FF8F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6AEA3E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DDA2BD">
            <w:pPr>
              <w:jc w:val="left"/>
              <w:rPr>
                <w:rFonts w:hint="eastAsia" w:ascii="宋体" w:hAnsi="宋体" w:eastAsia="宋体" w:cs="宋体"/>
                <w:i w:val="0"/>
                <w:iCs w:val="0"/>
                <w:color w:val="000000"/>
                <w:sz w:val="18"/>
                <w:szCs w:val="18"/>
                <w:u w:val="none"/>
              </w:rPr>
            </w:pPr>
          </w:p>
        </w:tc>
      </w:tr>
      <w:tr w14:paraId="3C98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7F231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36" w:type="dxa"/>
            <w:tcBorders>
              <w:top w:val="single" w:color="000000" w:sz="4" w:space="0"/>
              <w:left w:val="single" w:color="000000" w:sz="4" w:space="0"/>
              <w:bottom w:val="nil"/>
              <w:right w:val="nil"/>
            </w:tcBorders>
            <w:shd w:val="clear" w:color="auto" w:fill="FFFFFF"/>
            <w:vAlign w:val="center"/>
          </w:tcPr>
          <w:p w14:paraId="56B2A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7CC2B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1.基础:250mm厚块石垫层，基础:C15垫层100mm厚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4272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05196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98" w:type="dxa"/>
            <w:tcBorders>
              <w:top w:val="single" w:color="000000" w:sz="4" w:space="0"/>
              <w:left w:val="single" w:color="000000" w:sz="4" w:space="0"/>
              <w:bottom w:val="nil"/>
              <w:right w:val="nil"/>
            </w:tcBorders>
            <w:shd w:val="clear" w:color="auto" w:fill="FFFFFF"/>
            <w:vAlign w:val="center"/>
          </w:tcPr>
          <w:p w14:paraId="4B131EE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CFA18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A56D01D">
            <w:pPr>
              <w:jc w:val="left"/>
              <w:rPr>
                <w:rFonts w:hint="eastAsia" w:ascii="宋体" w:hAnsi="宋体" w:eastAsia="宋体" w:cs="宋体"/>
                <w:i w:val="0"/>
                <w:iCs w:val="0"/>
                <w:color w:val="000000"/>
                <w:sz w:val="18"/>
                <w:szCs w:val="18"/>
                <w:u w:val="none"/>
              </w:rPr>
            </w:pPr>
          </w:p>
        </w:tc>
      </w:tr>
      <w:tr w14:paraId="05CD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01A75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36" w:type="dxa"/>
            <w:tcBorders>
              <w:top w:val="single" w:color="000000" w:sz="4" w:space="0"/>
              <w:left w:val="single" w:color="000000" w:sz="4" w:space="0"/>
              <w:bottom w:val="nil"/>
              <w:right w:val="nil"/>
            </w:tcBorders>
            <w:shd w:val="clear" w:color="auto" w:fill="FFFFFF"/>
            <w:vAlign w:val="center"/>
          </w:tcPr>
          <w:p w14:paraId="1899C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1500x1500mm电力砼井（车行道高强度复合井盖）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4C1AF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1DE00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5E250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1017E96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A6F6D6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D94EF8B">
            <w:pPr>
              <w:jc w:val="left"/>
              <w:rPr>
                <w:rFonts w:hint="eastAsia" w:ascii="宋体" w:hAnsi="宋体" w:eastAsia="宋体" w:cs="宋体"/>
                <w:i w:val="0"/>
                <w:iCs w:val="0"/>
                <w:color w:val="000000"/>
                <w:sz w:val="18"/>
                <w:szCs w:val="18"/>
                <w:u w:val="none"/>
              </w:rPr>
            </w:pPr>
          </w:p>
        </w:tc>
      </w:tr>
      <w:tr w14:paraId="1ADE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9251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36" w:type="dxa"/>
            <w:tcBorders>
              <w:top w:val="single" w:color="000000" w:sz="4" w:space="0"/>
              <w:left w:val="single" w:color="000000" w:sz="4" w:space="0"/>
              <w:bottom w:val="nil"/>
              <w:right w:val="nil"/>
            </w:tcBorders>
            <w:shd w:val="clear" w:color="auto" w:fill="FFFFFF"/>
            <w:vAlign w:val="center"/>
          </w:tcPr>
          <w:p w14:paraId="292C3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1000x1500mm电力砼井（车行道高强度复合井盖）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170DC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6CC6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8112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35309F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E6F924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33A2ED2">
            <w:pPr>
              <w:jc w:val="left"/>
              <w:rPr>
                <w:rFonts w:hint="eastAsia" w:ascii="宋体" w:hAnsi="宋体" w:eastAsia="宋体" w:cs="宋体"/>
                <w:i w:val="0"/>
                <w:iCs w:val="0"/>
                <w:color w:val="000000"/>
                <w:sz w:val="18"/>
                <w:szCs w:val="18"/>
                <w:u w:val="none"/>
              </w:rPr>
            </w:pPr>
          </w:p>
        </w:tc>
      </w:tr>
      <w:tr w14:paraId="5B73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0D91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36" w:type="dxa"/>
            <w:tcBorders>
              <w:top w:val="single" w:color="000000" w:sz="4" w:space="0"/>
              <w:left w:val="single" w:color="000000" w:sz="4" w:space="0"/>
              <w:bottom w:val="nil"/>
              <w:right w:val="nil"/>
            </w:tcBorders>
            <w:shd w:val="clear" w:color="auto" w:fill="FFFFFF"/>
            <w:vAlign w:val="center"/>
          </w:tcPr>
          <w:p w14:paraId="5097C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1000x1000mm电力砼井（车行道高强度复合井盖）</w:t>
            </w:r>
          </w:p>
        </w:tc>
        <w:tc>
          <w:tcPr>
            <w:tcW w:w="2583" w:type="dxa"/>
            <w:tcBorders>
              <w:top w:val="single" w:color="000000" w:sz="4" w:space="0"/>
              <w:left w:val="single" w:color="000000" w:sz="4" w:space="0"/>
              <w:bottom w:val="nil"/>
              <w:right w:val="nil"/>
            </w:tcBorders>
            <w:shd w:val="clear" w:color="auto" w:fill="FFFFFF"/>
            <w:vAlign w:val="center"/>
          </w:tcPr>
          <w:p w14:paraId="01277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1.基础:250mm厚块石垫层，C15垫层100mm厚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2.井底板:C30混凝土200mm厚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2.井身:C30砼浇筑墙厚200mm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3.井圈:C30混凝土盖板,预留L160x100x10角钢井圈，详见图纸212039C-05-20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4.盖板:高强度复合井盖1000x500x100mm,2块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5.井深:1.3米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6.其它：预埋渗水管DN200</w:t>
            </w:r>
          </w:p>
        </w:tc>
        <w:tc>
          <w:tcPr>
            <w:tcW w:w="561" w:type="dxa"/>
            <w:tcBorders>
              <w:top w:val="single" w:color="000000" w:sz="4" w:space="0"/>
              <w:left w:val="single" w:color="000000" w:sz="4" w:space="0"/>
              <w:bottom w:val="nil"/>
              <w:right w:val="nil"/>
            </w:tcBorders>
            <w:shd w:val="clear" w:color="auto" w:fill="FFFFFF"/>
            <w:vAlign w:val="center"/>
          </w:tcPr>
          <w:p w14:paraId="0F6A1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66366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4C70586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8944F1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B8A37BE">
            <w:pPr>
              <w:jc w:val="left"/>
              <w:rPr>
                <w:rFonts w:hint="eastAsia" w:ascii="宋体" w:hAnsi="宋体" w:eastAsia="宋体" w:cs="宋体"/>
                <w:i w:val="0"/>
                <w:iCs w:val="0"/>
                <w:color w:val="000000"/>
                <w:sz w:val="18"/>
                <w:szCs w:val="18"/>
                <w:u w:val="none"/>
              </w:rPr>
            </w:pPr>
          </w:p>
        </w:tc>
      </w:tr>
      <w:tr w14:paraId="457C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1B0DD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36" w:type="dxa"/>
            <w:tcBorders>
              <w:top w:val="single" w:color="000000" w:sz="4" w:space="0"/>
              <w:left w:val="single" w:color="000000" w:sz="4" w:space="0"/>
              <w:bottom w:val="nil"/>
              <w:right w:val="nil"/>
            </w:tcBorders>
            <w:shd w:val="clear" w:color="auto" w:fill="FFFFFF"/>
            <w:vAlign w:val="center"/>
          </w:tcPr>
          <w:p w14:paraId="40C25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2000x2000mm电力砼井修复</w:t>
            </w:r>
          </w:p>
        </w:tc>
        <w:tc>
          <w:tcPr>
            <w:tcW w:w="2583" w:type="dxa"/>
            <w:tcBorders>
              <w:top w:val="single" w:color="000000" w:sz="4" w:space="0"/>
              <w:left w:val="single" w:color="000000" w:sz="4" w:space="0"/>
              <w:bottom w:val="nil"/>
              <w:right w:val="nil"/>
            </w:tcBorders>
            <w:shd w:val="clear" w:color="auto" w:fill="FFFFFF"/>
            <w:vAlign w:val="center"/>
          </w:tcPr>
          <w:p w14:paraId="576B8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1、工作内容：开井盖、侧壁开孔、穿管、修补、垃圾清理、外运、更换成高强度复合井盖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2、计算规则，以“座”为单位</w:t>
            </w:r>
          </w:p>
        </w:tc>
        <w:tc>
          <w:tcPr>
            <w:tcW w:w="561" w:type="dxa"/>
            <w:tcBorders>
              <w:top w:val="single" w:color="000000" w:sz="4" w:space="0"/>
              <w:left w:val="single" w:color="000000" w:sz="4" w:space="0"/>
              <w:bottom w:val="nil"/>
              <w:right w:val="nil"/>
            </w:tcBorders>
            <w:shd w:val="clear" w:color="auto" w:fill="FFFFFF"/>
            <w:vAlign w:val="center"/>
          </w:tcPr>
          <w:p w14:paraId="30C21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12D4F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534DF6A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B7AA6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B62C9F">
            <w:pPr>
              <w:jc w:val="left"/>
              <w:rPr>
                <w:rFonts w:hint="eastAsia" w:ascii="宋体" w:hAnsi="宋体" w:eastAsia="宋体" w:cs="宋体"/>
                <w:i w:val="0"/>
                <w:iCs w:val="0"/>
                <w:color w:val="000000"/>
                <w:sz w:val="18"/>
                <w:szCs w:val="18"/>
                <w:u w:val="none"/>
              </w:rPr>
            </w:pPr>
          </w:p>
        </w:tc>
      </w:tr>
      <w:tr w14:paraId="1828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7AF30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36" w:type="dxa"/>
            <w:tcBorders>
              <w:top w:val="single" w:color="000000" w:sz="4" w:space="0"/>
              <w:left w:val="single" w:color="000000" w:sz="4" w:space="0"/>
              <w:bottom w:val="nil"/>
              <w:right w:val="nil"/>
            </w:tcBorders>
            <w:shd w:val="clear" w:color="auto" w:fill="FFFFFF"/>
            <w:vAlign w:val="center"/>
          </w:tcPr>
          <w:p w14:paraId="4BA28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1350E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49BEC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306BF4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898" w:type="dxa"/>
            <w:tcBorders>
              <w:top w:val="single" w:color="000000" w:sz="4" w:space="0"/>
              <w:left w:val="single" w:color="000000" w:sz="4" w:space="0"/>
              <w:bottom w:val="nil"/>
              <w:right w:val="nil"/>
            </w:tcBorders>
            <w:shd w:val="clear" w:color="auto" w:fill="FFFFFF"/>
            <w:vAlign w:val="center"/>
          </w:tcPr>
          <w:p w14:paraId="113ED0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550B0A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45358E2">
            <w:pPr>
              <w:jc w:val="left"/>
              <w:rPr>
                <w:rFonts w:hint="eastAsia" w:ascii="宋体" w:hAnsi="宋体" w:eastAsia="宋体" w:cs="宋体"/>
                <w:i w:val="0"/>
                <w:iCs w:val="0"/>
                <w:color w:val="000000"/>
                <w:sz w:val="18"/>
                <w:szCs w:val="18"/>
                <w:u w:val="none"/>
              </w:rPr>
            </w:pPr>
          </w:p>
        </w:tc>
      </w:tr>
      <w:tr w14:paraId="2AC7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32A2F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36" w:type="dxa"/>
            <w:tcBorders>
              <w:top w:val="single" w:color="000000" w:sz="4" w:space="0"/>
              <w:left w:val="single" w:color="000000" w:sz="4" w:space="0"/>
              <w:bottom w:val="nil"/>
              <w:right w:val="nil"/>
            </w:tcBorders>
            <w:shd w:val="clear" w:color="auto" w:fill="FFFFFF"/>
            <w:vAlign w:val="center"/>
          </w:tcPr>
          <w:p w14:paraId="14130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182F5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3229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A5CD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898" w:type="dxa"/>
            <w:tcBorders>
              <w:top w:val="single" w:color="000000" w:sz="4" w:space="0"/>
              <w:left w:val="single" w:color="000000" w:sz="4" w:space="0"/>
              <w:bottom w:val="nil"/>
              <w:right w:val="nil"/>
            </w:tcBorders>
            <w:shd w:val="clear" w:color="auto" w:fill="FFFFFF"/>
            <w:vAlign w:val="center"/>
          </w:tcPr>
          <w:p w14:paraId="451770AF">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390048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390ABB3">
            <w:pPr>
              <w:jc w:val="left"/>
              <w:rPr>
                <w:rFonts w:hint="eastAsia" w:ascii="宋体" w:hAnsi="宋体" w:eastAsia="宋体" w:cs="宋体"/>
                <w:i w:val="0"/>
                <w:iCs w:val="0"/>
                <w:color w:val="000000"/>
                <w:sz w:val="18"/>
                <w:szCs w:val="18"/>
                <w:u w:val="none"/>
              </w:rPr>
            </w:pPr>
          </w:p>
        </w:tc>
      </w:tr>
      <w:tr w14:paraId="0603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38AD8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36" w:type="dxa"/>
            <w:tcBorders>
              <w:top w:val="single" w:color="000000" w:sz="4" w:space="0"/>
              <w:left w:val="single" w:color="000000" w:sz="4" w:space="0"/>
              <w:bottom w:val="nil"/>
              <w:right w:val="nil"/>
            </w:tcBorders>
            <w:shd w:val="clear" w:color="auto" w:fill="FFFFFF"/>
            <w:vAlign w:val="center"/>
          </w:tcPr>
          <w:p w14:paraId="467E2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2F64D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7B26F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098D6D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898" w:type="dxa"/>
            <w:tcBorders>
              <w:top w:val="single" w:color="000000" w:sz="4" w:space="0"/>
              <w:left w:val="single" w:color="000000" w:sz="4" w:space="0"/>
              <w:bottom w:val="nil"/>
              <w:right w:val="nil"/>
            </w:tcBorders>
            <w:shd w:val="clear" w:color="auto" w:fill="FFFFFF"/>
            <w:vAlign w:val="center"/>
          </w:tcPr>
          <w:p w14:paraId="3BCFA3C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FBC8B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A06D255">
            <w:pPr>
              <w:jc w:val="left"/>
              <w:rPr>
                <w:rFonts w:hint="eastAsia" w:ascii="宋体" w:hAnsi="宋体" w:eastAsia="宋体" w:cs="宋体"/>
                <w:i w:val="0"/>
                <w:iCs w:val="0"/>
                <w:color w:val="000000"/>
                <w:sz w:val="18"/>
                <w:szCs w:val="18"/>
                <w:u w:val="none"/>
              </w:rPr>
            </w:pPr>
          </w:p>
        </w:tc>
      </w:tr>
      <w:tr w14:paraId="337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dxa"/>
            <w:tcBorders>
              <w:top w:val="single" w:color="000000" w:sz="4" w:space="0"/>
              <w:left w:val="single" w:color="000000" w:sz="4" w:space="0"/>
              <w:bottom w:val="nil"/>
              <w:right w:val="nil"/>
            </w:tcBorders>
            <w:shd w:val="clear" w:color="auto" w:fill="FFFFFF"/>
            <w:vAlign w:val="center"/>
          </w:tcPr>
          <w:p w14:paraId="78B4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36" w:type="dxa"/>
            <w:tcBorders>
              <w:top w:val="single" w:color="000000" w:sz="4" w:space="0"/>
              <w:left w:val="single" w:color="000000" w:sz="4" w:space="0"/>
              <w:bottom w:val="nil"/>
              <w:right w:val="nil"/>
            </w:tcBorders>
            <w:shd w:val="clear" w:color="auto" w:fill="FFFFFF"/>
            <w:vAlign w:val="center"/>
          </w:tcPr>
          <w:p w14:paraId="60580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3E2D7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2.型号、规格:热浸塑钢质线缆，壁厚4mm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08BC7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5A25B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898" w:type="dxa"/>
            <w:tcBorders>
              <w:top w:val="single" w:color="000000" w:sz="4" w:space="0"/>
              <w:left w:val="single" w:color="000000" w:sz="4" w:space="0"/>
              <w:bottom w:val="nil"/>
              <w:right w:val="nil"/>
            </w:tcBorders>
            <w:shd w:val="clear" w:color="auto" w:fill="FFFFFF"/>
            <w:vAlign w:val="center"/>
          </w:tcPr>
          <w:p w14:paraId="008B6E5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BC2E0E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7DD0A62">
            <w:pPr>
              <w:jc w:val="left"/>
              <w:rPr>
                <w:rFonts w:hint="eastAsia" w:ascii="宋体" w:hAnsi="宋体" w:eastAsia="宋体" w:cs="宋体"/>
                <w:i w:val="0"/>
                <w:iCs w:val="0"/>
                <w:color w:val="000000"/>
                <w:sz w:val="18"/>
                <w:szCs w:val="18"/>
                <w:u w:val="none"/>
              </w:rPr>
            </w:pPr>
          </w:p>
        </w:tc>
      </w:tr>
      <w:tr w14:paraId="66D9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4BB3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36" w:type="dxa"/>
            <w:tcBorders>
              <w:top w:val="single" w:color="000000" w:sz="4" w:space="0"/>
              <w:left w:val="single" w:color="000000" w:sz="4" w:space="0"/>
              <w:bottom w:val="nil"/>
              <w:right w:val="nil"/>
            </w:tcBorders>
            <w:shd w:val="clear" w:color="auto" w:fill="FFFFFF"/>
            <w:vAlign w:val="center"/>
          </w:tcPr>
          <w:p w14:paraId="0664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2B258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178C0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37FC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98" w:type="dxa"/>
            <w:tcBorders>
              <w:top w:val="single" w:color="000000" w:sz="4" w:space="0"/>
              <w:left w:val="single" w:color="000000" w:sz="4" w:space="0"/>
              <w:bottom w:val="nil"/>
              <w:right w:val="nil"/>
            </w:tcBorders>
            <w:shd w:val="clear" w:color="auto" w:fill="FFFFFF"/>
            <w:vAlign w:val="center"/>
          </w:tcPr>
          <w:p w14:paraId="6707B0F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34C4B4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F50B6E8">
            <w:pPr>
              <w:jc w:val="left"/>
              <w:rPr>
                <w:rFonts w:hint="eastAsia" w:ascii="宋体" w:hAnsi="宋体" w:eastAsia="宋体" w:cs="宋体"/>
                <w:i w:val="0"/>
                <w:iCs w:val="0"/>
                <w:color w:val="000000"/>
                <w:sz w:val="18"/>
                <w:szCs w:val="18"/>
                <w:u w:val="none"/>
              </w:rPr>
            </w:pPr>
          </w:p>
        </w:tc>
      </w:tr>
      <w:tr w14:paraId="728D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592A6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36" w:type="dxa"/>
            <w:tcBorders>
              <w:top w:val="single" w:color="000000" w:sz="4" w:space="0"/>
              <w:left w:val="single" w:color="000000" w:sz="4" w:space="0"/>
              <w:bottom w:val="nil"/>
              <w:right w:val="nil"/>
            </w:tcBorders>
            <w:shd w:val="clear" w:color="auto" w:fill="FFFFFF"/>
            <w:vAlign w:val="center"/>
          </w:tcPr>
          <w:p w14:paraId="1EC4E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51547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17499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8B9C4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898" w:type="dxa"/>
            <w:tcBorders>
              <w:top w:val="single" w:color="000000" w:sz="4" w:space="0"/>
              <w:left w:val="single" w:color="000000" w:sz="4" w:space="0"/>
              <w:bottom w:val="nil"/>
              <w:right w:val="nil"/>
            </w:tcBorders>
            <w:shd w:val="clear" w:color="auto" w:fill="FFFFFF"/>
            <w:vAlign w:val="center"/>
          </w:tcPr>
          <w:p w14:paraId="23235A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3768BA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B116F9">
            <w:pPr>
              <w:jc w:val="left"/>
              <w:rPr>
                <w:rFonts w:hint="eastAsia" w:ascii="宋体" w:hAnsi="宋体" w:eastAsia="宋体" w:cs="宋体"/>
                <w:i w:val="0"/>
                <w:iCs w:val="0"/>
                <w:color w:val="000000"/>
                <w:sz w:val="18"/>
                <w:szCs w:val="18"/>
                <w:u w:val="none"/>
              </w:rPr>
            </w:pPr>
          </w:p>
        </w:tc>
      </w:tr>
      <w:tr w14:paraId="24AB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8629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36" w:type="dxa"/>
            <w:tcBorders>
              <w:top w:val="single" w:color="000000" w:sz="4" w:space="0"/>
              <w:left w:val="single" w:color="000000" w:sz="4" w:space="0"/>
              <w:bottom w:val="nil"/>
              <w:right w:val="nil"/>
            </w:tcBorders>
            <w:shd w:val="clear" w:color="auto" w:fill="FFFFFF"/>
            <w:vAlign w:val="center"/>
          </w:tcPr>
          <w:p w14:paraId="4A89A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30399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206E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7931E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98" w:type="dxa"/>
            <w:tcBorders>
              <w:top w:val="single" w:color="000000" w:sz="4" w:space="0"/>
              <w:left w:val="single" w:color="000000" w:sz="4" w:space="0"/>
              <w:bottom w:val="nil"/>
              <w:right w:val="nil"/>
            </w:tcBorders>
            <w:shd w:val="clear" w:color="auto" w:fill="FFFFFF"/>
            <w:vAlign w:val="center"/>
          </w:tcPr>
          <w:p w14:paraId="43EA582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147074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C3FD1F4">
            <w:pPr>
              <w:jc w:val="left"/>
              <w:rPr>
                <w:rFonts w:hint="eastAsia" w:ascii="宋体" w:hAnsi="宋体" w:eastAsia="宋体" w:cs="宋体"/>
                <w:i w:val="0"/>
                <w:iCs w:val="0"/>
                <w:color w:val="000000"/>
                <w:sz w:val="18"/>
                <w:szCs w:val="18"/>
                <w:u w:val="none"/>
              </w:rPr>
            </w:pPr>
          </w:p>
        </w:tc>
      </w:tr>
      <w:tr w14:paraId="6C4E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02C6F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36" w:type="dxa"/>
            <w:tcBorders>
              <w:top w:val="single" w:color="000000" w:sz="4" w:space="0"/>
              <w:left w:val="single" w:color="000000" w:sz="4" w:space="0"/>
              <w:bottom w:val="nil"/>
              <w:right w:val="nil"/>
            </w:tcBorders>
            <w:shd w:val="clear" w:color="auto" w:fill="FFFFFF"/>
            <w:vAlign w:val="center"/>
          </w:tcPr>
          <w:p w14:paraId="17E50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4ABA3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1.名称:2xD175电缆保护管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769D2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4629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898" w:type="dxa"/>
            <w:tcBorders>
              <w:top w:val="single" w:color="000000" w:sz="4" w:space="0"/>
              <w:left w:val="single" w:color="000000" w:sz="4" w:space="0"/>
              <w:bottom w:val="nil"/>
              <w:right w:val="nil"/>
            </w:tcBorders>
            <w:shd w:val="clear" w:color="auto" w:fill="FFFFFF"/>
            <w:vAlign w:val="center"/>
          </w:tcPr>
          <w:p w14:paraId="5BCFD5B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3C3D56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4A63E19">
            <w:pPr>
              <w:jc w:val="left"/>
              <w:rPr>
                <w:rFonts w:hint="eastAsia" w:ascii="宋体" w:hAnsi="宋体" w:eastAsia="宋体" w:cs="宋体"/>
                <w:i w:val="0"/>
                <w:iCs w:val="0"/>
                <w:color w:val="000000"/>
                <w:sz w:val="18"/>
                <w:szCs w:val="18"/>
                <w:u w:val="none"/>
              </w:rPr>
            </w:pPr>
          </w:p>
        </w:tc>
      </w:tr>
      <w:tr w14:paraId="3912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F666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36" w:type="dxa"/>
            <w:tcBorders>
              <w:top w:val="single" w:color="000000" w:sz="4" w:space="0"/>
              <w:left w:val="single" w:color="000000" w:sz="4" w:space="0"/>
              <w:bottom w:val="nil"/>
              <w:right w:val="nil"/>
            </w:tcBorders>
            <w:shd w:val="clear" w:color="auto" w:fill="FFFFFF"/>
            <w:vAlign w:val="center"/>
          </w:tcPr>
          <w:p w14:paraId="53777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电缆排管</w:t>
            </w:r>
          </w:p>
        </w:tc>
        <w:tc>
          <w:tcPr>
            <w:tcW w:w="2583" w:type="dxa"/>
            <w:tcBorders>
              <w:top w:val="single" w:color="000000" w:sz="4" w:space="0"/>
              <w:left w:val="single" w:color="000000" w:sz="4" w:space="0"/>
              <w:bottom w:val="nil"/>
              <w:right w:val="nil"/>
            </w:tcBorders>
            <w:shd w:val="clear" w:color="auto" w:fill="FFFFFF"/>
            <w:vAlign w:val="center"/>
          </w:tcPr>
          <w:p w14:paraId="061AC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1.名称:2xD100电缆保护管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2.型号、规格:FFP管，壁厚5mm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w:t>
            </w:r>
          </w:p>
        </w:tc>
        <w:tc>
          <w:tcPr>
            <w:tcW w:w="561" w:type="dxa"/>
            <w:tcBorders>
              <w:top w:val="single" w:color="000000" w:sz="4" w:space="0"/>
              <w:left w:val="single" w:color="000000" w:sz="4" w:space="0"/>
              <w:bottom w:val="nil"/>
              <w:right w:val="nil"/>
            </w:tcBorders>
            <w:shd w:val="clear" w:color="auto" w:fill="FFFFFF"/>
            <w:vAlign w:val="center"/>
          </w:tcPr>
          <w:p w14:paraId="2CFC8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A96D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898" w:type="dxa"/>
            <w:tcBorders>
              <w:top w:val="single" w:color="000000" w:sz="4" w:space="0"/>
              <w:left w:val="single" w:color="000000" w:sz="4" w:space="0"/>
              <w:bottom w:val="nil"/>
              <w:right w:val="nil"/>
            </w:tcBorders>
            <w:shd w:val="clear" w:color="auto" w:fill="FFFFFF"/>
            <w:vAlign w:val="center"/>
          </w:tcPr>
          <w:p w14:paraId="36C73C4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E13BE4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93D1795">
            <w:pPr>
              <w:jc w:val="left"/>
              <w:rPr>
                <w:rFonts w:hint="eastAsia" w:ascii="宋体" w:hAnsi="宋体" w:eastAsia="宋体" w:cs="宋体"/>
                <w:i w:val="0"/>
                <w:iCs w:val="0"/>
                <w:color w:val="000000"/>
                <w:sz w:val="18"/>
                <w:szCs w:val="18"/>
                <w:u w:val="none"/>
              </w:rPr>
            </w:pPr>
          </w:p>
        </w:tc>
      </w:tr>
      <w:tr w14:paraId="1F1D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1B629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36" w:type="dxa"/>
            <w:tcBorders>
              <w:top w:val="single" w:color="000000" w:sz="4" w:space="0"/>
              <w:left w:val="single" w:color="000000" w:sz="4" w:space="0"/>
              <w:bottom w:val="nil"/>
              <w:right w:val="nil"/>
            </w:tcBorders>
            <w:shd w:val="clear" w:color="auto" w:fill="FFFFFF"/>
            <w:vAlign w:val="center"/>
          </w:tcPr>
          <w:p w14:paraId="371E3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管道包封（12xD175+2xD100）</w:t>
            </w:r>
          </w:p>
        </w:tc>
        <w:tc>
          <w:tcPr>
            <w:tcW w:w="2583" w:type="dxa"/>
            <w:tcBorders>
              <w:top w:val="single" w:color="000000" w:sz="4" w:space="0"/>
              <w:left w:val="single" w:color="000000" w:sz="4" w:space="0"/>
              <w:bottom w:val="nil"/>
              <w:right w:val="nil"/>
            </w:tcBorders>
            <w:shd w:val="clear" w:color="auto" w:fill="FFFFFF"/>
            <w:vAlign w:val="center"/>
          </w:tcPr>
          <w:p w14:paraId="1721D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2.规格：底宽1.5m，深度1.15米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2D39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39B6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898" w:type="dxa"/>
            <w:tcBorders>
              <w:top w:val="single" w:color="000000" w:sz="4" w:space="0"/>
              <w:left w:val="single" w:color="000000" w:sz="4" w:space="0"/>
              <w:bottom w:val="nil"/>
              <w:right w:val="nil"/>
            </w:tcBorders>
            <w:shd w:val="clear" w:color="auto" w:fill="FFFFFF"/>
            <w:vAlign w:val="center"/>
          </w:tcPr>
          <w:p w14:paraId="4D486CE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E4D206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F9A40F1">
            <w:pPr>
              <w:jc w:val="left"/>
              <w:rPr>
                <w:rFonts w:hint="eastAsia" w:ascii="宋体" w:hAnsi="宋体" w:eastAsia="宋体" w:cs="宋体"/>
                <w:i w:val="0"/>
                <w:iCs w:val="0"/>
                <w:color w:val="000000"/>
                <w:sz w:val="18"/>
                <w:szCs w:val="18"/>
                <w:u w:val="none"/>
              </w:rPr>
            </w:pPr>
          </w:p>
        </w:tc>
      </w:tr>
      <w:tr w14:paraId="7AA6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54D39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36" w:type="dxa"/>
            <w:tcBorders>
              <w:top w:val="single" w:color="000000" w:sz="4" w:space="0"/>
              <w:left w:val="single" w:color="000000" w:sz="4" w:space="0"/>
              <w:bottom w:val="nil"/>
              <w:right w:val="nil"/>
            </w:tcBorders>
            <w:shd w:val="clear" w:color="auto" w:fill="FFFFFF"/>
            <w:vAlign w:val="center"/>
          </w:tcPr>
          <w:p w14:paraId="2B679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2583" w:type="dxa"/>
            <w:tcBorders>
              <w:top w:val="single" w:color="000000" w:sz="4" w:space="0"/>
              <w:left w:val="single" w:color="000000" w:sz="4" w:space="0"/>
              <w:bottom w:val="nil"/>
              <w:right w:val="nil"/>
            </w:tcBorders>
            <w:shd w:val="clear" w:color="auto" w:fill="FFFFFF"/>
            <w:vAlign w:val="center"/>
          </w:tcPr>
          <w:p w14:paraId="38EA3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605EE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06F47B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898" w:type="dxa"/>
            <w:tcBorders>
              <w:top w:val="single" w:color="000000" w:sz="4" w:space="0"/>
              <w:left w:val="single" w:color="000000" w:sz="4" w:space="0"/>
              <w:bottom w:val="nil"/>
              <w:right w:val="nil"/>
            </w:tcBorders>
            <w:shd w:val="clear" w:color="auto" w:fill="FFFFFF"/>
            <w:vAlign w:val="center"/>
          </w:tcPr>
          <w:p w14:paraId="1DAF9DE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D30CD1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2B6FEAA">
            <w:pPr>
              <w:jc w:val="left"/>
              <w:rPr>
                <w:rFonts w:hint="eastAsia" w:ascii="宋体" w:hAnsi="宋体" w:eastAsia="宋体" w:cs="宋体"/>
                <w:i w:val="0"/>
                <w:iCs w:val="0"/>
                <w:color w:val="000000"/>
                <w:sz w:val="18"/>
                <w:szCs w:val="18"/>
                <w:u w:val="none"/>
              </w:rPr>
            </w:pPr>
          </w:p>
        </w:tc>
      </w:tr>
      <w:tr w14:paraId="1775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0E8C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36" w:type="dxa"/>
            <w:tcBorders>
              <w:top w:val="single" w:color="000000" w:sz="4" w:space="0"/>
              <w:left w:val="single" w:color="000000" w:sz="4" w:space="0"/>
              <w:bottom w:val="nil"/>
              <w:right w:val="nil"/>
            </w:tcBorders>
            <w:shd w:val="clear" w:color="auto" w:fill="FFFFFF"/>
            <w:vAlign w:val="center"/>
          </w:tcPr>
          <w:p w14:paraId="236F4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管道包封（4xD175+2xD100）</w:t>
            </w:r>
          </w:p>
        </w:tc>
        <w:tc>
          <w:tcPr>
            <w:tcW w:w="2583" w:type="dxa"/>
            <w:tcBorders>
              <w:top w:val="single" w:color="000000" w:sz="4" w:space="0"/>
              <w:left w:val="single" w:color="000000" w:sz="4" w:space="0"/>
              <w:bottom w:val="nil"/>
              <w:right w:val="nil"/>
            </w:tcBorders>
            <w:shd w:val="clear" w:color="auto" w:fill="FFFFFF"/>
            <w:vAlign w:val="center"/>
          </w:tcPr>
          <w:p w14:paraId="568F3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7AF9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54219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898" w:type="dxa"/>
            <w:tcBorders>
              <w:top w:val="single" w:color="000000" w:sz="4" w:space="0"/>
              <w:left w:val="single" w:color="000000" w:sz="4" w:space="0"/>
              <w:bottom w:val="nil"/>
              <w:right w:val="nil"/>
            </w:tcBorders>
            <w:shd w:val="clear" w:color="auto" w:fill="FFFFFF"/>
            <w:vAlign w:val="center"/>
          </w:tcPr>
          <w:p w14:paraId="64518BC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26D54A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D99F404">
            <w:pPr>
              <w:jc w:val="left"/>
              <w:rPr>
                <w:rFonts w:hint="eastAsia" w:ascii="宋体" w:hAnsi="宋体" w:eastAsia="宋体" w:cs="宋体"/>
                <w:i w:val="0"/>
                <w:iCs w:val="0"/>
                <w:color w:val="000000"/>
                <w:sz w:val="18"/>
                <w:szCs w:val="18"/>
                <w:u w:val="none"/>
              </w:rPr>
            </w:pPr>
          </w:p>
        </w:tc>
      </w:tr>
      <w:tr w14:paraId="053C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943F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36" w:type="dxa"/>
            <w:tcBorders>
              <w:top w:val="single" w:color="000000" w:sz="4" w:space="0"/>
              <w:left w:val="single" w:color="000000" w:sz="4" w:space="0"/>
              <w:bottom w:val="nil"/>
              <w:right w:val="nil"/>
            </w:tcBorders>
            <w:shd w:val="clear" w:color="auto" w:fill="FFFFFF"/>
            <w:vAlign w:val="center"/>
          </w:tcPr>
          <w:p w14:paraId="5C7B2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2583" w:type="dxa"/>
            <w:tcBorders>
              <w:top w:val="single" w:color="000000" w:sz="4" w:space="0"/>
              <w:left w:val="single" w:color="000000" w:sz="4" w:space="0"/>
              <w:bottom w:val="nil"/>
              <w:right w:val="nil"/>
            </w:tcBorders>
            <w:shd w:val="clear" w:color="auto" w:fill="FFFFFF"/>
            <w:vAlign w:val="center"/>
          </w:tcPr>
          <w:p w14:paraId="57DEB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1.名称:素砼包封(满灌至路基地）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2.规格：底宽1.45m，深度0.9米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5E257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2688E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898" w:type="dxa"/>
            <w:tcBorders>
              <w:top w:val="single" w:color="000000" w:sz="4" w:space="0"/>
              <w:left w:val="single" w:color="000000" w:sz="4" w:space="0"/>
              <w:bottom w:val="nil"/>
              <w:right w:val="nil"/>
            </w:tcBorders>
            <w:shd w:val="clear" w:color="auto" w:fill="FFFFFF"/>
            <w:vAlign w:val="center"/>
          </w:tcPr>
          <w:p w14:paraId="27B3C54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F96183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DEED3AD">
            <w:pPr>
              <w:jc w:val="left"/>
              <w:rPr>
                <w:rFonts w:hint="eastAsia" w:ascii="宋体" w:hAnsi="宋体" w:eastAsia="宋体" w:cs="宋体"/>
                <w:i w:val="0"/>
                <w:iCs w:val="0"/>
                <w:color w:val="000000"/>
                <w:sz w:val="18"/>
                <w:szCs w:val="18"/>
                <w:u w:val="none"/>
              </w:rPr>
            </w:pPr>
          </w:p>
        </w:tc>
      </w:tr>
      <w:tr w14:paraId="1D1C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3D91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36" w:type="dxa"/>
            <w:tcBorders>
              <w:top w:val="single" w:color="000000" w:sz="4" w:space="0"/>
              <w:left w:val="single" w:color="000000" w:sz="4" w:space="0"/>
              <w:bottom w:val="nil"/>
              <w:right w:val="nil"/>
            </w:tcBorders>
            <w:shd w:val="clear" w:color="auto" w:fill="FFFFFF"/>
            <w:vAlign w:val="center"/>
          </w:tcPr>
          <w:p w14:paraId="292FC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管道包封（8xD175+2xD100）</w:t>
            </w:r>
          </w:p>
        </w:tc>
        <w:tc>
          <w:tcPr>
            <w:tcW w:w="2583" w:type="dxa"/>
            <w:tcBorders>
              <w:top w:val="single" w:color="000000" w:sz="4" w:space="0"/>
              <w:left w:val="single" w:color="000000" w:sz="4" w:space="0"/>
              <w:bottom w:val="nil"/>
              <w:right w:val="nil"/>
            </w:tcBorders>
            <w:shd w:val="clear" w:color="auto" w:fill="FFFFFF"/>
            <w:vAlign w:val="center"/>
          </w:tcPr>
          <w:p w14:paraId="6CE3E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2.规格:1300x600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3BF4F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D1A55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98" w:type="dxa"/>
            <w:tcBorders>
              <w:top w:val="single" w:color="000000" w:sz="4" w:space="0"/>
              <w:left w:val="single" w:color="000000" w:sz="4" w:space="0"/>
              <w:bottom w:val="nil"/>
              <w:right w:val="nil"/>
            </w:tcBorders>
            <w:shd w:val="clear" w:color="auto" w:fill="FFFFFF"/>
            <w:vAlign w:val="center"/>
          </w:tcPr>
          <w:p w14:paraId="36ABAF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46981E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5152A80">
            <w:pPr>
              <w:jc w:val="left"/>
              <w:rPr>
                <w:rFonts w:hint="eastAsia" w:ascii="宋体" w:hAnsi="宋体" w:eastAsia="宋体" w:cs="宋体"/>
                <w:i w:val="0"/>
                <w:iCs w:val="0"/>
                <w:color w:val="000000"/>
                <w:sz w:val="18"/>
                <w:szCs w:val="18"/>
                <w:u w:val="none"/>
              </w:rPr>
            </w:pPr>
          </w:p>
        </w:tc>
      </w:tr>
      <w:tr w14:paraId="3B4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3A980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36" w:type="dxa"/>
            <w:tcBorders>
              <w:top w:val="single" w:color="000000" w:sz="4" w:space="0"/>
              <w:left w:val="single" w:color="000000" w:sz="4" w:space="0"/>
              <w:bottom w:val="nil"/>
              <w:right w:val="nil"/>
            </w:tcBorders>
            <w:shd w:val="clear" w:color="auto" w:fill="FFFFFF"/>
            <w:vAlign w:val="center"/>
          </w:tcPr>
          <w:p w14:paraId="0A0FB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管道包封（8xD175）</w:t>
            </w:r>
          </w:p>
        </w:tc>
        <w:tc>
          <w:tcPr>
            <w:tcW w:w="2583" w:type="dxa"/>
            <w:tcBorders>
              <w:top w:val="single" w:color="000000" w:sz="4" w:space="0"/>
              <w:left w:val="single" w:color="000000" w:sz="4" w:space="0"/>
              <w:bottom w:val="nil"/>
              <w:right w:val="nil"/>
            </w:tcBorders>
            <w:shd w:val="clear" w:color="auto" w:fill="FFFFFF"/>
            <w:vAlign w:val="center"/>
          </w:tcPr>
          <w:p w14:paraId="6951F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60A82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7EB58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542.00</w:t>
            </w:r>
          </w:p>
        </w:tc>
        <w:tc>
          <w:tcPr>
            <w:tcW w:w="898" w:type="dxa"/>
            <w:tcBorders>
              <w:top w:val="single" w:color="000000" w:sz="4" w:space="0"/>
              <w:left w:val="single" w:color="000000" w:sz="4" w:space="0"/>
              <w:bottom w:val="nil"/>
              <w:right w:val="nil"/>
            </w:tcBorders>
            <w:shd w:val="clear" w:color="auto" w:fill="FFFFFF"/>
            <w:vAlign w:val="center"/>
          </w:tcPr>
          <w:p w14:paraId="55739C0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0D0977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4E125EF">
            <w:pPr>
              <w:jc w:val="left"/>
              <w:rPr>
                <w:rFonts w:hint="eastAsia" w:ascii="宋体" w:hAnsi="宋体" w:eastAsia="宋体" w:cs="宋体"/>
                <w:i w:val="0"/>
                <w:iCs w:val="0"/>
                <w:color w:val="000000"/>
                <w:sz w:val="18"/>
                <w:szCs w:val="18"/>
                <w:u w:val="none"/>
              </w:rPr>
            </w:pPr>
          </w:p>
        </w:tc>
      </w:tr>
      <w:tr w14:paraId="4B6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8177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36" w:type="dxa"/>
            <w:tcBorders>
              <w:top w:val="single" w:color="000000" w:sz="4" w:space="0"/>
              <w:left w:val="single" w:color="000000" w:sz="4" w:space="0"/>
              <w:bottom w:val="nil"/>
              <w:right w:val="nil"/>
            </w:tcBorders>
            <w:shd w:val="clear" w:color="auto" w:fill="FFFFFF"/>
            <w:vAlign w:val="center"/>
          </w:tcPr>
          <w:p w14:paraId="037C3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管道包封（4xD175）</w:t>
            </w:r>
          </w:p>
        </w:tc>
        <w:tc>
          <w:tcPr>
            <w:tcW w:w="2583" w:type="dxa"/>
            <w:tcBorders>
              <w:top w:val="single" w:color="000000" w:sz="4" w:space="0"/>
              <w:left w:val="single" w:color="000000" w:sz="4" w:space="0"/>
              <w:bottom w:val="nil"/>
              <w:right w:val="nil"/>
            </w:tcBorders>
            <w:shd w:val="clear" w:color="auto" w:fill="FFFFFF"/>
            <w:vAlign w:val="center"/>
          </w:tcPr>
          <w:p w14:paraId="362BC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59D63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6F665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98" w:type="dxa"/>
            <w:tcBorders>
              <w:top w:val="single" w:color="000000" w:sz="4" w:space="0"/>
              <w:left w:val="single" w:color="000000" w:sz="4" w:space="0"/>
              <w:bottom w:val="nil"/>
              <w:right w:val="nil"/>
            </w:tcBorders>
            <w:shd w:val="clear" w:color="auto" w:fill="FFFFFF"/>
            <w:vAlign w:val="center"/>
          </w:tcPr>
          <w:p w14:paraId="6FB3A01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0A7C8B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286BF2B">
            <w:pPr>
              <w:jc w:val="left"/>
              <w:rPr>
                <w:rFonts w:hint="eastAsia" w:ascii="宋体" w:hAnsi="宋体" w:eastAsia="宋体" w:cs="宋体"/>
                <w:i w:val="0"/>
                <w:iCs w:val="0"/>
                <w:color w:val="000000"/>
                <w:sz w:val="18"/>
                <w:szCs w:val="18"/>
                <w:u w:val="none"/>
              </w:rPr>
            </w:pPr>
          </w:p>
        </w:tc>
      </w:tr>
      <w:tr w14:paraId="670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7B4CE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36" w:type="dxa"/>
            <w:tcBorders>
              <w:top w:val="single" w:color="000000" w:sz="4" w:space="0"/>
              <w:left w:val="single" w:color="000000" w:sz="4" w:space="0"/>
              <w:bottom w:val="nil"/>
              <w:right w:val="nil"/>
            </w:tcBorders>
            <w:shd w:val="clear" w:color="auto" w:fill="FFFFFF"/>
            <w:vAlign w:val="center"/>
          </w:tcPr>
          <w:p w14:paraId="7408C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管道包封（2xD175）</w:t>
            </w:r>
          </w:p>
        </w:tc>
        <w:tc>
          <w:tcPr>
            <w:tcW w:w="2583" w:type="dxa"/>
            <w:tcBorders>
              <w:top w:val="single" w:color="000000" w:sz="4" w:space="0"/>
              <w:left w:val="single" w:color="000000" w:sz="4" w:space="0"/>
              <w:bottom w:val="nil"/>
              <w:right w:val="nil"/>
            </w:tcBorders>
            <w:shd w:val="clear" w:color="auto" w:fill="FFFFFF"/>
            <w:vAlign w:val="center"/>
          </w:tcPr>
          <w:p w14:paraId="69448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2.规格:750x350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73D87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1FACB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898" w:type="dxa"/>
            <w:tcBorders>
              <w:top w:val="single" w:color="000000" w:sz="4" w:space="0"/>
              <w:left w:val="single" w:color="000000" w:sz="4" w:space="0"/>
              <w:bottom w:val="nil"/>
              <w:right w:val="nil"/>
            </w:tcBorders>
            <w:shd w:val="clear" w:color="auto" w:fill="FFFFFF"/>
            <w:vAlign w:val="center"/>
          </w:tcPr>
          <w:p w14:paraId="705A561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71FA08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93E8E47">
            <w:pPr>
              <w:jc w:val="left"/>
              <w:rPr>
                <w:rFonts w:hint="eastAsia" w:ascii="宋体" w:hAnsi="宋体" w:eastAsia="宋体" w:cs="宋体"/>
                <w:i w:val="0"/>
                <w:iCs w:val="0"/>
                <w:color w:val="000000"/>
                <w:sz w:val="18"/>
                <w:szCs w:val="18"/>
                <w:u w:val="none"/>
              </w:rPr>
            </w:pPr>
          </w:p>
        </w:tc>
      </w:tr>
      <w:tr w14:paraId="638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498" w:type="dxa"/>
            <w:tcBorders>
              <w:top w:val="single" w:color="000000" w:sz="4" w:space="0"/>
              <w:left w:val="single" w:color="000000" w:sz="4" w:space="0"/>
              <w:bottom w:val="nil"/>
              <w:right w:val="nil"/>
            </w:tcBorders>
            <w:shd w:val="clear" w:color="auto" w:fill="FFFFFF"/>
            <w:vAlign w:val="center"/>
          </w:tcPr>
          <w:p w14:paraId="6BB8A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36" w:type="dxa"/>
            <w:tcBorders>
              <w:top w:val="single" w:color="000000" w:sz="4" w:space="0"/>
              <w:left w:val="single" w:color="000000" w:sz="4" w:space="0"/>
              <w:bottom w:val="nil"/>
              <w:right w:val="nil"/>
            </w:tcBorders>
            <w:shd w:val="clear" w:color="auto" w:fill="FFFFFF"/>
            <w:vAlign w:val="center"/>
          </w:tcPr>
          <w:p w14:paraId="01058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管道包封（2xD100）</w:t>
            </w:r>
          </w:p>
        </w:tc>
        <w:tc>
          <w:tcPr>
            <w:tcW w:w="2583" w:type="dxa"/>
            <w:tcBorders>
              <w:top w:val="single" w:color="000000" w:sz="4" w:space="0"/>
              <w:left w:val="single" w:color="000000" w:sz="4" w:space="0"/>
              <w:bottom w:val="nil"/>
              <w:right w:val="nil"/>
            </w:tcBorders>
            <w:shd w:val="clear" w:color="auto" w:fill="FFFFFF"/>
            <w:vAlign w:val="center"/>
          </w:tcPr>
          <w:p w14:paraId="5A8B1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1.名称:素砼包封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2.规格:410x280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4.碎石垫层:100mm厚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5.C20素砼垫层：100mm厚</w:t>
            </w:r>
          </w:p>
        </w:tc>
        <w:tc>
          <w:tcPr>
            <w:tcW w:w="561" w:type="dxa"/>
            <w:tcBorders>
              <w:top w:val="single" w:color="000000" w:sz="4" w:space="0"/>
              <w:left w:val="single" w:color="000000" w:sz="4" w:space="0"/>
              <w:bottom w:val="nil"/>
              <w:right w:val="nil"/>
            </w:tcBorders>
            <w:shd w:val="clear" w:color="auto" w:fill="FFFFFF"/>
            <w:vAlign w:val="center"/>
          </w:tcPr>
          <w:p w14:paraId="48258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nil"/>
              <w:right w:val="nil"/>
            </w:tcBorders>
            <w:shd w:val="clear" w:color="auto" w:fill="FFFFFF"/>
            <w:vAlign w:val="center"/>
          </w:tcPr>
          <w:p w14:paraId="610AB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898" w:type="dxa"/>
            <w:tcBorders>
              <w:top w:val="single" w:color="000000" w:sz="4" w:space="0"/>
              <w:left w:val="single" w:color="000000" w:sz="4" w:space="0"/>
              <w:bottom w:val="nil"/>
              <w:right w:val="nil"/>
            </w:tcBorders>
            <w:shd w:val="clear" w:color="auto" w:fill="FFFFFF"/>
            <w:vAlign w:val="center"/>
          </w:tcPr>
          <w:p w14:paraId="66ABB4E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842C219">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EB6BF50">
            <w:pPr>
              <w:jc w:val="left"/>
              <w:rPr>
                <w:rFonts w:hint="eastAsia" w:ascii="宋体" w:hAnsi="宋体" w:eastAsia="宋体" w:cs="宋体"/>
                <w:i w:val="0"/>
                <w:iCs w:val="0"/>
                <w:color w:val="000000"/>
                <w:sz w:val="18"/>
                <w:szCs w:val="18"/>
                <w:u w:val="none"/>
              </w:rPr>
            </w:pPr>
          </w:p>
        </w:tc>
      </w:tr>
      <w:tr w14:paraId="157E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71B5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36" w:type="dxa"/>
            <w:tcBorders>
              <w:top w:val="single" w:color="000000" w:sz="4" w:space="0"/>
              <w:left w:val="single" w:color="000000" w:sz="4" w:space="0"/>
              <w:bottom w:val="nil"/>
              <w:right w:val="nil"/>
            </w:tcBorders>
            <w:shd w:val="clear" w:color="auto" w:fill="FFFFFF"/>
            <w:vAlign w:val="center"/>
          </w:tcPr>
          <w:p w14:paraId="114E1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3CAB3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1.钢筋种类：HPB300钢筋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2.钢筋规格：D8</w:t>
            </w:r>
          </w:p>
        </w:tc>
        <w:tc>
          <w:tcPr>
            <w:tcW w:w="561" w:type="dxa"/>
            <w:tcBorders>
              <w:top w:val="single" w:color="000000" w:sz="4" w:space="0"/>
              <w:left w:val="single" w:color="000000" w:sz="4" w:space="0"/>
              <w:bottom w:val="nil"/>
              <w:right w:val="nil"/>
            </w:tcBorders>
            <w:shd w:val="clear" w:color="auto" w:fill="FFFFFF"/>
            <w:vAlign w:val="center"/>
          </w:tcPr>
          <w:p w14:paraId="5F02B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787BE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w:t>
            </w:r>
          </w:p>
        </w:tc>
        <w:tc>
          <w:tcPr>
            <w:tcW w:w="898" w:type="dxa"/>
            <w:tcBorders>
              <w:top w:val="single" w:color="000000" w:sz="4" w:space="0"/>
              <w:left w:val="single" w:color="000000" w:sz="4" w:space="0"/>
              <w:bottom w:val="nil"/>
              <w:right w:val="nil"/>
            </w:tcBorders>
            <w:shd w:val="clear" w:color="auto" w:fill="FFFFFF"/>
            <w:vAlign w:val="center"/>
          </w:tcPr>
          <w:p w14:paraId="43A0371F">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70EB96D">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F644047">
            <w:pPr>
              <w:jc w:val="left"/>
              <w:rPr>
                <w:rFonts w:hint="eastAsia" w:ascii="宋体" w:hAnsi="宋体" w:eastAsia="宋体" w:cs="宋体"/>
                <w:i w:val="0"/>
                <w:iCs w:val="0"/>
                <w:color w:val="000000"/>
                <w:sz w:val="18"/>
                <w:szCs w:val="18"/>
                <w:u w:val="none"/>
              </w:rPr>
            </w:pPr>
          </w:p>
        </w:tc>
      </w:tr>
      <w:tr w14:paraId="79C4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585A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36" w:type="dxa"/>
            <w:tcBorders>
              <w:top w:val="single" w:color="000000" w:sz="4" w:space="0"/>
              <w:left w:val="single" w:color="000000" w:sz="4" w:space="0"/>
              <w:bottom w:val="nil"/>
              <w:right w:val="nil"/>
            </w:tcBorders>
            <w:shd w:val="clear" w:color="auto" w:fill="FFFFFF"/>
            <w:vAlign w:val="center"/>
          </w:tcPr>
          <w:p w14:paraId="2E355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151DF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2.钢筋规格：D12</w:t>
            </w:r>
          </w:p>
        </w:tc>
        <w:tc>
          <w:tcPr>
            <w:tcW w:w="561" w:type="dxa"/>
            <w:tcBorders>
              <w:top w:val="single" w:color="000000" w:sz="4" w:space="0"/>
              <w:left w:val="single" w:color="000000" w:sz="4" w:space="0"/>
              <w:bottom w:val="nil"/>
              <w:right w:val="nil"/>
            </w:tcBorders>
            <w:shd w:val="clear" w:color="auto" w:fill="FFFFFF"/>
            <w:vAlign w:val="center"/>
          </w:tcPr>
          <w:p w14:paraId="3A69B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BF25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c>
          <w:tcPr>
            <w:tcW w:w="898" w:type="dxa"/>
            <w:tcBorders>
              <w:top w:val="single" w:color="000000" w:sz="4" w:space="0"/>
              <w:left w:val="single" w:color="000000" w:sz="4" w:space="0"/>
              <w:bottom w:val="nil"/>
              <w:right w:val="nil"/>
            </w:tcBorders>
            <w:shd w:val="clear" w:color="auto" w:fill="FFFFFF"/>
            <w:vAlign w:val="center"/>
          </w:tcPr>
          <w:p w14:paraId="4FCBC35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C8E174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E5C5D37">
            <w:pPr>
              <w:jc w:val="left"/>
              <w:rPr>
                <w:rFonts w:hint="eastAsia" w:ascii="宋体" w:hAnsi="宋体" w:eastAsia="宋体" w:cs="宋体"/>
                <w:i w:val="0"/>
                <w:iCs w:val="0"/>
                <w:color w:val="000000"/>
                <w:sz w:val="18"/>
                <w:szCs w:val="18"/>
                <w:u w:val="none"/>
              </w:rPr>
            </w:pPr>
          </w:p>
        </w:tc>
      </w:tr>
      <w:tr w14:paraId="1EB5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3092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36" w:type="dxa"/>
            <w:tcBorders>
              <w:top w:val="single" w:color="000000" w:sz="4" w:space="0"/>
              <w:left w:val="single" w:color="000000" w:sz="4" w:space="0"/>
              <w:bottom w:val="nil"/>
              <w:right w:val="nil"/>
            </w:tcBorders>
            <w:shd w:val="clear" w:color="auto" w:fill="FFFFFF"/>
            <w:vAlign w:val="center"/>
          </w:tcPr>
          <w:p w14:paraId="4E315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185FD8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2.钢筋规格：D14</w:t>
            </w:r>
          </w:p>
        </w:tc>
        <w:tc>
          <w:tcPr>
            <w:tcW w:w="561" w:type="dxa"/>
            <w:tcBorders>
              <w:top w:val="single" w:color="000000" w:sz="4" w:space="0"/>
              <w:left w:val="single" w:color="000000" w:sz="4" w:space="0"/>
              <w:bottom w:val="nil"/>
              <w:right w:val="nil"/>
            </w:tcBorders>
            <w:shd w:val="clear" w:color="auto" w:fill="FFFFFF"/>
            <w:vAlign w:val="center"/>
          </w:tcPr>
          <w:p w14:paraId="11734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68EF68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w:t>
            </w:r>
          </w:p>
        </w:tc>
        <w:tc>
          <w:tcPr>
            <w:tcW w:w="898" w:type="dxa"/>
            <w:tcBorders>
              <w:top w:val="single" w:color="000000" w:sz="4" w:space="0"/>
              <w:left w:val="single" w:color="000000" w:sz="4" w:space="0"/>
              <w:bottom w:val="nil"/>
              <w:right w:val="nil"/>
            </w:tcBorders>
            <w:shd w:val="clear" w:color="auto" w:fill="FFFFFF"/>
            <w:vAlign w:val="center"/>
          </w:tcPr>
          <w:p w14:paraId="052D827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AD111A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2F4DEFF">
            <w:pPr>
              <w:jc w:val="left"/>
              <w:rPr>
                <w:rFonts w:hint="eastAsia" w:ascii="宋体" w:hAnsi="宋体" w:eastAsia="宋体" w:cs="宋体"/>
                <w:i w:val="0"/>
                <w:iCs w:val="0"/>
                <w:color w:val="000000"/>
                <w:sz w:val="18"/>
                <w:szCs w:val="18"/>
                <w:u w:val="none"/>
              </w:rPr>
            </w:pPr>
          </w:p>
        </w:tc>
      </w:tr>
      <w:tr w14:paraId="608A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20AE3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36" w:type="dxa"/>
            <w:tcBorders>
              <w:top w:val="single" w:color="000000" w:sz="4" w:space="0"/>
              <w:left w:val="single" w:color="000000" w:sz="4" w:space="0"/>
              <w:bottom w:val="nil"/>
              <w:right w:val="nil"/>
            </w:tcBorders>
            <w:shd w:val="clear" w:color="auto" w:fill="FFFFFF"/>
            <w:vAlign w:val="center"/>
          </w:tcPr>
          <w:p w14:paraId="7CCFC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2583" w:type="dxa"/>
            <w:tcBorders>
              <w:top w:val="single" w:color="000000" w:sz="4" w:space="0"/>
              <w:left w:val="single" w:color="000000" w:sz="4" w:space="0"/>
              <w:bottom w:val="nil"/>
              <w:right w:val="nil"/>
            </w:tcBorders>
            <w:shd w:val="clear" w:color="auto" w:fill="FFFFFF"/>
            <w:vAlign w:val="center"/>
          </w:tcPr>
          <w:p w14:paraId="6DEB3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1.钢筋种类：HRB400钢筋 带肋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2.钢筋规格：D18</w:t>
            </w:r>
          </w:p>
        </w:tc>
        <w:tc>
          <w:tcPr>
            <w:tcW w:w="561" w:type="dxa"/>
            <w:tcBorders>
              <w:top w:val="single" w:color="000000" w:sz="4" w:space="0"/>
              <w:left w:val="single" w:color="000000" w:sz="4" w:space="0"/>
              <w:bottom w:val="nil"/>
              <w:right w:val="nil"/>
            </w:tcBorders>
            <w:shd w:val="clear" w:color="auto" w:fill="FFFFFF"/>
            <w:vAlign w:val="center"/>
          </w:tcPr>
          <w:p w14:paraId="5AC07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86" w:type="dxa"/>
            <w:tcBorders>
              <w:top w:val="single" w:color="000000" w:sz="4" w:space="0"/>
              <w:left w:val="single" w:color="000000" w:sz="4" w:space="0"/>
              <w:bottom w:val="nil"/>
              <w:right w:val="nil"/>
            </w:tcBorders>
            <w:shd w:val="clear" w:color="auto" w:fill="FFFFFF"/>
            <w:vAlign w:val="center"/>
          </w:tcPr>
          <w:p w14:paraId="33A37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w:t>
            </w:r>
          </w:p>
        </w:tc>
        <w:tc>
          <w:tcPr>
            <w:tcW w:w="898" w:type="dxa"/>
            <w:tcBorders>
              <w:top w:val="single" w:color="000000" w:sz="4" w:space="0"/>
              <w:left w:val="single" w:color="000000" w:sz="4" w:space="0"/>
              <w:bottom w:val="nil"/>
              <w:right w:val="nil"/>
            </w:tcBorders>
            <w:shd w:val="clear" w:color="auto" w:fill="FFFFFF"/>
            <w:vAlign w:val="center"/>
          </w:tcPr>
          <w:p w14:paraId="5287FB7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CED507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ED966B6">
            <w:pPr>
              <w:jc w:val="left"/>
              <w:rPr>
                <w:rFonts w:hint="eastAsia" w:ascii="宋体" w:hAnsi="宋体" w:eastAsia="宋体" w:cs="宋体"/>
                <w:i w:val="0"/>
                <w:iCs w:val="0"/>
                <w:color w:val="000000"/>
                <w:sz w:val="18"/>
                <w:szCs w:val="18"/>
                <w:u w:val="none"/>
              </w:rPr>
            </w:pPr>
          </w:p>
        </w:tc>
      </w:tr>
      <w:tr w14:paraId="582D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2F8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36" w:type="dxa"/>
            <w:tcBorders>
              <w:top w:val="single" w:color="000000" w:sz="4" w:space="0"/>
              <w:left w:val="single" w:color="000000" w:sz="4" w:space="0"/>
              <w:bottom w:val="nil"/>
              <w:right w:val="nil"/>
            </w:tcBorders>
            <w:shd w:val="clear" w:color="auto" w:fill="FFFFFF"/>
            <w:vAlign w:val="center"/>
          </w:tcPr>
          <w:p w14:paraId="4B9DD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防撞筒（墩）</w:t>
            </w:r>
          </w:p>
        </w:tc>
        <w:tc>
          <w:tcPr>
            <w:tcW w:w="2583" w:type="dxa"/>
            <w:tcBorders>
              <w:top w:val="single" w:color="000000" w:sz="4" w:space="0"/>
              <w:left w:val="single" w:color="000000" w:sz="4" w:space="0"/>
              <w:bottom w:val="nil"/>
              <w:right w:val="nil"/>
            </w:tcBorders>
            <w:shd w:val="clear" w:color="auto" w:fill="FFFFFF"/>
            <w:vAlign w:val="center"/>
          </w:tcPr>
          <w:p w14:paraId="19183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1.施工安全防撞柱及警示线</w:t>
            </w:r>
          </w:p>
        </w:tc>
        <w:tc>
          <w:tcPr>
            <w:tcW w:w="561" w:type="dxa"/>
            <w:tcBorders>
              <w:top w:val="single" w:color="000000" w:sz="4" w:space="0"/>
              <w:left w:val="single" w:color="000000" w:sz="4" w:space="0"/>
              <w:bottom w:val="nil"/>
              <w:right w:val="nil"/>
            </w:tcBorders>
            <w:shd w:val="clear" w:color="auto" w:fill="FFFFFF"/>
            <w:vAlign w:val="center"/>
          </w:tcPr>
          <w:p w14:paraId="028E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6" w:type="dxa"/>
            <w:tcBorders>
              <w:top w:val="single" w:color="000000" w:sz="4" w:space="0"/>
              <w:left w:val="single" w:color="000000" w:sz="4" w:space="0"/>
              <w:bottom w:val="nil"/>
              <w:right w:val="nil"/>
            </w:tcBorders>
            <w:shd w:val="clear" w:color="auto" w:fill="FFFFFF"/>
            <w:vAlign w:val="center"/>
          </w:tcPr>
          <w:p w14:paraId="3C196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1822</w:t>
            </w:r>
          </w:p>
        </w:tc>
        <w:tc>
          <w:tcPr>
            <w:tcW w:w="898" w:type="dxa"/>
            <w:tcBorders>
              <w:top w:val="single" w:color="000000" w:sz="4" w:space="0"/>
              <w:left w:val="single" w:color="000000" w:sz="4" w:space="0"/>
              <w:bottom w:val="nil"/>
              <w:right w:val="nil"/>
            </w:tcBorders>
            <w:shd w:val="clear" w:color="auto" w:fill="FFFFFF"/>
            <w:vAlign w:val="center"/>
          </w:tcPr>
          <w:p w14:paraId="291028B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5BF2D4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B7965DB">
            <w:pPr>
              <w:jc w:val="left"/>
              <w:rPr>
                <w:rFonts w:hint="eastAsia" w:ascii="宋体" w:hAnsi="宋体" w:eastAsia="宋体" w:cs="宋体"/>
                <w:i w:val="0"/>
                <w:iCs w:val="0"/>
                <w:color w:val="000000"/>
                <w:sz w:val="18"/>
                <w:szCs w:val="18"/>
                <w:u w:val="none"/>
              </w:rPr>
            </w:pPr>
          </w:p>
        </w:tc>
      </w:tr>
      <w:tr w14:paraId="2EFC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8" w:type="dxa"/>
            <w:tcBorders>
              <w:top w:val="single" w:color="000000" w:sz="4" w:space="0"/>
              <w:left w:val="single" w:color="000000" w:sz="4" w:space="0"/>
              <w:bottom w:val="nil"/>
              <w:right w:val="nil"/>
            </w:tcBorders>
            <w:shd w:val="clear" w:color="auto" w:fill="FFFFFF"/>
            <w:vAlign w:val="center"/>
          </w:tcPr>
          <w:p w14:paraId="5AC10939">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4ABD6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七、环网柜基础4000*1200</w:t>
            </w:r>
          </w:p>
        </w:tc>
        <w:tc>
          <w:tcPr>
            <w:tcW w:w="2583" w:type="dxa"/>
            <w:tcBorders>
              <w:top w:val="single" w:color="000000" w:sz="4" w:space="0"/>
              <w:left w:val="single" w:color="000000" w:sz="4" w:space="0"/>
              <w:bottom w:val="nil"/>
              <w:right w:val="nil"/>
            </w:tcBorders>
            <w:shd w:val="clear" w:color="auto" w:fill="FFFFFF"/>
            <w:vAlign w:val="center"/>
          </w:tcPr>
          <w:p w14:paraId="6E12B8AE">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8EA5B74">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77B7A683">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8BBA572">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B72D40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601F3E9">
            <w:pPr>
              <w:jc w:val="left"/>
              <w:rPr>
                <w:rFonts w:hint="eastAsia" w:ascii="宋体" w:hAnsi="宋体" w:eastAsia="宋体" w:cs="宋体"/>
                <w:i w:val="0"/>
                <w:iCs w:val="0"/>
                <w:color w:val="000000"/>
                <w:sz w:val="18"/>
                <w:szCs w:val="18"/>
                <w:u w:val="none"/>
              </w:rPr>
            </w:pPr>
          </w:p>
        </w:tc>
      </w:tr>
      <w:tr w14:paraId="4666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08175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36" w:type="dxa"/>
            <w:tcBorders>
              <w:top w:val="single" w:color="000000" w:sz="4" w:space="0"/>
              <w:left w:val="single" w:color="000000" w:sz="4" w:space="0"/>
              <w:bottom w:val="nil"/>
              <w:right w:val="nil"/>
            </w:tcBorders>
            <w:shd w:val="clear" w:color="auto" w:fill="FFFFFF"/>
            <w:vAlign w:val="center"/>
          </w:tcPr>
          <w:p w14:paraId="630B1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61F96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4B2BE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14EB1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w:t>
            </w:r>
          </w:p>
        </w:tc>
        <w:tc>
          <w:tcPr>
            <w:tcW w:w="898" w:type="dxa"/>
            <w:tcBorders>
              <w:top w:val="single" w:color="000000" w:sz="4" w:space="0"/>
              <w:left w:val="single" w:color="000000" w:sz="4" w:space="0"/>
              <w:bottom w:val="nil"/>
              <w:right w:val="nil"/>
            </w:tcBorders>
            <w:shd w:val="clear" w:color="auto" w:fill="FFFFFF"/>
            <w:vAlign w:val="center"/>
          </w:tcPr>
          <w:p w14:paraId="30AD24F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0104014">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86DFFF0">
            <w:pPr>
              <w:jc w:val="left"/>
              <w:rPr>
                <w:rFonts w:hint="eastAsia" w:ascii="宋体" w:hAnsi="宋体" w:eastAsia="宋体" w:cs="宋体"/>
                <w:i w:val="0"/>
                <w:iCs w:val="0"/>
                <w:color w:val="000000"/>
                <w:sz w:val="18"/>
                <w:szCs w:val="18"/>
                <w:u w:val="none"/>
              </w:rPr>
            </w:pPr>
          </w:p>
        </w:tc>
      </w:tr>
      <w:tr w14:paraId="7F7D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6001F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36" w:type="dxa"/>
            <w:tcBorders>
              <w:top w:val="single" w:color="000000" w:sz="4" w:space="0"/>
              <w:left w:val="single" w:color="000000" w:sz="4" w:space="0"/>
              <w:bottom w:val="nil"/>
              <w:right w:val="nil"/>
            </w:tcBorders>
            <w:shd w:val="clear" w:color="auto" w:fill="FFFFFF"/>
            <w:vAlign w:val="center"/>
          </w:tcPr>
          <w:p w14:paraId="7F8E4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53A75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1565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4D6AA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w:t>
            </w:r>
          </w:p>
        </w:tc>
        <w:tc>
          <w:tcPr>
            <w:tcW w:w="898" w:type="dxa"/>
            <w:tcBorders>
              <w:top w:val="single" w:color="000000" w:sz="4" w:space="0"/>
              <w:left w:val="single" w:color="000000" w:sz="4" w:space="0"/>
              <w:bottom w:val="nil"/>
              <w:right w:val="nil"/>
            </w:tcBorders>
            <w:shd w:val="clear" w:color="auto" w:fill="FFFFFF"/>
            <w:vAlign w:val="center"/>
          </w:tcPr>
          <w:p w14:paraId="216DD9EA">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AEF6A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3F75C09">
            <w:pPr>
              <w:jc w:val="left"/>
              <w:rPr>
                <w:rFonts w:hint="eastAsia" w:ascii="宋体" w:hAnsi="宋体" w:eastAsia="宋体" w:cs="宋体"/>
                <w:i w:val="0"/>
                <w:iCs w:val="0"/>
                <w:color w:val="000000"/>
                <w:sz w:val="18"/>
                <w:szCs w:val="18"/>
                <w:u w:val="none"/>
              </w:rPr>
            </w:pPr>
          </w:p>
        </w:tc>
      </w:tr>
      <w:tr w14:paraId="40C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14856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36" w:type="dxa"/>
            <w:tcBorders>
              <w:top w:val="single" w:color="000000" w:sz="4" w:space="0"/>
              <w:left w:val="single" w:color="000000" w:sz="4" w:space="0"/>
              <w:bottom w:val="nil"/>
              <w:right w:val="nil"/>
            </w:tcBorders>
            <w:shd w:val="clear" w:color="auto" w:fill="FFFFFF"/>
            <w:vAlign w:val="center"/>
          </w:tcPr>
          <w:p w14:paraId="4E42B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0A502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590EF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438A08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w:t>
            </w:r>
          </w:p>
        </w:tc>
        <w:tc>
          <w:tcPr>
            <w:tcW w:w="898" w:type="dxa"/>
            <w:tcBorders>
              <w:top w:val="single" w:color="000000" w:sz="4" w:space="0"/>
              <w:left w:val="single" w:color="000000" w:sz="4" w:space="0"/>
              <w:bottom w:val="nil"/>
              <w:right w:val="nil"/>
            </w:tcBorders>
            <w:shd w:val="clear" w:color="auto" w:fill="FFFFFF"/>
            <w:vAlign w:val="center"/>
          </w:tcPr>
          <w:p w14:paraId="3F0218D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446DE1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4B815863">
            <w:pPr>
              <w:jc w:val="left"/>
              <w:rPr>
                <w:rFonts w:hint="eastAsia" w:ascii="宋体" w:hAnsi="宋体" w:eastAsia="宋体" w:cs="宋体"/>
                <w:i w:val="0"/>
                <w:iCs w:val="0"/>
                <w:color w:val="000000"/>
                <w:sz w:val="18"/>
                <w:szCs w:val="18"/>
                <w:u w:val="none"/>
              </w:rPr>
            </w:pPr>
          </w:p>
        </w:tc>
      </w:tr>
      <w:tr w14:paraId="72E4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5F82E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36" w:type="dxa"/>
            <w:tcBorders>
              <w:top w:val="single" w:color="000000" w:sz="4" w:space="0"/>
              <w:left w:val="single" w:color="000000" w:sz="4" w:space="0"/>
              <w:bottom w:val="nil"/>
              <w:right w:val="nil"/>
            </w:tcBorders>
            <w:shd w:val="clear" w:color="auto" w:fill="FFFFFF"/>
            <w:vAlign w:val="center"/>
          </w:tcPr>
          <w:p w14:paraId="3159E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2F85B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20992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31B3BB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898" w:type="dxa"/>
            <w:tcBorders>
              <w:top w:val="single" w:color="000000" w:sz="4" w:space="0"/>
              <w:left w:val="single" w:color="000000" w:sz="4" w:space="0"/>
              <w:bottom w:val="nil"/>
              <w:right w:val="nil"/>
            </w:tcBorders>
            <w:shd w:val="clear" w:color="auto" w:fill="FFFFFF"/>
            <w:vAlign w:val="center"/>
          </w:tcPr>
          <w:p w14:paraId="4B7B146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3B307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15BF611">
            <w:pPr>
              <w:jc w:val="left"/>
              <w:rPr>
                <w:rFonts w:hint="eastAsia" w:ascii="宋体" w:hAnsi="宋体" w:eastAsia="宋体" w:cs="宋体"/>
                <w:i w:val="0"/>
                <w:iCs w:val="0"/>
                <w:color w:val="000000"/>
                <w:sz w:val="18"/>
                <w:szCs w:val="18"/>
                <w:u w:val="none"/>
              </w:rPr>
            </w:pPr>
          </w:p>
        </w:tc>
      </w:tr>
      <w:tr w14:paraId="19A1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98" w:type="dxa"/>
            <w:tcBorders>
              <w:top w:val="single" w:color="000000" w:sz="4" w:space="0"/>
              <w:left w:val="single" w:color="000000" w:sz="4" w:space="0"/>
              <w:bottom w:val="nil"/>
              <w:right w:val="nil"/>
            </w:tcBorders>
            <w:shd w:val="clear" w:color="auto" w:fill="FFFFFF"/>
            <w:vAlign w:val="center"/>
          </w:tcPr>
          <w:p w14:paraId="6D63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36" w:type="dxa"/>
            <w:tcBorders>
              <w:top w:val="single" w:color="000000" w:sz="4" w:space="0"/>
              <w:left w:val="single" w:color="000000" w:sz="4" w:space="0"/>
              <w:bottom w:val="nil"/>
              <w:right w:val="nil"/>
            </w:tcBorders>
            <w:shd w:val="clear" w:color="auto" w:fill="FFFFFF"/>
            <w:vAlign w:val="center"/>
          </w:tcPr>
          <w:p w14:paraId="413CA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2583" w:type="dxa"/>
            <w:tcBorders>
              <w:top w:val="single" w:color="000000" w:sz="4" w:space="0"/>
              <w:left w:val="single" w:color="000000" w:sz="4" w:space="0"/>
              <w:bottom w:val="nil"/>
              <w:right w:val="nil"/>
            </w:tcBorders>
            <w:shd w:val="clear" w:color="auto" w:fill="FFFFFF"/>
            <w:vAlign w:val="center"/>
          </w:tcPr>
          <w:p w14:paraId="06F79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2.尺寸及做法：4200*2200，具体做法详见2024BYQJCDZ-12箱变基础大样图</w:t>
            </w:r>
          </w:p>
        </w:tc>
        <w:tc>
          <w:tcPr>
            <w:tcW w:w="561" w:type="dxa"/>
            <w:tcBorders>
              <w:top w:val="single" w:color="000000" w:sz="4" w:space="0"/>
              <w:left w:val="single" w:color="000000" w:sz="4" w:space="0"/>
              <w:bottom w:val="nil"/>
              <w:right w:val="nil"/>
            </w:tcBorders>
            <w:shd w:val="clear" w:color="auto" w:fill="FFFFFF"/>
            <w:vAlign w:val="center"/>
          </w:tcPr>
          <w:p w14:paraId="6B0E5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71ACF7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16E0D83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77FAE24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F989946">
            <w:pPr>
              <w:jc w:val="left"/>
              <w:rPr>
                <w:rFonts w:hint="eastAsia" w:ascii="宋体" w:hAnsi="宋体" w:eastAsia="宋体" w:cs="宋体"/>
                <w:i w:val="0"/>
                <w:iCs w:val="0"/>
                <w:color w:val="000000"/>
                <w:sz w:val="18"/>
                <w:szCs w:val="18"/>
                <w:u w:val="none"/>
              </w:rPr>
            </w:pPr>
          </w:p>
        </w:tc>
      </w:tr>
      <w:tr w14:paraId="271C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749F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36" w:type="dxa"/>
            <w:tcBorders>
              <w:top w:val="single" w:color="000000" w:sz="4" w:space="0"/>
              <w:left w:val="single" w:color="000000" w:sz="4" w:space="0"/>
              <w:bottom w:val="nil"/>
              <w:right w:val="nil"/>
            </w:tcBorders>
            <w:shd w:val="clear" w:color="auto" w:fill="FFFFFF"/>
            <w:vAlign w:val="center"/>
          </w:tcPr>
          <w:p w14:paraId="65C07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583" w:type="dxa"/>
            <w:tcBorders>
              <w:top w:val="single" w:color="000000" w:sz="4" w:space="0"/>
              <w:left w:val="single" w:color="000000" w:sz="4" w:space="0"/>
              <w:bottom w:val="nil"/>
              <w:right w:val="nil"/>
            </w:tcBorders>
            <w:shd w:val="clear" w:color="auto" w:fill="FFFFFF"/>
            <w:vAlign w:val="center"/>
          </w:tcPr>
          <w:p w14:paraId="0BC83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561" w:type="dxa"/>
            <w:tcBorders>
              <w:top w:val="single" w:color="000000" w:sz="4" w:space="0"/>
              <w:left w:val="single" w:color="000000" w:sz="4" w:space="0"/>
              <w:bottom w:val="nil"/>
              <w:right w:val="nil"/>
            </w:tcBorders>
            <w:shd w:val="clear" w:color="auto" w:fill="FFFFFF"/>
            <w:vAlign w:val="center"/>
          </w:tcPr>
          <w:p w14:paraId="49CF5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62F6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898" w:type="dxa"/>
            <w:tcBorders>
              <w:top w:val="single" w:color="000000" w:sz="4" w:space="0"/>
              <w:left w:val="single" w:color="000000" w:sz="4" w:space="0"/>
              <w:bottom w:val="nil"/>
              <w:right w:val="nil"/>
            </w:tcBorders>
            <w:shd w:val="clear" w:color="auto" w:fill="FFFFFF"/>
            <w:vAlign w:val="center"/>
          </w:tcPr>
          <w:p w14:paraId="436299F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34E1586">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287BA4CE">
            <w:pPr>
              <w:jc w:val="left"/>
              <w:rPr>
                <w:rFonts w:hint="eastAsia" w:ascii="宋体" w:hAnsi="宋体" w:eastAsia="宋体" w:cs="宋体"/>
                <w:i w:val="0"/>
                <w:iCs w:val="0"/>
                <w:color w:val="000000"/>
                <w:sz w:val="18"/>
                <w:szCs w:val="18"/>
                <w:u w:val="none"/>
              </w:rPr>
            </w:pPr>
          </w:p>
        </w:tc>
      </w:tr>
      <w:tr w14:paraId="1CBB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14920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36" w:type="dxa"/>
            <w:tcBorders>
              <w:top w:val="single" w:color="000000" w:sz="4" w:space="0"/>
              <w:left w:val="single" w:color="000000" w:sz="4" w:space="0"/>
              <w:bottom w:val="nil"/>
              <w:right w:val="nil"/>
            </w:tcBorders>
            <w:shd w:val="clear" w:color="auto" w:fill="FFFFFF"/>
            <w:vAlign w:val="center"/>
          </w:tcPr>
          <w:p w14:paraId="3CBBF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5A85A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561" w:type="dxa"/>
            <w:tcBorders>
              <w:top w:val="single" w:color="000000" w:sz="4" w:space="0"/>
              <w:left w:val="single" w:color="000000" w:sz="4" w:space="0"/>
              <w:bottom w:val="nil"/>
              <w:right w:val="nil"/>
            </w:tcBorders>
            <w:shd w:val="clear" w:color="auto" w:fill="FFFFFF"/>
            <w:vAlign w:val="center"/>
          </w:tcPr>
          <w:p w14:paraId="7BC3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392D35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898" w:type="dxa"/>
            <w:tcBorders>
              <w:top w:val="single" w:color="000000" w:sz="4" w:space="0"/>
              <w:left w:val="single" w:color="000000" w:sz="4" w:space="0"/>
              <w:bottom w:val="nil"/>
              <w:right w:val="nil"/>
            </w:tcBorders>
            <w:shd w:val="clear" w:color="auto" w:fill="FFFFFF"/>
            <w:vAlign w:val="center"/>
          </w:tcPr>
          <w:p w14:paraId="035ED34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B70ABA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F00FA8C">
            <w:pPr>
              <w:jc w:val="left"/>
              <w:rPr>
                <w:rFonts w:hint="eastAsia" w:ascii="宋体" w:hAnsi="宋体" w:eastAsia="宋体" w:cs="宋体"/>
                <w:i w:val="0"/>
                <w:iCs w:val="0"/>
                <w:color w:val="000000"/>
                <w:sz w:val="18"/>
                <w:szCs w:val="18"/>
                <w:u w:val="none"/>
              </w:rPr>
            </w:pPr>
          </w:p>
        </w:tc>
      </w:tr>
      <w:tr w14:paraId="711C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76DA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36" w:type="dxa"/>
            <w:tcBorders>
              <w:top w:val="single" w:color="000000" w:sz="4" w:space="0"/>
              <w:left w:val="single" w:color="000000" w:sz="4" w:space="0"/>
              <w:bottom w:val="nil"/>
              <w:right w:val="nil"/>
            </w:tcBorders>
            <w:shd w:val="clear" w:color="auto" w:fill="FFFFFF"/>
            <w:vAlign w:val="center"/>
          </w:tcPr>
          <w:p w14:paraId="09610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7750B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垫层^非泵送商品砼C20</w:t>
            </w:r>
          </w:p>
        </w:tc>
        <w:tc>
          <w:tcPr>
            <w:tcW w:w="561" w:type="dxa"/>
            <w:tcBorders>
              <w:top w:val="single" w:color="000000" w:sz="4" w:space="0"/>
              <w:left w:val="single" w:color="000000" w:sz="4" w:space="0"/>
              <w:bottom w:val="nil"/>
              <w:right w:val="nil"/>
            </w:tcBorders>
            <w:shd w:val="clear" w:color="auto" w:fill="FFFFFF"/>
            <w:vAlign w:val="center"/>
          </w:tcPr>
          <w:p w14:paraId="03A7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77FD7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898" w:type="dxa"/>
            <w:tcBorders>
              <w:top w:val="single" w:color="000000" w:sz="4" w:space="0"/>
              <w:left w:val="single" w:color="000000" w:sz="4" w:space="0"/>
              <w:bottom w:val="nil"/>
              <w:right w:val="nil"/>
            </w:tcBorders>
            <w:shd w:val="clear" w:color="auto" w:fill="FFFFFF"/>
            <w:vAlign w:val="center"/>
          </w:tcPr>
          <w:p w14:paraId="58E0B96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F30550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98808C5">
            <w:pPr>
              <w:jc w:val="left"/>
              <w:rPr>
                <w:rFonts w:hint="eastAsia" w:ascii="宋体" w:hAnsi="宋体" w:eastAsia="宋体" w:cs="宋体"/>
                <w:i w:val="0"/>
                <w:iCs w:val="0"/>
                <w:color w:val="000000"/>
                <w:sz w:val="18"/>
                <w:szCs w:val="18"/>
                <w:u w:val="none"/>
              </w:rPr>
            </w:pPr>
          </w:p>
        </w:tc>
      </w:tr>
      <w:tr w14:paraId="1AD2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0FC09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36" w:type="dxa"/>
            <w:tcBorders>
              <w:top w:val="single" w:color="000000" w:sz="4" w:space="0"/>
              <w:left w:val="single" w:color="000000" w:sz="4" w:space="0"/>
              <w:bottom w:val="nil"/>
              <w:right w:val="nil"/>
            </w:tcBorders>
            <w:shd w:val="clear" w:color="auto" w:fill="FFFFFF"/>
            <w:vAlign w:val="center"/>
          </w:tcPr>
          <w:p w14:paraId="480A4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2583" w:type="dxa"/>
            <w:tcBorders>
              <w:top w:val="single" w:color="000000" w:sz="4" w:space="0"/>
              <w:left w:val="single" w:color="000000" w:sz="4" w:space="0"/>
              <w:bottom w:val="nil"/>
              <w:right w:val="nil"/>
            </w:tcBorders>
            <w:shd w:val="clear" w:color="auto" w:fill="FFFFFF"/>
            <w:vAlign w:val="center"/>
          </w:tcPr>
          <w:p w14:paraId="687AB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561" w:type="dxa"/>
            <w:tcBorders>
              <w:top w:val="single" w:color="000000" w:sz="4" w:space="0"/>
              <w:left w:val="single" w:color="000000" w:sz="4" w:space="0"/>
              <w:bottom w:val="nil"/>
              <w:right w:val="nil"/>
            </w:tcBorders>
            <w:shd w:val="clear" w:color="auto" w:fill="FFFFFF"/>
            <w:vAlign w:val="center"/>
          </w:tcPr>
          <w:p w14:paraId="06738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45BA0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28.29</w:t>
            </w:r>
          </w:p>
        </w:tc>
        <w:tc>
          <w:tcPr>
            <w:tcW w:w="898" w:type="dxa"/>
            <w:tcBorders>
              <w:top w:val="single" w:color="000000" w:sz="4" w:space="0"/>
              <w:left w:val="single" w:color="000000" w:sz="4" w:space="0"/>
              <w:bottom w:val="nil"/>
              <w:right w:val="nil"/>
            </w:tcBorders>
            <w:shd w:val="clear" w:color="auto" w:fill="FFFFFF"/>
            <w:vAlign w:val="center"/>
          </w:tcPr>
          <w:p w14:paraId="2D9A32C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81B0B2">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EC024C4">
            <w:pPr>
              <w:jc w:val="left"/>
              <w:rPr>
                <w:rFonts w:hint="eastAsia" w:ascii="宋体" w:hAnsi="宋体" w:eastAsia="宋体" w:cs="宋体"/>
                <w:i w:val="0"/>
                <w:iCs w:val="0"/>
                <w:color w:val="000000"/>
                <w:sz w:val="18"/>
                <w:szCs w:val="18"/>
                <w:u w:val="none"/>
              </w:rPr>
            </w:pPr>
          </w:p>
        </w:tc>
      </w:tr>
      <w:tr w14:paraId="41AE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4404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36" w:type="dxa"/>
            <w:tcBorders>
              <w:top w:val="single" w:color="000000" w:sz="4" w:space="0"/>
              <w:left w:val="single" w:color="000000" w:sz="4" w:space="0"/>
              <w:bottom w:val="nil"/>
              <w:right w:val="nil"/>
            </w:tcBorders>
            <w:shd w:val="clear" w:color="auto" w:fill="FFFFFF"/>
            <w:vAlign w:val="center"/>
          </w:tcPr>
          <w:p w14:paraId="2ED3C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2583" w:type="dxa"/>
            <w:tcBorders>
              <w:top w:val="single" w:color="000000" w:sz="4" w:space="0"/>
              <w:left w:val="single" w:color="000000" w:sz="4" w:space="0"/>
              <w:bottom w:val="nil"/>
              <w:right w:val="nil"/>
            </w:tcBorders>
            <w:shd w:val="clear" w:color="auto" w:fill="FFFFFF"/>
            <w:vAlign w:val="center"/>
          </w:tcPr>
          <w:p w14:paraId="5B2A3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561" w:type="dxa"/>
            <w:tcBorders>
              <w:top w:val="single" w:color="000000" w:sz="4" w:space="0"/>
              <w:left w:val="single" w:color="000000" w:sz="4" w:space="0"/>
              <w:bottom w:val="nil"/>
              <w:right w:val="nil"/>
            </w:tcBorders>
            <w:shd w:val="clear" w:color="auto" w:fill="FFFFFF"/>
            <w:vAlign w:val="center"/>
          </w:tcPr>
          <w:p w14:paraId="063F4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6490D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w:t>
            </w:r>
          </w:p>
        </w:tc>
        <w:tc>
          <w:tcPr>
            <w:tcW w:w="898" w:type="dxa"/>
            <w:tcBorders>
              <w:top w:val="single" w:color="000000" w:sz="4" w:space="0"/>
              <w:left w:val="single" w:color="000000" w:sz="4" w:space="0"/>
              <w:bottom w:val="nil"/>
              <w:right w:val="nil"/>
            </w:tcBorders>
            <w:shd w:val="clear" w:color="auto" w:fill="FFFFFF"/>
            <w:vAlign w:val="center"/>
          </w:tcPr>
          <w:p w14:paraId="3A592189">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4ECAEF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5B2F13CF">
            <w:pPr>
              <w:jc w:val="left"/>
              <w:rPr>
                <w:rFonts w:hint="eastAsia" w:ascii="宋体" w:hAnsi="宋体" w:eastAsia="宋体" w:cs="宋体"/>
                <w:i w:val="0"/>
                <w:iCs w:val="0"/>
                <w:color w:val="000000"/>
                <w:sz w:val="18"/>
                <w:szCs w:val="18"/>
                <w:u w:val="none"/>
              </w:rPr>
            </w:pPr>
          </w:p>
        </w:tc>
      </w:tr>
      <w:tr w14:paraId="2CD1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44706F82">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09B4F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八、箱变基础4600*1500</w:t>
            </w:r>
          </w:p>
        </w:tc>
        <w:tc>
          <w:tcPr>
            <w:tcW w:w="2583" w:type="dxa"/>
            <w:tcBorders>
              <w:top w:val="single" w:color="000000" w:sz="4" w:space="0"/>
              <w:left w:val="single" w:color="000000" w:sz="4" w:space="0"/>
              <w:bottom w:val="nil"/>
              <w:right w:val="nil"/>
            </w:tcBorders>
            <w:shd w:val="clear" w:color="auto" w:fill="FFFFFF"/>
            <w:vAlign w:val="center"/>
          </w:tcPr>
          <w:p w14:paraId="7B28D150">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F4E5717">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6B881242">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6C10A847">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6FBEC2C">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D8F55C7">
            <w:pPr>
              <w:jc w:val="left"/>
              <w:rPr>
                <w:rFonts w:hint="eastAsia" w:ascii="宋体" w:hAnsi="宋体" w:eastAsia="宋体" w:cs="宋体"/>
                <w:i w:val="0"/>
                <w:iCs w:val="0"/>
                <w:color w:val="000000"/>
                <w:sz w:val="18"/>
                <w:szCs w:val="18"/>
                <w:u w:val="none"/>
              </w:rPr>
            </w:pPr>
          </w:p>
        </w:tc>
      </w:tr>
      <w:tr w14:paraId="3CB5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trPr>
        <w:tc>
          <w:tcPr>
            <w:tcW w:w="498" w:type="dxa"/>
            <w:tcBorders>
              <w:top w:val="single" w:color="000000" w:sz="4" w:space="0"/>
              <w:left w:val="single" w:color="000000" w:sz="4" w:space="0"/>
              <w:bottom w:val="nil"/>
              <w:right w:val="nil"/>
            </w:tcBorders>
            <w:shd w:val="clear" w:color="auto" w:fill="FFFFFF"/>
            <w:vAlign w:val="center"/>
          </w:tcPr>
          <w:p w14:paraId="2B920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36" w:type="dxa"/>
            <w:tcBorders>
              <w:top w:val="single" w:color="000000" w:sz="4" w:space="0"/>
              <w:left w:val="single" w:color="000000" w:sz="4" w:space="0"/>
              <w:bottom w:val="nil"/>
              <w:right w:val="nil"/>
            </w:tcBorders>
            <w:shd w:val="clear" w:color="auto" w:fill="FFFFFF"/>
            <w:vAlign w:val="center"/>
          </w:tcPr>
          <w:p w14:paraId="34C30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2583" w:type="dxa"/>
            <w:tcBorders>
              <w:top w:val="single" w:color="000000" w:sz="4" w:space="0"/>
              <w:left w:val="single" w:color="000000" w:sz="4" w:space="0"/>
              <w:bottom w:val="nil"/>
              <w:right w:val="nil"/>
            </w:tcBorders>
            <w:shd w:val="clear" w:color="auto" w:fill="FFFFFF"/>
            <w:vAlign w:val="center"/>
          </w:tcPr>
          <w:p w14:paraId="0CB14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3.运至甲方指定临时堆方点（运距投标人综合考虑），待后续回填时利用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5.施工过程需要考虑地下管线控制好人机开挖比例，和半幅施工的各项措施费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54A9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2EAAAB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44.78</w:t>
            </w:r>
          </w:p>
        </w:tc>
        <w:tc>
          <w:tcPr>
            <w:tcW w:w="898" w:type="dxa"/>
            <w:tcBorders>
              <w:top w:val="single" w:color="000000" w:sz="4" w:space="0"/>
              <w:left w:val="single" w:color="000000" w:sz="4" w:space="0"/>
              <w:bottom w:val="nil"/>
              <w:right w:val="nil"/>
            </w:tcBorders>
            <w:shd w:val="clear" w:color="auto" w:fill="FFFFFF"/>
            <w:vAlign w:val="center"/>
          </w:tcPr>
          <w:p w14:paraId="0F8FB47C">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5E8631A7">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0577586E">
            <w:pPr>
              <w:jc w:val="left"/>
              <w:rPr>
                <w:rFonts w:hint="eastAsia" w:ascii="宋体" w:hAnsi="宋体" w:eastAsia="宋体" w:cs="宋体"/>
                <w:i w:val="0"/>
                <w:iCs w:val="0"/>
                <w:color w:val="000000"/>
                <w:sz w:val="18"/>
                <w:szCs w:val="18"/>
                <w:u w:val="none"/>
              </w:rPr>
            </w:pPr>
          </w:p>
        </w:tc>
      </w:tr>
      <w:tr w14:paraId="2AC9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498" w:type="dxa"/>
            <w:tcBorders>
              <w:top w:val="single" w:color="000000" w:sz="4" w:space="0"/>
              <w:left w:val="single" w:color="000000" w:sz="4" w:space="0"/>
              <w:bottom w:val="nil"/>
              <w:right w:val="nil"/>
            </w:tcBorders>
            <w:shd w:val="clear" w:color="auto" w:fill="FFFFFF"/>
            <w:vAlign w:val="center"/>
          </w:tcPr>
          <w:p w14:paraId="221B7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36" w:type="dxa"/>
            <w:tcBorders>
              <w:top w:val="single" w:color="000000" w:sz="4" w:space="0"/>
              <w:left w:val="single" w:color="000000" w:sz="4" w:space="0"/>
              <w:bottom w:val="nil"/>
              <w:right w:val="nil"/>
            </w:tcBorders>
            <w:shd w:val="clear" w:color="auto" w:fill="FFFFFF"/>
            <w:vAlign w:val="center"/>
          </w:tcPr>
          <w:p w14:paraId="29592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挖一般石方</w:t>
            </w:r>
          </w:p>
        </w:tc>
        <w:tc>
          <w:tcPr>
            <w:tcW w:w="2583" w:type="dxa"/>
            <w:tcBorders>
              <w:top w:val="single" w:color="000000" w:sz="4" w:space="0"/>
              <w:left w:val="single" w:color="000000" w:sz="4" w:space="0"/>
              <w:bottom w:val="nil"/>
              <w:right w:val="nil"/>
            </w:tcBorders>
            <w:shd w:val="clear" w:color="auto" w:fill="FFFFFF"/>
            <w:vAlign w:val="center"/>
          </w:tcPr>
          <w:p w14:paraId="1B598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2.土壤类别：具体详见《淳安县新安东路地下综合管网项目工程地质详细勘察报告》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3.运至甲方指定临时堆方点（运距投标人综合考虑），待续后利用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4.人工清底及边坡修整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5.施工过程需要的各项措施费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6.完成面标高详见施工图纸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2AB40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223D5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21.07</w:t>
            </w:r>
          </w:p>
        </w:tc>
        <w:tc>
          <w:tcPr>
            <w:tcW w:w="898" w:type="dxa"/>
            <w:tcBorders>
              <w:top w:val="single" w:color="000000" w:sz="4" w:space="0"/>
              <w:left w:val="single" w:color="000000" w:sz="4" w:space="0"/>
              <w:bottom w:val="nil"/>
              <w:right w:val="nil"/>
            </w:tcBorders>
            <w:shd w:val="clear" w:color="auto" w:fill="FFFFFF"/>
            <w:vAlign w:val="center"/>
          </w:tcPr>
          <w:p w14:paraId="304937A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E69BBA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01B7AB">
            <w:pPr>
              <w:jc w:val="left"/>
              <w:rPr>
                <w:rFonts w:hint="eastAsia" w:ascii="宋体" w:hAnsi="宋体" w:eastAsia="宋体" w:cs="宋体"/>
                <w:i w:val="0"/>
                <w:iCs w:val="0"/>
                <w:color w:val="000000"/>
                <w:sz w:val="18"/>
                <w:szCs w:val="18"/>
                <w:u w:val="none"/>
              </w:rPr>
            </w:pPr>
          </w:p>
        </w:tc>
      </w:tr>
      <w:tr w14:paraId="6ED1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498" w:type="dxa"/>
            <w:tcBorders>
              <w:top w:val="single" w:color="000000" w:sz="4" w:space="0"/>
              <w:left w:val="single" w:color="000000" w:sz="4" w:space="0"/>
              <w:bottom w:val="nil"/>
              <w:right w:val="nil"/>
            </w:tcBorders>
            <w:shd w:val="clear" w:color="auto" w:fill="FFFFFF"/>
            <w:vAlign w:val="center"/>
          </w:tcPr>
          <w:p w14:paraId="64D93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36" w:type="dxa"/>
            <w:tcBorders>
              <w:top w:val="single" w:color="000000" w:sz="4" w:space="0"/>
              <w:left w:val="single" w:color="000000" w:sz="4" w:space="0"/>
              <w:bottom w:val="nil"/>
              <w:right w:val="nil"/>
            </w:tcBorders>
            <w:shd w:val="clear" w:color="auto" w:fill="FFFFFF"/>
            <w:vAlign w:val="center"/>
          </w:tcPr>
          <w:p w14:paraId="60525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2583" w:type="dxa"/>
            <w:tcBorders>
              <w:top w:val="single" w:color="000000" w:sz="4" w:space="0"/>
              <w:left w:val="single" w:color="000000" w:sz="4" w:space="0"/>
              <w:bottom w:val="nil"/>
              <w:right w:val="nil"/>
            </w:tcBorders>
            <w:shd w:val="clear" w:color="auto" w:fill="FFFFFF"/>
            <w:vAlign w:val="center"/>
          </w:tcPr>
          <w:p w14:paraId="083EB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1.临时堆土点运回，运距自行考虑，机械回填、压实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2.密实度要求：满足设计和规范要求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3.填方材料品种：由投标人根据设计要求验方后方可填入，并符合相关工程的质量规范要求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4.填方粒径要求：满足设计和规范要求。</w:t>
            </w:r>
          </w:p>
        </w:tc>
        <w:tc>
          <w:tcPr>
            <w:tcW w:w="561" w:type="dxa"/>
            <w:tcBorders>
              <w:top w:val="single" w:color="000000" w:sz="4" w:space="0"/>
              <w:left w:val="single" w:color="000000" w:sz="4" w:space="0"/>
              <w:bottom w:val="nil"/>
              <w:right w:val="nil"/>
            </w:tcBorders>
            <w:shd w:val="clear" w:color="auto" w:fill="FFFFFF"/>
            <w:vAlign w:val="center"/>
          </w:tcPr>
          <w:p w14:paraId="71AC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A430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w:t>
            </w:r>
          </w:p>
        </w:tc>
        <w:tc>
          <w:tcPr>
            <w:tcW w:w="898" w:type="dxa"/>
            <w:tcBorders>
              <w:top w:val="single" w:color="000000" w:sz="4" w:space="0"/>
              <w:left w:val="single" w:color="000000" w:sz="4" w:space="0"/>
              <w:bottom w:val="nil"/>
              <w:right w:val="nil"/>
            </w:tcBorders>
            <w:shd w:val="clear" w:color="auto" w:fill="FFFFFF"/>
            <w:vAlign w:val="center"/>
          </w:tcPr>
          <w:p w14:paraId="694B525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32C753E0">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D31B17">
            <w:pPr>
              <w:jc w:val="left"/>
              <w:rPr>
                <w:rFonts w:hint="eastAsia" w:ascii="宋体" w:hAnsi="宋体" w:eastAsia="宋体" w:cs="宋体"/>
                <w:i w:val="0"/>
                <w:iCs w:val="0"/>
                <w:color w:val="000000"/>
                <w:sz w:val="18"/>
                <w:szCs w:val="18"/>
                <w:u w:val="none"/>
              </w:rPr>
            </w:pPr>
          </w:p>
        </w:tc>
      </w:tr>
      <w:tr w14:paraId="6DEF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98" w:type="dxa"/>
            <w:tcBorders>
              <w:top w:val="single" w:color="000000" w:sz="4" w:space="0"/>
              <w:left w:val="single" w:color="000000" w:sz="4" w:space="0"/>
              <w:bottom w:val="nil"/>
              <w:right w:val="nil"/>
            </w:tcBorders>
            <w:shd w:val="clear" w:color="auto" w:fill="FFFFFF"/>
            <w:vAlign w:val="center"/>
          </w:tcPr>
          <w:p w14:paraId="4B0BD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36" w:type="dxa"/>
            <w:tcBorders>
              <w:top w:val="single" w:color="000000" w:sz="4" w:space="0"/>
              <w:left w:val="single" w:color="000000" w:sz="4" w:space="0"/>
              <w:bottom w:val="nil"/>
              <w:right w:val="nil"/>
            </w:tcBorders>
            <w:shd w:val="clear" w:color="auto" w:fill="FFFFFF"/>
            <w:vAlign w:val="center"/>
          </w:tcPr>
          <w:p w14:paraId="1595C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583" w:type="dxa"/>
            <w:tcBorders>
              <w:top w:val="single" w:color="000000" w:sz="4" w:space="0"/>
              <w:left w:val="single" w:color="000000" w:sz="4" w:space="0"/>
              <w:bottom w:val="nil"/>
              <w:right w:val="nil"/>
            </w:tcBorders>
            <w:shd w:val="clear" w:color="auto" w:fill="FFFFFF"/>
            <w:vAlign w:val="center"/>
          </w:tcPr>
          <w:p w14:paraId="7B832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1.投标人根据施工现场实际情况自行综合考虑运距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2.弃渣（土）点按文昌弃渣场、市容环境收费、市政管理手续办理等全过程费用；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警、城管等政府主管部门对施工场地交通、施工噪音、粉尘有关管理规定要求设置的清洗池、监控设备、标识标牌、减速带、安全交通措施、冲洗设备、门卫、道路钢板铺设、扬尘控制工作（洒水治理）等全过程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4.投标单位自行综合考虑上述风险，风险包干报价</w:t>
            </w:r>
          </w:p>
        </w:tc>
        <w:tc>
          <w:tcPr>
            <w:tcW w:w="561" w:type="dxa"/>
            <w:tcBorders>
              <w:top w:val="single" w:color="000000" w:sz="4" w:space="0"/>
              <w:left w:val="single" w:color="000000" w:sz="4" w:space="0"/>
              <w:bottom w:val="nil"/>
              <w:right w:val="nil"/>
            </w:tcBorders>
            <w:shd w:val="clear" w:color="auto" w:fill="FFFFFF"/>
            <w:vAlign w:val="center"/>
          </w:tcPr>
          <w:p w14:paraId="34F1C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EBDF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19.32</w:t>
            </w:r>
          </w:p>
        </w:tc>
        <w:tc>
          <w:tcPr>
            <w:tcW w:w="898" w:type="dxa"/>
            <w:tcBorders>
              <w:top w:val="single" w:color="000000" w:sz="4" w:space="0"/>
              <w:left w:val="single" w:color="000000" w:sz="4" w:space="0"/>
              <w:bottom w:val="nil"/>
              <w:right w:val="nil"/>
            </w:tcBorders>
            <w:shd w:val="clear" w:color="auto" w:fill="FFFFFF"/>
            <w:vAlign w:val="center"/>
          </w:tcPr>
          <w:p w14:paraId="10B13A0D">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17C920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384A77DA">
            <w:pPr>
              <w:jc w:val="left"/>
              <w:rPr>
                <w:rFonts w:hint="eastAsia" w:ascii="宋体" w:hAnsi="宋体" w:eastAsia="宋体" w:cs="宋体"/>
                <w:i w:val="0"/>
                <w:iCs w:val="0"/>
                <w:color w:val="000000"/>
                <w:sz w:val="18"/>
                <w:szCs w:val="18"/>
                <w:u w:val="none"/>
              </w:rPr>
            </w:pPr>
          </w:p>
        </w:tc>
      </w:tr>
      <w:tr w14:paraId="3E88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98" w:type="dxa"/>
            <w:tcBorders>
              <w:top w:val="single" w:color="000000" w:sz="4" w:space="0"/>
              <w:left w:val="single" w:color="000000" w:sz="4" w:space="0"/>
              <w:bottom w:val="nil"/>
              <w:right w:val="nil"/>
            </w:tcBorders>
            <w:shd w:val="clear" w:color="auto" w:fill="FFFFFF"/>
            <w:vAlign w:val="center"/>
          </w:tcPr>
          <w:p w14:paraId="4AAF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36" w:type="dxa"/>
            <w:tcBorders>
              <w:top w:val="single" w:color="000000" w:sz="4" w:space="0"/>
              <w:left w:val="single" w:color="000000" w:sz="4" w:space="0"/>
              <w:bottom w:val="nil"/>
              <w:right w:val="nil"/>
            </w:tcBorders>
            <w:shd w:val="clear" w:color="auto" w:fill="FFFFFF"/>
            <w:vAlign w:val="center"/>
          </w:tcPr>
          <w:p w14:paraId="59552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2583" w:type="dxa"/>
            <w:tcBorders>
              <w:top w:val="single" w:color="000000" w:sz="4" w:space="0"/>
              <w:left w:val="single" w:color="000000" w:sz="4" w:space="0"/>
              <w:bottom w:val="nil"/>
              <w:right w:val="nil"/>
            </w:tcBorders>
            <w:shd w:val="clear" w:color="auto" w:fill="FFFFFF"/>
            <w:vAlign w:val="center"/>
          </w:tcPr>
          <w:p w14:paraId="2C3FB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1.名称：箱变基础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2.尺寸及做法：4600*1500，具体做法详见2024BYQJCDZ-12箱变基础大样图</w:t>
            </w:r>
          </w:p>
        </w:tc>
        <w:tc>
          <w:tcPr>
            <w:tcW w:w="561" w:type="dxa"/>
            <w:tcBorders>
              <w:top w:val="single" w:color="000000" w:sz="4" w:space="0"/>
              <w:left w:val="single" w:color="000000" w:sz="4" w:space="0"/>
              <w:bottom w:val="nil"/>
              <w:right w:val="nil"/>
            </w:tcBorders>
            <w:shd w:val="clear" w:color="auto" w:fill="FFFFFF"/>
            <w:vAlign w:val="center"/>
          </w:tcPr>
          <w:p w14:paraId="6ED87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36B773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335D9E24">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0040FF3F">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38EF7C5">
            <w:pPr>
              <w:jc w:val="left"/>
              <w:rPr>
                <w:rFonts w:hint="eastAsia" w:ascii="宋体" w:hAnsi="宋体" w:eastAsia="宋体" w:cs="宋体"/>
                <w:i w:val="0"/>
                <w:iCs w:val="0"/>
                <w:color w:val="000000"/>
                <w:sz w:val="18"/>
                <w:szCs w:val="18"/>
                <w:u w:val="none"/>
              </w:rPr>
            </w:pPr>
          </w:p>
        </w:tc>
      </w:tr>
      <w:tr w14:paraId="5619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74FDC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36" w:type="dxa"/>
            <w:tcBorders>
              <w:top w:val="single" w:color="000000" w:sz="4" w:space="0"/>
              <w:left w:val="single" w:color="000000" w:sz="4" w:space="0"/>
              <w:bottom w:val="nil"/>
              <w:right w:val="nil"/>
            </w:tcBorders>
            <w:shd w:val="clear" w:color="auto" w:fill="FFFFFF"/>
            <w:vAlign w:val="center"/>
          </w:tcPr>
          <w:p w14:paraId="4F7AA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583" w:type="dxa"/>
            <w:tcBorders>
              <w:top w:val="single" w:color="000000" w:sz="4" w:space="0"/>
              <w:left w:val="single" w:color="000000" w:sz="4" w:space="0"/>
              <w:bottom w:val="nil"/>
              <w:right w:val="nil"/>
            </w:tcBorders>
            <w:shd w:val="clear" w:color="auto" w:fill="FFFFFF"/>
            <w:vAlign w:val="center"/>
          </w:tcPr>
          <w:p w14:paraId="3B00E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平整场地推土机 75kw</w:t>
            </w:r>
          </w:p>
        </w:tc>
        <w:tc>
          <w:tcPr>
            <w:tcW w:w="561" w:type="dxa"/>
            <w:tcBorders>
              <w:top w:val="single" w:color="000000" w:sz="4" w:space="0"/>
              <w:left w:val="single" w:color="000000" w:sz="4" w:space="0"/>
              <w:bottom w:val="nil"/>
              <w:right w:val="nil"/>
            </w:tcBorders>
            <w:shd w:val="clear" w:color="auto" w:fill="FFFFFF"/>
            <w:vAlign w:val="center"/>
          </w:tcPr>
          <w:p w14:paraId="6CE57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2F47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898" w:type="dxa"/>
            <w:tcBorders>
              <w:top w:val="single" w:color="000000" w:sz="4" w:space="0"/>
              <w:left w:val="single" w:color="000000" w:sz="4" w:space="0"/>
              <w:bottom w:val="nil"/>
              <w:right w:val="nil"/>
            </w:tcBorders>
            <w:shd w:val="clear" w:color="auto" w:fill="FFFFFF"/>
            <w:vAlign w:val="center"/>
          </w:tcPr>
          <w:p w14:paraId="6FA64316">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1F144B0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995F0B2">
            <w:pPr>
              <w:jc w:val="left"/>
              <w:rPr>
                <w:rFonts w:hint="eastAsia" w:ascii="宋体" w:hAnsi="宋体" w:eastAsia="宋体" w:cs="宋体"/>
                <w:i w:val="0"/>
                <w:iCs w:val="0"/>
                <w:color w:val="000000"/>
                <w:sz w:val="18"/>
                <w:szCs w:val="18"/>
                <w:u w:val="none"/>
              </w:rPr>
            </w:pPr>
          </w:p>
        </w:tc>
      </w:tr>
      <w:tr w14:paraId="5266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0B37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36" w:type="dxa"/>
            <w:tcBorders>
              <w:top w:val="single" w:color="000000" w:sz="4" w:space="0"/>
              <w:left w:val="single" w:color="000000" w:sz="4" w:space="0"/>
              <w:bottom w:val="nil"/>
              <w:right w:val="nil"/>
            </w:tcBorders>
            <w:shd w:val="clear" w:color="auto" w:fill="FFFFFF"/>
            <w:vAlign w:val="center"/>
          </w:tcPr>
          <w:p w14:paraId="1C436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7FFA9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1.碎石垫层 干铺</w:t>
            </w:r>
          </w:p>
        </w:tc>
        <w:tc>
          <w:tcPr>
            <w:tcW w:w="561" w:type="dxa"/>
            <w:tcBorders>
              <w:top w:val="single" w:color="000000" w:sz="4" w:space="0"/>
              <w:left w:val="single" w:color="000000" w:sz="4" w:space="0"/>
              <w:bottom w:val="nil"/>
              <w:right w:val="nil"/>
            </w:tcBorders>
            <w:shd w:val="clear" w:color="auto" w:fill="FFFFFF"/>
            <w:vAlign w:val="center"/>
          </w:tcPr>
          <w:p w14:paraId="6A037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5ED2D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898" w:type="dxa"/>
            <w:tcBorders>
              <w:top w:val="single" w:color="000000" w:sz="4" w:space="0"/>
              <w:left w:val="single" w:color="000000" w:sz="4" w:space="0"/>
              <w:bottom w:val="nil"/>
              <w:right w:val="nil"/>
            </w:tcBorders>
            <w:shd w:val="clear" w:color="auto" w:fill="FFFFFF"/>
            <w:vAlign w:val="center"/>
          </w:tcPr>
          <w:p w14:paraId="399F136B">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BB6B251">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9B7689">
            <w:pPr>
              <w:jc w:val="left"/>
              <w:rPr>
                <w:rFonts w:hint="eastAsia" w:ascii="宋体" w:hAnsi="宋体" w:eastAsia="宋体" w:cs="宋体"/>
                <w:i w:val="0"/>
                <w:iCs w:val="0"/>
                <w:color w:val="000000"/>
                <w:sz w:val="18"/>
                <w:szCs w:val="18"/>
                <w:u w:val="none"/>
              </w:rPr>
            </w:pPr>
          </w:p>
        </w:tc>
      </w:tr>
      <w:tr w14:paraId="03E8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3854E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36" w:type="dxa"/>
            <w:tcBorders>
              <w:top w:val="single" w:color="000000" w:sz="4" w:space="0"/>
              <w:left w:val="single" w:color="000000" w:sz="4" w:space="0"/>
              <w:bottom w:val="nil"/>
              <w:right w:val="nil"/>
            </w:tcBorders>
            <w:shd w:val="clear" w:color="auto" w:fill="FFFFFF"/>
            <w:vAlign w:val="center"/>
          </w:tcPr>
          <w:p w14:paraId="71CB0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2583" w:type="dxa"/>
            <w:tcBorders>
              <w:top w:val="single" w:color="000000" w:sz="4" w:space="0"/>
              <w:left w:val="single" w:color="000000" w:sz="4" w:space="0"/>
              <w:bottom w:val="nil"/>
              <w:right w:val="nil"/>
            </w:tcBorders>
            <w:shd w:val="clear" w:color="auto" w:fill="FFFFFF"/>
            <w:vAlign w:val="center"/>
          </w:tcPr>
          <w:p w14:paraId="075F0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1.现浇混凝土 基础 垫层^非泵送商品砼C15</w:t>
            </w:r>
          </w:p>
        </w:tc>
        <w:tc>
          <w:tcPr>
            <w:tcW w:w="561" w:type="dxa"/>
            <w:tcBorders>
              <w:top w:val="single" w:color="000000" w:sz="4" w:space="0"/>
              <w:left w:val="single" w:color="000000" w:sz="4" w:space="0"/>
              <w:bottom w:val="nil"/>
              <w:right w:val="nil"/>
            </w:tcBorders>
            <w:shd w:val="clear" w:color="auto" w:fill="FFFFFF"/>
            <w:vAlign w:val="center"/>
          </w:tcPr>
          <w:p w14:paraId="404F4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86" w:type="dxa"/>
            <w:tcBorders>
              <w:top w:val="single" w:color="000000" w:sz="4" w:space="0"/>
              <w:left w:val="single" w:color="000000" w:sz="4" w:space="0"/>
              <w:bottom w:val="nil"/>
              <w:right w:val="nil"/>
            </w:tcBorders>
            <w:shd w:val="clear" w:color="auto" w:fill="FFFFFF"/>
            <w:vAlign w:val="center"/>
          </w:tcPr>
          <w:p w14:paraId="0E84A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898" w:type="dxa"/>
            <w:tcBorders>
              <w:top w:val="single" w:color="000000" w:sz="4" w:space="0"/>
              <w:left w:val="single" w:color="000000" w:sz="4" w:space="0"/>
              <w:bottom w:val="nil"/>
              <w:right w:val="nil"/>
            </w:tcBorders>
            <w:shd w:val="clear" w:color="auto" w:fill="FFFFFF"/>
            <w:vAlign w:val="center"/>
          </w:tcPr>
          <w:p w14:paraId="1262980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521F1B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058DE3A">
            <w:pPr>
              <w:jc w:val="left"/>
              <w:rPr>
                <w:rFonts w:hint="eastAsia" w:ascii="宋体" w:hAnsi="宋体" w:eastAsia="宋体" w:cs="宋体"/>
                <w:i w:val="0"/>
                <w:iCs w:val="0"/>
                <w:color w:val="000000"/>
                <w:sz w:val="18"/>
                <w:szCs w:val="18"/>
                <w:u w:val="none"/>
              </w:rPr>
            </w:pPr>
          </w:p>
        </w:tc>
      </w:tr>
      <w:tr w14:paraId="0C11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98" w:type="dxa"/>
            <w:tcBorders>
              <w:top w:val="single" w:color="000000" w:sz="4" w:space="0"/>
              <w:left w:val="single" w:color="000000" w:sz="4" w:space="0"/>
              <w:bottom w:val="nil"/>
              <w:right w:val="nil"/>
            </w:tcBorders>
            <w:shd w:val="clear" w:color="auto" w:fill="FFFFFF"/>
            <w:vAlign w:val="center"/>
          </w:tcPr>
          <w:p w14:paraId="6AE87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36" w:type="dxa"/>
            <w:tcBorders>
              <w:top w:val="single" w:color="000000" w:sz="4" w:space="0"/>
              <w:left w:val="single" w:color="000000" w:sz="4" w:space="0"/>
              <w:bottom w:val="nil"/>
              <w:right w:val="nil"/>
            </w:tcBorders>
            <w:shd w:val="clear" w:color="auto" w:fill="FFFFFF"/>
            <w:vAlign w:val="center"/>
          </w:tcPr>
          <w:p w14:paraId="18650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2583" w:type="dxa"/>
            <w:tcBorders>
              <w:top w:val="single" w:color="000000" w:sz="4" w:space="0"/>
              <w:left w:val="single" w:color="000000" w:sz="4" w:space="0"/>
              <w:bottom w:val="nil"/>
              <w:right w:val="nil"/>
            </w:tcBorders>
            <w:shd w:val="clear" w:color="auto" w:fill="FFFFFF"/>
            <w:vAlign w:val="center"/>
          </w:tcPr>
          <w:p w14:paraId="794D7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~厚30mm</w:t>
            </w:r>
          </w:p>
        </w:tc>
        <w:tc>
          <w:tcPr>
            <w:tcW w:w="561" w:type="dxa"/>
            <w:tcBorders>
              <w:top w:val="single" w:color="000000" w:sz="4" w:space="0"/>
              <w:left w:val="single" w:color="000000" w:sz="4" w:space="0"/>
              <w:bottom w:val="nil"/>
              <w:right w:val="nil"/>
            </w:tcBorders>
            <w:shd w:val="clear" w:color="auto" w:fill="FFFFFF"/>
            <w:vAlign w:val="center"/>
          </w:tcPr>
          <w:p w14:paraId="55AF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27E6B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33.10</w:t>
            </w:r>
          </w:p>
        </w:tc>
        <w:tc>
          <w:tcPr>
            <w:tcW w:w="898" w:type="dxa"/>
            <w:tcBorders>
              <w:top w:val="single" w:color="000000" w:sz="4" w:space="0"/>
              <w:left w:val="single" w:color="000000" w:sz="4" w:space="0"/>
              <w:bottom w:val="nil"/>
              <w:right w:val="nil"/>
            </w:tcBorders>
            <w:shd w:val="clear" w:color="auto" w:fill="FFFFFF"/>
            <w:vAlign w:val="center"/>
          </w:tcPr>
          <w:p w14:paraId="3D32431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56CC53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F4758B4">
            <w:pPr>
              <w:jc w:val="left"/>
              <w:rPr>
                <w:rFonts w:hint="eastAsia" w:ascii="宋体" w:hAnsi="宋体" w:eastAsia="宋体" w:cs="宋体"/>
                <w:i w:val="0"/>
                <w:iCs w:val="0"/>
                <w:color w:val="000000"/>
                <w:sz w:val="18"/>
                <w:szCs w:val="18"/>
                <w:u w:val="none"/>
              </w:rPr>
            </w:pPr>
          </w:p>
        </w:tc>
      </w:tr>
      <w:tr w14:paraId="2CB1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A19E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36" w:type="dxa"/>
            <w:tcBorders>
              <w:top w:val="single" w:color="000000" w:sz="4" w:space="0"/>
              <w:left w:val="single" w:color="000000" w:sz="4" w:space="0"/>
              <w:bottom w:val="nil"/>
              <w:right w:val="nil"/>
            </w:tcBorders>
            <w:shd w:val="clear" w:color="auto" w:fill="FFFFFF"/>
            <w:vAlign w:val="center"/>
          </w:tcPr>
          <w:p w14:paraId="288E1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PVC护栏</w:t>
            </w:r>
          </w:p>
        </w:tc>
        <w:tc>
          <w:tcPr>
            <w:tcW w:w="2583" w:type="dxa"/>
            <w:tcBorders>
              <w:top w:val="single" w:color="000000" w:sz="4" w:space="0"/>
              <w:left w:val="single" w:color="000000" w:sz="4" w:space="0"/>
              <w:bottom w:val="nil"/>
              <w:right w:val="nil"/>
            </w:tcBorders>
            <w:shd w:val="clear" w:color="auto" w:fill="FFFFFF"/>
            <w:vAlign w:val="center"/>
          </w:tcPr>
          <w:p w14:paraId="25479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1.名称：PVC护栏 高度1.8m</w:t>
            </w:r>
          </w:p>
        </w:tc>
        <w:tc>
          <w:tcPr>
            <w:tcW w:w="561" w:type="dxa"/>
            <w:tcBorders>
              <w:top w:val="single" w:color="000000" w:sz="4" w:space="0"/>
              <w:left w:val="single" w:color="000000" w:sz="4" w:space="0"/>
              <w:bottom w:val="nil"/>
              <w:right w:val="nil"/>
            </w:tcBorders>
            <w:shd w:val="clear" w:color="auto" w:fill="FFFFFF"/>
            <w:vAlign w:val="center"/>
          </w:tcPr>
          <w:p w14:paraId="0A8CE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nil"/>
              <w:right w:val="nil"/>
            </w:tcBorders>
            <w:shd w:val="clear" w:color="auto" w:fill="FFFFFF"/>
            <w:vAlign w:val="center"/>
          </w:tcPr>
          <w:p w14:paraId="7DFCB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c>
          <w:tcPr>
            <w:tcW w:w="898" w:type="dxa"/>
            <w:tcBorders>
              <w:top w:val="single" w:color="000000" w:sz="4" w:space="0"/>
              <w:left w:val="single" w:color="000000" w:sz="4" w:space="0"/>
              <w:bottom w:val="nil"/>
              <w:right w:val="nil"/>
            </w:tcBorders>
            <w:shd w:val="clear" w:color="auto" w:fill="FFFFFF"/>
            <w:vAlign w:val="center"/>
          </w:tcPr>
          <w:p w14:paraId="4D0B013E">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46C5F25A">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B71C160">
            <w:pPr>
              <w:jc w:val="left"/>
              <w:rPr>
                <w:rFonts w:hint="eastAsia" w:ascii="宋体" w:hAnsi="宋体" w:eastAsia="宋体" w:cs="宋体"/>
                <w:i w:val="0"/>
                <w:iCs w:val="0"/>
                <w:color w:val="000000"/>
                <w:sz w:val="18"/>
                <w:szCs w:val="18"/>
                <w:u w:val="none"/>
              </w:rPr>
            </w:pPr>
          </w:p>
        </w:tc>
      </w:tr>
      <w:tr w14:paraId="50C1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98" w:type="dxa"/>
            <w:tcBorders>
              <w:top w:val="single" w:color="000000" w:sz="4" w:space="0"/>
              <w:left w:val="single" w:color="000000" w:sz="4" w:space="0"/>
              <w:bottom w:val="nil"/>
              <w:right w:val="nil"/>
            </w:tcBorders>
            <w:shd w:val="clear" w:color="auto" w:fill="FFFFFF"/>
            <w:vAlign w:val="center"/>
          </w:tcPr>
          <w:p w14:paraId="2914A2DF">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nil"/>
              <w:right w:val="nil"/>
            </w:tcBorders>
            <w:shd w:val="clear" w:color="auto" w:fill="FFFFFF"/>
            <w:vAlign w:val="center"/>
          </w:tcPr>
          <w:p w14:paraId="53266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九、拆除</w:t>
            </w:r>
          </w:p>
        </w:tc>
        <w:tc>
          <w:tcPr>
            <w:tcW w:w="2583" w:type="dxa"/>
            <w:tcBorders>
              <w:top w:val="single" w:color="000000" w:sz="4" w:space="0"/>
              <w:left w:val="single" w:color="000000" w:sz="4" w:space="0"/>
              <w:bottom w:val="nil"/>
              <w:right w:val="nil"/>
            </w:tcBorders>
            <w:shd w:val="clear" w:color="auto" w:fill="FFFFFF"/>
            <w:vAlign w:val="center"/>
          </w:tcPr>
          <w:p w14:paraId="411DE715">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nil"/>
              <w:right w:val="nil"/>
            </w:tcBorders>
            <w:shd w:val="clear" w:color="auto" w:fill="FFFFFF"/>
            <w:vAlign w:val="center"/>
          </w:tcPr>
          <w:p w14:paraId="2CB47D66">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14:paraId="4EFBF207">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nil"/>
              <w:right w:val="nil"/>
            </w:tcBorders>
            <w:shd w:val="clear" w:color="auto" w:fill="FFFFFF"/>
            <w:vAlign w:val="center"/>
          </w:tcPr>
          <w:p w14:paraId="58BA31B8">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0FA673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76CF5750">
            <w:pPr>
              <w:jc w:val="left"/>
              <w:rPr>
                <w:rFonts w:hint="eastAsia" w:ascii="宋体" w:hAnsi="宋体" w:eastAsia="宋体" w:cs="宋体"/>
                <w:i w:val="0"/>
                <w:iCs w:val="0"/>
                <w:color w:val="000000"/>
                <w:sz w:val="18"/>
                <w:szCs w:val="18"/>
                <w:u w:val="none"/>
              </w:rPr>
            </w:pPr>
          </w:p>
        </w:tc>
      </w:tr>
      <w:tr w14:paraId="6962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0F647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36" w:type="dxa"/>
            <w:tcBorders>
              <w:top w:val="single" w:color="000000" w:sz="4" w:space="0"/>
              <w:left w:val="single" w:color="000000" w:sz="4" w:space="0"/>
              <w:bottom w:val="nil"/>
              <w:right w:val="nil"/>
            </w:tcBorders>
            <w:shd w:val="clear" w:color="auto" w:fill="FFFFFF"/>
            <w:vAlign w:val="center"/>
          </w:tcPr>
          <w:p w14:paraId="620FB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配电房拆除</w:t>
            </w:r>
          </w:p>
        </w:tc>
        <w:tc>
          <w:tcPr>
            <w:tcW w:w="2583" w:type="dxa"/>
            <w:tcBorders>
              <w:top w:val="single" w:color="000000" w:sz="4" w:space="0"/>
              <w:left w:val="single" w:color="000000" w:sz="4" w:space="0"/>
              <w:bottom w:val="nil"/>
              <w:right w:val="nil"/>
            </w:tcBorders>
            <w:shd w:val="clear" w:color="auto" w:fill="FFFFFF"/>
            <w:vAlign w:val="center"/>
          </w:tcPr>
          <w:p w14:paraId="44B17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1.拆除配电房1座，长4m宽3m高3.5米，具体以现场尺寸为准；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561" w:type="dxa"/>
            <w:tcBorders>
              <w:top w:val="single" w:color="000000" w:sz="4" w:space="0"/>
              <w:left w:val="single" w:color="000000" w:sz="4" w:space="0"/>
              <w:bottom w:val="nil"/>
              <w:right w:val="nil"/>
            </w:tcBorders>
            <w:shd w:val="clear" w:color="auto" w:fill="FFFFFF"/>
            <w:vAlign w:val="center"/>
          </w:tcPr>
          <w:p w14:paraId="4E375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1EA7C6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nil"/>
            </w:tcBorders>
            <w:shd w:val="clear" w:color="auto" w:fill="FFFFFF"/>
            <w:vAlign w:val="center"/>
          </w:tcPr>
          <w:p w14:paraId="216DD7B5">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6DAB3D9E">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1670AC22">
            <w:pPr>
              <w:jc w:val="left"/>
              <w:rPr>
                <w:rFonts w:hint="eastAsia" w:ascii="宋体" w:hAnsi="宋体" w:eastAsia="宋体" w:cs="宋体"/>
                <w:i w:val="0"/>
                <w:iCs w:val="0"/>
                <w:color w:val="000000"/>
                <w:sz w:val="18"/>
                <w:szCs w:val="18"/>
                <w:u w:val="none"/>
              </w:rPr>
            </w:pPr>
          </w:p>
        </w:tc>
      </w:tr>
      <w:tr w14:paraId="033E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498" w:type="dxa"/>
            <w:tcBorders>
              <w:top w:val="single" w:color="000000" w:sz="4" w:space="0"/>
              <w:left w:val="single" w:color="000000" w:sz="4" w:space="0"/>
              <w:bottom w:val="nil"/>
              <w:right w:val="nil"/>
            </w:tcBorders>
            <w:shd w:val="clear" w:color="auto" w:fill="FFFFFF"/>
            <w:vAlign w:val="center"/>
          </w:tcPr>
          <w:p w14:paraId="3C6D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36" w:type="dxa"/>
            <w:tcBorders>
              <w:top w:val="single" w:color="000000" w:sz="4" w:space="0"/>
              <w:left w:val="single" w:color="000000" w:sz="4" w:space="0"/>
              <w:bottom w:val="nil"/>
              <w:right w:val="nil"/>
            </w:tcBorders>
            <w:shd w:val="clear" w:color="auto" w:fill="FFFFFF"/>
            <w:vAlign w:val="center"/>
          </w:tcPr>
          <w:p w14:paraId="36E37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拆除砖石结构</w:t>
            </w:r>
          </w:p>
        </w:tc>
        <w:tc>
          <w:tcPr>
            <w:tcW w:w="2583" w:type="dxa"/>
            <w:tcBorders>
              <w:top w:val="single" w:color="000000" w:sz="4" w:space="0"/>
              <w:left w:val="single" w:color="000000" w:sz="4" w:space="0"/>
              <w:bottom w:val="nil"/>
              <w:right w:val="nil"/>
            </w:tcBorders>
            <w:shd w:val="clear" w:color="auto" w:fill="FFFFFF"/>
            <w:vAlign w:val="center"/>
          </w:tcPr>
          <w:p w14:paraId="67464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1.拆除电缆井3座，长2m宽2m，具体以现场尺寸为准；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w:t>
            </w:r>
          </w:p>
        </w:tc>
        <w:tc>
          <w:tcPr>
            <w:tcW w:w="561" w:type="dxa"/>
            <w:tcBorders>
              <w:top w:val="single" w:color="000000" w:sz="4" w:space="0"/>
              <w:left w:val="single" w:color="000000" w:sz="4" w:space="0"/>
              <w:bottom w:val="nil"/>
              <w:right w:val="nil"/>
            </w:tcBorders>
            <w:shd w:val="clear" w:color="auto" w:fill="FFFFFF"/>
            <w:vAlign w:val="center"/>
          </w:tcPr>
          <w:p w14:paraId="70FE3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86" w:type="dxa"/>
            <w:tcBorders>
              <w:top w:val="single" w:color="000000" w:sz="4" w:space="0"/>
              <w:left w:val="single" w:color="000000" w:sz="4" w:space="0"/>
              <w:bottom w:val="nil"/>
              <w:right w:val="nil"/>
            </w:tcBorders>
            <w:shd w:val="clear" w:color="auto" w:fill="FFFFFF"/>
            <w:vAlign w:val="center"/>
          </w:tcPr>
          <w:p w14:paraId="58D65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nil"/>
              <w:right w:val="nil"/>
            </w:tcBorders>
            <w:shd w:val="clear" w:color="auto" w:fill="FFFFFF"/>
            <w:vAlign w:val="center"/>
          </w:tcPr>
          <w:p w14:paraId="5952A100">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nil"/>
              <w:right w:val="nil"/>
            </w:tcBorders>
            <w:shd w:val="clear" w:color="auto" w:fill="FFFFFF"/>
            <w:vAlign w:val="center"/>
          </w:tcPr>
          <w:p w14:paraId="2CCC2CA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nil"/>
              <w:right w:val="single" w:color="000000" w:sz="4" w:space="0"/>
            </w:tcBorders>
            <w:shd w:val="clear" w:color="auto" w:fill="FFFFFF"/>
            <w:vAlign w:val="center"/>
          </w:tcPr>
          <w:p w14:paraId="61C7F227">
            <w:pPr>
              <w:jc w:val="left"/>
              <w:rPr>
                <w:rFonts w:hint="eastAsia" w:ascii="宋体" w:hAnsi="宋体" w:eastAsia="宋体" w:cs="宋体"/>
                <w:i w:val="0"/>
                <w:iCs w:val="0"/>
                <w:color w:val="000000"/>
                <w:sz w:val="18"/>
                <w:szCs w:val="18"/>
                <w:u w:val="none"/>
              </w:rPr>
            </w:pPr>
          </w:p>
        </w:tc>
      </w:tr>
      <w:tr w14:paraId="267C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94B1">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E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十、技术措施费</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AAB1">
            <w:pPr>
              <w:jc w:val="lef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1EAA">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CB0A">
            <w:pPr>
              <w:jc w:val="right"/>
              <w:rPr>
                <w:rFonts w:hint="eastAsia" w:ascii="宋体" w:hAnsi="宋体" w:eastAsia="宋体" w:cs="宋体"/>
                <w:i w:val="0"/>
                <w:iCs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D5E1">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1E25">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BC3E">
            <w:pPr>
              <w:jc w:val="left"/>
              <w:rPr>
                <w:rFonts w:hint="eastAsia" w:ascii="宋体" w:hAnsi="宋体" w:eastAsia="宋体" w:cs="宋体"/>
                <w:i w:val="0"/>
                <w:iCs w:val="0"/>
                <w:color w:val="000000"/>
                <w:sz w:val="18"/>
                <w:szCs w:val="18"/>
                <w:u w:val="none"/>
              </w:rPr>
            </w:pPr>
          </w:p>
        </w:tc>
      </w:tr>
      <w:tr w14:paraId="52B5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7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1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2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6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FA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ADB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FDBB">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2BDD">
            <w:pPr>
              <w:jc w:val="left"/>
              <w:rPr>
                <w:rFonts w:hint="eastAsia" w:ascii="宋体" w:hAnsi="宋体" w:eastAsia="宋体" w:cs="宋体"/>
                <w:i w:val="0"/>
                <w:iCs w:val="0"/>
                <w:color w:val="000000"/>
                <w:sz w:val="18"/>
                <w:szCs w:val="18"/>
                <w:u w:val="none"/>
              </w:rPr>
            </w:pPr>
          </w:p>
        </w:tc>
      </w:tr>
      <w:tr w14:paraId="6C5E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8" w:type="dxa"/>
            <w:tcBorders>
              <w:top w:val="single" w:color="000000" w:sz="4" w:space="0"/>
              <w:left w:val="single" w:color="000000" w:sz="4" w:space="0"/>
              <w:bottom w:val="nil"/>
              <w:right w:val="single" w:color="000000" w:sz="4" w:space="0"/>
            </w:tcBorders>
            <w:shd w:val="clear" w:color="auto" w:fill="FFFFFF"/>
            <w:vAlign w:val="center"/>
          </w:tcPr>
          <w:p w14:paraId="7EE6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36" w:type="dxa"/>
            <w:tcBorders>
              <w:top w:val="single" w:color="000000" w:sz="4" w:space="0"/>
              <w:left w:val="single" w:color="000000" w:sz="4" w:space="0"/>
              <w:bottom w:val="nil"/>
              <w:right w:val="single" w:color="000000" w:sz="4" w:space="0"/>
            </w:tcBorders>
            <w:shd w:val="clear" w:color="auto" w:fill="FFFFFF"/>
            <w:vAlign w:val="center"/>
          </w:tcPr>
          <w:p w14:paraId="0B267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大型机械进出场及安拆费</w:t>
            </w:r>
          </w:p>
        </w:tc>
        <w:tc>
          <w:tcPr>
            <w:tcW w:w="2583" w:type="dxa"/>
            <w:tcBorders>
              <w:top w:val="single" w:color="000000" w:sz="4" w:space="0"/>
              <w:left w:val="single" w:color="000000" w:sz="4" w:space="0"/>
              <w:bottom w:val="nil"/>
              <w:right w:val="single" w:color="000000" w:sz="4" w:space="0"/>
            </w:tcBorders>
            <w:shd w:val="clear" w:color="auto" w:fill="FFFFFF"/>
            <w:vAlign w:val="center"/>
          </w:tcPr>
          <w:p w14:paraId="414A0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沥青混凝土摊铺机</w:t>
            </w:r>
          </w:p>
        </w:tc>
        <w:tc>
          <w:tcPr>
            <w:tcW w:w="561" w:type="dxa"/>
            <w:tcBorders>
              <w:top w:val="single" w:color="000000" w:sz="4" w:space="0"/>
              <w:left w:val="single" w:color="000000" w:sz="4" w:space="0"/>
              <w:bottom w:val="nil"/>
              <w:right w:val="single" w:color="000000" w:sz="4" w:space="0"/>
            </w:tcBorders>
            <w:shd w:val="clear" w:color="auto" w:fill="FFFFFF"/>
            <w:vAlign w:val="center"/>
          </w:tcPr>
          <w:p w14:paraId="32463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86" w:type="dxa"/>
            <w:tcBorders>
              <w:top w:val="single" w:color="000000" w:sz="4" w:space="0"/>
              <w:left w:val="single" w:color="000000" w:sz="4" w:space="0"/>
              <w:bottom w:val="nil"/>
              <w:right w:val="single" w:color="000000" w:sz="4" w:space="0"/>
            </w:tcBorders>
            <w:shd w:val="clear" w:color="auto" w:fill="FFFFFF"/>
            <w:vAlign w:val="center"/>
          </w:tcPr>
          <w:p w14:paraId="5EEC9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8" w:type="dxa"/>
            <w:tcBorders>
              <w:top w:val="single" w:color="000000" w:sz="4" w:space="0"/>
              <w:left w:val="single" w:color="000000" w:sz="4" w:space="0"/>
              <w:bottom w:val="nil"/>
              <w:right w:val="single" w:color="000000" w:sz="4" w:space="0"/>
            </w:tcBorders>
            <w:shd w:val="clear" w:color="auto" w:fill="FFFFFF"/>
            <w:vAlign w:val="center"/>
          </w:tcPr>
          <w:p w14:paraId="20C406B3">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A063">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2E34">
            <w:pPr>
              <w:jc w:val="left"/>
              <w:rPr>
                <w:rFonts w:hint="eastAsia" w:ascii="宋体" w:hAnsi="宋体" w:eastAsia="宋体" w:cs="宋体"/>
                <w:i w:val="0"/>
                <w:iCs w:val="0"/>
                <w:color w:val="000000"/>
                <w:sz w:val="18"/>
                <w:szCs w:val="18"/>
                <w:u w:val="none"/>
              </w:rPr>
            </w:pPr>
          </w:p>
        </w:tc>
      </w:tr>
      <w:tr w14:paraId="179F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262" w:type="dxa"/>
            <w:gridSpan w:val="6"/>
            <w:tcBorders>
              <w:top w:val="single" w:color="000000" w:sz="4" w:space="0"/>
              <w:left w:val="single" w:color="000000" w:sz="4" w:space="0"/>
              <w:bottom w:val="single" w:color="000000" w:sz="4" w:space="0"/>
              <w:right w:val="nil"/>
            </w:tcBorders>
            <w:shd w:val="clear" w:color="auto" w:fill="FFFFFF"/>
            <w:vAlign w:val="center"/>
          </w:tcPr>
          <w:p w14:paraId="5C7B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62" w:type="dxa"/>
            <w:tcBorders>
              <w:top w:val="single" w:color="000000" w:sz="4" w:space="0"/>
              <w:left w:val="single" w:color="000000" w:sz="4" w:space="0"/>
              <w:bottom w:val="single" w:color="000000" w:sz="4" w:space="0"/>
              <w:right w:val="nil"/>
            </w:tcBorders>
            <w:shd w:val="clear" w:color="auto" w:fill="FFFFFF"/>
            <w:vAlign w:val="center"/>
          </w:tcPr>
          <w:p w14:paraId="16E52B38">
            <w:pPr>
              <w:jc w:val="right"/>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49C7">
            <w:pPr>
              <w:jc w:val="center"/>
              <w:rPr>
                <w:rFonts w:hint="eastAsia" w:ascii="宋体" w:hAnsi="宋体" w:eastAsia="宋体" w:cs="宋体"/>
                <w:i w:val="0"/>
                <w:iCs w:val="0"/>
                <w:color w:val="000000"/>
                <w:sz w:val="18"/>
                <w:szCs w:val="18"/>
                <w:u w:val="none"/>
              </w:rPr>
            </w:pPr>
          </w:p>
        </w:tc>
      </w:tr>
    </w:tbl>
    <w:p w14:paraId="694C201C">
      <w:pPr>
        <w:pStyle w:val="9"/>
        <w:rPr>
          <w:rFonts w:hint="eastAsia" w:ascii="宋体" w:hAnsi="宋体"/>
          <w:color w:val="auto"/>
          <w:sz w:val="24"/>
          <w:lang w:val="zh-CN"/>
        </w:rPr>
      </w:pPr>
    </w:p>
    <w:p w14:paraId="36F6635F">
      <w:pPr>
        <w:tabs>
          <w:tab w:val="left" w:pos="1418"/>
        </w:tabs>
        <w:snapToGrid w:val="0"/>
        <w:spacing w:before="50" w:after="50" w:line="300" w:lineRule="exact"/>
        <w:rPr>
          <w:rFonts w:hint="eastAsia" w:ascii="宋体" w:hAnsi="宋体"/>
          <w:color w:val="auto"/>
          <w:sz w:val="24"/>
          <w:lang w:val="zh-CN"/>
        </w:rPr>
      </w:pPr>
    </w:p>
    <w:p w14:paraId="30801EAE">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4507B9E2">
      <w:pPr>
        <w:snapToGrid w:val="0"/>
        <w:spacing w:before="50" w:after="50" w:line="300" w:lineRule="exact"/>
        <w:rPr>
          <w:rFonts w:hint="eastAsia" w:ascii="宋体" w:hAnsi="宋体"/>
          <w:color w:val="auto"/>
          <w:sz w:val="24"/>
        </w:rPr>
      </w:pPr>
    </w:p>
    <w:p w14:paraId="21B6062C">
      <w:pPr>
        <w:snapToGrid w:val="0"/>
        <w:spacing w:before="50" w:after="50" w:line="300" w:lineRule="exact"/>
        <w:rPr>
          <w:rFonts w:hint="eastAsia" w:ascii="宋体" w:hAnsi="宋体"/>
          <w:color w:val="auto"/>
          <w:sz w:val="24"/>
        </w:rPr>
      </w:pPr>
    </w:p>
    <w:p w14:paraId="0E4FCF9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6C2010A">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543B42B3">
      <w:pPr>
        <w:pStyle w:val="5"/>
        <w:keepNext w:val="0"/>
        <w:keepLines w:val="0"/>
        <w:pageBreakBefore/>
        <w:widowControl/>
        <w:spacing w:before="100" w:beforeAutospacing="1" w:after="100" w:afterAutospacing="1" w:line="360" w:lineRule="auto"/>
        <w:ind w:left="1090" w:leftChars="519" w:firstLine="2182" w:firstLineChars="494"/>
        <w:rPr>
          <w:rFonts w:ascii="宋体" w:hAnsi="宋体" w:cs="宋体"/>
          <w:color w:val="auto"/>
        </w:rPr>
      </w:pPr>
      <w:r>
        <w:rPr>
          <w:rFonts w:hint="eastAsia" w:ascii="宋体" w:hAnsi="宋体" w:cs="宋体"/>
          <w:color w:val="auto"/>
        </w:rPr>
        <w:t>附件</w:t>
      </w:r>
      <w:bookmarkEnd w:id="404"/>
    </w:p>
    <w:p w14:paraId="2CC0738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2D5B6FBB">
      <w:pPr>
        <w:spacing w:line="360" w:lineRule="auto"/>
        <w:jc w:val="center"/>
        <w:rPr>
          <w:rFonts w:ascii="宋体" w:hAnsi="宋体" w:cs="宋体"/>
          <w:b/>
          <w:color w:val="auto"/>
          <w:spacing w:val="6"/>
          <w:sz w:val="32"/>
          <w:szCs w:val="32"/>
        </w:rPr>
      </w:pPr>
      <w:bookmarkStart w:id="405" w:name="OLE_LINK14"/>
      <w:bookmarkStart w:id="406" w:name="OLE_LINK13"/>
      <w:r>
        <w:rPr>
          <w:rFonts w:hint="eastAsia" w:ascii="宋体" w:hAnsi="宋体" w:cs="宋体"/>
          <w:b/>
          <w:color w:val="auto"/>
          <w:spacing w:val="6"/>
          <w:sz w:val="32"/>
          <w:szCs w:val="32"/>
        </w:rPr>
        <w:t>残疾人福利性单位声明函</w:t>
      </w:r>
    </w:p>
    <w:bookmarkEnd w:id="405"/>
    <w:bookmarkEnd w:id="406"/>
    <w:p w14:paraId="44164B50">
      <w:pPr>
        <w:spacing w:line="360" w:lineRule="auto"/>
        <w:rPr>
          <w:rFonts w:ascii="宋体" w:hAnsi="宋体" w:cs="宋体"/>
          <w:b/>
          <w:color w:val="auto"/>
          <w:spacing w:val="6"/>
          <w:sz w:val="30"/>
          <w:szCs w:val="30"/>
        </w:rPr>
      </w:pPr>
    </w:p>
    <w:p w14:paraId="69825374">
      <w:pPr>
        <w:snapToGrid w:val="0"/>
        <w:spacing w:line="360" w:lineRule="auto"/>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淳安县住房和城乡建设局</w:t>
      </w:r>
      <w:r>
        <w:rPr>
          <w:rFonts w:hint="eastAsia" w:ascii="宋体" w:hAnsi="宋体" w:cs="宋体"/>
          <w:color w:val="auto"/>
          <w:sz w:val="24"/>
        </w:rPr>
        <w:t>单位的</w:t>
      </w:r>
      <w:r>
        <w:rPr>
          <w:rFonts w:hint="eastAsia" w:asciiTheme="minorEastAsia" w:hAnsiTheme="minorEastAsia" w:eastAsiaTheme="minorEastAsia"/>
          <w:color w:val="auto"/>
          <w:sz w:val="24"/>
          <w:u w:val="single"/>
          <w:lang w:eastAsia="zh-CN"/>
        </w:rPr>
        <w:t>淳安县新安东路道路配套电力项目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3D8E3CC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EF03C69">
      <w:pPr>
        <w:spacing w:line="360" w:lineRule="auto"/>
        <w:ind w:firstLine="480" w:firstLineChars="200"/>
        <w:rPr>
          <w:rFonts w:ascii="宋体" w:hAnsi="宋体" w:cs="宋体"/>
          <w:color w:val="auto"/>
          <w:sz w:val="24"/>
        </w:rPr>
      </w:pPr>
    </w:p>
    <w:p w14:paraId="44F57360">
      <w:pPr>
        <w:spacing w:line="360" w:lineRule="auto"/>
        <w:ind w:firstLine="480" w:firstLineChars="200"/>
        <w:rPr>
          <w:rFonts w:ascii="宋体" w:hAnsi="宋体" w:cs="宋体"/>
          <w:color w:val="auto"/>
          <w:sz w:val="24"/>
        </w:rPr>
      </w:pPr>
    </w:p>
    <w:p w14:paraId="41E66C8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47AA62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5645EBD4">
      <w:pPr>
        <w:spacing w:line="360" w:lineRule="auto"/>
        <w:ind w:firstLine="480" w:firstLineChars="200"/>
        <w:rPr>
          <w:rFonts w:ascii="宋体" w:hAnsi="宋体" w:cs="宋体"/>
          <w:color w:val="auto"/>
          <w:sz w:val="24"/>
        </w:rPr>
      </w:pPr>
    </w:p>
    <w:p w14:paraId="1A4DD478">
      <w:pPr>
        <w:spacing w:line="360" w:lineRule="auto"/>
        <w:ind w:firstLine="420" w:firstLineChars="200"/>
        <w:rPr>
          <w:rFonts w:ascii="宋体" w:hAnsi="宋体" w:cs="宋体"/>
          <w:color w:val="auto"/>
        </w:rPr>
      </w:pPr>
    </w:p>
    <w:p w14:paraId="73215CC2">
      <w:pPr>
        <w:spacing w:line="360" w:lineRule="auto"/>
        <w:ind w:firstLine="420" w:firstLineChars="200"/>
        <w:rPr>
          <w:rFonts w:ascii="宋体" w:hAnsi="宋体" w:cs="宋体"/>
          <w:color w:val="auto"/>
        </w:rPr>
      </w:pPr>
    </w:p>
    <w:p w14:paraId="2598DC27">
      <w:pPr>
        <w:spacing w:line="360" w:lineRule="auto"/>
        <w:ind w:firstLine="420" w:firstLineChars="200"/>
        <w:rPr>
          <w:rFonts w:ascii="宋体" w:hAnsi="宋体" w:cs="宋体"/>
          <w:color w:val="auto"/>
        </w:rPr>
      </w:pPr>
    </w:p>
    <w:p w14:paraId="5FD23D22">
      <w:pPr>
        <w:spacing w:line="360" w:lineRule="auto"/>
        <w:ind w:firstLine="420" w:firstLineChars="200"/>
        <w:rPr>
          <w:rFonts w:ascii="宋体" w:hAnsi="宋体" w:cs="宋体"/>
          <w:color w:val="auto"/>
        </w:rPr>
      </w:pPr>
    </w:p>
    <w:p w14:paraId="342175F1">
      <w:pPr>
        <w:spacing w:line="360" w:lineRule="auto"/>
        <w:rPr>
          <w:rFonts w:ascii="宋体" w:hAnsi="宋体" w:cs="宋体"/>
          <w:b/>
          <w:color w:val="auto"/>
          <w:sz w:val="24"/>
        </w:rPr>
      </w:pPr>
    </w:p>
    <w:p w14:paraId="6CD48BBF">
      <w:pPr>
        <w:spacing w:line="360" w:lineRule="auto"/>
        <w:rPr>
          <w:rFonts w:ascii="宋体" w:hAnsi="宋体" w:cs="宋体"/>
          <w:b/>
          <w:color w:val="auto"/>
          <w:sz w:val="24"/>
        </w:rPr>
      </w:pPr>
    </w:p>
    <w:p w14:paraId="2D8A67E5">
      <w:pPr>
        <w:spacing w:line="360" w:lineRule="auto"/>
        <w:rPr>
          <w:rFonts w:ascii="宋体" w:hAnsi="宋体" w:cs="宋体"/>
          <w:b/>
          <w:color w:val="auto"/>
          <w:sz w:val="24"/>
        </w:rPr>
      </w:pPr>
    </w:p>
    <w:p w14:paraId="2C0D0D88">
      <w:pPr>
        <w:spacing w:line="360" w:lineRule="auto"/>
        <w:rPr>
          <w:rFonts w:ascii="宋体" w:hAnsi="宋体" w:cs="宋体"/>
          <w:b/>
          <w:color w:val="auto"/>
          <w:sz w:val="24"/>
        </w:rPr>
      </w:pPr>
    </w:p>
    <w:p w14:paraId="7ECB341D">
      <w:pPr>
        <w:spacing w:line="360" w:lineRule="auto"/>
        <w:rPr>
          <w:rFonts w:ascii="宋体" w:hAnsi="宋体" w:cs="宋体"/>
          <w:b/>
          <w:color w:val="auto"/>
          <w:sz w:val="24"/>
        </w:rPr>
      </w:pPr>
    </w:p>
    <w:p w14:paraId="40064A33">
      <w:pPr>
        <w:spacing w:line="360" w:lineRule="auto"/>
        <w:rPr>
          <w:rFonts w:ascii="宋体" w:hAnsi="宋体" w:cs="宋体"/>
          <w:b/>
          <w:color w:val="auto"/>
          <w:sz w:val="24"/>
        </w:rPr>
      </w:pPr>
    </w:p>
    <w:p w14:paraId="5AF2C969">
      <w:pPr>
        <w:spacing w:line="360" w:lineRule="auto"/>
        <w:rPr>
          <w:rFonts w:ascii="宋体" w:hAnsi="宋体" w:cs="宋体"/>
          <w:b/>
          <w:color w:val="auto"/>
          <w:sz w:val="24"/>
        </w:rPr>
      </w:pPr>
    </w:p>
    <w:p w14:paraId="63CD3BE7">
      <w:pPr>
        <w:spacing w:line="360" w:lineRule="auto"/>
        <w:rPr>
          <w:rFonts w:ascii="宋体" w:hAnsi="宋体" w:cs="宋体"/>
          <w:b/>
          <w:color w:val="auto"/>
          <w:sz w:val="24"/>
        </w:rPr>
      </w:pPr>
    </w:p>
    <w:p w14:paraId="2109D4CA">
      <w:pPr>
        <w:spacing w:line="360" w:lineRule="auto"/>
        <w:rPr>
          <w:rFonts w:ascii="宋体" w:hAnsi="宋体" w:cs="宋体"/>
          <w:b/>
          <w:color w:val="auto"/>
          <w:sz w:val="24"/>
        </w:rPr>
      </w:pPr>
    </w:p>
    <w:p w14:paraId="4738A3E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3CC70D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DA4F46">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F8F402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206309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AD406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CABED5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203BB3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F707DD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F9455F1">
      <w:pPr>
        <w:snapToGrid w:val="0"/>
        <w:spacing w:line="360" w:lineRule="auto"/>
        <w:rPr>
          <w:rFonts w:ascii="宋体" w:hAnsi="宋体" w:cs="宋体"/>
          <w:bCs/>
          <w:sz w:val="24"/>
        </w:rPr>
      </w:pPr>
      <w:r>
        <w:rPr>
          <w:rFonts w:hint="eastAsia" w:ascii="宋体" w:hAnsi="宋体" w:cs="宋体"/>
          <w:bCs/>
          <w:sz w:val="24"/>
        </w:rPr>
        <w:t>二、质疑项目基本情况</w:t>
      </w:r>
    </w:p>
    <w:p w14:paraId="14C6FBE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CF6CFF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D8E18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236571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87B1E0">
      <w:pPr>
        <w:snapToGrid w:val="0"/>
        <w:spacing w:line="360" w:lineRule="auto"/>
        <w:rPr>
          <w:rFonts w:ascii="宋体" w:hAnsi="宋体" w:cs="宋体"/>
          <w:bCs/>
          <w:sz w:val="24"/>
        </w:rPr>
      </w:pPr>
      <w:r>
        <w:rPr>
          <w:rFonts w:hint="eastAsia" w:ascii="宋体" w:hAnsi="宋体" w:cs="宋体"/>
          <w:bCs/>
          <w:sz w:val="24"/>
        </w:rPr>
        <w:t>三、质疑事项具体内容</w:t>
      </w:r>
    </w:p>
    <w:p w14:paraId="1B72AE0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2D124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860DD5">
      <w:pPr>
        <w:snapToGrid w:val="0"/>
        <w:spacing w:line="360" w:lineRule="auto"/>
        <w:rPr>
          <w:rFonts w:ascii="宋体" w:hAnsi="宋体" w:cs="宋体"/>
          <w:sz w:val="24"/>
        </w:rPr>
      </w:pPr>
      <w:r>
        <w:rPr>
          <w:rFonts w:hint="eastAsia" w:ascii="宋体" w:hAnsi="宋体" w:cs="宋体"/>
          <w:sz w:val="24"/>
          <w:u w:val="dotted"/>
        </w:rPr>
        <w:t xml:space="preserve">                                                       </w:t>
      </w:r>
    </w:p>
    <w:p w14:paraId="56A0A09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84799E5">
      <w:pPr>
        <w:snapToGrid w:val="0"/>
        <w:spacing w:line="360" w:lineRule="auto"/>
        <w:rPr>
          <w:rFonts w:ascii="宋体" w:hAnsi="宋体" w:cs="宋体"/>
          <w:sz w:val="24"/>
          <w:u w:val="dotted"/>
        </w:rPr>
      </w:pPr>
      <w:r>
        <w:rPr>
          <w:rFonts w:hint="eastAsia" w:ascii="宋体" w:hAnsi="宋体" w:cs="宋体"/>
          <w:sz w:val="24"/>
          <w:u w:val="dotted"/>
        </w:rPr>
        <w:t xml:space="preserve">                                                     </w:t>
      </w:r>
    </w:p>
    <w:p w14:paraId="7B1138EF">
      <w:pPr>
        <w:snapToGrid w:val="0"/>
        <w:spacing w:line="360" w:lineRule="auto"/>
        <w:rPr>
          <w:rFonts w:ascii="宋体" w:hAnsi="宋体" w:cs="宋体"/>
          <w:sz w:val="24"/>
          <w:u w:val="dotted"/>
        </w:rPr>
      </w:pPr>
      <w:r>
        <w:rPr>
          <w:rFonts w:hint="eastAsia" w:ascii="宋体" w:hAnsi="宋体" w:cs="宋体"/>
          <w:sz w:val="24"/>
        </w:rPr>
        <w:t>质疑事项2</w:t>
      </w:r>
    </w:p>
    <w:p w14:paraId="347C8DE5">
      <w:pPr>
        <w:snapToGrid w:val="0"/>
        <w:spacing w:line="360" w:lineRule="auto"/>
        <w:rPr>
          <w:rFonts w:ascii="宋体" w:hAnsi="宋体" w:cs="宋体"/>
          <w:sz w:val="24"/>
        </w:rPr>
      </w:pPr>
      <w:r>
        <w:rPr>
          <w:rFonts w:hint="eastAsia" w:ascii="宋体" w:hAnsi="宋体" w:cs="宋体"/>
          <w:sz w:val="24"/>
        </w:rPr>
        <w:t>……</w:t>
      </w:r>
    </w:p>
    <w:p w14:paraId="620BF07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86BCFE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ADB81D1">
      <w:pPr>
        <w:spacing w:line="360" w:lineRule="auto"/>
        <w:rPr>
          <w:rFonts w:ascii="宋体" w:hAnsi="宋体" w:cs="宋体"/>
          <w:sz w:val="24"/>
        </w:rPr>
      </w:pPr>
      <w:r>
        <w:rPr>
          <w:rFonts w:hint="eastAsia" w:ascii="宋体" w:hAnsi="宋体" w:cs="宋体"/>
          <w:sz w:val="24"/>
        </w:rPr>
        <w:t xml:space="preserve">签字(签章)：                   公章：                      </w:t>
      </w:r>
    </w:p>
    <w:p w14:paraId="43337A27">
      <w:pPr>
        <w:spacing w:line="360" w:lineRule="auto"/>
        <w:rPr>
          <w:rFonts w:ascii="宋体" w:hAnsi="宋体" w:cs="宋体"/>
          <w:sz w:val="24"/>
        </w:rPr>
      </w:pPr>
      <w:r>
        <w:rPr>
          <w:rFonts w:hint="eastAsia" w:ascii="宋体" w:hAnsi="宋体" w:cs="宋体"/>
          <w:sz w:val="24"/>
        </w:rPr>
        <w:t xml:space="preserve">日期：    </w:t>
      </w:r>
    </w:p>
    <w:p w14:paraId="18BD37C7">
      <w:pPr>
        <w:spacing w:line="360" w:lineRule="auto"/>
        <w:jc w:val="center"/>
        <w:rPr>
          <w:rFonts w:ascii="宋体" w:hAnsi="宋体" w:cs="宋体"/>
          <w:b/>
          <w:bCs/>
          <w:sz w:val="24"/>
        </w:rPr>
      </w:pPr>
    </w:p>
    <w:p w14:paraId="721F9093">
      <w:pPr>
        <w:spacing w:line="360" w:lineRule="auto"/>
        <w:rPr>
          <w:rFonts w:ascii="宋体" w:hAnsi="宋体" w:cs="宋体"/>
          <w:b/>
          <w:sz w:val="24"/>
        </w:rPr>
      </w:pPr>
    </w:p>
    <w:p w14:paraId="488FD755">
      <w:pPr>
        <w:spacing w:line="360" w:lineRule="auto"/>
        <w:rPr>
          <w:rFonts w:ascii="宋体" w:hAnsi="宋体" w:cs="宋体"/>
          <w:b/>
          <w:sz w:val="24"/>
        </w:rPr>
      </w:pPr>
    </w:p>
    <w:p w14:paraId="6BFE43EF">
      <w:pPr>
        <w:spacing w:line="360" w:lineRule="auto"/>
        <w:rPr>
          <w:rFonts w:ascii="宋体" w:hAnsi="宋体" w:cs="宋体"/>
          <w:b/>
          <w:sz w:val="24"/>
        </w:rPr>
      </w:pPr>
    </w:p>
    <w:p w14:paraId="04A7E2CA">
      <w:pPr>
        <w:spacing w:line="360" w:lineRule="auto"/>
        <w:rPr>
          <w:rFonts w:ascii="宋体" w:hAnsi="宋体" w:cs="宋体"/>
          <w:b/>
          <w:sz w:val="24"/>
        </w:rPr>
      </w:pPr>
      <w:r>
        <w:rPr>
          <w:rFonts w:hint="eastAsia" w:ascii="宋体" w:hAnsi="宋体" w:cs="宋体"/>
          <w:b/>
          <w:sz w:val="24"/>
        </w:rPr>
        <w:t>质疑函制作说明：</w:t>
      </w:r>
    </w:p>
    <w:p w14:paraId="4CEF50C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548878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042B6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1F6596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2D921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AC364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82FA4DE">
      <w:pPr>
        <w:widowControl/>
        <w:spacing w:line="360" w:lineRule="auto"/>
        <w:ind w:firstLine="600" w:firstLineChars="200"/>
        <w:jc w:val="left"/>
        <w:rPr>
          <w:rFonts w:ascii="宋体" w:hAnsi="宋体" w:cs="宋体"/>
          <w:sz w:val="30"/>
          <w:szCs w:val="30"/>
        </w:rPr>
      </w:pPr>
    </w:p>
    <w:p w14:paraId="26039761">
      <w:pPr>
        <w:spacing w:line="360" w:lineRule="auto"/>
        <w:jc w:val="center"/>
        <w:rPr>
          <w:rFonts w:ascii="宋体" w:hAnsi="宋体" w:cs="宋体"/>
          <w:b/>
          <w:spacing w:val="6"/>
          <w:sz w:val="32"/>
          <w:szCs w:val="32"/>
        </w:rPr>
      </w:pPr>
    </w:p>
    <w:p w14:paraId="01D967D0">
      <w:pPr>
        <w:spacing w:line="360" w:lineRule="auto"/>
        <w:jc w:val="center"/>
        <w:rPr>
          <w:rFonts w:ascii="宋体" w:hAnsi="宋体" w:cs="宋体"/>
          <w:b/>
          <w:spacing w:val="6"/>
          <w:sz w:val="32"/>
          <w:szCs w:val="32"/>
        </w:rPr>
      </w:pPr>
    </w:p>
    <w:p w14:paraId="5E829253">
      <w:pPr>
        <w:spacing w:line="360" w:lineRule="auto"/>
        <w:jc w:val="center"/>
        <w:rPr>
          <w:rFonts w:ascii="宋体" w:hAnsi="宋体" w:cs="宋体"/>
          <w:b/>
          <w:spacing w:val="6"/>
          <w:sz w:val="32"/>
          <w:szCs w:val="32"/>
        </w:rPr>
      </w:pPr>
    </w:p>
    <w:p w14:paraId="264A215C">
      <w:pPr>
        <w:spacing w:line="360" w:lineRule="auto"/>
        <w:jc w:val="center"/>
        <w:rPr>
          <w:rFonts w:ascii="宋体" w:hAnsi="宋体" w:cs="宋体"/>
          <w:b/>
          <w:spacing w:val="6"/>
          <w:sz w:val="32"/>
          <w:szCs w:val="32"/>
        </w:rPr>
      </w:pPr>
    </w:p>
    <w:p w14:paraId="7DE52D7C">
      <w:pPr>
        <w:spacing w:line="360" w:lineRule="auto"/>
        <w:jc w:val="center"/>
        <w:rPr>
          <w:rFonts w:ascii="宋体" w:hAnsi="宋体" w:cs="宋体"/>
          <w:b/>
          <w:spacing w:val="6"/>
          <w:sz w:val="32"/>
          <w:szCs w:val="32"/>
        </w:rPr>
      </w:pPr>
    </w:p>
    <w:p w14:paraId="35B66A6F">
      <w:pPr>
        <w:spacing w:line="360" w:lineRule="auto"/>
        <w:jc w:val="center"/>
        <w:rPr>
          <w:rFonts w:ascii="宋体" w:hAnsi="宋体" w:cs="宋体"/>
          <w:b/>
          <w:spacing w:val="6"/>
          <w:sz w:val="32"/>
          <w:szCs w:val="32"/>
        </w:rPr>
      </w:pPr>
    </w:p>
    <w:p w14:paraId="2612D87A">
      <w:pPr>
        <w:spacing w:line="360" w:lineRule="auto"/>
        <w:jc w:val="center"/>
        <w:rPr>
          <w:rFonts w:ascii="宋体" w:hAnsi="宋体" w:cs="宋体"/>
          <w:b/>
          <w:spacing w:val="6"/>
          <w:sz w:val="32"/>
          <w:szCs w:val="32"/>
        </w:rPr>
      </w:pPr>
    </w:p>
    <w:p w14:paraId="41707EA3">
      <w:pPr>
        <w:spacing w:line="360" w:lineRule="auto"/>
        <w:jc w:val="center"/>
        <w:rPr>
          <w:rFonts w:ascii="宋体" w:hAnsi="宋体" w:cs="宋体"/>
          <w:b/>
          <w:spacing w:val="6"/>
          <w:sz w:val="32"/>
          <w:szCs w:val="32"/>
        </w:rPr>
      </w:pPr>
    </w:p>
    <w:p w14:paraId="44DA80A5">
      <w:pPr>
        <w:spacing w:line="360" w:lineRule="auto"/>
        <w:jc w:val="center"/>
        <w:rPr>
          <w:rFonts w:ascii="宋体" w:hAnsi="宋体" w:cs="宋体"/>
          <w:b/>
          <w:spacing w:val="6"/>
          <w:sz w:val="32"/>
          <w:szCs w:val="32"/>
        </w:rPr>
      </w:pPr>
    </w:p>
    <w:p w14:paraId="1D9EA34F">
      <w:pPr>
        <w:spacing w:line="360" w:lineRule="auto"/>
        <w:jc w:val="center"/>
        <w:rPr>
          <w:rFonts w:ascii="宋体" w:hAnsi="宋体" w:cs="宋体"/>
          <w:b/>
          <w:spacing w:val="6"/>
          <w:sz w:val="32"/>
          <w:szCs w:val="32"/>
        </w:rPr>
      </w:pPr>
    </w:p>
    <w:p w14:paraId="72B0EB5C">
      <w:pPr>
        <w:spacing w:line="360" w:lineRule="auto"/>
        <w:jc w:val="center"/>
        <w:rPr>
          <w:rFonts w:ascii="宋体" w:hAnsi="宋体" w:cs="宋体"/>
          <w:b/>
          <w:spacing w:val="6"/>
          <w:sz w:val="32"/>
          <w:szCs w:val="32"/>
        </w:rPr>
      </w:pPr>
    </w:p>
    <w:p w14:paraId="7FC22054">
      <w:pPr>
        <w:spacing w:line="360" w:lineRule="auto"/>
        <w:jc w:val="center"/>
        <w:rPr>
          <w:rFonts w:ascii="宋体" w:hAnsi="宋体" w:cs="宋体"/>
          <w:b/>
          <w:spacing w:val="6"/>
          <w:sz w:val="32"/>
          <w:szCs w:val="32"/>
        </w:rPr>
      </w:pPr>
    </w:p>
    <w:p w14:paraId="59ECE773">
      <w:pPr>
        <w:spacing w:line="360" w:lineRule="auto"/>
        <w:jc w:val="left"/>
        <w:rPr>
          <w:rFonts w:ascii="宋体" w:hAnsi="宋体" w:cs="宋体"/>
          <w:b/>
          <w:spacing w:val="6"/>
          <w:sz w:val="32"/>
          <w:szCs w:val="32"/>
        </w:rPr>
      </w:pPr>
    </w:p>
    <w:p w14:paraId="2396A1BF">
      <w:pPr>
        <w:spacing w:line="360" w:lineRule="auto"/>
        <w:jc w:val="left"/>
        <w:rPr>
          <w:rFonts w:ascii="宋体" w:hAnsi="宋体" w:cs="宋体"/>
          <w:b/>
          <w:spacing w:val="6"/>
          <w:sz w:val="32"/>
          <w:szCs w:val="32"/>
        </w:rPr>
      </w:pPr>
    </w:p>
    <w:p w14:paraId="1E17B4B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B300590">
      <w:pPr>
        <w:spacing w:line="360" w:lineRule="auto"/>
        <w:jc w:val="center"/>
        <w:rPr>
          <w:rFonts w:ascii="宋体" w:hAnsi="宋体" w:cs="宋体"/>
          <w:b/>
          <w:sz w:val="24"/>
        </w:rPr>
      </w:pPr>
    </w:p>
    <w:p w14:paraId="3089D81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7BEB60C">
      <w:pPr>
        <w:spacing w:line="360" w:lineRule="auto"/>
        <w:rPr>
          <w:rFonts w:ascii="宋体" w:hAnsi="宋体" w:cs="宋体"/>
          <w:sz w:val="24"/>
        </w:rPr>
      </w:pPr>
      <w:r>
        <w:rPr>
          <w:rFonts w:hint="eastAsia" w:ascii="宋体" w:hAnsi="宋体" w:cs="宋体"/>
          <w:sz w:val="24"/>
        </w:rPr>
        <w:t>一、投诉相关主体基本情况</w:t>
      </w:r>
    </w:p>
    <w:p w14:paraId="3D7A89A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30B0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69357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76E148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84E17D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D9E5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B067EC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BBDAEA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85DA44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AB9463">
      <w:pPr>
        <w:spacing w:line="360" w:lineRule="auto"/>
        <w:rPr>
          <w:rFonts w:ascii="宋体" w:hAnsi="宋体" w:cs="宋体"/>
          <w:sz w:val="24"/>
        </w:rPr>
      </w:pPr>
      <w:r>
        <w:rPr>
          <w:rFonts w:hint="eastAsia" w:ascii="宋体" w:hAnsi="宋体" w:cs="宋体"/>
          <w:sz w:val="24"/>
        </w:rPr>
        <w:t>被投诉人2</w:t>
      </w:r>
    </w:p>
    <w:p w14:paraId="333365EF">
      <w:pPr>
        <w:spacing w:line="360" w:lineRule="auto"/>
        <w:rPr>
          <w:rFonts w:ascii="宋体" w:hAnsi="宋体" w:cs="宋体"/>
          <w:sz w:val="24"/>
          <w:u w:val="dotted"/>
        </w:rPr>
      </w:pPr>
      <w:r>
        <w:rPr>
          <w:rFonts w:hint="eastAsia" w:ascii="宋体" w:hAnsi="宋体" w:cs="宋体"/>
          <w:sz w:val="24"/>
        </w:rPr>
        <w:t>……</w:t>
      </w:r>
    </w:p>
    <w:p w14:paraId="3F3C2A8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81912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60EBD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100C45B">
      <w:pPr>
        <w:spacing w:line="360" w:lineRule="auto"/>
        <w:rPr>
          <w:rFonts w:ascii="宋体" w:hAnsi="宋体" w:cs="宋体"/>
          <w:sz w:val="24"/>
        </w:rPr>
      </w:pPr>
      <w:r>
        <w:rPr>
          <w:rFonts w:hint="eastAsia" w:ascii="宋体" w:hAnsi="宋体" w:cs="宋体"/>
          <w:sz w:val="24"/>
        </w:rPr>
        <w:t>二、投诉项目基本情况</w:t>
      </w:r>
    </w:p>
    <w:p w14:paraId="055417B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881202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25EE1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B881B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12FFA7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31A08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A8E970C">
      <w:pPr>
        <w:spacing w:line="360" w:lineRule="auto"/>
        <w:rPr>
          <w:rFonts w:ascii="宋体" w:hAnsi="宋体" w:cs="宋体"/>
          <w:sz w:val="24"/>
        </w:rPr>
      </w:pPr>
      <w:r>
        <w:rPr>
          <w:rFonts w:hint="eastAsia" w:ascii="宋体" w:hAnsi="宋体" w:cs="宋体"/>
          <w:sz w:val="24"/>
        </w:rPr>
        <w:t>三、质疑基本情况</w:t>
      </w:r>
    </w:p>
    <w:p w14:paraId="085435C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A4E7D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EDE12C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0B6612A">
      <w:pPr>
        <w:spacing w:line="360" w:lineRule="auto"/>
        <w:rPr>
          <w:rFonts w:ascii="宋体" w:hAnsi="宋体" w:cs="宋体"/>
          <w:sz w:val="24"/>
        </w:rPr>
      </w:pPr>
      <w:r>
        <w:rPr>
          <w:rFonts w:hint="eastAsia" w:ascii="宋体" w:hAnsi="宋体" w:cs="宋体"/>
          <w:sz w:val="24"/>
        </w:rPr>
        <w:t>四、投诉事项具体内容</w:t>
      </w:r>
    </w:p>
    <w:p w14:paraId="4B953FA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5C3EEE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BEE6F5">
      <w:pPr>
        <w:spacing w:line="360" w:lineRule="auto"/>
        <w:rPr>
          <w:rFonts w:ascii="宋体" w:hAnsi="宋体" w:cs="宋体"/>
          <w:sz w:val="24"/>
          <w:u w:val="dotted"/>
        </w:rPr>
      </w:pPr>
      <w:r>
        <w:rPr>
          <w:rFonts w:hint="eastAsia" w:ascii="宋体" w:hAnsi="宋体" w:cs="宋体"/>
          <w:sz w:val="24"/>
          <w:u w:val="dotted"/>
        </w:rPr>
        <w:t xml:space="preserve">                                                      </w:t>
      </w:r>
    </w:p>
    <w:p w14:paraId="612A6A0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BE2FB4">
      <w:pPr>
        <w:spacing w:line="360" w:lineRule="auto"/>
        <w:rPr>
          <w:rFonts w:ascii="宋体" w:hAnsi="宋体" w:cs="宋体"/>
          <w:sz w:val="24"/>
          <w:u w:val="dotted"/>
        </w:rPr>
      </w:pPr>
      <w:r>
        <w:rPr>
          <w:rFonts w:hint="eastAsia" w:ascii="宋体" w:hAnsi="宋体" w:cs="宋体"/>
          <w:sz w:val="24"/>
          <w:u w:val="dotted"/>
        </w:rPr>
        <w:t xml:space="preserve">                                                      </w:t>
      </w:r>
    </w:p>
    <w:p w14:paraId="78AA48B0">
      <w:pPr>
        <w:spacing w:line="360" w:lineRule="auto"/>
        <w:rPr>
          <w:rFonts w:ascii="宋体" w:hAnsi="宋体" w:cs="宋体"/>
          <w:sz w:val="24"/>
        </w:rPr>
      </w:pPr>
      <w:r>
        <w:rPr>
          <w:rFonts w:hint="eastAsia" w:ascii="宋体" w:hAnsi="宋体" w:cs="宋体"/>
          <w:sz w:val="24"/>
        </w:rPr>
        <w:t>投诉事项2</w:t>
      </w:r>
    </w:p>
    <w:p w14:paraId="5B025E64">
      <w:pPr>
        <w:spacing w:line="360" w:lineRule="auto"/>
        <w:rPr>
          <w:rFonts w:ascii="宋体" w:hAnsi="宋体" w:cs="宋体"/>
          <w:sz w:val="24"/>
          <w:u w:val="dotted"/>
        </w:rPr>
      </w:pPr>
      <w:r>
        <w:rPr>
          <w:rFonts w:hint="eastAsia" w:ascii="宋体" w:hAnsi="宋体" w:cs="宋体"/>
          <w:sz w:val="24"/>
        </w:rPr>
        <w:t>……</w:t>
      </w:r>
    </w:p>
    <w:p w14:paraId="783A263F">
      <w:pPr>
        <w:spacing w:line="360" w:lineRule="auto"/>
        <w:rPr>
          <w:rFonts w:ascii="宋体" w:hAnsi="宋体" w:cs="宋体"/>
          <w:sz w:val="24"/>
        </w:rPr>
      </w:pPr>
      <w:r>
        <w:rPr>
          <w:rFonts w:hint="eastAsia" w:ascii="宋体" w:hAnsi="宋体" w:cs="宋体"/>
          <w:sz w:val="24"/>
        </w:rPr>
        <w:t>五、与投诉事项相关的投诉请求</w:t>
      </w:r>
    </w:p>
    <w:p w14:paraId="50E6DF7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60DF229">
      <w:pPr>
        <w:spacing w:line="360" w:lineRule="auto"/>
        <w:rPr>
          <w:rFonts w:ascii="宋体" w:hAnsi="宋体" w:cs="宋体"/>
          <w:sz w:val="24"/>
          <w:u w:val="single"/>
        </w:rPr>
      </w:pPr>
      <w:r>
        <w:rPr>
          <w:rFonts w:hint="eastAsia" w:ascii="宋体" w:hAnsi="宋体" w:cs="宋体"/>
          <w:sz w:val="24"/>
        </w:rPr>
        <w:t xml:space="preserve">                                                                                                    </w:t>
      </w:r>
    </w:p>
    <w:p w14:paraId="4D06FF07">
      <w:pPr>
        <w:spacing w:line="360" w:lineRule="auto"/>
        <w:rPr>
          <w:rFonts w:ascii="宋体" w:hAnsi="宋体" w:cs="宋体"/>
          <w:sz w:val="24"/>
        </w:rPr>
      </w:pPr>
      <w:r>
        <w:rPr>
          <w:rFonts w:hint="eastAsia" w:ascii="宋体" w:hAnsi="宋体" w:cs="宋体"/>
          <w:sz w:val="24"/>
        </w:rPr>
        <w:t xml:space="preserve">签字(签章)：                   公章：                      </w:t>
      </w:r>
    </w:p>
    <w:p w14:paraId="1DDB9B8F">
      <w:pPr>
        <w:spacing w:line="360" w:lineRule="auto"/>
        <w:rPr>
          <w:rFonts w:ascii="宋体" w:hAnsi="宋体" w:cs="宋体"/>
          <w:sz w:val="24"/>
        </w:rPr>
      </w:pPr>
      <w:r>
        <w:rPr>
          <w:rFonts w:hint="eastAsia" w:ascii="宋体" w:hAnsi="宋体" w:cs="宋体"/>
          <w:sz w:val="24"/>
        </w:rPr>
        <w:t xml:space="preserve">日期：    </w:t>
      </w:r>
    </w:p>
    <w:p w14:paraId="6EB05D07">
      <w:pPr>
        <w:spacing w:line="360" w:lineRule="auto"/>
        <w:rPr>
          <w:rFonts w:ascii="宋体" w:hAnsi="宋体" w:cs="宋体"/>
          <w:b/>
          <w:sz w:val="24"/>
        </w:rPr>
      </w:pPr>
    </w:p>
    <w:p w14:paraId="53B4BE5F">
      <w:pPr>
        <w:spacing w:line="360" w:lineRule="auto"/>
        <w:rPr>
          <w:rFonts w:ascii="宋体" w:hAnsi="宋体" w:cs="宋体"/>
          <w:b/>
          <w:sz w:val="24"/>
        </w:rPr>
      </w:pPr>
    </w:p>
    <w:p w14:paraId="2CBB5D1C">
      <w:pPr>
        <w:spacing w:line="360" w:lineRule="auto"/>
        <w:rPr>
          <w:rFonts w:ascii="宋体" w:hAnsi="宋体" w:cs="宋体"/>
          <w:b/>
          <w:sz w:val="24"/>
        </w:rPr>
      </w:pPr>
      <w:r>
        <w:rPr>
          <w:rFonts w:hint="eastAsia" w:ascii="宋体" w:hAnsi="宋体" w:cs="宋体"/>
          <w:b/>
          <w:sz w:val="24"/>
        </w:rPr>
        <w:t>投诉书制作说明：</w:t>
      </w:r>
    </w:p>
    <w:p w14:paraId="1B8898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DF34AB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65914B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34DAEA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C51ED3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A71B11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A4AB49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07F58EC">
      <w:pPr>
        <w:spacing w:line="360" w:lineRule="auto"/>
        <w:rPr>
          <w:rFonts w:ascii="宋体" w:hAnsi="宋体" w:cs="宋体"/>
          <w:b/>
          <w:sz w:val="24"/>
        </w:rPr>
      </w:pPr>
    </w:p>
    <w:p w14:paraId="6B665B48">
      <w:pPr>
        <w:autoSpaceDE w:val="0"/>
        <w:autoSpaceDN w:val="0"/>
        <w:jc w:val="center"/>
        <w:rPr>
          <w:rFonts w:ascii="宋体" w:hAnsi="宋体" w:cs="宋体"/>
          <w:b/>
          <w:spacing w:val="6"/>
          <w:sz w:val="32"/>
          <w:szCs w:val="32"/>
        </w:rPr>
      </w:pPr>
    </w:p>
    <w:p w14:paraId="7422DA48">
      <w:pPr>
        <w:autoSpaceDE w:val="0"/>
        <w:autoSpaceDN w:val="0"/>
        <w:jc w:val="center"/>
        <w:rPr>
          <w:rFonts w:ascii="宋体" w:hAnsi="宋体" w:cs="宋体"/>
          <w:b/>
          <w:spacing w:val="6"/>
          <w:sz w:val="32"/>
          <w:szCs w:val="32"/>
        </w:rPr>
      </w:pPr>
    </w:p>
    <w:p w14:paraId="7C579B7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F85CB98">
      <w:pPr>
        <w:spacing w:line="360" w:lineRule="auto"/>
        <w:rPr>
          <w:rFonts w:ascii="宋体" w:hAnsi="宋体" w:cs="宋体"/>
          <w:color w:val="0000FF"/>
          <w:sz w:val="24"/>
          <w:u w:val="single"/>
        </w:rPr>
      </w:pPr>
    </w:p>
    <w:p w14:paraId="05AC66BD">
      <w:pPr>
        <w:snapToGrid w:val="0"/>
        <w:spacing w:line="360" w:lineRule="auto"/>
        <w:rPr>
          <w:rFonts w:ascii="宋体" w:hAnsi="宋体" w:cs="宋体"/>
          <w:sz w:val="24"/>
        </w:rPr>
      </w:pPr>
      <w:r>
        <w:rPr>
          <w:rFonts w:hint="eastAsia" w:ascii="宋体" w:hAnsi="宋体" w:cs="宋体"/>
          <w:sz w:val="24"/>
          <w:lang w:eastAsia="zh-CN"/>
        </w:rPr>
        <w:t>淳安县住房和城乡建设局</w:t>
      </w:r>
      <w:r>
        <w:rPr>
          <w:rFonts w:hint="eastAsia" w:ascii="宋体" w:hAnsi="宋体" w:cs="宋体"/>
          <w:sz w:val="24"/>
        </w:rPr>
        <w:t>、淳安县建设工程招标代理有限公司：</w:t>
      </w:r>
    </w:p>
    <w:p w14:paraId="0C79625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宋体" w:hAnsi="宋体" w:cs="宋体"/>
          <w:sz w:val="24"/>
          <w:lang w:eastAsia="zh-CN"/>
        </w:rPr>
        <w:t>CAZBDL2025ZC- 053-1号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21D4AA">
      <w:pPr>
        <w:spacing w:line="360" w:lineRule="auto"/>
        <w:ind w:firstLine="480" w:firstLineChars="200"/>
        <w:rPr>
          <w:rFonts w:ascii="宋体" w:hAnsi="宋体" w:cs="宋体"/>
          <w:sz w:val="24"/>
        </w:rPr>
      </w:pPr>
      <w:r>
        <w:rPr>
          <w:rFonts w:hint="eastAsia" w:ascii="宋体" w:hAnsi="宋体" w:cs="宋体"/>
          <w:sz w:val="24"/>
        </w:rPr>
        <w:t>特此说明。</w:t>
      </w:r>
    </w:p>
    <w:p w14:paraId="3606B232">
      <w:pPr>
        <w:spacing w:line="360" w:lineRule="auto"/>
        <w:ind w:firstLine="494"/>
        <w:rPr>
          <w:rFonts w:ascii="宋体" w:hAnsi="宋体" w:cs="宋体"/>
          <w:sz w:val="24"/>
        </w:rPr>
      </w:pPr>
    </w:p>
    <w:p w14:paraId="251D2F32">
      <w:pPr>
        <w:spacing w:line="360" w:lineRule="auto"/>
        <w:ind w:firstLine="494"/>
        <w:rPr>
          <w:rFonts w:ascii="宋体" w:hAnsi="宋体" w:cs="宋体"/>
          <w:sz w:val="24"/>
        </w:rPr>
      </w:pPr>
    </w:p>
    <w:p w14:paraId="1BF29EDF">
      <w:pPr>
        <w:spacing w:line="360" w:lineRule="auto"/>
        <w:ind w:firstLine="494"/>
        <w:rPr>
          <w:rFonts w:ascii="宋体" w:hAnsi="宋体" w:cs="宋体"/>
          <w:sz w:val="24"/>
        </w:rPr>
      </w:pPr>
    </w:p>
    <w:p w14:paraId="7918000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97F40E4">
      <w:pPr>
        <w:ind w:right="1440" w:firstLine="494"/>
        <w:jc w:val="center"/>
        <w:rPr>
          <w:rFonts w:ascii="宋体" w:hAnsi="宋体" w:cs="宋体"/>
          <w:sz w:val="24"/>
        </w:rPr>
      </w:pPr>
      <w:r>
        <w:rPr>
          <w:rFonts w:hint="eastAsia" w:ascii="宋体" w:hAnsi="宋体" w:cs="宋体"/>
          <w:sz w:val="24"/>
        </w:rPr>
        <w:t xml:space="preserve">                              日期：       年     月     日</w:t>
      </w:r>
    </w:p>
    <w:p w14:paraId="17C7CD5F">
      <w:pPr>
        <w:rPr>
          <w:rFonts w:ascii="宋体" w:hAnsi="宋体" w:cs="宋体"/>
          <w:sz w:val="24"/>
        </w:rPr>
      </w:pPr>
      <w:r>
        <w:rPr>
          <w:rFonts w:hint="eastAsia" w:ascii="宋体" w:hAnsi="宋体" w:cs="宋体"/>
          <w:b/>
          <w:bCs/>
          <w:sz w:val="24"/>
        </w:rPr>
        <w:t>附：</w:t>
      </w:r>
    </w:p>
    <w:p w14:paraId="51F100C7">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4821611B">
      <w:pPr>
        <w:autoSpaceDE w:val="0"/>
        <w:autoSpaceDN w:val="0"/>
        <w:jc w:val="center"/>
        <w:rPr>
          <w:rFonts w:ascii="宋体" w:hAnsi="宋体" w:cs="宋体"/>
          <w:b/>
          <w:spacing w:val="6"/>
          <w:sz w:val="32"/>
          <w:szCs w:val="32"/>
        </w:rPr>
      </w:pPr>
    </w:p>
    <w:p w14:paraId="7558E271">
      <w:pPr>
        <w:autoSpaceDE w:val="0"/>
        <w:autoSpaceDN w:val="0"/>
        <w:jc w:val="center"/>
        <w:rPr>
          <w:rFonts w:ascii="宋体" w:hAnsi="宋体" w:cs="宋体"/>
          <w:b/>
          <w:spacing w:val="6"/>
          <w:sz w:val="32"/>
          <w:szCs w:val="32"/>
        </w:rPr>
      </w:pPr>
    </w:p>
    <w:p w14:paraId="7D68B6E4">
      <w:pPr>
        <w:autoSpaceDE w:val="0"/>
        <w:autoSpaceDN w:val="0"/>
        <w:jc w:val="center"/>
        <w:rPr>
          <w:rFonts w:ascii="宋体" w:hAnsi="宋体" w:cs="宋体"/>
          <w:b/>
          <w:spacing w:val="6"/>
          <w:sz w:val="32"/>
          <w:szCs w:val="32"/>
        </w:rPr>
      </w:pPr>
    </w:p>
    <w:p w14:paraId="1F005ED4">
      <w:pPr>
        <w:autoSpaceDE w:val="0"/>
        <w:autoSpaceDN w:val="0"/>
        <w:jc w:val="center"/>
        <w:rPr>
          <w:rFonts w:ascii="宋体" w:hAnsi="宋体" w:cs="宋体"/>
          <w:b/>
          <w:spacing w:val="6"/>
          <w:sz w:val="32"/>
          <w:szCs w:val="32"/>
        </w:rPr>
      </w:pPr>
    </w:p>
    <w:p w14:paraId="6700854F">
      <w:pPr>
        <w:autoSpaceDE w:val="0"/>
        <w:autoSpaceDN w:val="0"/>
        <w:jc w:val="center"/>
        <w:rPr>
          <w:rFonts w:ascii="宋体" w:hAnsi="宋体" w:cs="宋体"/>
          <w:b/>
          <w:spacing w:val="6"/>
          <w:sz w:val="32"/>
          <w:szCs w:val="32"/>
        </w:rPr>
      </w:pPr>
    </w:p>
    <w:p w14:paraId="1727A150">
      <w:pPr>
        <w:autoSpaceDE w:val="0"/>
        <w:autoSpaceDN w:val="0"/>
        <w:jc w:val="center"/>
        <w:rPr>
          <w:rFonts w:ascii="宋体" w:hAnsi="宋体" w:cs="宋体"/>
          <w:b/>
          <w:spacing w:val="6"/>
          <w:sz w:val="32"/>
          <w:szCs w:val="32"/>
        </w:rPr>
      </w:pPr>
    </w:p>
    <w:p w14:paraId="798953EB">
      <w:pPr>
        <w:autoSpaceDE w:val="0"/>
        <w:autoSpaceDN w:val="0"/>
        <w:jc w:val="center"/>
        <w:rPr>
          <w:rFonts w:ascii="宋体" w:hAnsi="宋体" w:cs="宋体"/>
          <w:b/>
          <w:spacing w:val="6"/>
          <w:sz w:val="32"/>
          <w:szCs w:val="32"/>
        </w:rPr>
      </w:pPr>
    </w:p>
    <w:p w14:paraId="4C2A525E">
      <w:pPr>
        <w:autoSpaceDE w:val="0"/>
        <w:autoSpaceDN w:val="0"/>
        <w:jc w:val="center"/>
        <w:rPr>
          <w:rFonts w:ascii="宋体" w:hAnsi="宋体" w:cs="宋体"/>
          <w:b/>
          <w:spacing w:val="6"/>
          <w:sz w:val="32"/>
          <w:szCs w:val="32"/>
        </w:rPr>
      </w:pPr>
    </w:p>
    <w:p w14:paraId="05816E54">
      <w:pPr>
        <w:autoSpaceDE w:val="0"/>
        <w:autoSpaceDN w:val="0"/>
        <w:jc w:val="center"/>
        <w:rPr>
          <w:rFonts w:ascii="宋体" w:hAnsi="宋体" w:cs="宋体"/>
          <w:b/>
          <w:spacing w:val="6"/>
          <w:sz w:val="32"/>
          <w:szCs w:val="32"/>
        </w:rPr>
      </w:pPr>
    </w:p>
    <w:p w14:paraId="08B31255">
      <w:pPr>
        <w:autoSpaceDE w:val="0"/>
        <w:autoSpaceDN w:val="0"/>
        <w:jc w:val="center"/>
        <w:rPr>
          <w:rFonts w:ascii="宋体" w:hAnsi="宋体" w:cs="宋体"/>
          <w:b/>
          <w:spacing w:val="6"/>
          <w:sz w:val="32"/>
          <w:szCs w:val="32"/>
        </w:rPr>
      </w:pPr>
    </w:p>
    <w:p w14:paraId="3727723C">
      <w:pPr>
        <w:autoSpaceDE w:val="0"/>
        <w:autoSpaceDN w:val="0"/>
        <w:jc w:val="center"/>
        <w:rPr>
          <w:rFonts w:ascii="宋体" w:hAnsi="宋体" w:cs="宋体"/>
          <w:b/>
          <w:spacing w:val="6"/>
          <w:sz w:val="32"/>
          <w:szCs w:val="32"/>
        </w:rPr>
      </w:pPr>
    </w:p>
    <w:p w14:paraId="5DCF2F12">
      <w:pPr>
        <w:autoSpaceDE w:val="0"/>
        <w:autoSpaceDN w:val="0"/>
        <w:jc w:val="center"/>
        <w:rPr>
          <w:rFonts w:ascii="宋体" w:hAnsi="宋体" w:cs="宋体"/>
          <w:b/>
          <w:spacing w:val="6"/>
          <w:sz w:val="32"/>
          <w:szCs w:val="32"/>
        </w:rPr>
      </w:pPr>
    </w:p>
    <w:p w14:paraId="5E8ED8C0">
      <w:pPr>
        <w:autoSpaceDE w:val="0"/>
        <w:autoSpaceDN w:val="0"/>
        <w:jc w:val="center"/>
        <w:rPr>
          <w:rFonts w:ascii="宋体" w:hAnsi="宋体" w:cs="宋体"/>
          <w:b/>
          <w:spacing w:val="6"/>
          <w:sz w:val="32"/>
          <w:szCs w:val="32"/>
        </w:rPr>
      </w:pPr>
    </w:p>
    <w:p w14:paraId="518EF927">
      <w:pPr>
        <w:autoSpaceDE w:val="0"/>
        <w:autoSpaceDN w:val="0"/>
        <w:jc w:val="center"/>
        <w:rPr>
          <w:rFonts w:ascii="宋体" w:hAnsi="宋体" w:cs="宋体"/>
          <w:b/>
          <w:spacing w:val="6"/>
          <w:sz w:val="32"/>
          <w:szCs w:val="32"/>
        </w:rPr>
      </w:pPr>
    </w:p>
    <w:p w14:paraId="45947989">
      <w:pPr>
        <w:autoSpaceDE w:val="0"/>
        <w:autoSpaceDN w:val="0"/>
        <w:jc w:val="center"/>
        <w:rPr>
          <w:rFonts w:ascii="宋体" w:hAnsi="宋体" w:cs="宋体"/>
          <w:b/>
          <w:spacing w:val="6"/>
          <w:sz w:val="32"/>
          <w:szCs w:val="32"/>
        </w:rPr>
      </w:pPr>
    </w:p>
    <w:p w14:paraId="47619F9E">
      <w:pPr>
        <w:autoSpaceDE w:val="0"/>
        <w:autoSpaceDN w:val="0"/>
        <w:rPr>
          <w:rFonts w:ascii="宋体" w:hAnsi="宋体" w:cs="宋体"/>
          <w:b/>
          <w:spacing w:val="6"/>
          <w:sz w:val="32"/>
          <w:szCs w:val="32"/>
        </w:rPr>
      </w:pPr>
    </w:p>
    <w:p w14:paraId="3942B3F2">
      <w:pPr>
        <w:pStyle w:val="6"/>
      </w:pPr>
    </w:p>
    <w:p w14:paraId="1F89A43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8E1043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2CC8A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宋体" w:hAnsi="宋体" w:cs="宋体"/>
          <w:sz w:val="24"/>
          <w:lang w:eastAsia="zh-CN"/>
        </w:rPr>
        <w:t>CAZBDL2025ZC- 053-1号</w:t>
      </w:r>
      <w:r>
        <w:rPr>
          <w:rFonts w:hint="eastAsia" w:ascii="宋体" w:hAnsi="宋体" w:cs="宋体"/>
          <w:sz w:val="24"/>
        </w:rPr>
        <w:t>】</w:t>
      </w:r>
      <w:r>
        <w:rPr>
          <w:rFonts w:hint="eastAsia" w:ascii="宋体" w:hAnsi="宋体" w:cs="宋体"/>
          <w:kern w:val="0"/>
          <w:sz w:val="24"/>
          <w:lang w:val="zh-CN"/>
        </w:rPr>
        <w:t xml:space="preserve">投标。 </w:t>
      </w:r>
    </w:p>
    <w:p w14:paraId="0BDAD0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C9402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F1327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BC46729">
      <w:pPr>
        <w:snapToGrid w:val="0"/>
        <w:spacing w:line="360" w:lineRule="auto"/>
        <w:ind w:firstLine="576"/>
        <w:rPr>
          <w:rFonts w:ascii="宋体" w:hAnsi="宋体" w:cs="宋体"/>
          <w:kern w:val="0"/>
          <w:sz w:val="24"/>
          <w:lang w:val="zh-CN"/>
        </w:rPr>
      </w:pPr>
      <w:bookmarkStart w:id="40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D96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F623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7"/>
    <w:p w14:paraId="78381C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09AA35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DB9F48">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1332D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598E6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F05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E5A0E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C17DA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AD5A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2459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5573B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F0858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4E634E0">
      <w:pPr>
        <w:spacing w:line="360" w:lineRule="auto"/>
        <w:ind w:right="420"/>
        <w:rPr>
          <w:rFonts w:ascii="宋体" w:hAnsi="宋体" w:cs="宋体"/>
          <w:sz w:val="24"/>
        </w:rPr>
      </w:pPr>
      <w:r>
        <w:rPr>
          <w:rFonts w:hint="eastAsia" w:ascii="宋体" w:hAnsi="宋体" w:cs="宋体"/>
          <w:sz w:val="24"/>
        </w:rPr>
        <w:t>注：按本格式和要求提供。</w:t>
      </w:r>
    </w:p>
    <w:p w14:paraId="06875DB4">
      <w:pPr>
        <w:autoSpaceDE w:val="0"/>
        <w:autoSpaceDN w:val="0"/>
        <w:jc w:val="center"/>
        <w:rPr>
          <w:rFonts w:ascii="宋体" w:hAnsi="宋体" w:cs="宋体"/>
          <w:b/>
          <w:spacing w:val="6"/>
          <w:sz w:val="32"/>
          <w:szCs w:val="32"/>
        </w:rPr>
      </w:pPr>
    </w:p>
    <w:p w14:paraId="0DF58B50">
      <w:pPr>
        <w:autoSpaceDE w:val="0"/>
        <w:autoSpaceDN w:val="0"/>
        <w:jc w:val="center"/>
        <w:rPr>
          <w:rFonts w:ascii="宋体" w:hAnsi="宋体" w:cs="宋体"/>
          <w:b/>
          <w:spacing w:val="6"/>
          <w:sz w:val="32"/>
          <w:szCs w:val="32"/>
        </w:rPr>
      </w:pPr>
    </w:p>
    <w:p w14:paraId="234AB5AF">
      <w:pPr>
        <w:autoSpaceDE w:val="0"/>
        <w:autoSpaceDN w:val="0"/>
        <w:jc w:val="center"/>
        <w:rPr>
          <w:rFonts w:ascii="宋体" w:hAnsi="宋体" w:cs="宋体"/>
          <w:b/>
          <w:spacing w:val="6"/>
          <w:sz w:val="32"/>
          <w:szCs w:val="32"/>
        </w:rPr>
      </w:pPr>
    </w:p>
    <w:p w14:paraId="702E36EB">
      <w:pPr>
        <w:autoSpaceDE w:val="0"/>
        <w:autoSpaceDN w:val="0"/>
        <w:jc w:val="center"/>
        <w:rPr>
          <w:rFonts w:ascii="宋体" w:hAnsi="宋体" w:cs="宋体"/>
          <w:b/>
          <w:spacing w:val="6"/>
          <w:sz w:val="32"/>
          <w:szCs w:val="32"/>
        </w:rPr>
      </w:pPr>
    </w:p>
    <w:p w14:paraId="3CCAC674">
      <w:pPr>
        <w:autoSpaceDE w:val="0"/>
        <w:autoSpaceDN w:val="0"/>
        <w:jc w:val="center"/>
        <w:rPr>
          <w:rFonts w:ascii="宋体" w:hAnsi="宋体" w:cs="宋体"/>
          <w:b/>
          <w:spacing w:val="6"/>
          <w:sz w:val="32"/>
          <w:szCs w:val="32"/>
        </w:rPr>
      </w:pPr>
    </w:p>
    <w:p w14:paraId="49AF86AB">
      <w:pPr>
        <w:autoSpaceDE w:val="0"/>
        <w:autoSpaceDN w:val="0"/>
        <w:jc w:val="center"/>
        <w:rPr>
          <w:rFonts w:ascii="宋体" w:hAnsi="宋体" w:cs="宋体"/>
          <w:b/>
          <w:spacing w:val="6"/>
          <w:sz w:val="32"/>
          <w:szCs w:val="32"/>
        </w:rPr>
      </w:pPr>
    </w:p>
    <w:p w14:paraId="1D1C00B9">
      <w:pPr>
        <w:autoSpaceDE w:val="0"/>
        <w:autoSpaceDN w:val="0"/>
        <w:jc w:val="center"/>
        <w:rPr>
          <w:rFonts w:ascii="宋体" w:hAnsi="宋体" w:cs="宋体"/>
          <w:b/>
          <w:spacing w:val="6"/>
          <w:sz w:val="32"/>
          <w:szCs w:val="32"/>
        </w:rPr>
      </w:pPr>
    </w:p>
    <w:p w14:paraId="6CBA1B91">
      <w:pPr>
        <w:autoSpaceDE w:val="0"/>
        <w:autoSpaceDN w:val="0"/>
        <w:jc w:val="center"/>
        <w:rPr>
          <w:rFonts w:ascii="宋体" w:hAnsi="宋体" w:cs="宋体"/>
          <w:b/>
          <w:spacing w:val="6"/>
          <w:sz w:val="32"/>
          <w:szCs w:val="32"/>
        </w:rPr>
      </w:pPr>
    </w:p>
    <w:p w14:paraId="31ED0DB7">
      <w:pPr>
        <w:autoSpaceDE w:val="0"/>
        <w:autoSpaceDN w:val="0"/>
        <w:jc w:val="center"/>
        <w:rPr>
          <w:rFonts w:ascii="宋体" w:hAnsi="宋体" w:cs="宋体"/>
          <w:b/>
          <w:spacing w:val="6"/>
          <w:sz w:val="32"/>
          <w:szCs w:val="32"/>
        </w:rPr>
      </w:pPr>
    </w:p>
    <w:p w14:paraId="598A6ADF">
      <w:pPr>
        <w:autoSpaceDE w:val="0"/>
        <w:autoSpaceDN w:val="0"/>
        <w:jc w:val="center"/>
        <w:rPr>
          <w:rFonts w:ascii="宋体" w:hAnsi="宋体" w:cs="宋体"/>
          <w:b/>
          <w:spacing w:val="6"/>
          <w:sz w:val="32"/>
          <w:szCs w:val="32"/>
        </w:rPr>
      </w:pPr>
    </w:p>
    <w:p w14:paraId="09C72BE5">
      <w:pPr>
        <w:autoSpaceDE w:val="0"/>
        <w:autoSpaceDN w:val="0"/>
        <w:jc w:val="center"/>
        <w:rPr>
          <w:rFonts w:ascii="宋体" w:hAnsi="宋体" w:cs="宋体"/>
          <w:b/>
          <w:spacing w:val="6"/>
          <w:sz w:val="32"/>
          <w:szCs w:val="32"/>
        </w:rPr>
      </w:pPr>
    </w:p>
    <w:p w14:paraId="17445817">
      <w:pPr>
        <w:autoSpaceDE w:val="0"/>
        <w:autoSpaceDN w:val="0"/>
        <w:jc w:val="center"/>
        <w:rPr>
          <w:rFonts w:ascii="宋体" w:hAnsi="宋体" w:cs="宋体"/>
          <w:b/>
          <w:spacing w:val="6"/>
          <w:sz w:val="32"/>
          <w:szCs w:val="32"/>
        </w:rPr>
      </w:pPr>
    </w:p>
    <w:p w14:paraId="1E41DCC7">
      <w:pPr>
        <w:autoSpaceDE w:val="0"/>
        <w:autoSpaceDN w:val="0"/>
        <w:jc w:val="center"/>
        <w:rPr>
          <w:rFonts w:ascii="宋体" w:hAnsi="宋体" w:cs="宋体"/>
          <w:b/>
          <w:spacing w:val="6"/>
          <w:sz w:val="32"/>
          <w:szCs w:val="32"/>
        </w:rPr>
      </w:pPr>
    </w:p>
    <w:p w14:paraId="0FCFA536">
      <w:pPr>
        <w:autoSpaceDE w:val="0"/>
        <w:autoSpaceDN w:val="0"/>
        <w:jc w:val="center"/>
        <w:rPr>
          <w:rFonts w:ascii="宋体" w:hAnsi="宋体" w:cs="宋体"/>
          <w:b/>
          <w:spacing w:val="6"/>
          <w:sz w:val="32"/>
          <w:szCs w:val="32"/>
        </w:rPr>
      </w:pPr>
    </w:p>
    <w:p w14:paraId="32690602">
      <w:pPr>
        <w:autoSpaceDE w:val="0"/>
        <w:autoSpaceDN w:val="0"/>
        <w:jc w:val="center"/>
        <w:rPr>
          <w:rFonts w:ascii="宋体" w:hAnsi="宋体" w:cs="宋体"/>
          <w:b/>
          <w:spacing w:val="6"/>
          <w:sz w:val="32"/>
          <w:szCs w:val="32"/>
        </w:rPr>
      </w:pPr>
    </w:p>
    <w:p w14:paraId="197766BD">
      <w:pPr>
        <w:autoSpaceDE w:val="0"/>
        <w:autoSpaceDN w:val="0"/>
        <w:jc w:val="center"/>
        <w:rPr>
          <w:rFonts w:ascii="宋体" w:hAnsi="宋体" w:cs="宋体"/>
          <w:b/>
          <w:spacing w:val="6"/>
          <w:sz w:val="32"/>
          <w:szCs w:val="32"/>
        </w:rPr>
      </w:pPr>
    </w:p>
    <w:p w14:paraId="5D4E879C">
      <w:pPr>
        <w:autoSpaceDE w:val="0"/>
        <w:autoSpaceDN w:val="0"/>
        <w:jc w:val="center"/>
        <w:rPr>
          <w:rFonts w:ascii="宋体" w:hAnsi="宋体" w:cs="宋体"/>
          <w:b/>
          <w:spacing w:val="6"/>
          <w:sz w:val="32"/>
          <w:szCs w:val="32"/>
        </w:rPr>
      </w:pPr>
    </w:p>
    <w:p w14:paraId="509321ED">
      <w:pPr>
        <w:autoSpaceDE w:val="0"/>
        <w:autoSpaceDN w:val="0"/>
        <w:jc w:val="center"/>
        <w:rPr>
          <w:rFonts w:ascii="宋体" w:hAnsi="宋体" w:cs="宋体"/>
          <w:b/>
          <w:spacing w:val="6"/>
          <w:sz w:val="32"/>
          <w:szCs w:val="32"/>
        </w:rPr>
      </w:pPr>
    </w:p>
    <w:p w14:paraId="3C72DD74">
      <w:pPr>
        <w:autoSpaceDE w:val="0"/>
        <w:autoSpaceDN w:val="0"/>
        <w:jc w:val="center"/>
        <w:rPr>
          <w:rFonts w:ascii="宋体" w:hAnsi="宋体" w:cs="宋体"/>
          <w:b/>
          <w:spacing w:val="6"/>
          <w:sz w:val="32"/>
          <w:szCs w:val="32"/>
        </w:rPr>
      </w:pPr>
    </w:p>
    <w:p w14:paraId="54678823">
      <w:pPr>
        <w:autoSpaceDE w:val="0"/>
        <w:autoSpaceDN w:val="0"/>
        <w:jc w:val="center"/>
        <w:rPr>
          <w:rFonts w:ascii="宋体" w:hAnsi="宋体" w:cs="宋体"/>
          <w:b/>
          <w:spacing w:val="6"/>
          <w:sz w:val="32"/>
          <w:szCs w:val="32"/>
        </w:rPr>
      </w:pPr>
    </w:p>
    <w:p w14:paraId="2D4BB722">
      <w:pPr>
        <w:autoSpaceDE w:val="0"/>
        <w:autoSpaceDN w:val="0"/>
        <w:jc w:val="center"/>
        <w:rPr>
          <w:rFonts w:ascii="宋体" w:hAnsi="宋体" w:cs="宋体"/>
          <w:b/>
          <w:spacing w:val="6"/>
          <w:sz w:val="32"/>
          <w:szCs w:val="32"/>
        </w:rPr>
      </w:pPr>
    </w:p>
    <w:p w14:paraId="34806EC9">
      <w:pPr>
        <w:pStyle w:val="6"/>
      </w:pPr>
    </w:p>
    <w:p w14:paraId="5CC931B7">
      <w:pPr>
        <w:autoSpaceDE w:val="0"/>
        <w:autoSpaceDN w:val="0"/>
        <w:jc w:val="center"/>
        <w:rPr>
          <w:rFonts w:ascii="宋体" w:hAnsi="宋体" w:cs="宋体"/>
          <w:b/>
          <w:spacing w:val="6"/>
          <w:sz w:val="32"/>
          <w:szCs w:val="32"/>
        </w:rPr>
      </w:pPr>
    </w:p>
    <w:p w14:paraId="4457E88E">
      <w:pPr>
        <w:autoSpaceDE w:val="0"/>
        <w:autoSpaceDN w:val="0"/>
        <w:rPr>
          <w:rFonts w:ascii="宋体" w:hAnsi="宋体" w:cs="宋体"/>
          <w:b/>
          <w:spacing w:val="6"/>
          <w:sz w:val="32"/>
          <w:szCs w:val="32"/>
        </w:rPr>
      </w:pPr>
    </w:p>
    <w:p w14:paraId="2E8CC45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78BEAB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EF4357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u w:val="single"/>
          <w:lang w:eastAsia="zh-CN"/>
        </w:rPr>
        <w:t>淳安县新安东路道路配套电力项目</w:t>
      </w:r>
      <w:r>
        <w:rPr>
          <w:rFonts w:hint="eastAsia" w:ascii="宋体" w:hAnsi="宋体" w:cs="宋体"/>
          <w:sz w:val="24"/>
        </w:rPr>
        <w:t>【招标编号：</w:t>
      </w:r>
      <w:r>
        <w:rPr>
          <w:rFonts w:hint="eastAsia" w:asciiTheme="minorEastAsia" w:hAnsiTheme="minorEastAsia" w:eastAsiaTheme="minorEastAsia"/>
          <w:sz w:val="24"/>
          <w:lang w:eastAsia="zh-CN"/>
        </w:rPr>
        <w:t>CAZBDL2025ZC- 053-1号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9FC38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120D8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DA742E0">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0C13F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73A53E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16D2CE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8"/>
    </w:p>
    <w:p w14:paraId="1673A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A9C325">
      <w:pPr>
        <w:snapToGrid w:val="0"/>
        <w:spacing w:line="360" w:lineRule="auto"/>
        <w:ind w:firstLine="576"/>
        <w:rPr>
          <w:rFonts w:ascii="宋体" w:hAnsi="宋体" w:cs="宋体"/>
          <w:u w:val="single"/>
        </w:rPr>
      </w:pPr>
      <w:r>
        <w:rPr>
          <w:rFonts w:hint="eastAsia" w:ascii="宋体" w:hAnsi="宋体" w:cs="宋体"/>
          <w:u w:val="single"/>
        </w:rPr>
        <w:t xml:space="preserve">                                                                                  </w:t>
      </w:r>
    </w:p>
    <w:p w14:paraId="3A1B71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A3990C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20C0F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722EB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54B9A7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C1896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4FC92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794553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70577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9A837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B40BC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EA0301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BFA3CF">
      <w:pPr>
        <w:spacing w:line="360" w:lineRule="auto"/>
        <w:ind w:right="420"/>
        <w:rPr>
          <w:rFonts w:ascii="宋体" w:hAnsi="宋体" w:cs="宋体"/>
          <w:sz w:val="24"/>
        </w:rPr>
      </w:pPr>
      <w:r>
        <w:rPr>
          <w:rFonts w:hint="eastAsia" w:ascii="宋体" w:hAnsi="宋体" w:cs="宋体"/>
          <w:sz w:val="24"/>
        </w:rPr>
        <w:t>注：按本格式和要求提供。</w:t>
      </w:r>
    </w:p>
    <w:p w14:paraId="228C983A">
      <w:pPr>
        <w:autoSpaceDE w:val="0"/>
        <w:autoSpaceDN w:val="0"/>
        <w:jc w:val="center"/>
        <w:rPr>
          <w:rFonts w:ascii="宋体" w:hAnsi="宋体" w:cs="宋体"/>
          <w:b/>
          <w:spacing w:val="6"/>
          <w:sz w:val="32"/>
          <w:szCs w:val="32"/>
        </w:rPr>
      </w:pPr>
    </w:p>
    <w:p w14:paraId="235FF84F">
      <w:pPr>
        <w:autoSpaceDE w:val="0"/>
        <w:autoSpaceDN w:val="0"/>
        <w:jc w:val="center"/>
        <w:rPr>
          <w:rFonts w:ascii="宋体" w:hAnsi="宋体" w:cs="宋体"/>
          <w:b/>
          <w:spacing w:val="6"/>
          <w:sz w:val="32"/>
          <w:szCs w:val="32"/>
        </w:rPr>
      </w:pPr>
    </w:p>
    <w:p w14:paraId="48B753C0">
      <w:pPr>
        <w:autoSpaceDE w:val="0"/>
        <w:autoSpaceDN w:val="0"/>
        <w:jc w:val="center"/>
        <w:rPr>
          <w:rFonts w:ascii="宋体" w:hAnsi="宋体" w:cs="宋体"/>
          <w:b/>
          <w:spacing w:val="6"/>
          <w:sz w:val="32"/>
          <w:szCs w:val="32"/>
        </w:rPr>
      </w:pPr>
    </w:p>
    <w:p w14:paraId="0E8643A8">
      <w:pPr>
        <w:autoSpaceDE w:val="0"/>
        <w:autoSpaceDN w:val="0"/>
        <w:jc w:val="center"/>
        <w:rPr>
          <w:rFonts w:ascii="宋体" w:hAnsi="宋体" w:cs="宋体"/>
          <w:b/>
          <w:spacing w:val="6"/>
          <w:sz w:val="32"/>
          <w:szCs w:val="32"/>
        </w:rPr>
      </w:pPr>
    </w:p>
    <w:p w14:paraId="0D6195AE">
      <w:pPr>
        <w:autoSpaceDE w:val="0"/>
        <w:autoSpaceDN w:val="0"/>
        <w:jc w:val="center"/>
        <w:rPr>
          <w:rFonts w:ascii="宋体" w:hAnsi="宋体" w:cs="宋体"/>
          <w:b/>
          <w:spacing w:val="6"/>
          <w:sz w:val="32"/>
          <w:szCs w:val="32"/>
        </w:rPr>
      </w:pPr>
    </w:p>
    <w:p w14:paraId="3BFB712D">
      <w:pPr>
        <w:pStyle w:val="82"/>
        <w:rPr>
          <w:rFonts w:ascii="宋体" w:hAnsi="宋体" w:cs="宋体"/>
          <w:b/>
          <w:spacing w:val="6"/>
          <w:sz w:val="32"/>
          <w:szCs w:val="32"/>
        </w:rPr>
      </w:pPr>
    </w:p>
    <w:p w14:paraId="67C38DAE">
      <w:pPr>
        <w:pStyle w:val="82"/>
        <w:rPr>
          <w:rFonts w:ascii="宋体" w:hAnsi="宋体" w:cs="宋体"/>
          <w:b/>
          <w:spacing w:val="6"/>
          <w:sz w:val="32"/>
          <w:szCs w:val="32"/>
        </w:rPr>
      </w:pPr>
    </w:p>
    <w:p w14:paraId="41A6F612">
      <w:pPr>
        <w:pStyle w:val="82"/>
        <w:rPr>
          <w:rFonts w:ascii="宋体" w:hAnsi="宋体" w:cs="宋体"/>
          <w:b/>
          <w:spacing w:val="6"/>
          <w:sz w:val="32"/>
          <w:szCs w:val="32"/>
        </w:rPr>
      </w:pPr>
    </w:p>
    <w:p w14:paraId="565C8660">
      <w:pPr>
        <w:pStyle w:val="82"/>
        <w:rPr>
          <w:rFonts w:ascii="宋体" w:hAnsi="宋体" w:cs="宋体"/>
          <w:b/>
          <w:spacing w:val="6"/>
          <w:sz w:val="32"/>
          <w:szCs w:val="32"/>
        </w:rPr>
      </w:pPr>
    </w:p>
    <w:p w14:paraId="58D2A162">
      <w:pPr>
        <w:pStyle w:val="82"/>
        <w:rPr>
          <w:rFonts w:ascii="宋体" w:hAnsi="宋体" w:cs="宋体"/>
          <w:b/>
          <w:spacing w:val="6"/>
          <w:sz w:val="32"/>
          <w:szCs w:val="32"/>
        </w:rPr>
      </w:pPr>
    </w:p>
    <w:p w14:paraId="73A92D4C">
      <w:pPr>
        <w:pStyle w:val="82"/>
        <w:rPr>
          <w:rFonts w:ascii="宋体" w:hAnsi="宋体" w:cs="宋体"/>
          <w:b/>
          <w:spacing w:val="6"/>
          <w:sz w:val="32"/>
          <w:szCs w:val="32"/>
        </w:rPr>
      </w:pPr>
    </w:p>
    <w:p w14:paraId="6163BAA6">
      <w:pPr>
        <w:pStyle w:val="82"/>
        <w:rPr>
          <w:rFonts w:ascii="宋体" w:hAnsi="宋体" w:cs="宋体"/>
          <w:b/>
          <w:spacing w:val="6"/>
          <w:sz w:val="32"/>
          <w:szCs w:val="32"/>
        </w:rPr>
      </w:pPr>
    </w:p>
    <w:p w14:paraId="5AB91564">
      <w:pPr>
        <w:pStyle w:val="82"/>
        <w:rPr>
          <w:rFonts w:ascii="宋体" w:hAnsi="宋体" w:cs="宋体"/>
          <w:b/>
          <w:spacing w:val="6"/>
          <w:sz w:val="32"/>
          <w:szCs w:val="32"/>
        </w:rPr>
      </w:pPr>
    </w:p>
    <w:p w14:paraId="2C5772E6">
      <w:pPr>
        <w:pStyle w:val="82"/>
        <w:rPr>
          <w:rFonts w:ascii="宋体" w:hAnsi="宋体" w:cs="宋体"/>
          <w:b/>
          <w:spacing w:val="6"/>
          <w:sz w:val="32"/>
          <w:szCs w:val="32"/>
        </w:rPr>
      </w:pPr>
    </w:p>
    <w:p w14:paraId="6E0A1585">
      <w:pPr>
        <w:pStyle w:val="82"/>
        <w:rPr>
          <w:rFonts w:ascii="宋体" w:hAnsi="宋体" w:cs="宋体"/>
          <w:b/>
          <w:spacing w:val="6"/>
          <w:sz w:val="32"/>
          <w:szCs w:val="32"/>
        </w:rPr>
      </w:pPr>
    </w:p>
    <w:p w14:paraId="3636E92F">
      <w:pPr>
        <w:pStyle w:val="82"/>
        <w:rPr>
          <w:rFonts w:ascii="宋体" w:hAnsi="宋体" w:cs="宋体"/>
          <w:b/>
          <w:spacing w:val="6"/>
          <w:sz w:val="32"/>
          <w:szCs w:val="32"/>
        </w:rPr>
      </w:pPr>
    </w:p>
    <w:p w14:paraId="1C1C3901">
      <w:pPr>
        <w:pStyle w:val="82"/>
        <w:rPr>
          <w:rFonts w:ascii="宋体" w:hAnsi="宋体" w:cs="宋体"/>
          <w:b/>
          <w:spacing w:val="6"/>
          <w:sz w:val="32"/>
          <w:szCs w:val="32"/>
        </w:rPr>
      </w:pPr>
    </w:p>
    <w:p w14:paraId="1D8532DB">
      <w:pPr>
        <w:pStyle w:val="82"/>
        <w:rPr>
          <w:rFonts w:ascii="宋体" w:hAnsi="宋体" w:cs="宋体"/>
          <w:b/>
          <w:spacing w:val="6"/>
          <w:sz w:val="32"/>
          <w:szCs w:val="32"/>
        </w:rPr>
      </w:pPr>
    </w:p>
    <w:p w14:paraId="31DEC7B3">
      <w:pPr>
        <w:pStyle w:val="82"/>
        <w:rPr>
          <w:rFonts w:ascii="宋体" w:hAnsi="宋体" w:cs="宋体"/>
          <w:b/>
          <w:spacing w:val="6"/>
          <w:sz w:val="32"/>
          <w:szCs w:val="32"/>
        </w:rPr>
      </w:pPr>
    </w:p>
    <w:p w14:paraId="7A2F07DA">
      <w:pPr>
        <w:pStyle w:val="82"/>
        <w:rPr>
          <w:rFonts w:ascii="宋体" w:hAnsi="宋体" w:cs="宋体"/>
          <w:b/>
          <w:spacing w:val="6"/>
          <w:sz w:val="32"/>
          <w:szCs w:val="32"/>
        </w:rPr>
      </w:pPr>
    </w:p>
    <w:p w14:paraId="0FF1A11E">
      <w:pPr>
        <w:pStyle w:val="82"/>
        <w:rPr>
          <w:rFonts w:ascii="宋体" w:hAnsi="宋体" w:cs="宋体"/>
          <w:b/>
          <w:spacing w:val="6"/>
          <w:sz w:val="32"/>
          <w:szCs w:val="32"/>
        </w:rPr>
      </w:pPr>
    </w:p>
    <w:p w14:paraId="05E52061">
      <w:pPr>
        <w:pStyle w:val="82"/>
        <w:rPr>
          <w:rFonts w:ascii="宋体" w:hAnsi="宋体" w:cs="宋体"/>
          <w:b/>
          <w:spacing w:val="6"/>
          <w:sz w:val="32"/>
          <w:szCs w:val="32"/>
        </w:rPr>
      </w:pPr>
    </w:p>
    <w:p w14:paraId="077A1130">
      <w:pPr>
        <w:pStyle w:val="82"/>
        <w:rPr>
          <w:rFonts w:ascii="宋体" w:hAnsi="宋体" w:cs="宋体"/>
          <w:b/>
          <w:spacing w:val="6"/>
          <w:sz w:val="32"/>
          <w:szCs w:val="32"/>
        </w:rPr>
      </w:pPr>
    </w:p>
    <w:p w14:paraId="35EB48A3">
      <w:pPr>
        <w:pStyle w:val="82"/>
        <w:rPr>
          <w:rFonts w:ascii="宋体" w:hAnsi="宋体" w:cs="宋体"/>
          <w:b/>
          <w:spacing w:val="6"/>
          <w:sz w:val="32"/>
          <w:szCs w:val="32"/>
        </w:rPr>
      </w:pPr>
    </w:p>
    <w:p w14:paraId="73F7481C">
      <w:pPr>
        <w:pStyle w:val="82"/>
        <w:rPr>
          <w:rFonts w:ascii="宋体" w:hAnsi="宋体" w:cs="宋体"/>
          <w:b/>
          <w:spacing w:val="6"/>
          <w:sz w:val="32"/>
          <w:szCs w:val="32"/>
        </w:rPr>
      </w:pPr>
    </w:p>
    <w:p w14:paraId="1983B5C9">
      <w:pPr>
        <w:pStyle w:val="82"/>
        <w:rPr>
          <w:rFonts w:ascii="宋体" w:hAnsi="宋体" w:cs="宋体"/>
          <w:b/>
          <w:spacing w:val="6"/>
          <w:sz w:val="32"/>
          <w:szCs w:val="32"/>
        </w:rPr>
      </w:pPr>
    </w:p>
    <w:p w14:paraId="1C1CDA2E">
      <w:pPr>
        <w:pStyle w:val="82"/>
        <w:rPr>
          <w:rFonts w:ascii="宋体" w:hAnsi="宋体" w:cs="宋体"/>
          <w:b/>
          <w:spacing w:val="6"/>
          <w:sz w:val="32"/>
          <w:szCs w:val="32"/>
        </w:rPr>
      </w:pPr>
    </w:p>
    <w:p w14:paraId="062CA905">
      <w:pPr>
        <w:autoSpaceDE w:val="0"/>
        <w:autoSpaceDN w:val="0"/>
        <w:jc w:val="both"/>
        <w:rPr>
          <w:rFonts w:ascii="宋体" w:hAnsi="宋体" w:cs="宋体"/>
          <w:b/>
          <w:spacing w:val="6"/>
          <w:sz w:val="32"/>
          <w:szCs w:val="32"/>
        </w:rPr>
      </w:pPr>
    </w:p>
    <w:p w14:paraId="6DF4A418">
      <w:pPr>
        <w:autoSpaceDE w:val="0"/>
        <w:autoSpaceDN w:val="0"/>
        <w:jc w:val="center"/>
        <w:rPr>
          <w:rFonts w:ascii="宋体" w:hAnsi="宋体" w:cs="宋体"/>
          <w:b/>
          <w:spacing w:val="6"/>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67DD">
    <w:pPr>
      <w:pStyle w:val="42"/>
      <w:jc w:val="center"/>
    </w:pPr>
    <w:r>
      <w:pict>
        <v:shape id="_x0000_s2049" o:spid="_x0000_s2049" o:spt="202" type="#_x0000_t202" style="position:absolute;left:0pt;margin-top:0pt;height:11.65pt;width:4.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EC5ECE3">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8E52">
    <w:pPr>
      <w:pStyle w:val="42"/>
      <w:jc w:val="center"/>
      <w:rPr>
        <w:rFonts w:ascii="仿宋_GB2312" w:eastAsia="仿宋_GB2312"/>
        <w:szCs w:val="24"/>
      </w:rPr>
    </w:pPr>
    <w:r>
      <w:rPr>
        <w:sz w:val="18"/>
      </w:rPr>
      <w:pict>
        <v:shape id="_x0000_s2057" o:spid="_x0000_s20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14:paraId="3C9E7320">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AFE6">
    <w:pPr>
      <w:pStyle w:val="42"/>
      <w:framePr w:wrap="around" w:vAnchor="text" w:hAnchor="margin" w:xAlign="right" w:y="1"/>
      <w:rPr>
        <w:rStyle w:val="73"/>
      </w:rPr>
    </w:pPr>
    <w:r>
      <w:fldChar w:fldCharType="begin"/>
    </w:r>
    <w:r>
      <w:rPr>
        <w:rStyle w:val="73"/>
      </w:rPr>
      <w:instrText xml:space="preserve">PAGE  </w:instrText>
    </w:r>
    <w:r>
      <w:fldChar w:fldCharType="end"/>
    </w:r>
  </w:p>
  <w:p w14:paraId="1D78CBC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CB0D">
    <w:pPr>
      <w:pStyle w:val="42"/>
      <w:jc w:val="center"/>
      <w:rPr>
        <w:rFonts w:ascii="仿宋_GB2312" w:eastAsia="仿宋_GB2312"/>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v:imagedata o:title=""/>
          <o:lock v:ext="edit" aspectratio="f"/>
          <v:textbox inset="0mm,0mm,0mm,0mm" style="mso-fit-shape-to-text:t;">
            <w:txbxContent>
              <w:p w14:paraId="497CA18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9" w:name="_Toc36110187"/>
                <w:bookmarkStart w:id="410" w:name="_Toc131845147"/>
                <w:bookmarkStart w:id="411" w:name="_Toc91899912"/>
                <w:bookmarkStart w:id="412" w:name="_Toc164085800"/>
                <w:r>
                  <w:rPr>
                    <w:rFonts w:hint="eastAsia" w:ascii="仿宋_GB2312" w:eastAsia="仿宋_GB2312"/>
                    <w:kern w:val="0"/>
                    <w:szCs w:val="21"/>
                  </w:rPr>
                  <w:t xml:space="preserve"> 页</w:t>
                </w:r>
                <w:bookmarkEnd w:id="409"/>
                <w:bookmarkEnd w:id="410"/>
                <w:bookmarkEnd w:id="411"/>
                <w:bookmarkEnd w:id="412"/>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9992">
    <w:pPr>
      <w:pStyle w:val="42"/>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2C7F619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F4E6">
    <w:pPr>
      <w:pStyle w:val="42"/>
      <w:framePr w:wrap="around" w:vAnchor="text" w:hAnchor="margin" w:xAlign="right" w:y="1"/>
      <w:rPr>
        <w:rStyle w:val="73"/>
      </w:rPr>
    </w:pPr>
    <w:r>
      <w:fldChar w:fldCharType="begin"/>
    </w:r>
    <w:r>
      <w:rPr>
        <w:rStyle w:val="73"/>
      </w:rPr>
      <w:instrText xml:space="preserve">PAGE  </w:instrText>
    </w:r>
    <w:r>
      <w:fldChar w:fldCharType="end"/>
    </w:r>
  </w:p>
  <w:p w14:paraId="134C034E">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9D9E">
    <w:pPr>
      <w:pStyle w:val="42"/>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1A580C0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2BB4">
    <w:pPr>
      <w:pStyle w:val="42"/>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347CC5C8">
                <w:pPr>
                  <w:pStyle w:val="42"/>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190F">
    <w:pPr>
      <w:pStyle w:val="42"/>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45FBC11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3BBA18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E8D5">
    <w:pPr>
      <w:pStyle w:val="42"/>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003BFEE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00F9D3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D697">
    <w:pPr>
      <w:pStyle w:val="42"/>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32C3FA2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16773AC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66C1">
    <w:pPr>
      <w:pStyle w:val="42"/>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14:paraId="4DBF901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53CD3C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4AA51">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D978">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83AB">
    <w:pPr>
      <w:pStyle w:val="43"/>
      <w:pBdr>
        <w:bottom w:val="single" w:color="auto" w:sz="6" w:space="4"/>
      </w:pBdr>
      <w:jc w:val="right"/>
    </w:pPr>
    <w:r>
      <w:t></w:t>
    </w:r>
    <w:r>
      <w:rPr>
        <w:rFonts w:hint="eastAsia"/>
      </w:rPr>
      <w:t xml:space="preserve">             </w:t>
    </w:r>
    <w:r>
      <w:t>杭州市政府采购公开招标文件</w:t>
    </w:r>
  </w:p>
  <w:p w14:paraId="76716EB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A94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F80A">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54DE">
    <w:pPr>
      <w:pStyle w:val="43"/>
      <w:rPr>
        <w:rFonts w:ascii="仿宋_GB2312" w:eastAsia="仿宋_GB2312"/>
        <w:b/>
        <w:i/>
        <w:u w:val="single"/>
      </w:rPr>
    </w:pPr>
    <w:r>
      <w:t></w:t>
    </w:r>
    <w:r>
      <w:rPr>
        <w:rFonts w:hint="eastAsia"/>
      </w:rPr>
      <w:t xml:space="preserve">                                                </w:t>
    </w:r>
  </w:p>
  <w:p w14:paraId="32B935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7162">
    <w:pPr>
      <w:pStyle w:val="43"/>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E4FF">
    <w:pPr>
      <w:pStyle w:val="43"/>
      <w:jc w:val="right"/>
      <w:rPr>
        <w:rFonts w:ascii="仿宋_GB2312" w:eastAsia="仿宋_GB2312"/>
        <w:b/>
        <w:i/>
        <w:u w:val="single"/>
      </w:rPr>
    </w:pPr>
    <w:r>
      <w:rPr>
        <w:rFonts w:hint="eastAsia"/>
      </w:rPr>
      <w:t xml:space="preserve">                                  </w:t>
    </w:r>
  </w:p>
  <w:p w14:paraId="116D957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9D3E">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7ECB">
    <w:pPr>
      <w:pStyle w:val="43"/>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69655D"/>
    <w:multiLevelType w:val="singleLevel"/>
    <w:tmpl w:val="ED69655D"/>
    <w:lvl w:ilvl="0" w:tentative="0">
      <w:start w:val="1"/>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65A3542"/>
    <w:multiLevelType w:val="singleLevel"/>
    <w:tmpl w:val="165A3542"/>
    <w:lvl w:ilvl="0" w:tentative="0">
      <w:start w:val="3"/>
      <w:numFmt w:val="chineseCounting"/>
      <w:suff w:val="space"/>
      <w:lvlText w:val="第%1部分"/>
      <w:lvlJc w:val="left"/>
      <w:rPr>
        <w:rFonts w:hint="eastAsia"/>
      </w:rPr>
    </w:lvl>
  </w:abstractNum>
  <w:abstractNum w:abstractNumId="9">
    <w:nsid w:val="273B0BF7"/>
    <w:multiLevelType w:val="singleLevel"/>
    <w:tmpl w:val="273B0BF7"/>
    <w:lvl w:ilvl="0" w:tentative="0">
      <w:start w:val="1"/>
      <w:numFmt w:val="decimal"/>
      <w:suff w:val="nothing"/>
      <w:lvlText w:val="（%1）"/>
      <w:lvlJc w:val="left"/>
    </w:lvl>
  </w:abstractNum>
  <w:abstractNum w:abstractNumId="10">
    <w:nsid w:val="4C131A42"/>
    <w:multiLevelType w:val="singleLevel"/>
    <w:tmpl w:val="4C131A42"/>
    <w:lvl w:ilvl="0" w:tentative="0">
      <w:start w:val="4"/>
      <w:numFmt w:val="decimal"/>
      <w:lvlText w:val="%1."/>
      <w:lvlJc w:val="left"/>
      <w:pPr>
        <w:tabs>
          <w:tab w:val="left" w:pos="312"/>
        </w:tabs>
      </w:pPr>
    </w:lvl>
  </w:abstractNum>
  <w:abstractNum w:abstractNumId="11">
    <w:nsid w:val="682C40E9"/>
    <w:multiLevelType w:val="singleLevel"/>
    <w:tmpl w:val="682C40E9"/>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11"/>
  </w:num>
  <w:num w:numId="5">
    <w:abstractNumId w:val="12"/>
  </w:num>
  <w:num w:numId="6">
    <w:abstractNumId w:val="2"/>
  </w:num>
  <w:num w:numId="7">
    <w:abstractNumId w:val="7"/>
  </w:num>
  <w:num w:numId="8">
    <w:abstractNumId w:val="4"/>
  </w:num>
  <w:num w:numId="9">
    <w:abstractNumId w:val="3"/>
  </w:num>
  <w:num w:numId="10">
    <w:abstractNumId w:val="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5BE4"/>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519C1"/>
    <w:rsid w:val="0176541B"/>
    <w:rsid w:val="019F7441"/>
    <w:rsid w:val="01B37585"/>
    <w:rsid w:val="01D03B74"/>
    <w:rsid w:val="01D55165"/>
    <w:rsid w:val="01DF6BF8"/>
    <w:rsid w:val="01EC2C57"/>
    <w:rsid w:val="025F0711"/>
    <w:rsid w:val="026B2E25"/>
    <w:rsid w:val="02744118"/>
    <w:rsid w:val="02824D4D"/>
    <w:rsid w:val="02A4476B"/>
    <w:rsid w:val="02C40969"/>
    <w:rsid w:val="02DC4B10"/>
    <w:rsid w:val="02DD76CE"/>
    <w:rsid w:val="02F36323"/>
    <w:rsid w:val="02F5619C"/>
    <w:rsid w:val="0326446A"/>
    <w:rsid w:val="032D5555"/>
    <w:rsid w:val="036634D2"/>
    <w:rsid w:val="037D02C3"/>
    <w:rsid w:val="03DD35E4"/>
    <w:rsid w:val="04076900"/>
    <w:rsid w:val="041977A3"/>
    <w:rsid w:val="041A5A3B"/>
    <w:rsid w:val="042311BA"/>
    <w:rsid w:val="042B157A"/>
    <w:rsid w:val="043C785D"/>
    <w:rsid w:val="044E2916"/>
    <w:rsid w:val="047902EA"/>
    <w:rsid w:val="048D5E3D"/>
    <w:rsid w:val="048F763B"/>
    <w:rsid w:val="049F330E"/>
    <w:rsid w:val="04AA775C"/>
    <w:rsid w:val="04AF1889"/>
    <w:rsid w:val="04B35857"/>
    <w:rsid w:val="04E11CA6"/>
    <w:rsid w:val="04F66F48"/>
    <w:rsid w:val="04F77256"/>
    <w:rsid w:val="0506170D"/>
    <w:rsid w:val="05251E14"/>
    <w:rsid w:val="05290F57"/>
    <w:rsid w:val="059A4101"/>
    <w:rsid w:val="05A16594"/>
    <w:rsid w:val="05A7762D"/>
    <w:rsid w:val="06071298"/>
    <w:rsid w:val="060E5941"/>
    <w:rsid w:val="06110FAF"/>
    <w:rsid w:val="06493CA7"/>
    <w:rsid w:val="065A6178"/>
    <w:rsid w:val="06605321"/>
    <w:rsid w:val="066F1CF3"/>
    <w:rsid w:val="06930BB8"/>
    <w:rsid w:val="06936C0E"/>
    <w:rsid w:val="06E0792B"/>
    <w:rsid w:val="0702107E"/>
    <w:rsid w:val="0702176B"/>
    <w:rsid w:val="07245D42"/>
    <w:rsid w:val="07264C62"/>
    <w:rsid w:val="0779354C"/>
    <w:rsid w:val="07AC659B"/>
    <w:rsid w:val="08061376"/>
    <w:rsid w:val="08253366"/>
    <w:rsid w:val="08452D77"/>
    <w:rsid w:val="086401F8"/>
    <w:rsid w:val="08751CAA"/>
    <w:rsid w:val="087E4C40"/>
    <w:rsid w:val="088766C0"/>
    <w:rsid w:val="08A871D0"/>
    <w:rsid w:val="08C571E9"/>
    <w:rsid w:val="08D66AD6"/>
    <w:rsid w:val="08D86946"/>
    <w:rsid w:val="08DA33A3"/>
    <w:rsid w:val="08E80F13"/>
    <w:rsid w:val="09102D44"/>
    <w:rsid w:val="09335624"/>
    <w:rsid w:val="0944690F"/>
    <w:rsid w:val="09535675"/>
    <w:rsid w:val="095E7BDD"/>
    <w:rsid w:val="095F057D"/>
    <w:rsid w:val="09642282"/>
    <w:rsid w:val="09733572"/>
    <w:rsid w:val="09772C16"/>
    <w:rsid w:val="098353B5"/>
    <w:rsid w:val="098C1215"/>
    <w:rsid w:val="09A92330"/>
    <w:rsid w:val="09AF03DE"/>
    <w:rsid w:val="09B06B87"/>
    <w:rsid w:val="09B16071"/>
    <w:rsid w:val="09C13146"/>
    <w:rsid w:val="09C53944"/>
    <w:rsid w:val="09E04166"/>
    <w:rsid w:val="0A0D638C"/>
    <w:rsid w:val="0A1C0718"/>
    <w:rsid w:val="0A3E7710"/>
    <w:rsid w:val="0A5B7E63"/>
    <w:rsid w:val="0AA374A5"/>
    <w:rsid w:val="0AAB7649"/>
    <w:rsid w:val="0ABC5606"/>
    <w:rsid w:val="0B30404E"/>
    <w:rsid w:val="0B3B32E1"/>
    <w:rsid w:val="0B4B60CB"/>
    <w:rsid w:val="0B4C6C14"/>
    <w:rsid w:val="0B547599"/>
    <w:rsid w:val="0B611E67"/>
    <w:rsid w:val="0B631A88"/>
    <w:rsid w:val="0B683D45"/>
    <w:rsid w:val="0B7156B0"/>
    <w:rsid w:val="0B7F3F11"/>
    <w:rsid w:val="0B884417"/>
    <w:rsid w:val="0B9335CE"/>
    <w:rsid w:val="0BE81B6C"/>
    <w:rsid w:val="0BF6188C"/>
    <w:rsid w:val="0BF73C91"/>
    <w:rsid w:val="0C170175"/>
    <w:rsid w:val="0C571A41"/>
    <w:rsid w:val="0C5C1171"/>
    <w:rsid w:val="0C5E1CBC"/>
    <w:rsid w:val="0C615B50"/>
    <w:rsid w:val="0C8445DA"/>
    <w:rsid w:val="0C87121B"/>
    <w:rsid w:val="0CC007F7"/>
    <w:rsid w:val="0CC14386"/>
    <w:rsid w:val="0CC617AC"/>
    <w:rsid w:val="0CE618DF"/>
    <w:rsid w:val="0CFE707A"/>
    <w:rsid w:val="0D063BDA"/>
    <w:rsid w:val="0D06659F"/>
    <w:rsid w:val="0D08375F"/>
    <w:rsid w:val="0D184CFB"/>
    <w:rsid w:val="0D2A1D10"/>
    <w:rsid w:val="0D2D2D0E"/>
    <w:rsid w:val="0D4A7419"/>
    <w:rsid w:val="0D4B7CB9"/>
    <w:rsid w:val="0D827401"/>
    <w:rsid w:val="0D84094E"/>
    <w:rsid w:val="0D8A00E9"/>
    <w:rsid w:val="0D8D589E"/>
    <w:rsid w:val="0DA01C73"/>
    <w:rsid w:val="0DA53D8F"/>
    <w:rsid w:val="0DD63300"/>
    <w:rsid w:val="0DF50604"/>
    <w:rsid w:val="0DF702FE"/>
    <w:rsid w:val="0E060E51"/>
    <w:rsid w:val="0E5604B2"/>
    <w:rsid w:val="0E6D5D79"/>
    <w:rsid w:val="0E7E6F6F"/>
    <w:rsid w:val="0E8E3161"/>
    <w:rsid w:val="0E9D0089"/>
    <w:rsid w:val="0EA004DC"/>
    <w:rsid w:val="0EB803EE"/>
    <w:rsid w:val="0EC71F0D"/>
    <w:rsid w:val="0EF94D4B"/>
    <w:rsid w:val="0EFF4309"/>
    <w:rsid w:val="0F1F3AF7"/>
    <w:rsid w:val="0F3A24D7"/>
    <w:rsid w:val="0F4958DC"/>
    <w:rsid w:val="0F515DF7"/>
    <w:rsid w:val="0F596BA8"/>
    <w:rsid w:val="0F6248D2"/>
    <w:rsid w:val="0F693536"/>
    <w:rsid w:val="0F7B0511"/>
    <w:rsid w:val="0F7B76D9"/>
    <w:rsid w:val="0F7F6FBC"/>
    <w:rsid w:val="0F816ACD"/>
    <w:rsid w:val="0F840B40"/>
    <w:rsid w:val="0F9832DB"/>
    <w:rsid w:val="0FBF3FD2"/>
    <w:rsid w:val="0FBF7FF3"/>
    <w:rsid w:val="0FE93454"/>
    <w:rsid w:val="10044A9B"/>
    <w:rsid w:val="100E0ADE"/>
    <w:rsid w:val="10242F09"/>
    <w:rsid w:val="10646583"/>
    <w:rsid w:val="107B4D5D"/>
    <w:rsid w:val="107D4B15"/>
    <w:rsid w:val="108A31F2"/>
    <w:rsid w:val="108A3C80"/>
    <w:rsid w:val="10953945"/>
    <w:rsid w:val="10A40E35"/>
    <w:rsid w:val="10C26171"/>
    <w:rsid w:val="10F33360"/>
    <w:rsid w:val="10FC16EA"/>
    <w:rsid w:val="110F1D40"/>
    <w:rsid w:val="11266F33"/>
    <w:rsid w:val="11301FEB"/>
    <w:rsid w:val="11391602"/>
    <w:rsid w:val="114C2338"/>
    <w:rsid w:val="118963A1"/>
    <w:rsid w:val="11C6522A"/>
    <w:rsid w:val="11E104CC"/>
    <w:rsid w:val="11E20309"/>
    <w:rsid w:val="12255233"/>
    <w:rsid w:val="12457393"/>
    <w:rsid w:val="12530213"/>
    <w:rsid w:val="127723A9"/>
    <w:rsid w:val="12862074"/>
    <w:rsid w:val="12883966"/>
    <w:rsid w:val="129220FD"/>
    <w:rsid w:val="12986875"/>
    <w:rsid w:val="129E45B4"/>
    <w:rsid w:val="12CF1390"/>
    <w:rsid w:val="12D1773B"/>
    <w:rsid w:val="12D81596"/>
    <w:rsid w:val="13021765"/>
    <w:rsid w:val="13072A44"/>
    <w:rsid w:val="130C6140"/>
    <w:rsid w:val="1338253B"/>
    <w:rsid w:val="13392CAD"/>
    <w:rsid w:val="135B2C24"/>
    <w:rsid w:val="135F4BE2"/>
    <w:rsid w:val="13695C36"/>
    <w:rsid w:val="138E6A65"/>
    <w:rsid w:val="138F0B1F"/>
    <w:rsid w:val="139A5ADB"/>
    <w:rsid w:val="139B1A0A"/>
    <w:rsid w:val="139D25C7"/>
    <w:rsid w:val="13BF3CE4"/>
    <w:rsid w:val="141008D8"/>
    <w:rsid w:val="14125FE6"/>
    <w:rsid w:val="146D271E"/>
    <w:rsid w:val="14832432"/>
    <w:rsid w:val="14982588"/>
    <w:rsid w:val="149A5AD9"/>
    <w:rsid w:val="14A7619D"/>
    <w:rsid w:val="14D233B9"/>
    <w:rsid w:val="150536C3"/>
    <w:rsid w:val="150C1963"/>
    <w:rsid w:val="151447A0"/>
    <w:rsid w:val="154A6454"/>
    <w:rsid w:val="157224A6"/>
    <w:rsid w:val="15762120"/>
    <w:rsid w:val="15B87C37"/>
    <w:rsid w:val="15E47DE8"/>
    <w:rsid w:val="15EA39BF"/>
    <w:rsid w:val="15EA70AD"/>
    <w:rsid w:val="16064831"/>
    <w:rsid w:val="164E2645"/>
    <w:rsid w:val="16A8729C"/>
    <w:rsid w:val="16AA47E0"/>
    <w:rsid w:val="16B20DAC"/>
    <w:rsid w:val="16B33777"/>
    <w:rsid w:val="16BC70A7"/>
    <w:rsid w:val="16C6339E"/>
    <w:rsid w:val="16E15B36"/>
    <w:rsid w:val="16FD2EA8"/>
    <w:rsid w:val="172F2D79"/>
    <w:rsid w:val="17371DE5"/>
    <w:rsid w:val="174636D5"/>
    <w:rsid w:val="17557BEF"/>
    <w:rsid w:val="17D349C1"/>
    <w:rsid w:val="17E86A50"/>
    <w:rsid w:val="18244F26"/>
    <w:rsid w:val="1830729E"/>
    <w:rsid w:val="1870062C"/>
    <w:rsid w:val="18817102"/>
    <w:rsid w:val="18830A15"/>
    <w:rsid w:val="18852B28"/>
    <w:rsid w:val="188B5321"/>
    <w:rsid w:val="18A9301C"/>
    <w:rsid w:val="18D801A6"/>
    <w:rsid w:val="18D84DA8"/>
    <w:rsid w:val="190F7863"/>
    <w:rsid w:val="192635A0"/>
    <w:rsid w:val="19565056"/>
    <w:rsid w:val="197B7B7C"/>
    <w:rsid w:val="19932372"/>
    <w:rsid w:val="19A20DD5"/>
    <w:rsid w:val="19AC3E00"/>
    <w:rsid w:val="19AE03F1"/>
    <w:rsid w:val="19AF0C44"/>
    <w:rsid w:val="1A071A03"/>
    <w:rsid w:val="1A156A7B"/>
    <w:rsid w:val="1A1F16AE"/>
    <w:rsid w:val="1A3B5C77"/>
    <w:rsid w:val="1A4A09E6"/>
    <w:rsid w:val="1A626AD9"/>
    <w:rsid w:val="1A710E2A"/>
    <w:rsid w:val="1A734CF7"/>
    <w:rsid w:val="1A7E355A"/>
    <w:rsid w:val="1A984BAD"/>
    <w:rsid w:val="1AAB27C1"/>
    <w:rsid w:val="1AB8220E"/>
    <w:rsid w:val="1ABD2416"/>
    <w:rsid w:val="1AC37CF0"/>
    <w:rsid w:val="1AE4166C"/>
    <w:rsid w:val="1AF06CFB"/>
    <w:rsid w:val="1AF11B8D"/>
    <w:rsid w:val="1B012302"/>
    <w:rsid w:val="1B11359C"/>
    <w:rsid w:val="1B2A271F"/>
    <w:rsid w:val="1B3C333B"/>
    <w:rsid w:val="1B494B83"/>
    <w:rsid w:val="1B4C7393"/>
    <w:rsid w:val="1B530544"/>
    <w:rsid w:val="1B6865DB"/>
    <w:rsid w:val="1B713184"/>
    <w:rsid w:val="1B7C704E"/>
    <w:rsid w:val="1BA209CF"/>
    <w:rsid w:val="1BB4777D"/>
    <w:rsid w:val="1BD75AB8"/>
    <w:rsid w:val="1C0459C2"/>
    <w:rsid w:val="1C0F4EF3"/>
    <w:rsid w:val="1C132BE7"/>
    <w:rsid w:val="1C1425F4"/>
    <w:rsid w:val="1C1B3B4A"/>
    <w:rsid w:val="1C34594F"/>
    <w:rsid w:val="1C88086E"/>
    <w:rsid w:val="1CA24739"/>
    <w:rsid w:val="1CB02FB2"/>
    <w:rsid w:val="1CDC0016"/>
    <w:rsid w:val="1CE73468"/>
    <w:rsid w:val="1D266CE1"/>
    <w:rsid w:val="1D3963AF"/>
    <w:rsid w:val="1D64247C"/>
    <w:rsid w:val="1D6A673C"/>
    <w:rsid w:val="1D9247AE"/>
    <w:rsid w:val="1DA50519"/>
    <w:rsid w:val="1DA90A2F"/>
    <w:rsid w:val="1DAB7439"/>
    <w:rsid w:val="1DB418AE"/>
    <w:rsid w:val="1DB567EC"/>
    <w:rsid w:val="1DDF7CE7"/>
    <w:rsid w:val="1DEF1532"/>
    <w:rsid w:val="1DF51A98"/>
    <w:rsid w:val="1E051CD9"/>
    <w:rsid w:val="1E1E31CB"/>
    <w:rsid w:val="1E294607"/>
    <w:rsid w:val="1E3D060F"/>
    <w:rsid w:val="1E3F7D2E"/>
    <w:rsid w:val="1E4134E4"/>
    <w:rsid w:val="1E5062B3"/>
    <w:rsid w:val="1E523514"/>
    <w:rsid w:val="1E560BB7"/>
    <w:rsid w:val="1E714A66"/>
    <w:rsid w:val="1E7D4E96"/>
    <w:rsid w:val="1E802593"/>
    <w:rsid w:val="1E8B6156"/>
    <w:rsid w:val="1EA703CC"/>
    <w:rsid w:val="1EB7330C"/>
    <w:rsid w:val="1EC65C53"/>
    <w:rsid w:val="1EC73863"/>
    <w:rsid w:val="1F0A0FF3"/>
    <w:rsid w:val="1F250C18"/>
    <w:rsid w:val="1F3C1B5B"/>
    <w:rsid w:val="1F5771FF"/>
    <w:rsid w:val="1F5A0233"/>
    <w:rsid w:val="1FD52574"/>
    <w:rsid w:val="1FE868A9"/>
    <w:rsid w:val="1FF70178"/>
    <w:rsid w:val="20034907"/>
    <w:rsid w:val="20173E4B"/>
    <w:rsid w:val="204E48BC"/>
    <w:rsid w:val="205253AE"/>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547D22"/>
    <w:rsid w:val="226E2973"/>
    <w:rsid w:val="227C56E4"/>
    <w:rsid w:val="22B230D6"/>
    <w:rsid w:val="22BE6801"/>
    <w:rsid w:val="22D35646"/>
    <w:rsid w:val="22F74440"/>
    <w:rsid w:val="233500BF"/>
    <w:rsid w:val="23377FF7"/>
    <w:rsid w:val="236B425F"/>
    <w:rsid w:val="23836192"/>
    <w:rsid w:val="23901F29"/>
    <w:rsid w:val="239C0061"/>
    <w:rsid w:val="23A10B26"/>
    <w:rsid w:val="23AC72D4"/>
    <w:rsid w:val="23B908A4"/>
    <w:rsid w:val="23E95BEF"/>
    <w:rsid w:val="23EB4C4B"/>
    <w:rsid w:val="23FD0064"/>
    <w:rsid w:val="243F5C4A"/>
    <w:rsid w:val="24434087"/>
    <w:rsid w:val="245375B0"/>
    <w:rsid w:val="245A4A6F"/>
    <w:rsid w:val="24642C0A"/>
    <w:rsid w:val="24B22173"/>
    <w:rsid w:val="24B95AD9"/>
    <w:rsid w:val="24BE24DA"/>
    <w:rsid w:val="24CF5825"/>
    <w:rsid w:val="24D663E6"/>
    <w:rsid w:val="24D77F2B"/>
    <w:rsid w:val="24FA3A9A"/>
    <w:rsid w:val="25023DA8"/>
    <w:rsid w:val="250749B9"/>
    <w:rsid w:val="25647BF8"/>
    <w:rsid w:val="257A6DC2"/>
    <w:rsid w:val="258B00E2"/>
    <w:rsid w:val="25A917A6"/>
    <w:rsid w:val="25B10B02"/>
    <w:rsid w:val="25BE27CC"/>
    <w:rsid w:val="25CA57D2"/>
    <w:rsid w:val="25CC2725"/>
    <w:rsid w:val="25E92311"/>
    <w:rsid w:val="25F05D76"/>
    <w:rsid w:val="25F2465F"/>
    <w:rsid w:val="25F74A5C"/>
    <w:rsid w:val="26190E48"/>
    <w:rsid w:val="2628662C"/>
    <w:rsid w:val="262C21D2"/>
    <w:rsid w:val="262D45DE"/>
    <w:rsid w:val="263B69FA"/>
    <w:rsid w:val="263B7010"/>
    <w:rsid w:val="267C2AE1"/>
    <w:rsid w:val="26871DC8"/>
    <w:rsid w:val="268C786C"/>
    <w:rsid w:val="26A53EF9"/>
    <w:rsid w:val="26A94201"/>
    <w:rsid w:val="26AC274F"/>
    <w:rsid w:val="27021D65"/>
    <w:rsid w:val="27032D56"/>
    <w:rsid w:val="27044A29"/>
    <w:rsid w:val="271D34C8"/>
    <w:rsid w:val="2759240E"/>
    <w:rsid w:val="276142BF"/>
    <w:rsid w:val="276652CC"/>
    <w:rsid w:val="276F079B"/>
    <w:rsid w:val="276F4A98"/>
    <w:rsid w:val="27783712"/>
    <w:rsid w:val="27865D15"/>
    <w:rsid w:val="27907362"/>
    <w:rsid w:val="27B51FAE"/>
    <w:rsid w:val="28162F68"/>
    <w:rsid w:val="28325AF1"/>
    <w:rsid w:val="28333E1D"/>
    <w:rsid w:val="284174EE"/>
    <w:rsid w:val="2845437F"/>
    <w:rsid w:val="28454BD6"/>
    <w:rsid w:val="28455253"/>
    <w:rsid w:val="28551971"/>
    <w:rsid w:val="285B1C53"/>
    <w:rsid w:val="285C501C"/>
    <w:rsid w:val="289F7086"/>
    <w:rsid w:val="28B30264"/>
    <w:rsid w:val="28C32028"/>
    <w:rsid w:val="28CC490F"/>
    <w:rsid w:val="28DE40AA"/>
    <w:rsid w:val="29345E77"/>
    <w:rsid w:val="294C65AD"/>
    <w:rsid w:val="29806583"/>
    <w:rsid w:val="298B3C4C"/>
    <w:rsid w:val="29B328DF"/>
    <w:rsid w:val="29F26D24"/>
    <w:rsid w:val="2A15033F"/>
    <w:rsid w:val="2A1662C1"/>
    <w:rsid w:val="2A1C7367"/>
    <w:rsid w:val="2A2815FA"/>
    <w:rsid w:val="2A306760"/>
    <w:rsid w:val="2A6D6092"/>
    <w:rsid w:val="2A7D76B4"/>
    <w:rsid w:val="2AC670C5"/>
    <w:rsid w:val="2B052A32"/>
    <w:rsid w:val="2B4104F9"/>
    <w:rsid w:val="2B410523"/>
    <w:rsid w:val="2B437463"/>
    <w:rsid w:val="2B5567B2"/>
    <w:rsid w:val="2B7807EE"/>
    <w:rsid w:val="2BA50BF7"/>
    <w:rsid w:val="2BBF00EC"/>
    <w:rsid w:val="2BC14B51"/>
    <w:rsid w:val="2BC37CFD"/>
    <w:rsid w:val="2BD5237F"/>
    <w:rsid w:val="2BE536CE"/>
    <w:rsid w:val="2BE758D9"/>
    <w:rsid w:val="2BF346BB"/>
    <w:rsid w:val="2C09049E"/>
    <w:rsid w:val="2C0A653C"/>
    <w:rsid w:val="2C131E96"/>
    <w:rsid w:val="2C191F85"/>
    <w:rsid w:val="2C3B7304"/>
    <w:rsid w:val="2C7548FE"/>
    <w:rsid w:val="2CC80B4D"/>
    <w:rsid w:val="2CE82D6F"/>
    <w:rsid w:val="2CED1A72"/>
    <w:rsid w:val="2D343236"/>
    <w:rsid w:val="2D3C02EB"/>
    <w:rsid w:val="2D575011"/>
    <w:rsid w:val="2D7746A6"/>
    <w:rsid w:val="2D8D5C78"/>
    <w:rsid w:val="2DA04A84"/>
    <w:rsid w:val="2DB6565E"/>
    <w:rsid w:val="2DB84065"/>
    <w:rsid w:val="2DD15014"/>
    <w:rsid w:val="2DF72DE4"/>
    <w:rsid w:val="2E0220AF"/>
    <w:rsid w:val="2E494CD9"/>
    <w:rsid w:val="2E4B082A"/>
    <w:rsid w:val="2E5D4E86"/>
    <w:rsid w:val="2E5D790B"/>
    <w:rsid w:val="2E8A2BD5"/>
    <w:rsid w:val="2E9A3C18"/>
    <w:rsid w:val="2EBB0FEE"/>
    <w:rsid w:val="2EC63002"/>
    <w:rsid w:val="2ECA37FB"/>
    <w:rsid w:val="2EF22236"/>
    <w:rsid w:val="2F0A6B38"/>
    <w:rsid w:val="2F146650"/>
    <w:rsid w:val="2F495AD7"/>
    <w:rsid w:val="2F776D2D"/>
    <w:rsid w:val="2F946CCB"/>
    <w:rsid w:val="2FBA003C"/>
    <w:rsid w:val="2FD25781"/>
    <w:rsid w:val="2FDC745C"/>
    <w:rsid w:val="2FFD7934"/>
    <w:rsid w:val="30306FC0"/>
    <w:rsid w:val="30733ACD"/>
    <w:rsid w:val="308C3862"/>
    <w:rsid w:val="309379D8"/>
    <w:rsid w:val="30A270F7"/>
    <w:rsid w:val="30C108CE"/>
    <w:rsid w:val="30DF1478"/>
    <w:rsid w:val="30EC586F"/>
    <w:rsid w:val="319C6071"/>
    <w:rsid w:val="31AC537E"/>
    <w:rsid w:val="31E3679B"/>
    <w:rsid w:val="31E732FD"/>
    <w:rsid w:val="320E0106"/>
    <w:rsid w:val="324D516E"/>
    <w:rsid w:val="32517576"/>
    <w:rsid w:val="32BE5C2C"/>
    <w:rsid w:val="32DA7E47"/>
    <w:rsid w:val="32FB6478"/>
    <w:rsid w:val="3301513E"/>
    <w:rsid w:val="33263B3F"/>
    <w:rsid w:val="336963EB"/>
    <w:rsid w:val="336B6ED1"/>
    <w:rsid w:val="33816EEB"/>
    <w:rsid w:val="339F4C7D"/>
    <w:rsid w:val="33DE547F"/>
    <w:rsid w:val="33EB55CD"/>
    <w:rsid w:val="33EC4C02"/>
    <w:rsid w:val="340D2360"/>
    <w:rsid w:val="3410665D"/>
    <w:rsid w:val="34211214"/>
    <w:rsid w:val="342E63AB"/>
    <w:rsid w:val="34784F8C"/>
    <w:rsid w:val="3482405C"/>
    <w:rsid w:val="34950E68"/>
    <w:rsid w:val="34986E94"/>
    <w:rsid w:val="34AC2E87"/>
    <w:rsid w:val="34AF62C9"/>
    <w:rsid w:val="34CB4388"/>
    <w:rsid w:val="34D6485D"/>
    <w:rsid w:val="34DB0C7B"/>
    <w:rsid w:val="34FA6E12"/>
    <w:rsid w:val="35064C8D"/>
    <w:rsid w:val="351209F1"/>
    <w:rsid w:val="352B085D"/>
    <w:rsid w:val="354D7158"/>
    <w:rsid w:val="35537162"/>
    <w:rsid w:val="358D5588"/>
    <w:rsid w:val="35B2271F"/>
    <w:rsid w:val="35CF507F"/>
    <w:rsid w:val="363442E8"/>
    <w:rsid w:val="363A3B40"/>
    <w:rsid w:val="365302AE"/>
    <w:rsid w:val="36607A0A"/>
    <w:rsid w:val="366E227C"/>
    <w:rsid w:val="366F2E0D"/>
    <w:rsid w:val="36746F6F"/>
    <w:rsid w:val="367B6A5C"/>
    <w:rsid w:val="36A74ADA"/>
    <w:rsid w:val="36AD60D5"/>
    <w:rsid w:val="36B224F9"/>
    <w:rsid w:val="36CE3313"/>
    <w:rsid w:val="36D3294D"/>
    <w:rsid w:val="36DA2853"/>
    <w:rsid w:val="36E92171"/>
    <w:rsid w:val="36EC0CC9"/>
    <w:rsid w:val="373122E8"/>
    <w:rsid w:val="37380DC9"/>
    <w:rsid w:val="373C3BA7"/>
    <w:rsid w:val="373F410B"/>
    <w:rsid w:val="374C03F0"/>
    <w:rsid w:val="375717D0"/>
    <w:rsid w:val="376B527C"/>
    <w:rsid w:val="37895702"/>
    <w:rsid w:val="37BF35A7"/>
    <w:rsid w:val="37C329C2"/>
    <w:rsid w:val="37EE7094"/>
    <w:rsid w:val="38296C89"/>
    <w:rsid w:val="383002EB"/>
    <w:rsid w:val="385775AE"/>
    <w:rsid w:val="38586797"/>
    <w:rsid w:val="385D15DF"/>
    <w:rsid w:val="38A722E3"/>
    <w:rsid w:val="38BC0149"/>
    <w:rsid w:val="38D87D1C"/>
    <w:rsid w:val="38F151CD"/>
    <w:rsid w:val="390C2146"/>
    <w:rsid w:val="390F7E89"/>
    <w:rsid w:val="391B682D"/>
    <w:rsid w:val="3921458E"/>
    <w:rsid w:val="39357B09"/>
    <w:rsid w:val="393F6740"/>
    <w:rsid w:val="394713D0"/>
    <w:rsid w:val="395F0111"/>
    <w:rsid w:val="39636459"/>
    <w:rsid w:val="396B7F6C"/>
    <w:rsid w:val="398803AB"/>
    <w:rsid w:val="398C10E2"/>
    <w:rsid w:val="39946F33"/>
    <w:rsid w:val="39B417A9"/>
    <w:rsid w:val="39FC5695"/>
    <w:rsid w:val="3A006D8E"/>
    <w:rsid w:val="3A223DCB"/>
    <w:rsid w:val="3A3651E5"/>
    <w:rsid w:val="3A68318B"/>
    <w:rsid w:val="3A744481"/>
    <w:rsid w:val="3A8C7BEF"/>
    <w:rsid w:val="3A906246"/>
    <w:rsid w:val="3A9610E1"/>
    <w:rsid w:val="3AC80D29"/>
    <w:rsid w:val="3AD65453"/>
    <w:rsid w:val="3AF81008"/>
    <w:rsid w:val="3B2349B7"/>
    <w:rsid w:val="3B3479AB"/>
    <w:rsid w:val="3B556027"/>
    <w:rsid w:val="3B616CFF"/>
    <w:rsid w:val="3B6259F6"/>
    <w:rsid w:val="3B976654"/>
    <w:rsid w:val="3BB14054"/>
    <w:rsid w:val="3BC01EFC"/>
    <w:rsid w:val="3BCA786A"/>
    <w:rsid w:val="3BD31E2F"/>
    <w:rsid w:val="3BDD044C"/>
    <w:rsid w:val="3BE95EF9"/>
    <w:rsid w:val="3BF15831"/>
    <w:rsid w:val="3C105946"/>
    <w:rsid w:val="3C471448"/>
    <w:rsid w:val="3C5F759A"/>
    <w:rsid w:val="3C6C525A"/>
    <w:rsid w:val="3CB37786"/>
    <w:rsid w:val="3CCE23CB"/>
    <w:rsid w:val="3CD17D17"/>
    <w:rsid w:val="3D3C7F39"/>
    <w:rsid w:val="3D440F09"/>
    <w:rsid w:val="3D4504A0"/>
    <w:rsid w:val="3D5C0EAD"/>
    <w:rsid w:val="3D801355"/>
    <w:rsid w:val="3D8734BB"/>
    <w:rsid w:val="3D9A11D4"/>
    <w:rsid w:val="3DA16D89"/>
    <w:rsid w:val="3DA364BE"/>
    <w:rsid w:val="3DB66B25"/>
    <w:rsid w:val="3DB67B3B"/>
    <w:rsid w:val="3DCE0BAE"/>
    <w:rsid w:val="3DE041CB"/>
    <w:rsid w:val="3DE0529E"/>
    <w:rsid w:val="3E0D48F6"/>
    <w:rsid w:val="3E1868B4"/>
    <w:rsid w:val="3E377251"/>
    <w:rsid w:val="3E42664B"/>
    <w:rsid w:val="3E587C95"/>
    <w:rsid w:val="3E5A7334"/>
    <w:rsid w:val="3E730EFE"/>
    <w:rsid w:val="3E774506"/>
    <w:rsid w:val="3E7B5D6B"/>
    <w:rsid w:val="3E843E66"/>
    <w:rsid w:val="3E8F51FE"/>
    <w:rsid w:val="3E926F87"/>
    <w:rsid w:val="3E9A59DE"/>
    <w:rsid w:val="3EAF4836"/>
    <w:rsid w:val="3EB90436"/>
    <w:rsid w:val="3EC33DFA"/>
    <w:rsid w:val="3F060E16"/>
    <w:rsid w:val="3F1D1096"/>
    <w:rsid w:val="3F2F0234"/>
    <w:rsid w:val="3F3F65AD"/>
    <w:rsid w:val="3F6363FE"/>
    <w:rsid w:val="3F756B8F"/>
    <w:rsid w:val="3F95482B"/>
    <w:rsid w:val="3FDB6D16"/>
    <w:rsid w:val="3FF8774E"/>
    <w:rsid w:val="4019356B"/>
    <w:rsid w:val="40395022"/>
    <w:rsid w:val="40592157"/>
    <w:rsid w:val="405D2655"/>
    <w:rsid w:val="406E1CAE"/>
    <w:rsid w:val="40A0133A"/>
    <w:rsid w:val="40A06146"/>
    <w:rsid w:val="40AC70B9"/>
    <w:rsid w:val="40C31A53"/>
    <w:rsid w:val="40E666D6"/>
    <w:rsid w:val="40FF545D"/>
    <w:rsid w:val="410067C8"/>
    <w:rsid w:val="41021094"/>
    <w:rsid w:val="410F49D4"/>
    <w:rsid w:val="411150DB"/>
    <w:rsid w:val="417967E7"/>
    <w:rsid w:val="418272A9"/>
    <w:rsid w:val="418F0D2A"/>
    <w:rsid w:val="41B4492C"/>
    <w:rsid w:val="41C55588"/>
    <w:rsid w:val="41CF1E02"/>
    <w:rsid w:val="41D01505"/>
    <w:rsid w:val="42471C78"/>
    <w:rsid w:val="42474939"/>
    <w:rsid w:val="424C3C57"/>
    <w:rsid w:val="42613FF3"/>
    <w:rsid w:val="42660D96"/>
    <w:rsid w:val="42667909"/>
    <w:rsid w:val="42731488"/>
    <w:rsid w:val="428667D2"/>
    <w:rsid w:val="42CD1CE0"/>
    <w:rsid w:val="42E1381E"/>
    <w:rsid w:val="42ED6459"/>
    <w:rsid w:val="42FE58DD"/>
    <w:rsid w:val="43174B3D"/>
    <w:rsid w:val="431864E9"/>
    <w:rsid w:val="4348021F"/>
    <w:rsid w:val="434B790E"/>
    <w:rsid w:val="4360274F"/>
    <w:rsid w:val="438E3DB1"/>
    <w:rsid w:val="43977AB6"/>
    <w:rsid w:val="439B0C97"/>
    <w:rsid w:val="43A3342B"/>
    <w:rsid w:val="43BE0599"/>
    <w:rsid w:val="43C77C27"/>
    <w:rsid w:val="43DE09EE"/>
    <w:rsid w:val="43F934D9"/>
    <w:rsid w:val="44002FAD"/>
    <w:rsid w:val="441507A1"/>
    <w:rsid w:val="444E1587"/>
    <w:rsid w:val="44896D41"/>
    <w:rsid w:val="449101DD"/>
    <w:rsid w:val="44B4052F"/>
    <w:rsid w:val="44DE1391"/>
    <w:rsid w:val="44F01EAF"/>
    <w:rsid w:val="45184A87"/>
    <w:rsid w:val="451B225C"/>
    <w:rsid w:val="452410C9"/>
    <w:rsid w:val="45317DFB"/>
    <w:rsid w:val="45405D7F"/>
    <w:rsid w:val="45637592"/>
    <w:rsid w:val="456D3CE4"/>
    <w:rsid w:val="456E6B63"/>
    <w:rsid w:val="4579042C"/>
    <w:rsid w:val="457F0571"/>
    <w:rsid w:val="45851176"/>
    <w:rsid w:val="459236DC"/>
    <w:rsid w:val="45967968"/>
    <w:rsid w:val="45C63B94"/>
    <w:rsid w:val="460E7DA5"/>
    <w:rsid w:val="46422483"/>
    <w:rsid w:val="4659254A"/>
    <w:rsid w:val="465B0637"/>
    <w:rsid w:val="465E3F0D"/>
    <w:rsid w:val="466A16E6"/>
    <w:rsid w:val="46893F2B"/>
    <w:rsid w:val="46C4686E"/>
    <w:rsid w:val="46D56C99"/>
    <w:rsid w:val="46D86BA4"/>
    <w:rsid w:val="46FA5CD4"/>
    <w:rsid w:val="47515805"/>
    <w:rsid w:val="477B778F"/>
    <w:rsid w:val="478203EC"/>
    <w:rsid w:val="47A32843"/>
    <w:rsid w:val="47A54036"/>
    <w:rsid w:val="47B025FA"/>
    <w:rsid w:val="47D20B55"/>
    <w:rsid w:val="47EF15B1"/>
    <w:rsid w:val="4809698F"/>
    <w:rsid w:val="4811697D"/>
    <w:rsid w:val="487A3E25"/>
    <w:rsid w:val="48825CB0"/>
    <w:rsid w:val="488B5503"/>
    <w:rsid w:val="48937E21"/>
    <w:rsid w:val="489A0361"/>
    <w:rsid w:val="48B50A49"/>
    <w:rsid w:val="48B94FF3"/>
    <w:rsid w:val="48CC18F2"/>
    <w:rsid w:val="48E37AAB"/>
    <w:rsid w:val="48FD4B4C"/>
    <w:rsid w:val="490A68E0"/>
    <w:rsid w:val="491055FE"/>
    <w:rsid w:val="493D5AD7"/>
    <w:rsid w:val="49437E06"/>
    <w:rsid w:val="495F5B3E"/>
    <w:rsid w:val="496F77D7"/>
    <w:rsid w:val="497654FD"/>
    <w:rsid w:val="49AC20D3"/>
    <w:rsid w:val="49B64211"/>
    <w:rsid w:val="49F6167F"/>
    <w:rsid w:val="4A064FA0"/>
    <w:rsid w:val="4A16615C"/>
    <w:rsid w:val="4A1946C3"/>
    <w:rsid w:val="4A370FED"/>
    <w:rsid w:val="4A3C0AC7"/>
    <w:rsid w:val="4A4424D7"/>
    <w:rsid w:val="4A5751EC"/>
    <w:rsid w:val="4A802994"/>
    <w:rsid w:val="4AAC0237"/>
    <w:rsid w:val="4AB82D0F"/>
    <w:rsid w:val="4AD60806"/>
    <w:rsid w:val="4AEA1B36"/>
    <w:rsid w:val="4AEB7664"/>
    <w:rsid w:val="4AFD3FE5"/>
    <w:rsid w:val="4AFD7C19"/>
    <w:rsid w:val="4B0567D1"/>
    <w:rsid w:val="4B236AAE"/>
    <w:rsid w:val="4B4003C5"/>
    <w:rsid w:val="4B490FD8"/>
    <w:rsid w:val="4B707271"/>
    <w:rsid w:val="4B7235A0"/>
    <w:rsid w:val="4B810772"/>
    <w:rsid w:val="4B87527B"/>
    <w:rsid w:val="4B906C07"/>
    <w:rsid w:val="4B9739F7"/>
    <w:rsid w:val="4BD121C5"/>
    <w:rsid w:val="4BEE2503"/>
    <w:rsid w:val="4BF831E4"/>
    <w:rsid w:val="4C0A63F4"/>
    <w:rsid w:val="4C245A30"/>
    <w:rsid w:val="4C871DB8"/>
    <w:rsid w:val="4CAE158F"/>
    <w:rsid w:val="4CB6685F"/>
    <w:rsid w:val="4CBE2769"/>
    <w:rsid w:val="4CC367FE"/>
    <w:rsid w:val="4CD148B2"/>
    <w:rsid w:val="4CD237BB"/>
    <w:rsid w:val="4CE84F2B"/>
    <w:rsid w:val="4D057181"/>
    <w:rsid w:val="4D077F3C"/>
    <w:rsid w:val="4D123355"/>
    <w:rsid w:val="4D1C2EF1"/>
    <w:rsid w:val="4D2A3B31"/>
    <w:rsid w:val="4D312C52"/>
    <w:rsid w:val="4D4128AF"/>
    <w:rsid w:val="4D905305"/>
    <w:rsid w:val="4D964A72"/>
    <w:rsid w:val="4D97538E"/>
    <w:rsid w:val="4D9C1254"/>
    <w:rsid w:val="4E0F6509"/>
    <w:rsid w:val="4E30647F"/>
    <w:rsid w:val="4E54216E"/>
    <w:rsid w:val="4E66666B"/>
    <w:rsid w:val="4E7520E4"/>
    <w:rsid w:val="4E793892"/>
    <w:rsid w:val="4E800872"/>
    <w:rsid w:val="4EAC3D58"/>
    <w:rsid w:val="4EC569ED"/>
    <w:rsid w:val="4ED50EA1"/>
    <w:rsid w:val="4EEC050C"/>
    <w:rsid w:val="4EEF633A"/>
    <w:rsid w:val="4EF703D2"/>
    <w:rsid w:val="4F104EC3"/>
    <w:rsid w:val="4F337FD5"/>
    <w:rsid w:val="4F3D36F1"/>
    <w:rsid w:val="4F47354A"/>
    <w:rsid w:val="4F911C54"/>
    <w:rsid w:val="4F9A1DAF"/>
    <w:rsid w:val="4FCE7CFE"/>
    <w:rsid w:val="4FE625E0"/>
    <w:rsid w:val="50211B71"/>
    <w:rsid w:val="5021480F"/>
    <w:rsid w:val="505C17AE"/>
    <w:rsid w:val="50850E58"/>
    <w:rsid w:val="50962ECB"/>
    <w:rsid w:val="50A42E38"/>
    <w:rsid w:val="50A4577F"/>
    <w:rsid w:val="50A54F03"/>
    <w:rsid w:val="50B73D1F"/>
    <w:rsid w:val="50BD5BC9"/>
    <w:rsid w:val="50C11EEE"/>
    <w:rsid w:val="50D70E34"/>
    <w:rsid w:val="50E97CFC"/>
    <w:rsid w:val="50FA4028"/>
    <w:rsid w:val="510D65B7"/>
    <w:rsid w:val="511157AB"/>
    <w:rsid w:val="511703CE"/>
    <w:rsid w:val="51283F24"/>
    <w:rsid w:val="51364697"/>
    <w:rsid w:val="51422BA4"/>
    <w:rsid w:val="5142540C"/>
    <w:rsid w:val="51465E7D"/>
    <w:rsid w:val="5162713C"/>
    <w:rsid w:val="518832C8"/>
    <w:rsid w:val="519D3C50"/>
    <w:rsid w:val="51A0432A"/>
    <w:rsid w:val="51A0472B"/>
    <w:rsid w:val="51A11B6E"/>
    <w:rsid w:val="51A86090"/>
    <w:rsid w:val="51AF73AC"/>
    <w:rsid w:val="51B25298"/>
    <w:rsid w:val="51B7396D"/>
    <w:rsid w:val="51F31FFB"/>
    <w:rsid w:val="522E4CC3"/>
    <w:rsid w:val="5244713B"/>
    <w:rsid w:val="526130AB"/>
    <w:rsid w:val="52615633"/>
    <w:rsid w:val="526F4DE4"/>
    <w:rsid w:val="52772ADE"/>
    <w:rsid w:val="52862CBC"/>
    <w:rsid w:val="52977FD4"/>
    <w:rsid w:val="52A25790"/>
    <w:rsid w:val="52A96B6F"/>
    <w:rsid w:val="52B45975"/>
    <w:rsid w:val="52D94AA4"/>
    <w:rsid w:val="52EA3A62"/>
    <w:rsid w:val="52F50BB8"/>
    <w:rsid w:val="53097272"/>
    <w:rsid w:val="53461DE5"/>
    <w:rsid w:val="534F55FA"/>
    <w:rsid w:val="53544462"/>
    <w:rsid w:val="536C23EF"/>
    <w:rsid w:val="536C7F5A"/>
    <w:rsid w:val="5397158E"/>
    <w:rsid w:val="53984811"/>
    <w:rsid w:val="539A15FA"/>
    <w:rsid w:val="539F755D"/>
    <w:rsid w:val="53A2397B"/>
    <w:rsid w:val="53C44FD4"/>
    <w:rsid w:val="53C80274"/>
    <w:rsid w:val="53CF08F5"/>
    <w:rsid w:val="53F22EE5"/>
    <w:rsid w:val="54013861"/>
    <w:rsid w:val="54220BEA"/>
    <w:rsid w:val="54487265"/>
    <w:rsid w:val="544D6070"/>
    <w:rsid w:val="54530589"/>
    <w:rsid w:val="54605E1E"/>
    <w:rsid w:val="5481389E"/>
    <w:rsid w:val="548D462B"/>
    <w:rsid w:val="54A22327"/>
    <w:rsid w:val="54B3506A"/>
    <w:rsid w:val="54B92B9F"/>
    <w:rsid w:val="54CA0D16"/>
    <w:rsid w:val="54DD4057"/>
    <w:rsid w:val="54E7490F"/>
    <w:rsid w:val="550764A4"/>
    <w:rsid w:val="550B2BF6"/>
    <w:rsid w:val="55191ED5"/>
    <w:rsid w:val="55214EB5"/>
    <w:rsid w:val="553149C1"/>
    <w:rsid w:val="55364EFD"/>
    <w:rsid w:val="554051FA"/>
    <w:rsid w:val="555D4828"/>
    <w:rsid w:val="55757C92"/>
    <w:rsid w:val="557A4C8B"/>
    <w:rsid w:val="558931E1"/>
    <w:rsid w:val="55923347"/>
    <w:rsid w:val="55925180"/>
    <w:rsid w:val="55983B1B"/>
    <w:rsid w:val="55A8376B"/>
    <w:rsid w:val="55B42837"/>
    <w:rsid w:val="55DC29B6"/>
    <w:rsid w:val="55DD4241"/>
    <w:rsid w:val="55F01A8B"/>
    <w:rsid w:val="566B6D1E"/>
    <w:rsid w:val="56835CE6"/>
    <w:rsid w:val="568D58BE"/>
    <w:rsid w:val="568F660A"/>
    <w:rsid w:val="57032A2C"/>
    <w:rsid w:val="570F5219"/>
    <w:rsid w:val="574A05B2"/>
    <w:rsid w:val="575D12B5"/>
    <w:rsid w:val="57610A87"/>
    <w:rsid w:val="5778511F"/>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1330E3"/>
    <w:rsid w:val="582B03E3"/>
    <w:rsid w:val="586D09FC"/>
    <w:rsid w:val="58917D2F"/>
    <w:rsid w:val="5894085C"/>
    <w:rsid w:val="58A91308"/>
    <w:rsid w:val="58AE4F0C"/>
    <w:rsid w:val="58B85899"/>
    <w:rsid w:val="58E363A9"/>
    <w:rsid w:val="58EF14F7"/>
    <w:rsid w:val="59166304"/>
    <w:rsid w:val="5927430D"/>
    <w:rsid w:val="595E1678"/>
    <w:rsid w:val="596D5BD4"/>
    <w:rsid w:val="597E3DD8"/>
    <w:rsid w:val="59975042"/>
    <w:rsid w:val="59F80043"/>
    <w:rsid w:val="5A09252F"/>
    <w:rsid w:val="5A0B2778"/>
    <w:rsid w:val="5A2A7C7B"/>
    <w:rsid w:val="5A33357F"/>
    <w:rsid w:val="5A3E2560"/>
    <w:rsid w:val="5A495614"/>
    <w:rsid w:val="5A5D3B6E"/>
    <w:rsid w:val="5A637A76"/>
    <w:rsid w:val="5A6D33BA"/>
    <w:rsid w:val="5A712B48"/>
    <w:rsid w:val="5A792B1F"/>
    <w:rsid w:val="5A874767"/>
    <w:rsid w:val="5AA04A12"/>
    <w:rsid w:val="5AA85BE2"/>
    <w:rsid w:val="5AAD6F28"/>
    <w:rsid w:val="5AD52888"/>
    <w:rsid w:val="5AD63A24"/>
    <w:rsid w:val="5AD72634"/>
    <w:rsid w:val="5AE930A7"/>
    <w:rsid w:val="5AEB32AE"/>
    <w:rsid w:val="5AF076C2"/>
    <w:rsid w:val="5B0824F2"/>
    <w:rsid w:val="5B0D34CF"/>
    <w:rsid w:val="5B172EA1"/>
    <w:rsid w:val="5B2E1A1D"/>
    <w:rsid w:val="5B34130F"/>
    <w:rsid w:val="5B345801"/>
    <w:rsid w:val="5B4459CD"/>
    <w:rsid w:val="5B843A1C"/>
    <w:rsid w:val="5B873E3F"/>
    <w:rsid w:val="5BCA70F5"/>
    <w:rsid w:val="5BD92F82"/>
    <w:rsid w:val="5C02690E"/>
    <w:rsid w:val="5C196DA7"/>
    <w:rsid w:val="5C2A048C"/>
    <w:rsid w:val="5C657D92"/>
    <w:rsid w:val="5C7560D1"/>
    <w:rsid w:val="5C777F98"/>
    <w:rsid w:val="5C80234E"/>
    <w:rsid w:val="5C8A680C"/>
    <w:rsid w:val="5D0C4701"/>
    <w:rsid w:val="5D0F0395"/>
    <w:rsid w:val="5D221076"/>
    <w:rsid w:val="5D397964"/>
    <w:rsid w:val="5D5A391C"/>
    <w:rsid w:val="5D5F10C0"/>
    <w:rsid w:val="5D6C02ED"/>
    <w:rsid w:val="5D6F2B20"/>
    <w:rsid w:val="5D891B7B"/>
    <w:rsid w:val="5DA55197"/>
    <w:rsid w:val="5DAD38EE"/>
    <w:rsid w:val="5DE75433"/>
    <w:rsid w:val="5E006862"/>
    <w:rsid w:val="5E0207B9"/>
    <w:rsid w:val="5E0C20E0"/>
    <w:rsid w:val="5E1834A1"/>
    <w:rsid w:val="5E23390B"/>
    <w:rsid w:val="5E261785"/>
    <w:rsid w:val="5E3D49CC"/>
    <w:rsid w:val="5E424A9A"/>
    <w:rsid w:val="5E4A7017"/>
    <w:rsid w:val="5E4F5691"/>
    <w:rsid w:val="5E552BBA"/>
    <w:rsid w:val="5E611C10"/>
    <w:rsid w:val="5E7A0F3F"/>
    <w:rsid w:val="5EE315DD"/>
    <w:rsid w:val="5EFC7377"/>
    <w:rsid w:val="5EFD2EF6"/>
    <w:rsid w:val="5F06174D"/>
    <w:rsid w:val="5F0A577B"/>
    <w:rsid w:val="5F1F7A66"/>
    <w:rsid w:val="5F3A3602"/>
    <w:rsid w:val="5F3A53B0"/>
    <w:rsid w:val="5F45733B"/>
    <w:rsid w:val="5F6277C6"/>
    <w:rsid w:val="5F6D0B1D"/>
    <w:rsid w:val="5F816B3B"/>
    <w:rsid w:val="5F8D0B82"/>
    <w:rsid w:val="5FCC5339"/>
    <w:rsid w:val="5FE34A5B"/>
    <w:rsid w:val="5FF94923"/>
    <w:rsid w:val="5FFE1E36"/>
    <w:rsid w:val="60232584"/>
    <w:rsid w:val="606F4514"/>
    <w:rsid w:val="607330CE"/>
    <w:rsid w:val="60825176"/>
    <w:rsid w:val="609F2AC4"/>
    <w:rsid w:val="60F6604E"/>
    <w:rsid w:val="60FA2EE8"/>
    <w:rsid w:val="61054A27"/>
    <w:rsid w:val="610A52BC"/>
    <w:rsid w:val="611D2366"/>
    <w:rsid w:val="61421856"/>
    <w:rsid w:val="61474CB9"/>
    <w:rsid w:val="615227C4"/>
    <w:rsid w:val="61654E3F"/>
    <w:rsid w:val="6182292A"/>
    <w:rsid w:val="619F7F92"/>
    <w:rsid w:val="61F335F4"/>
    <w:rsid w:val="61F94C26"/>
    <w:rsid w:val="62000E56"/>
    <w:rsid w:val="624F3E49"/>
    <w:rsid w:val="62632286"/>
    <w:rsid w:val="62784BFA"/>
    <w:rsid w:val="62885958"/>
    <w:rsid w:val="62943029"/>
    <w:rsid w:val="62F40B65"/>
    <w:rsid w:val="62FC2CFE"/>
    <w:rsid w:val="63024505"/>
    <w:rsid w:val="63091321"/>
    <w:rsid w:val="6320666B"/>
    <w:rsid w:val="63212B0F"/>
    <w:rsid w:val="632B573B"/>
    <w:rsid w:val="634E142A"/>
    <w:rsid w:val="635600A5"/>
    <w:rsid w:val="635B1DB5"/>
    <w:rsid w:val="63711FED"/>
    <w:rsid w:val="637A0B8E"/>
    <w:rsid w:val="63880DDC"/>
    <w:rsid w:val="638D750D"/>
    <w:rsid w:val="63AC6CC0"/>
    <w:rsid w:val="64055776"/>
    <w:rsid w:val="64240056"/>
    <w:rsid w:val="643E143A"/>
    <w:rsid w:val="64491666"/>
    <w:rsid w:val="648B6EEF"/>
    <w:rsid w:val="64C158BF"/>
    <w:rsid w:val="64C80D68"/>
    <w:rsid w:val="64CE2EAA"/>
    <w:rsid w:val="64E555F1"/>
    <w:rsid w:val="64E64BB5"/>
    <w:rsid w:val="65130235"/>
    <w:rsid w:val="653C3090"/>
    <w:rsid w:val="65854376"/>
    <w:rsid w:val="658767BE"/>
    <w:rsid w:val="65892531"/>
    <w:rsid w:val="66195831"/>
    <w:rsid w:val="662E75B1"/>
    <w:rsid w:val="66342C2E"/>
    <w:rsid w:val="663E784C"/>
    <w:rsid w:val="666A3993"/>
    <w:rsid w:val="667165ED"/>
    <w:rsid w:val="667E60B5"/>
    <w:rsid w:val="668B6A45"/>
    <w:rsid w:val="66B64D8B"/>
    <w:rsid w:val="6716400D"/>
    <w:rsid w:val="672C7F92"/>
    <w:rsid w:val="672F3F24"/>
    <w:rsid w:val="673E055F"/>
    <w:rsid w:val="67551CE3"/>
    <w:rsid w:val="675C1C7E"/>
    <w:rsid w:val="67A22552"/>
    <w:rsid w:val="67A37521"/>
    <w:rsid w:val="67B22DCC"/>
    <w:rsid w:val="67B5623D"/>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20108A"/>
    <w:rsid w:val="693E15D3"/>
    <w:rsid w:val="693E3CEF"/>
    <w:rsid w:val="69627681"/>
    <w:rsid w:val="6977531D"/>
    <w:rsid w:val="69942868"/>
    <w:rsid w:val="69A37332"/>
    <w:rsid w:val="69B12712"/>
    <w:rsid w:val="69C61C66"/>
    <w:rsid w:val="69CC2BFF"/>
    <w:rsid w:val="69E70743"/>
    <w:rsid w:val="69FD55B8"/>
    <w:rsid w:val="6A0868C0"/>
    <w:rsid w:val="6A0B1C62"/>
    <w:rsid w:val="6A2406C8"/>
    <w:rsid w:val="6A3A0C2B"/>
    <w:rsid w:val="6A492BFA"/>
    <w:rsid w:val="6ADE0BD1"/>
    <w:rsid w:val="6AE96859"/>
    <w:rsid w:val="6AFD7891"/>
    <w:rsid w:val="6B147746"/>
    <w:rsid w:val="6B24787C"/>
    <w:rsid w:val="6B573233"/>
    <w:rsid w:val="6B5B6274"/>
    <w:rsid w:val="6B935D53"/>
    <w:rsid w:val="6B942EF6"/>
    <w:rsid w:val="6BEE2D5F"/>
    <w:rsid w:val="6C196F71"/>
    <w:rsid w:val="6C226FCB"/>
    <w:rsid w:val="6C31226F"/>
    <w:rsid w:val="6C325071"/>
    <w:rsid w:val="6C552F0B"/>
    <w:rsid w:val="6C8C67B7"/>
    <w:rsid w:val="6C9D744C"/>
    <w:rsid w:val="6CB344B1"/>
    <w:rsid w:val="6CCB7395"/>
    <w:rsid w:val="6D167928"/>
    <w:rsid w:val="6D26299B"/>
    <w:rsid w:val="6D2D59B4"/>
    <w:rsid w:val="6D2F7BD6"/>
    <w:rsid w:val="6D4772EC"/>
    <w:rsid w:val="6D48131E"/>
    <w:rsid w:val="6D83678D"/>
    <w:rsid w:val="6D8D6DE8"/>
    <w:rsid w:val="6D9078AF"/>
    <w:rsid w:val="6D9B526C"/>
    <w:rsid w:val="6DAA3FEF"/>
    <w:rsid w:val="6DB620A5"/>
    <w:rsid w:val="6DC0172B"/>
    <w:rsid w:val="6DCB1511"/>
    <w:rsid w:val="6DCB690C"/>
    <w:rsid w:val="6DD41A5B"/>
    <w:rsid w:val="6DF43C2E"/>
    <w:rsid w:val="6DF51CA3"/>
    <w:rsid w:val="6E2C05BA"/>
    <w:rsid w:val="6E8335BD"/>
    <w:rsid w:val="6E8E12EF"/>
    <w:rsid w:val="6E972936"/>
    <w:rsid w:val="6EA77C40"/>
    <w:rsid w:val="6ED446C5"/>
    <w:rsid w:val="6ED65E0E"/>
    <w:rsid w:val="6F13764C"/>
    <w:rsid w:val="6F2A7D94"/>
    <w:rsid w:val="6F8331F1"/>
    <w:rsid w:val="6F8A6286"/>
    <w:rsid w:val="6F9D48C5"/>
    <w:rsid w:val="6FAE1A09"/>
    <w:rsid w:val="6FD75BF8"/>
    <w:rsid w:val="704F6651"/>
    <w:rsid w:val="706109EE"/>
    <w:rsid w:val="707723D0"/>
    <w:rsid w:val="70C607C8"/>
    <w:rsid w:val="70F5661B"/>
    <w:rsid w:val="71147636"/>
    <w:rsid w:val="71360107"/>
    <w:rsid w:val="713B688E"/>
    <w:rsid w:val="7150620E"/>
    <w:rsid w:val="715A036A"/>
    <w:rsid w:val="717A5D3D"/>
    <w:rsid w:val="71A22E1F"/>
    <w:rsid w:val="71CF7BDA"/>
    <w:rsid w:val="71D43752"/>
    <w:rsid w:val="71D76A8E"/>
    <w:rsid w:val="71F1796A"/>
    <w:rsid w:val="71F70164"/>
    <w:rsid w:val="71F907B3"/>
    <w:rsid w:val="7201640C"/>
    <w:rsid w:val="72154626"/>
    <w:rsid w:val="721D7D61"/>
    <w:rsid w:val="72262B5D"/>
    <w:rsid w:val="72283FF7"/>
    <w:rsid w:val="722E7212"/>
    <w:rsid w:val="723A0474"/>
    <w:rsid w:val="725923E4"/>
    <w:rsid w:val="72864BF7"/>
    <w:rsid w:val="729023FC"/>
    <w:rsid w:val="72E164F6"/>
    <w:rsid w:val="72F33FD8"/>
    <w:rsid w:val="7311681B"/>
    <w:rsid w:val="73BD0A2D"/>
    <w:rsid w:val="73C0646E"/>
    <w:rsid w:val="74015BED"/>
    <w:rsid w:val="74136484"/>
    <w:rsid w:val="742222F5"/>
    <w:rsid w:val="74476126"/>
    <w:rsid w:val="74706664"/>
    <w:rsid w:val="747F3682"/>
    <w:rsid w:val="74900C74"/>
    <w:rsid w:val="749C4185"/>
    <w:rsid w:val="74B31275"/>
    <w:rsid w:val="75067759"/>
    <w:rsid w:val="75166C3D"/>
    <w:rsid w:val="75210778"/>
    <w:rsid w:val="75242FB6"/>
    <w:rsid w:val="752959BA"/>
    <w:rsid w:val="752E6DCD"/>
    <w:rsid w:val="7551380D"/>
    <w:rsid w:val="75600BE5"/>
    <w:rsid w:val="7564475C"/>
    <w:rsid w:val="758115D9"/>
    <w:rsid w:val="7583797F"/>
    <w:rsid w:val="75A84D9B"/>
    <w:rsid w:val="75D20F1D"/>
    <w:rsid w:val="75DA2C18"/>
    <w:rsid w:val="75ED5163"/>
    <w:rsid w:val="75F54412"/>
    <w:rsid w:val="761D08E0"/>
    <w:rsid w:val="76312C11"/>
    <w:rsid w:val="763E790A"/>
    <w:rsid w:val="765D347C"/>
    <w:rsid w:val="76663456"/>
    <w:rsid w:val="76826699"/>
    <w:rsid w:val="76A42E74"/>
    <w:rsid w:val="76C87133"/>
    <w:rsid w:val="76CD08D5"/>
    <w:rsid w:val="76DB4B92"/>
    <w:rsid w:val="77052AA4"/>
    <w:rsid w:val="770B595E"/>
    <w:rsid w:val="77136511"/>
    <w:rsid w:val="77340A39"/>
    <w:rsid w:val="77351FD0"/>
    <w:rsid w:val="773E23CB"/>
    <w:rsid w:val="77472422"/>
    <w:rsid w:val="777F31F2"/>
    <w:rsid w:val="77886049"/>
    <w:rsid w:val="77A13DC6"/>
    <w:rsid w:val="77BC3493"/>
    <w:rsid w:val="77C96E79"/>
    <w:rsid w:val="77D1700D"/>
    <w:rsid w:val="77EC04CC"/>
    <w:rsid w:val="78775729"/>
    <w:rsid w:val="78A42DB0"/>
    <w:rsid w:val="78A656AB"/>
    <w:rsid w:val="78AF5D62"/>
    <w:rsid w:val="78B13B95"/>
    <w:rsid w:val="78B2245C"/>
    <w:rsid w:val="78C86E1F"/>
    <w:rsid w:val="78CC1378"/>
    <w:rsid w:val="78E172CC"/>
    <w:rsid w:val="78EA1D1F"/>
    <w:rsid w:val="790072D7"/>
    <w:rsid w:val="7904172F"/>
    <w:rsid w:val="790F7E27"/>
    <w:rsid w:val="79246A5D"/>
    <w:rsid w:val="792A231A"/>
    <w:rsid w:val="79316829"/>
    <w:rsid w:val="797E66A9"/>
    <w:rsid w:val="798518A4"/>
    <w:rsid w:val="79955F30"/>
    <w:rsid w:val="79A97383"/>
    <w:rsid w:val="79C43D9C"/>
    <w:rsid w:val="79E27E8B"/>
    <w:rsid w:val="79F850CE"/>
    <w:rsid w:val="79FD443C"/>
    <w:rsid w:val="7A1D1975"/>
    <w:rsid w:val="7A3E5150"/>
    <w:rsid w:val="7A4670D6"/>
    <w:rsid w:val="7A534B63"/>
    <w:rsid w:val="7A5B36E8"/>
    <w:rsid w:val="7A615382"/>
    <w:rsid w:val="7A67303B"/>
    <w:rsid w:val="7A6A2F62"/>
    <w:rsid w:val="7A8552D9"/>
    <w:rsid w:val="7AAB1D04"/>
    <w:rsid w:val="7ABA4368"/>
    <w:rsid w:val="7AD05746"/>
    <w:rsid w:val="7B257FFD"/>
    <w:rsid w:val="7B3330BB"/>
    <w:rsid w:val="7B343476"/>
    <w:rsid w:val="7B5A2978"/>
    <w:rsid w:val="7B5A7E4C"/>
    <w:rsid w:val="7B667AF9"/>
    <w:rsid w:val="7B7468F8"/>
    <w:rsid w:val="7B89704B"/>
    <w:rsid w:val="7BAC28F4"/>
    <w:rsid w:val="7BC53D09"/>
    <w:rsid w:val="7BEE0103"/>
    <w:rsid w:val="7C070929"/>
    <w:rsid w:val="7C0A0FE4"/>
    <w:rsid w:val="7C254906"/>
    <w:rsid w:val="7C4116D4"/>
    <w:rsid w:val="7C590818"/>
    <w:rsid w:val="7C7C10F6"/>
    <w:rsid w:val="7C853BEA"/>
    <w:rsid w:val="7C881368"/>
    <w:rsid w:val="7C95557C"/>
    <w:rsid w:val="7C9A79F1"/>
    <w:rsid w:val="7CA0528F"/>
    <w:rsid w:val="7CC77E2B"/>
    <w:rsid w:val="7CD50824"/>
    <w:rsid w:val="7CD74B2F"/>
    <w:rsid w:val="7CE27788"/>
    <w:rsid w:val="7D0C32F1"/>
    <w:rsid w:val="7D0F1510"/>
    <w:rsid w:val="7D0F408D"/>
    <w:rsid w:val="7D2C7534"/>
    <w:rsid w:val="7D2C7C8E"/>
    <w:rsid w:val="7D401433"/>
    <w:rsid w:val="7D491C6C"/>
    <w:rsid w:val="7D5429C0"/>
    <w:rsid w:val="7D6E6D43"/>
    <w:rsid w:val="7D7C4ECA"/>
    <w:rsid w:val="7DB57A34"/>
    <w:rsid w:val="7DC16C01"/>
    <w:rsid w:val="7DC46119"/>
    <w:rsid w:val="7DD722F0"/>
    <w:rsid w:val="7DDA27CE"/>
    <w:rsid w:val="7DE60973"/>
    <w:rsid w:val="7DEF0916"/>
    <w:rsid w:val="7E0E3838"/>
    <w:rsid w:val="7E1E5218"/>
    <w:rsid w:val="7E683E12"/>
    <w:rsid w:val="7E857C88"/>
    <w:rsid w:val="7E9A4E1F"/>
    <w:rsid w:val="7EA7723A"/>
    <w:rsid w:val="7EDE145C"/>
    <w:rsid w:val="7EE52F66"/>
    <w:rsid w:val="7EF56FBB"/>
    <w:rsid w:val="7F0768EB"/>
    <w:rsid w:val="7F0D7F93"/>
    <w:rsid w:val="7F143BEC"/>
    <w:rsid w:val="7F2826D7"/>
    <w:rsid w:val="7F377839"/>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customStyle="1" w:styleId="9">
    <w:name w:val="正文1"/>
    <w:basedOn w:val="1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8"/>
    <w:qFormat/>
    <w:uiPriority w:val="0"/>
    <w:pPr>
      <w:spacing w:line="480" w:lineRule="exact"/>
      <w:ind w:firstLine="480" w:firstLineChars="200"/>
    </w:pPr>
    <w:rPr>
      <w:rFonts w:ascii="宋体" w:hAnsi="宋体"/>
      <w:sz w:val="24"/>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6"/>
    <w:qFormat/>
    <w:uiPriority w:val="0"/>
    <w:pPr>
      <w:shd w:val="clear" w:color="auto" w:fill="000080"/>
    </w:pPr>
  </w:style>
  <w:style w:type="paragraph" w:styleId="25">
    <w:name w:val="annotation text"/>
    <w:basedOn w:val="1"/>
    <w:link w:val="347"/>
    <w:qFormat/>
    <w:uiPriority w:val="99"/>
    <w:pPr>
      <w:jc w:val="left"/>
    </w:pPr>
  </w:style>
  <w:style w:type="paragraph" w:styleId="26">
    <w:name w:val="Salutation"/>
    <w:basedOn w:val="1"/>
    <w:next w:val="1"/>
    <w:link w:val="301"/>
    <w:qFormat/>
    <w:uiPriority w:val="0"/>
    <w:rPr>
      <w:rFonts w:ascii="仿宋_GB2312" w:eastAsia="仿宋_GB2312"/>
      <w:sz w:val="28"/>
      <w:szCs w:val="20"/>
    </w:rPr>
  </w:style>
  <w:style w:type="paragraph" w:styleId="27">
    <w:name w:val="Body Text 3"/>
    <w:basedOn w:val="1"/>
    <w:link w:val="33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3"/>
    <w:qFormat/>
    <w:uiPriority w:val="0"/>
    <w:pPr>
      <w:adjustRightInd/>
      <w:spacing w:before="60" w:after="60" w:line="300" w:lineRule="exact"/>
    </w:pPr>
    <w:rPr>
      <w:rFonts w:ascii="Calibri"/>
      <w:color w:val="0000FF"/>
      <w:kern w:val="0"/>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5"/>
    <w:next w:val="25"/>
    <w:link w:val="100"/>
    <w:qFormat/>
    <w:uiPriority w:val="0"/>
    <w:rPr>
      <w:b/>
      <w:bCs/>
    </w:rPr>
  </w:style>
  <w:style w:type="paragraph" w:styleId="62">
    <w:name w:val="Body Text First Indent 2"/>
    <w:basedOn w:val="21"/>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Normal]"/>
    <w:basedOn w:val="1"/>
    <w:qFormat/>
    <w:uiPriority w:val="0"/>
    <w:pPr>
      <w:widowControl/>
      <w:jc w:val="left"/>
    </w:pPr>
    <w:rPr>
      <w:rFonts w:ascii="宋体" w:hAnsi="宋体" w:cs="宋体"/>
      <w:kern w:val="0"/>
      <w:sz w:val="24"/>
    </w:rPr>
  </w:style>
  <w:style w:type="paragraph" w:customStyle="1" w:styleId="82">
    <w:name w:val="Normal Indent1"/>
    <w:basedOn w:val="1"/>
    <w:qFormat/>
    <w:uiPriority w:val="7"/>
    <w:pPr>
      <w:ind w:firstLine="420"/>
    </w:p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2"/>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5"/>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4"/>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1"/>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1"/>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6"/>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3"/>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7"/>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5"/>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4"/>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3"/>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1"/>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5"/>
    <w:qFormat/>
    <w:uiPriority w:val="0"/>
    <w:pPr>
      <w:tabs>
        <w:tab w:val="left" w:pos="840"/>
      </w:tabs>
      <w:adjustRightInd/>
      <w:ind w:left="840" w:hanging="420"/>
    </w:pPr>
  </w:style>
  <w:style w:type="paragraph" w:customStyle="1" w:styleId="62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3"/>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3"/>
    <w:qFormat/>
    <w:uiPriority w:val="0"/>
    <w:pPr>
      <w:tabs>
        <w:tab w:val="left" w:pos="1260"/>
        <w:tab w:val="left" w:pos="1680"/>
        <w:tab w:val="left" w:pos="2100"/>
      </w:tabs>
      <w:ind w:left="0"/>
      <w:outlineLvl w:val="3"/>
    </w:pPr>
  </w:style>
  <w:style w:type="paragraph" w:customStyle="1" w:styleId="659">
    <w:name w:val="一级条标题"/>
    <w:basedOn w:val="660"/>
    <w:next w:val="83"/>
    <w:qFormat/>
    <w:uiPriority w:val="0"/>
    <w:pPr>
      <w:tabs>
        <w:tab w:val="left" w:pos="1260"/>
        <w:tab w:val="left" w:pos="1680"/>
      </w:tabs>
      <w:spacing w:beforeLines="0" w:afterLines="0"/>
      <w:ind w:left="1680"/>
      <w:outlineLvl w:val="2"/>
    </w:pPr>
  </w:style>
  <w:style w:type="paragraph" w:customStyle="1" w:styleId="660">
    <w:name w:val="章标题"/>
    <w:next w:val="8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83"/>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3"/>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1"/>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6"/>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basedOn w:val="1"/>
    <w:qFormat/>
    <w:uiPriority w:val="0"/>
    <w:pPr>
      <w:ind w:right="181" w:firstLine="480"/>
    </w:pPr>
    <w:rPr>
      <w:rFonts w:ascii="Verdana" w:hAnsi="Verdana"/>
      <w:sz w:val="24"/>
    </w:rPr>
  </w:style>
  <w:style w:type="paragraph" w:customStyle="1" w:styleId="966">
    <w:name w:val="BodyText1I2"/>
    <w:basedOn w:val="1"/>
    <w:qFormat/>
    <w:uiPriority w:val="0"/>
    <w:pPr>
      <w:spacing w:line="360" w:lineRule="auto"/>
      <w:ind w:firstLine="200" w:firstLineChars="200"/>
      <w:textAlignment w:val="baseline"/>
    </w:pPr>
    <w:rPr>
      <w:rFonts w:eastAsia="仿宋"/>
      <w:sz w:val="28"/>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117</Pages>
  <Words>17991</Words>
  <Characters>19752</Characters>
  <Lines>323</Lines>
  <Paragraphs>91</Paragraphs>
  <TotalTime>50</TotalTime>
  <ScaleCrop>false</ScaleCrop>
  <LinksUpToDate>false</LinksUpToDate>
  <CharactersWithSpaces>20251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2025-06-05T08:57:00Z</cp:lastPrinted>
  <dcterms:modified xsi:type="dcterms:W3CDTF">2025-07-07T01:42:48Z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eyJoZGlkIjoiYTE4YjQyZTI5YTk3M2ZhMDc2ZmJmNTk3MmM0NWM5MzcifQ==</vt:lpwstr>
  </property>
</Properties>
</file>