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617FC">
      <w:pPr>
        <w:spacing w:line="360" w:lineRule="auto"/>
        <w:ind w:left="1446" w:hanging="1446" w:hangingChars="400"/>
        <w:rPr>
          <w:rFonts w:hint="eastAsia" w:ascii="仿宋" w:eastAsia="仿宋" w:cs="仿宋"/>
          <w:b/>
          <w:sz w:val="36"/>
          <w:szCs w:val="36"/>
          <w:lang w:eastAsia="zh-CN"/>
        </w:rPr>
      </w:pPr>
      <w:r>
        <w:rPr>
          <w:rFonts w:hint="eastAsia" w:ascii="仿宋" w:eastAsia="仿宋" w:cs="仿宋"/>
          <w:b/>
          <w:sz w:val="36"/>
          <w:szCs w:val="36"/>
          <w:lang w:eastAsia="zh-CN"/>
        </w:rPr>
        <w:t>杭州市生态环境局淳安分局关于淳安县2025-2027年农村</w:t>
      </w:r>
    </w:p>
    <w:p w14:paraId="4164EF7D">
      <w:pPr>
        <w:spacing w:line="360" w:lineRule="auto"/>
        <w:ind w:left="1445" w:leftChars="344" w:hanging="723" w:hangingChars="200"/>
        <w:rPr>
          <w:rFonts w:hint="eastAsia" w:ascii="仿宋" w:eastAsia="仿宋" w:cs="仿宋"/>
          <w:b/>
          <w:sz w:val="36"/>
          <w:szCs w:val="36"/>
          <w:lang w:eastAsia="zh-CN"/>
        </w:rPr>
      </w:pPr>
      <w:r>
        <w:rPr>
          <w:rFonts w:hint="eastAsia" w:ascii="仿宋" w:eastAsia="仿宋" w:cs="仿宋"/>
          <w:b/>
          <w:sz w:val="36"/>
          <w:szCs w:val="36"/>
          <w:lang w:eastAsia="zh-CN"/>
        </w:rPr>
        <w:t>生活污水治理设施运维服务项目（电子招投标）</w:t>
      </w:r>
    </w:p>
    <w:p w14:paraId="3E40446F">
      <w:pPr>
        <w:pStyle w:val="671"/>
        <w:rPr>
          <w:rFonts w:hint="eastAsia" w:ascii="仿宋" w:eastAsia="仿宋" w:cs="仿宋"/>
        </w:rPr>
      </w:pPr>
    </w:p>
    <w:p w14:paraId="2D1BCCD2">
      <w:pPr>
        <w:spacing w:line="1100" w:lineRule="exact"/>
        <w:jc w:val="center"/>
        <w:rPr>
          <w:rFonts w:hint="eastAsia" w:ascii="宋体" w:cs="宋体"/>
          <w:b/>
          <w:bCs/>
          <w:sz w:val="80"/>
          <w:szCs w:val="80"/>
        </w:rPr>
      </w:pPr>
      <w:r>
        <w:rPr>
          <w:rFonts w:hint="eastAsia" w:ascii="宋体" w:cs="宋体"/>
          <w:b/>
          <w:bCs/>
          <w:sz w:val="80"/>
          <w:szCs w:val="80"/>
        </w:rPr>
        <w:t>招</w:t>
      </w:r>
    </w:p>
    <w:p w14:paraId="73350B09">
      <w:pPr>
        <w:spacing w:line="1100" w:lineRule="exact"/>
        <w:jc w:val="center"/>
        <w:rPr>
          <w:rFonts w:hint="eastAsia" w:ascii="宋体" w:cs="宋体"/>
          <w:b/>
          <w:bCs/>
          <w:sz w:val="80"/>
          <w:szCs w:val="80"/>
        </w:rPr>
      </w:pPr>
      <w:r>
        <w:rPr>
          <w:rFonts w:hint="eastAsia" w:ascii="宋体" w:cs="宋体"/>
          <w:b/>
          <w:bCs/>
          <w:sz w:val="80"/>
          <w:szCs w:val="80"/>
        </w:rPr>
        <w:t>标</w:t>
      </w:r>
    </w:p>
    <w:p w14:paraId="74ACA8E4">
      <w:pPr>
        <w:spacing w:line="1100" w:lineRule="exact"/>
        <w:jc w:val="center"/>
        <w:rPr>
          <w:rFonts w:hint="eastAsia" w:ascii="宋体" w:cs="宋体"/>
          <w:b/>
          <w:bCs/>
          <w:sz w:val="80"/>
          <w:szCs w:val="80"/>
        </w:rPr>
      </w:pPr>
      <w:r>
        <w:rPr>
          <w:rFonts w:hint="eastAsia" w:ascii="宋体" w:cs="宋体"/>
          <w:b/>
          <w:bCs/>
          <w:sz w:val="80"/>
          <w:szCs w:val="80"/>
        </w:rPr>
        <w:t>文</w:t>
      </w:r>
    </w:p>
    <w:p w14:paraId="7B155CF5">
      <w:pPr>
        <w:widowControl/>
        <w:spacing w:line="360" w:lineRule="auto"/>
        <w:ind w:left="527" w:right="527"/>
        <w:jc w:val="center"/>
        <w:rPr>
          <w:rFonts w:hint="eastAsia" w:ascii="宋体" w:cs="宋体"/>
          <w:b/>
          <w:bCs/>
          <w:sz w:val="80"/>
          <w:szCs w:val="80"/>
        </w:rPr>
      </w:pPr>
      <w:r>
        <w:rPr>
          <w:rFonts w:hint="eastAsia" w:ascii="宋体" w:cs="宋体"/>
          <w:b/>
          <w:bCs/>
          <w:sz w:val="80"/>
          <w:szCs w:val="80"/>
        </w:rPr>
        <w:t>件</w:t>
      </w:r>
    </w:p>
    <w:p w14:paraId="170588E3">
      <w:pPr>
        <w:widowControl/>
        <w:spacing w:line="520" w:lineRule="exact"/>
        <w:ind w:left="527" w:right="527"/>
        <w:jc w:val="center"/>
        <w:rPr>
          <w:rFonts w:hint="eastAsia" w:ascii="仿宋" w:eastAsia="仿宋" w:cs="仿宋"/>
          <w:b/>
          <w:sz w:val="24"/>
        </w:rPr>
      </w:pPr>
    </w:p>
    <w:p w14:paraId="202971A3">
      <w:pPr>
        <w:widowControl/>
        <w:spacing w:line="520" w:lineRule="exact"/>
        <w:ind w:left="527" w:right="527"/>
        <w:jc w:val="center"/>
        <w:rPr>
          <w:rFonts w:hint="eastAsia" w:ascii="仿宋" w:eastAsia="仿宋" w:cs="仿宋"/>
          <w:b/>
          <w:sz w:val="32"/>
          <w:szCs w:val="32"/>
        </w:rPr>
      </w:pPr>
      <w:r>
        <w:rPr>
          <w:rFonts w:hint="eastAsia" w:ascii="仿宋" w:eastAsia="仿宋" w:cs="仿宋"/>
          <w:b/>
          <w:sz w:val="32"/>
          <w:szCs w:val="32"/>
        </w:rPr>
        <w:t>（项目编号：</w:t>
      </w:r>
      <w:r>
        <w:rPr>
          <w:rFonts w:hint="eastAsia" w:ascii="仿宋" w:eastAsia="仿宋" w:cs="仿宋"/>
          <w:b/>
          <w:sz w:val="32"/>
          <w:szCs w:val="32"/>
          <w:lang w:eastAsia="zh-CN"/>
        </w:rPr>
        <w:t>CAZBDL2025ZC- 065号</w:t>
      </w:r>
      <w:r>
        <w:rPr>
          <w:rFonts w:hint="eastAsia" w:ascii="仿宋" w:eastAsia="仿宋" w:cs="仿宋"/>
          <w:b/>
          <w:sz w:val="32"/>
          <w:szCs w:val="32"/>
        </w:rPr>
        <w:t>）</w:t>
      </w:r>
    </w:p>
    <w:p w14:paraId="5C3B68DD">
      <w:pPr>
        <w:spacing w:line="520" w:lineRule="exact"/>
        <w:jc w:val="center"/>
        <w:rPr>
          <w:rFonts w:hint="eastAsia"/>
        </w:rPr>
      </w:pPr>
      <w:r>
        <w:rPr>
          <w:rFonts w:hint="eastAsia" w:ascii="宋体" w:cs="宋体"/>
          <w:sz w:val="32"/>
          <w:szCs w:val="32"/>
        </w:rPr>
        <w:t>淳安县建设工程招标代理有限公司</w:t>
      </w:r>
    </w:p>
    <w:tbl>
      <w:tblPr>
        <w:tblStyle w:val="63"/>
        <w:tblW w:w="0" w:type="auto"/>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14:paraId="4393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5137" w:type="dxa"/>
            <w:noWrap w:val="0"/>
            <w:vAlign w:val="top"/>
          </w:tcPr>
          <w:p w14:paraId="0698B4E0">
            <w:pPr>
              <w:autoSpaceDE w:val="0"/>
              <w:adjustRightInd w:val="0"/>
              <w:spacing w:after="100" w:afterAutospacing="1"/>
              <w:jc w:val="left"/>
              <w:rPr>
                <w:rFonts w:hint="eastAsia" w:ascii="宋体" w:hAnsi="宋体"/>
                <w:b/>
                <w:bCs/>
                <w:kern w:val="0"/>
                <w:sz w:val="36"/>
                <w:szCs w:val="36"/>
              </w:rPr>
            </w:pPr>
            <w:r>
              <w:rPr>
                <w:rFonts w:hint="eastAsia" w:ascii="宋体" w:hAnsi="宋体"/>
                <w:b/>
                <w:bCs/>
                <w:kern w:val="0"/>
                <w:sz w:val="36"/>
                <w:szCs w:val="36"/>
              </w:rPr>
              <w:t>采购单位确认（公章）：该采购文件已经我单位审核确认。</w:t>
            </w:r>
          </w:p>
          <w:p w14:paraId="2802A3A9">
            <w:pPr>
              <w:autoSpaceDE w:val="0"/>
              <w:adjustRightInd w:val="0"/>
              <w:spacing w:after="100" w:afterAutospacing="1"/>
              <w:jc w:val="left"/>
              <w:rPr>
                <w:rFonts w:hint="eastAsia" w:ascii="宋体" w:hAnsi="宋体"/>
                <w:b/>
                <w:bCs/>
                <w:kern w:val="0"/>
                <w:sz w:val="36"/>
                <w:szCs w:val="36"/>
              </w:rPr>
            </w:pPr>
            <w:r>
              <w:rPr>
                <w:rFonts w:hint="eastAsia" w:ascii="宋体" w:hAnsi="宋体"/>
                <w:b/>
                <w:bCs/>
                <w:kern w:val="0"/>
                <w:sz w:val="36"/>
                <w:szCs w:val="36"/>
              </w:rPr>
              <w:t>经办人（签名）：</w:t>
            </w:r>
          </w:p>
          <w:p w14:paraId="785DFAEE">
            <w:pPr>
              <w:pStyle w:val="964"/>
              <w:rPr>
                <w:rFonts w:hint="eastAsia"/>
              </w:rPr>
            </w:pPr>
          </w:p>
          <w:p w14:paraId="0130F626">
            <w:pPr>
              <w:pStyle w:val="964"/>
              <w:rPr>
                <w:rFonts w:hint="eastAsia"/>
              </w:rPr>
            </w:pPr>
          </w:p>
          <w:p w14:paraId="68AB334E">
            <w:pPr>
              <w:autoSpaceDE w:val="0"/>
              <w:adjustRightInd w:val="0"/>
              <w:spacing w:after="100" w:afterAutospacing="1"/>
              <w:jc w:val="left"/>
              <w:rPr>
                <w:rFonts w:hint="eastAsia" w:ascii="宋体" w:hAnsi="宋体"/>
                <w:b/>
                <w:bCs/>
                <w:kern w:val="0"/>
                <w:sz w:val="36"/>
                <w:szCs w:val="36"/>
              </w:rPr>
            </w:pPr>
            <w:r>
              <w:rPr>
                <w:rFonts w:hint="eastAsia" w:ascii="宋体" w:hAnsi="宋体"/>
                <w:b/>
                <w:bCs/>
                <w:kern w:val="0"/>
                <w:sz w:val="36"/>
                <w:szCs w:val="36"/>
              </w:rPr>
              <w:t>日期：  年  月  日</w:t>
            </w:r>
          </w:p>
        </w:tc>
        <w:tc>
          <w:tcPr>
            <w:tcW w:w="5047" w:type="dxa"/>
            <w:noWrap w:val="0"/>
            <w:vAlign w:val="top"/>
          </w:tcPr>
          <w:p w14:paraId="49AF6BE9">
            <w:pPr>
              <w:autoSpaceDE w:val="0"/>
              <w:adjustRightInd w:val="0"/>
              <w:spacing w:after="100" w:afterAutospacing="1" w:line="240" w:lineRule="atLeast"/>
              <w:jc w:val="left"/>
              <w:rPr>
                <w:rFonts w:hint="eastAsia" w:ascii="宋体" w:hAnsi="宋体"/>
                <w:b/>
                <w:bCs/>
                <w:kern w:val="0"/>
                <w:sz w:val="36"/>
                <w:szCs w:val="36"/>
              </w:rPr>
            </w:pPr>
            <w:r>
              <w:rPr>
                <w:rFonts w:hint="eastAsia" w:ascii="宋体" w:hAnsi="宋体"/>
                <w:b/>
                <w:bCs/>
                <w:kern w:val="0"/>
                <w:sz w:val="36"/>
                <w:szCs w:val="36"/>
              </w:rPr>
              <w:t>代理机构审批（公章）：同意发布</w:t>
            </w:r>
          </w:p>
          <w:p w14:paraId="56954DC7">
            <w:pPr>
              <w:autoSpaceDE w:val="0"/>
              <w:adjustRightInd w:val="0"/>
              <w:spacing w:after="100" w:afterAutospacing="1" w:line="240" w:lineRule="atLeast"/>
              <w:jc w:val="left"/>
              <w:rPr>
                <w:rFonts w:hint="eastAsia" w:ascii="宋体" w:hAnsi="宋体"/>
                <w:b/>
                <w:bCs/>
                <w:kern w:val="0"/>
                <w:sz w:val="36"/>
                <w:szCs w:val="36"/>
              </w:rPr>
            </w:pPr>
            <w:r>
              <w:rPr>
                <w:rFonts w:hint="eastAsia" w:ascii="宋体" w:hAnsi="宋体"/>
                <w:b/>
                <w:bCs/>
                <w:kern w:val="0"/>
                <w:sz w:val="36"/>
                <w:szCs w:val="36"/>
              </w:rPr>
              <w:t>经办人（签名）：</w:t>
            </w:r>
          </w:p>
          <w:p w14:paraId="6FE0132B">
            <w:pPr>
              <w:pStyle w:val="964"/>
              <w:rPr>
                <w:rFonts w:hint="eastAsia"/>
              </w:rPr>
            </w:pPr>
          </w:p>
          <w:p w14:paraId="3B67FF39">
            <w:pPr>
              <w:pStyle w:val="964"/>
              <w:rPr>
                <w:rFonts w:hint="eastAsia"/>
              </w:rPr>
            </w:pPr>
          </w:p>
          <w:p w14:paraId="72B5AAF8">
            <w:pPr>
              <w:autoSpaceDE w:val="0"/>
              <w:adjustRightInd w:val="0"/>
              <w:spacing w:after="100" w:afterAutospacing="1" w:line="240" w:lineRule="atLeast"/>
              <w:jc w:val="left"/>
              <w:rPr>
                <w:rFonts w:hint="eastAsia" w:ascii="宋体" w:hAnsi="宋体"/>
                <w:b/>
                <w:bCs/>
                <w:kern w:val="0"/>
                <w:sz w:val="36"/>
                <w:szCs w:val="36"/>
              </w:rPr>
            </w:pPr>
            <w:r>
              <w:rPr>
                <w:rFonts w:hint="eastAsia" w:ascii="宋体" w:hAnsi="宋体"/>
                <w:b/>
                <w:bCs/>
                <w:kern w:val="0"/>
                <w:sz w:val="36"/>
                <w:szCs w:val="36"/>
              </w:rPr>
              <w:t>日期：  年  月  日</w:t>
            </w:r>
          </w:p>
        </w:tc>
      </w:tr>
    </w:tbl>
    <w:p w14:paraId="42A21549">
      <w:pPr>
        <w:spacing w:line="520" w:lineRule="exact"/>
        <w:jc w:val="center"/>
        <w:rPr>
          <w:rFonts w:hint="eastAsia" w:ascii="仿宋" w:eastAsia="仿宋" w:cs="仿宋"/>
          <w:sz w:val="24"/>
        </w:rPr>
      </w:pPr>
    </w:p>
    <w:p w14:paraId="6CC133B6">
      <w:pPr>
        <w:jc w:val="center"/>
        <w:rPr>
          <w:rFonts w:hint="eastAsia" w:ascii="仿宋" w:eastAsia="仿宋" w:cs="仿宋"/>
          <w:sz w:val="24"/>
        </w:rPr>
        <w:sectPr>
          <w:headerReference r:id="rId3" w:type="default"/>
          <w:footerReference r:id="rId4" w:type="default"/>
          <w:pgSz w:w="11906" w:h="16838"/>
          <w:pgMar w:top="1134" w:right="1134" w:bottom="851" w:left="1134" w:header="680" w:footer="680" w:gutter="0"/>
          <w:pgNumType w:start="1"/>
          <w:cols w:space="720" w:num="1"/>
          <w:docGrid w:type="lines" w:linePitch="312" w:charSpace="0"/>
        </w:sectPr>
      </w:pPr>
    </w:p>
    <w:p w14:paraId="765D9847">
      <w:pPr>
        <w:pStyle w:val="637"/>
      </w:pPr>
    </w:p>
    <w:p w14:paraId="0CF972D3">
      <w:pPr>
        <w:spacing w:line="360" w:lineRule="auto"/>
        <w:jc w:val="center"/>
        <w:rPr>
          <w:rFonts w:ascii="宋体" w:hAnsi="宋体" w:cs="宋体"/>
          <w:b/>
          <w:sz w:val="48"/>
          <w:szCs w:val="48"/>
        </w:rPr>
      </w:pPr>
      <w:r>
        <w:rPr>
          <w:rFonts w:hint="eastAsia" w:ascii="宋体" w:hAnsi="宋体" w:cs="宋体"/>
          <w:b/>
          <w:sz w:val="48"/>
          <w:szCs w:val="48"/>
        </w:rPr>
        <w:t>目  录</w:t>
      </w:r>
    </w:p>
    <w:p w14:paraId="373BBD77">
      <w:pPr>
        <w:spacing w:line="360" w:lineRule="auto"/>
        <w:rPr>
          <w:rFonts w:ascii="宋体" w:hAnsi="宋体" w:cs="宋体"/>
          <w:sz w:val="32"/>
          <w:szCs w:val="32"/>
        </w:rPr>
      </w:pPr>
    </w:p>
    <w:p w14:paraId="7CB24964">
      <w:pPr>
        <w:spacing w:line="360" w:lineRule="auto"/>
        <w:rPr>
          <w:rFonts w:ascii="宋体" w:hAnsi="宋体" w:cs="宋体"/>
          <w:sz w:val="32"/>
          <w:szCs w:val="32"/>
        </w:rPr>
      </w:pPr>
    </w:p>
    <w:p w14:paraId="6577DFE2">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1941843B">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0198A48B">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35D128FE">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50D96BE5">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5C76A512">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7BC79608">
      <w:pPr>
        <w:spacing w:line="360" w:lineRule="auto"/>
        <w:ind w:firstLine="549" w:firstLineChars="229"/>
        <w:rPr>
          <w:rFonts w:ascii="宋体" w:hAnsi="宋体" w:cs="宋体"/>
          <w:sz w:val="24"/>
        </w:rPr>
      </w:pPr>
      <w:bookmarkStart w:id="0" w:name="_Hlt91233176"/>
      <w:bookmarkEnd w:id="0"/>
      <w:bookmarkStart w:id="1" w:name="_Toc91899869"/>
    </w:p>
    <w:p w14:paraId="39745202">
      <w:pPr>
        <w:spacing w:line="360" w:lineRule="auto"/>
        <w:ind w:firstLine="549" w:firstLineChars="229"/>
        <w:rPr>
          <w:rFonts w:ascii="宋体" w:hAnsi="宋体" w:cs="宋体"/>
          <w:sz w:val="24"/>
        </w:rPr>
      </w:pPr>
    </w:p>
    <w:p w14:paraId="02207B46">
      <w:pPr>
        <w:spacing w:line="360" w:lineRule="auto"/>
        <w:ind w:firstLine="549" w:firstLineChars="229"/>
        <w:rPr>
          <w:rFonts w:ascii="宋体" w:hAnsi="宋体" w:cs="宋体"/>
          <w:sz w:val="24"/>
        </w:rPr>
      </w:pPr>
    </w:p>
    <w:p w14:paraId="3AEC4239">
      <w:pPr>
        <w:spacing w:line="360" w:lineRule="auto"/>
        <w:ind w:firstLine="549" w:firstLineChars="229"/>
        <w:rPr>
          <w:rFonts w:ascii="宋体" w:hAnsi="宋体" w:cs="宋体"/>
          <w:sz w:val="24"/>
        </w:rPr>
      </w:pPr>
    </w:p>
    <w:p w14:paraId="0B551F29">
      <w:pPr>
        <w:spacing w:line="360" w:lineRule="auto"/>
        <w:ind w:firstLine="549" w:firstLineChars="229"/>
        <w:rPr>
          <w:rFonts w:ascii="宋体" w:hAnsi="宋体" w:cs="宋体"/>
          <w:sz w:val="24"/>
        </w:rPr>
      </w:pPr>
    </w:p>
    <w:p w14:paraId="5F5EBAA0">
      <w:pPr>
        <w:spacing w:line="360" w:lineRule="auto"/>
        <w:ind w:firstLine="549" w:firstLineChars="229"/>
        <w:rPr>
          <w:rFonts w:ascii="宋体" w:hAnsi="宋体" w:cs="宋体"/>
          <w:sz w:val="24"/>
        </w:rPr>
      </w:pPr>
    </w:p>
    <w:p w14:paraId="46F8EE3C">
      <w:pPr>
        <w:spacing w:line="360" w:lineRule="auto"/>
        <w:ind w:firstLine="549" w:firstLineChars="229"/>
        <w:rPr>
          <w:rFonts w:ascii="宋体" w:hAnsi="宋体" w:cs="宋体"/>
          <w:sz w:val="24"/>
        </w:rPr>
      </w:pPr>
    </w:p>
    <w:p w14:paraId="2D8E2253">
      <w:pPr>
        <w:spacing w:line="360" w:lineRule="auto"/>
        <w:ind w:firstLine="549" w:firstLineChars="229"/>
        <w:rPr>
          <w:rFonts w:ascii="宋体" w:hAnsi="宋体" w:cs="宋体"/>
          <w:sz w:val="24"/>
        </w:rPr>
      </w:pPr>
    </w:p>
    <w:p w14:paraId="793CE1D8">
      <w:pPr>
        <w:spacing w:line="360" w:lineRule="auto"/>
        <w:ind w:firstLine="549" w:firstLineChars="229"/>
        <w:rPr>
          <w:rFonts w:ascii="宋体" w:hAnsi="宋体" w:cs="宋体"/>
          <w:sz w:val="24"/>
        </w:rPr>
      </w:pPr>
    </w:p>
    <w:p w14:paraId="0F1277E0">
      <w:pPr>
        <w:spacing w:line="360" w:lineRule="auto"/>
        <w:ind w:firstLine="549" w:firstLineChars="229"/>
        <w:rPr>
          <w:rFonts w:ascii="宋体" w:hAnsi="宋体" w:cs="宋体"/>
          <w:sz w:val="24"/>
        </w:rPr>
      </w:pPr>
    </w:p>
    <w:p w14:paraId="2DAD60C7">
      <w:pPr>
        <w:spacing w:line="360" w:lineRule="auto"/>
        <w:ind w:firstLine="549" w:firstLineChars="229"/>
        <w:rPr>
          <w:rFonts w:ascii="宋体" w:hAnsi="宋体" w:cs="宋体"/>
          <w:sz w:val="24"/>
        </w:rPr>
      </w:pPr>
    </w:p>
    <w:p w14:paraId="7D2A69AF">
      <w:pPr>
        <w:spacing w:line="360" w:lineRule="auto"/>
        <w:ind w:firstLine="549" w:firstLineChars="229"/>
        <w:rPr>
          <w:rFonts w:ascii="宋体" w:hAnsi="宋体" w:cs="宋体"/>
          <w:sz w:val="24"/>
        </w:rPr>
      </w:pPr>
    </w:p>
    <w:p w14:paraId="4154DE6C">
      <w:pPr>
        <w:spacing w:line="360" w:lineRule="auto"/>
        <w:ind w:firstLine="549" w:firstLineChars="229"/>
        <w:rPr>
          <w:rFonts w:ascii="宋体" w:hAnsi="宋体" w:cs="宋体"/>
          <w:sz w:val="24"/>
        </w:rPr>
      </w:pPr>
    </w:p>
    <w:p w14:paraId="433A3EBA">
      <w:pPr>
        <w:spacing w:line="360" w:lineRule="auto"/>
        <w:rPr>
          <w:rFonts w:ascii="宋体" w:hAnsi="宋体" w:cs="宋体"/>
          <w:sz w:val="24"/>
        </w:rPr>
      </w:pPr>
    </w:p>
    <w:p w14:paraId="182BC73C">
      <w:pPr>
        <w:adjustRightInd/>
        <w:spacing w:line="360" w:lineRule="auto"/>
        <w:jc w:val="center"/>
        <w:outlineLvl w:val="0"/>
        <w:rPr>
          <w:rFonts w:ascii="宋体" w:hAnsi="宋体" w:cs="宋体"/>
          <w:b/>
          <w:sz w:val="36"/>
          <w:szCs w:val="20"/>
        </w:rPr>
      </w:pPr>
      <w:bookmarkStart w:id="2" w:name="第一部分"/>
      <w:r>
        <w:rPr>
          <w:rFonts w:hint="eastAsia" w:ascii="宋体" w:hAnsi="宋体" w:cs="宋体"/>
          <w:b/>
          <w:sz w:val="36"/>
          <w:szCs w:val="36"/>
        </w:rPr>
        <w:br w:type="page"/>
      </w:r>
      <w:bookmarkEnd w:id="1"/>
      <w:bookmarkEnd w:id="2"/>
      <w:bookmarkStart w:id="3" w:name="_Hlt74729822"/>
      <w:bookmarkEnd w:id="3"/>
      <w:bookmarkStart w:id="4" w:name="_Hlt74649545"/>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宋体" w:hAnsi="宋体" w:cs="宋体"/>
          <w:b/>
          <w:sz w:val="36"/>
          <w:szCs w:val="20"/>
        </w:rPr>
        <w:t>第一部分 招标公告</w:t>
      </w:r>
    </w:p>
    <w:p w14:paraId="50295D2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1CD020F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淳安</w:t>
      </w:r>
      <w:r>
        <w:rPr>
          <w:rFonts w:hint="eastAsia" w:ascii="宋体" w:hAnsi="宋体" w:cs="宋体"/>
          <w:color w:val="auto"/>
          <w:sz w:val="24"/>
          <w:u w:val="single"/>
          <w:shd w:val="clear"/>
          <w:lang w:eastAsia="zh-CN"/>
        </w:rPr>
        <w:t>县</w:t>
      </w:r>
      <w:r>
        <w:rPr>
          <w:rFonts w:hint="eastAsia" w:ascii="宋体" w:hAnsi="宋体" w:cs="宋体"/>
          <w:color w:val="auto"/>
          <w:sz w:val="24"/>
          <w:u w:val="single"/>
          <w:lang w:eastAsia="zh-CN"/>
        </w:rPr>
        <w:t>2025-2027年农村生活污水治理设施运维服务项目</w:t>
      </w:r>
      <w:r>
        <w:rPr>
          <w:rFonts w:hint="eastAsia" w:ascii="宋体" w:hAnsi="宋体" w:cs="宋体"/>
          <w:color w:val="auto"/>
          <w:sz w:val="24"/>
        </w:rPr>
        <w:t>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7"/>
          <w:rFonts w:hint="eastAsia" w:ascii="宋体" w:hAnsi="宋体" w:eastAsia="宋体" w:cs="宋体"/>
          <w:snapToGrid/>
          <w:color w:val="auto"/>
          <w:kern w:val="2"/>
          <w:sz w:val="24"/>
          <w:szCs w:val="24"/>
        </w:rPr>
        <w:t>https://www.zcygov.cn/）获取（下载）招标文件，并于202</w:t>
      </w:r>
      <w:r>
        <w:rPr>
          <w:rStyle w:val="77"/>
          <w:rFonts w:hint="eastAsia" w:ascii="宋体" w:hAnsi="宋体" w:cs="宋体"/>
          <w:snapToGrid/>
          <w:color w:val="auto"/>
          <w:kern w:val="2"/>
          <w:sz w:val="24"/>
          <w:szCs w:val="24"/>
          <w:lang w:val="en-US" w:eastAsia="zh-CN"/>
        </w:rPr>
        <w:t>5</w:t>
      </w:r>
      <w:r>
        <w:rPr>
          <w:rStyle w:val="77"/>
          <w:rFonts w:hint="eastAsia" w:ascii="宋体" w:hAnsi="宋体" w:eastAsia="宋体" w:cs="宋体"/>
          <w:snapToGrid/>
          <w:color w:val="auto"/>
          <w:kern w:val="2"/>
          <w:sz w:val="24"/>
          <w:szCs w:val="24"/>
        </w:rPr>
        <w:t>年</w:t>
      </w:r>
      <w:r>
        <w:rPr>
          <w:rStyle w:val="77"/>
          <w:rFonts w:hint="eastAsia" w:ascii="宋体" w:hAnsi="宋体" w:cs="宋体"/>
          <w:snapToGrid/>
          <w:color w:val="auto"/>
          <w:kern w:val="2"/>
          <w:sz w:val="24"/>
          <w:szCs w:val="24"/>
          <w:lang w:val="en-US" w:eastAsia="zh-CN"/>
        </w:rPr>
        <w:t xml:space="preserve"> 07</w:t>
      </w:r>
      <w:r>
        <w:rPr>
          <w:rStyle w:val="77"/>
          <w:rFonts w:hint="eastAsia" w:ascii="宋体" w:hAnsi="宋体" w:eastAsia="宋体" w:cs="宋体"/>
          <w:snapToGrid/>
          <w:color w:val="auto"/>
          <w:kern w:val="2"/>
          <w:sz w:val="24"/>
          <w:szCs w:val="24"/>
        </w:rPr>
        <w:t>月</w:t>
      </w:r>
      <w:r>
        <w:rPr>
          <w:rStyle w:val="77"/>
          <w:rFonts w:hint="eastAsia" w:ascii="宋体" w:hAnsi="宋体" w:cs="宋体"/>
          <w:snapToGrid/>
          <w:color w:val="auto"/>
          <w:kern w:val="2"/>
          <w:sz w:val="24"/>
          <w:szCs w:val="24"/>
          <w:lang w:val="en-US" w:eastAsia="zh-CN"/>
        </w:rPr>
        <w:t>17</w:t>
      </w:r>
      <w:r>
        <w:rPr>
          <w:rStyle w:val="77"/>
          <w:rFonts w:hint="eastAsia" w:ascii="宋体" w:hAnsi="宋体" w:eastAsia="宋体" w:cs="宋体"/>
          <w:snapToGrid/>
          <w:color w:val="auto"/>
          <w:kern w:val="2"/>
          <w:sz w:val="24"/>
          <w:szCs w:val="24"/>
        </w:rPr>
        <w:t>日</w:t>
      </w:r>
      <w:r>
        <w:rPr>
          <w:rStyle w:val="77"/>
          <w:rFonts w:hint="eastAsia" w:ascii="宋体" w:hAnsi="宋体" w:cs="宋体"/>
          <w:snapToGrid/>
          <w:color w:val="auto"/>
          <w:kern w:val="2"/>
          <w:sz w:val="24"/>
          <w:szCs w:val="24"/>
          <w:lang w:val="en-US" w:eastAsia="zh-CN"/>
        </w:rPr>
        <w:t>09</w:t>
      </w:r>
      <w:r>
        <w:rPr>
          <w:rStyle w:val="77"/>
          <w:rFonts w:hint="eastAsia" w:ascii="宋体" w:hAnsi="宋体" w:eastAsia="宋体" w:cs="宋体"/>
          <w:snapToGrid/>
          <w:color w:val="auto"/>
          <w:kern w:val="2"/>
          <w:sz w:val="24"/>
          <w:szCs w:val="24"/>
        </w:rPr>
        <w:t>点</w:t>
      </w:r>
      <w:r>
        <w:rPr>
          <w:rStyle w:val="77"/>
          <w:rFonts w:hint="eastAsia" w:ascii="宋体" w:hAnsi="宋体" w:cs="宋体"/>
          <w:snapToGrid/>
          <w:color w:val="auto"/>
          <w:kern w:val="2"/>
          <w:sz w:val="24"/>
          <w:szCs w:val="24"/>
          <w:lang w:val="en-US" w:eastAsia="zh-CN"/>
        </w:rPr>
        <w:t>30</w:t>
      </w:r>
      <w:r>
        <w:rPr>
          <w:rStyle w:val="77"/>
          <w:rFonts w:hint="eastAsia" w:ascii="宋体" w:hAnsi="宋体" w:eastAsia="宋体" w:cs="宋体"/>
          <w:snapToGrid/>
          <w:color w:val="auto"/>
          <w:kern w:val="2"/>
          <w:sz w:val="24"/>
          <w:szCs w:val="24"/>
        </w:rPr>
        <w:t>分</w:t>
      </w:r>
      <w:r>
        <w:rPr>
          <w:rStyle w:val="77"/>
          <w:rFonts w:hint="eastAsia" w:ascii="宋体" w:hAnsi="宋体" w:eastAsia="宋体" w:cs="宋体"/>
          <w:bCs/>
          <w:snapToGrid/>
          <w:color w:val="auto"/>
          <w:kern w:val="2"/>
          <w:sz w:val="24"/>
          <w:szCs w:val="24"/>
        </w:rPr>
        <w:t>00秒</w:t>
      </w:r>
      <w:r>
        <w:rPr>
          <w:rStyle w:val="77"/>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7AB68C4C">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62A9DD68">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CAZBDL2025ZC- 065号</w:t>
      </w:r>
    </w:p>
    <w:p w14:paraId="610BCB2A">
      <w:pPr>
        <w:spacing w:line="360" w:lineRule="auto"/>
        <w:ind w:firstLine="480" w:firstLineChars="200"/>
        <w:rPr>
          <w:rFonts w:hint="eastAsia" w:ascii="宋体" w:hAnsi="宋体" w:cs="宋体"/>
          <w:color w:val="auto"/>
          <w:sz w:val="24"/>
          <w:lang w:eastAsia="zh-CN"/>
        </w:rPr>
      </w:pPr>
      <w:r>
        <w:rPr>
          <w:rFonts w:hint="eastAsia" w:ascii="宋体" w:hAnsi="宋体" w:eastAsia="宋体" w:cs="宋体"/>
          <w:b/>
          <w:color w:val="auto"/>
          <w:sz w:val="24"/>
        </w:rPr>
        <w:t>项目名称：</w:t>
      </w:r>
      <w:r>
        <w:rPr>
          <w:rFonts w:hint="eastAsia" w:ascii="宋体" w:hAnsi="宋体" w:cs="宋体"/>
          <w:color w:val="auto"/>
          <w:sz w:val="24"/>
          <w:lang w:eastAsia="zh-CN"/>
        </w:rPr>
        <w:t>淳安县2025-2027年农村生活污水治理设施运维服务项目</w:t>
      </w:r>
    </w:p>
    <w:p w14:paraId="14C15670">
      <w:pPr>
        <w:spacing w:line="360" w:lineRule="auto"/>
        <w:rPr>
          <w:rFonts w:hint="eastAsia" w:ascii="宋体" w:hAnsi="宋体" w:eastAsia="宋体" w:cs="宋体"/>
          <w:b/>
          <w:color w:val="auto"/>
          <w:sz w:val="24"/>
          <w:u w:val="single"/>
        </w:rPr>
      </w:pPr>
      <w:r>
        <w:rPr>
          <w:rFonts w:hint="eastAsia" w:ascii="仿宋_GB2312" w:hAnsi="仿宋" w:eastAsia="仿宋_GB2312"/>
          <w:b/>
          <w:sz w:val="24"/>
        </w:rPr>
        <w:t xml:space="preserve"> </w:t>
      </w:r>
      <w:r>
        <w:rPr>
          <w:rFonts w:hint="eastAsia" w:ascii="仿宋_GB2312" w:hAnsi="仿宋" w:eastAsia="仿宋_GB2312"/>
          <w:b/>
          <w:color w:val="auto"/>
          <w:sz w:val="24"/>
          <w:lang w:val="en-US" w:eastAsia="zh-CN"/>
        </w:rPr>
        <w:t xml:space="preserve">  </w:t>
      </w:r>
      <w:r>
        <w:rPr>
          <w:rFonts w:hint="eastAsia" w:ascii="宋体" w:hAnsi="宋体" w:eastAsia="宋体" w:cs="宋体"/>
          <w:b/>
          <w:color w:val="auto"/>
          <w:sz w:val="24"/>
          <w:lang w:val="en-US" w:eastAsia="zh-CN"/>
        </w:rPr>
        <w:t xml:space="preserve"> </w:t>
      </w:r>
      <w:r>
        <w:rPr>
          <w:rFonts w:hint="eastAsia" w:ascii="宋体" w:hAnsi="宋体" w:eastAsia="宋体" w:cs="宋体"/>
          <w:b/>
          <w:color w:val="auto"/>
          <w:sz w:val="24"/>
        </w:rPr>
        <w:t>预算金额（</w:t>
      </w:r>
      <w:r>
        <w:rPr>
          <w:rFonts w:hint="eastAsia" w:ascii="宋体" w:hAnsi="宋体" w:cs="宋体"/>
          <w:b/>
          <w:color w:val="auto"/>
          <w:sz w:val="24"/>
          <w:lang w:eastAsia="zh-CN"/>
        </w:rPr>
        <w:t>万</w:t>
      </w:r>
      <w:r>
        <w:rPr>
          <w:rFonts w:hint="eastAsia" w:ascii="宋体" w:hAnsi="宋体" w:eastAsia="宋体" w:cs="宋体"/>
          <w:b/>
          <w:color w:val="auto"/>
          <w:sz w:val="24"/>
        </w:rPr>
        <w:t>元）</w:t>
      </w:r>
      <w:r>
        <w:rPr>
          <w:rFonts w:hint="eastAsia" w:ascii="仿宋_GB2312" w:hAnsi="仿宋" w:eastAsia="仿宋_GB2312"/>
          <w:b/>
          <w:color w:val="auto"/>
          <w:sz w:val="24"/>
        </w:rPr>
        <w:t>：</w:t>
      </w:r>
      <w:r>
        <w:rPr>
          <w:rFonts w:hint="eastAsia" w:ascii="宋体" w:hAnsi="宋体" w:eastAsia="宋体" w:cs="宋体"/>
          <w:bCs/>
          <w:color w:val="auto"/>
          <w:sz w:val="24"/>
          <w:u w:val="none"/>
        </w:rPr>
        <w:t>标项一:</w:t>
      </w:r>
      <w:r>
        <w:rPr>
          <w:rFonts w:hint="eastAsia" w:ascii="宋体" w:hAnsi="宋体" w:cs="宋体"/>
          <w:strike w:val="0"/>
          <w:dstrike w:val="0"/>
          <w:color w:val="auto"/>
          <w:kern w:val="0"/>
          <w:sz w:val="24"/>
          <w:szCs w:val="24"/>
          <w:u w:val="single"/>
          <w:lang w:val="en-US" w:eastAsia="zh-CN" w:bidi="ar"/>
        </w:rPr>
        <w:t>370.662</w:t>
      </w:r>
      <w:r>
        <w:rPr>
          <w:rFonts w:hint="eastAsia" w:ascii="宋体" w:hAnsi="宋体" w:eastAsia="宋体" w:cs="宋体"/>
          <w:bCs/>
          <w:color w:val="auto"/>
          <w:sz w:val="24"/>
          <w:u w:val="single"/>
        </w:rPr>
        <w:t>万元</w:t>
      </w:r>
      <w:r>
        <w:rPr>
          <w:rFonts w:hint="eastAsia" w:ascii="宋体" w:hAnsi="宋体" w:eastAsia="宋体" w:cs="宋体"/>
          <w:bCs/>
          <w:color w:val="auto"/>
          <w:sz w:val="24"/>
          <w:u w:val="single"/>
          <w:lang w:val="en-US" w:eastAsia="zh-CN"/>
        </w:rPr>
        <w:t>/年</w:t>
      </w:r>
      <w:r>
        <w:rPr>
          <w:rFonts w:hint="eastAsia" w:ascii="宋体" w:hAnsi="宋体" w:eastAsia="宋体" w:cs="宋体"/>
          <w:bCs/>
          <w:color w:val="auto"/>
          <w:sz w:val="24"/>
        </w:rPr>
        <w:t>；</w:t>
      </w:r>
      <w:r>
        <w:rPr>
          <w:rFonts w:hint="eastAsia" w:ascii="宋体" w:hAnsi="宋体" w:eastAsia="宋体" w:cs="宋体"/>
          <w:bCs/>
          <w:color w:val="auto"/>
          <w:sz w:val="24"/>
          <w:u w:val="none"/>
        </w:rPr>
        <w:t>标项二:</w:t>
      </w:r>
      <w:r>
        <w:rPr>
          <w:rFonts w:hint="eastAsia" w:ascii="宋体" w:hAnsi="宋体" w:cs="宋体"/>
          <w:color w:val="auto"/>
          <w:sz w:val="24"/>
          <w:u w:val="single"/>
          <w:lang w:val="en-US" w:eastAsia="zh-CN"/>
        </w:rPr>
        <w:t>383.536</w:t>
      </w:r>
      <w:r>
        <w:rPr>
          <w:rFonts w:hint="eastAsia" w:ascii="宋体" w:hAnsi="宋体" w:eastAsia="宋体" w:cs="宋体"/>
          <w:bCs/>
          <w:color w:val="auto"/>
          <w:sz w:val="24"/>
          <w:u w:val="single"/>
        </w:rPr>
        <w:t>万元</w:t>
      </w:r>
      <w:r>
        <w:rPr>
          <w:rFonts w:hint="eastAsia" w:ascii="宋体" w:hAnsi="宋体" w:eastAsia="宋体" w:cs="宋体"/>
          <w:bCs/>
          <w:color w:val="auto"/>
          <w:sz w:val="24"/>
          <w:u w:val="single"/>
          <w:lang w:val="en-US" w:eastAsia="zh-CN"/>
        </w:rPr>
        <w:t>/年</w:t>
      </w:r>
      <w:r>
        <w:rPr>
          <w:rFonts w:hint="eastAsia" w:ascii="宋体" w:hAnsi="宋体" w:eastAsia="宋体" w:cs="宋体"/>
          <w:bCs/>
          <w:color w:val="auto"/>
          <w:sz w:val="24"/>
        </w:rPr>
        <w:t>；标项三</w:t>
      </w:r>
      <w:r>
        <w:rPr>
          <w:rFonts w:hint="eastAsia" w:ascii="宋体" w:hAnsi="宋体" w:eastAsia="宋体" w:cs="宋体"/>
          <w:bCs/>
          <w:color w:val="auto"/>
          <w:sz w:val="24"/>
          <w:lang w:eastAsia="zh-CN"/>
        </w:rPr>
        <w:t>：</w:t>
      </w:r>
      <w:r>
        <w:rPr>
          <w:rFonts w:hint="eastAsia" w:ascii="宋体" w:hAnsi="宋体" w:cs="宋体"/>
          <w:strike w:val="0"/>
          <w:dstrike w:val="0"/>
          <w:color w:val="auto"/>
          <w:kern w:val="0"/>
          <w:sz w:val="24"/>
          <w:szCs w:val="24"/>
          <w:u w:val="single"/>
          <w:lang w:val="en-US" w:eastAsia="zh-CN" w:bidi="ar"/>
        </w:rPr>
        <w:t>148.3495</w:t>
      </w:r>
      <w:r>
        <w:rPr>
          <w:rFonts w:hint="eastAsia" w:ascii="宋体" w:hAnsi="宋体" w:eastAsia="宋体" w:cs="宋体"/>
          <w:bCs/>
          <w:color w:val="auto"/>
          <w:sz w:val="24"/>
          <w:u w:val="single"/>
        </w:rPr>
        <w:t>万元</w:t>
      </w:r>
      <w:r>
        <w:rPr>
          <w:rFonts w:hint="eastAsia" w:ascii="宋体" w:hAnsi="宋体" w:eastAsia="宋体" w:cs="宋体"/>
          <w:bCs/>
          <w:color w:val="auto"/>
          <w:sz w:val="24"/>
          <w:u w:val="single"/>
          <w:lang w:val="en-US" w:eastAsia="zh-CN"/>
        </w:rPr>
        <w:t>/年</w:t>
      </w:r>
      <w:r>
        <w:rPr>
          <w:rFonts w:hint="eastAsia" w:ascii="宋体" w:hAnsi="宋体" w:eastAsia="宋体" w:cs="宋体"/>
          <w:bCs/>
          <w:color w:val="auto"/>
          <w:sz w:val="24"/>
        </w:rPr>
        <w:t>；</w:t>
      </w:r>
      <w:r>
        <w:rPr>
          <w:rFonts w:hint="eastAsia" w:ascii="宋体" w:hAnsi="宋体" w:eastAsia="宋体" w:cs="宋体"/>
          <w:bCs/>
          <w:color w:val="auto"/>
          <w:sz w:val="24"/>
          <w:u w:val="none"/>
        </w:rPr>
        <w:t>标项四:</w:t>
      </w:r>
      <w:r>
        <w:rPr>
          <w:rFonts w:hint="eastAsia" w:ascii="宋体" w:hAnsi="宋体" w:cs="宋体"/>
          <w:strike w:val="0"/>
          <w:dstrike w:val="0"/>
          <w:color w:val="auto"/>
          <w:kern w:val="0"/>
          <w:sz w:val="24"/>
          <w:szCs w:val="24"/>
          <w:u w:val="single"/>
          <w:lang w:val="en-US" w:eastAsia="zh-CN" w:bidi="ar"/>
        </w:rPr>
        <w:t>174.219</w:t>
      </w:r>
      <w:r>
        <w:rPr>
          <w:rFonts w:hint="eastAsia" w:ascii="宋体" w:hAnsi="宋体" w:eastAsia="宋体" w:cs="宋体"/>
          <w:bCs/>
          <w:color w:val="auto"/>
          <w:sz w:val="24"/>
          <w:u w:val="single"/>
        </w:rPr>
        <w:t>万元</w:t>
      </w:r>
      <w:r>
        <w:rPr>
          <w:rFonts w:hint="eastAsia" w:ascii="宋体" w:hAnsi="宋体" w:eastAsia="宋体" w:cs="宋体"/>
          <w:bCs/>
          <w:color w:val="auto"/>
          <w:sz w:val="24"/>
          <w:u w:val="single"/>
          <w:lang w:val="en-US" w:eastAsia="zh-CN"/>
        </w:rPr>
        <w:t>/年</w:t>
      </w:r>
      <w:r>
        <w:rPr>
          <w:rFonts w:hint="eastAsia" w:ascii="宋体" w:hAnsi="宋体" w:eastAsia="宋体" w:cs="宋体"/>
          <w:bCs/>
          <w:color w:val="auto"/>
          <w:sz w:val="24"/>
        </w:rPr>
        <w:t>；</w:t>
      </w:r>
      <w:r>
        <w:rPr>
          <w:rFonts w:hint="eastAsia" w:ascii="宋体" w:hAnsi="宋体" w:eastAsia="宋体" w:cs="宋体"/>
          <w:bCs/>
          <w:color w:val="auto"/>
          <w:sz w:val="24"/>
          <w:u w:val="none"/>
        </w:rPr>
        <w:t>标项五:</w:t>
      </w:r>
      <w:r>
        <w:rPr>
          <w:rFonts w:hint="eastAsia" w:ascii="宋体" w:hAnsi="宋体" w:cs="宋体"/>
          <w:strike w:val="0"/>
          <w:dstrike w:val="0"/>
          <w:color w:val="auto"/>
          <w:kern w:val="0"/>
          <w:sz w:val="24"/>
          <w:szCs w:val="24"/>
          <w:u w:val="single"/>
          <w:lang w:val="en-US" w:eastAsia="zh-CN" w:bidi="ar"/>
        </w:rPr>
        <w:t>207.2095</w:t>
      </w:r>
      <w:r>
        <w:rPr>
          <w:rFonts w:hint="eastAsia" w:ascii="宋体" w:hAnsi="宋体" w:eastAsia="宋体" w:cs="宋体"/>
          <w:bCs/>
          <w:color w:val="auto"/>
          <w:sz w:val="24"/>
          <w:u w:val="single"/>
        </w:rPr>
        <w:t>万元</w:t>
      </w:r>
      <w:r>
        <w:rPr>
          <w:rFonts w:hint="eastAsia" w:ascii="宋体" w:hAnsi="宋体" w:eastAsia="宋体" w:cs="宋体"/>
          <w:bCs/>
          <w:color w:val="auto"/>
          <w:sz w:val="24"/>
          <w:u w:val="single"/>
          <w:lang w:val="en-US" w:eastAsia="zh-CN"/>
        </w:rPr>
        <w:t>/年</w:t>
      </w:r>
      <w:r>
        <w:rPr>
          <w:rFonts w:hint="eastAsia" w:ascii="宋体" w:hAnsi="宋体" w:eastAsia="宋体" w:cs="宋体"/>
          <w:bCs/>
          <w:color w:val="auto"/>
          <w:sz w:val="24"/>
        </w:rPr>
        <w:t>；</w:t>
      </w:r>
      <w:r>
        <w:rPr>
          <w:rFonts w:hint="eastAsia" w:ascii="宋体" w:hAnsi="宋体" w:eastAsia="宋体" w:cs="宋体"/>
          <w:bCs/>
          <w:color w:val="auto"/>
          <w:sz w:val="24"/>
          <w:u w:val="none"/>
        </w:rPr>
        <w:t>标项六:</w:t>
      </w:r>
      <w:r>
        <w:rPr>
          <w:rFonts w:hint="eastAsia" w:ascii="宋体" w:hAnsi="宋体" w:cs="宋体"/>
          <w:strike w:val="0"/>
          <w:dstrike w:val="0"/>
          <w:color w:val="auto"/>
          <w:kern w:val="0"/>
          <w:sz w:val="24"/>
          <w:szCs w:val="24"/>
          <w:u w:val="single"/>
          <w:lang w:val="en-US" w:eastAsia="zh-CN" w:bidi="ar"/>
        </w:rPr>
        <w:t>212.5255</w:t>
      </w:r>
      <w:r>
        <w:rPr>
          <w:rFonts w:hint="eastAsia" w:ascii="宋体" w:hAnsi="宋体" w:eastAsia="宋体" w:cs="宋体"/>
          <w:bCs/>
          <w:color w:val="auto"/>
          <w:sz w:val="24"/>
          <w:u w:val="single"/>
        </w:rPr>
        <w:t>万元</w:t>
      </w:r>
      <w:r>
        <w:rPr>
          <w:rFonts w:hint="eastAsia" w:ascii="宋体" w:hAnsi="宋体" w:eastAsia="宋体" w:cs="宋体"/>
          <w:bCs/>
          <w:color w:val="auto"/>
          <w:sz w:val="24"/>
          <w:u w:val="single"/>
          <w:lang w:val="en-US" w:eastAsia="zh-CN"/>
        </w:rPr>
        <w:t>/年</w:t>
      </w:r>
      <w:r>
        <w:rPr>
          <w:rFonts w:hint="eastAsia" w:ascii="宋体" w:hAnsi="宋体" w:eastAsia="宋体" w:cs="宋体"/>
          <w:bCs/>
          <w:color w:val="auto"/>
          <w:sz w:val="24"/>
          <w:u w:val="single"/>
        </w:rPr>
        <w:t>。</w:t>
      </w:r>
    </w:p>
    <w:p w14:paraId="4C05F2C3">
      <w:pPr>
        <w:spacing w:line="360" w:lineRule="auto"/>
        <w:rPr>
          <w:rFonts w:hint="eastAsia" w:ascii="宋体" w:hAnsi="宋体" w:eastAsia="宋体" w:cs="宋体"/>
          <w:b/>
          <w:color w:val="auto"/>
          <w:sz w:val="24"/>
          <w:u w:val="single"/>
        </w:rPr>
      </w:pPr>
      <w:r>
        <w:rPr>
          <w:rFonts w:hint="eastAsia" w:ascii="宋体" w:hAnsi="宋体" w:eastAsia="宋体" w:cs="宋体"/>
          <w:b/>
          <w:color w:val="auto"/>
          <w:sz w:val="24"/>
        </w:rPr>
        <w:t>最高限价（</w:t>
      </w:r>
      <w:r>
        <w:rPr>
          <w:rFonts w:hint="eastAsia" w:ascii="宋体" w:hAnsi="宋体" w:cs="宋体"/>
          <w:b/>
          <w:color w:val="auto"/>
          <w:sz w:val="24"/>
          <w:lang w:eastAsia="zh-CN"/>
        </w:rPr>
        <w:t>万</w:t>
      </w:r>
      <w:r>
        <w:rPr>
          <w:rFonts w:hint="eastAsia" w:ascii="宋体" w:hAnsi="宋体" w:eastAsia="宋体" w:cs="宋体"/>
          <w:b/>
          <w:color w:val="auto"/>
          <w:sz w:val="24"/>
        </w:rPr>
        <w:t>元）</w:t>
      </w:r>
      <w:r>
        <w:rPr>
          <w:rFonts w:hint="eastAsia" w:ascii="仿宋_GB2312" w:hAnsi="仿宋" w:eastAsia="仿宋_GB2312"/>
          <w:b/>
          <w:color w:val="auto"/>
          <w:sz w:val="24"/>
        </w:rPr>
        <w:t>：</w:t>
      </w:r>
      <w:r>
        <w:rPr>
          <w:rFonts w:hint="eastAsia" w:ascii="宋体" w:hAnsi="宋体" w:eastAsia="宋体" w:cs="宋体"/>
          <w:bCs/>
          <w:color w:val="auto"/>
          <w:sz w:val="24"/>
          <w:u w:val="none"/>
        </w:rPr>
        <w:t>标项一:</w:t>
      </w:r>
      <w:r>
        <w:rPr>
          <w:rFonts w:hint="eastAsia" w:ascii="宋体" w:hAnsi="宋体" w:cs="宋体"/>
          <w:strike w:val="0"/>
          <w:dstrike w:val="0"/>
          <w:color w:val="auto"/>
          <w:kern w:val="0"/>
          <w:sz w:val="24"/>
          <w:szCs w:val="24"/>
          <w:u w:val="single"/>
          <w:lang w:val="en-US" w:eastAsia="zh-CN" w:bidi="ar"/>
        </w:rPr>
        <w:t>370.662</w:t>
      </w:r>
      <w:r>
        <w:rPr>
          <w:rFonts w:hint="eastAsia" w:ascii="宋体" w:hAnsi="宋体" w:eastAsia="宋体" w:cs="宋体"/>
          <w:bCs/>
          <w:color w:val="auto"/>
          <w:sz w:val="24"/>
          <w:u w:val="single"/>
        </w:rPr>
        <w:t>万元</w:t>
      </w:r>
      <w:r>
        <w:rPr>
          <w:rFonts w:hint="eastAsia" w:ascii="宋体" w:hAnsi="宋体" w:eastAsia="宋体" w:cs="宋体"/>
          <w:bCs/>
          <w:color w:val="auto"/>
          <w:sz w:val="24"/>
          <w:u w:val="single"/>
          <w:lang w:val="en-US" w:eastAsia="zh-CN"/>
        </w:rPr>
        <w:t>/年</w:t>
      </w:r>
      <w:r>
        <w:rPr>
          <w:rFonts w:hint="eastAsia" w:ascii="宋体" w:hAnsi="宋体" w:eastAsia="宋体" w:cs="宋体"/>
          <w:bCs/>
          <w:color w:val="auto"/>
          <w:sz w:val="24"/>
        </w:rPr>
        <w:t>；</w:t>
      </w:r>
      <w:r>
        <w:rPr>
          <w:rFonts w:hint="eastAsia" w:ascii="宋体" w:hAnsi="宋体" w:eastAsia="宋体" w:cs="宋体"/>
          <w:bCs/>
          <w:color w:val="auto"/>
          <w:sz w:val="24"/>
          <w:u w:val="none"/>
        </w:rPr>
        <w:t>标项二:</w:t>
      </w:r>
      <w:r>
        <w:rPr>
          <w:rFonts w:hint="eastAsia" w:ascii="宋体" w:hAnsi="宋体" w:cs="宋体"/>
          <w:color w:val="auto"/>
          <w:sz w:val="24"/>
          <w:u w:val="single"/>
          <w:lang w:val="en-US" w:eastAsia="zh-CN"/>
        </w:rPr>
        <w:t>383.536</w:t>
      </w:r>
      <w:r>
        <w:rPr>
          <w:rFonts w:hint="eastAsia" w:ascii="宋体" w:hAnsi="宋体" w:eastAsia="宋体" w:cs="宋体"/>
          <w:bCs/>
          <w:color w:val="auto"/>
          <w:sz w:val="24"/>
          <w:u w:val="single"/>
        </w:rPr>
        <w:t>万元</w:t>
      </w:r>
      <w:r>
        <w:rPr>
          <w:rFonts w:hint="eastAsia" w:ascii="宋体" w:hAnsi="宋体" w:eastAsia="宋体" w:cs="宋体"/>
          <w:bCs/>
          <w:color w:val="auto"/>
          <w:sz w:val="24"/>
          <w:u w:val="single"/>
          <w:lang w:val="en-US" w:eastAsia="zh-CN"/>
        </w:rPr>
        <w:t>/年</w:t>
      </w:r>
      <w:r>
        <w:rPr>
          <w:rFonts w:hint="eastAsia" w:ascii="宋体" w:hAnsi="宋体" w:eastAsia="宋体" w:cs="宋体"/>
          <w:bCs/>
          <w:color w:val="auto"/>
          <w:sz w:val="24"/>
        </w:rPr>
        <w:t>；标项三</w:t>
      </w:r>
      <w:r>
        <w:rPr>
          <w:rFonts w:hint="eastAsia" w:ascii="宋体" w:hAnsi="宋体" w:eastAsia="宋体" w:cs="宋体"/>
          <w:bCs/>
          <w:color w:val="auto"/>
          <w:sz w:val="24"/>
          <w:lang w:eastAsia="zh-CN"/>
        </w:rPr>
        <w:t>：</w:t>
      </w:r>
      <w:r>
        <w:rPr>
          <w:rFonts w:hint="eastAsia" w:ascii="宋体" w:hAnsi="宋体" w:cs="宋体"/>
          <w:strike w:val="0"/>
          <w:dstrike w:val="0"/>
          <w:color w:val="auto"/>
          <w:kern w:val="0"/>
          <w:sz w:val="24"/>
          <w:szCs w:val="24"/>
          <w:u w:val="single"/>
          <w:lang w:val="en-US" w:eastAsia="zh-CN" w:bidi="ar"/>
        </w:rPr>
        <w:t>148.3495</w:t>
      </w:r>
      <w:r>
        <w:rPr>
          <w:rFonts w:hint="eastAsia" w:ascii="宋体" w:hAnsi="宋体" w:eastAsia="宋体" w:cs="宋体"/>
          <w:bCs/>
          <w:color w:val="auto"/>
          <w:sz w:val="24"/>
          <w:u w:val="single"/>
        </w:rPr>
        <w:t>万元</w:t>
      </w:r>
      <w:r>
        <w:rPr>
          <w:rFonts w:hint="eastAsia" w:ascii="宋体" w:hAnsi="宋体" w:eastAsia="宋体" w:cs="宋体"/>
          <w:bCs/>
          <w:color w:val="auto"/>
          <w:sz w:val="24"/>
          <w:u w:val="single"/>
          <w:lang w:val="en-US" w:eastAsia="zh-CN"/>
        </w:rPr>
        <w:t>/年</w:t>
      </w:r>
      <w:r>
        <w:rPr>
          <w:rFonts w:hint="eastAsia" w:ascii="宋体" w:hAnsi="宋体" w:eastAsia="宋体" w:cs="宋体"/>
          <w:bCs/>
          <w:color w:val="auto"/>
          <w:sz w:val="24"/>
        </w:rPr>
        <w:t>；</w:t>
      </w:r>
      <w:r>
        <w:rPr>
          <w:rFonts w:hint="eastAsia" w:ascii="宋体" w:hAnsi="宋体" w:eastAsia="宋体" w:cs="宋体"/>
          <w:bCs/>
          <w:color w:val="auto"/>
          <w:sz w:val="24"/>
          <w:u w:val="none"/>
        </w:rPr>
        <w:t>标项四:</w:t>
      </w:r>
      <w:r>
        <w:rPr>
          <w:rFonts w:hint="eastAsia" w:ascii="宋体" w:hAnsi="宋体" w:cs="宋体"/>
          <w:strike w:val="0"/>
          <w:dstrike w:val="0"/>
          <w:color w:val="auto"/>
          <w:kern w:val="0"/>
          <w:sz w:val="24"/>
          <w:szCs w:val="24"/>
          <w:u w:val="single"/>
          <w:lang w:val="en-US" w:eastAsia="zh-CN" w:bidi="ar"/>
        </w:rPr>
        <w:t>174.219</w:t>
      </w:r>
      <w:r>
        <w:rPr>
          <w:rFonts w:hint="eastAsia" w:ascii="宋体" w:hAnsi="宋体" w:eastAsia="宋体" w:cs="宋体"/>
          <w:bCs/>
          <w:color w:val="auto"/>
          <w:sz w:val="24"/>
          <w:u w:val="single"/>
        </w:rPr>
        <w:t>万元</w:t>
      </w:r>
      <w:r>
        <w:rPr>
          <w:rFonts w:hint="eastAsia" w:ascii="宋体" w:hAnsi="宋体" w:eastAsia="宋体" w:cs="宋体"/>
          <w:bCs/>
          <w:color w:val="auto"/>
          <w:sz w:val="24"/>
          <w:u w:val="single"/>
          <w:lang w:val="en-US" w:eastAsia="zh-CN"/>
        </w:rPr>
        <w:t>/年</w:t>
      </w:r>
      <w:r>
        <w:rPr>
          <w:rFonts w:hint="eastAsia" w:ascii="宋体" w:hAnsi="宋体" w:eastAsia="宋体" w:cs="宋体"/>
          <w:bCs/>
          <w:color w:val="auto"/>
          <w:sz w:val="24"/>
        </w:rPr>
        <w:t>；</w:t>
      </w:r>
      <w:r>
        <w:rPr>
          <w:rFonts w:hint="eastAsia" w:ascii="宋体" w:hAnsi="宋体" w:eastAsia="宋体" w:cs="宋体"/>
          <w:bCs/>
          <w:color w:val="auto"/>
          <w:sz w:val="24"/>
          <w:u w:val="none"/>
        </w:rPr>
        <w:t>标项五:</w:t>
      </w:r>
      <w:r>
        <w:rPr>
          <w:rFonts w:hint="eastAsia" w:ascii="宋体" w:hAnsi="宋体" w:cs="宋体"/>
          <w:strike w:val="0"/>
          <w:dstrike w:val="0"/>
          <w:color w:val="auto"/>
          <w:kern w:val="0"/>
          <w:sz w:val="24"/>
          <w:szCs w:val="24"/>
          <w:u w:val="single"/>
          <w:lang w:val="en-US" w:eastAsia="zh-CN" w:bidi="ar"/>
        </w:rPr>
        <w:t>207.2095</w:t>
      </w:r>
      <w:r>
        <w:rPr>
          <w:rFonts w:hint="eastAsia" w:ascii="宋体" w:hAnsi="宋体" w:eastAsia="宋体" w:cs="宋体"/>
          <w:bCs/>
          <w:color w:val="auto"/>
          <w:sz w:val="24"/>
          <w:u w:val="single"/>
        </w:rPr>
        <w:t>万元</w:t>
      </w:r>
      <w:r>
        <w:rPr>
          <w:rFonts w:hint="eastAsia" w:ascii="宋体" w:hAnsi="宋体" w:eastAsia="宋体" w:cs="宋体"/>
          <w:bCs/>
          <w:color w:val="auto"/>
          <w:sz w:val="24"/>
          <w:u w:val="single"/>
          <w:lang w:val="en-US" w:eastAsia="zh-CN"/>
        </w:rPr>
        <w:t>/年</w:t>
      </w:r>
      <w:r>
        <w:rPr>
          <w:rFonts w:hint="eastAsia" w:ascii="宋体" w:hAnsi="宋体" w:eastAsia="宋体" w:cs="宋体"/>
          <w:bCs/>
          <w:color w:val="auto"/>
          <w:sz w:val="24"/>
        </w:rPr>
        <w:t>；</w:t>
      </w:r>
      <w:r>
        <w:rPr>
          <w:rFonts w:hint="eastAsia" w:ascii="宋体" w:hAnsi="宋体" w:eastAsia="宋体" w:cs="宋体"/>
          <w:bCs/>
          <w:color w:val="auto"/>
          <w:sz w:val="24"/>
          <w:u w:val="none"/>
        </w:rPr>
        <w:t>标项六:</w:t>
      </w:r>
      <w:r>
        <w:rPr>
          <w:rFonts w:hint="eastAsia" w:ascii="宋体" w:hAnsi="宋体" w:cs="宋体"/>
          <w:strike w:val="0"/>
          <w:dstrike w:val="0"/>
          <w:color w:val="auto"/>
          <w:kern w:val="0"/>
          <w:sz w:val="24"/>
          <w:szCs w:val="24"/>
          <w:u w:val="single"/>
          <w:lang w:val="en-US" w:eastAsia="zh-CN" w:bidi="ar"/>
        </w:rPr>
        <w:t>212.5255</w:t>
      </w:r>
      <w:r>
        <w:rPr>
          <w:rFonts w:hint="eastAsia" w:ascii="宋体" w:hAnsi="宋体" w:eastAsia="宋体" w:cs="宋体"/>
          <w:bCs/>
          <w:color w:val="auto"/>
          <w:sz w:val="24"/>
          <w:u w:val="single"/>
        </w:rPr>
        <w:t>万元</w:t>
      </w:r>
      <w:r>
        <w:rPr>
          <w:rFonts w:hint="eastAsia" w:ascii="宋体" w:hAnsi="宋体" w:eastAsia="宋体" w:cs="宋体"/>
          <w:bCs/>
          <w:color w:val="auto"/>
          <w:sz w:val="24"/>
          <w:u w:val="single"/>
          <w:lang w:val="en-US" w:eastAsia="zh-CN"/>
        </w:rPr>
        <w:t>/年</w:t>
      </w:r>
      <w:r>
        <w:rPr>
          <w:rFonts w:hint="eastAsia" w:ascii="宋体" w:hAnsi="宋体" w:eastAsia="宋体" w:cs="宋体"/>
          <w:bCs/>
          <w:color w:val="auto"/>
          <w:sz w:val="24"/>
          <w:u w:val="single"/>
        </w:rPr>
        <w:t>。</w:t>
      </w:r>
    </w:p>
    <w:tbl>
      <w:tblPr>
        <w:tblStyle w:val="63"/>
        <w:tblW w:w="10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414"/>
        <w:gridCol w:w="840"/>
        <w:gridCol w:w="874"/>
        <w:gridCol w:w="1770"/>
        <w:gridCol w:w="2067"/>
        <w:gridCol w:w="1803"/>
      </w:tblGrid>
      <w:tr w14:paraId="558D3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920" w:type="dxa"/>
            <w:tcBorders>
              <w:top w:val="single" w:color="auto" w:sz="4" w:space="0"/>
              <w:left w:val="single" w:color="auto" w:sz="4" w:space="0"/>
              <w:bottom w:val="single" w:color="auto" w:sz="4" w:space="0"/>
              <w:right w:val="single" w:color="auto" w:sz="4" w:space="0"/>
            </w:tcBorders>
            <w:noWrap w:val="0"/>
            <w:vAlign w:val="center"/>
          </w:tcPr>
          <w:p w14:paraId="07AF4013">
            <w:pPr>
              <w:spacing w:line="336" w:lineRule="auto"/>
              <w:jc w:val="center"/>
              <w:rPr>
                <w:rFonts w:hint="eastAsia" w:ascii="宋体" w:hAnsi="宋体" w:cs="宋体"/>
                <w:b/>
                <w:color w:val="auto"/>
                <w:sz w:val="24"/>
              </w:rPr>
            </w:pPr>
            <w:r>
              <w:rPr>
                <w:rFonts w:hint="eastAsia" w:ascii="宋体" w:hAnsi="宋体" w:cs="宋体"/>
                <w:b/>
                <w:color w:val="auto"/>
                <w:sz w:val="24"/>
              </w:rPr>
              <w:t>标项</w:t>
            </w:r>
          </w:p>
        </w:tc>
        <w:tc>
          <w:tcPr>
            <w:tcW w:w="2414" w:type="dxa"/>
            <w:tcBorders>
              <w:top w:val="single" w:color="auto" w:sz="4" w:space="0"/>
              <w:left w:val="single" w:color="auto" w:sz="4" w:space="0"/>
              <w:bottom w:val="single" w:color="auto" w:sz="4" w:space="0"/>
              <w:right w:val="single" w:color="auto" w:sz="4" w:space="0"/>
            </w:tcBorders>
            <w:noWrap w:val="0"/>
            <w:vAlign w:val="center"/>
          </w:tcPr>
          <w:p w14:paraId="6B542A1D">
            <w:pPr>
              <w:spacing w:line="336" w:lineRule="auto"/>
              <w:jc w:val="center"/>
              <w:rPr>
                <w:rFonts w:hint="eastAsia" w:ascii="宋体" w:hAnsi="宋体" w:cs="宋体"/>
                <w:b/>
                <w:color w:val="auto"/>
                <w:sz w:val="24"/>
              </w:rPr>
            </w:pPr>
            <w:r>
              <w:rPr>
                <w:rFonts w:hint="eastAsia" w:ascii="宋体" w:hAnsi="宋体" w:cs="宋体"/>
                <w:b/>
                <w:color w:val="auto"/>
                <w:sz w:val="24"/>
              </w:rPr>
              <w:t>采购标项名称</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1DADA34C">
            <w:pPr>
              <w:spacing w:line="336" w:lineRule="auto"/>
              <w:jc w:val="center"/>
              <w:rPr>
                <w:rFonts w:hint="eastAsia" w:ascii="宋体" w:hAnsi="宋体" w:cs="宋体"/>
                <w:b/>
                <w:color w:val="auto"/>
                <w:sz w:val="24"/>
              </w:rPr>
            </w:pPr>
            <w:r>
              <w:rPr>
                <w:rFonts w:hint="eastAsia" w:ascii="宋体" w:hAnsi="宋体" w:cs="宋体"/>
                <w:b/>
                <w:color w:val="auto"/>
                <w:sz w:val="24"/>
              </w:rPr>
              <w:t>数量</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7A5AD3E3">
            <w:pPr>
              <w:spacing w:line="336" w:lineRule="auto"/>
              <w:jc w:val="center"/>
              <w:rPr>
                <w:rFonts w:hint="eastAsia" w:ascii="宋体" w:hAnsi="宋体" w:cs="宋体"/>
                <w:b/>
                <w:color w:val="auto"/>
                <w:sz w:val="24"/>
              </w:rPr>
            </w:pPr>
            <w:r>
              <w:rPr>
                <w:rFonts w:hint="eastAsia" w:ascii="宋体" w:hAnsi="宋体" w:cs="宋体"/>
                <w:b/>
                <w:color w:val="auto"/>
                <w:sz w:val="24"/>
              </w:rPr>
              <w:t>单位</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4E4F4FF0">
            <w:pPr>
              <w:spacing w:line="336" w:lineRule="auto"/>
              <w:jc w:val="center"/>
              <w:rPr>
                <w:rFonts w:hint="eastAsia" w:ascii="宋体" w:hAnsi="宋体" w:cs="宋体"/>
                <w:b/>
                <w:color w:val="auto"/>
                <w:sz w:val="24"/>
              </w:rPr>
            </w:pPr>
            <w:r>
              <w:rPr>
                <w:rFonts w:hint="eastAsia" w:ascii="宋体" w:hAnsi="宋体" w:cs="宋体"/>
                <w:b/>
                <w:color w:val="auto"/>
                <w:sz w:val="24"/>
              </w:rPr>
              <w:t>最高限价</w:t>
            </w:r>
          </w:p>
          <w:p w14:paraId="2DA4AD7B">
            <w:pPr>
              <w:spacing w:line="336" w:lineRule="auto"/>
              <w:jc w:val="center"/>
              <w:rPr>
                <w:rFonts w:hint="eastAsia" w:ascii="宋体" w:hAnsi="宋体" w:cs="宋体"/>
                <w:b/>
                <w:color w:val="auto"/>
                <w:sz w:val="24"/>
              </w:rPr>
            </w:pPr>
            <w:r>
              <w:rPr>
                <w:rFonts w:hint="eastAsia" w:ascii="宋体" w:hAnsi="宋体" w:cs="宋体"/>
                <w:b/>
                <w:color w:val="auto"/>
                <w:sz w:val="24"/>
              </w:rPr>
              <w:t>（</w:t>
            </w:r>
            <w:r>
              <w:rPr>
                <w:rFonts w:hint="eastAsia" w:ascii="宋体" w:hAnsi="宋体" w:cs="宋体"/>
                <w:b/>
                <w:color w:val="auto"/>
                <w:sz w:val="24"/>
                <w:lang w:eastAsia="zh-CN"/>
              </w:rPr>
              <w:t>万</w:t>
            </w:r>
            <w:r>
              <w:rPr>
                <w:rFonts w:hint="eastAsia" w:ascii="宋体" w:hAnsi="宋体" w:cs="宋体"/>
                <w:b/>
                <w:color w:val="auto"/>
                <w:sz w:val="24"/>
              </w:rPr>
              <w:t>元</w:t>
            </w:r>
            <w:r>
              <w:rPr>
                <w:rFonts w:hint="eastAsia" w:ascii="宋体" w:hAnsi="宋体" w:cs="宋体"/>
                <w:b/>
                <w:color w:val="auto"/>
                <w:sz w:val="24"/>
                <w:lang w:val="en-US" w:eastAsia="zh-CN"/>
              </w:rPr>
              <w:t>/年</w:t>
            </w:r>
            <w:r>
              <w:rPr>
                <w:rFonts w:hint="eastAsia" w:ascii="宋体" w:hAnsi="宋体" w:cs="宋体"/>
                <w:b/>
                <w:color w:val="auto"/>
                <w:sz w:val="24"/>
              </w:rPr>
              <w:t>）</w:t>
            </w:r>
          </w:p>
        </w:tc>
        <w:tc>
          <w:tcPr>
            <w:tcW w:w="2067" w:type="dxa"/>
            <w:tcBorders>
              <w:top w:val="single" w:color="auto" w:sz="4" w:space="0"/>
              <w:left w:val="single" w:color="auto" w:sz="4" w:space="0"/>
              <w:bottom w:val="single" w:color="auto" w:sz="4" w:space="0"/>
              <w:right w:val="single" w:color="auto" w:sz="4" w:space="0"/>
            </w:tcBorders>
            <w:noWrap w:val="0"/>
            <w:vAlign w:val="center"/>
          </w:tcPr>
          <w:p w14:paraId="25068FAC">
            <w:pPr>
              <w:spacing w:line="336" w:lineRule="auto"/>
              <w:jc w:val="center"/>
              <w:rPr>
                <w:rFonts w:hint="eastAsia" w:ascii="宋体" w:hAnsi="宋体" w:cs="宋体"/>
                <w:b/>
                <w:color w:val="auto"/>
                <w:sz w:val="24"/>
              </w:rPr>
            </w:pPr>
            <w:r>
              <w:rPr>
                <w:rFonts w:hint="eastAsia" w:ascii="宋体" w:hAnsi="宋体" w:cs="宋体"/>
                <w:b/>
                <w:color w:val="auto"/>
                <w:sz w:val="24"/>
              </w:rPr>
              <w:t>简要技术要求、</w:t>
            </w:r>
          </w:p>
          <w:p w14:paraId="3AAFCE72">
            <w:pPr>
              <w:spacing w:line="336" w:lineRule="auto"/>
              <w:jc w:val="center"/>
              <w:rPr>
                <w:rFonts w:hint="eastAsia" w:ascii="宋体" w:hAnsi="宋体" w:cs="宋体"/>
                <w:b/>
                <w:color w:val="auto"/>
                <w:sz w:val="24"/>
              </w:rPr>
            </w:pPr>
            <w:r>
              <w:rPr>
                <w:rFonts w:hint="eastAsia" w:ascii="宋体" w:hAnsi="宋体" w:cs="宋体"/>
                <w:b/>
                <w:color w:val="auto"/>
                <w:sz w:val="24"/>
              </w:rPr>
              <w:t>用途</w:t>
            </w:r>
          </w:p>
        </w:tc>
        <w:tc>
          <w:tcPr>
            <w:tcW w:w="1803" w:type="dxa"/>
            <w:tcBorders>
              <w:top w:val="single" w:color="auto" w:sz="4" w:space="0"/>
              <w:left w:val="single" w:color="auto" w:sz="4" w:space="0"/>
              <w:bottom w:val="single" w:color="auto" w:sz="4" w:space="0"/>
              <w:right w:val="single" w:color="auto" w:sz="4" w:space="0"/>
            </w:tcBorders>
            <w:noWrap w:val="0"/>
            <w:vAlign w:val="center"/>
          </w:tcPr>
          <w:p w14:paraId="4D6D085D">
            <w:pPr>
              <w:spacing w:line="336" w:lineRule="auto"/>
              <w:jc w:val="center"/>
              <w:rPr>
                <w:rFonts w:hint="eastAsia" w:ascii="宋体" w:hAnsi="宋体" w:eastAsia="宋体" w:cs="宋体"/>
                <w:b/>
                <w:color w:val="auto"/>
                <w:sz w:val="24"/>
                <w:lang w:eastAsia="zh-CN"/>
              </w:rPr>
            </w:pPr>
            <w:r>
              <w:rPr>
                <w:rFonts w:hint="eastAsia" w:ascii="宋体" w:hAnsi="宋体" w:cs="宋体"/>
                <w:b/>
                <w:color w:val="auto"/>
                <w:sz w:val="24"/>
                <w:lang w:eastAsia="zh-CN"/>
              </w:rPr>
              <w:t>服务期</w:t>
            </w:r>
          </w:p>
        </w:tc>
      </w:tr>
      <w:tr w14:paraId="152F2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920" w:type="dxa"/>
            <w:tcBorders>
              <w:left w:val="single" w:color="auto" w:sz="4" w:space="0"/>
              <w:right w:val="single" w:color="auto" w:sz="4" w:space="0"/>
            </w:tcBorders>
            <w:noWrap w:val="0"/>
            <w:vAlign w:val="center"/>
          </w:tcPr>
          <w:p w14:paraId="7906688F">
            <w:pPr>
              <w:spacing w:line="336" w:lineRule="auto"/>
              <w:jc w:val="center"/>
              <w:rPr>
                <w:rFonts w:hint="eastAsia" w:ascii="宋体" w:hAnsi="宋体" w:cs="宋体"/>
                <w:color w:val="auto"/>
                <w:szCs w:val="21"/>
              </w:rPr>
            </w:pPr>
            <w:r>
              <w:rPr>
                <w:rFonts w:hint="eastAsia" w:ascii="宋体" w:hAnsi="宋体" w:cs="宋体"/>
                <w:color w:val="auto"/>
                <w:szCs w:val="21"/>
              </w:rPr>
              <w:t>标项一</w:t>
            </w:r>
          </w:p>
        </w:tc>
        <w:tc>
          <w:tcPr>
            <w:tcW w:w="2414" w:type="dxa"/>
            <w:tcBorders>
              <w:top w:val="single" w:color="auto" w:sz="4" w:space="0"/>
              <w:left w:val="single" w:color="auto" w:sz="4" w:space="0"/>
              <w:bottom w:val="single" w:color="auto" w:sz="4" w:space="0"/>
              <w:right w:val="single" w:color="auto" w:sz="4" w:space="0"/>
            </w:tcBorders>
            <w:noWrap w:val="0"/>
            <w:vAlign w:val="center"/>
          </w:tcPr>
          <w:p w14:paraId="6E599CA4">
            <w:pPr>
              <w:rPr>
                <w:rFonts w:hint="eastAsia" w:ascii="宋体" w:hAnsi="宋体" w:cs="宋体"/>
                <w:color w:val="auto"/>
                <w:kern w:val="0"/>
                <w:sz w:val="24"/>
                <w:lang w:val="zh-CN"/>
              </w:rPr>
            </w:pPr>
            <w:r>
              <w:rPr>
                <w:rFonts w:hint="eastAsia" w:ascii="宋体" w:hAnsi="宋体" w:cs="宋体"/>
                <w:color w:val="auto"/>
                <w:kern w:val="0"/>
                <w:sz w:val="24"/>
                <w:szCs w:val="24"/>
                <w:lang w:bidi="ar"/>
              </w:rPr>
              <w:t>淳安</w:t>
            </w:r>
            <w:r>
              <w:rPr>
                <w:rFonts w:hint="eastAsia" w:ascii="宋体" w:hAnsi="宋体" w:cs="宋体"/>
                <w:color w:val="auto"/>
                <w:kern w:val="0"/>
                <w:sz w:val="24"/>
                <w:szCs w:val="24"/>
                <w:lang w:eastAsia="zh-CN" w:bidi="ar"/>
              </w:rPr>
              <w:t>县</w:t>
            </w:r>
            <w:r>
              <w:rPr>
                <w:rFonts w:hint="eastAsia" w:ascii="宋体" w:hAnsi="宋体" w:cs="宋体"/>
                <w:color w:val="auto"/>
                <w:kern w:val="0"/>
                <w:sz w:val="24"/>
                <w:szCs w:val="24"/>
                <w:lang w:bidi="ar"/>
              </w:rPr>
              <w:t>202</w:t>
            </w:r>
            <w:r>
              <w:rPr>
                <w:rFonts w:hint="eastAsia" w:ascii="宋体" w:hAnsi="宋体" w:cs="宋体"/>
                <w:color w:val="auto"/>
                <w:kern w:val="0"/>
                <w:sz w:val="24"/>
                <w:szCs w:val="24"/>
                <w:lang w:val="en-US" w:eastAsia="zh-CN" w:bidi="ar"/>
              </w:rPr>
              <w:t>5</w:t>
            </w:r>
            <w:r>
              <w:rPr>
                <w:rFonts w:hint="eastAsia" w:ascii="宋体" w:hAnsi="宋体" w:cs="宋体"/>
                <w:color w:val="auto"/>
                <w:kern w:val="0"/>
                <w:sz w:val="24"/>
                <w:szCs w:val="24"/>
                <w:lang w:bidi="ar"/>
              </w:rPr>
              <w:t>-202</w:t>
            </w:r>
            <w:r>
              <w:rPr>
                <w:rFonts w:hint="eastAsia" w:ascii="宋体" w:hAnsi="宋体" w:cs="宋体"/>
                <w:color w:val="auto"/>
                <w:kern w:val="0"/>
                <w:sz w:val="24"/>
                <w:szCs w:val="24"/>
                <w:lang w:val="en-US" w:eastAsia="zh-CN" w:bidi="ar"/>
              </w:rPr>
              <w:t>7</w:t>
            </w:r>
            <w:r>
              <w:rPr>
                <w:rFonts w:hint="eastAsia" w:ascii="宋体" w:hAnsi="宋体" w:cs="宋体"/>
                <w:color w:val="auto"/>
                <w:kern w:val="0"/>
                <w:sz w:val="24"/>
                <w:szCs w:val="24"/>
                <w:lang w:bidi="ar"/>
              </w:rPr>
              <w:t>年农村生活污水治理设施运维服务项目（标项</w:t>
            </w:r>
            <w:r>
              <w:rPr>
                <w:rFonts w:hint="eastAsia" w:ascii="宋体" w:hAnsi="宋体" w:cs="宋体"/>
                <w:color w:val="auto"/>
                <w:kern w:val="0"/>
                <w:sz w:val="24"/>
                <w:szCs w:val="24"/>
                <w:lang w:eastAsia="zh-CN" w:bidi="ar"/>
              </w:rPr>
              <w:t>一</w:t>
            </w:r>
            <w:r>
              <w:rPr>
                <w:rFonts w:hint="eastAsia" w:ascii="宋体" w:hAnsi="宋体" w:cs="宋体"/>
                <w:color w:val="auto"/>
                <w:kern w:val="0"/>
                <w:sz w:val="24"/>
                <w:szCs w:val="24"/>
                <w:lang w:bidi="ar"/>
              </w:rPr>
              <w:t>）-</w:t>
            </w:r>
            <w:r>
              <w:rPr>
                <w:rFonts w:hint="eastAsia" w:ascii="宋体" w:hAnsi="宋体" w:cs="宋体"/>
                <w:color w:val="auto"/>
                <w:kern w:val="0"/>
                <w:sz w:val="24"/>
                <w:szCs w:val="24"/>
                <w:lang w:eastAsia="zh-CN" w:bidi="ar"/>
              </w:rPr>
              <w:t>汾口</w:t>
            </w:r>
            <w:r>
              <w:rPr>
                <w:rFonts w:hint="eastAsia" w:ascii="宋体" w:hAnsi="宋体" w:cs="宋体"/>
                <w:color w:val="auto"/>
                <w:kern w:val="0"/>
                <w:sz w:val="24"/>
                <w:szCs w:val="24"/>
                <w:lang w:bidi="ar"/>
              </w:rPr>
              <w:t>区块</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2757164D">
            <w:pPr>
              <w:spacing w:line="336" w:lineRule="auto"/>
              <w:jc w:val="center"/>
              <w:rPr>
                <w:rFonts w:hint="eastAsia" w:ascii="宋体" w:hAnsi="宋体" w:cs="宋体"/>
                <w:color w:val="auto"/>
                <w:sz w:val="24"/>
              </w:rPr>
            </w:pPr>
            <w:r>
              <w:rPr>
                <w:rFonts w:hint="eastAsia" w:ascii="宋体" w:hAnsi="宋体" w:cs="宋体"/>
                <w:color w:val="auto"/>
                <w:sz w:val="24"/>
              </w:rPr>
              <w:t>1</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776260F8">
            <w:pPr>
              <w:spacing w:line="336" w:lineRule="auto"/>
              <w:jc w:val="center"/>
              <w:rPr>
                <w:rFonts w:hint="eastAsia" w:ascii="宋体" w:hAnsi="宋体" w:cs="宋体"/>
                <w:color w:val="auto"/>
                <w:sz w:val="24"/>
              </w:rPr>
            </w:pPr>
            <w:r>
              <w:rPr>
                <w:rFonts w:hint="eastAsia" w:ascii="宋体" w:hAnsi="宋体" w:cs="宋体"/>
                <w:color w:val="auto"/>
                <w:sz w:val="24"/>
              </w:rPr>
              <w:t>项</w:t>
            </w:r>
          </w:p>
        </w:tc>
        <w:tc>
          <w:tcPr>
            <w:tcW w:w="1770" w:type="dxa"/>
            <w:tcBorders>
              <w:left w:val="single" w:color="auto" w:sz="4" w:space="0"/>
              <w:right w:val="single" w:color="auto" w:sz="4" w:space="0"/>
            </w:tcBorders>
            <w:noWrap w:val="0"/>
            <w:vAlign w:val="center"/>
          </w:tcPr>
          <w:p w14:paraId="4D019460">
            <w:pPr>
              <w:widowControl/>
              <w:jc w:val="center"/>
              <w:textAlignment w:val="center"/>
              <w:rPr>
                <w:rFonts w:hint="default" w:ascii="宋体" w:hAnsi="宋体" w:eastAsia="宋体" w:cs="宋体"/>
                <w:color w:val="auto"/>
                <w:sz w:val="24"/>
                <w:lang w:val="en-US" w:eastAsia="zh-CN"/>
              </w:rPr>
            </w:pPr>
            <w:r>
              <w:rPr>
                <w:rFonts w:hint="eastAsia" w:ascii="宋体" w:hAnsi="宋体" w:cs="宋体"/>
                <w:strike w:val="0"/>
                <w:dstrike w:val="0"/>
                <w:color w:val="auto"/>
                <w:kern w:val="0"/>
                <w:sz w:val="24"/>
                <w:szCs w:val="24"/>
                <w:lang w:val="en-US" w:eastAsia="zh-CN" w:bidi="ar"/>
              </w:rPr>
              <w:t>370.662</w:t>
            </w:r>
          </w:p>
        </w:tc>
        <w:tc>
          <w:tcPr>
            <w:tcW w:w="2067" w:type="dxa"/>
            <w:tcBorders>
              <w:top w:val="single" w:color="auto" w:sz="4" w:space="0"/>
              <w:left w:val="single" w:color="auto" w:sz="4" w:space="0"/>
              <w:bottom w:val="single" w:color="auto" w:sz="4" w:space="0"/>
              <w:right w:val="single" w:color="auto" w:sz="4" w:space="0"/>
            </w:tcBorders>
            <w:noWrap w:val="0"/>
            <w:vAlign w:val="center"/>
          </w:tcPr>
          <w:p w14:paraId="08E37E4F">
            <w:pPr>
              <w:spacing w:line="336" w:lineRule="auto"/>
              <w:jc w:val="center"/>
              <w:rPr>
                <w:rFonts w:hint="eastAsia" w:ascii="宋体" w:hAnsi="宋体" w:cs="宋体"/>
                <w:color w:val="auto"/>
                <w:sz w:val="24"/>
                <w:lang w:val="zh-CN"/>
              </w:rPr>
            </w:pPr>
            <w:r>
              <w:rPr>
                <w:rFonts w:hint="eastAsia" w:ascii="宋体" w:hAnsi="宋体" w:cs="宋体"/>
                <w:color w:val="auto"/>
                <w:sz w:val="24"/>
                <w:lang w:val="zh-CN"/>
              </w:rPr>
              <w:t>详见招标</w:t>
            </w:r>
          </w:p>
          <w:p w14:paraId="218A2FF6">
            <w:pPr>
              <w:spacing w:line="336" w:lineRule="auto"/>
              <w:jc w:val="center"/>
              <w:rPr>
                <w:rFonts w:hint="eastAsia" w:ascii="宋体" w:hAnsi="宋体" w:cs="宋体"/>
                <w:color w:val="auto"/>
                <w:sz w:val="24"/>
                <w:lang w:val="zh-CN"/>
              </w:rPr>
            </w:pPr>
            <w:r>
              <w:rPr>
                <w:rFonts w:hint="eastAsia" w:ascii="宋体" w:hAnsi="宋体" w:cs="宋体"/>
                <w:color w:val="auto"/>
                <w:sz w:val="24"/>
                <w:lang w:val="zh-CN"/>
              </w:rPr>
              <w:t>需求</w:t>
            </w:r>
          </w:p>
        </w:tc>
        <w:tc>
          <w:tcPr>
            <w:tcW w:w="1803" w:type="dxa"/>
            <w:tcBorders>
              <w:left w:val="single" w:color="auto" w:sz="4" w:space="0"/>
              <w:right w:val="single" w:color="auto" w:sz="4" w:space="0"/>
            </w:tcBorders>
            <w:noWrap w:val="0"/>
            <w:vAlign w:val="center"/>
          </w:tcPr>
          <w:p w14:paraId="2B128321">
            <w:pPr>
              <w:widowControl/>
              <w:jc w:val="center"/>
              <w:textAlignment w:val="center"/>
              <w:rPr>
                <w:rFonts w:hint="default" w:ascii="宋体" w:hAnsi="宋体" w:eastAsia="宋体" w:cs="宋体"/>
                <w:color w:val="auto"/>
                <w:kern w:val="0"/>
                <w:sz w:val="24"/>
                <w:lang w:val="en-US" w:eastAsia="zh-CN" w:bidi="ar"/>
              </w:rPr>
            </w:pPr>
            <w:r>
              <w:rPr>
                <w:rFonts w:hint="eastAsia" w:ascii="宋体" w:hAnsi="宋体" w:cs="宋体"/>
                <w:strike w:val="0"/>
                <w:dstrike w:val="0"/>
                <w:color w:val="auto"/>
                <w:kern w:val="0"/>
                <w:sz w:val="24"/>
                <w:szCs w:val="24"/>
                <w:lang w:val="en-US" w:eastAsia="zh-CN" w:bidi="ar"/>
              </w:rPr>
              <w:t>三年</w:t>
            </w:r>
          </w:p>
        </w:tc>
      </w:tr>
      <w:tr w14:paraId="5F2BD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920" w:type="dxa"/>
            <w:tcBorders>
              <w:left w:val="single" w:color="auto" w:sz="4" w:space="0"/>
              <w:right w:val="single" w:color="auto" w:sz="4" w:space="0"/>
            </w:tcBorders>
            <w:noWrap w:val="0"/>
            <w:vAlign w:val="center"/>
          </w:tcPr>
          <w:p w14:paraId="5635233A">
            <w:pPr>
              <w:spacing w:line="336" w:lineRule="auto"/>
              <w:jc w:val="center"/>
              <w:rPr>
                <w:rFonts w:hint="eastAsia" w:ascii="宋体" w:hAnsi="宋体" w:cs="宋体"/>
                <w:color w:val="auto"/>
                <w:szCs w:val="21"/>
              </w:rPr>
            </w:pPr>
            <w:r>
              <w:rPr>
                <w:rFonts w:hint="eastAsia" w:ascii="宋体" w:hAnsi="宋体" w:cs="宋体"/>
                <w:color w:val="auto"/>
                <w:szCs w:val="21"/>
              </w:rPr>
              <w:t>标项二</w:t>
            </w:r>
          </w:p>
        </w:tc>
        <w:tc>
          <w:tcPr>
            <w:tcW w:w="2414" w:type="dxa"/>
            <w:tcBorders>
              <w:top w:val="single" w:color="auto" w:sz="4" w:space="0"/>
              <w:left w:val="single" w:color="auto" w:sz="4" w:space="0"/>
              <w:bottom w:val="single" w:color="auto" w:sz="4" w:space="0"/>
              <w:right w:val="single" w:color="auto" w:sz="4" w:space="0"/>
            </w:tcBorders>
            <w:noWrap w:val="0"/>
            <w:vAlign w:val="center"/>
          </w:tcPr>
          <w:p w14:paraId="0FF05AAC">
            <w:pPr>
              <w:rPr>
                <w:rFonts w:hint="eastAsia" w:ascii="宋体" w:hAnsi="宋体" w:cs="宋体"/>
                <w:color w:val="auto"/>
                <w:kern w:val="0"/>
                <w:sz w:val="24"/>
                <w:lang w:val="zh-CN"/>
              </w:rPr>
            </w:pPr>
            <w:r>
              <w:rPr>
                <w:rFonts w:hint="eastAsia" w:ascii="宋体" w:hAnsi="宋体" w:cs="宋体"/>
                <w:color w:val="auto"/>
                <w:kern w:val="0"/>
                <w:sz w:val="24"/>
                <w:szCs w:val="24"/>
                <w:lang w:bidi="ar"/>
              </w:rPr>
              <w:t>淳安</w:t>
            </w:r>
            <w:r>
              <w:rPr>
                <w:rFonts w:hint="eastAsia" w:ascii="宋体" w:hAnsi="宋体" w:cs="宋体"/>
                <w:color w:val="auto"/>
                <w:kern w:val="0"/>
                <w:sz w:val="24"/>
                <w:szCs w:val="24"/>
                <w:lang w:eastAsia="zh-CN" w:bidi="ar"/>
              </w:rPr>
              <w:t>县</w:t>
            </w:r>
            <w:r>
              <w:rPr>
                <w:rFonts w:hint="eastAsia" w:ascii="宋体" w:hAnsi="宋体" w:cs="宋体"/>
                <w:color w:val="auto"/>
                <w:kern w:val="0"/>
                <w:sz w:val="24"/>
                <w:szCs w:val="24"/>
                <w:lang w:bidi="ar"/>
              </w:rPr>
              <w:t>202</w:t>
            </w:r>
            <w:r>
              <w:rPr>
                <w:rFonts w:hint="eastAsia" w:ascii="宋体" w:hAnsi="宋体" w:cs="宋体"/>
                <w:color w:val="auto"/>
                <w:kern w:val="0"/>
                <w:sz w:val="24"/>
                <w:szCs w:val="24"/>
                <w:lang w:val="en-US" w:eastAsia="zh-CN" w:bidi="ar"/>
              </w:rPr>
              <w:t>5</w:t>
            </w:r>
            <w:r>
              <w:rPr>
                <w:rFonts w:hint="eastAsia" w:ascii="宋体" w:hAnsi="宋体" w:cs="宋体"/>
                <w:color w:val="auto"/>
                <w:kern w:val="0"/>
                <w:sz w:val="24"/>
                <w:szCs w:val="24"/>
                <w:lang w:bidi="ar"/>
              </w:rPr>
              <w:t>-202</w:t>
            </w:r>
            <w:r>
              <w:rPr>
                <w:rFonts w:hint="eastAsia" w:ascii="宋体" w:hAnsi="宋体" w:cs="宋体"/>
                <w:color w:val="auto"/>
                <w:kern w:val="0"/>
                <w:sz w:val="24"/>
                <w:szCs w:val="24"/>
                <w:lang w:val="en-US" w:eastAsia="zh-CN" w:bidi="ar"/>
              </w:rPr>
              <w:t>7</w:t>
            </w:r>
            <w:r>
              <w:rPr>
                <w:rFonts w:hint="eastAsia" w:ascii="宋体" w:hAnsi="宋体" w:cs="宋体"/>
                <w:color w:val="auto"/>
                <w:kern w:val="0"/>
                <w:sz w:val="24"/>
                <w:szCs w:val="24"/>
                <w:lang w:bidi="ar"/>
              </w:rPr>
              <w:t>年农村生活污水治理设施运维服务项目（标项二）-</w:t>
            </w:r>
            <w:r>
              <w:rPr>
                <w:rFonts w:hint="eastAsia" w:ascii="宋体" w:hAnsi="宋体" w:cs="宋体"/>
                <w:color w:val="auto"/>
                <w:kern w:val="0"/>
                <w:sz w:val="24"/>
                <w:szCs w:val="24"/>
                <w:lang w:val="en-US" w:eastAsia="zh-CN" w:bidi="ar"/>
              </w:rPr>
              <w:t>威坪</w:t>
            </w:r>
            <w:r>
              <w:rPr>
                <w:rFonts w:hint="eastAsia" w:ascii="宋体" w:hAnsi="宋体" w:cs="宋体"/>
                <w:color w:val="auto"/>
                <w:kern w:val="0"/>
                <w:sz w:val="24"/>
                <w:szCs w:val="24"/>
                <w:lang w:bidi="ar"/>
              </w:rPr>
              <w:t>区块</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0885FEA2">
            <w:pPr>
              <w:spacing w:line="336" w:lineRule="auto"/>
              <w:jc w:val="center"/>
              <w:rPr>
                <w:rFonts w:hint="eastAsia" w:ascii="宋体" w:hAnsi="宋体" w:cs="宋体"/>
                <w:color w:val="auto"/>
                <w:sz w:val="24"/>
              </w:rPr>
            </w:pPr>
            <w:r>
              <w:rPr>
                <w:rFonts w:hint="eastAsia" w:ascii="宋体" w:hAnsi="宋体" w:cs="宋体"/>
                <w:color w:val="auto"/>
                <w:sz w:val="24"/>
              </w:rPr>
              <w:t>1</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5CB7C352">
            <w:pPr>
              <w:spacing w:line="336" w:lineRule="auto"/>
              <w:jc w:val="center"/>
              <w:rPr>
                <w:rFonts w:hint="eastAsia" w:ascii="宋体" w:hAnsi="宋体" w:cs="宋体"/>
                <w:color w:val="auto"/>
                <w:sz w:val="24"/>
              </w:rPr>
            </w:pPr>
            <w:r>
              <w:rPr>
                <w:rFonts w:hint="eastAsia" w:ascii="宋体" w:hAnsi="宋体" w:cs="宋体"/>
                <w:color w:val="auto"/>
                <w:sz w:val="24"/>
              </w:rPr>
              <w:t>项</w:t>
            </w:r>
          </w:p>
        </w:tc>
        <w:tc>
          <w:tcPr>
            <w:tcW w:w="1770" w:type="dxa"/>
            <w:tcBorders>
              <w:left w:val="single" w:color="auto" w:sz="4" w:space="0"/>
              <w:right w:val="single" w:color="auto" w:sz="4" w:space="0"/>
            </w:tcBorders>
            <w:noWrap w:val="0"/>
            <w:vAlign w:val="center"/>
          </w:tcPr>
          <w:p w14:paraId="57B5D5B9">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383.536</w:t>
            </w:r>
          </w:p>
        </w:tc>
        <w:tc>
          <w:tcPr>
            <w:tcW w:w="2067" w:type="dxa"/>
            <w:tcBorders>
              <w:top w:val="single" w:color="auto" w:sz="4" w:space="0"/>
              <w:left w:val="single" w:color="auto" w:sz="4" w:space="0"/>
              <w:bottom w:val="single" w:color="auto" w:sz="4" w:space="0"/>
              <w:right w:val="single" w:color="auto" w:sz="4" w:space="0"/>
            </w:tcBorders>
            <w:noWrap w:val="0"/>
            <w:vAlign w:val="center"/>
          </w:tcPr>
          <w:p w14:paraId="2C67A037">
            <w:pPr>
              <w:spacing w:line="336" w:lineRule="auto"/>
              <w:jc w:val="center"/>
              <w:rPr>
                <w:rFonts w:hint="eastAsia" w:ascii="宋体" w:hAnsi="宋体" w:cs="宋体"/>
                <w:color w:val="auto"/>
                <w:sz w:val="24"/>
                <w:lang w:val="zh-CN"/>
              </w:rPr>
            </w:pPr>
            <w:r>
              <w:rPr>
                <w:rFonts w:hint="eastAsia" w:ascii="宋体" w:hAnsi="宋体" w:cs="宋体"/>
                <w:color w:val="auto"/>
                <w:sz w:val="24"/>
                <w:lang w:val="zh-CN"/>
              </w:rPr>
              <w:t>详见招标</w:t>
            </w:r>
          </w:p>
          <w:p w14:paraId="3959EFE8">
            <w:pPr>
              <w:spacing w:line="336" w:lineRule="auto"/>
              <w:jc w:val="center"/>
              <w:rPr>
                <w:rFonts w:hint="eastAsia" w:ascii="宋体" w:hAnsi="宋体" w:cs="宋体"/>
                <w:color w:val="auto"/>
                <w:sz w:val="24"/>
                <w:lang w:val="zh-CN"/>
              </w:rPr>
            </w:pPr>
            <w:r>
              <w:rPr>
                <w:rFonts w:hint="eastAsia" w:ascii="宋体" w:hAnsi="宋体" w:cs="宋体"/>
                <w:color w:val="auto"/>
                <w:sz w:val="24"/>
                <w:lang w:val="zh-CN"/>
              </w:rPr>
              <w:t>需求</w:t>
            </w:r>
          </w:p>
        </w:tc>
        <w:tc>
          <w:tcPr>
            <w:tcW w:w="1803" w:type="dxa"/>
            <w:tcBorders>
              <w:left w:val="single" w:color="auto" w:sz="4" w:space="0"/>
              <w:right w:val="single" w:color="auto" w:sz="4" w:space="0"/>
            </w:tcBorders>
            <w:noWrap w:val="0"/>
            <w:vAlign w:val="center"/>
          </w:tcPr>
          <w:p w14:paraId="03D4CF75">
            <w:pPr>
              <w:widowControl/>
              <w:jc w:val="center"/>
              <w:textAlignment w:val="center"/>
              <w:rPr>
                <w:rFonts w:hint="eastAsia" w:ascii="宋体" w:hAnsi="宋体" w:cs="宋体"/>
                <w:color w:val="auto"/>
                <w:kern w:val="0"/>
                <w:sz w:val="24"/>
                <w:lang w:bidi="ar"/>
              </w:rPr>
            </w:pPr>
            <w:r>
              <w:rPr>
                <w:rFonts w:hint="eastAsia" w:ascii="宋体" w:hAnsi="宋体" w:cs="宋体"/>
                <w:strike w:val="0"/>
                <w:dstrike w:val="0"/>
                <w:color w:val="auto"/>
                <w:kern w:val="0"/>
                <w:sz w:val="24"/>
                <w:szCs w:val="24"/>
                <w:lang w:val="en-US" w:eastAsia="zh-CN" w:bidi="ar"/>
              </w:rPr>
              <w:t>三年</w:t>
            </w:r>
          </w:p>
        </w:tc>
      </w:tr>
      <w:tr w14:paraId="1F41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920" w:type="dxa"/>
            <w:tcBorders>
              <w:left w:val="single" w:color="auto" w:sz="4" w:space="0"/>
              <w:right w:val="single" w:color="auto" w:sz="4" w:space="0"/>
            </w:tcBorders>
            <w:noWrap w:val="0"/>
            <w:vAlign w:val="center"/>
          </w:tcPr>
          <w:p w14:paraId="0150C2F6">
            <w:pPr>
              <w:spacing w:line="336" w:lineRule="auto"/>
              <w:jc w:val="center"/>
              <w:rPr>
                <w:rFonts w:hint="eastAsia" w:ascii="宋体" w:hAnsi="宋体" w:cs="宋体"/>
                <w:color w:val="auto"/>
                <w:szCs w:val="21"/>
              </w:rPr>
            </w:pPr>
            <w:r>
              <w:rPr>
                <w:rFonts w:hint="eastAsia" w:ascii="宋体" w:hAnsi="宋体" w:cs="宋体"/>
                <w:color w:val="auto"/>
                <w:szCs w:val="21"/>
              </w:rPr>
              <w:t>标项三</w:t>
            </w:r>
          </w:p>
        </w:tc>
        <w:tc>
          <w:tcPr>
            <w:tcW w:w="2414" w:type="dxa"/>
            <w:tcBorders>
              <w:top w:val="single" w:color="auto" w:sz="4" w:space="0"/>
              <w:left w:val="single" w:color="auto" w:sz="4" w:space="0"/>
              <w:bottom w:val="single" w:color="auto" w:sz="4" w:space="0"/>
              <w:right w:val="single" w:color="auto" w:sz="4" w:space="0"/>
            </w:tcBorders>
            <w:noWrap w:val="0"/>
            <w:vAlign w:val="center"/>
          </w:tcPr>
          <w:p w14:paraId="737FFEF8">
            <w:pPr>
              <w:rPr>
                <w:rFonts w:hint="eastAsia" w:ascii="宋体" w:hAnsi="宋体" w:cs="宋体"/>
                <w:color w:val="auto"/>
                <w:kern w:val="0"/>
                <w:sz w:val="24"/>
                <w:lang w:bidi="ar"/>
              </w:rPr>
            </w:pPr>
            <w:r>
              <w:rPr>
                <w:rFonts w:hint="eastAsia" w:ascii="宋体" w:hAnsi="宋体" w:cs="宋体"/>
                <w:color w:val="auto"/>
                <w:kern w:val="0"/>
                <w:sz w:val="24"/>
                <w:szCs w:val="24"/>
                <w:lang w:bidi="ar"/>
              </w:rPr>
              <w:t>淳安</w:t>
            </w:r>
            <w:r>
              <w:rPr>
                <w:rFonts w:hint="eastAsia" w:ascii="宋体" w:hAnsi="宋体" w:cs="宋体"/>
                <w:color w:val="auto"/>
                <w:kern w:val="0"/>
                <w:sz w:val="24"/>
                <w:szCs w:val="24"/>
                <w:lang w:eastAsia="zh-CN" w:bidi="ar"/>
              </w:rPr>
              <w:t>县</w:t>
            </w:r>
            <w:r>
              <w:rPr>
                <w:rFonts w:hint="eastAsia" w:ascii="宋体" w:hAnsi="宋体" w:cs="宋体"/>
                <w:color w:val="auto"/>
                <w:kern w:val="0"/>
                <w:sz w:val="24"/>
                <w:szCs w:val="24"/>
                <w:lang w:bidi="ar"/>
              </w:rPr>
              <w:t>202</w:t>
            </w:r>
            <w:r>
              <w:rPr>
                <w:rFonts w:hint="eastAsia" w:ascii="宋体" w:hAnsi="宋体" w:cs="宋体"/>
                <w:color w:val="auto"/>
                <w:kern w:val="0"/>
                <w:sz w:val="24"/>
                <w:szCs w:val="24"/>
                <w:lang w:val="en-US" w:eastAsia="zh-CN" w:bidi="ar"/>
              </w:rPr>
              <w:t>5</w:t>
            </w:r>
            <w:r>
              <w:rPr>
                <w:rFonts w:hint="eastAsia" w:ascii="宋体" w:hAnsi="宋体" w:cs="宋体"/>
                <w:color w:val="auto"/>
                <w:kern w:val="0"/>
                <w:sz w:val="24"/>
                <w:szCs w:val="24"/>
                <w:lang w:bidi="ar"/>
              </w:rPr>
              <w:t>-202</w:t>
            </w:r>
            <w:r>
              <w:rPr>
                <w:rFonts w:hint="eastAsia" w:ascii="宋体" w:hAnsi="宋体" w:cs="宋体"/>
                <w:color w:val="auto"/>
                <w:kern w:val="0"/>
                <w:sz w:val="24"/>
                <w:szCs w:val="24"/>
                <w:lang w:val="en-US" w:eastAsia="zh-CN" w:bidi="ar"/>
              </w:rPr>
              <w:t>7</w:t>
            </w:r>
            <w:r>
              <w:rPr>
                <w:rFonts w:hint="eastAsia" w:ascii="宋体" w:hAnsi="宋体" w:cs="宋体"/>
                <w:color w:val="auto"/>
                <w:kern w:val="0"/>
                <w:sz w:val="24"/>
                <w:szCs w:val="24"/>
                <w:lang w:bidi="ar"/>
              </w:rPr>
              <w:t>年农村生活污水治理设施运维服务项目（标项</w:t>
            </w:r>
            <w:r>
              <w:rPr>
                <w:rFonts w:hint="eastAsia" w:ascii="宋体" w:hAnsi="宋体" w:cs="宋体"/>
                <w:color w:val="auto"/>
                <w:kern w:val="0"/>
                <w:sz w:val="24"/>
                <w:szCs w:val="24"/>
                <w:lang w:eastAsia="zh-CN" w:bidi="ar"/>
              </w:rPr>
              <w:t>三</w:t>
            </w:r>
            <w:r>
              <w:rPr>
                <w:rFonts w:hint="eastAsia" w:ascii="宋体" w:hAnsi="宋体" w:cs="宋体"/>
                <w:color w:val="auto"/>
                <w:kern w:val="0"/>
                <w:sz w:val="24"/>
                <w:szCs w:val="24"/>
                <w:lang w:bidi="ar"/>
              </w:rPr>
              <w:t>）-</w:t>
            </w:r>
            <w:r>
              <w:rPr>
                <w:rFonts w:hint="eastAsia" w:ascii="宋体" w:hAnsi="宋体" w:cs="宋体"/>
                <w:color w:val="auto"/>
                <w:kern w:val="0"/>
                <w:sz w:val="24"/>
                <w:szCs w:val="24"/>
                <w:lang w:eastAsia="zh-CN" w:bidi="ar"/>
              </w:rPr>
              <w:t>里商</w:t>
            </w:r>
            <w:r>
              <w:rPr>
                <w:rFonts w:hint="eastAsia" w:ascii="宋体" w:hAnsi="宋体" w:cs="宋体"/>
                <w:color w:val="auto"/>
                <w:kern w:val="0"/>
                <w:sz w:val="24"/>
                <w:szCs w:val="24"/>
                <w:lang w:bidi="ar"/>
              </w:rPr>
              <w:t>区</w:t>
            </w:r>
            <w:r>
              <w:rPr>
                <w:rFonts w:hint="eastAsia" w:ascii="宋体" w:hAnsi="宋体" w:cs="宋体"/>
                <w:color w:val="auto"/>
                <w:kern w:val="0"/>
                <w:sz w:val="24"/>
                <w:szCs w:val="24"/>
                <w:lang w:eastAsia="zh-CN" w:bidi="ar"/>
              </w:rPr>
              <w:t>块</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0E04A41D">
            <w:pPr>
              <w:spacing w:line="336" w:lineRule="auto"/>
              <w:jc w:val="center"/>
              <w:rPr>
                <w:rFonts w:hint="eastAsia" w:ascii="宋体" w:hAnsi="宋体" w:cs="宋体"/>
                <w:color w:val="auto"/>
                <w:sz w:val="24"/>
              </w:rPr>
            </w:pPr>
            <w:r>
              <w:rPr>
                <w:rFonts w:hint="eastAsia" w:ascii="宋体" w:hAnsi="宋体" w:cs="宋体"/>
                <w:color w:val="auto"/>
                <w:sz w:val="24"/>
              </w:rPr>
              <w:t>1</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756F0F67">
            <w:pPr>
              <w:spacing w:line="336" w:lineRule="auto"/>
              <w:jc w:val="center"/>
              <w:rPr>
                <w:rFonts w:hint="eastAsia" w:ascii="宋体" w:hAnsi="宋体" w:cs="宋体"/>
                <w:color w:val="auto"/>
                <w:sz w:val="24"/>
              </w:rPr>
            </w:pPr>
            <w:r>
              <w:rPr>
                <w:rFonts w:hint="eastAsia" w:ascii="宋体" w:hAnsi="宋体" w:cs="宋体"/>
                <w:color w:val="auto"/>
                <w:sz w:val="24"/>
              </w:rPr>
              <w:t>项</w:t>
            </w:r>
          </w:p>
        </w:tc>
        <w:tc>
          <w:tcPr>
            <w:tcW w:w="1770" w:type="dxa"/>
            <w:tcBorders>
              <w:left w:val="single" w:color="auto" w:sz="4" w:space="0"/>
              <w:right w:val="single" w:color="auto" w:sz="4" w:space="0"/>
            </w:tcBorders>
            <w:noWrap w:val="0"/>
            <w:vAlign w:val="center"/>
          </w:tcPr>
          <w:p w14:paraId="007F8934">
            <w:pPr>
              <w:widowControl/>
              <w:jc w:val="center"/>
              <w:textAlignment w:val="center"/>
              <w:rPr>
                <w:rFonts w:hint="default" w:ascii="宋体" w:hAnsi="宋体" w:cs="宋体"/>
                <w:color w:val="auto"/>
                <w:kern w:val="0"/>
                <w:sz w:val="24"/>
                <w:lang w:val="en-US" w:eastAsia="zh-CN" w:bidi="ar"/>
              </w:rPr>
            </w:pPr>
            <w:r>
              <w:rPr>
                <w:rFonts w:hint="eastAsia" w:ascii="宋体" w:hAnsi="宋体" w:cs="宋体"/>
                <w:strike w:val="0"/>
                <w:dstrike w:val="0"/>
                <w:color w:val="auto"/>
                <w:kern w:val="0"/>
                <w:sz w:val="24"/>
                <w:szCs w:val="24"/>
                <w:lang w:val="en-US" w:eastAsia="zh-CN" w:bidi="ar"/>
              </w:rPr>
              <w:t>148.3495</w:t>
            </w:r>
          </w:p>
        </w:tc>
        <w:tc>
          <w:tcPr>
            <w:tcW w:w="2067" w:type="dxa"/>
            <w:tcBorders>
              <w:top w:val="single" w:color="auto" w:sz="4" w:space="0"/>
              <w:left w:val="single" w:color="auto" w:sz="4" w:space="0"/>
              <w:bottom w:val="single" w:color="auto" w:sz="4" w:space="0"/>
              <w:right w:val="single" w:color="auto" w:sz="4" w:space="0"/>
            </w:tcBorders>
            <w:noWrap w:val="0"/>
            <w:vAlign w:val="center"/>
          </w:tcPr>
          <w:p w14:paraId="07040164">
            <w:pPr>
              <w:spacing w:line="336" w:lineRule="auto"/>
              <w:jc w:val="center"/>
              <w:rPr>
                <w:rFonts w:hint="eastAsia" w:ascii="宋体" w:hAnsi="宋体" w:cs="宋体"/>
                <w:color w:val="auto"/>
                <w:sz w:val="24"/>
                <w:lang w:val="zh-CN"/>
              </w:rPr>
            </w:pPr>
            <w:r>
              <w:rPr>
                <w:rFonts w:hint="eastAsia" w:ascii="宋体" w:hAnsi="宋体" w:cs="宋体"/>
                <w:color w:val="auto"/>
                <w:sz w:val="24"/>
                <w:lang w:val="zh-CN"/>
              </w:rPr>
              <w:t>详见招标</w:t>
            </w:r>
          </w:p>
          <w:p w14:paraId="4C614490">
            <w:pPr>
              <w:spacing w:line="336" w:lineRule="auto"/>
              <w:jc w:val="center"/>
              <w:rPr>
                <w:rFonts w:hint="eastAsia" w:ascii="宋体" w:hAnsi="宋体" w:cs="宋体"/>
                <w:color w:val="auto"/>
                <w:sz w:val="24"/>
                <w:lang w:val="zh-CN"/>
              </w:rPr>
            </w:pPr>
            <w:r>
              <w:rPr>
                <w:rFonts w:hint="eastAsia" w:ascii="宋体" w:hAnsi="宋体" w:cs="宋体"/>
                <w:color w:val="auto"/>
                <w:sz w:val="24"/>
                <w:lang w:val="zh-CN"/>
              </w:rPr>
              <w:t>需求</w:t>
            </w:r>
          </w:p>
        </w:tc>
        <w:tc>
          <w:tcPr>
            <w:tcW w:w="1803" w:type="dxa"/>
            <w:tcBorders>
              <w:left w:val="single" w:color="auto" w:sz="4" w:space="0"/>
              <w:right w:val="single" w:color="auto" w:sz="4" w:space="0"/>
            </w:tcBorders>
            <w:noWrap w:val="0"/>
            <w:vAlign w:val="center"/>
          </w:tcPr>
          <w:p w14:paraId="0C461D2E">
            <w:pPr>
              <w:widowControl/>
              <w:jc w:val="center"/>
              <w:textAlignment w:val="center"/>
              <w:rPr>
                <w:rFonts w:hint="eastAsia" w:ascii="宋体" w:hAnsi="宋体" w:cs="宋体"/>
                <w:color w:val="auto"/>
                <w:kern w:val="0"/>
                <w:sz w:val="24"/>
                <w:lang w:val="en-US" w:eastAsia="zh-CN" w:bidi="ar"/>
              </w:rPr>
            </w:pPr>
            <w:r>
              <w:rPr>
                <w:rFonts w:hint="eastAsia" w:ascii="宋体" w:hAnsi="宋体" w:cs="宋体"/>
                <w:strike w:val="0"/>
                <w:dstrike w:val="0"/>
                <w:color w:val="auto"/>
                <w:kern w:val="0"/>
                <w:sz w:val="24"/>
                <w:szCs w:val="24"/>
                <w:lang w:val="en-US" w:eastAsia="zh-CN" w:bidi="ar"/>
              </w:rPr>
              <w:t>三年</w:t>
            </w:r>
          </w:p>
        </w:tc>
      </w:tr>
      <w:tr w14:paraId="07FB6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920" w:type="dxa"/>
            <w:tcBorders>
              <w:left w:val="single" w:color="auto" w:sz="4" w:space="0"/>
              <w:right w:val="single" w:color="auto" w:sz="4" w:space="0"/>
            </w:tcBorders>
            <w:noWrap w:val="0"/>
            <w:vAlign w:val="center"/>
          </w:tcPr>
          <w:p w14:paraId="549E13B6">
            <w:pPr>
              <w:spacing w:line="336" w:lineRule="auto"/>
              <w:jc w:val="center"/>
              <w:rPr>
                <w:rFonts w:hint="eastAsia" w:ascii="宋体" w:hAnsi="宋体" w:cs="宋体"/>
                <w:color w:val="auto"/>
                <w:szCs w:val="21"/>
              </w:rPr>
            </w:pPr>
            <w:r>
              <w:rPr>
                <w:rFonts w:hint="eastAsia" w:ascii="宋体" w:hAnsi="宋体" w:cs="宋体"/>
                <w:color w:val="auto"/>
                <w:szCs w:val="21"/>
              </w:rPr>
              <w:t>标项四</w:t>
            </w:r>
          </w:p>
        </w:tc>
        <w:tc>
          <w:tcPr>
            <w:tcW w:w="2414" w:type="dxa"/>
            <w:tcBorders>
              <w:top w:val="single" w:color="auto" w:sz="4" w:space="0"/>
              <w:left w:val="single" w:color="auto" w:sz="4" w:space="0"/>
              <w:bottom w:val="single" w:color="auto" w:sz="4" w:space="0"/>
              <w:right w:val="single" w:color="auto" w:sz="4" w:space="0"/>
            </w:tcBorders>
            <w:noWrap w:val="0"/>
            <w:vAlign w:val="center"/>
          </w:tcPr>
          <w:p w14:paraId="33ABD02F">
            <w:pPr>
              <w:rPr>
                <w:rFonts w:hint="eastAsia" w:ascii="宋体" w:hAnsi="宋体" w:cs="宋体"/>
                <w:color w:val="auto"/>
                <w:kern w:val="0"/>
                <w:sz w:val="24"/>
                <w:lang w:val="zh-CN"/>
              </w:rPr>
            </w:pPr>
            <w:r>
              <w:rPr>
                <w:rFonts w:hint="eastAsia" w:ascii="宋体" w:hAnsi="宋体" w:cs="宋体"/>
                <w:color w:val="auto"/>
                <w:kern w:val="0"/>
                <w:sz w:val="24"/>
                <w:szCs w:val="24"/>
                <w:lang w:bidi="ar"/>
              </w:rPr>
              <w:t>淳安</w:t>
            </w:r>
            <w:r>
              <w:rPr>
                <w:rFonts w:hint="eastAsia" w:ascii="宋体" w:hAnsi="宋体" w:cs="宋体"/>
                <w:color w:val="auto"/>
                <w:kern w:val="0"/>
                <w:sz w:val="24"/>
                <w:szCs w:val="24"/>
                <w:lang w:eastAsia="zh-CN" w:bidi="ar"/>
              </w:rPr>
              <w:t>县</w:t>
            </w:r>
            <w:r>
              <w:rPr>
                <w:rFonts w:hint="eastAsia" w:ascii="宋体" w:hAnsi="宋体" w:cs="宋体"/>
                <w:color w:val="auto"/>
                <w:kern w:val="0"/>
                <w:sz w:val="24"/>
                <w:szCs w:val="24"/>
                <w:lang w:bidi="ar"/>
              </w:rPr>
              <w:t>202</w:t>
            </w:r>
            <w:r>
              <w:rPr>
                <w:rFonts w:hint="eastAsia" w:ascii="宋体" w:hAnsi="宋体" w:cs="宋体"/>
                <w:color w:val="auto"/>
                <w:kern w:val="0"/>
                <w:sz w:val="24"/>
                <w:szCs w:val="24"/>
                <w:lang w:val="en-US" w:eastAsia="zh-CN" w:bidi="ar"/>
              </w:rPr>
              <w:t>5</w:t>
            </w:r>
            <w:r>
              <w:rPr>
                <w:rFonts w:hint="eastAsia" w:ascii="宋体" w:hAnsi="宋体" w:cs="宋体"/>
                <w:color w:val="auto"/>
                <w:kern w:val="0"/>
                <w:sz w:val="24"/>
                <w:szCs w:val="24"/>
                <w:lang w:bidi="ar"/>
              </w:rPr>
              <w:t>-202</w:t>
            </w:r>
            <w:r>
              <w:rPr>
                <w:rFonts w:hint="eastAsia" w:ascii="宋体" w:hAnsi="宋体" w:cs="宋体"/>
                <w:color w:val="auto"/>
                <w:kern w:val="0"/>
                <w:sz w:val="24"/>
                <w:szCs w:val="24"/>
                <w:lang w:val="en-US" w:eastAsia="zh-CN" w:bidi="ar"/>
              </w:rPr>
              <w:t>7</w:t>
            </w:r>
            <w:r>
              <w:rPr>
                <w:rFonts w:hint="eastAsia" w:ascii="宋体" w:hAnsi="宋体" w:cs="宋体"/>
                <w:color w:val="auto"/>
                <w:kern w:val="0"/>
                <w:sz w:val="24"/>
                <w:szCs w:val="24"/>
                <w:lang w:bidi="ar"/>
              </w:rPr>
              <w:t>年农村生活污水治理设施运维服务项目（标项</w:t>
            </w:r>
            <w:r>
              <w:rPr>
                <w:rFonts w:hint="eastAsia" w:ascii="宋体" w:hAnsi="宋体" w:cs="宋体"/>
                <w:color w:val="auto"/>
                <w:kern w:val="0"/>
                <w:sz w:val="24"/>
                <w:szCs w:val="24"/>
                <w:lang w:eastAsia="zh-CN" w:bidi="ar"/>
              </w:rPr>
              <w:t>四</w:t>
            </w:r>
            <w:r>
              <w:rPr>
                <w:rFonts w:hint="eastAsia" w:ascii="宋体" w:hAnsi="宋体" w:cs="宋体"/>
                <w:color w:val="auto"/>
                <w:kern w:val="0"/>
                <w:sz w:val="24"/>
                <w:szCs w:val="24"/>
                <w:lang w:bidi="ar"/>
              </w:rPr>
              <w:t>）-</w:t>
            </w:r>
            <w:r>
              <w:rPr>
                <w:rFonts w:hint="eastAsia" w:ascii="宋体" w:hAnsi="宋体" w:cs="宋体"/>
                <w:color w:val="auto"/>
                <w:kern w:val="0"/>
                <w:sz w:val="24"/>
                <w:szCs w:val="24"/>
                <w:lang w:eastAsia="zh-CN" w:bidi="ar"/>
              </w:rPr>
              <w:t>千岛湖镇</w:t>
            </w:r>
            <w:r>
              <w:rPr>
                <w:rFonts w:hint="eastAsia" w:ascii="宋体" w:hAnsi="宋体" w:cs="宋体"/>
                <w:color w:val="auto"/>
                <w:kern w:val="0"/>
                <w:sz w:val="24"/>
                <w:szCs w:val="24"/>
                <w:lang w:bidi="ar"/>
              </w:rPr>
              <w:t>区块</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577B742D">
            <w:pPr>
              <w:spacing w:line="336" w:lineRule="auto"/>
              <w:jc w:val="center"/>
              <w:rPr>
                <w:rFonts w:hint="eastAsia" w:ascii="宋体" w:hAnsi="宋体" w:cs="宋体"/>
                <w:color w:val="auto"/>
                <w:sz w:val="24"/>
              </w:rPr>
            </w:pPr>
            <w:r>
              <w:rPr>
                <w:rFonts w:hint="eastAsia" w:ascii="宋体" w:hAnsi="宋体" w:cs="宋体"/>
                <w:color w:val="auto"/>
                <w:sz w:val="24"/>
              </w:rPr>
              <w:t>1</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588B2F90">
            <w:pPr>
              <w:spacing w:line="336" w:lineRule="auto"/>
              <w:jc w:val="center"/>
              <w:rPr>
                <w:rFonts w:hint="eastAsia" w:ascii="宋体" w:hAnsi="宋体" w:cs="宋体"/>
                <w:color w:val="auto"/>
                <w:sz w:val="24"/>
              </w:rPr>
            </w:pPr>
            <w:r>
              <w:rPr>
                <w:rFonts w:hint="eastAsia" w:ascii="宋体" w:hAnsi="宋体" w:cs="宋体"/>
                <w:color w:val="auto"/>
                <w:sz w:val="24"/>
              </w:rPr>
              <w:t>项</w:t>
            </w:r>
          </w:p>
        </w:tc>
        <w:tc>
          <w:tcPr>
            <w:tcW w:w="1770" w:type="dxa"/>
            <w:tcBorders>
              <w:left w:val="single" w:color="auto" w:sz="4" w:space="0"/>
              <w:right w:val="single" w:color="auto" w:sz="4" w:space="0"/>
            </w:tcBorders>
            <w:noWrap w:val="0"/>
            <w:vAlign w:val="center"/>
          </w:tcPr>
          <w:p w14:paraId="614CB553">
            <w:pPr>
              <w:widowControl/>
              <w:jc w:val="center"/>
              <w:textAlignment w:val="center"/>
              <w:rPr>
                <w:rFonts w:hint="default" w:ascii="宋体" w:hAnsi="宋体" w:eastAsia="宋体" w:cs="宋体"/>
                <w:color w:val="auto"/>
                <w:sz w:val="24"/>
                <w:lang w:val="en-US" w:eastAsia="zh-CN"/>
              </w:rPr>
            </w:pPr>
            <w:r>
              <w:rPr>
                <w:rFonts w:hint="eastAsia" w:ascii="宋体" w:hAnsi="宋体" w:cs="宋体"/>
                <w:strike w:val="0"/>
                <w:dstrike w:val="0"/>
                <w:color w:val="auto"/>
                <w:kern w:val="0"/>
                <w:sz w:val="24"/>
                <w:szCs w:val="24"/>
                <w:lang w:val="en-US" w:eastAsia="zh-CN" w:bidi="ar"/>
              </w:rPr>
              <w:t>174.219</w:t>
            </w:r>
          </w:p>
        </w:tc>
        <w:tc>
          <w:tcPr>
            <w:tcW w:w="2067" w:type="dxa"/>
            <w:tcBorders>
              <w:top w:val="single" w:color="auto" w:sz="4" w:space="0"/>
              <w:left w:val="single" w:color="auto" w:sz="4" w:space="0"/>
              <w:bottom w:val="single" w:color="auto" w:sz="4" w:space="0"/>
              <w:right w:val="single" w:color="auto" w:sz="4" w:space="0"/>
            </w:tcBorders>
            <w:noWrap w:val="0"/>
            <w:vAlign w:val="center"/>
          </w:tcPr>
          <w:p w14:paraId="53BBF50C">
            <w:pPr>
              <w:spacing w:line="336" w:lineRule="auto"/>
              <w:jc w:val="center"/>
              <w:rPr>
                <w:rFonts w:hint="eastAsia" w:ascii="宋体" w:hAnsi="宋体" w:cs="宋体"/>
                <w:color w:val="auto"/>
                <w:sz w:val="24"/>
                <w:lang w:val="zh-CN"/>
              </w:rPr>
            </w:pPr>
            <w:r>
              <w:rPr>
                <w:rFonts w:hint="eastAsia" w:ascii="宋体" w:hAnsi="宋体" w:cs="宋体"/>
                <w:color w:val="auto"/>
                <w:sz w:val="24"/>
                <w:lang w:val="zh-CN"/>
              </w:rPr>
              <w:t>详见招标</w:t>
            </w:r>
          </w:p>
          <w:p w14:paraId="6667D4A9">
            <w:pPr>
              <w:spacing w:line="336" w:lineRule="auto"/>
              <w:jc w:val="center"/>
              <w:rPr>
                <w:rFonts w:hint="eastAsia" w:ascii="宋体" w:hAnsi="宋体" w:cs="宋体"/>
                <w:color w:val="auto"/>
                <w:sz w:val="24"/>
                <w:lang w:val="zh-CN"/>
              </w:rPr>
            </w:pPr>
            <w:r>
              <w:rPr>
                <w:rFonts w:hint="eastAsia" w:ascii="宋体" w:hAnsi="宋体" w:cs="宋体"/>
                <w:color w:val="auto"/>
                <w:sz w:val="24"/>
                <w:lang w:val="zh-CN"/>
              </w:rPr>
              <w:t>需求</w:t>
            </w:r>
          </w:p>
        </w:tc>
        <w:tc>
          <w:tcPr>
            <w:tcW w:w="1803" w:type="dxa"/>
            <w:tcBorders>
              <w:left w:val="single" w:color="auto" w:sz="4" w:space="0"/>
              <w:right w:val="single" w:color="auto" w:sz="4" w:space="0"/>
            </w:tcBorders>
            <w:noWrap w:val="0"/>
            <w:vAlign w:val="center"/>
          </w:tcPr>
          <w:p w14:paraId="74B380DD">
            <w:pPr>
              <w:widowControl/>
              <w:jc w:val="center"/>
              <w:textAlignment w:val="center"/>
              <w:rPr>
                <w:rFonts w:hint="eastAsia" w:ascii="宋体" w:hAnsi="宋体" w:cs="宋体"/>
                <w:color w:val="auto"/>
                <w:kern w:val="0"/>
                <w:sz w:val="24"/>
                <w:lang w:bidi="ar"/>
              </w:rPr>
            </w:pPr>
            <w:r>
              <w:rPr>
                <w:rFonts w:hint="eastAsia" w:ascii="宋体" w:hAnsi="宋体" w:cs="宋体"/>
                <w:strike w:val="0"/>
                <w:dstrike w:val="0"/>
                <w:color w:val="auto"/>
                <w:kern w:val="0"/>
                <w:sz w:val="24"/>
                <w:szCs w:val="24"/>
                <w:lang w:val="en-US" w:eastAsia="zh-CN" w:bidi="ar"/>
              </w:rPr>
              <w:t>三年</w:t>
            </w:r>
          </w:p>
        </w:tc>
      </w:tr>
      <w:tr w14:paraId="0A9D1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 w:type="dxa"/>
            <w:tcBorders>
              <w:left w:val="single" w:color="auto" w:sz="4" w:space="0"/>
              <w:right w:val="single" w:color="auto" w:sz="4" w:space="0"/>
            </w:tcBorders>
            <w:noWrap w:val="0"/>
            <w:vAlign w:val="center"/>
          </w:tcPr>
          <w:p w14:paraId="3D2D44E9">
            <w:pPr>
              <w:spacing w:line="336" w:lineRule="auto"/>
              <w:jc w:val="center"/>
              <w:rPr>
                <w:rFonts w:hint="eastAsia" w:ascii="宋体" w:hAnsi="宋体" w:cs="宋体"/>
                <w:color w:val="auto"/>
                <w:szCs w:val="21"/>
              </w:rPr>
            </w:pPr>
            <w:r>
              <w:rPr>
                <w:rFonts w:hint="eastAsia" w:ascii="宋体" w:hAnsi="宋体" w:cs="宋体"/>
                <w:color w:val="auto"/>
                <w:szCs w:val="21"/>
              </w:rPr>
              <w:t>标项五</w:t>
            </w:r>
          </w:p>
        </w:tc>
        <w:tc>
          <w:tcPr>
            <w:tcW w:w="2414" w:type="dxa"/>
            <w:tcBorders>
              <w:top w:val="single" w:color="auto" w:sz="4" w:space="0"/>
              <w:left w:val="single" w:color="auto" w:sz="4" w:space="0"/>
              <w:bottom w:val="single" w:color="auto" w:sz="4" w:space="0"/>
              <w:right w:val="single" w:color="auto" w:sz="4" w:space="0"/>
            </w:tcBorders>
            <w:noWrap w:val="0"/>
            <w:vAlign w:val="center"/>
          </w:tcPr>
          <w:p w14:paraId="6D0E4C3A">
            <w:pPr>
              <w:rPr>
                <w:rFonts w:hint="eastAsia" w:ascii="宋体" w:hAnsi="宋体" w:cs="宋体"/>
                <w:color w:val="auto"/>
                <w:kern w:val="0"/>
                <w:sz w:val="24"/>
                <w:lang w:bidi="ar"/>
              </w:rPr>
            </w:pPr>
            <w:r>
              <w:rPr>
                <w:rFonts w:hint="eastAsia" w:ascii="宋体" w:hAnsi="宋体" w:cs="宋体"/>
                <w:color w:val="auto"/>
                <w:kern w:val="0"/>
                <w:sz w:val="24"/>
                <w:szCs w:val="24"/>
                <w:lang w:bidi="ar"/>
              </w:rPr>
              <w:t>淳安</w:t>
            </w:r>
            <w:r>
              <w:rPr>
                <w:rFonts w:hint="eastAsia" w:ascii="宋体" w:hAnsi="宋体" w:cs="宋体"/>
                <w:color w:val="auto"/>
                <w:kern w:val="0"/>
                <w:sz w:val="24"/>
                <w:szCs w:val="24"/>
                <w:lang w:eastAsia="zh-CN" w:bidi="ar"/>
              </w:rPr>
              <w:t>县</w:t>
            </w:r>
            <w:r>
              <w:rPr>
                <w:rFonts w:hint="eastAsia" w:ascii="宋体" w:hAnsi="宋体" w:cs="宋体"/>
                <w:color w:val="auto"/>
                <w:kern w:val="0"/>
                <w:sz w:val="24"/>
                <w:szCs w:val="24"/>
                <w:lang w:bidi="ar"/>
              </w:rPr>
              <w:t>202</w:t>
            </w:r>
            <w:r>
              <w:rPr>
                <w:rFonts w:hint="eastAsia" w:ascii="宋体" w:hAnsi="宋体" w:cs="宋体"/>
                <w:color w:val="auto"/>
                <w:kern w:val="0"/>
                <w:sz w:val="24"/>
                <w:szCs w:val="24"/>
                <w:lang w:val="en-US" w:eastAsia="zh-CN" w:bidi="ar"/>
              </w:rPr>
              <w:t>5</w:t>
            </w:r>
            <w:r>
              <w:rPr>
                <w:rFonts w:hint="eastAsia" w:ascii="宋体" w:hAnsi="宋体" w:cs="宋体"/>
                <w:color w:val="auto"/>
                <w:kern w:val="0"/>
                <w:sz w:val="24"/>
                <w:szCs w:val="24"/>
                <w:lang w:bidi="ar"/>
              </w:rPr>
              <w:t>-202</w:t>
            </w:r>
            <w:r>
              <w:rPr>
                <w:rFonts w:hint="eastAsia" w:ascii="宋体" w:hAnsi="宋体" w:cs="宋体"/>
                <w:color w:val="auto"/>
                <w:kern w:val="0"/>
                <w:sz w:val="24"/>
                <w:szCs w:val="24"/>
                <w:lang w:val="en-US" w:eastAsia="zh-CN" w:bidi="ar"/>
              </w:rPr>
              <w:t>7</w:t>
            </w:r>
            <w:r>
              <w:rPr>
                <w:rFonts w:hint="eastAsia" w:ascii="宋体" w:hAnsi="宋体" w:cs="宋体"/>
                <w:color w:val="auto"/>
                <w:kern w:val="0"/>
                <w:sz w:val="24"/>
                <w:szCs w:val="24"/>
                <w:lang w:bidi="ar"/>
              </w:rPr>
              <w:t>年农村生活污水治理设施运维服务项目（标项</w:t>
            </w:r>
            <w:r>
              <w:rPr>
                <w:rFonts w:hint="eastAsia" w:ascii="宋体" w:hAnsi="宋体" w:cs="宋体"/>
                <w:color w:val="auto"/>
                <w:kern w:val="0"/>
                <w:sz w:val="24"/>
                <w:szCs w:val="24"/>
                <w:lang w:eastAsia="zh-CN" w:bidi="ar"/>
              </w:rPr>
              <w:t>五</w:t>
            </w:r>
            <w:r>
              <w:rPr>
                <w:rFonts w:hint="eastAsia" w:ascii="宋体" w:hAnsi="宋体" w:cs="宋体"/>
                <w:color w:val="auto"/>
                <w:kern w:val="0"/>
                <w:sz w:val="24"/>
                <w:szCs w:val="24"/>
                <w:lang w:bidi="ar"/>
              </w:rPr>
              <w:t>）</w:t>
            </w:r>
            <w:r>
              <w:rPr>
                <w:rFonts w:hint="eastAsia" w:ascii="宋体" w:hAnsi="宋体" w:cs="宋体"/>
                <w:color w:val="auto"/>
                <w:kern w:val="0"/>
                <w:sz w:val="24"/>
                <w:szCs w:val="24"/>
                <w:lang w:val="en-US" w:eastAsia="zh-CN" w:bidi="ar"/>
              </w:rPr>
              <w:t>-临岐区块</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0985AE78">
            <w:pPr>
              <w:spacing w:line="336" w:lineRule="auto"/>
              <w:jc w:val="center"/>
              <w:rPr>
                <w:rFonts w:hint="eastAsia" w:ascii="宋体" w:hAnsi="宋体" w:cs="宋体"/>
                <w:color w:val="auto"/>
                <w:sz w:val="24"/>
              </w:rPr>
            </w:pPr>
            <w:r>
              <w:rPr>
                <w:rFonts w:hint="eastAsia" w:ascii="宋体" w:hAnsi="宋体" w:cs="宋体"/>
                <w:color w:val="auto"/>
                <w:sz w:val="24"/>
              </w:rPr>
              <w:t>1</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7A6D104E">
            <w:pPr>
              <w:spacing w:line="336" w:lineRule="auto"/>
              <w:jc w:val="center"/>
              <w:rPr>
                <w:rFonts w:hint="eastAsia" w:ascii="宋体" w:hAnsi="宋体" w:cs="宋体"/>
                <w:color w:val="auto"/>
                <w:sz w:val="24"/>
              </w:rPr>
            </w:pPr>
            <w:r>
              <w:rPr>
                <w:rFonts w:hint="eastAsia" w:ascii="宋体" w:hAnsi="宋体" w:cs="宋体"/>
                <w:color w:val="auto"/>
                <w:sz w:val="24"/>
              </w:rPr>
              <w:t>项</w:t>
            </w:r>
          </w:p>
        </w:tc>
        <w:tc>
          <w:tcPr>
            <w:tcW w:w="1770" w:type="dxa"/>
            <w:tcBorders>
              <w:left w:val="single" w:color="auto" w:sz="4" w:space="0"/>
              <w:right w:val="single" w:color="auto" w:sz="4" w:space="0"/>
            </w:tcBorders>
            <w:noWrap w:val="0"/>
            <w:vAlign w:val="center"/>
          </w:tcPr>
          <w:p w14:paraId="56EB3C60">
            <w:pPr>
              <w:widowControl/>
              <w:jc w:val="center"/>
              <w:textAlignment w:val="center"/>
              <w:rPr>
                <w:rFonts w:hint="default" w:ascii="宋体" w:hAnsi="宋体" w:eastAsia="宋体" w:cs="宋体"/>
                <w:color w:val="auto"/>
                <w:kern w:val="0"/>
                <w:sz w:val="24"/>
                <w:lang w:val="en-US" w:eastAsia="zh-CN" w:bidi="ar"/>
              </w:rPr>
            </w:pPr>
            <w:r>
              <w:rPr>
                <w:rFonts w:hint="eastAsia" w:ascii="宋体" w:hAnsi="宋体" w:cs="宋体"/>
                <w:strike w:val="0"/>
                <w:dstrike w:val="0"/>
                <w:color w:val="auto"/>
                <w:kern w:val="0"/>
                <w:sz w:val="24"/>
                <w:szCs w:val="24"/>
                <w:lang w:val="en-US" w:eastAsia="zh-CN" w:bidi="ar"/>
              </w:rPr>
              <w:t>207.2095</w:t>
            </w:r>
          </w:p>
        </w:tc>
        <w:tc>
          <w:tcPr>
            <w:tcW w:w="2067" w:type="dxa"/>
            <w:tcBorders>
              <w:top w:val="single" w:color="auto" w:sz="4" w:space="0"/>
              <w:left w:val="single" w:color="auto" w:sz="4" w:space="0"/>
              <w:bottom w:val="single" w:color="auto" w:sz="4" w:space="0"/>
              <w:right w:val="single" w:color="auto" w:sz="4" w:space="0"/>
            </w:tcBorders>
            <w:noWrap w:val="0"/>
            <w:vAlign w:val="center"/>
          </w:tcPr>
          <w:p w14:paraId="6E000FD1">
            <w:pPr>
              <w:spacing w:line="336" w:lineRule="auto"/>
              <w:jc w:val="center"/>
              <w:rPr>
                <w:rFonts w:hint="eastAsia" w:ascii="宋体" w:hAnsi="宋体" w:cs="宋体"/>
                <w:color w:val="auto"/>
                <w:sz w:val="24"/>
                <w:lang w:val="zh-CN"/>
              </w:rPr>
            </w:pPr>
            <w:r>
              <w:rPr>
                <w:rFonts w:hint="eastAsia" w:ascii="宋体" w:hAnsi="宋体" w:cs="宋体"/>
                <w:color w:val="auto"/>
                <w:sz w:val="24"/>
                <w:lang w:val="zh-CN"/>
              </w:rPr>
              <w:t>详见招标</w:t>
            </w:r>
          </w:p>
          <w:p w14:paraId="5ADD1088">
            <w:pPr>
              <w:spacing w:line="336" w:lineRule="auto"/>
              <w:jc w:val="center"/>
              <w:rPr>
                <w:rFonts w:hint="eastAsia" w:ascii="宋体" w:hAnsi="宋体" w:cs="宋体"/>
                <w:color w:val="auto"/>
                <w:sz w:val="24"/>
                <w:lang w:val="zh-CN"/>
              </w:rPr>
            </w:pPr>
            <w:r>
              <w:rPr>
                <w:rFonts w:hint="eastAsia" w:ascii="宋体" w:hAnsi="宋体" w:cs="宋体"/>
                <w:color w:val="auto"/>
                <w:sz w:val="24"/>
                <w:lang w:val="zh-CN"/>
              </w:rPr>
              <w:t>需求</w:t>
            </w:r>
          </w:p>
        </w:tc>
        <w:tc>
          <w:tcPr>
            <w:tcW w:w="1803" w:type="dxa"/>
            <w:tcBorders>
              <w:left w:val="single" w:color="auto" w:sz="4" w:space="0"/>
              <w:right w:val="single" w:color="auto" w:sz="4" w:space="0"/>
            </w:tcBorders>
            <w:noWrap w:val="0"/>
            <w:vAlign w:val="center"/>
          </w:tcPr>
          <w:p w14:paraId="4E2FD658">
            <w:pPr>
              <w:widowControl/>
              <w:jc w:val="center"/>
              <w:textAlignment w:val="center"/>
              <w:rPr>
                <w:rFonts w:hint="eastAsia" w:ascii="宋体" w:hAnsi="宋体" w:cs="宋体"/>
                <w:color w:val="auto"/>
                <w:kern w:val="0"/>
                <w:sz w:val="24"/>
                <w:lang w:bidi="ar"/>
              </w:rPr>
            </w:pPr>
            <w:r>
              <w:rPr>
                <w:rFonts w:hint="eastAsia" w:ascii="宋体" w:hAnsi="宋体" w:cs="宋体"/>
                <w:strike w:val="0"/>
                <w:dstrike w:val="0"/>
                <w:color w:val="auto"/>
                <w:kern w:val="0"/>
                <w:sz w:val="24"/>
                <w:szCs w:val="24"/>
                <w:lang w:val="en-US" w:eastAsia="zh-CN" w:bidi="ar"/>
              </w:rPr>
              <w:t>三年</w:t>
            </w:r>
          </w:p>
        </w:tc>
      </w:tr>
      <w:tr w14:paraId="5C8A4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920" w:type="dxa"/>
            <w:tcBorders>
              <w:left w:val="single" w:color="auto" w:sz="4" w:space="0"/>
              <w:right w:val="single" w:color="auto" w:sz="4" w:space="0"/>
            </w:tcBorders>
            <w:noWrap w:val="0"/>
            <w:vAlign w:val="center"/>
          </w:tcPr>
          <w:p w14:paraId="4F72BD0A">
            <w:pPr>
              <w:spacing w:line="336" w:lineRule="auto"/>
              <w:jc w:val="center"/>
              <w:rPr>
                <w:rFonts w:hint="eastAsia" w:ascii="宋体" w:hAnsi="宋体" w:cs="宋体"/>
                <w:color w:val="auto"/>
                <w:szCs w:val="21"/>
              </w:rPr>
            </w:pPr>
            <w:r>
              <w:rPr>
                <w:rFonts w:hint="eastAsia" w:ascii="宋体" w:hAnsi="宋体" w:cs="宋体"/>
                <w:color w:val="auto"/>
                <w:szCs w:val="21"/>
              </w:rPr>
              <w:t>标项六</w:t>
            </w:r>
          </w:p>
        </w:tc>
        <w:tc>
          <w:tcPr>
            <w:tcW w:w="2414" w:type="dxa"/>
            <w:tcBorders>
              <w:top w:val="single" w:color="auto" w:sz="4" w:space="0"/>
              <w:left w:val="single" w:color="auto" w:sz="4" w:space="0"/>
              <w:bottom w:val="single" w:color="auto" w:sz="4" w:space="0"/>
              <w:right w:val="single" w:color="auto" w:sz="4" w:space="0"/>
            </w:tcBorders>
            <w:noWrap w:val="0"/>
            <w:vAlign w:val="center"/>
          </w:tcPr>
          <w:p w14:paraId="2E5C51AA">
            <w:pPr>
              <w:rPr>
                <w:rFonts w:hint="eastAsia" w:ascii="宋体" w:hAnsi="宋体" w:cs="宋体"/>
                <w:color w:val="auto"/>
                <w:kern w:val="0"/>
                <w:sz w:val="24"/>
                <w:lang w:bidi="ar"/>
              </w:rPr>
            </w:pPr>
            <w:r>
              <w:rPr>
                <w:rFonts w:hint="eastAsia" w:ascii="宋体" w:hAnsi="宋体" w:cs="宋体"/>
                <w:color w:val="auto"/>
                <w:kern w:val="0"/>
                <w:sz w:val="24"/>
                <w:szCs w:val="24"/>
                <w:lang w:bidi="ar"/>
              </w:rPr>
              <w:t>淳安</w:t>
            </w:r>
            <w:r>
              <w:rPr>
                <w:rFonts w:hint="eastAsia" w:ascii="宋体" w:hAnsi="宋体" w:cs="宋体"/>
                <w:color w:val="auto"/>
                <w:kern w:val="0"/>
                <w:sz w:val="24"/>
                <w:szCs w:val="24"/>
                <w:lang w:eastAsia="zh-CN" w:bidi="ar"/>
              </w:rPr>
              <w:t>县</w:t>
            </w:r>
            <w:r>
              <w:rPr>
                <w:rFonts w:hint="eastAsia" w:ascii="宋体" w:hAnsi="宋体" w:cs="宋体"/>
                <w:color w:val="auto"/>
                <w:kern w:val="0"/>
                <w:sz w:val="24"/>
                <w:szCs w:val="24"/>
                <w:lang w:bidi="ar"/>
              </w:rPr>
              <w:t>202</w:t>
            </w:r>
            <w:r>
              <w:rPr>
                <w:rFonts w:hint="eastAsia" w:ascii="宋体" w:hAnsi="宋体" w:cs="宋体"/>
                <w:color w:val="auto"/>
                <w:kern w:val="0"/>
                <w:sz w:val="24"/>
                <w:szCs w:val="24"/>
                <w:lang w:val="en-US" w:eastAsia="zh-CN" w:bidi="ar"/>
              </w:rPr>
              <w:t>5</w:t>
            </w:r>
            <w:r>
              <w:rPr>
                <w:rFonts w:hint="eastAsia" w:ascii="宋体" w:hAnsi="宋体" w:cs="宋体"/>
                <w:color w:val="auto"/>
                <w:kern w:val="0"/>
                <w:sz w:val="24"/>
                <w:szCs w:val="24"/>
                <w:lang w:bidi="ar"/>
              </w:rPr>
              <w:t>-202</w:t>
            </w:r>
            <w:r>
              <w:rPr>
                <w:rFonts w:hint="eastAsia" w:ascii="宋体" w:hAnsi="宋体" w:cs="宋体"/>
                <w:color w:val="auto"/>
                <w:kern w:val="0"/>
                <w:sz w:val="24"/>
                <w:szCs w:val="24"/>
                <w:lang w:val="en-US" w:eastAsia="zh-CN" w:bidi="ar"/>
              </w:rPr>
              <w:t>7</w:t>
            </w:r>
            <w:r>
              <w:rPr>
                <w:rFonts w:hint="eastAsia" w:ascii="宋体" w:hAnsi="宋体" w:cs="宋体"/>
                <w:color w:val="auto"/>
                <w:kern w:val="0"/>
                <w:sz w:val="24"/>
                <w:szCs w:val="24"/>
                <w:lang w:bidi="ar"/>
              </w:rPr>
              <w:t>年农村生活污水治理设施运维服务项目（标项</w:t>
            </w:r>
            <w:r>
              <w:rPr>
                <w:rFonts w:hint="eastAsia" w:ascii="宋体" w:hAnsi="宋体" w:cs="宋体"/>
                <w:color w:val="auto"/>
                <w:kern w:val="0"/>
                <w:sz w:val="24"/>
                <w:szCs w:val="24"/>
                <w:lang w:eastAsia="zh-CN" w:bidi="ar"/>
              </w:rPr>
              <w:t>六</w:t>
            </w:r>
            <w:r>
              <w:rPr>
                <w:rFonts w:hint="eastAsia" w:ascii="宋体" w:hAnsi="宋体" w:cs="宋体"/>
                <w:color w:val="auto"/>
                <w:kern w:val="0"/>
                <w:sz w:val="24"/>
                <w:szCs w:val="24"/>
                <w:lang w:bidi="ar"/>
              </w:rPr>
              <w:t>）-</w:t>
            </w:r>
            <w:r>
              <w:rPr>
                <w:rFonts w:hint="eastAsia" w:ascii="宋体" w:hAnsi="宋体" w:cs="宋体"/>
                <w:color w:val="auto"/>
                <w:kern w:val="0"/>
                <w:sz w:val="24"/>
                <w:szCs w:val="24"/>
                <w:lang w:eastAsia="zh-CN" w:bidi="ar"/>
              </w:rPr>
              <w:t>姜家</w:t>
            </w:r>
            <w:r>
              <w:rPr>
                <w:rFonts w:hint="eastAsia" w:ascii="宋体" w:hAnsi="宋体" w:cs="宋体"/>
                <w:color w:val="auto"/>
                <w:kern w:val="0"/>
                <w:sz w:val="24"/>
                <w:szCs w:val="24"/>
                <w:lang w:bidi="ar"/>
              </w:rPr>
              <w:t>区块</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001199E6">
            <w:pPr>
              <w:spacing w:line="336" w:lineRule="auto"/>
              <w:jc w:val="center"/>
              <w:rPr>
                <w:rFonts w:hint="eastAsia" w:ascii="宋体" w:hAnsi="宋体" w:cs="宋体"/>
                <w:color w:val="auto"/>
                <w:sz w:val="24"/>
              </w:rPr>
            </w:pPr>
            <w:r>
              <w:rPr>
                <w:rFonts w:hint="eastAsia" w:ascii="宋体" w:hAnsi="宋体" w:cs="宋体"/>
                <w:color w:val="auto"/>
                <w:sz w:val="24"/>
              </w:rPr>
              <w:t>1</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1FB7CBF1">
            <w:pPr>
              <w:spacing w:line="336" w:lineRule="auto"/>
              <w:jc w:val="center"/>
              <w:rPr>
                <w:rFonts w:hint="eastAsia" w:ascii="宋体" w:hAnsi="宋体" w:cs="宋体"/>
                <w:color w:val="auto"/>
                <w:sz w:val="24"/>
              </w:rPr>
            </w:pPr>
            <w:r>
              <w:rPr>
                <w:rFonts w:hint="eastAsia" w:ascii="宋体" w:hAnsi="宋体" w:cs="宋体"/>
                <w:color w:val="auto"/>
                <w:sz w:val="24"/>
              </w:rPr>
              <w:t>项</w:t>
            </w:r>
          </w:p>
        </w:tc>
        <w:tc>
          <w:tcPr>
            <w:tcW w:w="1770" w:type="dxa"/>
            <w:tcBorders>
              <w:left w:val="single" w:color="auto" w:sz="4" w:space="0"/>
              <w:right w:val="single" w:color="auto" w:sz="4" w:space="0"/>
            </w:tcBorders>
            <w:noWrap w:val="0"/>
            <w:vAlign w:val="center"/>
          </w:tcPr>
          <w:p w14:paraId="7FA6A5B6">
            <w:pPr>
              <w:widowControl/>
              <w:jc w:val="center"/>
              <w:textAlignment w:val="center"/>
              <w:rPr>
                <w:rFonts w:hint="default" w:ascii="宋体" w:hAnsi="宋体" w:eastAsia="宋体" w:cs="宋体"/>
                <w:color w:val="auto"/>
                <w:kern w:val="0"/>
                <w:sz w:val="24"/>
                <w:lang w:val="en-US" w:eastAsia="zh-CN" w:bidi="ar"/>
              </w:rPr>
            </w:pPr>
            <w:r>
              <w:rPr>
                <w:rFonts w:hint="eastAsia" w:ascii="宋体" w:hAnsi="宋体" w:cs="宋体"/>
                <w:strike w:val="0"/>
                <w:dstrike w:val="0"/>
                <w:color w:val="auto"/>
                <w:kern w:val="0"/>
                <w:sz w:val="24"/>
                <w:szCs w:val="24"/>
                <w:lang w:val="en-US" w:eastAsia="zh-CN" w:bidi="ar"/>
              </w:rPr>
              <w:t>212.5255</w:t>
            </w:r>
          </w:p>
        </w:tc>
        <w:tc>
          <w:tcPr>
            <w:tcW w:w="2067" w:type="dxa"/>
            <w:tcBorders>
              <w:top w:val="single" w:color="auto" w:sz="4" w:space="0"/>
              <w:left w:val="single" w:color="auto" w:sz="4" w:space="0"/>
              <w:bottom w:val="single" w:color="auto" w:sz="4" w:space="0"/>
              <w:right w:val="single" w:color="auto" w:sz="4" w:space="0"/>
            </w:tcBorders>
            <w:noWrap w:val="0"/>
            <w:vAlign w:val="center"/>
          </w:tcPr>
          <w:p w14:paraId="632ED738">
            <w:pPr>
              <w:spacing w:line="336" w:lineRule="auto"/>
              <w:jc w:val="center"/>
              <w:rPr>
                <w:rFonts w:hint="eastAsia" w:ascii="宋体" w:hAnsi="宋体" w:cs="宋体"/>
                <w:color w:val="auto"/>
                <w:sz w:val="24"/>
                <w:lang w:val="zh-CN"/>
              </w:rPr>
            </w:pPr>
            <w:r>
              <w:rPr>
                <w:rFonts w:hint="eastAsia" w:ascii="宋体" w:hAnsi="宋体" w:cs="宋体"/>
                <w:color w:val="auto"/>
                <w:sz w:val="24"/>
                <w:lang w:val="zh-CN"/>
              </w:rPr>
              <w:t>详见招标</w:t>
            </w:r>
          </w:p>
          <w:p w14:paraId="56DD2614">
            <w:pPr>
              <w:spacing w:line="336" w:lineRule="auto"/>
              <w:jc w:val="center"/>
              <w:rPr>
                <w:rFonts w:hint="eastAsia" w:ascii="宋体" w:hAnsi="宋体" w:cs="宋体"/>
                <w:color w:val="auto"/>
                <w:sz w:val="24"/>
                <w:lang w:val="zh-CN"/>
              </w:rPr>
            </w:pPr>
            <w:r>
              <w:rPr>
                <w:rFonts w:hint="eastAsia" w:ascii="宋体" w:hAnsi="宋体" w:cs="宋体"/>
                <w:color w:val="auto"/>
                <w:sz w:val="24"/>
                <w:lang w:val="zh-CN"/>
              </w:rPr>
              <w:t>需求</w:t>
            </w:r>
          </w:p>
        </w:tc>
        <w:tc>
          <w:tcPr>
            <w:tcW w:w="1803" w:type="dxa"/>
            <w:tcBorders>
              <w:left w:val="single" w:color="auto" w:sz="4" w:space="0"/>
              <w:right w:val="single" w:color="auto" w:sz="4" w:space="0"/>
            </w:tcBorders>
            <w:noWrap w:val="0"/>
            <w:vAlign w:val="center"/>
          </w:tcPr>
          <w:p w14:paraId="4519CF89">
            <w:pPr>
              <w:widowControl/>
              <w:jc w:val="center"/>
              <w:textAlignment w:val="center"/>
              <w:rPr>
                <w:rFonts w:hint="eastAsia" w:ascii="宋体" w:hAnsi="宋体" w:cs="宋体"/>
                <w:color w:val="auto"/>
                <w:kern w:val="0"/>
                <w:sz w:val="24"/>
                <w:lang w:bidi="ar"/>
              </w:rPr>
            </w:pPr>
            <w:r>
              <w:rPr>
                <w:rFonts w:hint="eastAsia" w:ascii="宋体" w:hAnsi="宋体" w:cs="宋体"/>
                <w:strike w:val="0"/>
                <w:dstrike w:val="0"/>
                <w:color w:val="auto"/>
                <w:kern w:val="0"/>
                <w:sz w:val="24"/>
                <w:szCs w:val="24"/>
                <w:lang w:val="en-US" w:eastAsia="zh-CN" w:bidi="ar"/>
              </w:rPr>
              <w:t>三年</w:t>
            </w:r>
          </w:p>
        </w:tc>
      </w:tr>
      <w:tr w14:paraId="43E5A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688" w:type="dxa"/>
            <w:gridSpan w:val="7"/>
            <w:tcBorders>
              <w:left w:val="single" w:color="auto" w:sz="4" w:space="0"/>
              <w:bottom w:val="single" w:color="auto" w:sz="4" w:space="0"/>
              <w:right w:val="single" w:color="auto" w:sz="4" w:space="0"/>
            </w:tcBorders>
            <w:noWrap w:val="0"/>
            <w:vAlign w:val="center"/>
          </w:tcPr>
          <w:p w14:paraId="0EB068A4">
            <w:pPr>
              <w:spacing w:line="336" w:lineRule="auto"/>
              <w:rPr>
                <w:rFonts w:hint="eastAsia" w:ascii="Arial" w:hAnsi="宋体" w:cs="Arial"/>
                <w:b/>
                <w:color w:val="auto"/>
                <w:sz w:val="24"/>
                <w:lang w:eastAsia="zh-CN"/>
              </w:rPr>
            </w:pPr>
            <w:r>
              <w:rPr>
                <w:rFonts w:hint="eastAsia" w:ascii="Arial" w:hAnsi="宋体" w:cs="Arial"/>
                <w:b/>
                <w:color w:val="auto"/>
                <w:sz w:val="24"/>
              </w:rPr>
              <w:t>本项目共分六个标项，</w:t>
            </w:r>
            <w:r>
              <w:rPr>
                <w:rFonts w:hint="eastAsia" w:ascii="Arial" w:hAnsi="宋体" w:cs="Arial"/>
                <w:b/>
                <w:color w:val="auto"/>
                <w:sz w:val="24"/>
                <w:lang w:eastAsia="zh-CN"/>
              </w:rPr>
              <w:t>投标人可以</w:t>
            </w:r>
            <w:r>
              <w:rPr>
                <w:rFonts w:hint="eastAsia" w:ascii="Arial" w:hAnsi="宋体" w:cs="Arial"/>
                <w:b/>
                <w:strike w:val="0"/>
                <w:dstrike w:val="0"/>
                <w:color w:val="auto"/>
                <w:sz w:val="24"/>
                <w:shd w:val="clear"/>
                <w:lang w:eastAsia="zh-CN"/>
              </w:rPr>
              <w:t>投多个标项，最多只能中两个标项，但</w:t>
            </w:r>
            <w:r>
              <w:rPr>
                <w:rFonts w:hint="eastAsia" w:ascii="Arial" w:hAnsi="宋体" w:cs="Arial"/>
                <w:b/>
                <w:color w:val="auto"/>
                <w:sz w:val="24"/>
                <w:lang w:eastAsia="zh-CN"/>
              </w:rPr>
              <w:t>标项一的中标候选人不得与标项二的中标候选人重复；标项三的中标候选人不得与标项四的中标候选人重复；标项五的中标候选人不得与标项六的中标候选人重复。</w:t>
            </w:r>
          </w:p>
          <w:p w14:paraId="6350C8E8">
            <w:pPr>
              <w:spacing w:line="336" w:lineRule="auto"/>
              <w:rPr>
                <w:rFonts w:hint="eastAsia" w:ascii="宋体" w:hAnsi="宋体" w:eastAsia="宋体" w:cs="宋体"/>
                <w:color w:val="auto"/>
                <w:sz w:val="24"/>
                <w:lang w:eastAsia="zh-CN"/>
              </w:rPr>
            </w:pPr>
            <w:r>
              <w:rPr>
                <w:rFonts w:hint="eastAsia" w:ascii="Arial" w:hAnsi="宋体" w:cs="Arial"/>
                <w:b/>
                <w:color w:val="auto"/>
                <w:sz w:val="24"/>
                <w:lang w:eastAsia="zh-CN"/>
              </w:rPr>
              <w:t>开标评标顺序为：从标项一至标项六依次进行。</w:t>
            </w:r>
          </w:p>
        </w:tc>
      </w:tr>
    </w:tbl>
    <w:p w14:paraId="408A5879">
      <w:pPr>
        <w:pStyle w:val="16"/>
        <w:spacing w:line="360" w:lineRule="auto"/>
        <w:ind w:left="0" w:leftChars="0" w:firstLine="480" w:firstLineChars="200"/>
        <w:rPr>
          <w:rFonts w:hint="eastAsia" w:cs="Times New Roman" w:asciiTheme="minorEastAsia" w:hAnsiTheme="minorEastAsia" w:eastAsiaTheme="minorEastAsia"/>
          <w:snapToGrid/>
          <w:color w:val="auto"/>
          <w:kern w:val="2"/>
          <w:sz w:val="24"/>
          <w:szCs w:val="24"/>
          <w:lang w:eastAsia="zh-CN"/>
        </w:rPr>
      </w:pPr>
      <w:r>
        <w:rPr>
          <w:rFonts w:hint="eastAsia" w:cs="Times New Roman" w:asciiTheme="minorEastAsia" w:hAnsiTheme="minorEastAsia" w:eastAsiaTheme="minorEastAsia"/>
          <w:snapToGrid/>
          <w:color w:val="auto"/>
          <w:kern w:val="2"/>
          <w:sz w:val="24"/>
          <w:szCs w:val="24"/>
          <w:lang w:eastAsia="zh-CN"/>
        </w:rPr>
        <w:t>采购需求：淳安县2025-2027年农村生活污水治理设施运维服务项目，具体以招标文件第三部分采购需求为准，供应商可点击本公告下方“浏览采购文件”查看采购需求。</w:t>
      </w:r>
    </w:p>
    <w:p w14:paraId="4635646D">
      <w:pPr>
        <w:pStyle w:val="16"/>
        <w:spacing w:line="360" w:lineRule="auto"/>
        <w:ind w:firstLine="480"/>
        <w:rPr>
          <w:rFonts w:hint="eastAsia" w:cs="Times New Roman" w:asciiTheme="minorEastAsia" w:hAnsiTheme="minorEastAsia" w:eastAsiaTheme="minorEastAsia"/>
          <w:b/>
          <w:bCs/>
          <w:snapToGrid/>
          <w:color w:val="auto"/>
          <w:kern w:val="2"/>
          <w:sz w:val="24"/>
          <w:szCs w:val="24"/>
          <w:lang w:val="en-US" w:eastAsia="zh-CN"/>
        </w:rPr>
      </w:pPr>
      <w:r>
        <w:rPr>
          <w:rFonts w:hint="eastAsia" w:cs="Times New Roman" w:asciiTheme="minorEastAsia" w:hAnsiTheme="minorEastAsia" w:eastAsiaTheme="minorEastAsia"/>
          <w:b/>
          <w:bCs/>
          <w:snapToGrid/>
          <w:color w:val="auto"/>
          <w:kern w:val="2"/>
          <w:sz w:val="24"/>
          <w:szCs w:val="24"/>
          <w:lang w:eastAsia="zh-CN"/>
        </w:rPr>
        <w:t>合同履约期限：</w:t>
      </w:r>
      <w:r>
        <w:rPr>
          <w:rFonts w:hint="eastAsia" w:cs="Times New Roman" w:asciiTheme="minorEastAsia" w:hAnsiTheme="minorEastAsia" w:eastAsiaTheme="minorEastAsia"/>
          <w:snapToGrid/>
          <w:color w:val="auto"/>
          <w:kern w:val="2"/>
          <w:sz w:val="24"/>
          <w:szCs w:val="24"/>
          <w:lang w:val="en-US" w:eastAsia="zh-CN"/>
        </w:rPr>
        <w:t>3年</w:t>
      </w:r>
      <w:r>
        <w:rPr>
          <w:rFonts w:hint="eastAsia" w:cs="Times New Roman" w:asciiTheme="minorEastAsia" w:hAnsiTheme="minorEastAsia" w:eastAsiaTheme="minorEastAsia"/>
          <w:snapToGrid/>
          <w:color w:val="auto"/>
          <w:kern w:val="2"/>
          <w:sz w:val="24"/>
          <w:szCs w:val="24"/>
          <w:lang w:eastAsia="zh-CN"/>
        </w:rPr>
        <w:t>。</w:t>
      </w:r>
    </w:p>
    <w:p w14:paraId="4A01A4F8">
      <w:pPr>
        <w:pStyle w:val="16"/>
        <w:spacing w:line="360" w:lineRule="auto"/>
        <w:ind w:firstLine="480"/>
        <w:rPr>
          <w:rFonts w:hint="eastAsia" w:cs="Times New Roman" w:asciiTheme="minorEastAsia" w:hAnsiTheme="minorEastAsia" w:eastAsiaTheme="minorEastAsia"/>
          <w:b/>
          <w:bCs/>
          <w:snapToGrid/>
          <w:color w:val="auto"/>
          <w:kern w:val="2"/>
          <w:sz w:val="24"/>
          <w:szCs w:val="24"/>
          <w:lang w:eastAsia="zh-CN"/>
        </w:rPr>
      </w:pPr>
      <w:r>
        <w:rPr>
          <w:rFonts w:hint="eastAsia" w:cs="Times New Roman" w:asciiTheme="minorEastAsia" w:hAnsiTheme="minorEastAsia" w:eastAsiaTheme="minorEastAsia"/>
          <w:b/>
          <w:bCs/>
          <w:snapToGrid/>
          <w:color w:val="auto"/>
          <w:kern w:val="2"/>
          <w:sz w:val="24"/>
          <w:szCs w:val="24"/>
          <w:lang w:eastAsia="zh-CN"/>
        </w:rPr>
        <w:t xml:space="preserve">本项目接受联合体投标： </w:t>
      </w:r>
      <w:sdt>
        <w:sdtPr>
          <w:rPr>
            <w:rFonts w:hint="eastAsia" w:cs="Times New Roman" w:asciiTheme="minorEastAsia" w:hAnsiTheme="minorEastAsia" w:eastAsiaTheme="minorEastAsia"/>
            <w:b/>
            <w:bCs/>
            <w:snapToGrid/>
            <w:color w:val="auto"/>
            <w:kern w:val="2"/>
            <w:sz w:val="24"/>
            <w:szCs w:val="24"/>
            <w:lang w:eastAsia="zh-CN"/>
          </w:rPr>
          <w:id w:val="-1"/>
          <w14:checkbox>
            <w14:checked w14:val="1"/>
            <w14:checkedState w14:val="00FE" w14:font="Wingdings"/>
            <w14:uncheckedState w14:val="2610" w14:font="MS Gothic"/>
          </w14:checkbox>
        </w:sdtPr>
        <w:sdtEndPr>
          <w:rPr>
            <w:rFonts w:hint="eastAsia" w:cs="Times New Roman" w:asciiTheme="minorEastAsia" w:hAnsiTheme="minorEastAsia" w:eastAsiaTheme="minorEastAsia"/>
            <w:b/>
            <w:bCs/>
            <w:snapToGrid/>
            <w:color w:val="auto"/>
            <w:kern w:val="2"/>
            <w:sz w:val="24"/>
            <w:szCs w:val="24"/>
            <w:lang w:eastAsia="zh-CN"/>
          </w:rPr>
        </w:sdtEndPr>
        <w:sdtContent>
          <w:r>
            <w:rPr>
              <w:rFonts w:hint="eastAsia" w:cs="Times New Roman" w:asciiTheme="minorEastAsia" w:hAnsiTheme="minorEastAsia" w:eastAsiaTheme="minorEastAsia"/>
              <w:b/>
              <w:bCs/>
              <w:snapToGrid/>
              <w:color w:val="auto"/>
              <w:kern w:val="2"/>
              <w:sz w:val="24"/>
              <w:szCs w:val="24"/>
              <w:lang w:eastAsia="zh-CN"/>
            </w:rPr>
            <w:sym w:font="Wingdings" w:char="F0FE"/>
          </w:r>
        </w:sdtContent>
      </w:sdt>
      <w:r>
        <w:rPr>
          <w:rFonts w:hint="eastAsia" w:cs="Times New Roman" w:asciiTheme="minorEastAsia" w:hAnsiTheme="minorEastAsia" w:eastAsiaTheme="minorEastAsia"/>
          <w:b/>
          <w:bCs/>
          <w:snapToGrid/>
          <w:color w:val="auto"/>
          <w:kern w:val="2"/>
          <w:sz w:val="24"/>
          <w:szCs w:val="24"/>
          <w:lang w:eastAsia="zh-CN"/>
        </w:rPr>
        <w:t>是；</w:t>
      </w:r>
      <w:sdt>
        <w:sdtPr>
          <w:rPr>
            <w:rFonts w:hint="eastAsia" w:cs="Times New Roman" w:asciiTheme="minorEastAsia" w:hAnsiTheme="minorEastAsia" w:eastAsiaTheme="minorEastAsia"/>
            <w:b/>
            <w:bCs/>
            <w:snapToGrid/>
            <w:color w:val="auto"/>
            <w:kern w:val="2"/>
            <w:sz w:val="24"/>
            <w:szCs w:val="24"/>
            <w:lang w:eastAsia="zh-CN"/>
          </w:rPr>
          <w:id w:val="147475013"/>
          <w14:checkbox>
            <w14:checked w14:val="0"/>
            <w14:checkedState w14:val="00FE" w14:font="Wingdings"/>
            <w14:uncheckedState w14:val="2610" w14:font="MS Gothic"/>
          </w14:checkbox>
        </w:sdtPr>
        <w:sdtEndPr>
          <w:rPr>
            <w:rFonts w:hint="eastAsia" w:cs="Times New Roman" w:asciiTheme="minorEastAsia" w:hAnsiTheme="minorEastAsia" w:eastAsiaTheme="minorEastAsia"/>
            <w:b/>
            <w:bCs/>
            <w:snapToGrid/>
            <w:color w:val="auto"/>
            <w:kern w:val="2"/>
            <w:sz w:val="24"/>
            <w:szCs w:val="24"/>
            <w:lang w:eastAsia="zh-CN"/>
          </w:rPr>
        </w:sdtEndPr>
        <w:sdtContent>
          <w:r>
            <w:rPr>
              <w:rFonts w:hint="eastAsia" w:cs="Times New Roman" w:asciiTheme="minorEastAsia" w:hAnsiTheme="minorEastAsia" w:eastAsiaTheme="minorEastAsia"/>
              <w:b/>
              <w:bCs/>
              <w:snapToGrid/>
              <w:color w:val="auto"/>
              <w:kern w:val="2"/>
              <w:sz w:val="24"/>
              <w:szCs w:val="24"/>
              <w:lang w:eastAsia="zh-CN"/>
            </w:rPr>
            <w:t>☐</w:t>
          </w:r>
        </w:sdtContent>
      </w:sdt>
      <w:r>
        <w:rPr>
          <w:rFonts w:hint="eastAsia" w:cs="Times New Roman" w:asciiTheme="minorEastAsia" w:hAnsiTheme="minorEastAsia" w:eastAsiaTheme="minorEastAsia"/>
          <w:b/>
          <w:bCs/>
          <w:snapToGrid/>
          <w:color w:val="auto"/>
          <w:kern w:val="2"/>
          <w:sz w:val="24"/>
          <w:szCs w:val="24"/>
          <w:lang w:eastAsia="zh-CN"/>
        </w:rPr>
        <w:t>否。</w:t>
      </w:r>
    </w:p>
    <w:p w14:paraId="05FEAFB7">
      <w:pPr>
        <w:spacing w:line="360" w:lineRule="auto"/>
        <w:rPr>
          <w:rFonts w:ascii="宋体" w:hAnsi="宋体" w:cs="宋体"/>
          <w:b/>
          <w:color w:val="auto"/>
          <w:sz w:val="24"/>
        </w:rPr>
      </w:pPr>
      <w:r>
        <w:rPr>
          <w:rFonts w:hint="eastAsia" w:ascii="宋体" w:hAnsi="宋体" w:cs="宋体"/>
          <w:b/>
          <w:color w:val="auto"/>
          <w:sz w:val="24"/>
        </w:rPr>
        <w:t>二、申请人的资格要求：</w:t>
      </w:r>
    </w:p>
    <w:p w14:paraId="60E75925">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14:paraId="06EE3E0F">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3C9C6A3C">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1A42A82A">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6A1BC764">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4748182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7E46CE77">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4747655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14:paraId="69C295BD">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4745954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14:paraId="6FD4DADD">
      <w:pPr>
        <w:rPr>
          <w:rFonts w:ascii="宋体" w:hAnsi="宋体" w:cs="宋体"/>
          <w:color w:val="auto"/>
        </w:rPr>
      </w:pPr>
    </w:p>
    <w:p w14:paraId="68B55507">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4745628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eastAsia="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7583B926">
      <w:pPr>
        <w:snapToGrid w:val="0"/>
        <w:spacing w:line="360" w:lineRule="auto"/>
        <w:ind w:firstLine="480" w:firstLineChars="200"/>
        <w:rPr>
          <w:rFonts w:hint="eastAsia" w:ascii="宋体" w:hAnsi="宋体" w:eastAsia="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w:t>
      </w:r>
      <w:r>
        <w:rPr>
          <w:rFonts w:hint="eastAsia" w:ascii="宋体" w:hAnsi="宋体" w:eastAsia="宋体" w:cs="宋体"/>
          <w:color w:val="auto"/>
          <w:sz w:val="24"/>
        </w:rPr>
        <w:t>所有标的均由中小企业制造、承建或承接，并相应达到了前述比例要求，视同符合了资格条件，无需再向中小企业分包，无需提供分包意向协议；</w:t>
      </w:r>
    </w:p>
    <w:p w14:paraId="737FA8AF">
      <w:pPr>
        <w:snapToGrid w:val="0"/>
        <w:spacing w:line="360" w:lineRule="auto"/>
        <w:ind w:firstLine="480" w:firstLineChars="200"/>
        <w:rPr>
          <w:rFonts w:hint="default" w:ascii="宋体" w:hAnsi="宋体" w:cs="宋体"/>
          <w:b/>
          <w:bCs/>
          <w:color w:val="00B0F0"/>
          <w:sz w:val="24"/>
          <w:u w:val="single"/>
          <w:lang w:val="en-US" w:eastAsia="zh-CN"/>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本项目的特定资格要求</w:t>
      </w:r>
      <w:r>
        <w:rPr>
          <w:rFonts w:hint="eastAsia" w:ascii="宋体" w:hAnsi="宋体" w:eastAsia="宋体" w:cs="宋体"/>
          <w:b/>
          <w:bCs/>
          <w:color w:val="auto"/>
          <w:sz w:val="24"/>
          <w:lang w:eastAsia="zh-CN"/>
        </w:rPr>
        <w:t>：</w:t>
      </w:r>
      <w:r>
        <w:rPr>
          <w:rFonts w:hint="eastAsia" w:ascii="宋体" w:hAnsi="宋体" w:cs="宋体"/>
          <w:b/>
          <w:bCs/>
          <w:color w:val="auto"/>
          <w:sz w:val="24"/>
          <w:lang w:eastAsia="zh-CN"/>
        </w:rPr>
        <w:t>无。</w:t>
      </w:r>
    </w:p>
    <w:p w14:paraId="2F00F701">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B8D07E9">
      <w:pPr>
        <w:spacing w:line="360" w:lineRule="auto"/>
        <w:rPr>
          <w:rFonts w:ascii="宋体" w:hAnsi="宋体" w:cs="宋体"/>
          <w:b/>
          <w:sz w:val="24"/>
        </w:rPr>
      </w:pPr>
      <w:r>
        <w:rPr>
          <w:rFonts w:hint="eastAsia" w:ascii="宋体" w:hAnsi="宋体" w:cs="宋体"/>
          <w:b/>
          <w:sz w:val="24"/>
        </w:rPr>
        <w:t xml:space="preserve">三、获取招标文件 </w:t>
      </w:r>
    </w:p>
    <w:p w14:paraId="4CCA1B6E">
      <w:pPr>
        <w:spacing w:line="360" w:lineRule="auto"/>
        <w:ind w:firstLine="480" w:firstLineChars="200"/>
        <w:rPr>
          <w:rFonts w:ascii="宋体" w:hAnsi="宋体" w:cs="宋体"/>
          <w:sz w:val="24"/>
        </w:rPr>
      </w:pPr>
      <w:r>
        <w:rPr>
          <w:rFonts w:hint="eastAsia" w:ascii="宋体" w:hAnsi="宋体" w:cs="宋体"/>
          <w:b/>
          <w:sz w:val="24"/>
        </w:rPr>
        <w:t>时间：</w:t>
      </w:r>
      <w:r>
        <w:rPr>
          <w:rFonts w:hint="eastAsia" w:ascii="宋体" w:hAnsi="宋体" w:eastAsia="宋体" w:cs="宋体"/>
          <w:sz w:val="24"/>
          <w:lang w:val="en-US" w:eastAsia="zh-CN"/>
        </w:rPr>
        <w:t>/</w:t>
      </w:r>
      <w:r>
        <w:rPr>
          <w:rFonts w:hint="eastAsia" w:ascii="宋体" w:hAnsi="宋体" w:eastAsia="宋体" w:cs="宋体"/>
          <w:sz w:val="24"/>
        </w:rPr>
        <w:t>至202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u w:val="single"/>
          <w:lang w:val="en-US" w:eastAsia="zh-CN"/>
        </w:rPr>
        <w:t>07</w:t>
      </w:r>
      <w:r>
        <w:rPr>
          <w:rFonts w:hint="eastAsia" w:ascii="宋体" w:hAnsi="宋体" w:eastAsia="宋体" w:cs="宋体"/>
          <w:sz w:val="24"/>
        </w:rPr>
        <w:t>月</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17</w:t>
      </w:r>
      <w:r>
        <w:rPr>
          <w:rFonts w:hint="eastAsia" w:ascii="宋体" w:hAnsi="宋体" w:eastAsia="宋体" w:cs="宋体"/>
          <w:sz w:val="24"/>
        </w:rPr>
        <w:t>日，</w:t>
      </w:r>
      <w:r>
        <w:rPr>
          <w:rFonts w:hint="eastAsia" w:ascii="宋体" w:hAnsi="宋体" w:cs="宋体"/>
          <w:sz w:val="24"/>
        </w:rPr>
        <w:t>每天上午00:00至12:00 ，下午12:00至23:59（北京时间，线上获取法定节假日均可，线下获取文件法定节假日除外）</w:t>
      </w:r>
    </w:p>
    <w:p w14:paraId="2917F582">
      <w:pPr>
        <w:spacing w:line="360" w:lineRule="auto"/>
        <w:ind w:firstLine="480"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2074EA17">
      <w:pPr>
        <w:spacing w:line="360" w:lineRule="auto"/>
        <w:ind w:firstLine="480"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16C104EE">
      <w:pPr>
        <w:spacing w:line="360" w:lineRule="auto"/>
        <w:ind w:firstLine="480"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6C9CE09D">
      <w:pPr>
        <w:spacing w:line="360" w:lineRule="auto"/>
        <w:rPr>
          <w:rFonts w:ascii="宋体" w:hAnsi="宋体" w:cs="宋体"/>
          <w:b/>
          <w:sz w:val="24"/>
        </w:rPr>
      </w:pPr>
      <w:r>
        <w:rPr>
          <w:rFonts w:hint="eastAsia" w:ascii="宋体" w:hAnsi="宋体" w:cs="宋体"/>
          <w:b/>
          <w:sz w:val="24"/>
        </w:rPr>
        <w:t>四、提交投标文件截止时间、开标时间和地点</w:t>
      </w:r>
    </w:p>
    <w:p w14:paraId="5595FE14">
      <w:pPr>
        <w:spacing w:line="360" w:lineRule="auto"/>
        <w:ind w:firstLine="480" w:firstLineChars="200"/>
        <w:rPr>
          <w:rFonts w:ascii="宋体" w:hAnsi="宋体" w:cs="宋体"/>
          <w:color w:val="auto"/>
          <w:sz w:val="24"/>
        </w:rPr>
      </w:pPr>
      <w:r>
        <w:rPr>
          <w:rFonts w:hint="eastAsia" w:ascii="宋体" w:hAnsi="宋体" w:cs="宋体"/>
          <w:b/>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 xml:space="preserve"> 07</w:t>
      </w:r>
      <w:r>
        <w:rPr>
          <w:rFonts w:hint="eastAsia" w:ascii="宋体" w:hAnsi="宋体" w:cs="宋体"/>
          <w:color w:val="auto"/>
          <w:sz w:val="24"/>
          <w:u w:val="single"/>
        </w:rPr>
        <w:t>月</w:t>
      </w:r>
      <w:r>
        <w:rPr>
          <w:rFonts w:hint="eastAsia" w:ascii="宋体" w:hAnsi="宋体" w:cs="宋体"/>
          <w:color w:val="auto"/>
          <w:sz w:val="24"/>
          <w:u w:val="single"/>
          <w:lang w:val="en-US" w:eastAsia="zh-CN"/>
        </w:rPr>
        <w:t>17</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 xml:space="preserve"> 点</w:t>
      </w:r>
      <w:r>
        <w:rPr>
          <w:rFonts w:hint="eastAsia" w:ascii="宋体" w:hAnsi="宋体" w:cs="宋体"/>
          <w:color w:val="auto"/>
          <w:sz w:val="24"/>
          <w:u w:val="single"/>
          <w:lang w:val="en-US" w:eastAsia="zh-CN"/>
        </w:rPr>
        <w:t>30</w:t>
      </w:r>
      <w:r>
        <w:rPr>
          <w:rFonts w:hint="eastAsia" w:ascii="宋体" w:hAnsi="宋体" w:cs="宋体"/>
          <w:color w:val="auto"/>
          <w:sz w:val="24"/>
          <w:u w:val="single"/>
        </w:rPr>
        <w:t xml:space="preserve"> 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0DD188CB">
      <w:pPr>
        <w:spacing w:line="360" w:lineRule="auto"/>
        <w:ind w:firstLine="480"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174A2123">
      <w:pPr>
        <w:spacing w:line="360" w:lineRule="auto"/>
        <w:ind w:firstLine="480"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 xml:space="preserve"> 07</w:t>
      </w:r>
      <w:r>
        <w:rPr>
          <w:rFonts w:hint="eastAsia" w:ascii="宋体" w:hAnsi="宋体" w:cs="宋体"/>
          <w:color w:val="auto"/>
          <w:sz w:val="24"/>
          <w:u w:val="single"/>
        </w:rPr>
        <w:t>月</w:t>
      </w:r>
      <w:r>
        <w:rPr>
          <w:rFonts w:hint="eastAsia" w:ascii="宋体" w:hAnsi="宋体" w:cs="宋体"/>
          <w:color w:val="auto"/>
          <w:sz w:val="24"/>
          <w:u w:val="single"/>
          <w:lang w:val="en-US" w:eastAsia="zh-CN"/>
        </w:rPr>
        <w:t>17</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 xml:space="preserve"> 分00秒</w:t>
      </w:r>
      <w:r>
        <w:rPr>
          <w:rFonts w:hint="eastAsia" w:ascii="宋体" w:hAnsi="宋体" w:cs="宋体"/>
          <w:bCs/>
          <w:color w:val="auto"/>
          <w:sz w:val="24"/>
          <w:u w:val="single"/>
        </w:rPr>
        <w:t xml:space="preserve">  </w:t>
      </w:r>
    </w:p>
    <w:p w14:paraId="78DBA6DF">
      <w:pPr>
        <w:spacing w:line="360" w:lineRule="auto"/>
        <w:ind w:firstLine="480" w:firstLineChars="200"/>
        <w:rPr>
          <w:rFonts w:ascii="宋体" w:hAnsi="宋体" w:cs="宋体"/>
          <w:sz w:val="24"/>
        </w:rPr>
      </w:pPr>
      <w:r>
        <w:rPr>
          <w:rFonts w:hint="eastAsia" w:ascii="宋体" w:hAnsi="宋体" w:cs="宋体"/>
          <w:b/>
          <w:sz w:val="24"/>
        </w:rPr>
        <w:t>开标地点（网址）：</w:t>
      </w:r>
      <w:r>
        <w:rPr>
          <w:rFonts w:hint="eastAsia" w:ascii="仿宋" w:hAnsi="仿宋" w:eastAsia="仿宋" w:cs="仿宋"/>
          <w:b/>
          <w:bCs/>
          <w:sz w:val="24"/>
          <w:lang w:val="zh-CN"/>
        </w:rPr>
        <w:t>淳安县千岛湖镇环湖北路375号行政服务中心4楼</w:t>
      </w:r>
      <w:r>
        <w:rPr>
          <w:rFonts w:hint="eastAsia" w:ascii="仿宋" w:hAnsi="仿宋" w:eastAsia="仿宋" w:cs="仿宋"/>
          <w:b/>
          <w:bCs/>
          <w:sz w:val="24"/>
        </w:rPr>
        <w:t>,</w:t>
      </w:r>
      <w:r>
        <w:rPr>
          <w:rFonts w:hint="eastAsia" w:ascii="仿宋" w:hAnsi="仿宋" w:eastAsia="仿宋" w:cs="仿宋"/>
          <w:sz w:val="24"/>
          <w:lang w:val="zh-CN"/>
        </w:rPr>
        <w:t>通过</w:t>
      </w:r>
      <w:r>
        <w:rPr>
          <w:rFonts w:hint="eastAsia" w:ascii="仿宋" w:hAnsi="仿宋" w:eastAsia="仿宋" w:cs="仿宋"/>
          <w:sz w:val="24"/>
        </w:rPr>
        <w:t>“</w:t>
      </w:r>
      <w:r>
        <w:rPr>
          <w:rFonts w:hint="eastAsia" w:ascii="仿宋" w:hAnsi="仿宋" w:eastAsia="仿宋" w:cs="仿宋"/>
          <w:sz w:val="24"/>
          <w:lang w:val="zh-CN"/>
        </w:rPr>
        <w:t>政府采购云平台</w:t>
      </w:r>
      <w:r>
        <w:rPr>
          <w:rFonts w:hint="eastAsia" w:ascii="仿宋" w:hAnsi="仿宋" w:eastAsia="仿宋" w:cs="仿宋"/>
          <w:sz w:val="24"/>
        </w:rPr>
        <w:t>（www.zcygov.cn）”</w:t>
      </w:r>
      <w:r>
        <w:rPr>
          <w:rFonts w:hint="eastAsia" w:ascii="仿宋" w:hAnsi="仿宋" w:eastAsia="仿宋" w:cs="仿宋"/>
          <w:sz w:val="24"/>
          <w:lang w:val="zh-CN"/>
        </w:rPr>
        <w:t>实行在线开标响应。</w:t>
      </w:r>
    </w:p>
    <w:p w14:paraId="16F0E74B">
      <w:pPr>
        <w:spacing w:line="360" w:lineRule="auto"/>
        <w:rPr>
          <w:rFonts w:ascii="宋体" w:hAnsi="宋体" w:cs="宋体"/>
          <w:sz w:val="24"/>
        </w:rPr>
      </w:pPr>
      <w:r>
        <w:rPr>
          <w:rFonts w:hint="eastAsia" w:ascii="宋体" w:hAnsi="宋体" w:cs="宋体"/>
          <w:b/>
          <w:sz w:val="24"/>
        </w:rPr>
        <w:t xml:space="preserve">五、公告期限 </w:t>
      </w:r>
    </w:p>
    <w:p w14:paraId="3F533014">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2B72EFBE">
      <w:pPr>
        <w:spacing w:line="360" w:lineRule="auto"/>
        <w:rPr>
          <w:rFonts w:ascii="宋体" w:hAnsi="宋体" w:cs="宋体"/>
          <w:b/>
          <w:sz w:val="24"/>
        </w:rPr>
      </w:pPr>
      <w:r>
        <w:rPr>
          <w:rFonts w:hint="eastAsia" w:ascii="宋体" w:hAnsi="宋体" w:cs="宋体"/>
          <w:b/>
          <w:sz w:val="24"/>
        </w:rPr>
        <w:t>六、其他补充事宜</w:t>
      </w:r>
    </w:p>
    <w:p w14:paraId="47EE8E58">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35DEBDD8">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A3354C9">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FF44616">
      <w:pPr>
        <w:spacing w:line="360" w:lineRule="auto"/>
        <w:ind w:firstLine="480" w:firstLineChars="200"/>
        <w:rPr>
          <w:rFonts w:hint="eastAsia"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F0E3566">
      <w:pPr>
        <w:spacing w:line="400" w:lineRule="exact"/>
        <w:rPr>
          <w:rFonts w:hint="eastAsia" w:ascii="仿宋" w:hAnsi="仿宋" w:eastAsia="仿宋"/>
          <w:b/>
          <w:sz w:val="24"/>
        </w:rPr>
      </w:pPr>
      <w:r>
        <w:rPr>
          <w:rFonts w:hint="eastAsia" w:ascii="仿宋" w:hAnsi="仿宋" w:eastAsia="仿宋"/>
          <w:b/>
          <w:sz w:val="24"/>
        </w:rPr>
        <w:t>七、特别说明：</w:t>
      </w:r>
    </w:p>
    <w:p w14:paraId="23620665">
      <w:pPr>
        <w:spacing w:line="400" w:lineRule="exact"/>
        <w:ind w:firstLine="480" w:firstLineChars="200"/>
        <w:rPr>
          <w:rFonts w:hint="eastAsia" w:ascii="仿宋" w:hAnsi="仿宋" w:eastAsia="仿宋"/>
          <w:b/>
          <w:color w:val="auto"/>
          <w:sz w:val="24"/>
          <w:lang w:eastAsia="zh-CN"/>
        </w:rPr>
      </w:pPr>
      <w:r>
        <w:rPr>
          <w:rFonts w:hint="eastAsia" w:ascii="仿宋" w:hAnsi="仿宋" w:eastAsia="仿宋"/>
          <w:b/>
          <w:sz w:val="24"/>
        </w:rPr>
        <w:t>1、投标人投标文件</w:t>
      </w:r>
      <w:r>
        <w:rPr>
          <w:rFonts w:hint="eastAsia" w:ascii="仿宋" w:hAnsi="仿宋" w:eastAsia="仿宋"/>
          <w:b/>
          <w:sz w:val="24"/>
          <w:lang w:eastAsia="zh-CN"/>
        </w:rPr>
        <w:t>的项目名称</w:t>
      </w:r>
      <w:r>
        <w:rPr>
          <w:rFonts w:hint="eastAsia" w:ascii="仿宋" w:hAnsi="仿宋" w:eastAsia="仿宋"/>
          <w:b/>
          <w:sz w:val="24"/>
        </w:rPr>
        <w:t>按以下方法标注：如投标人投标项一，则投标文件项目名称为</w:t>
      </w:r>
      <w:r>
        <w:rPr>
          <w:rFonts w:hint="eastAsia" w:ascii="仿宋" w:hAnsi="仿宋" w:eastAsia="仿宋" w:cs="仿宋"/>
          <w:color w:val="auto"/>
          <w:sz w:val="24"/>
          <w:u w:val="single"/>
        </w:rPr>
        <w:t>淳安</w:t>
      </w:r>
      <w:r>
        <w:rPr>
          <w:rFonts w:hint="eastAsia" w:ascii="仿宋" w:hAnsi="仿宋" w:eastAsia="仿宋" w:cs="仿宋"/>
          <w:color w:val="auto"/>
          <w:sz w:val="24"/>
          <w:u w:val="single"/>
          <w:lang w:eastAsia="zh-CN"/>
        </w:rPr>
        <w:t>县</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年农村生活污水治理设施运维服务项目（标项一）-</w:t>
      </w:r>
      <w:r>
        <w:rPr>
          <w:rFonts w:hint="eastAsia" w:ascii="仿宋" w:hAnsi="仿宋" w:eastAsia="仿宋" w:cs="仿宋"/>
          <w:color w:val="auto"/>
          <w:sz w:val="24"/>
          <w:u w:val="single"/>
          <w:lang w:eastAsia="zh-CN"/>
        </w:rPr>
        <w:t>汾口</w:t>
      </w:r>
      <w:r>
        <w:rPr>
          <w:rFonts w:hint="eastAsia" w:ascii="仿宋" w:hAnsi="仿宋" w:eastAsia="仿宋" w:cs="仿宋"/>
          <w:color w:val="auto"/>
          <w:sz w:val="24"/>
          <w:u w:val="single"/>
        </w:rPr>
        <w:t>区块；</w:t>
      </w:r>
      <w:r>
        <w:rPr>
          <w:rFonts w:hint="eastAsia" w:ascii="仿宋" w:hAnsi="仿宋" w:eastAsia="仿宋"/>
          <w:b/>
          <w:color w:val="auto"/>
          <w:sz w:val="24"/>
        </w:rPr>
        <w:t>如投标人投标项二，则投标文件项目名称为</w:t>
      </w:r>
      <w:r>
        <w:rPr>
          <w:rFonts w:hint="eastAsia" w:ascii="仿宋" w:hAnsi="仿宋" w:eastAsia="仿宋" w:cs="仿宋"/>
          <w:color w:val="auto"/>
          <w:sz w:val="24"/>
          <w:u w:val="single"/>
        </w:rPr>
        <w:t>淳安</w:t>
      </w:r>
      <w:r>
        <w:rPr>
          <w:rFonts w:hint="eastAsia" w:ascii="宋体" w:hAnsi="宋体" w:cs="宋体"/>
          <w:color w:val="auto"/>
          <w:kern w:val="0"/>
          <w:sz w:val="24"/>
          <w:lang w:eastAsia="zh-CN" w:bidi="ar"/>
        </w:rPr>
        <w:t>县</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年农村生活污水治理设施运维服务项目（标项二）-</w:t>
      </w:r>
      <w:r>
        <w:rPr>
          <w:rFonts w:hint="eastAsia" w:ascii="仿宋" w:hAnsi="仿宋" w:eastAsia="仿宋" w:cs="仿宋"/>
          <w:color w:val="auto"/>
          <w:sz w:val="24"/>
          <w:u w:val="single"/>
          <w:lang w:eastAsia="zh-CN"/>
        </w:rPr>
        <w:t>威坪</w:t>
      </w:r>
      <w:r>
        <w:rPr>
          <w:rFonts w:hint="eastAsia" w:ascii="仿宋" w:hAnsi="仿宋" w:eastAsia="仿宋" w:cs="仿宋"/>
          <w:color w:val="auto"/>
          <w:sz w:val="24"/>
          <w:u w:val="single"/>
        </w:rPr>
        <w:t>区块；</w:t>
      </w:r>
      <w:r>
        <w:rPr>
          <w:rFonts w:hint="eastAsia" w:ascii="仿宋" w:hAnsi="仿宋" w:eastAsia="仿宋"/>
          <w:b/>
          <w:color w:val="auto"/>
          <w:sz w:val="24"/>
        </w:rPr>
        <w:t>如投标人投标项三，则投标文件项目名称为</w:t>
      </w:r>
      <w:r>
        <w:rPr>
          <w:rFonts w:hint="eastAsia" w:ascii="仿宋" w:hAnsi="仿宋" w:eastAsia="仿宋" w:cs="仿宋"/>
          <w:color w:val="auto"/>
          <w:sz w:val="24"/>
          <w:u w:val="single"/>
        </w:rPr>
        <w:t>；淳安</w:t>
      </w:r>
      <w:r>
        <w:rPr>
          <w:rFonts w:hint="eastAsia" w:ascii="仿宋" w:hAnsi="仿宋" w:eastAsia="仿宋" w:cs="仿宋"/>
          <w:color w:val="auto"/>
          <w:sz w:val="24"/>
          <w:u w:val="single"/>
          <w:lang w:eastAsia="zh-CN"/>
        </w:rPr>
        <w:t>县</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年农村生活污水治理设施运维服务项目（标项</w:t>
      </w:r>
      <w:r>
        <w:rPr>
          <w:rFonts w:hint="eastAsia" w:ascii="仿宋" w:hAnsi="仿宋" w:eastAsia="仿宋" w:cs="仿宋"/>
          <w:color w:val="auto"/>
          <w:sz w:val="24"/>
          <w:u w:val="single"/>
          <w:lang w:eastAsia="zh-CN"/>
        </w:rPr>
        <w:t>三</w:t>
      </w: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里商</w:t>
      </w:r>
      <w:r>
        <w:rPr>
          <w:rFonts w:hint="eastAsia" w:ascii="仿宋" w:hAnsi="仿宋" w:eastAsia="仿宋" w:cs="仿宋"/>
          <w:color w:val="auto"/>
          <w:sz w:val="24"/>
          <w:u w:val="single"/>
        </w:rPr>
        <w:t>区块</w:t>
      </w:r>
      <w:r>
        <w:rPr>
          <w:rFonts w:hint="eastAsia" w:ascii="仿宋" w:hAnsi="仿宋" w:eastAsia="仿宋" w:cs="仿宋"/>
          <w:color w:val="auto"/>
          <w:sz w:val="24"/>
          <w:u w:val="single"/>
          <w:lang w:eastAsia="zh-CN"/>
        </w:rPr>
        <w:t>；</w:t>
      </w:r>
      <w:r>
        <w:rPr>
          <w:rFonts w:hint="eastAsia" w:ascii="仿宋" w:hAnsi="仿宋" w:eastAsia="仿宋"/>
          <w:b/>
          <w:color w:val="auto"/>
          <w:sz w:val="24"/>
        </w:rPr>
        <w:t>如投标人投标项四，则投标文件项目名称为</w:t>
      </w:r>
      <w:r>
        <w:rPr>
          <w:rFonts w:hint="eastAsia" w:ascii="仿宋" w:hAnsi="仿宋" w:eastAsia="仿宋" w:cs="仿宋"/>
          <w:color w:val="auto"/>
          <w:sz w:val="24"/>
          <w:u w:val="single"/>
        </w:rPr>
        <w:t>淳安</w:t>
      </w:r>
      <w:r>
        <w:rPr>
          <w:rFonts w:hint="eastAsia" w:ascii="仿宋" w:hAnsi="仿宋" w:eastAsia="仿宋" w:cs="仿宋"/>
          <w:color w:val="auto"/>
          <w:sz w:val="24"/>
          <w:u w:val="single"/>
          <w:lang w:eastAsia="zh-CN"/>
        </w:rPr>
        <w:t>县</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年农村生活污水治理设施运维服务项目（标项</w:t>
      </w:r>
      <w:r>
        <w:rPr>
          <w:rFonts w:hint="eastAsia" w:ascii="仿宋" w:hAnsi="仿宋" w:eastAsia="仿宋" w:cs="仿宋"/>
          <w:color w:val="auto"/>
          <w:sz w:val="24"/>
          <w:u w:val="single"/>
          <w:lang w:eastAsia="zh-CN"/>
        </w:rPr>
        <w:t>四</w:t>
      </w: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千岛湖镇</w:t>
      </w:r>
      <w:r>
        <w:rPr>
          <w:rFonts w:hint="eastAsia" w:ascii="仿宋" w:hAnsi="仿宋" w:eastAsia="仿宋" w:cs="仿宋"/>
          <w:color w:val="auto"/>
          <w:sz w:val="24"/>
          <w:u w:val="single"/>
        </w:rPr>
        <w:t>区块</w:t>
      </w:r>
      <w:r>
        <w:rPr>
          <w:rFonts w:hint="eastAsia" w:ascii="仿宋" w:hAnsi="仿宋" w:eastAsia="仿宋" w:cs="仿宋"/>
          <w:color w:val="auto"/>
          <w:sz w:val="24"/>
          <w:u w:val="single"/>
          <w:lang w:eastAsia="zh-CN"/>
        </w:rPr>
        <w:t>；</w:t>
      </w:r>
      <w:r>
        <w:rPr>
          <w:rFonts w:hint="eastAsia" w:ascii="仿宋" w:hAnsi="仿宋" w:eastAsia="仿宋"/>
          <w:b/>
          <w:color w:val="auto"/>
          <w:sz w:val="24"/>
        </w:rPr>
        <w:t>如投标人投标项五，则投标文件项目名称为</w:t>
      </w:r>
      <w:r>
        <w:rPr>
          <w:rFonts w:hint="eastAsia" w:ascii="仿宋" w:hAnsi="仿宋" w:eastAsia="仿宋" w:cs="仿宋"/>
          <w:color w:val="auto"/>
          <w:sz w:val="24"/>
          <w:u w:val="single"/>
        </w:rPr>
        <w:t>淳安</w:t>
      </w:r>
      <w:r>
        <w:rPr>
          <w:rFonts w:hint="eastAsia" w:ascii="仿宋" w:hAnsi="仿宋" w:eastAsia="仿宋" w:cs="仿宋"/>
          <w:color w:val="auto"/>
          <w:sz w:val="24"/>
          <w:u w:val="single"/>
          <w:lang w:eastAsia="zh-CN"/>
        </w:rPr>
        <w:t>县</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年农村生活污水治理设施运维服务项目（标项</w:t>
      </w:r>
      <w:r>
        <w:rPr>
          <w:rFonts w:hint="eastAsia" w:ascii="仿宋" w:hAnsi="仿宋" w:eastAsia="仿宋" w:cs="仿宋"/>
          <w:color w:val="auto"/>
          <w:sz w:val="24"/>
          <w:u w:val="single"/>
          <w:lang w:eastAsia="zh-CN"/>
        </w:rPr>
        <w:t>五</w:t>
      </w: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临岐</w:t>
      </w:r>
      <w:r>
        <w:rPr>
          <w:rFonts w:hint="eastAsia" w:ascii="仿宋" w:hAnsi="仿宋" w:eastAsia="仿宋" w:cs="仿宋"/>
          <w:color w:val="auto"/>
          <w:sz w:val="24"/>
          <w:u w:val="single"/>
        </w:rPr>
        <w:t>区块；</w:t>
      </w:r>
      <w:r>
        <w:rPr>
          <w:rFonts w:hint="eastAsia" w:ascii="仿宋" w:hAnsi="仿宋" w:eastAsia="仿宋"/>
          <w:b/>
          <w:color w:val="auto"/>
          <w:sz w:val="24"/>
        </w:rPr>
        <w:t>如投标人投标项六，则投标文件项目名称为</w:t>
      </w:r>
      <w:r>
        <w:rPr>
          <w:rFonts w:hint="eastAsia" w:ascii="仿宋" w:hAnsi="仿宋" w:eastAsia="仿宋" w:cs="仿宋"/>
          <w:color w:val="auto"/>
          <w:sz w:val="24"/>
          <w:u w:val="single"/>
        </w:rPr>
        <w:t>淳安</w:t>
      </w:r>
      <w:r>
        <w:rPr>
          <w:rFonts w:hint="eastAsia" w:ascii="仿宋" w:hAnsi="仿宋" w:eastAsia="仿宋" w:cs="仿宋"/>
          <w:color w:val="auto"/>
          <w:sz w:val="24"/>
          <w:u w:val="single"/>
          <w:lang w:eastAsia="zh-CN"/>
        </w:rPr>
        <w:t>县</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年农村生活污水治理设施运维服务项目（标项</w:t>
      </w:r>
      <w:r>
        <w:rPr>
          <w:rFonts w:hint="eastAsia" w:ascii="仿宋" w:hAnsi="仿宋" w:eastAsia="仿宋" w:cs="仿宋"/>
          <w:color w:val="auto"/>
          <w:sz w:val="24"/>
          <w:u w:val="single"/>
          <w:lang w:eastAsia="zh-CN"/>
        </w:rPr>
        <w:t>六</w:t>
      </w: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姜家</w:t>
      </w:r>
      <w:r>
        <w:rPr>
          <w:rFonts w:hint="eastAsia" w:ascii="仿宋" w:hAnsi="仿宋" w:eastAsia="仿宋" w:cs="仿宋"/>
          <w:color w:val="auto"/>
          <w:sz w:val="24"/>
          <w:u w:val="single"/>
        </w:rPr>
        <w:t>区块</w:t>
      </w:r>
      <w:r>
        <w:rPr>
          <w:rFonts w:hint="eastAsia" w:ascii="仿宋" w:hAnsi="仿宋" w:eastAsia="仿宋" w:cs="仿宋"/>
          <w:color w:val="auto"/>
          <w:sz w:val="24"/>
          <w:u w:val="single"/>
          <w:lang w:eastAsia="zh-CN"/>
        </w:rPr>
        <w:t>。</w:t>
      </w:r>
    </w:p>
    <w:p w14:paraId="2B2CA878">
      <w:pPr>
        <w:pStyle w:val="2"/>
        <w:spacing w:line="400" w:lineRule="exact"/>
        <w:ind w:firstLine="480"/>
        <w:rPr>
          <w:rFonts w:hint="eastAsia" w:ascii="仿宋" w:hAnsi="仿宋" w:eastAsia="仿宋" w:cs="仿宋"/>
          <w:sz w:val="24"/>
          <w:u w:val="single"/>
        </w:rPr>
      </w:pPr>
      <w:r>
        <w:rPr>
          <w:rFonts w:hint="eastAsia" w:ascii="仿宋" w:hAnsi="仿宋" w:eastAsia="仿宋" w:cs="仿宋"/>
          <w:color w:val="auto"/>
          <w:sz w:val="24"/>
        </w:rPr>
        <w:t>2、</w:t>
      </w:r>
      <w:r>
        <w:rPr>
          <w:rFonts w:hint="eastAsia" w:ascii="仿宋" w:hAnsi="仿宋" w:eastAsia="仿宋" w:cs="仿宋"/>
          <w:color w:val="auto"/>
          <w:sz w:val="24"/>
          <w:u w:val="single"/>
        </w:rPr>
        <w:t>本项目中标的农村生活污水治理设施运维单位如在当年度（某乡镇）运维考核不</w:t>
      </w:r>
      <w:r>
        <w:rPr>
          <w:rFonts w:hint="eastAsia" w:ascii="仿宋" w:hAnsi="仿宋" w:eastAsia="仿宋" w:cs="仿宋"/>
          <w:sz w:val="24"/>
          <w:u w:val="single"/>
        </w:rPr>
        <w:t>合格的，则停止（该乡镇）后续合同时间的运维资格；中标运维单位如运维乡镇达到半数（含）以上考核不合格的，则取消下一轮淳安县范围的农村生活污水治理设施的运维的资格。</w:t>
      </w:r>
    </w:p>
    <w:p w14:paraId="1CDAE344">
      <w:pPr>
        <w:pStyle w:val="2"/>
        <w:spacing w:line="400" w:lineRule="exact"/>
        <w:ind w:firstLine="480"/>
        <w:rPr>
          <w:rFonts w:hint="eastAsia" w:ascii="仿宋" w:hAnsi="仿宋" w:eastAsia="仿宋" w:cs="仿宋"/>
          <w:sz w:val="24"/>
          <w:u w:val="single"/>
        </w:rPr>
      </w:pPr>
      <w:r>
        <w:rPr>
          <w:rFonts w:hint="eastAsia" w:ascii="仿宋" w:hAnsi="仿宋" w:eastAsia="仿宋" w:cs="仿宋"/>
          <w:sz w:val="24"/>
        </w:rPr>
        <w:t>3、</w:t>
      </w:r>
      <w:r>
        <w:rPr>
          <w:rFonts w:hint="eastAsia" w:ascii="仿宋" w:hAnsi="仿宋" w:eastAsia="仿宋" w:cs="仿宋"/>
          <w:sz w:val="24"/>
          <w:u w:val="single"/>
        </w:rPr>
        <w:t>中标单位在后续农村生活污水治理设施运维实施中，由运维所在乡镇和</w:t>
      </w:r>
      <w:r>
        <w:rPr>
          <w:rFonts w:hint="eastAsia" w:ascii="仿宋" w:hAnsi="仿宋" w:eastAsia="仿宋" w:cs="仿宋"/>
          <w:sz w:val="24"/>
          <w:u w:val="single"/>
          <w:lang w:eastAsia="zh-CN"/>
        </w:rPr>
        <w:t>杭州市生态环境局淳安分局</w:t>
      </w:r>
      <w:r>
        <w:rPr>
          <w:rFonts w:hint="eastAsia" w:ascii="仿宋" w:hAnsi="仿宋" w:eastAsia="仿宋" w:cs="仿宋"/>
          <w:sz w:val="24"/>
          <w:u w:val="single"/>
        </w:rPr>
        <w:t>共同对运维工作实行考核，考核办法在中标签订合同时给予明确，中标单位必须无条件接受。</w:t>
      </w:r>
    </w:p>
    <w:p w14:paraId="79656215">
      <w:pPr>
        <w:pStyle w:val="2"/>
        <w:spacing w:line="400" w:lineRule="exact"/>
        <w:ind w:firstLine="480"/>
        <w:rPr>
          <w:rFonts w:hint="eastAsia" w:ascii="仿宋_GB2312" w:hAnsi="仿宋"/>
          <w:b/>
          <w:sz w:val="24"/>
        </w:rPr>
      </w:pPr>
      <w:r>
        <w:rPr>
          <w:rFonts w:hint="eastAsia" w:ascii="仿宋" w:hAnsi="仿宋" w:eastAsia="仿宋" w:cs="仿宋"/>
          <w:sz w:val="24"/>
        </w:rPr>
        <w:t>4、</w:t>
      </w:r>
      <w:r>
        <w:rPr>
          <w:rFonts w:hint="eastAsia" w:ascii="仿宋" w:hAnsi="仿宋" w:eastAsia="仿宋" w:cs="仿宋"/>
          <w:sz w:val="24"/>
          <w:u w:val="single"/>
        </w:rPr>
        <w:t>本项目如在后续运维期间遇政府政策性调整需终止合同，则招标方（含实施乡镇）有权终止运维合同。中标运维服务单位必须无条件服从，不得提出赔偿、补偿及其它任何要求。</w:t>
      </w:r>
    </w:p>
    <w:p w14:paraId="03F0A687">
      <w:pPr>
        <w:pStyle w:val="2"/>
        <w:keepNext w:val="0"/>
        <w:keepLines w:val="0"/>
        <w:pageBreakBefore w:val="0"/>
        <w:widowControl w:val="0"/>
        <w:kinsoku/>
        <w:wordWrap/>
        <w:overflowPunct/>
        <w:topLinePunct w:val="0"/>
        <w:autoSpaceDE/>
        <w:autoSpaceDN/>
        <w:bidi w:val="0"/>
        <w:snapToGrid/>
        <w:spacing w:line="400" w:lineRule="exact"/>
        <w:textAlignment w:val="auto"/>
      </w:pPr>
      <w:r>
        <w:rPr>
          <w:rFonts w:hint="eastAsia" w:ascii="仿宋" w:hAnsi="仿宋" w:eastAsia="仿宋" w:cs="仿宋"/>
          <w:b/>
          <w:bCs/>
          <w:color w:val="auto"/>
          <w:sz w:val="24"/>
          <w:szCs w:val="24"/>
          <w:u w:val="single"/>
          <w:lang w:val="en-US" w:eastAsia="zh-CN"/>
        </w:rPr>
        <w:t>5、投标人如投标报价低于最高限价50%以上的，则投标书中必须提供详细的组价清单。如评标委员会认为组价清单异常或投标人无法证明报价合理性的，则评标委员会可以直接判定此投标人的投标为无效投标。</w:t>
      </w:r>
    </w:p>
    <w:p w14:paraId="589034F5">
      <w:pPr>
        <w:spacing w:line="360" w:lineRule="auto"/>
        <w:rPr>
          <w:rFonts w:ascii="宋体" w:hAnsi="宋体" w:cs="宋体"/>
          <w:b/>
          <w:sz w:val="24"/>
        </w:rPr>
      </w:pPr>
      <w:r>
        <w:rPr>
          <w:rFonts w:hint="eastAsia" w:ascii="宋体" w:hAnsi="宋体" w:cs="宋体"/>
          <w:b/>
          <w:sz w:val="24"/>
          <w:lang w:eastAsia="zh-CN"/>
        </w:rPr>
        <w:t>八</w:t>
      </w:r>
      <w:r>
        <w:rPr>
          <w:rFonts w:hint="eastAsia" w:ascii="宋体" w:hAnsi="宋体" w:cs="宋体"/>
          <w:b/>
          <w:sz w:val="24"/>
        </w:rPr>
        <w:t>、对本次采购提出询问、质疑、投诉，请按以下方式联系</w:t>
      </w:r>
    </w:p>
    <w:p w14:paraId="27F80058">
      <w:pPr>
        <w:spacing w:line="360" w:lineRule="auto"/>
        <w:ind w:firstLine="480" w:firstLineChars="200"/>
        <w:rPr>
          <w:rFonts w:hint="eastAsia" w:ascii="宋体" w:hAnsi="宋体" w:eastAsia="宋体" w:cs="宋体"/>
          <w:sz w:val="24"/>
        </w:rPr>
      </w:pPr>
      <w:r>
        <w:rPr>
          <w:rFonts w:ascii="仿宋_GB2312" w:hAnsi="仿宋" w:eastAsia="仿宋_GB2312"/>
          <w:sz w:val="24"/>
        </w:rPr>
        <w:t xml:space="preserve"> </w:t>
      </w:r>
      <w:r>
        <w:rPr>
          <w:rFonts w:hint="eastAsia" w:ascii="宋体" w:hAnsi="宋体" w:eastAsia="宋体" w:cs="宋体"/>
          <w:sz w:val="24"/>
        </w:rPr>
        <w:t>1.采购人信息</w:t>
      </w:r>
    </w:p>
    <w:p w14:paraId="6C2328AB">
      <w:pPr>
        <w:spacing w:line="360" w:lineRule="auto"/>
        <w:ind w:firstLine="480" w:firstLineChars="200"/>
        <w:rPr>
          <w:rFonts w:hint="eastAsia" w:ascii="宋体" w:hAnsi="宋体" w:eastAsia="宋体" w:cs="宋体"/>
          <w:sz w:val="24"/>
        </w:rPr>
      </w:pPr>
      <w:r>
        <w:rPr>
          <w:rFonts w:hint="eastAsia" w:ascii="宋体" w:hAnsi="宋体" w:eastAsia="宋体" w:cs="宋体"/>
          <w:sz w:val="24"/>
        </w:rPr>
        <w:t>名称：杭州市生态环境局淳安分局</w:t>
      </w:r>
    </w:p>
    <w:p w14:paraId="567FDE3D">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地址： 浙江省杭州市淳安县千岛湖镇环湖北路615号      </w:t>
      </w:r>
    </w:p>
    <w:p w14:paraId="236E0AE1">
      <w:pPr>
        <w:spacing w:line="360" w:lineRule="auto"/>
        <w:ind w:firstLine="480" w:firstLineChars="200"/>
        <w:rPr>
          <w:rFonts w:hint="eastAsia" w:ascii="宋体" w:hAnsi="宋体" w:eastAsia="宋体" w:cs="宋体"/>
          <w:sz w:val="24"/>
        </w:rPr>
      </w:pPr>
      <w:r>
        <w:rPr>
          <w:rFonts w:hint="eastAsia" w:ascii="宋体" w:hAnsi="宋体" w:eastAsia="宋体" w:cs="宋体"/>
          <w:sz w:val="24"/>
        </w:rPr>
        <w:t>项目联系人（询问）：</w:t>
      </w:r>
      <w:r>
        <w:rPr>
          <w:rFonts w:hint="eastAsia" w:ascii="宋体" w:hAnsi="宋体" w:eastAsia="宋体" w:cs="宋体"/>
          <w:sz w:val="24"/>
          <w:lang w:eastAsia="zh-CN"/>
        </w:rPr>
        <w:t>胡亮</w:t>
      </w:r>
      <w:r>
        <w:rPr>
          <w:rFonts w:hint="eastAsia" w:ascii="宋体" w:hAnsi="宋体" w:eastAsia="宋体" w:cs="宋体"/>
          <w:sz w:val="24"/>
        </w:rPr>
        <w:t xml:space="preserve"> </w:t>
      </w:r>
    </w:p>
    <w:p w14:paraId="513B4025">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 xml:space="preserve">项目联系方式（询问）：0571- </w:t>
      </w:r>
      <w:r>
        <w:rPr>
          <w:rFonts w:hint="eastAsia" w:ascii="宋体" w:hAnsi="宋体" w:eastAsia="宋体" w:cs="宋体"/>
          <w:sz w:val="24"/>
          <w:lang w:val="en-US" w:eastAsia="zh-CN"/>
        </w:rPr>
        <w:t>89601965</w:t>
      </w:r>
    </w:p>
    <w:p w14:paraId="52223A23">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质疑联系人：</w:t>
      </w:r>
      <w:r>
        <w:rPr>
          <w:rFonts w:hint="eastAsia" w:ascii="宋体" w:hAnsi="宋体" w:eastAsia="宋体" w:cs="宋体"/>
          <w:sz w:val="24"/>
          <w:lang w:eastAsia="zh-CN"/>
        </w:rPr>
        <w:t>吴志旭</w:t>
      </w:r>
      <w:r>
        <w:rPr>
          <w:rFonts w:hint="eastAsia" w:ascii="宋体" w:hAnsi="宋体" w:eastAsia="宋体" w:cs="宋体"/>
          <w:sz w:val="24"/>
        </w:rPr>
        <w:t xml:space="preserve">    质疑联系方式：</w:t>
      </w:r>
      <w:r>
        <w:rPr>
          <w:rFonts w:hint="eastAsia" w:ascii="宋体" w:hAnsi="宋体" w:eastAsia="宋体" w:cs="宋体"/>
          <w:sz w:val="24"/>
          <w:lang w:val="en-US" w:eastAsia="zh-CN"/>
        </w:rPr>
        <w:t xml:space="preserve"> 0571-89601938</w:t>
      </w:r>
    </w:p>
    <w:p w14:paraId="1A3E7899">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2.采购代理机构信息            </w:t>
      </w:r>
    </w:p>
    <w:p w14:paraId="65425F33">
      <w:pPr>
        <w:spacing w:line="360" w:lineRule="auto"/>
        <w:ind w:firstLine="480" w:firstLineChars="200"/>
        <w:rPr>
          <w:rFonts w:hint="eastAsia" w:ascii="宋体" w:hAnsi="宋体" w:eastAsia="宋体" w:cs="宋体"/>
          <w:sz w:val="24"/>
        </w:rPr>
      </w:pPr>
      <w:r>
        <w:rPr>
          <w:rFonts w:hint="eastAsia" w:ascii="宋体" w:hAnsi="宋体" w:eastAsia="宋体" w:cs="宋体"/>
          <w:sz w:val="24"/>
        </w:rPr>
        <w:t>名称：淳安县建设工程招标代理有限公司</w:t>
      </w:r>
    </w:p>
    <w:p w14:paraId="0DF9350E">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地址：淳安县千岛湖镇环湖北路88号公路大厦7楼          </w:t>
      </w:r>
    </w:p>
    <w:p w14:paraId="7C53561E">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项目联系人（询问）：徐红萍         </w:t>
      </w:r>
    </w:p>
    <w:p w14:paraId="5FF5A440">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项目联系方式（询问）：0571-64819847 </w:t>
      </w:r>
    </w:p>
    <w:p w14:paraId="4904D13E">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质疑联系人：余八景             </w:t>
      </w:r>
    </w:p>
    <w:p w14:paraId="276DE099">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质疑联系方式：0571-65025799 </w:t>
      </w:r>
    </w:p>
    <w:p w14:paraId="044EEBC0">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6DB38AEB">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14:paraId="2614ADA6">
      <w:pPr>
        <w:spacing w:line="360" w:lineRule="auto"/>
        <w:ind w:left="480" w:hanging="480" w:hangingChars="200"/>
        <w:rPr>
          <w:rFonts w:ascii="宋体" w:hAnsi="宋体" w:cs="宋体"/>
          <w:sz w:val="24"/>
        </w:rPr>
      </w:pPr>
      <w:r>
        <w:rPr>
          <w:rFonts w:hint="eastAsia" w:ascii="宋体" w:hAnsi="宋体" w:cs="宋体"/>
          <w:sz w:val="24"/>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sz w:val="24"/>
          <w:highlight w:val="none"/>
        </w:rPr>
        <w:t xml:space="preserve"> </w:t>
      </w:r>
      <w:r>
        <w:rPr>
          <w:rFonts w:hint="eastAsia" w:ascii="宋体" w:hAnsi="宋体" w:cs="宋体"/>
          <w:sz w:val="24"/>
        </w:rPr>
        <w:t xml:space="preserve">    传    真： /</w:t>
      </w:r>
    </w:p>
    <w:p w14:paraId="060DE2F1">
      <w:pPr>
        <w:spacing w:line="360" w:lineRule="auto"/>
        <w:rPr>
          <w:rFonts w:ascii="宋体" w:hAnsi="宋体" w:cs="宋体"/>
          <w:sz w:val="24"/>
        </w:rPr>
      </w:pPr>
      <w:r>
        <w:rPr>
          <w:rFonts w:hint="eastAsia" w:ascii="宋体" w:hAnsi="宋体" w:cs="宋体"/>
          <w:sz w:val="24"/>
        </w:rPr>
        <w:t xml:space="preserve">    联系人 ：朱女士、王女士</w:t>
      </w:r>
    </w:p>
    <w:p w14:paraId="25EDC39A">
      <w:pPr>
        <w:spacing w:line="360" w:lineRule="auto"/>
        <w:ind w:firstLine="480"/>
        <w:rPr>
          <w:rFonts w:hint="eastAsia" w:ascii="宋体" w:hAnsi="宋体" w:cs="宋体"/>
          <w:sz w:val="24"/>
        </w:rPr>
      </w:pPr>
      <w:r>
        <w:rPr>
          <w:rFonts w:hint="eastAsia" w:ascii="宋体" w:hAnsi="宋体" w:cs="宋体"/>
          <w:sz w:val="24"/>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sz w:val="24"/>
        </w:rPr>
        <w:t xml:space="preserve">    </w:t>
      </w:r>
    </w:p>
    <w:p w14:paraId="01D7B782">
      <w:pPr>
        <w:spacing w:line="360" w:lineRule="auto"/>
        <w:ind w:firstLine="480"/>
        <w:rPr>
          <w:rFonts w:hint="default" w:ascii="宋体" w:hAnsi="宋体" w:cs="宋体"/>
          <w:sz w:val="24"/>
          <w:lang w:val="en-US"/>
        </w:rPr>
      </w:pPr>
      <w:r>
        <w:rPr>
          <w:rFonts w:hint="eastAsia" w:ascii="宋体" w:hAnsi="宋体" w:cs="宋体"/>
          <w:sz w:val="24"/>
          <w:lang w:val="en-US" w:eastAsia="zh-CN"/>
        </w:rPr>
        <w:t>政策咨询电话：方先生、余先生</w:t>
      </w:r>
      <w:r>
        <w:rPr>
          <w:rFonts w:hint="eastAsia" w:ascii="宋体" w:hAnsi="宋体" w:cs="宋体"/>
          <w:sz w:val="24"/>
        </w:rPr>
        <w:t xml:space="preserve"> </w:t>
      </w:r>
      <w:r>
        <w:rPr>
          <w:rFonts w:hint="eastAsia" w:ascii="宋体" w:hAnsi="宋体" w:cs="宋体"/>
          <w:sz w:val="24"/>
          <w:lang w:eastAsia="zh-CN"/>
        </w:rPr>
        <w:t>，电话：</w:t>
      </w:r>
      <w:r>
        <w:rPr>
          <w:rFonts w:hint="eastAsia" w:ascii="宋体" w:hAnsi="宋体" w:cs="宋体"/>
          <w:sz w:val="24"/>
          <w:lang w:val="en-US" w:eastAsia="zh-CN"/>
        </w:rPr>
        <w:t>0571-89602058、0571-89600783</w:t>
      </w:r>
    </w:p>
    <w:p w14:paraId="36B254AB">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312DDAA4">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5C6415F4">
      <w:pPr>
        <w:widowControl/>
        <w:adjustRightInd/>
        <w:jc w:val="left"/>
        <w:rPr>
          <w:rFonts w:ascii="宋体" w:hAnsi="宋体" w:cs="宋体"/>
          <w:b/>
          <w:sz w:val="36"/>
          <w:szCs w:val="20"/>
        </w:rPr>
      </w:pPr>
      <w:r>
        <w:rPr>
          <w:rFonts w:ascii="宋体" w:hAnsi="宋体" w:cs="宋体"/>
          <w:b/>
          <w:sz w:val="36"/>
          <w:szCs w:val="20"/>
        </w:rPr>
        <w:br w:type="page"/>
      </w:r>
    </w:p>
    <w:p w14:paraId="11612429">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14:paraId="18145BFE">
      <w:pPr>
        <w:adjustRightInd/>
        <w:spacing w:line="360" w:lineRule="auto"/>
        <w:ind w:firstLine="3830"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940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5"/>
        <w:gridCol w:w="6933"/>
      </w:tblGrid>
      <w:tr w14:paraId="37299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9" w:hRule="atLeast"/>
          <w:tblHeader/>
        </w:trPr>
        <w:tc>
          <w:tcPr>
            <w:tcW w:w="629" w:type="dxa"/>
            <w:tcBorders>
              <w:top w:val="single" w:color="auto" w:sz="4" w:space="0"/>
              <w:left w:val="single" w:color="auto" w:sz="4" w:space="0"/>
              <w:bottom w:val="single" w:color="auto" w:sz="4" w:space="0"/>
              <w:right w:val="single" w:color="auto" w:sz="4" w:space="0"/>
            </w:tcBorders>
          </w:tcPr>
          <w:p w14:paraId="67C21628">
            <w:pPr>
              <w:snapToGrid w:val="0"/>
              <w:spacing w:line="360" w:lineRule="auto"/>
              <w:jc w:val="center"/>
              <w:rPr>
                <w:rFonts w:ascii="宋体" w:hAnsi="宋体" w:cs="宋体"/>
                <w:b/>
                <w:sz w:val="24"/>
              </w:rPr>
            </w:pPr>
            <w:r>
              <w:rPr>
                <w:rFonts w:hint="eastAsia" w:ascii="宋体" w:hAnsi="宋体" w:cs="宋体"/>
                <w:b/>
                <w:sz w:val="24"/>
              </w:rPr>
              <w:t>序号</w:t>
            </w:r>
          </w:p>
        </w:tc>
        <w:tc>
          <w:tcPr>
            <w:tcW w:w="1845" w:type="dxa"/>
            <w:tcBorders>
              <w:top w:val="single" w:color="000000" w:sz="8" w:space="0"/>
              <w:left w:val="single" w:color="auto" w:sz="4" w:space="0"/>
              <w:bottom w:val="single" w:color="000000" w:sz="8" w:space="0"/>
              <w:right w:val="single" w:color="000000" w:sz="8" w:space="0"/>
            </w:tcBorders>
            <w:vAlign w:val="center"/>
          </w:tcPr>
          <w:p w14:paraId="23718B81">
            <w:pPr>
              <w:snapToGrid w:val="0"/>
              <w:spacing w:line="360" w:lineRule="auto"/>
              <w:jc w:val="center"/>
              <w:rPr>
                <w:rFonts w:ascii="宋体" w:hAnsi="宋体" w:cs="宋体"/>
                <w:b/>
                <w:sz w:val="24"/>
              </w:rPr>
            </w:pPr>
            <w:r>
              <w:rPr>
                <w:rFonts w:hint="eastAsia" w:ascii="宋体" w:hAnsi="宋体" w:cs="宋体"/>
                <w:b/>
                <w:sz w:val="24"/>
              </w:rPr>
              <w:t>事项</w:t>
            </w:r>
          </w:p>
        </w:tc>
        <w:tc>
          <w:tcPr>
            <w:tcW w:w="6933" w:type="dxa"/>
            <w:tcBorders>
              <w:top w:val="single" w:color="000000" w:sz="8" w:space="0"/>
              <w:left w:val="single" w:color="000000" w:sz="2" w:space="0"/>
              <w:bottom w:val="single" w:color="000000" w:sz="8" w:space="0"/>
              <w:right w:val="single" w:color="000000" w:sz="8" w:space="0"/>
            </w:tcBorders>
            <w:vAlign w:val="center"/>
          </w:tcPr>
          <w:p w14:paraId="3D4F022F">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74F28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8DCD7E">
            <w:pPr>
              <w:snapToGrid w:val="0"/>
              <w:spacing w:line="360" w:lineRule="auto"/>
              <w:ind w:firstLine="240" w:firstLineChars="100"/>
              <w:jc w:val="both"/>
              <w:rPr>
                <w:rFonts w:ascii="宋体" w:hAnsi="宋体" w:cs="宋体"/>
                <w:sz w:val="24"/>
              </w:rPr>
            </w:pPr>
            <w:r>
              <w:rPr>
                <w:rFonts w:hint="eastAsia" w:ascii="宋体" w:hAnsi="宋体" w:cs="宋体"/>
                <w:sz w:val="24"/>
              </w:rPr>
              <w:t>1</w:t>
            </w:r>
          </w:p>
        </w:tc>
        <w:tc>
          <w:tcPr>
            <w:tcW w:w="1845" w:type="dxa"/>
            <w:tcBorders>
              <w:top w:val="single" w:color="000000" w:sz="8" w:space="0"/>
              <w:left w:val="single" w:color="auto" w:sz="4" w:space="0"/>
              <w:bottom w:val="single" w:color="000000" w:sz="8" w:space="0"/>
              <w:right w:val="single" w:color="000000" w:sz="8" w:space="0"/>
            </w:tcBorders>
            <w:vAlign w:val="center"/>
          </w:tcPr>
          <w:p w14:paraId="2D8B6855">
            <w:pPr>
              <w:snapToGrid w:val="0"/>
              <w:spacing w:line="360" w:lineRule="auto"/>
              <w:rPr>
                <w:rFonts w:ascii="宋体" w:hAnsi="宋体" w:cs="宋体"/>
                <w:b/>
                <w:sz w:val="24"/>
              </w:rPr>
            </w:pPr>
            <w:r>
              <w:rPr>
                <w:rFonts w:hint="eastAsia" w:ascii="宋体" w:hAnsi="宋体" w:cs="宋体"/>
                <w:b/>
                <w:sz w:val="24"/>
              </w:rPr>
              <w:t>项目属性</w:t>
            </w:r>
          </w:p>
        </w:tc>
        <w:tc>
          <w:tcPr>
            <w:tcW w:w="6933" w:type="dxa"/>
            <w:tcBorders>
              <w:top w:val="single" w:color="000000" w:sz="8" w:space="0"/>
              <w:left w:val="single" w:color="000000" w:sz="2" w:space="0"/>
              <w:bottom w:val="single" w:color="000000" w:sz="8" w:space="0"/>
              <w:right w:val="single" w:color="000000" w:sz="8" w:space="0"/>
            </w:tcBorders>
            <w:vAlign w:val="center"/>
          </w:tcPr>
          <w:p w14:paraId="6FD4D542">
            <w:pPr>
              <w:spacing w:line="360" w:lineRule="auto"/>
              <w:rPr>
                <w:rFonts w:ascii="宋体" w:hAnsi="宋体" w:cs="宋体"/>
                <w:sz w:val="24"/>
              </w:rPr>
            </w:pPr>
            <w:r>
              <w:rPr>
                <w:rFonts w:hint="eastAsia" w:ascii="宋体" w:hAnsi="宋体" w:cs="宋体"/>
                <w:kern w:val="0"/>
                <w:sz w:val="24"/>
              </w:rPr>
              <w:t>服务类。</w:t>
            </w:r>
          </w:p>
        </w:tc>
      </w:tr>
      <w:tr w14:paraId="4DCFC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22" w:hRule="atLeast"/>
          <w:tblHeader/>
        </w:trPr>
        <w:tc>
          <w:tcPr>
            <w:tcW w:w="629" w:type="dxa"/>
            <w:tcBorders>
              <w:top w:val="single" w:color="auto" w:sz="4" w:space="0"/>
              <w:left w:val="single" w:color="auto" w:sz="4" w:space="0"/>
              <w:bottom w:val="single" w:color="auto" w:sz="4" w:space="0"/>
              <w:right w:val="single" w:color="auto" w:sz="4" w:space="0"/>
            </w:tcBorders>
          </w:tcPr>
          <w:p w14:paraId="22AE36EE">
            <w:pPr>
              <w:snapToGrid w:val="0"/>
              <w:spacing w:line="360" w:lineRule="auto"/>
              <w:jc w:val="center"/>
              <w:rPr>
                <w:rFonts w:ascii="宋体" w:hAnsi="宋体" w:cs="宋体"/>
                <w:sz w:val="24"/>
              </w:rPr>
            </w:pPr>
          </w:p>
          <w:p w14:paraId="4F894AAA">
            <w:pPr>
              <w:snapToGrid w:val="0"/>
              <w:spacing w:line="360" w:lineRule="auto"/>
              <w:jc w:val="center"/>
              <w:rPr>
                <w:rFonts w:ascii="宋体" w:hAnsi="宋体" w:cs="宋体"/>
                <w:sz w:val="24"/>
              </w:rPr>
            </w:pPr>
            <w:r>
              <w:rPr>
                <w:rFonts w:hint="eastAsia" w:ascii="宋体" w:hAnsi="宋体" w:cs="宋体"/>
                <w:sz w:val="24"/>
              </w:rPr>
              <w:t>2</w:t>
            </w:r>
          </w:p>
        </w:tc>
        <w:tc>
          <w:tcPr>
            <w:tcW w:w="1845" w:type="dxa"/>
            <w:tcBorders>
              <w:top w:val="single" w:color="000000" w:sz="8" w:space="0"/>
              <w:left w:val="single" w:color="auto" w:sz="4" w:space="0"/>
              <w:bottom w:val="single" w:color="000000" w:sz="8" w:space="0"/>
              <w:right w:val="single" w:color="000000" w:sz="8" w:space="0"/>
            </w:tcBorders>
            <w:vAlign w:val="center"/>
          </w:tcPr>
          <w:p w14:paraId="67AFD1A1">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933" w:type="dxa"/>
            <w:tcBorders>
              <w:top w:val="single" w:color="000000" w:sz="8" w:space="0"/>
              <w:left w:val="single" w:color="000000" w:sz="2" w:space="0"/>
              <w:bottom w:val="single" w:color="000000" w:sz="8" w:space="0"/>
              <w:right w:val="single" w:color="000000" w:sz="8" w:space="0"/>
            </w:tcBorders>
            <w:vAlign w:val="center"/>
          </w:tcPr>
          <w:p w14:paraId="3A2198CD">
            <w:pPr>
              <w:snapToGrid w:val="0"/>
              <w:spacing w:line="360" w:lineRule="auto"/>
              <w:rPr>
                <w:rFonts w:hint="eastAsia" w:ascii="仿宋_GB2312" w:hAnsi="仿宋" w:eastAsia="仿宋_GB2312"/>
                <w:color w:val="000000"/>
                <w:sz w:val="24"/>
                <w:szCs w:val="24"/>
              </w:rPr>
            </w:pPr>
            <w:r>
              <w:rPr>
                <w:rFonts w:hint="eastAsia" w:ascii="仿宋_GB2312" w:hAnsi="仿宋" w:eastAsia="仿宋_GB2312"/>
                <w:color w:val="000000"/>
                <w:sz w:val="24"/>
                <w:szCs w:val="24"/>
              </w:rPr>
              <w:t>标的：</w:t>
            </w:r>
            <w:r>
              <w:rPr>
                <w:rFonts w:hint="eastAsia" w:ascii="仿宋" w:hAnsi="仿宋" w:eastAsia="仿宋" w:cs="宋体"/>
                <w:color w:val="0C0C0C"/>
                <w:kern w:val="0"/>
                <w:sz w:val="24"/>
                <w:szCs w:val="24"/>
                <w:u w:val="single"/>
                <w:lang w:eastAsia="zh-CN"/>
              </w:rPr>
              <w:t>淳安</w:t>
            </w:r>
            <w:r>
              <w:rPr>
                <w:rFonts w:hint="eastAsia" w:ascii="仿宋" w:hAnsi="仿宋" w:eastAsia="仿宋" w:cs="仿宋"/>
                <w:sz w:val="24"/>
                <w:u w:val="single"/>
                <w:lang w:eastAsia="zh-CN"/>
              </w:rPr>
              <w:t>县</w:t>
            </w:r>
            <w:r>
              <w:rPr>
                <w:rFonts w:hint="eastAsia" w:ascii="仿宋" w:hAnsi="仿宋" w:eastAsia="仿宋" w:cs="宋体"/>
                <w:color w:val="0C0C0C"/>
                <w:kern w:val="0"/>
                <w:sz w:val="24"/>
                <w:szCs w:val="24"/>
                <w:u w:val="single"/>
                <w:lang w:eastAsia="zh-CN"/>
              </w:rPr>
              <w:t>2025-2027年农村生活污水治理设施运维服务项目</w:t>
            </w:r>
            <w:r>
              <w:rPr>
                <w:rFonts w:hint="eastAsia" w:ascii="仿宋" w:hAnsi="仿宋" w:eastAsia="仿宋" w:cs="宋体"/>
                <w:color w:val="0C0C0C"/>
                <w:kern w:val="0"/>
                <w:sz w:val="24"/>
                <w:szCs w:val="24"/>
                <w:lang w:eastAsia="zh-CN"/>
              </w:rPr>
              <w:t>，</w:t>
            </w:r>
            <w:r>
              <w:rPr>
                <w:rFonts w:hint="eastAsia" w:ascii="仿宋" w:hAnsi="仿宋" w:eastAsia="仿宋" w:cs="宋体"/>
                <w:color w:val="0C0C0C"/>
                <w:kern w:val="0"/>
                <w:sz w:val="24"/>
                <w:szCs w:val="24"/>
              </w:rPr>
              <w:t>详见附件7《中小企业声明函》</w:t>
            </w:r>
            <w:r>
              <w:rPr>
                <w:rFonts w:hint="eastAsia" w:ascii="仿宋" w:hAnsi="仿宋" w:eastAsia="仿宋" w:cs="仿宋"/>
                <w:color w:val="000000"/>
                <w:sz w:val="24"/>
                <w:szCs w:val="24"/>
              </w:rPr>
              <w:t>，所属行业：</w:t>
            </w:r>
            <w:r>
              <w:rPr>
                <w:rFonts w:hint="eastAsia" w:ascii="仿宋_GB2312" w:hAnsi="仿宋_GB2312" w:eastAsia="仿宋_GB2312" w:cs="仿宋_GB2312"/>
                <w:sz w:val="24"/>
                <w:szCs w:val="24"/>
                <w:u w:val="single"/>
                <w:lang w:eastAsia="zh-CN"/>
              </w:rPr>
              <w:t>其他未列明</w:t>
            </w:r>
            <w:r>
              <w:rPr>
                <w:rFonts w:hint="eastAsia" w:ascii="仿宋_GB2312" w:hAnsi="仿宋" w:eastAsia="仿宋_GB2312"/>
                <w:color w:val="000000"/>
                <w:sz w:val="24"/>
                <w:szCs w:val="24"/>
              </w:rPr>
              <w:t>行业；</w:t>
            </w:r>
          </w:p>
          <w:p w14:paraId="7067320A">
            <w:pPr>
              <w:snapToGrid w:val="0"/>
              <w:spacing w:line="360" w:lineRule="auto"/>
              <w:rPr>
                <w:rFonts w:hint="eastAsia" w:ascii="仿宋_GB2312" w:hAnsi="仿宋" w:eastAsia="仿宋_GB2312"/>
                <w:color w:val="000000"/>
                <w:sz w:val="24"/>
                <w:szCs w:val="24"/>
                <w:lang w:eastAsia="zh-CN"/>
              </w:rPr>
            </w:pPr>
            <w:r>
              <w:rPr>
                <w:rFonts w:hint="eastAsia" w:ascii="仿宋_GB2312" w:hAnsi="仿宋" w:eastAsia="仿宋_GB2312"/>
                <w:color w:val="000000"/>
                <w:sz w:val="24"/>
                <w:szCs w:val="24"/>
                <w:lang w:eastAsia="zh-CN"/>
              </w:rPr>
              <w:t>根据《关于印发中小</w:t>
            </w:r>
            <w:r>
              <w:rPr>
                <w:rFonts w:hint="eastAsia" w:ascii="仿宋_GB2312" w:hAnsi="仿宋" w:eastAsia="仿宋_GB2312"/>
                <w:color w:val="000000"/>
                <w:sz w:val="24"/>
                <w:szCs w:val="24"/>
                <w:lang w:val="en-US" w:eastAsia="zh-CN"/>
              </w:rPr>
              <w:t>企业划型标准规定的通知</w:t>
            </w:r>
            <w:r>
              <w:rPr>
                <w:rFonts w:hint="eastAsia" w:ascii="仿宋_GB2312" w:hAnsi="仿宋" w:eastAsia="仿宋_GB2312"/>
                <w:color w:val="000000"/>
                <w:sz w:val="24"/>
                <w:szCs w:val="24"/>
                <w:lang w:eastAsia="zh-CN"/>
              </w:rPr>
              <w:t>》（工信部联企业【</w:t>
            </w:r>
            <w:r>
              <w:rPr>
                <w:rFonts w:hint="eastAsia" w:ascii="仿宋_GB2312" w:hAnsi="仿宋" w:eastAsia="仿宋_GB2312"/>
                <w:color w:val="000000"/>
                <w:sz w:val="24"/>
                <w:szCs w:val="24"/>
                <w:lang w:val="en-US" w:eastAsia="zh-CN"/>
              </w:rPr>
              <w:t>2011</w:t>
            </w:r>
            <w:r>
              <w:rPr>
                <w:rFonts w:hint="eastAsia" w:ascii="仿宋_GB2312" w:hAnsi="仿宋" w:eastAsia="仿宋_GB2312"/>
                <w:color w:val="000000"/>
                <w:sz w:val="24"/>
                <w:szCs w:val="24"/>
                <w:lang w:eastAsia="zh-CN"/>
              </w:rPr>
              <w:t>】</w:t>
            </w:r>
            <w:r>
              <w:rPr>
                <w:rFonts w:hint="eastAsia" w:ascii="仿宋_GB2312" w:hAnsi="仿宋" w:eastAsia="仿宋_GB2312"/>
                <w:color w:val="000000"/>
                <w:sz w:val="24"/>
                <w:szCs w:val="24"/>
                <w:lang w:val="en-US" w:eastAsia="zh-CN"/>
              </w:rPr>
              <w:t>300</w:t>
            </w:r>
            <w:r>
              <w:rPr>
                <w:rFonts w:hint="eastAsia" w:ascii="仿宋_GB2312" w:hAnsi="仿宋" w:eastAsia="仿宋_GB2312"/>
                <w:color w:val="000000"/>
                <w:sz w:val="24"/>
                <w:szCs w:val="24"/>
                <w:lang w:eastAsia="zh-CN"/>
              </w:rPr>
              <w:t>）第四条第（二）规定：</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832"/>
              <w:gridCol w:w="600"/>
              <w:gridCol w:w="975"/>
              <w:gridCol w:w="1125"/>
              <w:gridCol w:w="1260"/>
              <w:gridCol w:w="870"/>
            </w:tblGrid>
            <w:tr w14:paraId="473CC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noWrap w:val="0"/>
                  <w:vAlign w:val="center"/>
                </w:tcPr>
                <w:p w14:paraId="2D29E65E">
                  <w:pPr>
                    <w:widowControl/>
                    <w:spacing w:line="240" w:lineRule="exact"/>
                    <w:jc w:val="center"/>
                    <w:rPr>
                      <w:rFonts w:hint="eastAsia"/>
                      <w:vertAlign w:val="baseline"/>
                    </w:rPr>
                  </w:pPr>
                  <w:r>
                    <w:rPr>
                      <w:rFonts w:hint="eastAsia" w:ascii="宋体" w:hAnsi="宋体" w:cs="宋体"/>
                      <w:b/>
                      <w:bCs/>
                      <w:color w:val="000000"/>
                      <w:kern w:val="0"/>
                      <w:sz w:val="18"/>
                      <w:szCs w:val="21"/>
                    </w:rPr>
                    <w:t>行业名称</w:t>
                  </w:r>
                </w:p>
              </w:tc>
              <w:tc>
                <w:tcPr>
                  <w:tcW w:w="832" w:type="dxa"/>
                  <w:noWrap w:val="0"/>
                  <w:vAlign w:val="center"/>
                </w:tcPr>
                <w:p w14:paraId="436A56AA">
                  <w:pPr>
                    <w:widowControl/>
                    <w:jc w:val="center"/>
                    <w:rPr>
                      <w:rFonts w:hint="eastAsia"/>
                      <w:vertAlign w:val="baseline"/>
                    </w:rPr>
                  </w:pPr>
                  <w:r>
                    <w:rPr>
                      <w:rFonts w:hint="eastAsia" w:ascii="宋体" w:hAnsi="宋体" w:cs="宋体"/>
                      <w:b/>
                      <w:bCs/>
                      <w:color w:val="000000"/>
                      <w:kern w:val="0"/>
                      <w:sz w:val="18"/>
                      <w:szCs w:val="18"/>
                    </w:rPr>
                    <w:t>指标名称</w:t>
                  </w:r>
                </w:p>
              </w:tc>
              <w:tc>
                <w:tcPr>
                  <w:tcW w:w="600" w:type="dxa"/>
                  <w:noWrap w:val="0"/>
                  <w:vAlign w:val="center"/>
                </w:tcPr>
                <w:p w14:paraId="28CEF9A4">
                  <w:pPr>
                    <w:widowControl/>
                    <w:jc w:val="center"/>
                    <w:rPr>
                      <w:rFonts w:hint="eastAsia" w:ascii="宋体" w:hAnsi="宋体" w:eastAsia="宋体" w:cs="宋体"/>
                      <w:b/>
                      <w:bCs/>
                      <w:color w:val="000000"/>
                      <w:kern w:val="0"/>
                      <w:sz w:val="18"/>
                      <w:szCs w:val="18"/>
                      <w:lang w:eastAsia="zh-CN"/>
                    </w:rPr>
                  </w:pPr>
                  <w:r>
                    <w:rPr>
                      <w:rFonts w:hint="eastAsia" w:ascii="宋体" w:hAnsi="宋体" w:cs="宋体"/>
                      <w:b/>
                      <w:bCs/>
                      <w:color w:val="000000"/>
                      <w:kern w:val="0"/>
                      <w:sz w:val="18"/>
                      <w:szCs w:val="18"/>
                    </w:rPr>
                    <w:t>计量</w:t>
                  </w:r>
                </w:p>
                <w:p w14:paraId="76F75AEA">
                  <w:pPr>
                    <w:widowControl/>
                    <w:jc w:val="center"/>
                    <w:rPr>
                      <w:rFonts w:hint="eastAsia"/>
                      <w:vertAlign w:val="baseline"/>
                    </w:rPr>
                  </w:pPr>
                  <w:r>
                    <w:rPr>
                      <w:rFonts w:hint="eastAsia" w:ascii="宋体" w:hAnsi="宋体" w:cs="宋体"/>
                      <w:b/>
                      <w:bCs/>
                      <w:color w:val="000000"/>
                      <w:kern w:val="0"/>
                      <w:sz w:val="18"/>
                      <w:szCs w:val="18"/>
                    </w:rPr>
                    <w:t>单位</w:t>
                  </w:r>
                </w:p>
              </w:tc>
              <w:tc>
                <w:tcPr>
                  <w:tcW w:w="975" w:type="dxa"/>
                  <w:noWrap w:val="0"/>
                  <w:vAlign w:val="center"/>
                </w:tcPr>
                <w:p w14:paraId="1356D9AA">
                  <w:pPr>
                    <w:widowControl/>
                    <w:jc w:val="center"/>
                    <w:rPr>
                      <w:rFonts w:hint="eastAsia"/>
                      <w:vertAlign w:val="baseline"/>
                    </w:rPr>
                  </w:pPr>
                  <w:r>
                    <w:rPr>
                      <w:rFonts w:hint="eastAsia" w:ascii="宋体" w:hAnsi="宋体" w:cs="宋体"/>
                      <w:b/>
                      <w:bCs/>
                      <w:color w:val="000000"/>
                      <w:kern w:val="0"/>
                      <w:sz w:val="18"/>
                      <w:szCs w:val="18"/>
                    </w:rPr>
                    <w:t>大型</w:t>
                  </w:r>
                </w:p>
              </w:tc>
              <w:tc>
                <w:tcPr>
                  <w:tcW w:w="1125" w:type="dxa"/>
                  <w:noWrap w:val="0"/>
                  <w:vAlign w:val="center"/>
                </w:tcPr>
                <w:p w14:paraId="170B969D">
                  <w:pPr>
                    <w:widowControl/>
                    <w:jc w:val="center"/>
                    <w:rPr>
                      <w:rFonts w:hint="eastAsia"/>
                      <w:vertAlign w:val="baseline"/>
                    </w:rPr>
                  </w:pPr>
                  <w:r>
                    <w:rPr>
                      <w:rFonts w:hint="eastAsia" w:ascii="宋体" w:hAnsi="宋体" w:cs="宋体"/>
                      <w:b/>
                      <w:bCs/>
                      <w:color w:val="000000"/>
                      <w:kern w:val="0"/>
                      <w:sz w:val="18"/>
                      <w:szCs w:val="18"/>
                    </w:rPr>
                    <w:t>中型</w:t>
                  </w:r>
                </w:p>
              </w:tc>
              <w:tc>
                <w:tcPr>
                  <w:tcW w:w="1260" w:type="dxa"/>
                  <w:noWrap w:val="0"/>
                  <w:vAlign w:val="center"/>
                </w:tcPr>
                <w:p w14:paraId="0DDDF77F">
                  <w:pPr>
                    <w:widowControl/>
                    <w:jc w:val="center"/>
                    <w:rPr>
                      <w:rFonts w:hint="eastAsia"/>
                      <w:vertAlign w:val="baseline"/>
                    </w:rPr>
                  </w:pPr>
                  <w:r>
                    <w:rPr>
                      <w:rFonts w:hint="eastAsia" w:ascii="宋体" w:hAnsi="宋体" w:cs="宋体"/>
                      <w:b/>
                      <w:bCs/>
                      <w:color w:val="000000"/>
                      <w:kern w:val="0"/>
                      <w:sz w:val="18"/>
                      <w:szCs w:val="18"/>
                    </w:rPr>
                    <w:t>小型</w:t>
                  </w:r>
                </w:p>
              </w:tc>
              <w:tc>
                <w:tcPr>
                  <w:tcW w:w="870" w:type="dxa"/>
                  <w:noWrap w:val="0"/>
                  <w:vAlign w:val="center"/>
                </w:tcPr>
                <w:p w14:paraId="4CC03C78">
                  <w:pPr>
                    <w:widowControl/>
                    <w:jc w:val="center"/>
                    <w:rPr>
                      <w:rFonts w:hint="eastAsia"/>
                      <w:vertAlign w:val="baseline"/>
                    </w:rPr>
                  </w:pPr>
                  <w:r>
                    <w:rPr>
                      <w:rFonts w:hint="eastAsia" w:ascii="宋体" w:hAnsi="宋体" w:cs="宋体"/>
                      <w:b/>
                      <w:bCs/>
                      <w:color w:val="000000"/>
                      <w:kern w:val="0"/>
                      <w:sz w:val="18"/>
                      <w:szCs w:val="18"/>
                    </w:rPr>
                    <w:t>微型</w:t>
                  </w:r>
                </w:p>
              </w:tc>
            </w:tr>
            <w:tr w14:paraId="10478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noWrap w:val="0"/>
                  <w:vAlign w:val="center"/>
                </w:tcPr>
                <w:p w14:paraId="260AAF99">
                  <w:pPr>
                    <w:widowControl/>
                    <w:spacing w:line="240" w:lineRule="exact"/>
                    <w:jc w:val="left"/>
                    <w:rPr>
                      <w:rFonts w:hint="eastAsia"/>
                      <w:vertAlign w:val="baseline"/>
                    </w:rPr>
                  </w:pPr>
                  <w:r>
                    <w:rPr>
                      <w:rFonts w:hint="eastAsia" w:ascii="宋体" w:hAnsi="宋体" w:cs="宋体"/>
                      <w:color w:val="000000"/>
                      <w:kern w:val="0"/>
                      <w:sz w:val="18"/>
                      <w:szCs w:val="18"/>
                    </w:rPr>
                    <w:t>其他未列明行业 *</w:t>
                  </w:r>
                </w:p>
              </w:tc>
              <w:tc>
                <w:tcPr>
                  <w:tcW w:w="832" w:type="dxa"/>
                  <w:noWrap w:val="0"/>
                  <w:vAlign w:val="center"/>
                </w:tcPr>
                <w:p w14:paraId="6BD245FD">
                  <w:pPr>
                    <w:widowControl/>
                    <w:jc w:val="center"/>
                    <w:rPr>
                      <w:rFonts w:hint="eastAsia"/>
                      <w:vertAlign w:val="baseline"/>
                    </w:rPr>
                  </w:pPr>
                  <w:r>
                    <w:rPr>
                      <w:rFonts w:hint="eastAsia" w:ascii="宋体" w:hAnsi="宋体" w:cs="宋体"/>
                      <w:color w:val="000000"/>
                      <w:kern w:val="0"/>
                      <w:sz w:val="18"/>
                      <w:szCs w:val="18"/>
                    </w:rPr>
                    <w:t>从业人员(X)</w:t>
                  </w:r>
                </w:p>
              </w:tc>
              <w:tc>
                <w:tcPr>
                  <w:tcW w:w="600" w:type="dxa"/>
                  <w:noWrap w:val="0"/>
                  <w:vAlign w:val="center"/>
                </w:tcPr>
                <w:p w14:paraId="535F678F">
                  <w:pPr>
                    <w:widowControl/>
                    <w:jc w:val="center"/>
                    <w:rPr>
                      <w:rFonts w:hint="eastAsia"/>
                      <w:vertAlign w:val="baseline"/>
                    </w:rPr>
                  </w:pPr>
                  <w:r>
                    <w:rPr>
                      <w:rFonts w:hint="eastAsia" w:ascii="宋体" w:hAnsi="宋体" w:cs="宋体"/>
                      <w:color w:val="000000"/>
                      <w:kern w:val="0"/>
                      <w:sz w:val="18"/>
                      <w:szCs w:val="18"/>
                    </w:rPr>
                    <w:t>人</w:t>
                  </w:r>
                </w:p>
              </w:tc>
              <w:tc>
                <w:tcPr>
                  <w:tcW w:w="975" w:type="dxa"/>
                  <w:noWrap w:val="0"/>
                  <w:vAlign w:val="center"/>
                </w:tcPr>
                <w:p w14:paraId="70B06CD2">
                  <w:pPr>
                    <w:widowControl/>
                    <w:jc w:val="center"/>
                    <w:rPr>
                      <w:rFonts w:hint="eastAsia"/>
                      <w:vertAlign w:val="baseline"/>
                    </w:rPr>
                  </w:pPr>
                  <w:r>
                    <w:rPr>
                      <w:rFonts w:hint="eastAsia" w:ascii="宋体" w:hAnsi="宋体" w:cs="宋体"/>
                      <w:color w:val="000000"/>
                      <w:kern w:val="0"/>
                      <w:sz w:val="18"/>
                      <w:szCs w:val="18"/>
                    </w:rPr>
                    <w:t>X≥300</w:t>
                  </w:r>
                </w:p>
              </w:tc>
              <w:tc>
                <w:tcPr>
                  <w:tcW w:w="1125" w:type="dxa"/>
                  <w:noWrap w:val="0"/>
                  <w:vAlign w:val="center"/>
                </w:tcPr>
                <w:p w14:paraId="77FF28C9">
                  <w:pPr>
                    <w:widowControl/>
                    <w:ind w:left="1" w:leftChars="-51" w:hanging="108" w:hangingChars="60"/>
                    <w:jc w:val="center"/>
                    <w:rPr>
                      <w:rFonts w:hint="eastAsia"/>
                      <w:vertAlign w:val="baseline"/>
                    </w:rPr>
                  </w:pPr>
                  <w:r>
                    <w:rPr>
                      <w:rFonts w:hint="eastAsia" w:ascii="宋体" w:hAnsi="宋体" w:cs="宋体"/>
                      <w:color w:val="000000"/>
                      <w:kern w:val="0"/>
                      <w:sz w:val="18"/>
                      <w:szCs w:val="18"/>
                    </w:rPr>
                    <w:t xml:space="preserve">100≤X＜300 </w:t>
                  </w:r>
                </w:p>
              </w:tc>
              <w:tc>
                <w:tcPr>
                  <w:tcW w:w="1260" w:type="dxa"/>
                  <w:noWrap w:val="0"/>
                  <w:vAlign w:val="center"/>
                </w:tcPr>
                <w:p w14:paraId="2BB8E9D1">
                  <w:pPr>
                    <w:widowControl/>
                    <w:jc w:val="center"/>
                    <w:rPr>
                      <w:rFonts w:hint="eastAsia"/>
                      <w:vertAlign w:val="baseline"/>
                    </w:rPr>
                  </w:pPr>
                  <w:r>
                    <w:rPr>
                      <w:rFonts w:hint="eastAsia" w:ascii="宋体" w:hAnsi="宋体" w:cs="宋体"/>
                      <w:color w:val="000000"/>
                      <w:kern w:val="0"/>
                      <w:sz w:val="18"/>
                      <w:szCs w:val="18"/>
                    </w:rPr>
                    <w:t xml:space="preserve"> 10≤X＜100</w:t>
                  </w:r>
                </w:p>
              </w:tc>
              <w:tc>
                <w:tcPr>
                  <w:tcW w:w="870" w:type="dxa"/>
                  <w:noWrap w:val="0"/>
                  <w:vAlign w:val="center"/>
                </w:tcPr>
                <w:p w14:paraId="0FF1E98E">
                  <w:pPr>
                    <w:widowControl/>
                    <w:jc w:val="center"/>
                    <w:rPr>
                      <w:rFonts w:hint="eastAsia"/>
                      <w:vertAlign w:val="baseline"/>
                    </w:rPr>
                  </w:pPr>
                  <w:r>
                    <w:rPr>
                      <w:rFonts w:hint="eastAsia" w:ascii="宋体" w:hAnsi="宋体" w:cs="宋体"/>
                      <w:color w:val="000000"/>
                      <w:kern w:val="0"/>
                      <w:sz w:val="18"/>
                      <w:szCs w:val="18"/>
                    </w:rPr>
                    <w:t>X＜10</w:t>
                  </w:r>
                </w:p>
              </w:tc>
            </w:tr>
          </w:tbl>
          <w:p w14:paraId="68BDDDF8">
            <w:pPr>
              <w:pStyle w:val="4"/>
              <w:ind w:left="0" w:leftChars="0" w:firstLine="0" w:firstLineChars="0"/>
              <w:rPr>
                <w:rFonts w:hint="eastAsia" w:ascii="宋体" w:hAnsi="宋体" w:eastAsia="仿宋_GB2312" w:cs="宋体"/>
                <w:lang w:val="en-US" w:eastAsia="zh-CN"/>
              </w:rPr>
            </w:pPr>
          </w:p>
        </w:tc>
      </w:tr>
      <w:tr w14:paraId="69265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C3B3166">
            <w:pPr>
              <w:snapToGrid w:val="0"/>
              <w:spacing w:line="360" w:lineRule="auto"/>
              <w:jc w:val="center"/>
              <w:rPr>
                <w:rFonts w:ascii="宋体" w:hAnsi="宋体" w:cs="宋体"/>
                <w:sz w:val="24"/>
              </w:rPr>
            </w:pPr>
          </w:p>
          <w:p w14:paraId="7CDF403F">
            <w:pPr>
              <w:snapToGrid w:val="0"/>
              <w:spacing w:line="360" w:lineRule="auto"/>
              <w:jc w:val="center"/>
              <w:rPr>
                <w:rFonts w:ascii="宋体" w:hAnsi="宋体" w:cs="宋体"/>
                <w:sz w:val="24"/>
              </w:rPr>
            </w:pPr>
          </w:p>
          <w:p w14:paraId="4D555EFA">
            <w:pPr>
              <w:snapToGrid w:val="0"/>
              <w:spacing w:line="360" w:lineRule="auto"/>
              <w:jc w:val="center"/>
              <w:rPr>
                <w:rFonts w:ascii="宋体" w:hAnsi="宋体" w:cs="宋体"/>
                <w:sz w:val="24"/>
              </w:rPr>
            </w:pPr>
            <w:r>
              <w:rPr>
                <w:rFonts w:hint="eastAsia" w:ascii="宋体" w:hAnsi="宋体" w:cs="宋体"/>
                <w:sz w:val="24"/>
              </w:rPr>
              <w:t>3</w:t>
            </w:r>
          </w:p>
        </w:tc>
        <w:tc>
          <w:tcPr>
            <w:tcW w:w="1845" w:type="dxa"/>
            <w:tcBorders>
              <w:top w:val="single" w:color="000000" w:sz="8" w:space="0"/>
              <w:left w:val="single" w:color="auto" w:sz="4" w:space="0"/>
              <w:bottom w:val="single" w:color="000000" w:sz="8" w:space="0"/>
              <w:right w:val="single" w:color="000000" w:sz="8" w:space="0"/>
            </w:tcBorders>
            <w:vAlign w:val="center"/>
          </w:tcPr>
          <w:p w14:paraId="3A95844A">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933" w:type="dxa"/>
            <w:tcBorders>
              <w:top w:val="single" w:color="000000" w:sz="8" w:space="0"/>
              <w:left w:val="single" w:color="000000" w:sz="2" w:space="0"/>
              <w:bottom w:val="single" w:color="000000" w:sz="8" w:space="0"/>
              <w:right w:val="single" w:color="000000" w:sz="8" w:space="0"/>
            </w:tcBorders>
            <w:vAlign w:val="center"/>
          </w:tcPr>
          <w:p w14:paraId="2938A523">
            <w:pPr>
              <w:spacing w:line="360" w:lineRule="auto"/>
              <w:rPr>
                <w:rFonts w:ascii="宋体" w:hAnsi="宋体" w:cs="宋体"/>
                <w:kern w:val="0"/>
                <w:sz w:val="24"/>
              </w:rPr>
            </w:pPr>
            <w:sdt>
              <w:sdtPr>
                <w:rPr>
                  <w:rFonts w:hint="eastAsia" w:ascii="宋体" w:hAnsi="宋体" w:cs="宋体"/>
                  <w:kern w:val="0"/>
                  <w:sz w:val="24"/>
                </w:rPr>
                <w:id w:val="14748104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本项目不允许采购进口产品。</w:t>
            </w:r>
          </w:p>
          <w:p w14:paraId="1C5C23C1">
            <w:pPr>
              <w:spacing w:line="360" w:lineRule="auto"/>
              <w:rPr>
                <w:rFonts w:ascii="宋体" w:hAnsi="宋体" w:cs="宋体"/>
              </w:rPr>
            </w:pPr>
            <w:sdt>
              <w:sdtPr>
                <w:rPr>
                  <w:rFonts w:hint="eastAsia" w:ascii="宋体" w:hAnsi="宋体" w:cs="宋体"/>
                  <w:kern w:val="0"/>
                  <w:sz w:val="24"/>
                </w:rPr>
                <w:id w:val="14746159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lang w:val="en-US" w:eastAsia="zh-CN"/>
                  </w:rPr>
                  <w:t>☐</w:t>
                </w:r>
              </w:sdtContent>
            </w:sdt>
            <w:r>
              <w:rPr>
                <w:rFonts w:hint="eastAsia" w:ascii="宋体" w:hAnsi="宋体" w:cs="宋体"/>
                <w:kern w:val="0"/>
                <w:sz w:val="24"/>
              </w:rPr>
              <w:t>可以就</w:t>
            </w:r>
            <w:r>
              <w:rPr>
                <w:rFonts w:hint="eastAsia" w:ascii="宋体" w:hAnsi="宋体" w:cs="宋体"/>
                <w:kern w:val="0"/>
                <w:sz w:val="24"/>
                <w:u w:val="single"/>
                <w:lang w:val="en-US" w:eastAsia="zh-CN"/>
              </w:rPr>
              <w:t xml:space="preserve">    </w:t>
            </w:r>
            <w:r>
              <w:rPr>
                <w:rFonts w:hint="eastAsia" w:ascii="宋体" w:hAnsi="宋体" w:cs="宋体"/>
                <w:kern w:val="0"/>
                <w:sz w:val="24"/>
              </w:rPr>
              <w:t>采购进口产品。</w:t>
            </w:r>
          </w:p>
        </w:tc>
      </w:tr>
      <w:tr w14:paraId="5C035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F5738E">
            <w:pPr>
              <w:snapToGrid w:val="0"/>
              <w:spacing w:line="360" w:lineRule="auto"/>
              <w:jc w:val="center"/>
              <w:rPr>
                <w:rFonts w:ascii="宋体" w:hAnsi="宋体" w:cs="宋体"/>
                <w:sz w:val="24"/>
              </w:rPr>
            </w:pPr>
            <w:r>
              <w:rPr>
                <w:rFonts w:hint="eastAsia" w:ascii="宋体" w:hAnsi="宋体" w:cs="宋体"/>
                <w:sz w:val="24"/>
              </w:rPr>
              <w:t>4</w:t>
            </w:r>
          </w:p>
        </w:tc>
        <w:tc>
          <w:tcPr>
            <w:tcW w:w="1845" w:type="dxa"/>
            <w:tcBorders>
              <w:top w:val="single" w:color="000000" w:sz="8" w:space="0"/>
              <w:left w:val="single" w:color="auto" w:sz="4" w:space="0"/>
              <w:bottom w:val="single" w:color="000000" w:sz="8" w:space="0"/>
              <w:right w:val="single" w:color="000000" w:sz="8" w:space="0"/>
            </w:tcBorders>
            <w:vAlign w:val="center"/>
          </w:tcPr>
          <w:p w14:paraId="7035CFD6">
            <w:pPr>
              <w:snapToGrid w:val="0"/>
              <w:spacing w:line="360" w:lineRule="auto"/>
              <w:ind w:firstLine="480" w:firstLineChars="200"/>
              <w:rPr>
                <w:rFonts w:ascii="宋体" w:hAnsi="宋体" w:cs="宋体"/>
                <w:b/>
                <w:sz w:val="24"/>
              </w:rPr>
            </w:pPr>
            <w:r>
              <w:rPr>
                <w:rFonts w:hint="eastAsia" w:ascii="宋体" w:hAnsi="宋体" w:cs="宋体"/>
                <w:b/>
                <w:sz w:val="24"/>
              </w:rPr>
              <w:t>分包</w:t>
            </w:r>
          </w:p>
        </w:tc>
        <w:tc>
          <w:tcPr>
            <w:tcW w:w="6933" w:type="dxa"/>
            <w:tcBorders>
              <w:top w:val="single" w:color="000000" w:sz="8" w:space="0"/>
              <w:left w:val="single" w:color="000000" w:sz="2" w:space="0"/>
              <w:bottom w:val="single" w:color="000000" w:sz="8" w:space="0"/>
              <w:right w:val="single" w:color="000000" w:sz="8" w:space="0"/>
            </w:tcBorders>
            <w:vAlign w:val="center"/>
          </w:tcPr>
          <w:p w14:paraId="408D407D">
            <w:pPr>
              <w:spacing w:line="360" w:lineRule="auto"/>
              <w:rPr>
                <w:rFonts w:ascii="宋体" w:hAnsi="宋体" w:cs="宋体"/>
                <w:sz w:val="24"/>
              </w:rPr>
            </w:pPr>
            <w:sdt>
              <w:sdtPr>
                <w:rPr>
                  <w:rFonts w:hint="eastAsia" w:ascii="宋体" w:hAnsi="宋体" w:cs="宋体"/>
                  <w:kern w:val="0"/>
                  <w:sz w:val="24"/>
                </w:rPr>
                <w:id w:val="14746564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垃圾清运</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4746594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 xml:space="preserve"> B</w:t>
            </w:r>
            <w:r>
              <w:rPr>
                <w:rFonts w:hint="eastAsia" w:ascii="宋体" w:hAnsi="宋体" w:cs="宋体"/>
                <w:sz w:val="24"/>
              </w:rPr>
              <w:t>不同意分包。</w:t>
            </w:r>
          </w:p>
          <w:p w14:paraId="136C183B">
            <w:pPr>
              <w:spacing w:line="360" w:lineRule="auto"/>
              <w:rPr>
                <w:rFonts w:ascii="宋体" w:hAnsi="宋体" w:cs="宋体"/>
                <w:sz w:val="24"/>
              </w:rPr>
            </w:pPr>
            <w:r>
              <w:rPr>
                <w:rFonts w:hint="eastAsia" w:ascii="宋体" w:hAnsi="宋体" w:cs="宋体"/>
                <w:sz w:val="24"/>
              </w:rPr>
              <w:t>注：不得限制大中型企业向小微企业合理分包。</w:t>
            </w:r>
          </w:p>
        </w:tc>
      </w:tr>
      <w:tr w14:paraId="60D1F9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59" w:hRule="atLeast"/>
          <w:tblHeader/>
        </w:trPr>
        <w:tc>
          <w:tcPr>
            <w:tcW w:w="629" w:type="dxa"/>
            <w:tcBorders>
              <w:top w:val="single" w:color="auto" w:sz="4" w:space="0"/>
              <w:left w:val="single" w:color="auto" w:sz="4" w:space="0"/>
              <w:bottom w:val="single" w:color="auto" w:sz="4" w:space="0"/>
              <w:right w:val="single" w:color="auto" w:sz="4" w:space="0"/>
            </w:tcBorders>
          </w:tcPr>
          <w:p w14:paraId="5F9E6EF5">
            <w:pPr>
              <w:snapToGrid w:val="0"/>
              <w:spacing w:line="360" w:lineRule="auto"/>
              <w:jc w:val="center"/>
              <w:rPr>
                <w:rFonts w:ascii="宋体" w:hAnsi="宋体" w:cs="宋体"/>
                <w:sz w:val="24"/>
              </w:rPr>
            </w:pPr>
          </w:p>
          <w:p w14:paraId="48424EE5">
            <w:pPr>
              <w:snapToGrid w:val="0"/>
              <w:spacing w:line="360" w:lineRule="auto"/>
              <w:jc w:val="center"/>
              <w:rPr>
                <w:rFonts w:ascii="宋体" w:hAnsi="宋体" w:cs="宋体"/>
                <w:sz w:val="24"/>
              </w:rPr>
            </w:pPr>
          </w:p>
          <w:p w14:paraId="4593CAF7">
            <w:pPr>
              <w:snapToGrid w:val="0"/>
              <w:spacing w:line="360" w:lineRule="auto"/>
              <w:jc w:val="center"/>
              <w:rPr>
                <w:rFonts w:ascii="宋体" w:hAnsi="宋体" w:cs="宋体"/>
                <w:sz w:val="24"/>
              </w:rPr>
            </w:pPr>
            <w:r>
              <w:rPr>
                <w:rFonts w:hint="eastAsia" w:ascii="宋体" w:hAnsi="宋体" w:cs="宋体"/>
                <w:sz w:val="24"/>
              </w:rPr>
              <w:t>5</w:t>
            </w:r>
          </w:p>
        </w:tc>
        <w:tc>
          <w:tcPr>
            <w:tcW w:w="1845" w:type="dxa"/>
            <w:tcBorders>
              <w:top w:val="single" w:color="000000" w:sz="8" w:space="0"/>
              <w:left w:val="single" w:color="auto" w:sz="4" w:space="0"/>
              <w:bottom w:val="single" w:color="000000" w:sz="8" w:space="0"/>
              <w:right w:val="single" w:color="000000" w:sz="8" w:space="0"/>
            </w:tcBorders>
            <w:vAlign w:val="center"/>
          </w:tcPr>
          <w:p w14:paraId="62C8CD38">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933" w:type="dxa"/>
            <w:tcBorders>
              <w:top w:val="single" w:color="000000" w:sz="8" w:space="0"/>
              <w:left w:val="single" w:color="000000" w:sz="2" w:space="0"/>
              <w:bottom w:val="single" w:color="000000" w:sz="8" w:space="0"/>
              <w:right w:val="single" w:color="000000" w:sz="8" w:space="0"/>
            </w:tcBorders>
            <w:vAlign w:val="center"/>
          </w:tcPr>
          <w:p w14:paraId="2A1B4E5E">
            <w:pPr>
              <w:spacing w:line="360" w:lineRule="auto"/>
            </w:pPr>
            <w:sdt>
              <w:sdtPr>
                <w:rPr>
                  <w:rFonts w:hint="eastAsia"/>
                </w:rPr>
                <w:id w:val="147477087"/>
                <w14:checkbox>
                  <w14:checked w14:val="1"/>
                  <w14:checkedState w14:val="00FE" w14:font="Wingdings"/>
                  <w14:uncheckedState w14:val="2610" w14:font="MS Gothic"/>
                </w14:checkbox>
              </w:sdtPr>
              <w:sdtEndPr>
                <w:rPr>
                  <w:rFonts w:hint="eastAsia"/>
                </w:rPr>
              </w:sdtEndPr>
              <w:sdtContent>
                <w:r>
                  <w:rPr>
                    <w:rFonts w:hint="eastAsia" w:ascii="Wingdings" w:hAnsi="Wingdings" w:eastAsia="宋体" w:cs="Times New Roman"/>
                    <w:kern w:val="2"/>
                    <w:sz w:val="21"/>
                    <w:szCs w:val="24"/>
                    <w:lang w:val="en-US" w:eastAsia="zh-CN" w:bidi="ar-SA"/>
                  </w:rPr>
                  <w:t>þ</w:t>
                </w:r>
              </w:sdtContent>
            </w:sdt>
            <w:r>
              <w:rPr>
                <w:rFonts w:hint="eastAsia"/>
              </w:rPr>
              <w:t>A不组织。</w:t>
            </w:r>
          </w:p>
          <w:p w14:paraId="4477BA8C">
            <w:pPr>
              <w:spacing w:line="360" w:lineRule="auto"/>
              <w:rPr>
                <w:rFonts w:hint="eastAsia"/>
              </w:rPr>
            </w:pPr>
            <w:sdt>
              <w:sdtPr>
                <w:rPr>
                  <w:rFonts w:hint="eastAsia"/>
                </w:rPr>
                <w:id w:val="147466379"/>
                <w14:checkbox>
                  <w14:checked w14:val="0"/>
                  <w14:checkedState w14:val="00FE" w14:font="Wingdings"/>
                  <w14:uncheckedState w14:val="2610" w14:font="MS Gothic"/>
                </w14:checkbox>
              </w:sdtPr>
              <w:sdtEndPr>
                <w:rPr>
                  <w:rFonts w:hint="eastAsia"/>
                </w:rPr>
              </w:sdtEndPr>
              <w:sdtContent>
                <w:r>
                  <w:rPr>
                    <w:rFonts w:hint="eastAsia"/>
                  </w:rPr>
                  <w:t>☐</w:t>
                </w:r>
              </w:sdtContent>
            </w:sdt>
            <w:r>
              <w:rPr>
                <w:rFonts w:hint="eastAsia"/>
              </w:rPr>
              <w:t>B组织，时间：      ,地点：      ，联系人：      ，联系方式：      。</w:t>
            </w:r>
          </w:p>
          <w:p w14:paraId="11246103">
            <w:pPr>
              <w:pStyle w:val="80"/>
            </w:pPr>
            <w:r>
              <w:rPr>
                <w:rFonts w:hint="eastAsia"/>
              </w:rPr>
              <w:t>☐C不统一组织，供应商在获取采购文件后，自行至项目现场考察。地点： ，联系人： ，联系方式： 。</w:t>
            </w:r>
          </w:p>
          <w:p w14:paraId="51A60E5A">
            <w:pPr>
              <w:pStyle w:val="80"/>
              <w:ind w:firstLine="480" w:firstLineChars="200"/>
              <w:rPr>
                <w:rFonts w:ascii="宋体" w:hAnsi="宋体" w:cs="宋体"/>
                <w:sz w:val="24"/>
                <w:szCs w:val="20"/>
              </w:rPr>
            </w:pPr>
          </w:p>
        </w:tc>
      </w:tr>
      <w:tr w14:paraId="65BBF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FDD17E9">
            <w:pPr>
              <w:snapToGrid w:val="0"/>
              <w:spacing w:line="360" w:lineRule="auto"/>
              <w:jc w:val="center"/>
              <w:rPr>
                <w:rFonts w:ascii="宋体" w:hAnsi="宋体" w:cs="宋体"/>
                <w:sz w:val="24"/>
              </w:rPr>
            </w:pPr>
          </w:p>
          <w:p w14:paraId="180BD38B">
            <w:pPr>
              <w:snapToGrid w:val="0"/>
              <w:spacing w:line="360" w:lineRule="auto"/>
              <w:jc w:val="center"/>
              <w:rPr>
                <w:rFonts w:ascii="宋体" w:hAnsi="宋体" w:cs="宋体"/>
                <w:sz w:val="24"/>
              </w:rPr>
            </w:pPr>
          </w:p>
          <w:p w14:paraId="14E9FD07">
            <w:pPr>
              <w:snapToGrid w:val="0"/>
              <w:spacing w:line="360" w:lineRule="auto"/>
              <w:jc w:val="center"/>
              <w:rPr>
                <w:rFonts w:ascii="宋体" w:hAnsi="宋体" w:cs="宋体"/>
                <w:sz w:val="24"/>
              </w:rPr>
            </w:pPr>
          </w:p>
          <w:p w14:paraId="25E76807">
            <w:pPr>
              <w:snapToGrid w:val="0"/>
              <w:spacing w:line="360" w:lineRule="auto"/>
              <w:jc w:val="center"/>
              <w:rPr>
                <w:rFonts w:ascii="宋体" w:hAnsi="宋体" w:cs="宋体"/>
                <w:sz w:val="24"/>
              </w:rPr>
            </w:pPr>
          </w:p>
          <w:p w14:paraId="2D322303">
            <w:pPr>
              <w:snapToGrid w:val="0"/>
              <w:spacing w:line="360" w:lineRule="auto"/>
              <w:jc w:val="center"/>
              <w:rPr>
                <w:rFonts w:ascii="宋体" w:hAnsi="宋体" w:cs="宋体"/>
                <w:sz w:val="24"/>
              </w:rPr>
            </w:pPr>
          </w:p>
          <w:p w14:paraId="1551992D">
            <w:pPr>
              <w:snapToGrid w:val="0"/>
              <w:spacing w:line="360" w:lineRule="auto"/>
              <w:jc w:val="center"/>
              <w:rPr>
                <w:rFonts w:ascii="宋体" w:hAnsi="宋体" w:cs="宋体"/>
                <w:sz w:val="24"/>
              </w:rPr>
            </w:pPr>
          </w:p>
          <w:p w14:paraId="341A6299">
            <w:pPr>
              <w:snapToGrid w:val="0"/>
              <w:spacing w:line="360" w:lineRule="auto"/>
              <w:jc w:val="center"/>
              <w:rPr>
                <w:rFonts w:ascii="宋体" w:hAnsi="宋体" w:cs="宋体"/>
                <w:sz w:val="24"/>
              </w:rPr>
            </w:pPr>
          </w:p>
          <w:p w14:paraId="2DB5982A">
            <w:pPr>
              <w:snapToGrid w:val="0"/>
              <w:spacing w:line="360" w:lineRule="auto"/>
              <w:jc w:val="center"/>
              <w:rPr>
                <w:rFonts w:ascii="宋体" w:hAnsi="宋体" w:cs="宋体"/>
                <w:sz w:val="24"/>
              </w:rPr>
            </w:pPr>
          </w:p>
          <w:p w14:paraId="3EF1B313">
            <w:pPr>
              <w:snapToGrid w:val="0"/>
              <w:spacing w:line="360" w:lineRule="auto"/>
              <w:jc w:val="center"/>
              <w:rPr>
                <w:rFonts w:ascii="宋体" w:hAnsi="宋体" w:cs="宋体"/>
                <w:sz w:val="24"/>
              </w:rPr>
            </w:pPr>
          </w:p>
          <w:p w14:paraId="78FAA814">
            <w:pPr>
              <w:snapToGrid w:val="0"/>
              <w:spacing w:line="360" w:lineRule="auto"/>
              <w:jc w:val="center"/>
              <w:rPr>
                <w:rFonts w:ascii="宋体" w:hAnsi="宋体" w:cs="宋体"/>
                <w:sz w:val="24"/>
              </w:rPr>
            </w:pPr>
            <w:r>
              <w:rPr>
                <w:rFonts w:hint="eastAsia" w:ascii="宋体" w:hAnsi="宋体" w:cs="宋体"/>
                <w:sz w:val="24"/>
              </w:rPr>
              <w:t>6</w:t>
            </w:r>
          </w:p>
        </w:tc>
        <w:tc>
          <w:tcPr>
            <w:tcW w:w="1845" w:type="dxa"/>
            <w:tcBorders>
              <w:top w:val="single" w:color="000000" w:sz="8" w:space="0"/>
              <w:left w:val="single" w:color="auto" w:sz="4" w:space="0"/>
              <w:bottom w:val="single" w:color="000000" w:sz="8" w:space="0"/>
              <w:right w:val="single" w:color="000000" w:sz="8" w:space="0"/>
            </w:tcBorders>
            <w:vAlign w:val="center"/>
          </w:tcPr>
          <w:p w14:paraId="0638CB8A">
            <w:pPr>
              <w:snapToGrid w:val="0"/>
              <w:spacing w:line="360" w:lineRule="auto"/>
              <w:jc w:val="center"/>
              <w:rPr>
                <w:rFonts w:ascii="宋体" w:hAnsi="宋体" w:cs="宋体"/>
                <w:b/>
                <w:sz w:val="24"/>
              </w:rPr>
            </w:pPr>
            <w:r>
              <w:rPr>
                <w:rFonts w:hint="eastAsia" w:ascii="宋体" w:hAnsi="宋体" w:cs="宋体"/>
                <w:b/>
                <w:sz w:val="24"/>
              </w:rPr>
              <w:t>样品提供</w:t>
            </w:r>
          </w:p>
        </w:tc>
        <w:tc>
          <w:tcPr>
            <w:tcW w:w="6933" w:type="dxa"/>
            <w:tcBorders>
              <w:top w:val="single" w:color="000000" w:sz="8" w:space="0"/>
              <w:left w:val="single" w:color="000000" w:sz="2" w:space="0"/>
              <w:bottom w:val="single" w:color="000000" w:sz="8" w:space="0"/>
              <w:right w:val="single" w:color="000000" w:sz="8" w:space="0"/>
            </w:tcBorders>
            <w:vAlign w:val="center"/>
          </w:tcPr>
          <w:p w14:paraId="454260C9">
            <w:pPr>
              <w:spacing w:line="360" w:lineRule="auto"/>
              <w:rPr>
                <w:rFonts w:ascii="宋体" w:hAnsi="宋体" w:cs="宋体"/>
                <w:sz w:val="24"/>
              </w:rPr>
            </w:pPr>
            <w:sdt>
              <w:sdtPr>
                <w:rPr>
                  <w:rFonts w:hint="eastAsia" w:ascii="宋体" w:hAnsi="宋体" w:cs="宋体"/>
                  <w:kern w:val="0"/>
                  <w:sz w:val="24"/>
                </w:rPr>
                <w:id w:val="14746940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7D2F0430">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4480DFBF">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054A9924">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385C46DD">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1ECC7A54">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2CC3B9EC">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406153EF">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3D6F53B9">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7D7EBD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94" w:hRule="atLeast"/>
          <w:tblHeader/>
        </w:trPr>
        <w:tc>
          <w:tcPr>
            <w:tcW w:w="629" w:type="dxa"/>
            <w:tcBorders>
              <w:top w:val="single" w:color="auto" w:sz="4" w:space="0"/>
              <w:left w:val="single" w:color="auto" w:sz="4" w:space="0"/>
              <w:bottom w:val="single" w:color="auto" w:sz="4" w:space="0"/>
              <w:right w:val="single" w:color="auto" w:sz="4" w:space="0"/>
            </w:tcBorders>
          </w:tcPr>
          <w:p w14:paraId="1CBE92DB">
            <w:pPr>
              <w:snapToGrid w:val="0"/>
              <w:spacing w:line="360" w:lineRule="auto"/>
              <w:jc w:val="center"/>
              <w:rPr>
                <w:rFonts w:ascii="宋体" w:hAnsi="宋体" w:cs="宋体"/>
                <w:sz w:val="24"/>
              </w:rPr>
            </w:pPr>
          </w:p>
          <w:p w14:paraId="469833F2">
            <w:pPr>
              <w:snapToGrid w:val="0"/>
              <w:spacing w:line="360" w:lineRule="auto"/>
              <w:jc w:val="center"/>
              <w:rPr>
                <w:rFonts w:ascii="宋体" w:hAnsi="宋体" w:cs="宋体"/>
                <w:sz w:val="24"/>
              </w:rPr>
            </w:pPr>
          </w:p>
          <w:p w14:paraId="6839BDC9">
            <w:pPr>
              <w:snapToGrid w:val="0"/>
              <w:spacing w:line="360" w:lineRule="auto"/>
              <w:jc w:val="center"/>
              <w:rPr>
                <w:rFonts w:ascii="宋体" w:hAnsi="宋体" w:cs="宋体"/>
                <w:sz w:val="24"/>
              </w:rPr>
            </w:pPr>
          </w:p>
          <w:p w14:paraId="53BA75F1">
            <w:pPr>
              <w:snapToGrid w:val="0"/>
              <w:spacing w:line="360" w:lineRule="auto"/>
              <w:jc w:val="center"/>
              <w:rPr>
                <w:rFonts w:ascii="宋体" w:hAnsi="宋体" w:cs="宋体"/>
                <w:sz w:val="24"/>
              </w:rPr>
            </w:pPr>
          </w:p>
          <w:p w14:paraId="30C61870">
            <w:pPr>
              <w:snapToGrid w:val="0"/>
              <w:spacing w:line="360" w:lineRule="auto"/>
              <w:jc w:val="center"/>
              <w:rPr>
                <w:rFonts w:ascii="宋体" w:hAnsi="宋体" w:cs="宋体"/>
                <w:sz w:val="24"/>
              </w:rPr>
            </w:pPr>
          </w:p>
          <w:p w14:paraId="31A9853D">
            <w:pPr>
              <w:snapToGrid w:val="0"/>
              <w:spacing w:line="360" w:lineRule="auto"/>
              <w:jc w:val="center"/>
              <w:rPr>
                <w:rFonts w:ascii="宋体" w:hAnsi="宋体" w:cs="宋体"/>
                <w:sz w:val="24"/>
              </w:rPr>
            </w:pPr>
          </w:p>
          <w:p w14:paraId="6DCBC305">
            <w:pPr>
              <w:snapToGrid w:val="0"/>
              <w:spacing w:line="360" w:lineRule="auto"/>
              <w:jc w:val="center"/>
              <w:rPr>
                <w:rFonts w:ascii="宋体" w:hAnsi="宋体" w:cs="宋体"/>
                <w:sz w:val="24"/>
              </w:rPr>
            </w:pPr>
          </w:p>
          <w:p w14:paraId="488C84B8">
            <w:pPr>
              <w:snapToGrid w:val="0"/>
              <w:spacing w:line="360" w:lineRule="auto"/>
              <w:jc w:val="center"/>
              <w:rPr>
                <w:rFonts w:ascii="宋体" w:hAnsi="宋体" w:cs="宋体"/>
                <w:sz w:val="24"/>
              </w:rPr>
            </w:pPr>
          </w:p>
          <w:p w14:paraId="6BEC00E2">
            <w:pPr>
              <w:snapToGrid w:val="0"/>
              <w:spacing w:line="360" w:lineRule="auto"/>
              <w:jc w:val="center"/>
              <w:rPr>
                <w:rFonts w:ascii="宋体" w:hAnsi="宋体" w:cs="宋体"/>
                <w:sz w:val="24"/>
              </w:rPr>
            </w:pPr>
            <w:r>
              <w:rPr>
                <w:rFonts w:hint="eastAsia" w:ascii="宋体" w:hAnsi="宋体" w:cs="宋体"/>
                <w:sz w:val="24"/>
              </w:rPr>
              <w:t>7</w:t>
            </w:r>
          </w:p>
        </w:tc>
        <w:tc>
          <w:tcPr>
            <w:tcW w:w="1845" w:type="dxa"/>
            <w:tcBorders>
              <w:top w:val="single" w:color="000000" w:sz="8" w:space="0"/>
              <w:left w:val="single" w:color="auto" w:sz="4" w:space="0"/>
              <w:bottom w:val="single" w:color="000000" w:sz="8" w:space="0"/>
              <w:right w:val="single" w:color="000000" w:sz="8" w:space="0"/>
            </w:tcBorders>
            <w:vAlign w:val="center"/>
          </w:tcPr>
          <w:p w14:paraId="44B57741">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933" w:type="dxa"/>
            <w:tcBorders>
              <w:top w:val="single" w:color="000000" w:sz="8" w:space="0"/>
              <w:left w:val="single" w:color="000000" w:sz="2" w:space="0"/>
              <w:bottom w:val="single" w:color="000000" w:sz="8" w:space="0"/>
              <w:right w:val="single" w:color="000000" w:sz="8" w:space="0"/>
            </w:tcBorders>
            <w:vAlign w:val="center"/>
          </w:tcPr>
          <w:p w14:paraId="6710129A">
            <w:pPr>
              <w:spacing w:line="360" w:lineRule="auto"/>
              <w:rPr>
                <w:rFonts w:ascii="宋体" w:hAnsi="宋体" w:cs="宋体"/>
                <w:sz w:val="24"/>
              </w:rPr>
            </w:pPr>
            <w:sdt>
              <w:sdtPr>
                <w:rPr>
                  <w:rFonts w:hint="eastAsia" w:ascii="宋体" w:hAnsi="宋体" w:cs="宋体"/>
                  <w:kern w:val="0"/>
                  <w:sz w:val="24"/>
                </w:rPr>
                <w:id w:val="14746817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599B0411">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B组织。</w:t>
            </w:r>
          </w:p>
          <w:p w14:paraId="6DDD430B">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lang w:val="en-US"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lang w:val="en-US" w:eastAsia="zh-CN"/>
              </w:rPr>
              <w:t>/</w:t>
            </w:r>
            <w:r>
              <w:rPr>
                <w:rFonts w:hint="eastAsia" w:ascii="宋体" w:hAnsi="宋体" w:cs="宋体"/>
                <w:kern w:val="0"/>
                <w:sz w:val="24"/>
              </w:rPr>
              <w:t>人。讲解演示结束后按要求解答评标委员会提问。</w:t>
            </w:r>
          </w:p>
          <w:p w14:paraId="7697E0E1">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192BA28A">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1271D982">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color w:val="auto"/>
                <w:kern w:val="0"/>
                <w:sz w:val="24"/>
              </w:rPr>
              <w:t>，</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68772F40">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08A1C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0" w:hRule="atLeast"/>
          <w:tblHeader/>
        </w:trPr>
        <w:tc>
          <w:tcPr>
            <w:tcW w:w="629" w:type="dxa"/>
            <w:vMerge w:val="restart"/>
            <w:tcBorders>
              <w:top w:val="single" w:color="auto" w:sz="4" w:space="0"/>
              <w:left w:val="single" w:color="auto" w:sz="4" w:space="0"/>
              <w:right w:val="single" w:color="auto" w:sz="4" w:space="0"/>
            </w:tcBorders>
          </w:tcPr>
          <w:p w14:paraId="67C57BD8">
            <w:pPr>
              <w:snapToGrid w:val="0"/>
              <w:spacing w:line="360" w:lineRule="auto"/>
              <w:jc w:val="center"/>
              <w:rPr>
                <w:rFonts w:ascii="宋体" w:hAnsi="宋体" w:cs="宋体"/>
                <w:sz w:val="24"/>
              </w:rPr>
            </w:pPr>
          </w:p>
          <w:p w14:paraId="31625726">
            <w:pPr>
              <w:snapToGrid w:val="0"/>
              <w:spacing w:line="360" w:lineRule="auto"/>
              <w:jc w:val="center"/>
              <w:rPr>
                <w:rFonts w:ascii="宋体" w:hAnsi="宋体" w:cs="宋体"/>
                <w:sz w:val="24"/>
              </w:rPr>
            </w:pPr>
          </w:p>
          <w:p w14:paraId="690DAF9A">
            <w:pPr>
              <w:snapToGrid w:val="0"/>
              <w:spacing w:line="360" w:lineRule="auto"/>
              <w:jc w:val="center"/>
              <w:rPr>
                <w:rFonts w:ascii="宋体" w:hAnsi="宋体" w:cs="宋体"/>
                <w:sz w:val="24"/>
              </w:rPr>
            </w:pPr>
            <w:r>
              <w:rPr>
                <w:rFonts w:hint="eastAsia" w:ascii="宋体" w:hAnsi="宋体" w:cs="宋体"/>
                <w:sz w:val="24"/>
              </w:rPr>
              <w:t>8</w:t>
            </w:r>
          </w:p>
        </w:tc>
        <w:tc>
          <w:tcPr>
            <w:tcW w:w="1845" w:type="dxa"/>
            <w:vMerge w:val="restart"/>
            <w:tcBorders>
              <w:top w:val="single" w:color="000000" w:sz="8" w:space="0"/>
              <w:left w:val="single" w:color="auto" w:sz="4" w:space="0"/>
              <w:right w:val="single" w:color="000000" w:sz="8" w:space="0"/>
            </w:tcBorders>
            <w:vAlign w:val="center"/>
          </w:tcPr>
          <w:p w14:paraId="4179EF61">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933" w:type="dxa"/>
            <w:tcBorders>
              <w:top w:val="single" w:color="000000" w:sz="8" w:space="0"/>
              <w:left w:val="single" w:color="000000" w:sz="2" w:space="0"/>
              <w:bottom w:val="single" w:color="auto" w:sz="4" w:space="0"/>
              <w:right w:val="single" w:color="000000" w:sz="8" w:space="0"/>
            </w:tcBorders>
            <w:vAlign w:val="center"/>
          </w:tcPr>
          <w:p w14:paraId="520F7F08">
            <w:pPr>
              <w:spacing w:line="360" w:lineRule="auto"/>
              <w:rPr>
                <w:rFonts w:ascii="宋体" w:hAnsi="宋体" w:cs="宋体"/>
                <w:sz w:val="24"/>
              </w:rPr>
            </w:pPr>
            <w:r>
              <w:rPr>
                <w:rFonts w:hint="eastAsia" w:ascii="宋体" w:hAnsi="宋体" w:cs="宋体"/>
                <w:sz w:val="24"/>
              </w:rPr>
              <w:t>（1）资格证明文件：见招标文件第二部分11.1。</w:t>
            </w:r>
          </w:p>
          <w:p w14:paraId="25886DC3">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770AF2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5" w:hRule="atLeast"/>
          <w:tblHeader/>
        </w:trPr>
        <w:tc>
          <w:tcPr>
            <w:tcW w:w="629" w:type="dxa"/>
            <w:vMerge w:val="continue"/>
            <w:tcBorders>
              <w:left w:val="single" w:color="auto" w:sz="4" w:space="0"/>
              <w:bottom w:val="single" w:color="auto" w:sz="4" w:space="0"/>
              <w:right w:val="single" w:color="auto" w:sz="4" w:space="0"/>
            </w:tcBorders>
          </w:tcPr>
          <w:p w14:paraId="659EC3C3">
            <w:pPr>
              <w:snapToGrid w:val="0"/>
              <w:spacing w:line="360" w:lineRule="auto"/>
              <w:jc w:val="center"/>
              <w:rPr>
                <w:rFonts w:ascii="宋体" w:hAnsi="宋体" w:cs="宋体"/>
                <w:sz w:val="24"/>
              </w:rPr>
            </w:pPr>
          </w:p>
        </w:tc>
        <w:tc>
          <w:tcPr>
            <w:tcW w:w="1845" w:type="dxa"/>
            <w:vMerge w:val="continue"/>
            <w:tcBorders>
              <w:left w:val="single" w:color="auto" w:sz="4" w:space="0"/>
              <w:bottom w:val="single" w:color="000000" w:sz="8" w:space="0"/>
              <w:right w:val="single" w:color="000000" w:sz="8" w:space="0"/>
            </w:tcBorders>
            <w:vAlign w:val="center"/>
          </w:tcPr>
          <w:p w14:paraId="2AF459E5">
            <w:pPr>
              <w:snapToGrid w:val="0"/>
              <w:spacing w:line="360" w:lineRule="auto"/>
              <w:jc w:val="center"/>
              <w:rPr>
                <w:rFonts w:ascii="宋体" w:hAnsi="宋体" w:cs="宋体"/>
                <w:b/>
                <w:sz w:val="24"/>
              </w:rPr>
            </w:pPr>
          </w:p>
        </w:tc>
        <w:tc>
          <w:tcPr>
            <w:tcW w:w="6933" w:type="dxa"/>
            <w:tcBorders>
              <w:top w:val="single" w:color="auto" w:sz="4" w:space="0"/>
              <w:left w:val="single" w:color="000000" w:sz="2" w:space="0"/>
              <w:bottom w:val="single" w:color="000000" w:sz="8" w:space="0"/>
              <w:right w:val="single" w:color="000000" w:sz="8" w:space="0"/>
            </w:tcBorders>
            <w:vAlign w:val="center"/>
          </w:tcPr>
          <w:p w14:paraId="4461039D">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1AFEE2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11" w:hRule="atLeast"/>
          <w:tblHeader/>
        </w:trPr>
        <w:tc>
          <w:tcPr>
            <w:tcW w:w="629" w:type="dxa"/>
            <w:tcBorders>
              <w:top w:val="single" w:color="auto" w:sz="4" w:space="0"/>
              <w:left w:val="single" w:color="000000" w:sz="8" w:space="0"/>
              <w:bottom w:val="single" w:color="auto" w:sz="4" w:space="0"/>
              <w:right w:val="single" w:color="000000" w:sz="2" w:space="0"/>
            </w:tcBorders>
          </w:tcPr>
          <w:p w14:paraId="311C19D9">
            <w:pPr>
              <w:snapToGrid w:val="0"/>
              <w:spacing w:line="360" w:lineRule="auto"/>
              <w:jc w:val="center"/>
              <w:rPr>
                <w:rFonts w:ascii="宋体" w:hAnsi="宋体" w:cs="宋体"/>
                <w:sz w:val="24"/>
              </w:rPr>
            </w:pPr>
          </w:p>
          <w:p w14:paraId="0624C9E9">
            <w:pPr>
              <w:snapToGrid w:val="0"/>
              <w:spacing w:line="360" w:lineRule="auto"/>
              <w:jc w:val="center"/>
              <w:rPr>
                <w:rFonts w:ascii="宋体" w:hAnsi="宋体" w:cs="宋体"/>
                <w:sz w:val="24"/>
              </w:rPr>
            </w:pPr>
          </w:p>
          <w:p w14:paraId="38DF9DAE">
            <w:pPr>
              <w:snapToGrid w:val="0"/>
              <w:spacing w:line="360" w:lineRule="auto"/>
              <w:jc w:val="center"/>
              <w:rPr>
                <w:rFonts w:ascii="宋体" w:hAnsi="宋体" w:cs="宋体"/>
                <w:sz w:val="24"/>
              </w:rPr>
            </w:pPr>
            <w:r>
              <w:rPr>
                <w:rFonts w:hint="eastAsia" w:ascii="宋体" w:hAnsi="宋体" w:cs="宋体"/>
                <w:sz w:val="24"/>
              </w:rPr>
              <w:t>9</w:t>
            </w:r>
          </w:p>
        </w:tc>
        <w:tc>
          <w:tcPr>
            <w:tcW w:w="1845" w:type="dxa"/>
            <w:tcBorders>
              <w:top w:val="single" w:color="000000" w:sz="8" w:space="0"/>
              <w:left w:val="single" w:color="000000" w:sz="2" w:space="0"/>
              <w:bottom w:val="single" w:color="000000" w:sz="8" w:space="0"/>
              <w:right w:val="single" w:color="000000" w:sz="8" w:space="0"/>
            </w:tcBorders>
            <w:vAlign w:val="center"/>
          </w:tcPr>
          <w:p w14:paraId="7A0FDA8F">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933" w:type="dxa"/>
            <w:tcBorders>
              <w:top w:val="single" w:color="000000" w:sz="8" w:space="0"/>
              <w:left w:val="single" w:color="000000" w:sz="2" w:space="0"/>
              <w:bottom w:val="single" w:color="000000" w:sz="8" w:space="0"/>
              <w:right w:val="single" w:color="000000" w:sz="8" w:space="0"/>
            </w:tcBorders>
            <w:vAlign w:val="center"/>
          </w:tcPr>
          <w:p w14:paraId="1F696CEB">
            <w:pPr>
              <w:snapToGrid w:val="0"/>
              <w:spacing w:line="360" w:lineRule="auto"/>
              <w:rPr>
                <w:rFonts w:hint="eastAsia" w:ascii="宋体" w:hAnsi="宋体" w:cs="宋体"/>
                <w:sz w:val="24"/>
              </w:rPr>
            </w:pPr>
            <w:r>
              <w:rPr>
                <w:rFonts w:hint="eastAsia" w:ascii="宋体" w:hAnsi="宋体" w:cs="宋体"/>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A8CCB60">
            <w:pPr>
              <w:pStyle w:val="80"/>
              <w:rPr>
                <w:rFonts w:hint="eastAsia" w:ascii="宋体" w:hAnsi="宋体" w:cs="宋体"/>
                <w:color w:val="auto"/>
                <w:kern w:val="0"/>
                <w:sz w:val="24"/>
                <w:lang w:eastAsia="zh-CN"/>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lang w:eastAsia="zh-CN"/>
              </w:rPr>
              <w:t>强制采购。产品：无</w:t>
            </w:r>
            <w:r>
              <w:rPr>
                <w:rFonts w:hint="eastAsia" w:ascii="宋体" w:hAnsi="宋体" w:cs="宋体"/>
                <w:color w:val="auto"/>
                <w:kern w:val="0"/>
                <w:sz w:val="24"/>
                <w:lang w:val="en-US" w:eastAsia="zh-CN"/>
              </w:rPr>
              <w:t xml:space="preserve">    </w:t>
            </w:r>
          </w:p>
          <w:p w14:paraId="391A2906">
            <w:pPr>
              <w:pStyle w:val="80"/>
              <w:rPr>
                <w:rFonts w:hint="eastAsia" w:ascii="宋体" w:hAnsi="宋体" w:cs="宋体"/>
                <w:color w:val="auto"/>
                <w:kern w:val="0"/>
                <w:sz w:val="24"/>
                <w:lang w:val="en-US" w:eastAsia="zh-CN"/>
              </w:rPr>
            </w:pPr>
            <w:r>
              <w:rPr>
                <w:rFonts w:hint="eastAsia" w:ascii="宋体" w:hAnsi="宋体" w:cs="宋体"/>
                <w:color w:val="auto"/>
                <w:kern w:val="0"/>
                <w:sz w:val="24"/>
                <w:lang w:eastAsia="zh-CN"/>
              </w:rPr>
              <w:t>□优先采购节能产品。产品：</w:t>
            </w:r>
            <w:r>
              <w:rPr>
                <w:rFonts w:hint="eastAsia" w:ascii="宋体" w:hAnsi="宋体" w:cs="宋体"/>
                <w:color w:val="auto"/>
                <w:kern w:val="0"/>
                <w:sz w:val="24"/>
                <w:lang w:val="en-US" w:eastAsia="zh-CN"/>
              </w:rPr>
              <w:t xml:space="preserve">无  </w:t>
            </w:r>
          </w:p>
          <w:p w14:paraId="4EFC193D">
            <w:pPr>
              <w:pStyle w:val="80"/>
              <w:rPr>
                <w:rFonts w:hint="eastAsia" w:ascii="宋体" w:hAnsi="宋体" w:cs="宋体"/>
                <w:color w:val="auto"/>
                <w:kern w:val="0"/>
                <w:sz w:val="24"/>
                <w:lang w:eastAsia="zh-CN"/>
              </w:rPr>
            </w:pPr>
            <w:r>
              <w:rPr>
                <w:rFonts w:hint="eastAsia" w:ascii="宋体" w:hAnsi="宋体" w:cs="宋体"/>
                <w:color w:val="auto"/>
                <w:kern w:val="0"/>
                <w:sz w:val="24"/>
                <w:lang w:eastAsia="zh-CN"/>
              </w:rPr>
              <w:t>□优先采购环保产品。产品：</w:t>
            </w:r>
            <w:r>
              <w:rPr>
                <w:rFonts w:hint="eastAsia" w:ascii="宋体" w:hAnsi="宋体" w:cs="宋体"/>
                <w:color w:val="auto"/>
                <w:kern w:val="0"/>
                <w:sz w:val="24"/>
                <w:lang w:val="en-US" w:eastAsia="zh-CN"/>
              </w:rPr>
              <w:t xml:space="preserve"> 无   </w:t>
            </w:r>
          </w:p>
          <w:p w14:paraId="1F650A2A">
            <w:pPr>
              <w:pStyle w:val="80"/>
              <w:rPr>
                <w:rFonts w:ascii="宋体" w:hAnsi="宋体" w:cs="宋体"/>
              </w:rPr>
            </w:pPr>
            <w:r>
              <w:rPr>
                <w:rFonts w:hint="eastAsia" w:ascii="宋体" w:hAnsi="宋体" w:cs="宋体"/>
                <w:color w:val="auto"/>
                <w:kern w:val="0"/>
                <w:sz w:val="24"/>
                <w:lang w:eastAsia="zh-CN"/>
              </w:rPr>
              <w:t>□无</w:t>
            </w:r>
          </w:p>
        </w:tc>
      </w:tr>
      <w:tr w14:paraId="19AFDC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45" w:hRule="atLeast"/>
          <w:tblHeader/>
        </w:trPr>
        <w:tc>
          <w:tcPr>
            <w:tcW w:w="629" w:type="dxa"/>
            <w:tcBorders>
              <w:top w:val="single" w:color="auto" w:sz="4" w:space="0"/>
              <w:left w:val="single" w:color="000000" w:sz="8" w:space="0"/>
              <w:bottom w:val="single" w:color="auto" w:sz="4" w:space="0"/>
              <w:right w:val="single" w:color="000000" w:sz="2" w:space="0"/>
            </w:tcBorders>
          </w:tcPr>
          <w:p w14:paraId="24AB452F">
            <w:pPr>
              <w:snapToGrid w:val="0"/>
              <w:spacing w:line="360" w:lineRule="auto"/>
              <w:jc w:val="center"/>
              <w:rPr>
                <w:rFonts w:ascii="宋体" w:hAnsi="宋体" w:cs="宋体"/>
                <w:sz w:val="24"/>
              </w:rPr>
            </w:pPr>
          </w:p>
          <w:p w14:paraId="4469E10F">
            <w:pPr>
              <w:snapToGrid w:val="0"/>
              <w:spacing w:line="360" w:lineRule="auto"/>
              <w:jc w:val="center"/>
              <w:rPr>
                <w:rFonts w:ascii="宋体" w:hAnsi="宋体" w:cs="宋体"/>
                <w:sz w:val="24"/>
              </w:rPr>
            </w:pPr>
          </w:p>
          <w:p w14:paraId="707F13CA">
            <w:pPr>
              <w:snapToGrid w:val="0"/>
              <w:spacing w:line="360" w:lineRule="auto"/>
              <w:jc w:val="center"/>
              <w:rPr>
                <w:rFonts w:ascii="宋体" w:hAnsi="宋体" w:cs="宋体"/>
                <w:sz w:val="24"/>
              </w:rPr>
            </w:pPr>
          </w:p>
          <w:p w14:paraId="3B0DCE71">
            <w:pPr>
              <w:snapToGrid w:val="0"/>
              <w:spacing w:line="360" w:lineRule="auto"/>
              <w:jc w:val="center"/>
              <w:rPr>
                <w:rFonts w:ascii="宋体" w:hAnsi="宋体" w:cs="宋体"/>
                <w:sz w:val="24"/>
              </w:rPr>
            </w:pPr>
          </w:p>
          <w:p w14:paraId="6B55355E">
            <w:pPr>
              <w:snapToGrid w:val="0"/>
              <w:spacing w:line="360" w:lineRule="auto"/>
              <w:jc w:val="center"/>
              <w:rPr>
                <w:rFonts w:ascii="宋体" w:hAnsi="宋体" w:cs="宋体"/>
                <w:sz w:val="24"/>
              </w:rPr>
            </w:pPr>
          </w:p>
          <w:p w14:paraId="1F5F7B09">
            <w:pPr>
              <w:snapToGrid w:val="0"/>
              <w:spacing w:line="360" w:lineRule="auto"/>
              <w:jc w:val="center"/>
              <w:rPr>
                <w:rFonts w:ascii="宋体" w:hAnsi="宋体" w:cs="宋体"/>
                <w:sz w:val="24"/>
              </w:rPr>
            </w:pPr>
            <w:r>
              <w:rPr>
                <w:rFonts w:hint="eastAsia" w:ascii="宋体" w:hAnsi="宋体" w:cs="宋体"/>
                <w:sz w:val="24"/>
              </w:rPr>
              <w:t>10</w:t>
            </w:r>
          </w:p>
        </w:tc>
        <w:tc>
          <w:tcPr>
            <w:tcW w:w="1845" w:type="dxa"/>
            <w:tcBorders>
              <w:top w:val="single" w:color="000000" w:sz="8" w:space="0"/>
              <w:left w:val="single" w:color="000000" w:sz="2" w:space="0"/>
              <w:bottom w:val="single" w:color="000000" w:sz="8" w:space="0"/>
              <w:right w:val="single" w:color="000000" w:sz="8" w:space="0"/>
            </w:tcBorders>
            <w:vAlign w:val="center"/>
          </w:tcPr>
          <w:p w14:paraId="0C98B099">
            <w:pPr>
              <w:snapToGrid w:val="0"/>
              <w:spacing w:line="360" w:lineRule="auto"/>
              <w:jc w:val="center"/>
              <w:rPr>
                <w:rFonts w:ascii="宋体" w:hAnsi="宋体" w:cs="宋体"/>
                <w:b/>
                <w:sz w:val="24"/>
              </w:rPr>
            </w:pPr>
            <w:r>
              <w:rPr>
                <w:rFonts w:hint="eastAsia" w:ascii="宋体" w:hAnsi="宋体" w:cs="宋体"/>
                <w:b/>
                <w:sz w:val="24"/>
              </w:rPr>
              <w:t>报价要求</w:t>
            </w:r>
          </w:p>
        </w:tc>
        <w:tc>
          <w:tcPr>
            <w:tcW w:w="6933" w:type="dxa"/>
            <w:tcBorders>
              <w:top w:val="single" w:color="000000" w:sz="8" w:space="0"/>
              <w:left w:val="single" w:color="000000" w:sz="2" w:space="0"/>
              <w:bottom w:val="single" w:color="000000" w:sz="8" w:space="0"/>
              <w:right w:val="single" w:color="000000" w:sz="8" w:space="0"/>
            </w:tcBorders>
            <w:vAlign w:val="center"/>
          </w:tcPr>
          <w:p w14:paraId="53C42440">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4C5D4F08">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36E74353">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1F3ABA26">
            <w:pPr>
              <w:snapToGrid w:val="0"/>
              <w:spacing w:line="360" w:lineRule="auto"/>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698CDCA8">
            <w:pPr>
              <w:spacing w:line="360" w:lineRule="auto"/>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5620D318">
            <w:pPr>
              <w:spacing w:line="360" w:lineRule="auto"/>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5DA88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60" w:hRule="atLeast"/>
          <w:tblHeader/>
        </w:trPr>
        <w:tc>
          <w:tcPr>
            <w:tcW w:w="629" w:type="dxa"/>
            <w:tcBorders>
              <w:top w:val="single" w:color="auto" w:sz="4" w:space="0"/>
              <w:left w:val="single" w:color="000000" w:sz="8" w:space="0"/>
              <w:right w:val="single" w:color="000000" w:sz="2" w:space="0"/>
            </w:tcBorders>
          </w:tcPr>
          <w:p w14:paraId="446AB908">
            <w:pPr>
              <w:snapToGrid w:val="0"/>
              <w:spacing w:line="360" w:lineRule="auto"/>
              <w:jc w:val="center"/>
              <w:rPr>
                <w:rFonts w:ascii="宋体" w:hAnsi="宋体" w:cs="宋体"/>
                <w:sz w:val="24"/>
              </w:rPr>
            </w:pPr>
          </w:p>
          <w:p w14:paraId="25E9ECF2">
            <w:pPr>
              <w:snapToGrid w:val="0"/>
              <w:spacing w:line="360" w:lineRule="auto"/>
              <w:jc w:val="center"/>
              <w:rPr>
                <w:rFonts w:ascii="宋体" w:hAnsi="宋体" w:cs="宋体"/>
                <w:sz w:val="24"/>
              </w:rPr>
            </w:pPr>
            <w:r>
              <w:rPr>
                <w:rFonts w:hint="eastAsia" w:ascii="宋体" w:hAnsi="宋体" w:cs="宋体"/>
                <w:sz w:val="24"/>
              </w:rPr>
              <w:t>11</w:t>
            </w:r>
          </w:p>
        </w:tc>
        <w:tc>
          <w:tcPr>
            <w:tcW w:w="1845" w:type="dxa"/>
            <w:tcBorders>
              <w:top w:val="single" w:color="000000" w:sz="8" w:space="0"/>
              <w:left w:val="single" w:color="000000" w:sz="2" w:space="0"/>
              <w:right w:val="single" w:color="000000" w:sz="8" w:space="0"/>
            </w:tcBorders>
            <w:vAlign w:val="center"/>
          </w:tcPr>
          <w:p w14:paraId="2C6D59F9">
            <w:pPr>
              <w:snapToGrid w:val="0"/>
              <w:spacing w:line="360" w:lineRule="auto"/>
              <w:jc w:val="center"/>
              <w:rPr>
                <w:rFonts w:hint="eastAsia" w:ascii="宋体" w:hAnsi="宋体" w:cs="宋体"/>
                <w:b/>
                <w:sz w:val="24"/>
              </w:rPr>
            </w:pPr>
            <w:r>
              <w:rPr>
                <w:rFonts w:hint="eastAsia" w:ascii="宋体" w:hAnsi="宋体" w:cs="宋体"/>
                <w:b/>
                <w:sz w:val="24"/>
              </w:rPr>
              <w:t>中小企业信用</w:t>
            </w:r>
          </w:p>
          <w:p w14:paraId="217901D9">
            <w:pPr>
              <w:snapToGrid w:val="0"/>
              <w:spacing w:line="360" w:lineRule="auto"/>
              <w:jc w:val="center"/>
              <w:rPr>
                <w:rFonts w:ascii="宋体" w:hAnsi="宋体" w:cs="宋体"/>
                <w:b/>
                <w:sz w:val="24"/>
              </w:rPr>
            </w:pPr>
            <w:r>
              <w:rPr>
                <w:rFonts w:hint="eastAsia" w:ascii="宋体" w:hAnsi="宋体" w:cs="宋体"/>
                <w:b/>
                <w:sz w:val="24"/>
              </w:rPr>
              <w:t>融资</w:t>
            </w:r>
          </w:p>
        </w:tc>
        <w:tc>
          <w:tcPr>
            <w:tcW w:w="6933" w:type="dxa"/>
            <w:tcBorders>
              <w:top w:val="single" w:color="000000" w:sz="8" w:space="0"/>
              <w:left w:val="single" w:color="000000" w:sz="2" w:space="0"/>
              <w:right w:val="single" w:color="000000" w:sz="8" w:space="0"/>
            </w:tcBorders>
            <w:vAlign w:val="center"/>
          </w:tcPr>
          <w:p w14:paraId="57308C82">
            <w:pPr>
              <w:spacing w:line="360" w:lineRule="auto"/>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6543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5" w:hRule="atLeast"/>
          <w:tblHeader/>
        </w:trPr>
        <w:tc>
          <w:tcPr>
            <w:tcW w:w="629" w:type="dxa"/>
            <w:tcBorders>
              <w:top w:val="single" w:color="auto" w:sz="4" w:space="0"/>
              <w:left w:val="single" w:color="000000" w:sz="8" w:space="0"/>
              <w:bottom w:val="single" w:color="auto" w:sz="4" w:space="0"/>
              <w:right w:val="single" w:color="000000" w:sz="2" w:space="0"/>
            </w:tcBorders>
          </w:tcPr>
          <w:p w14:paraId="26B4C988">
            <w:pPr>
              <w:snapToGrid w:val="0"/>
              <w:spacing w:line="360" w:lineRule="auto"/>
              <w:jc w:val="center"/>
              <w:rPr>
                <w:rFonts w:ascii="宋体" w:hAnsi="宋体" w:cs="宋体"/>
                <w:sz w:val="24"/>
              </w:rPr>
            </w:pPr>
            <w:r>
              <w:rPr>
                <w:rFonts w:hint="eastAsia" w:ascii="宋体" w:hAnsi="宋体" w:cs="宋体"/>
                <w:sz w:val="24"/>
              </w:rPr>
              <w:t>12</w:t>
            </w:r>
          </w:p>
        </w:tc>
        <w:tc>
          <w:tcPr>
            <w:tcW w:w="1845" w:type="dxa"/>
            <w:tcBorders>
              <w:top w:val="single" w:color="000000" w:sz="8" w:space="0"/>
              <w:left w:val="single" w:color="000000" w:sz="2" w:space="0"/>
              <w:bottom w:val="single" w:color="000000" w:sz="8" w:space="0"/>
              <w:right w:val="single" w:color="000000" w:sz="8" w:space="0"/>
            </w:tcBorders>
            <w:vAlign w:val="center"/>
          </w:tcPr>
          <w:p w14:paraId="4C4EF8C7">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933" w:type="dxa"/>
            <w:tcBorders>
              <w:top w:val="single" w:color="000000" w:sz="8" w:space="0"/>
              <w:left w:val="single" w:color="000000" w:sz="2" w:space="0"/>
              <w:bottom w:val="single" w:color="000000" w:sz="8" w:space="0"/>
              <w:right w:val="single" w:color="000000" w:sz="8" w:space="0"/>
            </w:tcBorders>
            <w:vAlign w:val="center"/>
          </w:tcPr>
          <w:p w14:paraId="297407CE">
            <w:pPr>
              <w:pStyle w:val="17"/>
              <w:snapToGrid w:val="0"/>
              <w:spacing w:before="120" w:after="120" w:line="240" w:lineRule="auto"/>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本项目实行电子投标。</w:t>
            </w:r>
          </w:p>
          <w:p w14:paraId="07E04FC8">
            <w:pPr>
              <w:pStyle w:val="17"/>
              <w:snapToGrid w:val="0"/>
              <w:spacing w:before="120" w:after="120" w:line="240" w:lineRule="auto"/>
              <w:ind w:firstLine="360" w:firstLineChars="15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1.供应商应准备电子投标文件、以介质存储的数据电文形式的备份投标文件两类：</w:t>
            </w:r>
          </w:p>
          <w:p w14:paraId="70CEE855">
            <w:pPr>
              <w:pStyle w:val="17"/>
              <w:snapToGrid w:val="0"/>
              <w:spacing w:before="120" w:after="120" w:line="240" w:lineRule="auto"/>
              <w:ind w:firstLine="240" w:firstLineChars="10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（1）电子投标文件，按政采云平台项目采购-电子招投标操作指南及本招标文件要求递交。</w:t>
            </w:r>
          </w:p>
          <w:p w14:paraId="243E992D">
            <w:pPr>
              <w:pStyle w:val="17"/>
              <w:snapToGrid w:val="0"/>
              <w:spacing w:before="120" w:after="120" w:line="240" w:lineRule="auto"/>
              <w:ind w:firstLine="240" w:firstLineChars="10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（2）以介质存储的数据电文形式的备份投标文件：按政采云平台项目采购-电子招投标操作指南制作备份投标文件（后缀名为.bfbs），在投标截止时间前以电子邮件形式递交至(</w:t>
            </w:r>
            <w:r>
              <w:rPr>
                <w:rFonts w:hint="eastAsia" w:ascii="宋体" w:hAnsi="宋体" w:eastAsia="宋体" w:cs="宋体"/>
                <w:snapToGrid w:val="0"/>
                <w:kern w:val="28"/>
                <w:sz w:val="24"/>
                <w:szCs w:val="24"/>
                <w:lang w:val="en-US" w:eastAsia="zh-CN" w:bidi="ar-SA"/>
              </w:rPr>
              <w:fldChar w:fldCharType="begin"/>
            </w:r>
            <w:r>
              <w:rPr>
                <w:rFonts w:hint="eastAsia" w:ascii="宋体" w:hAnsi="宋体" w:eastAsia="宋体" w:cs="宋体"/>
                <w:snapToGrid w:val="0"/>
                <w:kern w:val="28"/>
                <w:sz w:val="24"/>
                <w:szCs w:val="24"/>
                <w:lang w:val="en-US" w:eastAsia="zh-CN" w:bidi="ar-SA"/>
              </w:rPr>
              <w:instrText xml:space="preserve">HYPERLINK "mailto:2990430955@qq.com"</w:instrText>
            </w:r>
            <w:r>
              <w:rPr>
                <w:rFonts w:hint="eastAsia" w:ascii="宋体" w:hAnsi="宋体" w:eastAsia="宋体" w:cs="宋体"/>
                <w:snapToGrid w:val="0"/>
                <w:kern w:val="28"/>
                <w:sz w:val="24"/>
                <w:szCs w:val="24"/>
                <w:lang w:val="en-US" w:eastAsia="zh-CN" w:bidi="ar-SA"/>
              </w:rPr>
              <w:fldChar w:fldCharType="separate"/>
            </w:r>
            <w:r>
              <w:rPr>
                <w:rFonts w:hint="eastAsia" w:ascii="宋体" w:hAnsi="宋体" w:eastAsia="宋体" w:cs="宋体"/>
                <w:snapToGrid w:val="0"/>
                <w:kern w:val="28"/>
                <w:sz w:val="24"/>
                <w:szCs w:val="24"/>
                <w:lang w:val="en-US" w:eastAsia="zh-CN" w:bidi="ar-SA"/>
              </w:rPr>
              <w:t>1487692964@qq.com</w:t>
            </w:r>
            <w:r>
              <w:rPr>
                <w:rFonts w:hint="eastAsia" w:ascii="宋体" w:hAnsi="宋体" w:eastAsia="宋体" w:cs="宋体"/>
                <w:snapToGrid w:val="0"/>
                <w:kern w:val="28"/>
                <w:sz w:val="24"/>
                <w:szCs w:val="24"/>
                <w:lang w:val="en-US" w:eastAsia="zh-CN" w:bidi="ar-SA"/>
              </w:rPr>
              <w:fldChar w:fldCharType="end"/>
            </w:r>
            <w:r>
              <w:rPr>
                <w:rFonts w:hint="eastAsia" w:ascii="宋体" w:hAnsi="宋体" w:eastAsia="宋体" w:cs="宋体"/>
                <w:snapToGrid w:val="0"/>
                <w:kern w:val="28"/>
                <w:sz w:val="24"/>
                <w:szCs w:val="24"/>
                <w:lang w:val="en-US" w:eastAsia="zh-CN" w:bidi="ar-SA"/>
              </w:rPr>
              <w:t>)。</w:t>
            </w:r>
          </w:p>
          <w:p w14:paraId="0EC21819">
            <w:pPr>
              <w:snapToGrid w:val="0"/>
              <w:ind w:firstLine="240" w:firstLineChars="10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（3）投标文件启用顺序和效力。投标文件的启用，按先后顺位分别为电子投标文件、以介质存储的数据电文形式的备份投标文件。顺位在先的投标文件已按时解密的，备份投标文件自动失效。</w:t>
            </w:r>
          </w:p>
          <w:p w14:paraId="6F44F345">
            <w:pPr>
              <w:rPr>
                <w:rFonts w:hint="eastAsia" w:ascii="仿宋" w:eastAsia="仿宋" w:cs="仿宋"/>
                <w:b/>
                <w:sz w:val="24"/>
              </w:rPr>
            </w:pPr>
            <w:r>
              <w:rPr>
                <w:rFonts w:hint="eastAsia" w:ascii="仿宋" w:eastAsia="仿宋" w:cs="仿宋"/>
                <w:b/>
                <w:sz w:val="24"/>
              </w:rPr>
              <w:t>▲未传输递交电子投标文件的，投标无效。</w:t>
            </w:r>
          </w:p>
          <w:p w14:paraId="3D0E0B04">
            <w:pPr>
              <w:rPr>
                <w:rFonts w:hint="eastAsia" w:ascii="仿宋" w:eastAsia="仿宋" w:cs="仿宋"/>
                <w:b/>
                <w:sz w:val="24"/>
              </w:rPr>
            </w:pPr>
            <w:r>
              <w:rPr>
                <w:rFonts w:hint="eastAsia" w:ascii="仿宋" w:eastAsia="仿宋" w:cs="仿宋"/>
                <w:b/>
                <w:sz w:val="24"/>
              </w:rPr>
              <w:t>▲未按规定提供相应的备份投标文件，造成项目开评标活动无法进行下去的，投标无效。</w:t>
            </w:r>
          </w:p>
          <w:p w14:paraId="1AAB7647">
            <w:pPr>
              <w:rPr>
                <w:rFonts w:hAnsi="宋体" w:cs="宋体"/>
                <w:kern w:val="28"/>
                <w:sz w:val="24"/>
              </w:rPr>
            </w:pPr>
            <w:r>
              <w:rPr>
                <w:rFonts w:hint="eastAsia" w:ascii="仿宋" w:eastAsia="仿宋" w:cs="仿宋"/>
                <w:b/>
                <w:sz w:val="24"/>
              </w:rPr>
              <w:t>采购人、</w:t>
            </w:r>
            <w:r>
              <w:rPr>
                <w:rFonts w:hint="eastAsia" w:ascii="仿宋" w:eastAsia="仿宋" w:cs="仿宋"/>
                <w:b/>
                <w:sz w:val="24"/>
                <w:lang w:eastAsia="zh-CN"/>
              </w:rPr>
              <w:t>采购代理机构</w:t>
            </w:r>
            <w:r>
              <w:rPr>
                <w:rFonts w:hint="eastAsia" w:ascii="仿宋" w:eastAsia="仿宋" w:cs="仿宋"/>
                <w:b/>
                <w:sz w:val="24"/>
              </w:rPr>
              <w:t>不强制或变相强制投标人提交备份投标文件。</w:t>
            </w:r>
          </w:p>
        </w:tc>
      </w:tr>
      <w:tr w14:paraId="0A854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5" w:hRule="atLeast"/>
          <w:tblHeader/>
        </w:trPr>
        <w:tc>
          <w:tcPr>
            <w:tcW w:w="629" w:type="dxa"/>
            <w:vMerge w:val="restart"/>
            <w:tcBorders>
              <w:top w:val="single" w:color="auto" w:sz="4" w:space="0"/>
              <w:left w:val="single" w:color="000000" w:sz="8" w:space="0"/>
              <w:right w:val="single" w:color="000000" w:sz="2" w:space="0"/>
            </w:tcBorders>
          </w:tcPr>
          <w:p w14:paraId="32F1C8BC">
            <w:pPr>
              <w:snapToGrid w:val="0"/>
              <w:spacing w:line="360" w:lineRule="auto"/>
              <w:jc w:val="center"/>
              <w:rPr>
                <w:rFonts w:ascii="宋体" w:hAnsi="宋体" w:cs="宋体"/>
                <w:sz w:val="24"/>
              </w:rPr>
            </w:pPr>
            <w:r>
              <w:rPr>
                <w:rFonts w:hint="eastAsia" w:ascii="宋体" w:hAnsi="宋体" w:cs="宋体"/>
                <w:sz w:val="24"/>
              </w:rPr>
              <w:t>13</w:t>
            </w:r>
          </w:p>
        </w:tc>
        <w:tc>
          <w:tcPr>
            <w:tcW w:w="1845" w:type="dxa"/>
            <w:vMerge w:val="restart"/>
            <w:tcBorders>
              <w:top w:val="single" w:color="000000" w:sz="8" w:space="0"/>
              <w:left w:val="single" w:color="000000" w:sz="2" w:space="0"/>
              <w:right w:val="single" w:color="000000" w:sz="8" w:space="0"/>
            </w:tcBorders>
            <w:vAlign w:val="center"/>
          </w:tcPr>
          <w:p w14:paraId="7DBC2266">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933" w:type="dxa"/>
            <w:tcBorders>
              <w:top w:val="single" w:color="000000" w:sz="8" w:space="0"/>
              <w:left w:val="single" w:color="000000" w:sz="2" w:space="0"/>
              <w:bottom w:val="single" w:color="000000" w:sz="8" w:space="0"/>
              <w:right w:val="single" w:color="000000" w:sz="8" w:space="0"/>
            </w:tcBorders>
            <w:vAlign w:val="center"/>
          </w:tcPr>
          <w:p w14:paraId="0A4DD2B1">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0C09E2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32" w:hRule="atLeast"/>
          <w:tblHeader/>
        </w:trPr>
        <w:tc>
          <w:tcPr>
            <w:tcW w:w="629" w:type="dxa"/>
            <w:vMerge w:val="continue"/>
            <w:tcBorders>
              <w:left w:val="single" w:color="000000" w:sz="8" w:space="0"/>
              <w:right w:val="single" w:color="000000" w:sz="2" w:space="0"/>
            </w:tcBorders>
          </w:tcPr>
          <w:p w14:paraId="71B7900D">
            <w:pPr>
              <w:snapToGrid w:val="0"/>
              <w:spacing w:line="360" w:lineRule="auto"/>
              <w:jc w:val="center"/>
              <w:rPr>
                <w:rFonts w:ascii="宋体" w:hAnsi="宋体" w:cs="宋体"/>
                <w:sz w:val="24"/>
              </w:rPr>
            </w:pPr>
          </w:p>
        </w:tc>
        <w:tc>
          <w:tcPr>
            <w:tcW w:w="1845" w:type="dxa"/>
            <w:vMerge w:val="continue"/>
            <w:tcBorders>
              <w:left w:val="single" w:color="000000" w:sz="2" w:space="0"/>
              <w:right w:val="single" w:color="000000" w:sz="8" w:space="0"/>
            </w:tcBorders>
            <w:vAlign w:val="center"/>
          </w:tcPr>
          <w:p w14:paraId="6F661F13">
            <w:pPr>
              <w:snapToGrid w:val="0"/>
              <w:spacing w:line="360" w:lineRule="auto"/>
              <w:jc w:val="center"/>
              <w:rPr>
                <w:rFonts w:ascii="宋体" w:hAnsi="宋体" w:cs="宋体"/>
                <w:b/>
                <w:sz w:val="24"/>
              </w:rPr>
            </w:pPr>
          </w:p>
        </w:tc>
        <w:tc>
          <w:tcPr>
            <w:tcW w:w="6933" w:type="dxa"/>
            <w:tcBorders>
              <w:top w:val="single" w:color="000000" w:sz="8" w:space="0"/>
              <w:left w:val="single" w:color="000000" w:sz="2" w:space="0"/>
              <w:bottom w:val="single" w:color="auto" w:sz="4" w:space="0"/>
              <w:right w:val="single" w:color="000000" w:sz="8" w:space="0"/>
            </w:tcBorders>
            <w:vAlign w:val="center"/>
          </w:tcPr>
          <w:p w14:paraId="74F6273B">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6370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77FA35BE">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71463"/>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5AB05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7" w:hRule="atLeast"/>
          <w:tblHeader/>
        </w:trPr>
        <w:tc>
          <w:tcPr>
            <w:tcW w:w="629" w:type="dxa"/>
            <w:vMerge w:val="continue"/>
            <w:tcBorders>
              <w:left w:val="single" w:color="000000" w:sz="8" w:space="0"/>
              <w:bottom w:val="single" w:color="auto" w:sz="4" w:space="0"/>
              <w:right w:val="single" w:color="000000" w:sz="2" w:space="0"/>
            </w:tcBorders>
          </w:tcPr>
          <w:p w14:paraId="3FD16ABB">
            <w:pPr>
              <w:snapToGrid w:val="0"/>
              <w:spacing w:line="360" w:lineRule="auto"/>
              <w:jc w:val="center"/>
              <w:rPr>
                <w:rFonts w:ascii="宋体" w:hAnsi="宋体" w:cs="宋体"/>
                <w:sz w:val="24"/>
              </w:rPr>
            </w:pPr>
          </w:p>
        </w:tc>
        <w:tc>
          <w:tcPr>
            <w:tcW w:w="1845" w:type="dxa"/>
            <w:vMerge w:val="continue"/>
            <w:tcBorders>
              <w:left w:val="single" w:color="000000" w:sz="2" w:space="0"/>
              <w:bottom w:val="single" w:color="auto" w:sz="4" w:space="0"/>
              <w:right w:val="single" w:color="000000" w:sz="8" w:space="0"/>
            </w:tcBorders>
            <w:vAlign w:val="center"/>
          </w:tcPr>
          <w:p w14:paraId="5D4ED8D4">
            <w:pPr>
              <w:snapToGrid w:val="0"/>
              <w:spacing w:line="360" w:lineRule="auto"/>
              <w:jc w:val="center"/>
              <w:rPr>
                <w:rFonts w:ascii="宋体" w:hAnsi="宋体" w:cs="宋体"/>
                <w:b/>
                <w:sz w:val="24"/>
              </w:rPr>
            </w:pPr>
          </w:p>
        </w:tc>
        <w:tc>
          <w:tcPr>
            <w:tcW w:w="6933" w:type="dxa"/>
            <w:tcBorders>
              <w:top w:val="single" w:color="000000" w:sz="8" w:space="0"/>
              <w:left w:val="single" w:color="000000" w:sz="2" w:space="0"/>
              <w:bottom w:val="single" w:color="auto" w:sz="4" w:space="0"/>
              <w:right w:val="single" w:color="000000" w:sz="8" w:space="0"/>
            </w:tcBorders>
            <w:vAlign w:val="center"/>
          </w:tcPr>
          <w:p w14:paraId="0F21E504">
            <w:pPr>
              <w:spacing w:line="336" w:lineRule="auto"/>
              <w:rPr>
                <w:rFonts w:hint="eastAsia" w:ascii="Arial" w:hAnsi="宋体" w:cs="Arial"/>
                <w:b/>
                <w:color w:val="auto"/>
                <w:sz w:val="24"/>
                <w:lang w:eastAsia="zh-CN"/>
              </w:rPr>
            </w:pPr>
            <w:r>
              <w:rPr>
                <w:rFonts w:hint="eastAsia" w:ascii="Arial" w:hAnsi="宋体" w:cs="Arial"/>
                <w:b/>
                <w:color w:val="auto"/>
                <w:sz w:val="24"/>
              </w:rPr>
              <w:t>本项目共分六个标项，</w:t>
            </w:r>
            <w:r>
              <w:rPr>
                <w:rFonts w:hint="eastAsia" w:ascii="Arial" w:hAnsi="宋体" w:cs="Arial"/>
                <w:b/>
                <w:color w:val="auto"/>
                <w:sz w:val="24"/>
                <w:lang w:eastAsia="zh-CN"/>
              </w:rPr>
              <w:t>投标人可以投多个标项，最多只能中两个标项，但标项一的中标候选人不得与标项二的中标候选人重复；标项三的中标候选人不得与标项四的中标候选人重复；标项五的中标候选人不得与标项六的中标候选人重复。</w:t>
            </w:r>
          </w:p>
          <w:p w14:paraId="7D5445BC">
            <w:pPr>
              <w:spacing w:line="336" w:lineRule="auto"/>
              <w:rPr>
                <w:rFonts w:hint="eastAsia" w:cs="Arial" w:asciiTheme="minorEastAsia" w:hAnsiTheme="minorEastAsia" w:eastAsiaTheme="minorEastAsia"/>
                <w:kern w:val="0"/>
                <w:sz w:val="24"/>
              </w:rPr>
            </w:pPr>
            <w:r>
              <w:rPr>
                <w:rFonts w:hint="eastAsia" w:ascii="Arial" w:hAnsi="宋体" w:cs="Arial"/>
                <w:b/>
                <w:color w:val="auto"/>
                <w:sz w:val="24"/>
                <w:lang w:eastAsia="zh-CN"/>
              </w:rPr>
              <w:t>开标评标顺序为：从标项一至标项六依次进行。</w:t>
            </w:r>
          </w:p>
        </w:tc>
      </w:tr>
      <w:tr w14:paraId="27F7F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82" w:hRule="atLeast"/>
          <w:tblHeader/>
        </w:trPr>
        <w:tc>
          <w:tcPr>
            <w:tcW w:w="629" w:type="dxa"/>
            <w:tcBorders>
              <w:top w:val="single" w:color="auto" w:sz="4" w:space="0"/>
              <w:left w:val="single" w:color="auto" w:sz="4" w:space="0"/>
              <w:bottom w:val="single" w:color="auto" w:sz="4" w:space="0"/>
              <w:right w:val="single" w:color="auto" w:sz="4" w:space="0"/>
            </w:tcBorders>
          </w:tcPr>
          <w:p w14:paraId="4FFBE74C">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5" w:type="dxa"/>
            <w:tcBorders>
              <w:top w:val="single" w:color="auto" w:sz="4" w:space="0"/>
              <w:left w:val="single" w:color="auto" w:sz="4" w:space="0"/>
              <w:bottom w:val="single" w:color="auto" w:sz="4" w:space="0"/>
              <w:right w:val="single" w:color="auto" w:sz="4" w:space="0"/>
            </w:tcBorders>
            <w:vAlign w:val="center"/>
          </w:tcPr>
          <w:p w14:paraId="0AC61D1E">
            <w:pPr>
              <w:snapToGrid w:val="0"/>
              <w:spacing w:line="360" w:lineRule="auto"/>
              <w:jc w:val="center"/>
              <w:rPr>
                <w:rFonts w:hint="eastAsia" w:ascii="仿宋" w:eastAsia="仿宋" w:cs="仿宋"/>
                <w:b/>
                <w:sz w:val="24"/>
              </w:rPr>
            </w:pPr>
            <w:r>
              <w:rPr>
                <w:rFonts w:hint="eastAsia" w:ascii="仿宋" w:eastAsia="仿宋" w:cs="仿宋"/>
                <w:b/>
                <w:sz w:val="24"/>
              </w:rPr>
              <w:t>采购机构代理</w:t>
            </w:r>
          </w:p>
          <w:p w14:paraId="55143BAB">
            <w:pPr>
              <w:snapToGrid w:val="0"/>
              <w:spacing w:line="360" w:lineRule="auto"/>
              <w:jc w:val="center"/>
              <w:rPr>
                <w:rFonts w:ascii="宋体" w:hAnsi="宋体" w:cs="宋体"/>
                <w:b/>
                <w:sz w:val="24"/>
              </w:rPr>
            </w:pPr>
            <w:r>
              <w:rPr>
                <w:rFonts w:hint="eastAsia" w:ascii="仿宋" w:eastAsia="仿宋" w:cs="仿宋"/>
                <w:b/>
                <w:sz w:val="24"/>
              </w:rPr>
              <w:t>费用</w:t>
            </w:r>
          </w:p>
        </w:tc>
        <w:tc>
          <w:tcPr>
            <w:tcW w:w="6933" w:type="dxa"/>
            <w:tcBorders>
              <w:top w:val="single" w:color="auto" w:sz="4" w:space="0"/>
              <w:left w:val="single" w:color="auto" w:sz="4" w:space="0"/>
              <w:bottom w:val="single" w:color="auto" w:sz="4" w:space="0"/>
              <w:right w:val="single" w:color="auto" w:sz="4" w:space="0"/>
            </w:tcBorders>
            <w:vAlign w:val="center"/>
          </w:tcPr>
          <w:p w14:paraId="3B2CAF99">
            <w:pPr>
              <w:pStyle w:val="17"/>
              <w:snapToGrid w:val="0"/>
              <w:spacing w:before="120" w:after="120" w:line="240" w:lineRule="auto"/>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采购服务费</w:t>
            </w:r>
            <w:r>
              <w:rPr>
                <w:rFonts w:hint="eastAsia" w:hAnsi="宋体" w:cs="宋体"/>
                <w:snapToGrid w:val="0"/>
                <w:kern w:val="28"/>
                <w:sz w:val="24"/>
                <w:szCs w:val="24"/>
                <w:lang w:val="en-US" w:eastAsia="zh-CN" w:bidi="ar-SA"/>
              </w:rPr>
              <w:t>参</w:t>
            </w:r>
            <w:r>
              <w:rPr>
                <w:rFonts w:hint="eastAsia" w:ascii="宋体" w:hAnsi="宋体" w:eastAsia="宋体" w:cs="宋体"/>
                <w:snapToGrid w:val="0"/>
                <w:kern w:val="28"/>
                <w:sz w:val="24"/>
                <w:szCs w:val="24"/>
                <w:lang w:val="en-US" w:eastAsia="zh-CN" w:bidi="ar-SA"/>
              </w:rPr>
              <w:t>照国家发展计划委员会计价格[2002]1980 号文《招标代理服务费管理暂行办法》及发改办价格[2003]857号文的</w:t>
            </w:r>
            <w:r>
              <w:rPr>
                <w:rFonts w:hint="eastAsia" w:hAnsi="宋体" w:cs="宋体"/>
                <w:snapToGrid w:val="0"/>
                <w:kern w:val="28"/>
                <w:sz w:val="24"/>
                <w:szCs w:val="24"/>
                <w:lang w:val="en-US" w:eastAsia="zh-CN" w:bidi="ar-SA"/>
              </w:rPr>
              <w:t>九折</w:t>
            </w:r>
            <w:r>
              <w:rPr>
                <w:rFonts w:hint="eastAsia" w:ascii="宋体" w:hAnsi="宋体" w:eastAsia="宋体" w:cs="宋体"/>
                <w:snapToGrid w:val="0"/>
                <w:kern w:val="28"/>
                <w:sz w:val="24"/>
                <w:szCs w:val="24"/>
                <w:lang w:val="en-US" w:eastAsia="zh-CN" w:bidi="ar-SA"/>
              </w:rPr>
              <w:t>收费标准计取。由中标单位支付给采购代理公司。</w:t>
            </w:r>
          </w:p>
          <w:p w14:paraId="454941BB">
            <w:pPr>
              <w:autoSpaceDE w:val="0"/>
              <w:autoSpaceDN w:val="0"/>
              <w:snapToGrid w:val="0"/>
              <w:spacing w:line="360" w:lineRule="auto"/>
              <w:rPr>
                <w:rFonts w:hint="eastAsia" w:ascii="宋体" w:hAnsi="宋体" w:cs="宋体"/>
                <w:color w:val="000000"/>
                <w:sz w:val="24"/>
              </w:rPr>
            </w:pPr>
            <w:r>
              <w:rPr>
                <w:rFonts w:hint="eastAsia" w:ascii="宋体" w:hAnsi="宋体" w:cs="宋体"/>
                <w:color w:val="000000"/>
                <w:sz w:val="24"/>
              </w:rPr>
              <w:t>收款单位名称：淳安县建设工程招标代理有限公司</w:t>
            </w:r>
          </w:p>
          <w:p w14:paraId="7A4AD532">
            <w:pPr>
              <w:autoSpaceDE w:val="0"/>
              <w:autoSpaceDN w:val="0"/>
              <w:snapToGrid w:val="0"/>
              <w:spacing w:line="360" w:lineRule="auto"/>
              <w:rPr>
                <w:rFonts w:hint="eastAsia" w:ascii="宋体" w:hAnsi="宋体" w:cs="宋体"/>
                <w:color w:val="000000"/>
                <w:sz w:val="24"/>
              </w:rPr>
            </w:pPr>
            <w:r>
              <w:rPr>
                <w:rFonts w:hint="eastAsia" w:ascii="宋体" w:hAnsi="宋体" w:cs="宋体"/>
                <w:color w:val="000000"/>
                <w:sz w:val="24"/>
              </w:rPr>
              <w:t>开户银行：中国银行淳安支行</w:t>
            </w:r>
          </w:p>
          <w:p w14:paraId="669ACC24">
            <w:pPr>
              <w:autoSpaceDE w:val="0"/>
              <w:autoSpaceDN w:val="0"/>
              <w:snapToGrid w:val="0"/>
              <w:spacing w:line="360" w:lineRule="auto"/>
              <w:rPr>
                <w:rFonts w:hint="eastAsia" w:ascii="宋体" w:hAnsi="宋体" w:cs="宋体"/>
                <w:color w:val="000000"/>
                <w:sz w:val="24"/>
              </w:rPr>
            </w:pPr>
            <w:r>
              <w:rPr>
                <w:rFonts w:hint="eastAsia" w:ascii="宋体" w:hAnsi="宋体" w:cs="宋体"/>
                <w:color w:val="000000"/>
                <w:sz w:val="24"/>
              </w:rPr>
              <w:t>银行账号：384458329044</w:t>
            </w:r>
          </w:p>
          <w:p w14:paraId="1D8237DB">
            <w:pPr>
              <w:snapToGrid w:val="0"/>
              <w:spacing w:line="360" w:lineRule="auto"/>
              <w:jc w:val="left"/>
              <w:rPr>
                <w:rFonts w:hint="eastAsia" w:cs="Arial" w:asciiTheme="minorEastAsia" w:hAnsiTheme="minorEastAsia" w:eastAsiaTheme="minorEastAsia"/>
                <w:kern w:val="0"/>
                <w:sz w:val="24"/>
              </w:rPr>
            </w:pPr>
            <w:r>
              <w:rPr>
                <w:rFonts w:hint="eastAsia" w:ascii="宋体" w:hAnsi="宋体" w:cs="宋体"/>
                <w:snapToGrid w:val="0"/>
                <w:kern w:val="28"/>
                <w:sz w:val="24"/>
              </w:rPr>
              <w:t>联系人：何蓉        联系电话：（0571）65025798</w:t>
            </w:r>
          </w:p>
        </w:tc>
      </w:tr>
      <w:tr w14:paraId="7DADB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B47F626">
            <w:pPr>
              <w:snapToGrid w:val="0"/>
              <w:spacing w:line="360" w:lineRule="auto"/>
              <w:jc w:val="center"/>
              <w:rPr>
                <w:rFonts w:hint="eastAsia" w:ascii="宋体" w:hAnsi="宋体" w:cs="宋体"/>
                <w:sz w:val="24"/>
                <w:lang w:val="en-US" w:eastAsia="zh-CN"/>
              </w:rPr>
            </w:pPr>
            <w:bookmarkStart w:id="10" w:name="第三部分"/>
            <w:bookmarkStart w:id="11" w:name="_Toc164416483"/>
            <w:r>
              <w:rPr>
                <w:rFonts w:hint="eastAsia" w:ascii="宋体" w:hAnsi="宋体" w:cs="宋体"/>
                <w:sz w:val="24"/>
              </w:rPr>
              <w:t>15</w:t>
            </w:r>
          </w:p>
        </w:tc>
        <w:tc>
          <w:tcPr>
            <w:tcW w:w="1845" w:type="dxa"/>
            <w:tcBorders>
              <w:top w:val="single" w:color="auto" w:sz="4" w:space="0"/>
              <w:left w:val="single" w:color="auto" w:sz="4" w:space="0"/>
              <w:bottom w:val="single" w:color="auto" w:sz="4" w:space="0"/>
              <w:right w:val="single" w:color="auto" w:sz="4" w:space="0"/>
            </w:tcBorders>
            <w:vAlign w:val="center"/>
          </w:tcPr>
          <w:p w14:paraId="7B3206B7">
            <w:pPr>
              <w:snapToGrid w:val="0"/>
              <w:spacing w:line="360" w:lineRule="auto"/>
              <w:jc w:val="center"/>
              <w:rPr>
                <w:rFonts w:hint="eastAsia" w:ascii="仿宋" w:eastAsia="仿宋" w:cs="仿宋"/>
                <w:b/>
                <w:sz w:val="24"/>
              </w:rPr>
            </w:pPr>
            <w:r>
              <w:rPr>
                <w:rFonts w:hint="eastAsia" w:ascii="仿宋_GB2312" w:hAnsi="仿宋" w:eastAsia="仿宋_GB2312" w:cs="仿宋_GB2312"/>
                <w:b/>
                <w:sz w:val="24"/>
              </w:rPr>
              <w:t>特别说明</w:t>
            </w:r>
          </w:p>
        </w:tc>
        <w:tc>
          <w:tcPr>
            <w:tcW w:w="6933" w:type="dxa"/>
            <w:tcBorders>
              <w:top w:val="single" w:color="auto" w:sz="4" w:space="0"/>
              <w:left w:val="single" w:color="auto" w:sz="4" w:space="0"/>
              <w:bottom w:val="single" w:color="auto" w:sz="4" w:space="0"/>
              <w:right w:val="single" w:color="auto" w:sz="4" w:space="0"/>
            </w:tcBorders>
            <w:vAlign w:val="center"/>
          </w:tcPr>
          <w:p w14:paraId="6A33B7A1">
            <w:pPr>
              <w:spacing w:line="360" w:lineRule="auto"/>
              <w:rPr>
                <w:rFonts w:hint="eastAsia" w:ascii="宋体" w:hAnsi="宋体" w:eastAsia="宋体" w:cs="宋体"/>
                <w:snapToGrid w:val="0"/>
                <w:kern w:val="28"/>
                <w:sz w:val="24"/>
                <w:szCs w:val="24"/>
                <w:lang w:val="en-US" w:eastAsia="zh-CN" w:bidi="ar-SA"/>
              </w:rPr>
            </w:pPr>
            <w:r>
              <w:rPr>
                <w:rFonts w:ascii="宋体" w:hAnsi="宋体" w:eastAsia="宋体" w:cs="宋体"/>
                <w:b/>
                <w:bCs/>
                <w:sz w:val="24"/>
                <w:szCs w:val="24"/>
              </w:rPr>
              <w:t>在领取中标通知书前中标供应商须提供纸质投标文件（与电子投标文件一致）</w:t>
            </w:r>
            <w:r>
              <w:rPr>
                <w:rFonts w:hint="eastAsia" w:ascii="宋体" w:hAnsi="宋体" w:eastAsia="宋体" w:cs="宋体"/>
                <w:b/>
                <w:bCs/>
                <w:sz w:val="24"/>
                <w:szCs w:val="24"/>
                <w:lang w:eastAsia="zh-CN"/>
              </w:rPr>
              <w:t>一</w:t>
            </w:r>
            <w:r>
              <w:rPr>
                <w:rFonts w:ascii="宋体" w:hAnsi="宋体" w:eastAsia="宋体" w:cs="宋体"/>
                <w:b/>
                <w:bCs/>
                <w:sz w:val="24"/>
                <w:szCs w:val="24"/>
              </w:rPr>
              <w:t>套，递交至代理机构，如与电子投标文件不符将影响中标供应商领取中标通知</w:t>
            </w:r>
            <w:r>
              <w:rPr>
                <w:rFonts w:hint="eastAsia" w:ascii="宋体" w:hAnsi="宋体" w:eastAsia="宋体" w:cs="宋体"/>
                <w:b/>
                <w:bCs/>
                <w:sz w:val="24"/>
                <w:szCs w:val="24"/>
                <w:lang w:eastAsia="zh-CN"/>
              </w:rPr>
              <w:t>。</w:t>
            </w:r>
          </w:p>
        </w:tc>
      </w:tr>
      <w:bookmarkEnd w:id="9"/>
    </w:tbl>
    <w:p w14:paraId="5C1C10B7">
      <w:pPr>
        <w:adjustRightInd/>
        <w:spacing w:line="360" w:lineRule="auto"/>
        <w:ind w:firstLine="3830" w:firstLineChars="1197"/>
        <w:outlineLvl w:val="0"/>
        <w:rPr>
          <w:rFonts w:hint="eastAsia" w:ascii="宋体" w:hAnsi="宋体" w:cs="宋体"/>
          <w:b/>
          <w:sz w:val="32"/>
          <w:szCs w:val="20"/>
        </w:rPr>
      </w:pPr>
    </w:p>
    <w:p w14:paraId="1AE477C6">
      <w:pPr>
        <w:adjustRightInd/>
        <w:spacing w:line="360" w:lineRule="auto"/>
        <w:ind w:firstLine="3830" w:firstLineChars="1197"/>
        <w:outlineLvl w:val="0"/>
        <w:rPr>
          <w:rFonts w:hint="eastAsia" w:ascii="宋体" w:hAnsi="宋体" w:cs="宋体"/>
          <w:b/>
          <w:sz w:val="32"/>
          <w:szCs w:val="20"/>
        </w:rPr>
      </w:pPr>
    </w:p>
    <w:p w14:paraId="01D15748">
      <w:pPr>
        <w:adjustRightInd/>
        <w:spacing w:line="360" w:lineRule="auto"/>
        <w:ind w:firstLine="3830" w:firstLineChars="1197"/>
        <w:outlineLvl w:val="0"/>
        <w:rPr>
          <w:rFonts w:hint="eastAsia" w:ascii="宋体" w:hAnsi="宋体" w:cs="宋体"/>
          <w:b/>
          <w:sz w:val="32"/>
          <w:szCs w:val="20"/>
        </w:rPr>
      </w:pPr>
    </w:p>
    <w:p w14:paraId="6FCB58B6">
      <w:pPr>
        <w:adjustRightInd/>
        <w:spacing w:line="360" w:lineRule="auto"/>
        <w:ind w:firstLine="3830" w:firstLineChars="1197"/>
        <w:outlineLvl w:val="0"/>
        <w:rPr>
          <w:rFonts w:hint="eastAsia" w:ascii="宋体" w:hAnsi="宋体" w:cs="宋体"/>
          <w:b/>
          <w:sz w:val="32"/>
          <w:szCs w:val="20"/>
        </w:rPr>
      </w:pPr>
    </w:p>
    <w:p w14:paraId="4A39426E">
      <w:pPr>
        <w:adjustRightInd/>
        <w:spacing w:line="360" w:lineRule="auto"/>
        <w:ind w:firstLine="3830" w:firstLineChars="1197"/>
        <w:outlineLvl w:val="0"/>
        <w:rPr>
          <w:rFonts w:hint="eastAsia" w:ascii="宋体" w:hAnsi="宋体" w:cs="宋体"/>
          <w:b/>
          <w:sz w:val="32"/>
          <w:szCs w:val="20"/>
        </w:rPr>
      </w:pPr>
    </w:p>
    <w:p w14:paraId="0B94A05C">
      <w:pPr>
        <w:adjustRightInd/>
        <w:spacing w:line="360" w:lineRule="auto"/>
        <w:ind w:firstLine="3830" w:firstLineChars="1197"/>
        <w:outlineLvl w:val="0"/>
        <w:rPr>
          <w:rFonts w:hint="eastAsia" w:ascii="宋体" w:hAnsi="宋体" w:cs="宋体"/>
          <w:b/>
          <w:sz w:val="32"/>
          <w:szCs w:val="20"/>
        </w:rPr>
      </w:pPr>
    </w:p>
    <w:p w14:paraId="3DEDA48F">
      <w:pPr>
        <w:adjustRightInd/>
        <w:spacing w:line="360" w:lineRule="auto"/>
        <w:ind w:firstLine="3830" w:firstLineChars="1197"/>
        <w:outlineLvl w:val="0"/>
        <w:rPr>
          <w:rFonts w:hint="eastAsia" w:ascii="宋体" w:hAnsi="宋体" w:cs="宋体"/>
          <w:b/>
          <w:sz w:val="32"/>
          <w:szCs w:val="20"/>
        </w:rPr>
      </w:pPr>
    </w:p>
    <w:p w14:paraId="5B5B3565">
      <w:pPr>
        <w:adjustRightInd/>
        <w:spacing w:line="360" w:lineRule="auto"/>
        <w:ind w:firstLine="3830" w:firstLineChars="1197"/>
        <w:outlineLvl w:val="0"/>
        <w:rPr>
          <w:rFonts w:hint="eastAsia" w:ascii="宋体" w:hAnsi="宋体" w:cs="宋体"/>
          <w:b/>
          <w:sz w:val="32"/>
          <w:szCs w:val="20"/>
        </w:rPr>
      </w:pPr>
    </w:p>
    <w:p w14:paraId="4DBC9611">
      <w:pPr>
        <w:adjustRightInd/>
        <w:spacing w:line="360" w:lineRule="auto"/>
        <w:ind w:firstLine="3830" w:firstLineChars="1197"/>
        <w:outlineLvl w:val="0"/>
        <w:rPr>
          <w:rFonts w:hint="eastAsia" w:ascii="宋体" w:hAnsi="宋体" w:cs="宋体"/>
          <w:b/>
          <w:sz w:val="32"/>
          <w:szCs w:val="20"/>
        </w:rPr>
      </w:pPr>
    </w:p>
    <w:p w14:paraId="30B8BD65">
      <w:pPr>
        <w:adjustRightInd/>
        <w:spacing w:line="360" w:lineRule="auto"/>
        <w:ind w:firstLine="3830" w:firstLineChars="1197"/>
        <w:outlineLvl w:val="0"/>
        <w:rPr>
          <w:rFonts w:hint="eastAsia" w:ascii="宋体" w:hAnsi="宋体" w:cs="宋体"/>
          <w:b/>
          <w:sz w:val="32"/>
          <w:szCs w:val="20"/>
        </w:rPr>
      </w:pPr>
    </w:p>
    <w:p w14:paraId="7B41C96A">
      <w:pPr>
        <w:adjustRightInd/>
        <w:spacing w:line="360" w:lineRule="auto"/>
        <w:ind w:firstLine="3830" w:firstLineChars="1197"/>
        <w:outlineLvl w:val="0"/>
        <w:rPr>
          <w:rFonts w:hint="eastAsia" w:ascii="宋体" w:hAnsi="宋体" w:cs="宋体"/>
          <w:b/>
          <w:sz w:val="32"/>
          <w:szCs w:val="20"/>
        </w:rPr>
      </w:pPr>
    </w:p>
    <w:p w14:paraId="6BFED1AD">
      <w:pPr>
        <w:adjustRightInd/>
        <w:spacing w:line="360" w:lineRule="auto"/>
        <w:ind w:firstLine="3830" w:firstLineChars="1197"/>
        <w:outlineLvl w:val="0"/>
        <w:rPr>
          <w:rFonts w:hint="eastAsia" w:ascii="宋体" w:hAnsi="宋体" w:cs="宋体"/>
          <w:b/>
          <w:sz w:val="32"/>
          <w:szCs w:val="20"/>
        </w:rPr>
      </w:pPr>
    </w:p>
    <w:p w14:paraId="073D88B2">
      <w:pPr>
        <w:adjustRightInd/>
        <w:spacing w:line="360" w:lineRule="auto"/>
        <w:ind w:firstLine="3830" w:firstLineChars="1197"/>
        <w:outlineLvl w:val="0"/>
        <w:rPr>
          <w:rFonts w:hint="eastAsia" w:ascii="宋体" w:hAnsi="宋体" w:cs="宋体"/>
          <w:b/>
          <w:sz w:val="32"/>
          <w:szCs w:val="20"/>
        </w:rPr>
      </w:pPr>
    </w:p>
    <w:p w14:paraId="6AFF1EBC">
      <w:pPr>
        <w:adjustRightInd/>
        <w:spacing w:line="360" w:lineRule="auto"/>
        <w:ind w:firstLine="3830" w:firstLineChars="1197"/>
        <w:outlineLvl w:val="0"/>
        <w:rPr>
          <w:rFonts w:hint="eastAsia" w:ascii="宋体" w:hAnsi="宋体" w:cs="宋体"/>
          <w:b/>
          <w:sz w:val="32"/>
          <w:szCs w:val="20"/>
        </w:rPr>
      </w:pPr>
    </w:p>
    <w:bookmarkEnd w:id="10"/>
    <w:bookmarkEnd w:id="11"/>
    <w:p w14:paraId="1F1EFDC1">
      <w:pPr>
        <w:pStyle w:val="80"/>
        <w:ind w:left="0" w:leftChars="0" w:firstLine="0" w:firstLineChars="0"/>
        <w:rPr>
          <w:rFonts w:hint="eastAsia" w:ascii="宋体" w:hAnsi="宋体" w:cs="宋体"/>
          <w:kern w:val="0"/>
          <w:sz w:val="24"/>
          <w:lang w:val="en-US"/>
        </w:rPr>
      </w:pPr>
      <w:bookmarkStart w:id="12" w:name="第四部分"/>
    </w:p>
    <w:p w14:paraId="6CDE938F">
      <w:pPr>
        <w:pStyle w:val="80"/>
        <w:ind w:left="0" w:leftChars="0" w:firstLine="0" w:firstLineChars="0"/>
        <w:rPr>
          <w:rFonts w:hint="eastAsia" w:ascii="宋体" w:hAnsi="宋体" w:cs="宋体"/>
          <w:kern w:val="0"/>
          <w:sz w:val="24"/>
          <w:lang w:val="en-US"/>
        </w:rPr>
      </w:pPr>
    </w:p>
    <w:p w14:paraId="7BD4F0E3">
      <w:pPr>
        <w:numPr>
          <w:ilvl w:val="0"/>
          <w:numId w:val="0"/>
        </w:numPr>
        <w:spacing w:line="360" w:lineRule="auto"/>
        <w:ind w:firstLine="2880" w:firstLineChars="800"/>
        <w:jc w:val="both"/>
        <w:outlineLvl w:val="0"/>
        <w:rPr>
          <w:rFonts w:hint="eastAsia" w:hAnsi="宋体"/>
          <w:sz w:val="24"/>
          <w:lang w:val="en-US" w:eastAsia="zh-CN"/>
        </w:rPr>
      </w:pPr>
      <w:r>
        <w:rPr>
          <w:rFonts w:hint="eastAsia" w:ascii="宋体" w:hAnsi="宋体" w:cs="宋体"/>
          <w:b/>
          <w:sz w:val="36"/>
          <w:szCs w:val="36"/>
          <w:lang w:eastAsia="zh-CN"/>
        </w:rPr>
        <w:t>第三部分</w:t>
      </w:r>
      <w:r>
        <w:rPr>
          <w:rFonts w:hint="eastAsia" w:ascii="宋体" w:hAnsi="宋体" w:cs="宋体"/>
          <w:b/>
          <w:sz w:val="36"/>
          <w:szCs w:val="36"/>
          <w:lang w:val="en-US" w:eastAsia="zh-CN"/>
        </w:rPr>
        <w:t xml:space="preserve">    </w:t>
      </w:r>
      <w:r>
        <w:rPr>
          <w:rFonts w:hint="eastAsia" w:ascii="宋体" w:hAnsi="宋体" w:cs="宋体"/>
          <w:b/>
          <w:sz w:val="36"/>
          <w:szCs w:val="36"/>
        </w:rPr>
        <w:t>采购需求</w:t>
      </w:r>
    </w:p>
    <w:p w14:paraId="1C23A3C8">
      <w:pPr>
        <w:spacing w:line="336"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一、项目概况</w:t>
      </w:r>
    </w:p>
    <w:p w14:paraId="1D01FA33">
      <w:pPr>
        <w:spacing w:line="336"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标项一：</w:t>
      </w:r>
      <w:r>
        <w:rPr>
          <w:rFonts w:hint="eastAsia" w:ascii="宋体" w:hAnsi="宋体" w:eastAsia="宋体" w:cs="宋体"/>
          <w:color w:val="auto"/>
          <w:kern w:val="0"/>
          <w:sz w:val="24"/>
          <w:lang w:eastAsia="zh-CN"/>
        </w:rPr>
        <w:t>汾口</w:t>
      </w:r>
      <w:r>
        <w:rPr>
          <w:rFonts w:hint="eastAsia" w:ascii="宋体" w:hAnsi="宋体" w:eastAsia="宋体" w:cs="宋体"/>
          <w:color w:val="auto"/>
          <w:kern w:val="0"/>
          <w:sz w:val="24"/>
        </w:rPr>
        <w:t>区块日常运行维护范围、标准要求：</w:t>
      </w:r>
      <w:r>
        <w:rPr>
          <w:rFonts w:hint="eastAsia" w:ascii="宋体" w:hAnsi="宋体" w:eastAsia="宋体" w:cs="宋体"/>
          <w:color w:val="auto"/>
          <w:kern w:val="0"/>
          <w:sz w:val="24"/>
          <w:lang w:eastAsia="zh-CN"/>
        </w:rPr>
        <w:t>汾口</w:t>
      </w:r>
      <w:r>
        <w:rPr>
          <w:rFonts w:hint="eastAsia" w:ascii="宋体" w:hAnsi="宋体" w:eastAsia="宋体" w:cs="宋体"/>
          <w:color w:val="auto"/>
          <w:kern w:val="0"/>
          <w:sz w:val="24"/>
        </w:rPr>
        <w:t>管理区块日常运行维护包含：</w:t>
      </w:r>
      <w:r>
        <w:rPr>
          <w:rFonts w:hint="eastAsia" w:ascii="宋体" w:hAnsi="宋体" w:eastAsia="宋体" w:cs="宋体"/>
          <w:color w:val="auto"/>
          <w:kern w:val="0"/>
          <w:sz w:val="24"/>
          <w:lang w:val="en-US" w:eastAsia="zh-CN"/>
        </w:rPr>
        <w:t>汾口镇、中洲镇、大墅镇、枫树岭镇4</w:t>
      </w:r>
      <w:r>
        <w:rPr>
          <w:rFonts w:hint="eastAsia" w:ascii="宋体" w:hAnsi="宋体" w:eastAsia="宋体" w:cs="宋体"/>
          <w:color w:val="auto"/>
          <w:kern w:val="0"/>
          <w:sz w:val="24"/>
        </w:rPr>
        <w:t>个乡镇行政村的生活污水处理设施和集镇污水处理站。</w:t>
      </w:r>
    </w:p>
    <w:p w14:paraId="4E43889D">
      <w:pPr>
        <w:spacing w:line="336"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日常运维费年预算：</w:t>
      </w:r>
    </w:p>
    <w:tbl>
      <w:tblPr>
        <w:tblStyle w:val="63"/>
        <w:tblW w:w="98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0"/>
        <w:gridCol w:w="834"/>
        <w:gridCol w:w="855"/>
        <w:gridCol w:w="1746"/>
        <w:gridCol w:w="1767"/>
        <w:gridCol w:w="1525"/>
        <w:gridCol w:w="1194"/>
        <w:gridCol w:w="1096"/>
      </w:tblGrid>
      <w:tr w14:paraId="33203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805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3E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乡镇</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33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受益农户</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B7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日常运维标准（元/户）</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D3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行政村日常运维经费（元）</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35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集镇污水处理站(元/座)</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1E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小计运维经费（元）</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2CE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3年</w:t>
            </w:r>
          </w:p>
        </w:tc>
      </w:tr>
      <w:tr w14:paraId="7F4D1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928C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标一</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汾口区块</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2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汾口镇</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15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15258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FD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0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1754670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C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9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1754670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9C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5264010</w:t>
            </w:r>
          </w:p>
        </w:tc>
      </w:tr>
      <w:tr w14:paraId="1BF40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2D7DE">
            <w:pPr>
              <w:jc w:val="center"/>
              <w:rPr>
                <w:rFonts w:hint="eastAsia" w:ascii="宋体" w:hAnsi="宋体" w:eastAsia="宋体" w:cs="宋体"/>
                <w:b/>
                <w:bCs/>
                <w:i w:val="0"/>
                <w:iCs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2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中洲镇</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26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6039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5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D1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694485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D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5B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754485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F2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2263455</w:t>
            </w:r>
          </w:p>
        </w:tc>
      </w:tr>
      <w:tr w14:paraId="41AB9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E1F8B">
            <w:pPr>
              <w:jc w:val="center"/>
              <w:rPr>
                <w:rFonts w:hint="eastAsia" w:ascii="宋体" w:hAnsi="宋体" w:eastAsia="宋体" w:cs="宋体"/>
                <w:b/>
                <w:bCs/>
                <w:i w:val="0"/>
                <w:iCs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A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大墅镇</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97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4348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D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C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500020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3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71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4A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1500060</w:t>
            </w:r>
          </w:p>
        </w:tc>
      </w:tr>
      <w:tr w14:paraId="30C0A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19A9B">
            <w:pPr>
              <w:jc w:val="center"/>
              <w:rPr>
                <w:rFonts w:hint="eastAsia" w:ascii="宋体" w:hAnsi="宋体" w:eastAsia="宋体" w:cs="宋体"/>
                <w:b/>
                <w:bCs/>
                <w:i w:val="0"/>
                <w:iCs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E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枫树岭镇</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68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5543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A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9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637445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E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C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697445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C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2092335</w:t>
            </w:r>
          </w:p>
        </w:tc>
      </w:tr>
      <w:tr w14:paraId="7F57F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243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F7F3">
            <w:pPr>
              <w:jc w:val="center"/>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01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31188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2E93">
            <w:pPr>
              <w:jc w:val="center"/>
              <w:rPr>
                <w:rFonts w:hint="eastAsia" w:ascii="宋体" w:hAnsi="宋体" w:eastAsia="宋体" w:cs="宋体"/>
                <w:b/>
                <w:bCs/>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E9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3586620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DC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120000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90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3706620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D4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11119860</w:t>
            </w:r>
          </w:p>
        </w:tc>
      </w:tr>
    </w:tbl>
    <w:p w14:paraId="41F8887F">
      <w:pPr>
        <w:keepNext w:val="0"/>
        <w:keepLines w:val="0"/>
        <w:widowControl/>
        <w:suppressLineNumbers w:val="0"/>
        <w:jc w:val="center"/>
        <w:textAlignment w:val="center"/>
        <w:rPr>
          <w:rFonts w:hint="eastAsia" w:ascii="宋体" w:hAnsi="宋体" w:eastAsia="宋体" w:cs="宋体"/>
          <w:i w:val="0"/>
          <w:iCs w:val="0"/>
          <w:color w:val="FF0000"/>
          <w:kern w:val="0"/>
          <w:sz w:val="20"/>
          <w:szCs w:val="20"/>
          <w:u w:val="none"/>
          <w:lang w:val="en-US" w:eastAsia="zh-CN" w:bidi="ar"/>
        </w:rPr>
      </w:pPr>
    </w:p>
    <w:p w14:paraId="162DB4DF">
      <w:pPr>
        <w:spacing w:line="336" w:lineRule="auto"/>
        <w:rPr>
          <w:rFonts w:hint="eastAsia" w:ascii="宋体" w:hAnsi="宋体" w:cs="宋体"/>
          <w:color w:val="FF0000"/>
          <w:kern w:val="0"/>
          <w:sz w:val="24"/>
          <w:highlight w:val="yellow"/>
        </w:rPr>
      </w:pPr>
    </w:p>
    <w:p w14:paraId="78222240">
      <w:pPr>
        <w:spacing w:line="336" w:lineRule="auto"/>
        <w:ind w:firstLine="480" w:firstLineChars="200"/>
        <w:rPr>
          <w:rFonts w:hint="eastAsia" w:ascii="宋体" w:hAnsi="宋体" w:cs="宋体"/>
          <w:color w:val="auto"/>
          <w:kern w:val="0"/>
          <w:sz w:val="24"/>
        </w:rPr>
      </w:pPr>
      <w:r>
        <w:rPr>
          <w:rFonts w:hint="eastAsia" w:ascii="宋体" w:hAnsi="宋体" w:cs="宋体"/>
          <w:color w:val="auto"/>
          <w:kern w:val="0"/>
          <w:sz w:val="24"/>
        </w:rPr>
        <w:t>标项二：</w:t>
      </w:r>
      <w:r>
        <w:rPr>
          <w:rFonts w:hint="eastAsia" w:ascii="宋体" w:hAnsi="宋体" w:cs="宋体"/>
          <w:color w:val="auto"/>
          <w:kern w:val="0"/>
          <w:sz w:val="24"/>
          <w:szCs w:val="24"/>
          <w:lang w:val="en-US" w:eastAsia="zh-CN" w:bidi="ar"/>
        </w:rPr>
        <w:t>威坪</w:t>
      </w:r>
      <w:r>
        <w:rPr>
          <w:rFonts w:hint="eastAsia" w:ascii="宋体" w:hAnsi="宋体" w:cs="宋体"/>
          <w:color w:val="auto"/>
          <w:kern w:val="0"/>
          <w:sz w:val="24"/>
          <w:szCs w:val="24"/>
          <w:lang w:bidi="ar"/>
        </w:rPr>
        <w:t>区块</w:t>
      </w:r>
      <w:r>
        <w:rPr>
          <w:rFonts w:hint="eastAsia" w:ascii="宋体" w:hAnsi="宋体" w:cs="宋体"/>
          <w:color w:val="auto"/>
          <w:kern w:val="0"/>
          <w:sz w:val="24"/>
        </w:rPr>
        <w:t>日常运行维护范围、标准要求：</w:t>
      </w:r>
      <w:r>
        <w:rPr>
          <w:rFonts w:hint="eastAsia" w:ascii="宋体" w:hAnsi="宋体" w:cs="宋体"/>
          <w:color w:val="auto"/>
          <w:kern w:val="0"/>
          <w:sz w:val="24"/>
          <w:lang w:eastAsia="zh-CN"/>
        </w:rPr>
        <w:t>威坪</w:t>
      </w:r>
      <w:r>
        <w:rPr>
          <w:rFonts w:hint="eastAsia" w:ascii="宋体" w:hAnsi="宋体" w:cs="宋体"/>
          <w:color w:val="auto"/>
          <w:kern w:val="0"/>
          <w:sz w:val="24"/>
        </w:rPr>
        <w:t>管理区块日常运行维护包含：</w:t>
      </w:r>
      <w:r>
        <w:rPr>
          <w:rFonts w:hint="eastAsia" w:ascii="宋体" w:hAnsi="宋体" w:cs="宋体"/>
          <w:color w:val="auto"/>
          <w:kern w:val="0"/>
          <w:sz w:val="24"/>
          <w:lang w:eastAsia="zh-CN"/>
        </w:rPr>
        <w:t>威坪</w:t>
      </w:r>
      <w:r>
        <w:rPr>
          <w:rFonts w:hint="eastAsia" w:ascii="宋体" w:hAnsi="宋体" w:cs="宋体"/>
          <w:color w:val="auto"/>
          <w:kern w:val="0"/>
          <w:sz w:val="24"/>
        </w:rPr>
        <w:t>镇、</w:t>
      </w:r>
      <w:r>
        <w:rPr>
          <w:rFonts w:hint="eastAsia" w:ascii="宋体" w:hAnsi="宋体" w:cs="宋体"/>
          <w:color w:val="auto"/>
          <w:kern w:val="0"/>
          <w:sz w:val="24"/>
          <w:lang w:val="en-US" w:eastAsia="zh-CN"/>
        </w:rPr>
        <w:t>宋村乡</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王阜乡、</w:t>
      </w:r>
      <w:r>
        <w:rPr>
          <w:rFonts w:hint="eastAsia" w:ascii="宋体" w:hAnsi="宋体" w:cs="宋体"/>
          <w:color w:val="auto"/>
          <w:kern w:val="0"/>
          <w:sz w:val="24"/>
          <w:lang w:eastAsia="zh-CN"/>
        </w:rPr>
        <w:t>鸠坑乡、梓桐镇</w:t>
      </w:r>
      <w:r>
        <w:rPr>
          <w:rFonts w:hint="eastAsia" w:ascii="宋体" w:hAnsi="宋体" w:cs="宋体"/>
          <w:color w:val="auto"/>
          <w:kern w:val="0"/>
          <w:sz w:val="24"/>
          <w:lang w:val="en-US" w:eastAsia="zh-CN"/>
        </w:rPr>
        <w:t>5</w:t>
      </w:r>
      <w:r>
        <w:rPr>
          <w:rFonts w:hint="eastAsia" w:ascii="宋体" w:hAnsi="宋体" w:cs="宋体"/>
          <w:color w:val="auto"/>
          <w:kern w:val="0"/>
          <w:sz w:val="24"/>
        </w:rPr>
        <w:t>个乡镇的生活污水处理设施和集镇污水处理站。</w:t>
      </w:r>
    </w:p>
    <w:p w14:paraId="259F66F3">
      <w:pPr>
        <w:spacing w:line="336" w:lineRule="auto"/>
        <w:ind w:firstLine="480" w:firstLineChars="200"/>
        <w:rPr>
          <w:rFonts w:hint="eastAsia" w:ascii="宋体" w:hAnsi="宋体" w:cs="宋体"/>
          <w:color w:val="auto"/>
          <w:kern w:val="0"/>
          <w:sz w:val="24"/>
        </w:rPr>
      </w:pPr>
      <w:r>
        <w:rPr>
          <w:rFonts w:hint="eastAsia" w:ascii="宋体" w:hAnsi="宋体" w:cs="宋体"/>
          <w:color w:val="auto"/>
          <w:kern w:val="0"/>
          <w:sz w:val="24"/>
        </w:rPr>
        <w:t>日常运维费年预算：</w:t>
      </w:r>
    </w:p>
    <w:p w14:paraId="58BA1156">
      <w:pPr>
        <w:pStyle w:val="2"/>
        <w:ind w:left="0" w:leftChars="0" w:firstLine="0" w:firstLineChars="0"/>
        <w:rPr>
          <w:rFonts w:hint="eastAsia" w:ascii="宋体" w:hAnsi="宋体" w:cs="宋体"/>
          <w:color w:val="FF0000"/>
          <w:kern w:val="0"/>
          <w:sz w:val="24"/>
          <w:highlight w:val="yellow"/>
        </w:rPr>
      </w:pPr>
    </w:p>
    <w:tbl>
      <w:tblPr>
        <w:tblStyle w:val="63"/>
        <w:tblW w:w="96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7"/>
        <w:gridCol w:w="1031"/>
        <w:gridCol w:w="885"/>
        <w:gridCol w:w="1364"/>
        <w:gridCol w:w="1690"/>
        <w:gridCol w:w="1457"/>
        <w:gridCol w:w="1147"/>
        <w:gridCol w:w="1272"/>
      </w:tblGrid>
      <w:tr w14:paraId="34C57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FCD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22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乡镇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AD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受益农户</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0E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日常运维标准（元/户）</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21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行政村日常运维经费（元）</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F6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集镇污水处理站(元/座)</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C0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小计运维经费（元）</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E2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3年</w:t>
            </w:r>
          </w:p>
        </w:tc>
      </w:tr>
      <w:tr w14:paraId="2484C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B9B4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标二</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威坪区块</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B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威坪镇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11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14779</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6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D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1699585</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C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F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1699585</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76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5098755</w:t>
            </w:r>
          </w:p>
        </w:tc>
      </w:tr>
      <w:tr w14:paraId="174E5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F237B">
            <w:pPr>
              <w:jc w:val="center"/>
              <w:rPr>
                <w:rFonts w:hint="eastAsia" w:ascii="宋体" w:hAnsi="宋体" w:eastAsia="宋体" w:cs="宋体"/>
                <w:b/>
                <w:bCs/>
                <w:i w:val="0"/>
                <w:iCs w:val="0"/>
                <w:color w:val="000000"/>
                <w:sz w:val="22"/>
                <w:szCs w:val="22"/>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4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宋村乡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C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1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5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239200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A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3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299200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2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897600</w:t>
            </w:r>
          </w:p>
        </w:tc>
      </w:tr>
      <w:tr w14:paraId="68AAE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0F493">
            <w:pPr>
              <w:jc w:val="center"/>
              <w:rPr>
                <w:rFonts w:hint="eastAsia" w:ascii="宋体" w:hAnsi="宋体" w:eastAsia="宋体" w:cs="宋体"/>
                <w:b/>
                <w:bCs/>
                <w:i w:val="0"/>
                <w:iCs w:val="0"/>
                <w:color w:val="000000"/>
                <w:sz w:val="22"/>
                <w:szCs w:val="22"/>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C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王阜乡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30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5780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E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9E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664700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E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35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724700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BAA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2174100</w:t>
            </w:r>
          </w:p>
        </w:tc>
      </w:tr>
      <w:tr w14:paraId="3541C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51DDD">
            <w:pPr>
              <w:jc w:val="center"/>
              <w:rPr>
                <w:rFonts w:hint="eastAsia" w:ascii="宋体" w:hAnsi="宋体" w:eastAsia="宋体" w:cs="宋体"/>
                <w:b/>
                <w:bCs/>
                <w:i w:val="0"/>
                <w:iCs w:val="0"/>
                <w:color w:val="000000"/>
                <w:sz w:val="22"/>
                <w:szCs w:val="22"/>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10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鸠坑乡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9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2512</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E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C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288880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0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CC2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348880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B9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1046640</w:t>
            </w:r>
          </w:p>
        </w:tc>
      </w:tr>
      <w:tr w14:paraId="741E2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5BA7F">
            <w:pPr>
              <w:jc w:val="center"/>
              <w:rPr>
                <w:rFonts w:hint="eastAsia" w:ascii="宋体" w:hAnsi="宋体" w:eastAsia="宋体" w:cs="宋体"/>
                <w:b/>
                <w:bCs/>
                <w:i w:val="0"/>
                <w:iCs w:val="0"/>
                <w:color w:val="000000"/>
                <w:sz w:val="22"/>
                <w:szCs w:val="22"/>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0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梓桐镇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0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6113</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E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6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702995</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2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CD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762995</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A3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2288985</w:t>
            </w:r>
          </w:p>
        </w:tc>
      </w:tr>
      <w:tr w14:paraId="72D15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00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AAD7">
            <w:pPr>
              <w:jc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5F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31264</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17B1">
            <w:pPr>
              <w:jc w:val="center"/>
              <w:rPr>
                <w:rFonts w:hint="eastAsia" w:ascii="宋体" w:hAnsi="宋体" w:eastAsia="宋体" w:cs="宋体"/>
                <w:b/>
                <w:bCs/>
                <w:i w:val="0"/>
                <w:iCs w:val="0"/>
                <w:color w:val="000000"/>
                <w:sz w:val="22"/>
                <w:szCs w:val="22"/>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B9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3595360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D8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240000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E9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3835360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1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11506080</w:t>
            </w:r>
          </w:p>
        </w:tc>
      </w:tr>
    </w:tbl>
    <w:p w14:paraId="0B72D3E6">
      <w:pPr>
        <w:pStyle w:val="2"/>
        <w:ind w:left="0" w:leftChars="0" w:firstLine="0" w:firstLineChars="0"/>
        <w:rPr>
          <w:rFonts w:hint="eastAsia" w:ascii="宋体" w:hAnsi="宋体" w:cs="宋体"/>
          <w:color w:val="FF0000"/>
          <w:kern w:val="0"/>
          <w:sz w:val="24"/>
          <w:highlight w:val="yellow"/>
        </w:rPr>
      </w:pPr>
    </w:p>
    <w:p w14:paraId="696B75F7">
      <w:pPr>
        <w:pStyle w:val="2"/>
        <w:ind w:left="0" w:leftChars="0" w:firstLine="0" w:firstLineChars="0"/>
        <w:rPr>
          <w:rFonts w:hint="eastAsia" w:ascii="宋体" w:hAnsi="宋体" w:cs="宋体"/>
          <w:color w:val="FF0000"/>
          <w:kern w:val="0"/>
          <w:sz w:val="24"/>
          <w:highlight w:val="yellow"/>
        </w:rPr>
      </w:pPr>
    </w:p>
    <w:p w14:paraId="0CE5957B">
      <w:pPr>
        <w:pStyle w:val="2"/>
        <w:ind w:left="0" w:leftChars="0" w:firstLine="0" w:firstLineChars="0"/>
        <w:rPr>
          <w:rFonts w:hint="eastAsia" w:ascii="宋体" w:hAnsi="宋体" w:cs="宋体"/>
          <w:color w:val="FF0000"/>
          <w:kern w:val="0"/>
          <w:sz w:val="24"/>
          <w:highlight w:val="yellow"/>
        </w:rPr>
      </w:pPr>
    </w:p>
    <w:p w14:paraId="3E0435F8">
      <w:pPr>
        <w:pStyle w:val="2"/>
        <w:ind w:left="0" w:leftChars="0" w:firstLine="0" w:firstLineChars="0"/>
        <w:rPr>
          <w:rFonts w:hint="eastAsia" w:ascii="宋体" w:hAnsi="宋体" w:cs="宋体"/>
          <w:color w:val="FF0000"/>
          <w:kern w:val="0"/>
          <w:sz w:val="24"/>
          <w:highlight w:val="yellow"/>
        </w:rPr>
      </w:pPr>
    </w:p>
    <w:p w14:paraId="036D3AB3">
      <w:pPr>
        <w:spacing w:line="336" w:lineRule="auto"/>
        <w:rPr>
          <w:rFonts w:hint="eastAsia" w:ascii="宋体" w:hAnsi="宋体" w:eastAsia="宋体" w:cs="宋体"/>
          <w:color w:val="auto"/>
          <w:kern w:val="0"/>
          <w:sz w:val="24"/>
        </w:rPr>
      </w:pPr>
      <w:r>
        <w:rPr>
          <w:rFonts w:hint="eastAsia" w:ascii="宋体" w:hAnsi="宋体" w:eastAsia="宋体" w:cs="宋体"/>
          <w:color w:val="auto"/>
          <w:kern w:val="0"/>
          <w:sz w:val="24"/>
        </w:rPr>
        <w:t>标项三：</w:t>
      </w:r>
      <w:r>
        <w:rPr>
          <w:rFonts w:hint="eastAsia" w:ascii="宋体" w:hAnsi="宋体" w:eastAsia="宋体" w:cs="宋体"/>
          <w:color w:val="auto"/>
          <w:kern w:val="0"/>
          <w:sz w:val="24"/>
          <w:lang w:eastAsia="zh-CN"/>
        </w:rPr>
        <w:t>里商</w:t>
      </w:r>
      <w:r>
        <w:rPr>
          <w:rFonts w:hint="eastAsia" w:ascii="宋体" w:hAnsi="宋体" w:eastAsia="宋体" w:cs="宋体"/>
          <w:color w:val="auto"/>
          <w:kern w:val="0"/>
          <w:sz w:val="24"/>
        </w:rPr>
        <w:t>区</w:t>
      </w:r>
      <w:r>
        <w:rPr>
          <w:rFonts w:hint="eastAsia" w:ascii="宋体" w:hAnsi="宋体" w:eastAsia="宋体" w:cs="宋体"/>
          <w:color w:val="auto"/>
          <w:kern w:val="0"/>
          <w:sz w:val="24"/>
          <w:lang w:eastAsia="zh-CN"/>
        </w:rPr>
        <w:t>块</w:t>
      </w:r>
      <w:r>
        <w:rPr>
          <w:rFonts w:hint="eastAsia" w:ascii="宋体" w:hAnsi="宋体" w:eastAsia="宋体" w:cs="宋体"/>
          <w:color w:val="auto"/>
          <w:kern w:val="0"/>
          <w:sz w:val="24"/>
        </w:rPr>
        <w:t>日常运行维护范围、标准要求：</w:t>
      </w:r>
      <w:r>
        <w:rPr>
          <w:rFonts w:hint="eastAsia" w:ascii="宋体" w:hAnsi="宋体" w:eastAsia="宋体" w:cs="宋体"/>
          <w:color w:val="auto"/>
          <w:kern w:val="0"/>
          <w:sz w:val="24"/>
          <w:lang w:eastAsia="zh-CN"/>
        </w:rPr>
        <w:t>里商</w:t>
      </w:r>
      <w:r>
        <w:rPr>
          <w:rFonts w:hint="eastAsia" w:ascii="宋体" w:hAnsi="宋体" w:eastAsia="宋体" w:cs="宋体"/>
          <w:color w:val="auto"/>
          <w:kern w:val="0"/>
          <w:sz w:val="24"/>
        </w:rPr>
        <w:t>管理区块日常运行维护包含：</w:t>
      </w:r>
      <w:r>
        <w:rPr>
          <w:rFonts w:hint="eastAsia" w:ascii="宋体" w:hAnsi="宋体" w:eastAsia="宋体" w:cs="宋体"/>
          <w:color w:val="auto"/>
          <w:kern w:val="0"/>
          <w:sz w:val="24"/>
          <w:lang w:val="en-US" w:eastAsia="zh-CN"/>
        </w:rPr>
        <w:t>里商乡</w:t>
      </w: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石林镇、安阳乡</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富文乡4</w:t>
      </w:r>
      <w:r>
        <w:rPr>
          <w:rFonts w:hint="eastAsia" w:ascii="宋体" w:hAnsi="宋体" w:eastAsia="宋体" w:cs="宋体"/>
          <w:color w:val="auto"/>
          <w:kern w:val="0"/>
          <w:sz w:val="24"/>
        </w:rPr>
        <w:t>个乡镇的生活污水处理设施和集镇污水处理站。</w:t>
      </w:r>
    </w:p>
    <w:p w14:paraId="5EEF6CE7">
      <w:pPr>
        <w:spacing w:line="336" w:lineRule="auto"/>
        <w:rPr>
          <w:rFonts w:hint="eastAsia" w:ascii="宋体" w:hAnsi="宋体" w:eastAsia="宋体" w:cs="宋体"/>
          <w:color w:val="auto"/>
          <w:kern w:val="0"/>
          <w:sz w:val="24"/>
        </w:rPr>
      </w:pPr>
      <w:r>
        <w:rPr>
          <w:rFonts w:hint="eastAsia" w:ascii="宋体" w:hAnsi="宋体" w:eastAsia="宋体" w:cs="宋体"/>
          <w:color w:val="auto"/>
          <w:kern w:val="0"/>
          <w:sz w:val="24"/>
        </w:rPr>
        <w:t>日常运维费年预算：</w:t>
      </w:r>
    </w:p>
    <w:p w14:paraId="5DC5467D">
      <w:pPr>
        <w:pStyle w:val="2"/>
        <w:rPr>
          <w:rFonts w:hint="eastAsia" w:ascii="宋体" w:hAnsi="宋体" w:eastAsia="宋体" w:cs="宋体"/>
          <w:color w:val="auto"/>
          <w:kern w:val="0"/>
          <w:sz w:val="24"/>
        </w:rPr>
      </w:pPr>
    </w:p>
    <w:p w14:paraId="2D60BE9A">
      <w:pPr>
        <w:pStyle w:val="2"/>
        <w:rPr>
          <w:rFonts w:hint="eastAsia" w:ascii="宋体" w:hAnsi="宋体" w:eastAsia="宋体" w:cs="宋体"/>
          <w:color w:val="auto"/>
          <w:kern w:val="0"/>
          <w:sz w:val="24"/>
        </w:rPr>
      </w:pPr>
    </w:p>
    <w:tbl>
      <w:tblPr>
        <w:tblStyle w:val="63"/>
        <w:tblW w:w="94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5"/>
        <w:gridCol w:w="1003"/>
        <w:gridCol w:w="900"/>
        <w:gridCol w:w="1424"/>
        <w:gridCol w:w="1711"/>
        <w:gridCol w:w="1476"/>
        <w:gridCol w:w="1150"/>
        <w:gridCol w:w="987"/>
      </w:tblGrid>
      <w:tr w14:paraId="26655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33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35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乡镇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6C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受益农户</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DE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日常运维标准（元/户）</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07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行政村日常运维经费（元）</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80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集镇污水处理站(元/座)</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58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小计运维经费（元）</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81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3年</w:t>
            </w:r>
          </w:p>
        </w:tc>
      </w:tr>
      <w:tr w14:paraId="3E8FE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4FE6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标三</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里商区块</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2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里商乡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D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3366</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9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3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387090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E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D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447090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D6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1341270</w:t>
            </w:r>
          </w:p>
        </w:tc>
      </w:tr>
      <w:tr w14:paraId="6CD1D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CA968">
            <w:pPr>
              <w:jc w:val="center"/>
              <w:rPr>
                <w:rFonts w:hint="eastAsia" w:ascii="宋体" w:hAnsi="宋体" w:eastAsia="宋体" w:cs="宋体"/>
                <w:b/>
                <w:bCs/>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1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石林镇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4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1441</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A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F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165715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4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B3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225715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A0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677145</w:t>
            </w:r>
          </w:p>
        </w:tc>
      </w:tr>
      <w:tr w14:paraId="7326A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3F0BA">
            <w:pPr>
              <w:jc w:val="center"/>
              <w:rPr>
                <w:rFonts w:hint="eastAsia" w:ascii="宋体" w:hAnsi="宋体" w:eastAsia="宋体" w:cs="宋体"/>
                <w:b/>
                <w:bCs/>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D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安阳乡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5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3601</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7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3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414115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B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4A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474115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86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1422345</w:t>
            </w:r>
          </w:p>
        </w:tc>
      </w:tr>
      <w:tr w14:paraId="375D1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9B579">
            <w:pPr>
              <w:jc w:val="center"/>
              <w:rPr>
                <w:rFonts w:hint="eastAsia" w:ascii="宋体" w:hAnsi="宋体" w:eastAsia="宋体" w:cs="宋体"/>
                <w:b/>
                <w:bCs/>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2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富文乡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8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2405</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7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D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276575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0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F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336575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98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1009725</w:t>
            </w:r>
          </w:p>
        </w:tc>
      </w:tr>
      <w:tr w14:paraId="26AE2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B4D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99D6">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02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10813</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1313">
            <w:pPr>
              <w:jc w:val="center"/>
              <w:rPr>
                <w:rFonts w:hint="eastAsia" w:ascii="宋体" w:hAnsi="宋体" w:eastAsia="宋体" w:cs="宋体"/>
                <w:b/>
                <w:bCs/>
                <w:i w:val="0"/>
                <w:iCs w:val="0"/>
                <w:color w:val="000000"/>
                <w:sz w:val="22"/>
                <w:szCs w:val="22"/>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43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1243495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6B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240000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F5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1483495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6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4450485</w:t>
            </w:r>
          </w:p>
        </w:tc>
      </w:tr>
    </w:tbl>
    <w:p w14:paraId="0A472337">
      <w:pPr>
        <w:pStyle w:val="2"/>
        <w:rPr>
          <w:rFonts w:hint="eastAsia" w:ascii="宋体" w:hAnsi="宋体" w:eastAsia="宋体" w:cs="宋体"/>
          <w:color w:val="auto"/>
          <w:kern w:val="0"/>
          <w:sz w:val="24"/>
        </w:rPr>
      </w:pPr>
    </w:p>
    <w:p w14:paraId="2C9D051E">
      <w:pPr>
        <w:pStyle w:val="2"/>
        <w:rPr>
          <w:rFonts w:hint="eastAsia" w:ascii="宋体" w:hAnsi="宋体" w:eastAsia="宋体" w:cs="宋体"/>
          <w:color w:val="auto"/>
          <w:kern w:val="0"/>
          <w:sz w:val="24"/>
        </w:rPr>
      </w:pPr>
    </w:p>
    <w:p w14:paraId="46874010">
      <w:pPr>
        <w:pStyle w:val="2"/>
        <w:ind w:left="0" w:leftChars="0" w:firstLine="0" w:firstLineChars="0"/>
        <w:rPr>
          <w:rFonts w:hint="eastAsia" w:ascii="宋体" w:hAnsi="宋体" w:eastAsia="仿宋_GB2312" w:cs="宋体"/>
          <w:color w:val="FF0000"/>
          <w:kern w:val="0"/>
          <w:sz w:val="24"/>
          <w:lang w:eastAsia="zh-CN"/>
        </w:rPr>
      </w:pPr>
    </w:p>
    <w:p w14:paraId="6176D712">
      <w:pPr>
        <w:pStyle w:val="2"/>
        <w:ind w:left="0" w:leftChars="0" w:firstLine="0" w:firstLineChars="0"/>
        <w:rPr>
          <w:rFonts w:hint="eastAsia" w:ascii="宋体" w:hAnsi="宋体" w:eastAsia="仿宋_GB2312" w:cs="宋体"/>
          <w:color w:val="FF0000"/>
          <w:kern w:val="0"/>
          <w:sz w:val="24"/>
          <w:lang w:eastAsia="zh-CN"/>
        </w:rPr>
      </w:pPr>
    </w:p>
    <w:p w14:paraId="288CD7E1">
      <w:pPr>
        <w:spacing w:line="336" w:lineRule="auto"/>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标项四：千岛湖镇区块日常运行维护范围、标准要求：千岛湖镇管理区块日常运行维护包含：</w:t>
      </w:r>
      <w:r>
        <w:rPr>
          <w:rFonts w:hint="eastAsia" w:ascii="宋体" w:hAnsi="宋体" w:eastAsia="宋体" w:cs="宋体"/>
          <w:color w:val="auto"/>
          <w:kern w:val="0"/>
          <w:sz w:val="24"/>
          <w:szCs w:val="24"/>
          <w:lang w:val="en-US" w:eastAsia="zh-CN" w:bidi="ar"/>
        </w:rPr>
        <w:t>千岛湖镇</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val="en-US" w:eastAsia="zh-CN" w:bidi="ar"/>
        </w:rPr>
        <w:t>左口乡</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val="en-US" w:eastAsia="zh-CN" w:bidi="ar"/>
        </w:rPr>
        <w:t>金峰乡3</w:t>
      </w:r>
      <w:r>
        <w:rPr>
          <w:rFonts w:hint="eastAsia" w:ascii="宋体" w:hAnsi="宋体" w:eastAsia="宋体" w:cs="宋体"/>
          <w:color w:val="auto"/>
          <w:kern w:val="0"/>
          <w:sz w:val="24"/>
          <w:szCs w:val="24"/>
          <w:lang w:eastAsia="zh-CN" w:bidi="ar"/>
        </w:rPr>
        <w:t>个乡镇的生活污水处理设施和集镇污水处理站。</w:t>
      </w:r>
    </w:p>
    <w:p w14:paraId="3D3AF5AA">
      <w:pPr>
        <w:spacing w:line="336" w:lineRule="auto"/>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日常运维费年预算：</w:t>
      </w:r>
    </w:p>
    <w:p w14:paraId="4D117874">
      <w:pPr>
        <w:pStyle w:val="2"/>
        <w:rPr>
          <w:rFonts w:hint="eastAsia" w:ascii="宋体" w:hAnsi="宋体" w:cs="宋体"/>
          <w:color w:val="FF0000"/>
          <w:kern w:val="0"/>
          <w:sz w:val="24"/>
        </w:rPr>
      </w:pPr>
    </w:p>
    <w:tbl>
      <w:tblPr>
        <w:tblStyle w:val="63"/>
        <w:tblW w:w="98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6"/>
        <w:gridCol w:w="844"/>
        <w:gridCol w:w="854"/>
        <w:gridCol w:w="1775"/>
        <w:gridCol w:w="1786"/>
        <w:gridCol w:w="1539"/>
        <w:gridCol w:w="1195"/>
        <w:gridCol w:w="986"/>
      </w:tblGrid>
      <w:tr w14:paraId="24A5D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2F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93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乡镇</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1D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受益农户</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7C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日常运维标准（元/户）</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A1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行政村日常运维经费（元）</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69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集镇污水处理站(元/座)</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08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小计运维经费（元）</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97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3年</w:t>
            </w:r>
          </w:p>
        </w:tc>
      </w:tr>
      <w:tr w14:paraId="1F8A8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B8BE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标四</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千岛湖镇</w:t>
            </w:r>
            <w:r>
              <w:rPr>
                <w:rFonts w:hint="eastAsia" w:ascii="宋体" w:hAnsi="宋体" w:cs="宋体"/>
                <w:b/>
                <w:bCs/>
                <w:i w:val="0"/>
                <w:iCs w:val="0"/>
                <w:color w:val="000000"/>
                <w:kern w:val="0"/>
                <w:sz w:val="22"/>
                <w:szCs w:val="22"/>
                <w:u w:val="none"/>
                <w:lang w:val="en-US" w:eastAsia="zh-CN" w:bidi="ar"/>
              </w:rPr>
              <w:t>区块</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9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千岛湖镇</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7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8811</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A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2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1013265</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B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3A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1013265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6A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3039795</w:t>
            </w:r>
          </w:p>
        </w:tc>
      </w:tr>
      <w:tr w14:paraId="35CFF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60443">
            <w:pPr>
              <w:jc w:val="center"/>
              <w:rPr>
                <w:rFonts w:hint="eastAsia" w:ascii="宋体" w:hAnsi="宋体" w:eastAsia="宋体" w:cs="宋体"/>
                <w:b/>
                <w:bCs/>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5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左口乡</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7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3280</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F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F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377200</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F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28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56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1311600</w:t>
            </w:r>
          </w:p>
        </w:tc>
      </w:tr>
      <w:tr w14:paraId="062BF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5E229">
            <w:pPr>
              <w:jc w:val="center"/>
              <w:rPr>
                <w:rFonts w:hint="eastAsia" w:ascii="宋体" w:hAnsi="宋体" w:eastAsia="宋体" w:cs="宋体"/>
                <w:b/>
                <w:bCs/>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E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金峰乡</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7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2015</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1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8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231725</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0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26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C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875175</w:t>
            </w:r>
          </w:p>
        </w:tc>
      </w:tr>
      <w:tr w14:paraId="102D3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7FB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7376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F34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599C9">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841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1622190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757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BB4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1742190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4D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5226570</w:t>
            </w:r>
          </w:p>
        </w:tc>
      </w:tr>
    </w:tbl>
    <w:p w14:paraId="3A7AF159">
      <w:pPr>
        <w:pStyle w:val="2"/>
        <w:ind w:left="0" w:leftChars="0" w:firstLine="0" w:firstLineChars="0"/>
        <w:rPr>
          <w:rFonts w:hint="eastAsia" w:ascii="宋体" w:hAnsi="宋体" w:cs="宋体"/>
          <w:color w:val="FF0000"/>
          <w:kern w:val="0"/>
          <w:sz w:val="24"/>
          <w:highlight w:val="yellow"/>
        </w:rPr>
      </w:pPr>
    </w:p>
    <w:p w14:paraId="4533145B">
      <w:pPr>
        <w:spacing w:line="336" w:lineRule="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标项五：临岐区块日常运行维护范围、标准要求：临岐管理区块日常运行维护包含：临岐镇、文昌镇、屏门乡、瑶山乡4个乡镇的生活污水处理设施和集镇污水处理站。</w:t>
      </w:r>
    </w:p>
    <w:p w14:paraId="4FC0093E">
      <w:pPr>
        <w:spacing w:line="336" w:lineRule="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日常运维费年预算：</w:t>
      </w:r>
    </w:p>
    <w:tbl>
      <w:tblPr>
        <w:tblStyle w:val="63"/>
        <w:tblW w:w="97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1"/>
        <w:gridCol w:w="804"/>
        <w:gridCol w:w="819"/>
        <w:gridCol w:w="1688"/>
        <w:gridCol w:w="1704"/>
        <w:gridCol w:w="1469"/>
        <w:gridCol w:w="1145"/>
        <w:gridCol w:w="1343"/>
      </w:tblGrid>
      <w:tr w14:paraId="6969D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E2E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E0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乡镇</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6B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受益农户</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3A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日常运维标准（元/户）</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DB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行政村日常运维经费（元）</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57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集镇污水处理站(元/座)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43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小计运维经费（元）</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0A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3年</w:t>
            </w:r>
          </w:p>
        </w:tc>
      </w:tr>
      <w:tr w14:paraId="318B5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422E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标五</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临岐区块</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8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临岐镇</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7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5779</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B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D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664585</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8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BE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664585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74B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1993755</w:t>
            </w:r>
          </w:p>
        </w:tc>
      </w:tr>
      <w:tr w14:paraId="28CFA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97D9F">
            <w:pPr>
              <w:jc w:val="center"/>
              <w:rPr>
                <w:rFonts w:hint="eastAsia" w:ascii="宋体" w:hAnsi="宋体" w:eastAsia="宋体" w:cs="宋体"/>
                <w:b/>
                <w:bCs/>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5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文昌镇</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2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4218</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2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2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485070</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2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BB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545070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94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1635210</w:t>
            </w:r>
          </w:p>
        </w:tc>
      </w:tr>
      <w:tr w14:paraId="262D5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B84E0">
            <w:pPr>
              <w:jc w:val="center"/>
              <w:rPr>
                <w:rFonts w:hint="eastAsia" w:ascii="宋体" w:hAnsi="宋体" w:eastAsia="宋体" w:cs="宋体"/>
                <w:b/>
                <w:bCs/>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D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屏门乡</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5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3698</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5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5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425270</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6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2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485270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07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1455810</w:t>
            </w:r>
          </w:p>
        </w:tc>
      </w:tr>
      <w:tr w14:paraId="3130F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F233B">
            <w:pPr>
              <w:jc w:val="center"/>
              <w:rPr>
                <w:rFonts w:hint="eastAsia" w:ascii="宋体" w:hAnsi="宋体" w:eastAsia="宋体" w:cs="宋体"/>
                <w:b/>
                <w:bCs/>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B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瑶山乡</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E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2758</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C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B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317170</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D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1C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377170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97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1131510</w:t>
            </w:r>
          </w:p>
        </w:tc>
      </w:tr>
      <w:tr w14:paraId="5C3F2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D7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D249">
            <w:pPr>
              <w:jc w:val="center"/>
              <w:rPr>
                <w:rFonts w:hint="eastAsia" w:ascii="宋体" w:hAnsi="宋体" w:eastAsia="宋体" w:cs="宋体"/>
                <w:b/>
                <w:bCs/>
                <w:i w:val="0"/>
                <w:iCs w:val="0"/>
                <w:color w:val="000000"/>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3D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16453</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EC7F">
            <w:pPr>
              <w:jc w:val="center"/>
              <w:rPr>
                <w:rFonts w:hint="eastAsia" w:ascii="宋体" w:hAnsi="宋体" w:eastAsia="宋体" w:cs="宋体"/>
                <w:b/>
                <w:bCs/>
                <w:i w:val="0"/>
                <w:iCs w:val="0"/>
                <w:color w:val="000000"/>
                <w:sz w:val="22"/>
                <w:szCs w:val="22"/>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80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1892095</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A7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AF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2072095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61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6216285</w:t>
            </w:r>
          </w:p>
        </w:tc>
      </w:tr>
    </w:tbl>
    <w:p w14:paraId="4A3A56AE">
      <w:pPr>
        <w:spacing w:line="336" w:lineRule="auto"/>
        <w:rPr>
          <w:rFonts w:hint="eastAsia" w:ascii="宋体" w:hAnsi="宋体" w:cs="宋体"/>
          <w:color w:val="auto"/>
          <w:kern w:val="0"/>
          <w:sz w:val="24"/>
        </w:rPr>
      </w:pPr>
    </w:p>
    <w:p w14:paraId="253DF2B2">
      <w:pPr>
        <w:pStyle w:val="2"/>
        <w:rPr>
          <w:rFonts w:hint="eastAsia" w:ascii="宋体" w:hAnsi="宋体" w:cs="宋体"/>
          <w:color w:val="auto"/>
          <w:kern w:val="0"/>
          <w:sz w:val="24"/>
        </w:rPr>
      </w:pPr>
    </w:p>
    <w:p w14:paraId="0DCFB63B">
      <w:pPr>
        <w:pStyle w:val="2"/>
        <w:rPr>
          <w:rFonts w:hint="eastAsia" w:ascii="宋体" w:hAnsi="宋体" w:cs="宋体"/>
          <w:color w:val="auto"/>
          <w:kern w:val="0"/>
          <w:sz w:val="24"/>
        </w:rPr>
      </w:pPr>
    </w:p>
    <w:p w14:paraId="0782434B">
      <w:pPr>
        <w:pStyle w:val="2"/>
        <w:rPr>
          <w:rFonts w:hint="eastAsia" w:ascii="宋体" w:hAnsi="宋体" w:cs="宋体"/>
          <w:color w:val="auto"/>
          <w:kern w:val="0"/>
          <w:sz w:val="24"/>
        </w:rPr>
      </w:pPr>
    </w:p>
    <w:p w14:paraId="1F04B293">
      <w:pPr>
        <w:pStyle w:val="2"/>
        <w:rPr>
          <w:rFonts w:hint="eastAsia" w:ascii="宋体" w:hAnsi="宋体" w:cs="宋体"/>
          <w:color w:val="auto"/>
          <w:kern w:val="0"/>
          <w:sz w:val="24"/>
        </w:rPr>
      </w:pPr>
    </w:p>
    <w:p w14:paraId="55A7D89D">
      <w:pPr>
        <w:spacing w:line="336"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标项六：姜家区块日常运行维护范围、标准要求：姜家管理区块日常运行维护包含：姜家镇、界首乡、浪川乡3个乡镇的生活污水处理设施和集镇污水处理站。</w:t>
      </w:r>
    </w:p>
    <w:p w14:paraId="75268E0B">
      <w:pPr>
        <w:spacing w:line="336" w:lineRule="auto"/>
        <w:rPr>
          <w:rFonts w:hint="eastAsia" w:ascii="宋体" w:hAnsi="宋体" w:cs="宋体"/>
          <w:b/>
          <w:bCs/>
          <w:color w:val="auto"/>
          <w:sz w:val="24"/>
        </w:rPr>
      </w:pPr>
      <w:r>
        <w:rPr>
          <w:rFonts w:hint="eastAsia" w:ascii="宋体" w:hAnsi="宋体" w:eastAsia="宋体" w:cs="宋体"/>
          <w:color w:val="auto"/>
          <w:kern w:val="0"/>
          <w:sz w:val="24"/>
          <w:szCs w:val="24"/>
          <w:lang w:val="en-US" w:eastAsia="zh-CN" w:bidi="ar"/>
        </w:rPr>
        <w:t>日常运维费年预算：</w:t>
      </w:r>
    </w:p>
    <w:tbl>
      <w:tblPr>
        <w:tblStyle w:val="63"/>
        <w:tblW w:w="95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2"/>
        <w:gridCol w:w="816"/>
        <w:gridCol w:w="830"/>
        <w:gridCol w:w="1714"/>
        <w:gridCol w:w="1728"/>
        <w:gridCol w:w="1490"/>
        <w:gridCol w:w="1160"/>
        <w:gridCol w:w="987"/>
      </w:tblGrid>
      <w:tr w14:paraId="4778C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33F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B6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乡镇</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1F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受益农户</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F3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日常运维标准（元/户）</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F8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行政村日常运维经费（元）</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05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集镇污水处理站(元/座)</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71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小计运维经费（元）</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A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3年</w:t>
            </w:r>
          </w:p>
        </w:tc>
      </w:tr>
      <w:tr w14:paraId="7A57C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140B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标六</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姜家区块</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C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姜家镇</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56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8305</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C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9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955075</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E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A7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955075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6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2865225</w:t>
            </w:r>
          </w:p>
        </w:tc>
      </w:tr>
      <w:tr w14:paraId="30C7D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819EA">
            <w:pPr>
              <w:jc w:val="center"/>
              <w:rPr>
                <w:rFonts w:hint="eastAsia" w:ascii="宋体" w:hAnsi="宋体" w:eastAsia="宋体" w:cs="宋体"/>
                <w:b/>
                <w:bCs/>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6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界首乡</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F8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3089</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5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C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355235</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2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4C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F6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1245705</w:t>
            </w:r>
          </w:p>
        </w:tc>
      </w:tr>
      <w:tr w14:paraId="60AA8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B3E35">
            <w:pPr>
              <w:jc w:val="center"/>
              <w:rPr>
                <w:rFonts w:hint="eastAsia" w:ascii="宋体" w:hAnsi="宋体" w:eastAsia="宋体" w:cs="宋体"/>
                <w:b/>
                <w:bCs/>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3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浪川乡</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6E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6043</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7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7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694945</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0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D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754945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5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2264835</w:t>
            </w:r>
          </w:p>
        </w:tc>
      </w:tr>
      <w:tr w14:paraId="40A58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798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F793">
            <w:pPr>
              <w:jc w:val="center"/>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55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17437</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EEF1">
            <w:pPr>
              <w:jc w:val="center"/>
              <w:rPr>
                <w:rFonts w:hint="eastAsia" w:ascii="宋体" w:hAnsi="宋体" w:eastAsia="宋体" w:cs="宋体"/>
                <w:b/>
                <w:bCs/>
                <w:i w:val="0"/>
                <w:iCs w:val="0"/>
                <w:color w:val="000000"/>
                <w:sz w:val="22"/>
                <w:szCs w:val="22"/>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E9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2005255</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F0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120000</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A7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2125255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56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6375765</w:t>
            </w:r>
          </w:p>
        </w:tc>
      </w:tr>
    </w:tbl>
    <w:p w14:paraId="600CE838">
      <w:pPr>
        <w:spacing w:line="360" w:lineRule="auto"/>
        <w:rPr>
          <w:rFonts w:hint="eastAsia" w:ascii="宋体" w:hAnsi="宋体" w:cs="宋体"/>
          <w:b/>
          <w:bCs/>
          <w:color w:val="auto"/>
          <w:sz w:val="24"/>
        </w:rPr>
      </w:pPr>
    </w:p>
    <w:p w14:paraId="2CB44164">
      <w:pPr>
        <w:spacing w:line="360" w:lineRule="auto"/>
        <w:rPr>
          <w:rFonts w:hint="eastAsia" w:ascii="宋体" w:hAnsi="宋体" w:cs="宋体"/>
          <w:b/>
          <w:bCs/>
          <w:color w:val="auto"/>
          <w:sz w:val="24"/>
        </w:rPr>
      </w:pPr>
    </w:p>
    <w:p w14:paraId="6A5D6065">
      <w:pPr>
        <w:spacing w:line="360" w:lineRule="auto"/>
        <w:rPr>
          <w:rFonts w:hint="eastAsia" w:ascii="宋体" w:hAnsi="宋体" w:cs="宋体"/>
          <w:b/>
          <w:bCs/>
          <w:color w:val="auto"/>
          <w:sz w:val="24"/>
        </w:rPr>
      </w:pPr>
      <w:r>
        <w:rPr>
          <w:rFonts w:hint="eastAsia" w:ascii="宋体" w:hAnsi="宋体" w:cs="宋体"/>
          <w:b/>
          <w:bCs/>
          <w:color w:val="auto"/>
          <w:sz w:val="24"/>
        </w:rPr>
        <w:t>二、招标服务标准</w:t>
      </w:r>
    </w:p>
    <w:p w14:paraId="1A87E5C5">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1、维护要求参照《浙江省农村生活污水处理设施标准化运维评价导则》和《淳安县农村污水处理设施运行维护标准》（试行）执行，</w:t>
      </w:r>
      <w:r>
        <w:rPr>
          <w:rFonts w:hint="eastAsia" w:ascii="宋体" w:hAnsi="宋体" w:cs="宋体"/>
          <w:color w:val="auto"/>
          <w:sz w:val="24"/>
        </w:rPr>
        <w:t>详见</w:t>
      </w:r>
      <w:r>
        <w:rPr>
          <w:rFonts w:hint="eastAsia" w:ascii="宋体" w:hAnsi="宋体" w:cs="宋体"/>
          <w:color w:val="auto"/>
          <w:kern w:val="0"/>
          <w:sz w:val="24"/>
        </w:rPr>
        <w:t>附件6和附件7。</w:t>
      </w:r>
    </w:p>
    <w:p w14:paraId="7331884B">
      <w:pPr>
        <w:spacing w:line="360" w:lineRule="auto"/>
        <w:ind w:firstLine="560" w:firstLineChars="200"/>
        <w:rPr>
          <w:rFonts w:hint="eastAsia" w:ascii="宋体" w:hAnsi="宋体" w:cs="宋体"/>
          <w:b/>
          <w:bCs/>
          <w:color w:val="auto"/>
          <w:sz w:val="28"/>
          <w:szCs w:val="28"/>
        </w:rPr>
      </w:pPr>
    </w:p>
    <w:p w14:paraId="1207DE5A">
      <w:pPr>
        <w:spacing w:line="336" w:lineRule="auto"/>
        <w:rPr>
          <w:rFonts w:hint="eastAsia" w:ascii="宋体" w:hAnsi="宋体" w:cs="宋体"/>
          <w:snapToGrid w:val="0"/>
          <w:color w:val="auto"/>
          <w:kern w:val="0"/>
          <w:sz w:val="24"/>
        </w:rPr>
      </w:pPr>
    </w:p>
    <w:p w14:paraId="1317D4D1">
      <w:pPr>
        <w:spacing w:line="336" w:lineRule="auto"/>
        <w:rPr>
          <w:rFonts w:hint="eastAsia" w:ascii="宋体" w:hAnsi="宋体" w:cs="宋体"/>
          <w:snapToGrid w:val="0"/>
          <w:color w:val="auto"/>
          <w:kern w:val="0"/>
          <w:sz w:val="24"/>
        </w:rPr>
      </w:pPr>
    </w:p>
    <w:p w14:paraId="5A1F16B5">
      <w:pPr>
        <w:spacing w:before="1560" w:beforeLines="500"/>
        <w:rPr>
          <w:rFonts w:hint="eastAsia" w:ascii="黑体" w:hAnsi="黑体" w:eastAsia="黑体" w:cs="仿宋"/>
          <w:color w:val="auto"/>
          <w:sz w:val="32"/>
          <w:szCs w:val="32"/>
        </w:rPr>
      </w:pPr>
    </w:p>
    <w:p w14:paraId="333E4786">
      <w:pPr>
        <w:spacing w:before="1560" w:beforeLines="500"/>
        <w:rPr>
          <w:rFonts w:hint="eastAsia" w:ascii="黑体" w:hAnsi="黑体" w:eastAsia="黑体" w:cs="仿宋"/>
          <w:color w:val="auto"/>
          <w:sz w:val="32"/>
          <w:szCs w:val="32"/>
        </w:rPr>
      </w:pPr>
    </w:p>
    <w:p w14:paraId="6D9ECB76">
      <w:pPr>
        <w:spacing w:before="1560" w:beforeLines="500"/>
        <w:rPr>
          <w:rFonts w:hint="eastAsia" w:ascii="黑体" w:hAnsi="黑体" w:eastAsia="黑体" w:cs="仿宋"/>
          <w:color w:val="auto"/>
          <w:sz w:val="32"/>
          <w:szCs w:val="32"/>
        </w:rPr>
      </w:pPr>
    </w:p>
    <w:p w14:paraId="264E686B">
      <w:pPr>
        <w:spacing w:before="1560" w:beforeLines="500"/>
        <w:rPr>
          <w:rFonts w:hint="eastAsia" w:ascii="黑体" w:hAnsi="黑体" w:eastAsia="黑体" w:cs="仿宋"/>
          <w:color w:val="auto"/>
          <w:sz w:val="32"/>
          <w:szCs w:val="32"/>
        </w:rPr>
      </w:pPr>
      <w:r>
        <w:rPr>
          <w:rFonts w:hint="eastAsia" w:ascii="黑体" w:hAnsi="黑体" w:eastAsia="黑体" w:cs="仿宋"/>
          <w:color w:val="auto"/>
          <w:sz w:val="32"/>
          <w:szCs w:val="32"/>
        </w:rPr>
        <w:t>附件</w:t>
      </w:r>
      <w:bookmarkStart w:id="13" w:name="_Toc457993393"/>
      <w:bookmarkStart w:id="14" w:name="_Toc22766"/>
      <w:r>
        <w:rPr>
          <w:rFonts w:hint="eastAsia" w:ascii="黑体" w:hAnsi="黑体" w:eastAsia="黑体" w:cs="仿宋"/>
          <w:color w:val="auto"/>
          <w:sz w:val="32"/>
          <w:szCs w:val="32"/>
        </w:rPr>
        <w:t>6</w:t>
      </w:r>
    </w:p>
    <w:p w14:paraId="352FAD88">
      <w:pPr>
        <w:spacing w:before="1560" w:beforeLines="500"/>
        <w:jc w:val="center"/>
        <w:rPr>
          <w:b/>
          <w:color w:val="auto"/>
          <w:sz w:val="32"/>
          <w:szCs w:val="32"/>
        </w:rPr>
      </w:pPr>
      <w:r>
        <w:rPr>
          <w:rFonts w:hint="eastAsia"/>
          <w:b/>
          <w:color w:val="auto"/>
          <w:sz w:val="32"/>
          <w:szCs w:val="32"/>
        </w:rPr>
        <w:t>浙江省农村生活污水处理设施标准化运维评价导则</w:t>
      </w:r>
    </w:p>
    <w:p w14:paraId="0C3B8395">
      <w:pPr>
        <w:jc w:val="center"/>
        <w:rPr>
          <w:color w:val="auto"/>
          <w:sz w:val="24"/>
        </w:rPr>
      </w:pPr>
      <w:r>
        <w:rPr>
          <w:color w:val="auto"/>
          <w:sz w:val="32"/>
          <w:szCs w:val="28"/>
        </w:rPr>
        <w:t xml:space="preserve"> </w:t>
      </w:r>
      <w:r>
        <w:rPr>
          <w:rFonts w:hint="eastAsia"/>
          <w:color w:val="auto"/>
          <w:sz w:val="24"/>
        </w:rPr>
        <w:t xml:space="preserve"> </w:t>
      </w:r>
      <w:r>
        <w:rPr>
          <w:color w:val="auto"/>
          <w:sz w:val="24"/>
        </w:rPr>
        <w:t>Guidelines for Evaluation of Standardized Operation and Maintenance of Rural Domestic Sewage Treatment Facilities</w:t>
      </w:r>
      <w:r>
        <w:rPr>
          <w:rFonts w:hint="eastAsia"/>
          <w:color w:val="auto"/>
          <w:sz w:val="24"/>
        </w:rPr>
        <w:t xml:space="preserve"> in Zhejiang</w:t>
      </w:r>
    </w:p>
    <w:p w14:paraId="69C2A516">
      <w:pPr>
        <w:pStyle w:val="236"/>
        <w:rPr>
          <w:color w:val="auto"/>
        </w:rPr>
      </w:pPr>
    </w:p>
    <w:p w14:paraId="12D30BAE">
      <w:pPr>
        <w:rPr>
          <w:color w:val="auto"/>
          <w:sz w:val="28"/>
          <w:szCs w:val="28"/>
        </w:rPr>
      </w:pPr>
    </w:p>
    <w:p w14:paraId="5F1E8A7C">
      <w:pPr>
        <w:rPr>
          <w:color w:val="auto"/>
          <w:sz w:val="28"/>
          <w:szCs w:val="28"/>
        </w:rPr>
      </w:pPr>
    </w:p>
    <w:p w14:paraId="1449D9F4">
      <w:pPr>
        <w:rPr>
          <w:color w:val="auto"/>
          <w:sz w:val="28"/>
          <w:szCs w:val="28"/>
        </w:rPr>
      </w:pPr>
    </w:p>
    <w:p w14:paraId="4949391B">
      <w:pPr>
        <w:jc w:val="center"/>
        <w:rPr>
          <w:rFonts w:ascii="宋体" w:hAnsi="宋体"/>
          <w:color w:val="auto"/>
          <w:sz w:val="32"/>
          <w:szCs w:val="32"/>
        </w:rPr>
      </w:pPr>
      <w:r>
        <w:rPr>
          <w:rFonts w:ascii="宋体" w:hAnsi="宋体"/>
          <w:color w:val="auto"/>
          <w:kern w:val="10"/>
          <w:sz w:val="32"/>
          <w:szCs w:val="32"/>
        </w:rPr>
        <w:t>浙 江 省 住 房 和 城 乡 建 设 厅</w:t>
      </w:r>
    </w:p>
    <w:p w14:paraId="6A6C07B4">
      <w:pPr>
        <w:ind w:firstLine="160" w:firstLineChars="50"/>
        <w:jc w:val="center"/>
        <w:rPr>
          <w:rFonts w:ascii="宋体" w:hAnsi="宋体"/>
          <w:color w:val="auto"/>
          <w:sz w:val="32"/>
          <w:szCs w:val="32"/>
        </w:rPr>
      </w:pPr>
      <w:r>
        <w:rPr>
          <w:rFonts w:hint="eastAsia" w:ascii="宋体" w:hAnsi="宋体" w:cs="宋体"/>
          <w:color w:val="auto"/>
          <w:sz w:val="32"/>
          <w:szCs w:val="32"/>
        </w:rPr>
        <w:t>2018年11月</w:t>
      </w:r>
    </w:p>
    <w:p w14:paraId="2982A3C5">
      <w:pPr>
        <w:ind w:firstLine="4600" w:firstLineChars="1150"/>
        <w:rPr>
          <w:color w:val="auto"/>
          <w:spacing w:val="110"/>
          <w:sz w:val="18"/>
          <w:szCs w:val="18"/>
        </w:rPr>
      </w:pPr>
    </w:p>
    <w:p w14:paraId="17DAAF6D">
      <w:pPr>
        <w:rPr>
          <w:color w:val="auto"/>
        </w:rPr>
      </w:pPr>
    </w:p>
    <w:p w14:paraId="44E88917">
      <w:pPr>
        <w:snapToGrid w:val="0"/>
        <w:spacing w:before="312" w:beforeLines="100" w:after="312" w:afterLines="100" w:line="360" w:lineRule="exact"/>
        <w:jc w:val="center"/>
        <w:rPr>
          <w:rFonts w:hint="eastAsia" w:ascii="黑体" w:hAnsi="黑体" w:eastAsia="黑体"/>
          <w:bCs/>
          <w:color w:val="auto"/>
          <w:sz w:val="32"/>
          <w:szCs w:val="32"/>
        </w:rPr>
      </w:pPr>
    </w:p>
    <w:p w14:paraId="69746F3E">
      <w:pPr>
        <w:snapToGrid w:val="0"/>
        <w:spacing w:before="312" w:beforeLines="100" w:after="312" w:afterLines="100" w:line="360" w:lineRule="exact"/>
        <w:jc w:val="center"/>
        <w:rPr>
          <w:rFonts w:hint="eastAsia" w:ascii="黑体" w:hAnsi="黑体" w:eastAsia="黑体"/>
          <w:bCs/>
          <w:color w:val="auto"/>
          <w:sz w:val="32"/>
          <w:szCs w:val="32"/>
        </w:rPr>
      </w:pPr>
    </w:p>
    <w:p w14:paraId="37E3EB6E">
      <w:pPr>
        <w:snapToGrid w:val="0"/>
        <w:spacing w:before="312" w:beforeLines="100" w:after="312" w:afterLines="100" w:line="360" w:lineRule="exact"/>
        <w:jc w:val="center"/>
        <w:rPr>
          <w:rFonts w:hint="eastAsia" w:ascii="黑体" w:hAnsi="黑体" w:eastAsia="黑体"/>
          <w:bCs/>
          <w:color w:val="auto"/>
          <w:sz w:val="32"/>
          <w:szCs w:val="32"/>
        </w:rPr>
      </w:pPr>
    </w:p>
    <w:p w14:paraId="467B6DCD">
      <w:pPr>
        <w:snapToGrid w:val="0"/>
        <w:spacing w:before="312" w:beforeLines="100" w:after="312" w:afterLines="100" w:line="360" w:lineRule="exact"/>
        <w:jc w:val="center"/>
        <w:rPr>
          <w:rFonts w:ascii="黑体" w:hAnsi="黑体" w:eastAsia="黑体"/>
          <w:bCs/>
          <w:color w:val="auto"/>
          <w:sz w:val="32"/>
          <w:szCs w:val="32"/>
        </w:rPr>
      </w:pPr>
      <w:r>
        <w:rPr>
          <w:rFonts w:hint="eastAsia" w:ascii="黑体" w:hAnsi="黑体" w:eastAsia="黑体"/>
          <w:bCs/>
          <w:color w:val="auto"/>
          <w:sz w:val="32"/>
          <w:szCs w:val="32"/>
        </w:rPr>
        <w:t>1.前  言</w:t>
      </w:r>
      <w:bookmarkEnd w:id="13"/>
    </w:p>
    <w:p w14:paraId="0C06E844">
      <w:pPr>
        <w:snapToGrid w:val="0"/>
        <w:spacing w:line="400" w:lineRule="exact"/>
        <w:ind w:firstLine="420" w:firstLineChars="200"/>
        <w:rPr>
          <w:bCs/>
          <w:color w:val="auto"/>
          <w:szCs w:val="21"/>
        </w:rPr>
      </w:pPr>
      <w:r>
        <w:rPr>
          <w:rFonts w:hint="eastAsia"/>
          <w:bCs/>
          <w:color w:val="auto"/>
          <w:szCs w:val="21"/>
        </w:rPr>
        <w:t>为加强农村生活污水治理，改善农村人居环境，规范运维服务机构对农村生活污水处理设施的运行维护，提升运维各方的运维水平，特制定本导则。</w:t>
      </w:r>
    </w:p>
    <w:p w14:paraId="695FBB48">
      <w:pPr>
        <w:snapToGrid w:val="0"/>
        <w:spacing w:line="400" w:lineRule="exact"/>
        <w:ind w:firstLine="420" w:firstLineChars="200"/>
        <w:rPr>
          <w:bCs/>
          <w:color w:val="auto"/>
          <w:szCs w:val="21"/>
        </w:rPr>
      </w:pPr>
      <w:r>
        <w:rPr>
          <w:rFonts w:hint="eastAsia"/>
          <w:bCs/>
          <w:color w:val="auto"/>
          <w:szCs w:val="21"/>
        </w:rPr>
        <w:t>本导则主要内容包括：1.总则；2.术语；3.基本规定；4.户内设施标准化运维评价指标；5.管网设施标准化运维评价指标；6.终端设施标准化运维评价指标；7.运维记录评价指标；8.运维人员行为规范评价指标；9.运维服务机构管理评价指标；10.安全评价指标；11.评价报告。</w:t>
      </w:r>
    </w:p>
    <w:p w14:paraId="56B963CE">
      <w:pPr>
        <w:snapToGrid w:val="0"/>
        <w:spacing w:line="400" w:lineRule="exact"/>
        <w:ind w:firstLine="420" w:firstLineChars="200"/>
        <w:rPr>
          <w:bCs/>
          <w:color w:val="auto"/>
          <w:szCs w:val="21"/>
        </w:rPr>
      </w:pPr>
      <w:r>
        <w:rPr>
          <w:rFonts w:hint="eastAsia"/>
          <w:bCs/>
          <w:color w:val="auto"/>
          <w:szCs w:val="21"/>
        </w:rPr>
        <w:t>本导则为首次发布。</w:t>
      </w:r>
    </w:p>
    <w:p w14:paraId="7541568A">
      <w:pPr>
        <w:snapToGrid w:val="0"/>
        <w:spacing w:line="400" w:lineRule="exact"/>
        <w:ind w:firstLine="420" w:firstLineChars="200"/>
        <w:rPr>
          <w:bCs/>
          <w:color w:val="auto"/>
          <w:szCs w:val="21"/>
        </w:rPr>
      </w:pPr>
      <w:r>
        <w:rPr>
          <w:rFonts w:hint="eastAsia"/>
          <w:bCs/>
          <w:color w:val="auto"/>
          <w:szCs w:val="21"/>
        </w:rPr>
        <w:t>本导则由浙江省住房和城乡建设厅村镇处负责解释。</w:t>
      </w:r>
    </w:p>
    <w:p w14:paraId="1B075C3F">
      <w:pPr>
        <w:snapToGrid w:val="0"/>
        <w:spacing w:line="400" w:lineRule="exact"/>
        <w:ind w:firstLine="420" w:firstLineChars="200"/>
        <w:jc w:val="left"/>
        <w:rPr>
          <w:bCs/>
          <w:color w:val="auto"/>
          <w:szCs w:val="21"/>
        </w:rPr>
      </w:pPr>
      <w:r>
        <w:rPr>
          <w:rFonts w:hint="eastAsia"/>
          <w:bCs/>
          <w:color w:val="auto"/>
          <w:szCs w:val="21"/>
        </w:rPr>
        <w:t>主编</w:t>
      </w:r>
      <w:r>
        <w:rPr>
          <w:bCs/>
          <w:color w:val="auto"/>
          <w:szCs w:val="21"/>
        </w:rPr>
        <w:t>单位：</w:t>
      </w:r>
      <w:r>
        <w:rPr>
          <w:rFonts w:hint="eastAsia"/>
          <w:bCs/>
          <w:color w:val="auto"/>
          <w:szCs w:val="21"/>
        </w:rPr>
        <w:t>杭州市水处理设施建设发展中心</w:t>
      </w:r>
    </w:p>
    <w:p w14:paraId="02F08943">
      <w:pPr>
        <w:snapToGrid w:val="0"/>
        <w:spacing w:line="400" w:lineRule="exact"/>
        <w:ind w:firstLine="1470" w:firstLineChars="700"/>
        <w:jc w:val="left"/>
        <w:rPr>
          <w:bCs/>
          <w:color w:val="auto"/>
          <w:szCs w:val="21"/>
        </w:rPr>
      </w:pPr>
      <w:r>
        <w:rPr>
          <w:rFonts w:hint="eastAsia"/>
          <w:bCs/>
          <w:color w:val="auto"/>
          <w:szCs w:val="21"/>
        </w:rPr>
        <w:t>绍兴柯桥排水有限公司</w:t>
      </w:r>
    </w:p>
    <w:p w14:paraId="403A459E">
      <w:pPr>
        <w:snapToGrid w:val="0"/>
        <w:spacing w:line="400" w:lineRule="exact"/>
        <w:ind w:firstLine="1470" w:firstLineChars="700"/>
        <w:jc w:val="left"/>
        <w:rPr>
          <w:bCs/>
          <w:color w:val="auto"/>
          <w:szCs w:val="21"/>
        </w:rPr>
      </w:pPr>
      <w:r>
        <w:rPr>
          <w:rFonts w:hint="eastAsia"/>
          <w:bCs/>
          <w:color w:val="auto"/>
          <w:szCs w:val="21"/>
        </w:rPr>
        <w:t>绍兴市上虞区排水管理有限公司</w:t>
      </w:r>
    </w:p>
    <w:p w14:paraId="1550B052">
      <w:pPr>
        <w:snapToGrid w:val="0"/>
        <w:spacing w:line="400" w:lineRule="exact"/>
        <w:ind w:firstLine="420" w:firstLineChars="200"/>
        <w:jc w:val="left"/>
        <w:rPr>
          <w:bCs/>
          <w:color w:val="auto"/>
          <w:szCs w:val="21"/>
        </w:rPr>
      </w:pPr>
      <w:r>
        <w:rPr>
          <w:rFonts w:hint="eastAsia"/>
          <w:bCs/>
          <w:color w:val="auto"/>
          <w:szCs w:val="21"/>
        </w:rPr>
        <w:t>参编单位</w:t>
      </w:r>
      <w:r>
        <w:rPr>
          <w:bCs/>
          <w:color w:val="auto"/>
          <w:szCs w:val="21"/>
        </w:rPr>
        <w:t>：</w:t>
      </w:r>
      <w:r>
        <w:rPr>
          <w:rFonts w:hint="eastAsia"/>
          <w:bCs/>
          <w:color w:val="auto"/>
          <w:szCs w:val="21"/>
        </w:rPr>
        <w:t>浙江聚光智治环保科技有限公司</w:t>
      </w:r>
    </w:p>
    <w:p w14:paraId="1807FB54">
      <w:pPr>
        <w:snapToGrid w:val="0"/>
        <w:spacing w:line="400" w:lineRule="exact"/>
        <w:ind w:firstLine="1470" w:firstLineChars="700"/>
        <w:jc w:val="left"/>
        <w:rPr>
          <w:bCs/>
          <w:color w:val="auto"/>
          <w:szCs w:val="21"/>
        </w:rPr>
      </w:pPr>
      <w:r>
        <w:rPr>
          <w:rFonts w:hint="eastAsia"/>
          <w:bCs/>
          <w:color w:val="auto"/>
          <w:szCs w:val="21"/>
        </w:rPr>
        <w:t>浙江天沣环境科技有限公司</w:t>
      </w:r>
    </w:p>
    <w:p w14:paraId="0249ACC8">
      <w:pPr>
        <w:snapToGrid w:val="0"/>
        <w:spacing w:line="400" w:lineRule="exact"/>
        <w:ind w:firstLine="1470" w:firstLineChars="700"/>
        <w:jc w:val="left"/>
        <w:rPr>
          <w:bCs/>
          <w:color w:val="auto"/>
          <w:szCs w:val="21"/>
        </w:rPr>
      </w:pPr>
      <w:r>
        <w:rPr>
          <w:rFonts w:hint="eastAsia"/>
          <w:bCs/>
          <w:color w:val="auto"/>
          <w:szCs w:val="21"/>
        </w:rPr>
        <w:t>浙江问源环保科技股份有限公司</w:t>
      </w:r>
    </w:p>
    <w:p w14:paraId="76EBDCB9">
      <w:pPr>
        <w:snapToGrid w:val="0"/>
        <w:spacing w:line="400" w:lineRule="exact"/>
        <w:ind w:firstLine="1470" w:firstLineChars="700"/>
        <w:jc w:val="left"/>
        <w:rPr>
          <w:bCs/>
          <w:color w:val="auto"/>
          <w:szCs w:val="21"/>
        </w:rPr>
      </w:pPr>
      <w:r>
        <w:rPr>
          <w:rFonts w:hint="eastAsia"/>
          <w:bCs/>
          <w:color w:val="auto"/>
          <w:szCs w:val="21"/>
        </w:rPr>
        <w:t>浙江秀水环保有限公司</w:t>
      </w:r>
    </w:p>
    <w:p w14:paraId="7F9E5C1A">
      <w:pPr>
        <w:snapToGrid w:val="0"/>
        <w:spacing w:line="400" w:lineRule="exact"/>
        <w:ind w:firstLine="1470" w:firstLineChars="700"/>
        <w:jc w:val="left"/>
        <w:rPr>
          <w:bCs/>
          <w:color w:val="auto"/>
          <w:szCs w:val="21"/>
        </w:rPr>
      </w:pPr>
      <w:r>
        <w:rPr>
          <w:rFonts w:hint="eastAsia"/>
          <w:bCs/>
          <w:color w:val="auto"/>
          <w:szCs w:val="21"/>
        </w:rPr>
        <w:t>浙江建设职业技术学院</w:t>
      </w:r>
    </w:p>
    <w:p w14:paraId="5CAD809C">
      <w:pPr>
        <w:snapToGrid w:val="0"/>
        <w:spacing w:line="400" w:lineRule="exact"/>
        <w:ind w:firstLine="1470" w:firstLineChars="700"/>
        <w:jc w:val="left"/>
        <w:rPr>
          <w:bCs/>
          <w:color w:val="auto"/>
          <w:szCs w:val="21"/>
        </w:rPr>
      </w:pPr>
      <w:r>
        <w:rPr>
          <w:rFonts w:hint="eastAsia"/>
          <w:bCs/>
          <w:color w:val="auto"/>
          <w:szCs w:val="21"/>
        </w:rPr>
        <w:t>浙江爱迪曼环保科技股份有限公司</w:t>
      </w:r>
    </w:p>
    <w:p w14:paraId="7729F0FF">
      <w:pPr>
        <w:snapToGrid w:val="0"/>
        <w:spacing w:line="400" w:lineRule="exact"/>
        <w:ind w:left="1680" w:leftChars="200" w:hanging="1260" w:hangingChars="600"/>
        <w:jc w:val="left"/>
        <w:rPr>
          <w:bCs/>
          <w:color w:val="auto"/>
          <w:szCs w:val="21"/>
        </w:rPr>
      </w:pPr>
      <w:r>
        <w:rPr>
          <w:bCs/>
          <w:color w:val="auto"/>
          <w:szCs w:val="21"/>
        </w:rPr>
        <w:t>主要起草人：</w:t>
      </w:r>
      <w:r>
        <w:rPr>
          <w:rFonts w:hint="eastAsia"/>
          <w:bCs/>
          <w:color w:val="auto"/>
          <w:szCs w:val="21"/>
        </w:rPr>
        <w:t>章燃灵、姚芩、胡晓峰、陈天麟、芮旭东、乔晓刚、王付超、何起利、钱科、陶卓、沈小峰、胡飞、方林、王杰、高峰、章忠华、封华强、陈昱霖、易嘉雨、章嵘、马春雨、叶春芳、张六君、王静、许明海、许兴国、陆洪良、童毅军</w:t>
      </w:r>
    </w:p>
    <w:p w14:paraId="61AA5244">
      <w:pPr>
        <w:snapToGrid w:val="0"/>
        <w:spacing w:line="400" w:lineRule="exact"/>
        <w:ind w:firstLine="420" w:firstLineChars="200"/>
        <w:jc w:val="left"/>
        <w:rPr>
          <w:bCs/>
          <w:color w:val="auto"/>
          <w:szCs w:val="21"/>
        </w:rPr>
      </w:pPr>
      <w:r>
        <w:rPr>
          <w:bCs/>
          <w:color w:val="auto"/>
          <w:szCs w:val="21"/>
        </w:rPr>
        <w:t>主要</w:t>
      </w:r>
      <w:r>
        <w:rPr>
          <w:rFonts w:hint="eastAsia"/>
          <w:bCs/>
          <w:color w:val="auto"/>
          <w:szCs w:val="21"/>
        </w:rPr>
        <w:t>审查</w:t>
      </w:r>
      <w:r>
        <w:rPr>
          <w:bCs/>
          <w:color w:val="auto"/>
          <w:szCs w:val="21"/>
        </w:rPr>
        <w:t>人：</w:t>
      </w:r>
      <w:r>
        <w:rPr>
          <w:rFonts w:hint="eastAsia"/>
          <w:bCs/>
          <w:color w:val="auto"/>
          <w:szCs w:val="21"/>
        </w:rPr>
        <w:t>赵宇宏、韦甦、卲向晖、方宽、卢根土、邓冶、鲁清波</w:t>
      </w:r>
    </w:p>
    <w:p w14:paraId="2C3CEF59">
      <w:pPr>
        <w:snapToGrid w:val="0"/>
        <w:spacing w:line="360" w:lineRule="exact"/>
        <w:ind w:firstLine="420" w:firstLineChars="200"/>
        <w:jc w:val="left"/>
        <w:rPr>
          <w:bCs/>
          <w:color w:val="auto"/>
          <w:szCs w:val="21"/>
        </w:rPr>
      </w:pPr>
    </w:p>
    <w:p w14:paraId="79C49AE5">
      <w:pPr>
        <w:pStyle w:val="493"/>
        <w:spacing w:before="312"/>
        <w:jc w:val="both"/>
        <w:rPr>
          <w:rFonts w:ascii="仿宋" w:hAnsi="仿宋" w:eastAsia="仿宋"/>
          <w:color w:val="auto"/>
          <w:szCs w:val="20"/>
        </w:rPr>
      </w:pPr>
      <w:r>
        <w:rPr>
          <w:rFonts w:hint="eastAsia" w:ascii="仿宋" w:hAnsi="仿宋" w:eastAsia="仿宋"/>
          <w:color w:val="auto"/>
          <w:szCs w:val="20"/>
        </w:rPr>
        <w:t xml:space="preserve"> </w:t>
      </w:r>
    </w:p>
    <w:p w14:paraId="2A016792">
      <w:pPr>
        <w:pStyle w:val="493"/>
        <w:spacing w:before="312"/>
        <w:jc w:val="center"/>
        <w:rPr>
          <w:rFonts w:ascii="黑体" w:hAnsi="黑体" w:eastAsia="黑体"/>
          <w:color w:val="auto"/>
          <w:sz w:val="32"/>
          <w:szCs w:val="32"/>
        </w:rPr>
      </w:pPr>
      <w:r>
        <w:rPr>
          <w:rFonts w:hint="eastAsia" w:ascii="华文仿宋" w:hAnsi="华文仿宋" w:eastAsia="华文仿宋" w:cs="华文仿宋"/>
          <w:color w:val="auto"/>
          <w:sz w:val="32"/>
          <w:szCs w:val="32"/>
          <w:lang w:val="zh-CN"/>
        </w:rPr>
        <w:t>目   次</w:t>
      </w:r>
    </w:p>
    <w:p w14:paraId="62C79780">
      <w:pPr>
        <w:pStyle w:val="45"/>
        <w:tabs>
          <w:tab w:val="right" w:leader="dot" w:pos="9344"/>
        </w:tabs>
        <w:rPr>
          <w:color w:val="auto"/>
        </w:rPr>
      </w:pPr>
      <w:r>
        <w:rPr>
          <w:color w:val="auto"/>
        </w:rPr>
        <w:fldChar w:fldCharType="begin"/>
      </w:r>
      <w:r>
        <w:rPr>
          <w:color w:val="auto"/>
        </w:rPr>
        <w:instrText xml:space="preserve"> TOC \o "1-2" \h \z \u </w:instrText>
      </w:r>
      <w:r>
        <w:rPr>
          <w:color w:val="auto"/>
        </w:rPr>
        <w:fldChar w:fldCharType="separate"/>
      </w:r>
      <w:r>
        <w:rPr>
          <w:color w:val="auto"/>
        </w:rPr>
        <w:fldChar w:fldCharType="begin"/>
      </w:r>
      <w:r>
        <w:rPr>
          <w:rStyle w:val="77"/>
          <w:color w:val="auto"/>
        </w:rPr>
        <w:instrText xml:space="preserve"> </w:instrText>
      </w:r>
      <w:r>
        <w:rPr>
          <w:color w:val="auto"/>
        </w:rPr>
        <w:instrText xml:space="preserve">HYPERLINK \l "_Toc529459781"</w:instrText>
      </w:r>
      <w:r>
        <w:rPr>
          <w:rStyle w:val="77"/>
          <w:color w:val="auto"/>
        </w:rPr>
        <w:instrText xml:space="preserve"> </w:instrText>
      </w:r>
      <w:r>
        <w:rPr>
          <w:color w:val="auto"/>
        </w:rPr>
        <w:fldChar w:fldCharType="separate"/>
      </w:r>
      <w:r>
        <w:rPr>
          <w:rStyle w:val="77"/>
          <w:color w:val="auto"/>
        </w:rPr>
        <w:t>1  总  则</w:t>
      </w:r>
      <w:r>
        <w:rPr>
          <w:color w:val="auto"/>
        </w:rPr>
        <w:tab/>
      </w:r>
      <w:r>
        <w:rPr>
          <w:color w:val="auto"/>
        </w:rPr>
        <w:fldChar w:fldCharType="begin"/>
      </w:r>
      <w:r>
        <w:rPr>
          <w:color w:val="auto"/>
        </w:rPr>
        <w:instrText xml:space="preserve"> PAGEREF _Toc529459781 \h </w:instrText>
      </w:r>
      <w:r>
        <w:rPr>
          <w:color w:val="auto"/>
        </w:rPr>
        <w:fldChar w:fldCharType="separate"/>
      </w:r>
      <w:r>
        <w:rPr>
          <w:color w:val="auto"/>
        </w:rPr>
        <w:t>21</w:t>
      </w:r>
      <w:r>
        <w:rPr>
          <w:color w:val="auto"/>
        </w:rPr>
        <w:fldChar w:fldCharType="end"/>
      </w:r>
      <w:r>
        <w:rPr>
          <w:color w:val="auto"/>
        </w:rPr>
        <w:fldChar w:fldCharType="end"/>
      </w:r>
    </w:p>
    <w:p w14:paraId="7FD3E7CF">
      <w:pPr>
        <w:pStyle w:val="45"/>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"_Toc529459782"</w:instrText>
      </w:r>
      <w:r>
        <w:rPr>
          <w:rStyle w:val="77"/>
          <w:color w:val="auto"/>
        </w:rPr>
        <w:instrText xml:space="preserve"> </w:instrText>
      </w:r>
      <w:r>
        <w:rPr>
          <w:color w:val="auto"/>
        </w:rPr>
        <w:fldChar w:fldCharType="separate"/>
      </w:r>
      <w:r>
        <w:rPr>
          <w:rStyle w:val="77"/>
          <w:color w:val="auto"/>
        </w:rPr>
        <w:t>2  术  语</w:t>
      </w:r>
      <w:r>
        <w:rPr>
          <w:color w:val="auto"/>
        </w:rPr>
        <w:tab/>
      </w:r>
      <w:r>
        <w:rPr>
          <w:color w:val="auto"/>
        </w:rPr>
        <w:fldChar w:fldCharType="begin"/>
      </w:r>
      <w:r>
        <w:rPr>
          <w:color w:val="auto"/>
        </w:rPr>
        <w:instrText xml:space="preserve"> PAGEREF _Toc529459782 \h </w:instrText>
      </w:r>
      <w:r>
        <w:rPr>
          <w:color w:val="auto"/>
        </w:rPr>
        <w:fldChar w:fldCharType="separate"/>
      </w:r>
      <w:r>
        <w:rPr>
          <w:color w:val="auto"/>
        </w:rPr>
        <w:t>22</w:t>
      </w:r>
      <w:r>
        <w:rPr>
          <w:color w:val="auto"/>
        </w:rPr>
        <w:fldChar w:fldCharType="end"/>
      </w:r>
      <w:r>
        <w:rPr>
          <w:color w:val="auto"/>
        </w:rPr>
        <w:fldChar w:fldCharType="end"/>
      </w:r>
    </w:p>
    <w:p w14:paraId="56D81E8F">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"_Toc529459783"</w:instrText>
      </w:r>
      <w:r>
        <w:rPr>
          <w:rStyle w:val="77"/>
          <w:color w:val="auto"/>
        </w:rPr>
        <w:instrText xml:space="preserve"> </w:instrText>
      </w:r>
      <w:r>
        <w:rPr>
          <w:color w:val="auto"/>
        </w:rPr>
        <w:fldChar w:fldCharType="separate"/>
      </w:r>
      <w:r>
        <w:rPr>
          <w:rStyle w:val="77"/>
          <w:color w:val="auto"/>
        </w:rPr>
        <w:t>2. 0. 1  农村生活污水处理设施</w:t>
      </w:r>
      <w:r>
        <w:rPr>
          <w:color w:val="auto"/>
        </w:rPr>
        <w:tab/>
      </w:r>
      <w:r>
        <w:rPr>
          <w:color w:val="auto"/>
        </w:rPr>
        <w:fldChar w:fldCharType="begin"/>
      </w:r>
      <w:r>
        <w:rPr>
          <w:color w:val="auto"/>
        </w:rPr>
        <w:instrText xml:space="preserve"> PAGEREF _Toc529459783 \h </w:instrText>
      </w:r>
      <w:r>
        <w:rPr>
          <w:color w:val="auto"/>
        </w:rPr>
        <w:fldChar w:fldCharType="separate"/>
      </w:r>
      <w:r>
        <w:rPr>
          <w:color w:val="auto"/>
        </w:rPr>
        <w:t>22</w:t>
      </w:r>
      <w:r>
        <w:rPr>
          <w:color w:val="auto"/>
        </w:rPr>
        <w:fldChar w:fldCharType="end"/>
      </w:r>
      <w:r>
        <w:rPr>
          <w:color w:val="auto"/>
        </w:rPr>
        <w:fldChar w:fldCharType="end"/>
      </w:r>
    </w:p>
    <w:p w14:paraId="00170511">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"_Toc529459784"</w:instrText>
      </w:r>
      <w:r>
        <w:rPr>
          <w:rStyle w:val="77"/>
          <w:color w:val="auto"/>
        </w:rPr>
        <w:instrText xml:space="preserve"> </w:instrText>
      </w:r>
      <w:r>
        <w:rPr>
          <w:color w:val="auto"/>
        </w:rPr>
        <w:fldChar w:fldCharType="separate"/>
      </w:r>
      <w:r>
        <w:rPr>
          <w:rStyle w:val="77"/>
          <w:color w:val="auto"/>
        </w:rPr>
        <w:t>2. 0. 2  标准化运维</w:t>
      </w:r>
      <w:r>
        <w:rPr>
          <w:color w:val="auto"/>
        </w:rPr>
        <w:tab/>
      </w:r>
      <w:r>
        <w:rPr>
          <w:color w:val="auto"/>
        </w:rPr>
        <w:fldChar w:fldCharType="begin"/>
      </w:r>
      <w:r>
        <w:rPr>
          <w:color w:val="auto"/>
        </w:rPr>
        <w:instrText xml:space="preserve"> PAGEREF _Toc529459784 \h </w:instrText>
      </w:r>
      <w:r>
        <w:rPr>
          <w:color w:val="auto"/>
        </w:rPr>
        <w:fldChar w:fldCharType="separate"/>
      </w:r>
      <w:r>
        <w:rPr>
          <w:color w:val="auto"/>
        </w:rPr>
        <w:t>22</w:t>
      </w:r>
      <w:r>
        <w:rPr>
          <w:color w:val="auto"/>
        </w:rPr>
        <w:fldChar w:fldCharType="end"/>
      </w:r>
      <w:r>
        <w:rPr>
          <w:color w:val="auto"/>
        </w:rPr>
        <w:fldChar w:fldCharType="end"/>
      </w:r>
    </w:p>
    <w:p w14:paraId="338CCF2B">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"_Toc529459785"</w:instrText>
      </w:r>
      <w:r>
        <w:rPr>
          <w:rStyle w:val="77"/>
          <w:color w:val="auto"/>
        </w:rPr>
        <w:instrText xml:space="preserve"> </w:instrText>
      </w:r>
      <w:r>
        <w:rPr>
          <w:color w:val="auto"/>
        </w:rPr>
        <w:fldChar w:fldCharType="separate"/>
      </w:r>
      <w:r>
        <w:rPr>
          <w:rStyle w:val="77"/>
          <w:color w:val="auto"/>
        </w:rPr>
        <w:t>2. 0. 3  接户井</w:t>
      </w:r>
      <w:r>
        <w:rPr>
          <w:color w:val="auto"/>
        </w:rPr>
        <w:tab/>
      </w:r>
      <w:r>
        <w:rPr>
          <w:color w:val="auto"/>
        </w:rPr>
        <w:fldChar w:fldCharType="begin"/>
      </w:r>
      <w:r>
        <w:rPr>
          <w:color w:val="auto"/>
        </w:rPr>
        <w:instrText xml:space="preserve"> PAGEREF _Toc529459785 \h </w:instrText>
      </w:r>
      <w:r>
        <w:rPr>
          <w:color w:val="auto"/>
        </w:rPr>
        <w:fldChar w:fldCharType="separate"/>
      </w:r>
      <w:r>
        <w:rPr>
          <w:color w:val="auto"/>
        </w:rPr>
        <w:t>22</w:t>
      </w:r>
      <w:r>
        <w:rPr>
          <w:color w:val="auto"/>
        </w:rPr>
        <w:fldChar w:fldCharType="end"/>
      </w:r>
      <w:r>
        <w:rPr>
          <w:color w:val="auto"/>
        </w:rPr>
        <w:fldChar w:fldCharType="end"/>
      </w:r>
    </w:p>
    <w:p w14:paraId="20B7A3C9">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"_Toc529459786"</w:instrText>
      </w:r>
      <w:r>
        <w:rPr>
          <w:rStyle w:val="77"/>
          <w:color w:val="auto"/>
        </w:rPr>
        <w:instrText xml:space="preserve"> </w:instrText>
      </w:r>
      <w:r>
        <w:rPr>
          <w:color w:val="auto"/>
        </w:rPr>
        <w:fldChar w:fldCharType="separate"/>
      </w:r>
      <w:r>
        <w:rPr>
          <w:rStyle w:val="77"/>
          <w:color w:val="auto"/>
        </w:rPr>
        <w:t>2. 0. 4  户内设施</w:t>
      </w:r>
      <w:r>
        <w:rPr>
          <w:color w:val="auto"/>
        </w:rPr>
        <w:tab/>
      </w:r>
      <w:r>
        <w:rPr>
          <w:color w:val="auto"/>
        </w:rPr>
        <w:fldChar w:fldCharType="begin"/>
      </w:r>
      <w:r>
        <w:rPr>
          <w:color w:val="auto"/>
        </w:rPr>
        <w:instrText xml:space="preserve"> PAGEREF _Toc529459786 \h </w:instrText>
      </w:r>
      <w:r>
        <w:rPr>
          <w:color w:val="auto"/>
        </w:rPr>
        <w:fldChar w:fldCharType="separate"/>
      </w:r>
      <w:r>
        <w:rPr>
          <w:color w:val="auto"/>
        </w:rPr>
        <w:t>22</w:t>
      </w:r>
      <w:r>
        <w:rPr>
          <w:color w:val="auto"/>
        </w:rPr>
        <w:fldChar w:fldCharType="end"/>
      </w:r>
      <w:r>
        <w:rPr>
          <w:color w:val="auto"/>
        </w:rPr>
        <w:fldChar w:fldCharType="end"/>
      </w:r>
    </w:p>
    <w:p w14:paraId="6CC962C2">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"_Toc529459787"</w:instrText>
      </w:r>
      <w:r>
        <w:rPr>
          <w:rStyle w:val="77"/>
          <w:color w:val="auto"/>
        </w:rPr>
        <w:instrText xml:space="preserve"> </w:instrText>
      </w:r>
      <w:r>
        <w:rPr>
          <w:color w:val="auto"/>
        </w:rPr>
        <w:fldChar w:fldCharType="separate"/>
      </w:r>
      <w:r>
        <w:rPr>
          <w:rStyle w:val="77"/>
          <w:color w:val="auto"/>
        </w:rPr>
        <w:t>2. 0. 5  管网设施</w:t>
      </w:r>
      <w:r>
        <w:rPr>
          <w:color w:val="auto"/>
        </w:rPr>
        <w:tab/>
      </w:r>
      <w:r>
        <w:rPr>
          <w:color w:val="auto"/>
        </w:rPr>
        <w:fldChar w:fldCharType="begin"/>
      </w:r>
      <w:r>
        <w:rPr>
          <w:color w:val="auto"/>
        </w:rPr>
        <w:instrText xml:space="preserve"> PAGEREF _Toc529459787 \h </w:instrText>
      </w:r>
      <w:r>
        <w:rPr>
          <w:color w:val="auto"/>
        </w:rPr>
        <w:fldChar w:fldCharType="separate"/>
      </w:r>
      <w:r>
        <w:rPr>
          <w:color w:val="auto"/>
        </w:rPr>
        <w:t>22</w:t>
      </w:r>
      <w:r>
        <w:rPr>
          <w:color w:val="auto"/>
        </w:rPr>
        <w:fldChar w:fldCharType="end"/>
      </w:r>
      <w:r>
        <w:rPr>
          <w:color w:val="auto"/>
        </w:rPr>
        <w:fldChar w:fldCharType="end"/>
      </w:r>
    </w:p>
    <w:p w14:paraId="1A1C96F1">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"_Toc529459788"</w:instrText>
      </w:r>
      <w:r>
        <w:rPr>
          <w:rStyle w:val="77"/>
          <w:color w:val="auto"/>
        </w:rPr>
        <w:instrText xml:space="preserve"> </w:instrText>
      </w:r>
      <w:r>
        <w:rPr>
          <w:color w:val="auto"/>
        </w:rPr>
        <w:fldChar w:fldCharType="separate"/>
      </w:r>
      <w:r>
        <w:rPr>
          <w:rStyle w:val="77"/>
          <w:color w:val="auto"/>
        </w:rPr>
        <w:t>2. 0. 6  终端设施</w:t>
      </w:r>
      <w:r>
        <w:rPr>
          <w:color w:val="auto"/>
        </w:rPr>
        <w:tab/>
      </w:r>
      <w:r>
        <w:rPr>
          <w:color w:val="auto"/>
        </w:rPr>
        <w:fldChar w:fldCharType="begin"/>
      </w:r>
      <w:r>
        <w:rPr>
          <w:color w:val="auto"/>
        </w:rPr>
        <w:instrText xml:space="preserve"> PAGEREF _Toc529459788 \h </w:instrText>
      </w:r>
      <w:r>
        <w:rPr>
          <w:color w:val="auto"/>
        </w:rPr>
        <w:fldChar w:fldCharType="separate"/>
      </w:r>
      <w:r>
        <w:rPr>
          <w:color w:val="auto"/>
        </w:rPr>
        <w:t>22</w:t>
      </w:r>
      <w:r>
        <w:rPr>
          <w:color w:val="auto"/>
        </w:rPr>
        <w:fldChar w:fldCharType="end"/>
      </w:r>
      <w:r>
        <w:rPr>
          <w:color w:val="auto"/>
        </w:rPr>
        <w:fldChar w:fldCharType="end"/>
      </w:r>
    </w:p>
    <w:p w14:paraId="30FEF3DB">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"_Toc529459789"</w:instrText>
      </w:r>
      <w:r>
        <w:rPr>
          <w:rStyle w:val="77"/>
          <w:color w:val="auto"/>
        </w:rPr>
        <w:instrText xml:space="preserve"> </w:instrText>
      </w:r>
      <w:r>
        <w:rPr>
          <w:color w:val="auto"/>
        </w:rPr>
        <w:fldChar w:fldCharType="separate"/>
      </w:r>
      <w:r>
        <w:rPr>
          <w:rStyle w:val="77"/>
          <w:color w:val="auto"/>
        </w:rPr>
        <w:t>2. 0. 7  预处理设施</w:t>
      </w:r>
      <w:r>
        <w:rPr>
          <w:color w:val="auto"/>
        </w:rPr>
        <w:tab/>
      </w:r>
      <w:r>
        <w:rPr>
          <w:color w:val="auto"/>
        </w:rPr>
        <w:fldChar w:fldCharType="begin"/>
      </w:r>
      <w:r>
        <w:rPr>
          <w:color w:val="auto"/>
        </w:rPr>
        <w:instrText xml:space="preserve"> PAGEREF _Toc529459789 \h </w:instrText>
      </w:r>
      <w:r>
        <w:rPr>
          <w:color w:val="auto"/>
        </w:rPr>
        <w:fldChar w:fldCharType="separate"/>
      </w:r>
      <w:r>
        <w:rPr>
          <w:color w:val="auto"/>
        </w:rPr>
        <w:t>22</w:t>
      </w:r>
      <w:r>
        <w:rPr>
          <w:color w:val="auto"/>
        </w:rPr>
        <w:fldChar w:fldCharType="end"/>
      </w:r>
      <w:r>
        <w:rPr>
          <w:color w:val="auto"/>
        </w:rPr>
        <w:fldChar w:fldCharType="end"/>
      </w:r>
    </w:p>
    <w:p w14:paraId="2793BEEB">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"_Toc529459790"</w:instrText>
      </w:r>
      <w:r>
        <w:rPr>
          <w:rStyle w:val="77"/>
          <w:color w:val="auto"/>
        </w:rPr>
        <w:instrText xml:space="preserve"> </w:instrText>
      </w:r>
      <w:r>
        <w:rPr>
          <w:color w:val="auto"/>
        </w:rPr>
        <w:fldChar w:fldCharType="separate"/>
      </w:r>
      <w:r>
        <w:rPr>
          <w:rStyle w:val="77"/>
          <w:color w:val="auto"/>
        </w:rPr>
        <w:t>2. 0. 8  主体处理设施</w:t>
      </w:r>
      <w:r>
        <w:rPr>
          <w:color w:val="auto"/>
        </w:rPr>
        <w:tab/>
      </w:r>
      <w:r>
        <w:rPr>
          <w:color w:val="auto"/>
        </w:rPr>
        <w:fldChar w:fldCharType="begin"/>
      </w:r>
      <w:r>
        <w:rPr>
          <w:color w:val="auto"/>
        </w:rPr>
        <w:instrText xml:space="preserve"> PAGEREF _Toc529459790 \h </w:instrText>
      </w:r>
      <w:r>
        <w:rPr>
          <w:color w:val="auto"/>
        </w:rPr>
        <w:fldChar w:fldCharType="separate"/>
      </w:r>
      <w:r>
        <w:rPr>
          <w:color w:val="auto"/>
        </w:rPr>
        <w:t>22</w:t>
      </w:r>
      <w:r>
        <w:rPr>
          <w:color w:val="auto"/>
        </w:rPr>
        <w:fldChar w:fldCharType="end"/>
      </w:r>
      <w:r>
        <w:rPr>
          <w:color w:val="auto"/>
        </w:rPr>
        <w:fldChar w:fldCharType="end"/>
      </w:r>
    </w:p>
    <w:p w14:paraId="0AB22F0A">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"_Toc529459791"</w:instrText>
      </w:r>
      <w:r>
        <w:rPr>
          <w:rStyle w:val="77"/>
          <w:color w:val="auto"/>
        </w:rPr>
        <w:instrText xml:space="preserve"> </w:instrText>
      </w:r>
      <w:r>
        <w:rPr>
          <w:color w:val="auto"/>
        </w:rPr>
        <w:fldChar w:fldCharType="separate"/>
      </w:r>
      <w:r>
        <w:rPr>
          <w:rStyle w:val="77"/>
          <w:color w:val="auto"/>
        </w:rPr>
        <w:t>2. 0. 9  附属设施</w:t>
      </w:r>
      <w:r>
        <w:rPr>
          <w:color w:val="auto"/>
        </w:rPr>
        <w:tab/>
      </w:r>
      <w:r>
        <w:rPr>
          <w:color w:val="auto"/>
        </w:rPr>
        <w:fldChar w:fldCharType="begin"/>
      </w:r>
      <w:r>
        <w:rPr>
          <w:color w:val="auto"/>
        </w:rPr>
        <w:instrText xml:space="preserve"> PAGEREF _Toc529459791 \h </w:instrText>
      </w:r>
      <w:r>
        <w:rPr>
          <w:color w:val="auto"/>
        </w:rPr>
        <w:fldChar w:fldCharType="separate"/>
      </w:r>
      <w:r>
        <w:rPr>
          <w:color w:val="auto"/>
        </w:rPr>
        <w:t>22</w:t>
      </w:r>
      <w:r>
        <w:rPr>
          <w:color w:val="auto"/>
        </w:rPr>
        <w:fldChar w:fldCharType="end"/>
      </w:r>
      <w:r>
        <w:rPr>
          <w:color w:val="auto"/>
        </w:rPr>
        <w:fldChar w:fldCharType="end"/>
      </w:r>
    </w:p>
    <w:p w14:paraId="7A8159A2">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"_Toc529459792"</w:instrText>
      </w:r>
      <w:r>
        <w:rPr>
          <w:rStyle w:val="77"/>
          <w:color w:val="auto"/>
        </w:rPr>
        <w:instrText xml:space="preserve"> </w:instrText>
      </w:r>
      <w:r>
        <w:rPr>
          <w:color w:val="auto"/>
        </w:rPr>
        <w:fldChar w:fldCharType="separate"/>
      </w:r>
      <w:r>
        <w:rPr>
          <w:rStyle w:val="77"/>
          <w:color w:val="auto"/>
        </w:rPr>
        <w:t>2. 0. 10  运维服务机构</w:t>
      </w:r>
      <w:r>
        <w:rPr>
          <w:color w:val="auto"/>
        </w:rPr>
        <w:tab/>
      </w:r>
      <w:r>
        <w:rPr>
          <w:color w:val="auto"/>
        </w:rPr>
        <w:fldChar w:fldCharType="begin"/>
      </w:r>
      <w:r>
        <w:rPr>
          <w:color w:val="auto"/>
        </w:rPr>
        <w:instrText xml:space="preserve"> PAGEREF _Toc529459792 \h </w:instrText>
      </w:r>
      <w:r>
        <w:rPr>
          <w:color w:val="auto"/>
        </w:rPr>
        <w:fldChar w:fldCharType="separate"/>
      </w:r>
      <w:r>
        <w:rPr>
          <w:color w:val="auto"/>
        </w:rPr>
        <w:t>22</w:t>
      </w:r>
      <w:r>
        <w:rPr>
          <w:color w:val="auto"/>
        </w:rPr>
        <w:fldChar w:fldCharType="end"/>
      </w:r>
      <w:r>
        <w:rPr>
          <w:color w:val="auto"/>
        </w:rPr>
        <w:fldChar w:fldCharType="end"/>
      </w:r>
    </w:p>
    <w:p w14:paraId="633FC1E5">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"_Toc529459793"</w:instrText>
      </w:r>
      <w:r>
        <w:rPr>
          <w:rStyle w:val="77"/>
          <w:color w:val="auto"/>
        </w:rPr>
        <w:instrText xml:space="preserve"> </w:instrText>
      </w:r>
      <w:r>
        <w:rPr>
          <w:color w:val="auto"/>
        </w:rPr>
        <w:fldChar w:fldCharType="separate"/>
      </w:r>
      <w:r>
        <w:rPr>
          <w:rStyle w:val="77"/>
          <w:color w:val="auto"/>
        </w:rPr>
        <w:t>2. 0. 11  运维服务站</w:t>
      </w:r>
      <w:r>
        <w:rPr>
          <w:color w:val="auto"/>
        </w:rPr>
        <w:tab/>
      </w:r>
      <w:r>
        <w:rPr>
          <w:color w:val="auto"/>
        </w:rPr>
        <w:fldChar w:fldCharType="begin"/>
      </w:r>
      <w:r>
        <w:rPr>
          <w:color w:val="auto"/>
        </w:rPr>
        <w:instrText xml:space="preserve"> PAGEREF _Toc529459793 \h </w:instrText>
      </w:r>
      <w:r>
        <w:rPr>
          <w:color w:val="auto"/>
        </w:rPr>
        <w:fldChar w:fldCharType="separate"/>
      </w:r>
      <w:r>
        <w:rPr>
          <w:color w:val="auto"/>
        </w:rPr>
        <w:t>23</w:t>
      </w:r>
      <w:r>
        <w:rPr>
          <w:color w:val="auto"/>
        </w:rPr>
        <w:fldChar w:fldCharType="end"/>
      </w:r>
      <w:r>
        <w:rPr>
          <w:color w:val="auto"/>
        </w:rPr>
        <w:fldChar w:fldCharType="end"/>
      </w:r>
    </w:p>
    <w:p w14:paraId="4DD2F986">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"_Toc529459794"</w:instrText>
      </w:r>
      <w:r>
        <w:rPr>
          <w:rStyle w:val="77"/>
          <w:color w:val="auto"/>
        </w:rPr>
        <w:instrText xml:space="preserve"> </w:instrText>
      </w:r>
      <w:r>
        <w:rPr>
          <w:color w:val="auto"/>
        </w:rPr>
        <w:fldChar w:fldCharType="separate"/>
      </w:r>
      <w:r>
        <w:rPr>
          <w:rStyle w:val="77"/>
          <w:color w:val="auto"/>
        </w:rPr>
        <w:t>2. 0. 12  运维小组</w:t>
      </w:r>
      <w:r>
        <w:rPr>
          <w:color w:val="auto"/>
        </w:rPr>
        <w:tab/>
      </w:r>
      <w:r>
        <w:rPr>
          <w:color w:val="auto"/>
        </w:rPr>
        <w:fldChar w:fldCharType="begin"/>
      </w:r>
      <w:r>
        <w:rPr>
          <w:color w:val="auto"/>
        </w:rPr>
        <w:instrText xml:space="preserve"> PAGEREF _Toc529459794 \h </w:instrText>
      </w:r>
      <w:r>
        <w:rPr>
          <w:color w:val="auto"/>
        </w:rPr>
        <w:fldChar w:fldCharType="separate"/>
      </w:r>
      <w:r>
        <w:rPr>
          <w:color w:val="auto"/>
        </w:rPr>
        <w:t>23</w:t>
      </w:r>
      <w:r>
        <w:rPr>
          <w:color w:val="auto"/>
        </w:rPr>
        <w:fldChar w:fldCharType="end"/>
      </w:r>
      <w:r>
        <w:rPr>
          <w:color w:val="auto"/>
        </w:rPr>
        <w:fldChar w:fldCharType="end"/>
      </w:r>
    </w:p>
    <w:p w14:paraId="30ECEA3D">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"_Toc529459795"</w:instrText>
      </w:r>
      <w:r>
        <w:rPr>
          <w:rStyle w:val="77"/>
          <w:color w:val="auto"/>
        </w:rPr>
        <w:instrText xml:space="preserve"> </w:instrText>
      </w:r>
      <w:r>
        <w:rPr>
          <w:color w:val="auto"/>
        </w:rPr>
        <w:fldChar w:fldCharType="separate"/>
      </w:r>
      <w:r>
        <w:rPr>
          <w:rStyle w:val="77"/>
          <w:color w:val="auto"/>
        </w:rPr>
        <w:t>2. 0. 13  农村生活污水处理设施身份证</w:t>
      </w:r>
      <w:r>
        <w:rPr>
          <w:color w:val="auto"/>
        </w:rPr>
        <w:tab/>
      </w:r>
      <w:r>
        <w:rPr>
          <w:color w:val="auto"/>
        </w:rPr>
        <w:fldChar w:fldCharType="begin"/>
      </w:r>
      <w:r>
        <w:rPr>
          <w:color w:val="auto"/>
        </w:rPr>
        <w:instrText xml:space="preserve"> PAGEREF _Toc529459795 \h </w:instrText>
      </w:r>
      <w:r>
        <w:rPr>
          <w:color w:val="auto"/>
        </w:rPr>
        <w:fldChar w:fldCharType="separate"/>
      </w:r>
      <w:r>
        <w:rPr>
          <w:color w:val="auto"/>
        </w:rPr>
        <w:t>23</w:t>
      </w:r>
      <w:r>
        <w:rPr>
          <w:color w:val="auto"/>
        </w:rPr>
        <w:fldChar w:fldCharType="end"/>
      </w:r>
      <w:r>
        <w:rPr>
          <w:color w:val="auto"/>
        </w:rPr>
        <w:fldChar w:fldCharType="end"/>
      </w:r>
    </w:p>
    <w:p w14:paraId="1EDCA4A5">
      <w:pPr>
        <w:pStyle w:val="45"/>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"_Toc529459796"</w:instrText>
      </w:r>
      <w:r>
        <w:rPr>
          <w:rStyle w:val="77"/>
          <w:color w:val="auto"/>
        </w:rPr>
        <w:instrText xml:space="preserve"> </w:instrText>
      </w:r>
      <w:r>
        <w:rPr>
          <w:color w:val="auto"/>
        </w:rPr>
        <w:fldChar w:fldCharType="separate"/>
      </w:r>
      <w:r>
        <w:rPr>
          <w:rStyle w:val="77"/>
          <w:color w:val="auto"/>
        </w:rPr>
        <w:t>3  基本规定</w:t>
      </w:r>
      <w:r>
        <w:rPr>
          <w:color w:val="auto"/>
        </w:rPr>
        <w:tab/>
      </w:r>
      <w:r>
        <w:rPr>
          <w:color w:val="auto"/>
        </w:rPr>
        <w:fldChar w:fldCharType="begin"/>
      </w:r>
      <w:r>
        <w:rPr>
          <w:color w:val="auto"/>
        </w:rPr>
        <w:instrText xml:space="preserve"> PAGEREF _Toc529459796 \h </w:instrText>
      </w:r>
      <w:r>
        <w:rPr>
          <w:color w:val="auto"/>
        </w:rPr>
        <w:fldChar w:fldCharType="separate"/>
      </w:r>
      <w:r>
        <w:rPr>
          <w:color w:val="auto"/>
        </w:rPr>
        <w:t>24</w:t>
      </w:r>
      <w:r>
        <w:rPr>
          <w:color w:val="auto"/>
        </w:rPr>
        <w:fldChar w:fldCharType="end"/>
      </w:r>
      <w:r>
        <w:rPr>
          <w:color w:val="auto"/>
        </w:rPr>
        <w:fldChar w:fldCharType="end"/>
      </w:r>
    </w:p>
    <w:p w14:paraId="27BB82B6">
      <w:pPr>
        <w:pStyle w:val="45"/>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"_Toc529459797"</w:instrText>
      </w:r>
      <w:r>
        <w:rPr>
          <w:rStyle w:val="77"/>
          <w:color w:val="auto"/>
        </w:rPr>
        <w:instrText xml:space="preserve"> </w:instrText>
      </w:r>
      <w:r>
        <w:rPr>
          <w:color w:val="auto"/>
        </w:rPr>
        <w:fldChar w:fldCharType="separate"/>
      </w:r>
      <w:r>
        <w:rPr>
          <w:rStyle w:val="77"/>
          <w:bCs/>
          <w:color w:val="auto"/>
        </w:rPr>
        <w:t xml:space="preserve">4  </w:t>
      </w:r>
      <w:r>
        <w:rPr>
          <w:rStyle w:val="77"/>
          <w:color w:val="auto"/>
        </w:rPr>
        <w:t>户内设施标准化运维评价指标</w:t>
      </w:r>
      <w:r>
        <w:rPr>
          <w:color w:val="auto"/>
        </w:rPr>
        <w:tab/>
      </w:r>
      <w:r>
        <w:rPr>
          <w:color w:val="auto"/>
        </w:rPr>
        <w:fldChar w:fldCharType="begin"/>
      </w:r>
      <w:r>
        <w:rPr>
          <w:color w:val="auto"/>
        </w:rPr>
        <w:instrText xml:space="preserve"> PAGEREF _Toc529459797 \h </w:instrText>
      </w:r>
      <w:r>
        <w:rPr>
          <w:color w:val="auto"/>
        </w:rPr>
        <w:fldChar w:fldCharType="separate"/>
      </w:r>
      <w:r>
        <w:rPr>
          <w:color w:val="auto"/>
        </w:rPr>
        <w:t>26</w:t>
      </w:r>
      <w:r>
        <w:rPr>
          <w:color w:val="auto"/>
        </w:rPr>
        <w:fldChar w:fldCharType="end"/>
      </w:r>
      <w:r>
        <w:rPr>
          <w:color w:val="auto"/>
        </w:rPr>
        <w:fldChar w:fldCharType="end"/>
      </w:r>
    </w:p>
    <w:p w14:paraId="10EF79A4">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"_Toc529459798"</w:instrText>
      </w:r>
      <w:r>
        <w:rPr>
          <w:rStyle w:val="77"/>
          <w:color w:val="auto"/>
        </w:rPr>
        <w:instrText xml:space="preserve"> </w:instrText>
      </w:r>
      <w:r>
        <w:rPr>
          <w:color w:val="auto"/>
        </w:rPr>
        <w:fldChar w:fldCharType="separate"/>
      </w:r>
      <w:r>
        <w:rPr>
          <w:rStyle w:val="77"/>
          <w:color w:val="auto"/>
        </w:rPr>
        <w:t>4.1  控制项</w:t>
      </w:r>
      <w:r>
        <w:rPr>
          <w:color w:val="auto"/>
        </w:rPr>
        <w:tab/>
      </w:r>
      <w:r>
        <w:rPr>
          <w:color w:val="auto"/>
        </w:rPr>
        <w:fldChar w:fldCharType="begin"/>
      </w:r>
      <w:r>
        <w:rPr>
          <w:color w:val="auto"/>
        </w:rPr>
        <w:instrText xml:space="preserve"> PAGEREF _Toc529459798 \h </w:instrText>
      </w:r>
      <w:r>
        <w:rPr>
          <w:color w:val="auto"/>
        </w:rPr>
        <w:fldChar w:fldCharType="separate"/>
      </w:r>
      <w:r>
        <w:rPr>
          <w:color w:val="auto"/>
        </w:rPr>
        <w:t>26</w:t>
      </w:r>
      <w:r>
        <w:rPr>
          <w:color w:val="auto"/>
        </w:rPr>
        <w:fldChar w:fldCharType="end"/>
      </w:r>
      <w:r>
        <w:rPr>
          <w:color w:val="auto"/>
        </w:rPr>
        <w:fldChar w:fldCharType="end"/>
      </w:r>
    </w:p>
    <w:p w14:paraId="7AF64665">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"_Toc529459799"</w:instrText>
      </w:r>
      <w:r>
        <w:rPr>
          <w:rStyle w:val="77"/>
          <w:color w:val="auto"/>
        </w:rPr>
        <w:instrText xml:space="preserve"> </w:instrText>
      </w:r>
      <w:r>
        <w:rPr>
          <w:color w:val="auto"/>
        </w:rPr>
        <w:fldChar w:fldCharType="separate"/>
      </w:r>
      <w:r>
        <w:rPr>
          <w:rStyle w:val="77"/>
          <w:color w:val="auto"/>
        </w:rPr>
        <w:t>4.2  评分项</w:t>
      </w:r>
      <w:r>
        <w:rPr>
          <w:color w:val="auto"/>
        </w:rPr>
        <w:tab/>
      </w:r>
      <w:r>
        <w:rPr>
          <w:color w:val="auto"/>
        </w:rPr>
        <w:fldChar w:fldCharType="begin"/>
      </w:r>
      <w:r>
        <w:rPr>
          <w:color w:val="auto"/>
        </w:rPr>
        <w:instrText xml:space="preserve"> PAGEREF _Toc529459799 \h </w:instrText>
      </w:r>
      <w:r>
        <w:rPr>
          <w:color w:val="auto"/>
        </w:rPr>
        <w:fldChar w:fldCharType="separate"/>
      </w:r>
      <w:r>
        <w:rPr>
          <w:color w:val="auto"/>
        </w:rPr>
        <w:t>26</w:t>
      </w:r>
      <w:r>
        <w:rPr>
          <w:color w:val="auto"/>
        </w:rPr>
        <w:fldChar w:fldCharType="end"/>
      </w:r>
      <w:r>
        <w:rPr>
          <w:color w:val="auto"/>
        </w:rPr>
        <w:fldChar w:fldCharType="end"/>
      </w:r>
    </w:p>
    <w:p w14:paraId="73208625">
      <w:pPr>
        <w:pStyle w:val="45"/>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"_Toc529459800"</w:instrText>
      </w:r>
      <w:r>
        <w:rPr>
          <w:rStyle w:val="77"/>
          <w:color w:val="auto"/>
        </w:rPr>
        <w:instrText xml:space="preserve"> </w:instrText>
      </w:r>
      <w:r>
        <w:rPr>
          <w:color w:val="auto"/>
        </w:rPr>
        <w:fldChar w:fldCharType="separate"/>
      </w:r>
      <w:r>
        <w:rPr>
          <w:rStyle w:val="77"/>
          <w:bCs/>
          <w:color w:val="auto"/>
        </w:rPr>
        <w:t xml:space="preserve">5  </w:t>
      </w:r>
      <w:r>
        <w:rPr>
          <w:rStyle w:val="77"/>
          <w:color w:val="auto"/>
        </w:rPr>
        <w:t>管网设施标准化运维评价指标</w:t>
      </w:r>
      <w:r>
        <w:rPr>
          <w:color w:val="auto"/>
        </w:rPr>
        <w:tab/>
      </w:r>
      <w:r>
        <w:rPr>
          <w:color w:val="auto"/>
        </w:rPr>
        <w:fldChar w:fldCharType="begin"/>
      </w:r>
      <w:r>
        <w:rPr>
          <w:color w:val="auto"/>
        </w:rPr>
        <w:instrText xml:space="preserve"> PAGEREF _Toc529459800 \h </w:instrText>
      </w:r>
      <w:r>
        <w:rPr>
          <w:color w:val="auto"/>
        </w:rPr>
        <w:fldChar w:fldCharType="separate"/>
      </w:r>
      <w:r>
        <w:rPr>
          <w:color w:val="auto"/>
        </w:rPr>
        <w:t>27</w:t>
      </w:r>
      <w:r>
        <w:rPr>
          <w:color w:val="auto"/>
        </w:rPr>
        <w:fldChar w:fldCharType="end"/>
      </w:r>
      <w:r>
        <w:rPr>
          <w:color w:val="auto"/>
        </w:rPr>
        <w:fldChar w:fldCharType="end"/>
      </w:r>
    </w:p>
    <w:p w14:paraId="5F42446A">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"_Toc529459801"</w:instrText>
      </w:r>
      <w:r>
        <w:rPr>
          <w:rStyle w:val="77"/>
          <w:color w:val="auto"/>
        </w:rPr>
        <w:instrText xml:space="preserve"> </w:instrText>
      </w:r>
      <w:r>
        <w:rPr>
          <w:color w:val="auto"/>
        </w:rPr>
        <w:fldChar w:fldCharType="separate"/>
      </w:r>
      <w:r>
        <w:rPr>
          <w:rStyle w:val="77"/>
          <w:color w:val="auto"/>
        </w:rPr>
        <w:t>5.1  控制项</w:t>
      </w:r>
      <w:r>
        <w:rPr>
          <w:color w:val="auto"/>
        </w:rPr>
        <w:tab/>
      </w:r>
      <w:r>
        <w:rPr>
          <w:color w:val="auto"/>
        </w:rPr>
        <w:fldChar w:fldCharType="begin"/>
      </w:r>
      <w:r>
        <w:rPr>
          <w:color w:val="auto"/>
        </w:rPr>
        <w:instrText xml:space="preserve"> PAGEREF _Toc529459801 \h </w:instrText>
      </w:r>
      <w:r>
        <w:rPr>
          <w:color w:val="auto"/>
        </w:rPr>
        <w:fldChar w:fldCharType="separate"/>
      </w:r>
      <w:r>
        <w:rPr>
          <w:color w:val="auto"/>
        </w:rPr>
        <w:t>27</w:t>
      </w:r>
      <w:r>
        <w:rPr>
          <w:color w:val="auto"/>
        </w:rPr>
        <w:fldChar w:fldCharType="end"/>
      </w:r>
      <w:r>
        <w:rPr>
          <w:color w:val="auto"/>
        </w:rPr>
        <w:fldChar w:fldCharType="end"/>
      </w:r>
    </w:p>
    <w:p w14:paraId="181FDB29">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"_Toc529459802"</w:instrText>
      </w:r>
      <w:r>
        <w:rPr>
          <w:rStyle w:val="77"/>
          <w:color w:val="auto"/>
        </w:rPr>
        <w:instrText xml:space="preserve"> </w:instrText>
      </w:r>
      <w:r>
        <w:rPr>
          <w:color w:val="auto"/>
        </w:rPr>
        <w:fldChar w:fldCharType="separate"/>
      </w:r>
      <w:r>
        <w:rPr>
          <w:rStyle w:val="77"/>
          <w:color w:val="auto"/>
        </w:rPr>
        <w:t>5.2  评分项</w:t>
      </w:r>
      <w:r>
        <w:rPr>
          <w:color w:val="auto"/>
        </w:rPr>
        <w:tab/>
      </w:r>
      <w:r>
        <w:rPr>
          <w:color w:val="auto"/>
        </w:rPr>
        <w:fldChar w:fldCharType="begin"/>
      </w:r>
      <w:r>
        <w:rPr>
          <w:color w:val="auto"/>
        </w:rPr>
        <w:instrText xml:space="preserve"> PAGEREF _Toc529459802 \h </w:instrText>
      </w:r>
      <w:r>
        <w:rPr>
          <w:color w:val="auto"/>
        </w:rPr>
        <w:fldChar w:fldCharType="separate"/>
      </w:r>
      <w:r>
        <w:rPr>
          <w:color w:val="auto"/>
        </w:rPr>
        <w:t>27</w:t>
      </w:r>
      <w:r>
        <w:rPr>
          <w:color w:val="auto"/>
        </w:rPr>
        <w:fldChar w:fldCharType="end"/>
      </w:r>
      <w:r>
        <w:rPr>
          <w:color w:val="auto"/>
        </w:rPr>
        <w:fldChar w:fldCharType="end"/>
      </w:r>
    </w:p>
    <w:p w14:paraId="4927DB27">
      <w:pPr>
        <w:pStyle w:val="45"/>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"_Toc529459803"</w:instrText>
      </w:r>
      <w:r>
        <w:rPr>
          <w:rStyle w:val="77"/>
          <w:color w:val="auto"/>
        </w:rPr>
        <w:instrText xml:space="preserve"> </w:instrText>
      </w:r>
      <w:r>
        <w:rPr>
          <w:color w:val="auto"/>
        </w:rPr>
        <w:fldChar w:fldCharType="separate"/>
      </w:r>
      <w:r>
        <w:rPr>
          <w:rStyle w:val="77"/>
          <w:bCs/>
          <w:color w:val="auto"/>
        </w:rPr>
        <w:t xml:space="preserve">6  </w:t>
      </w:r>
      <w:r>
        <w:rPr>
          <w:rStyle w:val="77"/>
          <w:color w:val="auto"/>
        </w:rPr>
        <w:t>终端设施标准化运维评价指标</w:t>
      </w:r>
      <w:r>
        <w:rPr>
          <w:color w:val="auto"/>
        </w:rPr>
        <w:tab/>
      </w:r>
      <w:r>
        <w:rPr>
          <w:color w:val="auto"/>
        </w:rPr>
        <w:fldChar w:fldCharType="begin"/>
      </w:r>
      <w:r>
        <w:rPr>
          <w:color w:val="auto"/>
        </w:rPr>
        <w:instrText xml:space="preserve"> PAGEREF _Toc529459803 \h </w:instrText>
      </w:r>
      <w:r>
        <w:rPr>
          <w:color w:val="auto"/>
        </w:rPr>
        <w:fldChar w:fldCharType="separate"/>
      </w:r>
      <w:r>
        <w:rPr>
          <w:color w:val="auto"/>
        </w:rPr>
        <w:t>28</w:t>
      </w:r>
      <w:r>
        <w:rPr>
          <w:color w:val="auto"/>
        </w:rPr>
        <w:fldChar w:fldCharType="end"/>
      </w:r>
      <w:r>
        <w:rPr>
          <w:color w:val="auto"/>
        </w:rPr>
        <w:fldChar w:fldCharType="end"/>
      </w:r>
    </w:p>
    <w:p w14:paraId="3E38F859">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"_Toc529459804"</w:instrText>
      </w:r>
      <w:r>
        <w:rPr>
          <w:rStyle w:val="77"/>
          <w:color w:val="auto"/>
        </w:rPr>
        <w:instrText xml:space="preserve"> </w:instrText>
      </w:r>
      <w:r>
        <w:rPr>
          <w:color w:val="auto"/>
        </w:rPr>
        <w:fldChar w:fldCharType="separate"/>
      </w:r>
      <w:r>
        <w:rPr>
          <w:rStyle w:val="77"/>
          <w:color w:val="auto"/>
        </w:rPr>
        <w:t>6.1  控制项</w:t>
      </w:r>
      <w:r>
        <w:rPr>
          <w:color w:val="auto"/>
        </w:rPr>
        <w:tab/>
      </w:r>
      <w:r>
        <w:rPr>
          <w:color w:val="auto"/>
        </w:rPr>
        <w:fldChar w:fldCharType="begin"/>
      </w:r>
      <w:r>
        <w:rPr>
          <w:color w:val="auto"/>
        </w:rPr>
        <w:instrText xml:space="preserve"> PAGEREF _Toc529459804 \h </w:instrText>
      </w:r>
      <w:r>
        <w:rPr>
          <w:color w:val="auto"/>
        </w:rPr>
        <w:fldChar w:fldCharType="separate"/>
      </w:r>
      <w:r>
        <w:rPr>
          <w:color w:val="auto"/>
        </w:rPr>
        <w:t>28</w:t>
      </w:r>
      <w:r>
        <w:rPr>
          <w:color w:val="auto"/>
        </w:rPr>
        <w:fldChar w:fldCharType="end"/>
      </w:r>
      <w:r>
        <w:rPr>
          <w:color w:val="auto"/>
        </w:rPr>
        <w:fldChar w:fldCharType="end"/>
      </w:r>
    </w:p>
    <w:p w14:paraId="0CF18CAD">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"_Toc529459805"</w:instrText>
      </w:r>
      <w:r>
        <w:rPr>
          <w:rStyle w:val="77"/>
          <w:color w:val="auto"/>
        </w:rPr>
        <w:instrText xml:space="preserve"> </w:instrText>
      </w:r>
      <w:r>
        <w:rPr>
          <w:color w:val="auto"/>
        </w:rPr>
        <w:fldChar w:fldCharType="separate"/>
      </w:r>
      <w:r>
        <w:rPr>
          <w:rStyle w:val="77"/>
          <w:color w:val="auto"/>
        </w:rPr>
        <w:t>6.2  评分项</w:t>
      </w:r>
      <w:r>
        <w:rPr>
          <w:color w:val="auto"/>
        </w:rPr>
        <w:tab/>
      </w:r>
      <w:r>
        <w:rPr>
          <w:color w:val="auto"/>
        </w:rPr>
        <w:fldChar w:fldCharType="begin"/>
      </w:r>
      <w:r>
        <w:rPr>
          <w:color w:val="auto"/>
        </w:rPr>
        <w:instrText xml:space="preserve"> PAGEREF _Toc529459805 \h </w:instrText>
      </w:r>
      <w:r>
        <w:rPr>
          <w:color w:val="auto"/>
        </w:rPr>
        <w:fldChar w:fldCharType="separate"/>
      </w:r>
      <w:r>
        <w:rPr>
          <w:color w:val="auto"/>
        </w:rPr>
        <w:t>28</w:t>
      </w:r>
      <w:r>
        <w:rPr>
          <w:color w:val="auto"/>
        </w:rPr>
        <w:fldChar w:fldCharType="end"/>
      </w:r>
      <w:r>
        <w:rPr>
          <w:color w:val="auto"/>
        </w:rPr>
        <w:fldChar w:fldCharType="end"/>
      </w:r>
    </w:p>
    <w:p w14:paraId="1E84348B">
      <w:pPr>
        <w:pStyle w:val="45"/>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"_Toc529459806"</w:instrText>
      </w:r>
      <w:r>
        <w:rPr>
          <w:rStyle w:val="77"/>
          <w:color w:val="auto"/>
        </w:rPr>
        <w:instrText xml:space="preserve"> </w:instrText>
      </w:r>
      <w:r>
        <w:rPr>
          <w:color w:val="auto"/>
        </w:rPr>
        <w:fldChar w:fldCharType="separate"/>
      </w:r>
      <w:r>
        <w:rPr>
          <w:rStyle w:val="77"/>
          <w:color w:val="auto"/>
        </w:rPr>
        <w:t>7  运维记录评价指标</w:t>
      </w:r>
      <w:r>
        <w:rPr>
          <w:color w:val="auto"/>
        </w:rPr>
        <w:tab/>
      </w:r>
      <w:r>
        <w:rPr>
          <w:color w:val="auto"/>
        </w:rPr>
        <w:fldChar w:fldCharType="begin"/>
      </w:r>
      <w:r>
        <w:rPr>
          <w:color w:val="auto"/>
        </w:rPr>
        <w:instrText xml:space="preserve"> PAGEREF _Toc529459806 \h </w:instrText>
      </w:r>
      <w:r>
        <w:rPr>
          <w:color w:val="auto"/>
        </w:rPr>
        <w:fldChar w:fldCharType="separate"/>
      </w:r>
      <w:r>
        <w:rPr>
          <w:color w:val="auto"/>
        </w:rPr>
        <w:t>30</w:t>
      </w:r>
      <w:r>
        <w:rPr>
          <w:color w:val="auto"/>
        </w:rPr>
        <w:fldChar w:fldCharType="end"/>
      </w:r>
      <w:r>
        <w:rPr>
          <w:color w:val="auto"/>
        </w:rPr>
        <w:fldChar w:fldCharType="end"/>
      </w:r>
    </w:p>
    <w:p w14:paraId="57C6B6C6">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"_Toc529459807"</w:instrText>
      </w:r>
      <w:r>
        <w:rPr>
          <w:rStyle w:val="77"/>
          <w:color w:val="auto"/>
        </w:rPr>
        <w:instrText xml:space="preserve"> </w:instrText>
      </w:r>
      <w:r>
        <w:rPr>
          <w:color w:val="auto"/>
        </w:rPr>
        <w:fldChar w:fldCharType="separate"/>
      </w:r>
      <w:r>
        <w:rPr>
          <w:rStyle w:val="77"/>
          <w:color w:val="auto"/>
        </w:rPr>
        <w:t>7.1  控制项</w:t>
      </w:r>
      <w:r>
        <w:rPr>
          <w:color w:val="auto"/>
        </w:rPr>
        <w:tab/>
      </w:r>
      <w:r>
        <w:rPr>
          <w:color w:val="auto"/>
        </w:rPr>
        <w:fldChar w:fldCharType="begin"/>
      </w:r>
      <w:r>
        <w:rPr>
          <w:color w:val="auto"/>
        </w:rPr>
        <w:instrText xml:space="preserve"> PAGEREF _Toc529459807 \h </w:instrText>
      </w:r>
      <w:r>
        <w:rPr>
          <w:color w:val="auto"/>
        </w:rPr>
        <w:fldChar w:fldCharType="separate"/>
      </w:r>
      <w:r>
        <w:rPr>
          <w:color w:val="auto"/>
        </w:rPr>
        <w:t>30</w:t>
      </w:r>
      <w:r>
        <w:rPr>
          <w:color w:val="auto"/>
        </w:rPr>
        <w:fldChar w:fldCharType="end"/>
      </w:r>
      <w:r>
        <w:rPr>
          <w:color w:val="auto"/>
        </w:rPr>
        <w:fldChar w:fldCharType="end"/>
      </w:r>
    </w:p>
    <w:p w14:paraId="1F5D92D7">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"_Toc529459808"</w:instrText>
      </w:r>
      <w:r>
        <w:rPr>
          <w:rStyle w:val="77"/>
          <w:color w:val="auto"/>
        </w:rPr>
        <w:instrText xml:space="preserve"> </w:instrText>
      </w:r>
      <w:r>
        <w:rPr>
          <w:color w:val="auto"/>
        </w:rPr>
        <w:fldChar w:fldCharType="separate"/>
      </w:r>
      <w:r>
        <w:rPr>
          <w:rStyle w:val="77"/>
          <w:color w:val="auto"/>
        </w:rPr>
        <w:t>7.2  评分项</w:t>
      </w:r>
      <w:r>
        <w:rPr>
          <w:color w:val="auto"/>
        </w:rPr>
        <w:tab/>
      </w:r>
      <w:r>
        <w:rPr>
          <w:color w:val="auto"/>
        </w:rPr>
        <w:fldChar w:fldCharType="begin"/>
      </w:r>
      <w:r>
        <w:rPr>
          <w:color w:val="auto"/>
        </w:rPr>
        <w:instrText xml:space="preserve"> PAGEREF _Toc529459808 \h </w:instrText>
      </w:r>
      <w:r>
        <w:rPr>
          <w:color w:val="auto"/>
        </w:rPr>
        <w:fldChar w:fldCharType="separate"/>
      </w:r>
      <w:r>
        <w:rPr>
          <w:color w:val="auto"/>
        </w:rPr>
        <w:t>30</w:t>
      </w:r>
      <w:r>
        <w:rPr>
          <w:color w:val="auto"/>
        </w:rPr>
        <w:fldChar w:fldCharType="end"/>
      </w:r>
      <w:r>
        <w:rPr>
          <w:color w:val="auto"/>
        </w:rPr>
        <w:fldChar w:fldCharType="end"/>
      </w:r>
    </w:p>
    <w:p w14:paraId="20FDFC20">
      <w:pPr>
        <w:pStyle w:val="45"/>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"_Toc529459809"</w:instrText>
      </w:r>
      <w:r>
        <w:rPr>
          <w:rStyle w:val="77"/>
          <w:color w:val="auto"/>
        </w:rPr>
        <w:instrText xml:space="preserve"> </w:instrText>
      </w:r>
      <w:r>
        <w:rPr>
          <w:color w:val="auto"/>
        </w:rPr>
        <w:fldChar w:fldCharType="separate"/>
      </w:r>
      <w:r>
        <w:rPr>
          <w:rStyle w:val="77"/>
          <w:color w:val="auto"/>
        </w:rPr>
        <w:t>8  运维人员行为规范评价指标</w:t>
      </w:r>
      <w:r>
        <w:rPr>
          <w:color w:val="auto"/>
        </w:rPr>
        <w:tab/>
      </w:r>
      <w:r>
        <w:rPr>
          <w:color w:val="auto"/>
        </w:rPr>
        <w:fldChar w:fldCharType="begin"/>
      </w:r>
      <w:r>
        <w:rPr>
          <w:color w:val="auto"/>
        </w:rPr>
        <w:instrText xml:space="preserve"> PAGEREF _Toc529459809 \h </w:instrText>
      </w:r>
      <w:r>
        <w:rPr>
          <w:color w:val="auto"/>
        </w:rPr>
        <w:fldChar w:fldCharType="separate"/>
      </w:r>
      <w:r>
        <w:rPr>
          <w:color w:val="auto"/>
        </w:rPr>
        <w:t>31</w:t>
      </w:r>
      <w:r>
        <w:rPr>
          <w:color w:val="auto"/>
        </w:rPr>
        <w:fldChar w:fldCharType="end"/>
      </w:r>
      <w:r>
        <w:rPr>
          <w:color w:val="auto"/>
        </w:rPr>
        <w:fldChar w:fldCharType="end"/>
      </w:r>
    </w:p>
    <w:p w14:paraId="09266986">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"_Toc529459810"</w:instrText>
      </w:r>
      <w:r>
        <w:rPr>
          <w:rStyle w:val="77"/>
          <w:color w:val="auto"/>
        </w:rPr>
        <w:instrText xml:space="preserve"> </w:instrText>
      </w:r>
      <w:r>
        <w:rPr>
          <w:color w:val="auto"/>
        </w:rPr>
        <w:fldChar w:fldCharType="separate"/>
      </w:r>
      <w:r>
        <w:rPr>
          <w:rStyle w:val="77"/>
          <w:color w:val="auto"/>
        </w:rPr>
        <w:t>8.1  控制项</w:t>
      </w:r>
      <w:r>
        <w:rPr>
          <w:color w:val="auto"/>
        </w:rPr>
        <w:tab/>
      </w:r>
      <w:r>
        <w:rPr>
          <w:color w:val="auto"/>
        </w:rPr>
        <w:fldChar w:fldCharType="begin"/>
      </w:r>
      <w:r>
        <w:rPr>
          <w:color w:val="auto"/>
        </w:rPr>
        <w:instrText xml:space="preserve"> PAGEREF _Toc529459810 \h </w:instrText>
      </w:r>
      <w:r>
        <w:rPr>
          <w:color w:val="auto"/>
        </w:rPr>
        <w:fldChar w:fldCharType="separate"/>
      </w:r>
      <w:r>
        <w:rPr>
          <w:color w:val="auto"/>
        </w:rPr>
        <w:t>31</w:t>
      </w:r>
      <w:r>
        <w:rPr>
          <w:color w:val="auto"/>
        </w:rPr>
        <w:fldChar w:fldCharType="end"/>
      </w:r>
      <w:r>
        <w:rPr>
          <w:color w:val="auto"/>
        </w:rPr>
        <w:fldChar w:fldCharType="end"/>
      </w:r>
    </w:p>
    <w:p w14:paraId="0520ABF6">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"_Toc529459811"</w:instrText>
      </w:r>
      <w:r>
        <w:rPr>
          <w:rStyle w:val="77"/>
          <w:color w:val="auto"/>
        </w:rPr>
        <w:instrText xml:space="preserve"> </w:instrText>
      </w:r>
      <w:r>
        <w:rPr>
          <w:color w:val="auto"/>
        </w:rPr>
        <w:fldChar w:fldCharType="separate"/>
      </w:r>
      <w:r>
        <w:rPr>
          <w:rStyle w:val="77"/>
          <w:color w:val="auto"/>
        </w:rPr>
        <w:t>8.2  评分项</w:t>
      </w:r>
      <w:r>
        <w:rPr>
          <w:color w:val="auto"/>
        </w:rPr>
        <w:tab/>
      </w:r>
      <w:r>
        <w:rPr>
          <w:color w:val="auto"/>
        </w:rPr>
        <w:fldChar w:fldCharType="begin"/>
      </w:r>
      <w:r>
        <w:rPr>
          <w:color w:val="auto"/>
        </w:rPr>
        <w:instrText xml:space="preserve"> PAGEREF _Toc529459811 \h </w:instrText>
      </w:r>
      <w:r>
        <w:rPr>
          <w:color w:val="auto"/>
        </w:rPr>
        <w:fldChar w:fldCharType="separate"/>
      </w:r>
      <w:r>
        <w:rPr>
          <w:color w:val="auto"/>
        </w:rPr>
        <w:t>31</w:t>
      </w:r>
      <w:r>
        <w:rPr>
          <w:color w:val="auto"/>
        </w:rPr>
        <w:fldChar w:fldCharType="end"/>
      </w:r>
      <w:r>
        <w:rPr>
          <w:color w:val="auto"/>
        </w:rPr>
        <w:fldChar w:fldCharType="end"/>
      </w:r>
    </w:p>
    <w:p w14:paraId="174EF8BC">
      <w:pPr>
        <w:pStyle w:val="45"/>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"_Toc529459812"</w:instrText>
      </w:r>
      <w:r>
        <w:rPr>
          <w:rStyle w:val="77"/>
          <w:color w:val="auto"/>
        </w:rPr>
        <w:instrText xml:space="preserve"> </w:instrText>
      </w:r>
      <w:r>
        <w:rPr>
          <w:color w:val="auto"/>
        </w:rPr>
        <w:fldChar w:fldCharType="separate"/>
      </w:r>
      <w:r>
        <w:rPr>
          <w:rStyle w:val="77"/>
          <w:color w:val="auto"/>
        </w:rPr>
        <w:t>9  运维服务机构管理评价指标</w:t>
      </w:r>
      <w:r>
        <w:rPr>
          <w:color w:val="auto"/>
        </w:rPr>
        <w:tab/>
      </w:r>
      <w:r>
        <w:rPr>
          <w:color w:val="auto"/>
        </w:rPr>
        <w:fldChar w:fldCharType="begin"/>
      </w:r>
      <w:r>
        <w:rPr>
          <w:color w:val="auto"/>
        </w:rPr>
        <w:instrText xml:space="preserve"> PAGEREF _Toc529459812 \h </w:instrText>
      </w:r>
      <w:r>
        <w:rPr>
          <w:color w:val="auto"/>
        </w:rPr>
        <w:fldChar w:fldCharType="separate"/>
      </w:r>
      <w:r>
        <w:rPr>
          <w:color w:val="auto"/>
        </w:rPr>
        <w:t>32</w:t>
      </w:r>
      <w:r>
        <w:rPr>
          <w:color w:val="auto"/>
        </w:rPr>
        <w:fldChar w:fldCharType="end"/>
      </w:r>
      <w:r>
        <w:rPr>
          <w:color w:val="auto"/>
        </w:rPr>
        <w:fldChar w:fldCharType="end"/>
      </w:r>
    </w:p>
    <w:p w14:paraId="6D5AE1ED">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"_Toc529459813"</w:instrText>
      </w:r>
      <w:r>
        <w:rPr>
          <w:rStyle w:val="77"/>
          <w:color w:val="auto"/>
        </w:rPr>
        <w:instrText xml:space="preserve"> </w:instrText>
      </w:r>
      <w:r>
        <w:rPr>
          <w:color w:val="auto"/>
        </w:rPr>
        <w:fldChar w:fldCharType="separate"/>
      </w:r>
      <w:r>
        <w:rPr>
          <w:rStyle w:val="77"/>
          <w:color w:val="auto"/>
        </w:rPr>
        <w:t>9.1  控制项</w:t>
      </w:r>
      <w:r>
        <w:rPr>
          <w:color w:val="auto"/>
        </w:rPr>
        <w:tab/>
      </w:r>
      <w:r>
        <w:rPr>
          <w:color w:val="auto"/>
        </w:rPr>
        <w:fldChar w:fldCharType="begin"/>
      </w:r>
      <w:r>
        <w:rPr>
          <w:color w:val="auto"/>
        </w:rPr>
        <w:instrText xml:space="preserve"> PAGEREF _Toc529459813 \h </w:instrText>
      </w:r>
      <w:r>
        <w:rPr>
          <w:color w:val="auto"/>
        </w:rPr>
        <w:fldChar w:fldCharType="separate"/>
      </w:r>
      <w:r>
        <w:rPr>
          <w:color w:val="auto"/>
        </w:rPr>
        <w:t>32</w:t>
      </w:r>
      <w:r>
        <w:rPr>
          <w:color w:val="auto"/>
        </w:rPr>
        <w:fldChar w:fldCharType="end"/>
      </w:r>
      <w:r>
        <w:rPr>
          <w:color w:val="auto"/>
        </w:rPr>
        <w:fldChar w:fldCharType="end"/>
      </w:r>
    </w:p>
    <w:p w14:paraId="2116079D">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"_Toc529459814"</w:instrText>
      </w:r>
      <w:r>
        <w:rPr>
          <w:rStyle w:val="77"/>
          <w:color w:val="auto"/>
        </w:rPr>
        <w:instrText xml:space="preserve"> </w:instrText>
      </w:r>
      <w:r>
        <w:rPr>
          <w:color w:val="auto"/>
        </w:rPr>
        <w:fldChar w:fldCharType="separate"/>
      </w:r>
      <w:r>
        <w:rPr>
          <w:rStyle w:val="77"/>
          <w:color w:val="auto"/>
        </w:rPr>
        <w:t>9.2  评分项</w:t>
      </w:r>
      <w:r>
        <w:rPr>
          <w:color w:val="auto"/>
        </w:rPr>
        <w:tab/>
      </w:r>
      <w:r>
        <w:rPr>
          <w:color w:val="auto"/>
        </w:rPr>
        <w:fldChar w:fldCharType="begin"/>
      </w:r>
      <w:r>
        <w:rPr>
          <w:color w:val="auto"/>
        </w:rPr>
        <w:instrText xml:space="preserve"> PAGEREF _Toc529459814 \h </w:instrText>
      </w:r>
      <w:r>
        <w:rPr>
          <w:color w:val="auto"/>
        </w:rPr>
        <w:fldChar w:fldCharType="separate"/>
      </w:r>
      <w:r>
        <w:rPr>
          <w:color w:val="auto"/>
        </w:rPr>
        <w:t>32</w:t>
      </w:r>
      <w:r>
        <w:rPr>
          <w:color w:val="auto"/>
        </w:rPr>
        <w:fldChar w:fldCharType="end"/>
      </w:r>
      <w:r>
        <w:rPr>
          <w:color w:val="auto"/>
        </w:rPr>
        <w:fldChar w:fldCharType="end"/>
      </w:r>
    </w:p>
    <w:p w14:paraId="292A0C85">
      <w:pPr>
        <w:pStyle w:val="45"/>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"_Toc529459815"</w:instrText>
      </w:r>
      <w:r>
        <w:rPr>
          <w:rStyle w:val="77"/>
          <w:color w:val="auto"/>
        </w:rPr>
        <w:instrText xml:space="preserve"> </w:instrText>
      </w:r>
      <w:r>
        <w:rPr>
          <w:color w:val="auto"/>
        </w:rPr>
        <w:fldChar w:fldCharType="separate"/>
      </w:r>
      <w:r>
        <w:rPr>
          <w:rStyle w:val="77"/>
          <w:color w:val="auto"/>
        </w:rPr>
        <w:t>10  安全评价指标</w:t>
      </w:r>
      <w:r>
        <w:rPr>
          <w:color w:val="auto"/>
        </w:rPr>
        <w:tab/>
      </w:r>
      <w:r>
        <w:rPr>
          <w:color w:val="auto"/>
        </w:rPr>
        <w:fldChar w:fldCharType="begin"/>
      </w:r>
      <w:r>
        <w:rPr>
          <w:color w:val="auto"/>
        </w:rPr>
        <w:instrText xml:space="preserve"> PAGEREF _Toc529459815 \h </w:instrText>
      </w:r>
      <w:r>
        <w:rPr>
          <w:color w:val="auto"/>
        </w:rPr>
        <w:fldChar w:fldCharType="separate"/>
      </w:r>
      <w:r>
        <w:rPr>
          <w:color w:val="auto"/>
        </w:rPr>
        <w:t>33</w:t>
      </w:r>
      <w:r>
        <w:rPr>
          <w:color w:val="auto"/>
        </w:rPr>
        <w:fldChar w:fldCharType="end"/>
      </w:r>
      <w:r>
        <w:rPr>
          <w:color w:val="auto"/>
        </w:rPr>
        <w:fldChar w:fldCharType="end"/>
      </w:r>
    </w:p>
    <w:p w14:paraId="5CEE6D7B">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"_Toc529459816"</w:instrText>
      </w:r>
      <w:r>
        <w:rPr>
          <w:rStyle w:val="77"/>
          <w:color w:val="auto"/>
        </w:rPr>
        <w:instrText xml:space="preserve"> </w:instrText>
      </w:r>
      <w:r>
        <w:rPr>
          <w:color w:val="auto"/>
        </w:rPr>
        <w:fldChar w:fldCharType="separate"/>
      </w:r>
      <w:r>
        <w:rPr>
          <w:rStyle w:val="77"/>
          <w:color w:val="auto"/>
        </w:rPr>
        <w:t>10.1  控制项</w:t>
      </w:r>
      <w:r>
        <w:rPr>
          <w:color w:val="auto"/>
        </w:rPr>
        <w:tab/>
      </w:r>
      <w:r>
        <w:rPr>
          <w:color w:val="auto"/>
        </w:rPr>
        <w:fldChar w:fldCharType="begin"/>
      </w:r>
      <w:r>
        <w:rPr>
          <w:color w:val="auto"/>
        </w:rPr>
        <w:instrText xml:space="preserve"> PAGEREF _Toc529459816 \h </w:instrText>
      </w:r>
      <w:r>
        <w:rPr>
          <w:color w:val="auto"/>
        </w:rPr>
        <w:fldChar w:fldCharType="separate"/>
      </w:r>
      <w:r>
        <w:rPr>
          <w:color w:val="auto"/>
        </w:rPr>
        <w:t>33</w:t>
      </w:r>
      <w:r>
        <w:rPr>
          <w:color w:val="auto"/>
        </w:rPr>
        <w:fldChar w:fldCharType="end"/>
      </w:r>
      <w:r>
        <w:rPr>
          <w:color w:val="auto"/>
        </w:rPr>
        <w:fldChar w:fldCharType="end"/>
      </w:r>
    </w:p>
    <w:p w14:paraId="04E4416B">
      <w:pPr>
        <w:pStyle w:val="56"/>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"_Toc529459817"</w:instrText>
      </w:r>
      <w:r>
        <w:rPr>
          <w:rStyle w:val="77"/>
          <w:color w:val="auto"/>
        </w:rPr>
        <w:instrText xml:space="preserve"> </w:instrText>
      </w:r>
      <w:r>
        <w:rPr>
          <w:color w:val="auto"/>
        </w:rPr>
        <w:fldChar w:fldCharType="separate"/>
      </w:r>
      <w:r>
        <w:rPr>
          <w:rStyle w:val="77"/>
          <w:color w:val="auto"/>
        </w:rPr>
        <w:t>10.2  评分项</w:t>
      </w:r>
      <w:r>
        <w:rPr>
          <w:color w:val="auto"/>
        </w:rPr>
        <w:tab/>
      </w:r>
      <w:r>
        <w:rPr>
          <w:color w:val="auto"/>
        </w:rPr>
        <w:fldChar w:fldCharType="begin"/>
      </w:r>
      <w:r>
        <w:rPr>
          <w:color w:val="auto"/>
        </w:rPr>
        <w:instrText xml:space="preserve"> PAGEREF _Toc529459817 \h </w:instrText>
      </w:r>
      <w:r>
        <w:rPr>
          <w:color w:val="auto"/>
        </w:rPr>
        <w:fldChar w:fldCharType="separate"/>
      </w:r>
      <w:r>
        <w:rPr>
          <w:color w:val="auto"/>
        </w:rPr>
        <w:t>33</w:t>
      </w:r>
      <w:r>
        <w:rPr>
          <w:color w:val="auto"/>
        </w:rPr>
        <w:fldChar w:fldCharType="end"/>
      </w:r>
      <w:r>
        <w:rPr>
          <w:color w:val="auto"/>
        </w:rPr>
        <w:fldChar w:fldCharType="end"/>
      </w:r>
    </w:p>
    <w:p w14:paraId="53A4439F">
      <w:pPr>
        <w:pStyle w:val="45"/>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"_Toc529459818"</w:instrText>
      </w:r>
      <w:r>
        <w:rPr>
          <w:rStyle w:val="77"/>
          <w:color w:val="auto"/>
        </w:rPr>
        <w:instrText xml:space="preserve"> </w:instrText>
      </w:r>
      <w:r>
        <w:rPr>
          <w:color w:val="auto"/>
        </w:rPr>
        <w:fldChar w:fldCharType="separate"/>
      </w:r>
      <w:r>
        <w:rPr>
          <w:rStyle w:val="77"/>
          <w:color w:val="auto"/>
        </w:rPr>
        <w:t>11  评价报告</w:t>
      </w:r>
      <w:r>
        <w:rPr>
          <w:color w:val="auto"/>
        </w:rPr>
        <w:tab/>
      </w:r>
      <w:r>
        <w:rPr>
          <w:color w:val="auto"/>
        </w:rPr>
        <w:fldChar w:fldCharType="begin"/>
      </w:r>
      <w:r>
        <w:rPr>
          <w:color w:val="auto"/>
        </w:rPr>
        <w:instrText xml:space="preserve"> PAGEREF _Toc529459818 \h </w:instrText>
      </w:r>
      <w:r>
        <w:rPr>
          <w:color w:val="auto"/>
        </w:rPr>
        <w:fldChar w:fldCharType="separate"/>
      </w:r>
      <w:r>
        <w:rPr>
          <w:color w:val="auto"/>
        </w:rPr>
        <w:t>34</w:t>
      </w:r>
      <w:r>
        <w:rPr>
          <w:color w:val="auto"/>
        </w:rPr>
        <w:fldChar w:fldCharType="end"/>
      </w:r>
      <w:r>
        <w:rPr>
          <w:color w:val="auto"/>
        </w:rPr>
        <w:fldChar w:fldCharType="end"/>
      </w:r>
    </w:p>
    <w:p w14:paraId="7342ED2B">
      <w:pPr>
        <w:pStyle w:val="45"/>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"_Toc529459819"</w:instrText>
      </w:r>
      <w:r>
        <w:rPr>
          <w:rStyle w:val="77"/>
          <w:color w:val="auto"/>
        </w:rPr>
        <w:instrText xml:space="preserve"> </w:instrText>
      </w:r>
      <w:r>
        <w:rPr>
          <w:color w:val="auto"/>
        </w:rPr>
        <w:fldChar w:fldCharType="separate"/>
      </w:r>
      <w:r>
        <w:rPr>
          <w:rStyle w:val="77"/>
          <w:color w:val="auto"/>
        </w:rPr>
        <w:t>附录</w:t>
      </w:r>
      <w:r>
        <w:rPr>
          <w:rStyle w:val="77"/>
          <w:bCs/>
          <w:color w:val="auto"/>
        </w:rPr>
        <w:t>A</w:t>
      </w:r>
      <w:r>
        <w:rPr>
          <w:rStyle w:val="77"/>
          <w:color w:val="auto"/>
        </w:rPr>
        <w:t xml:space="preserve">  农村生活污水处理设施标准化运维评价表</w:t>
      </w:r>
      <w:r>
        <w:rPr>
          <w:color w:val="auto"/>
        </w:rPr>
        <w:tab/>
      </w:r>
      <w:r>
        <w:rPr>
          <w:color w:val="auto"/>
        </w:rPr>
        <w:fldChar w:fldCharType="begin"/>
      </w:r>
      <w:r>
        <w:rPr>
          <w:color w:val="auto"/>
        </w:rPr>
        <w:instrText xml:space="preserve"> PAGEREF _Toc529459819 \h </w:instrText>
      </w:r>
      <w:r>
        <w:rPr>
          <w:color w:val="auto"/>
        </w:rPr>
        <w:fldChar w:fldCharType="separate"/>
      </w:r>
      <w:r>
        <w:rPr>
          <w:color w:val="auto"/>
        </w:rPr>
        <w:t>35</w:t>
      </w:r>
      <w:r>
        <w:rPr>
          <w:color w:val="auto"/>
        </w:rPr>
        <w:fldChar w:fldCharType="end"/>
      </w:r>
      <w:r>
        <w:rPr>
          <w:color w:val="auto"/>
        </w:rPr>
        <w:fldChar w:fldCharType="end"/>
      </w:r>
    </w:p>
    <w:p w14:paraId="19D856D2">
      <w:pPr>
        <w:pStyle w:val="45"/>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"_Toc529459820"</w:instrText>
      </w:r>
      <w:r>
        <w:rPr>
          <w:rStyle w:val="77"/>
          <w:color w:val="auto"/>
        </w:rPr>
        <w:instrText xml:space="preserve"> </w:instrText>
      </w:r>
      <w:r>
        <w:rPr>
          <w:color w:val="auto"/>
        </w:rPr>
        <w:fldChar w:fldCharType="separate"/>
      </w:r>
      <w:r>
        <w:rPr>
          <w:rStyle w:val="77"/>
          <w:color w:val="auto"/>
        </w:rPr>
        <w:t>附录</w:t>
      </w:r>
      <w:r>
        <w:rPr>
          <w:rStyle w:val="77"/>
          <w:bCs/>
          <w:color w:val="auto"/>
        </w:rPr>
        <w:t>B</w:t>
      </w:r>
      <w:r>
        <w:rPr>
          <w:rStyle w:val="77"/>
          <w:color w:val="auto"/>
        </w:rPr>
        <w:t xml:space="preserve">  农村生活污水处理设施标准化运维评价报告</w:t>
      </w:r>
      <w:r>
        <w:rPr>
          <w:color w:val="auto"/>
        </w:rPr>
        <w:tab/>
      </w:r>
      <w:r>
        <w:rPr>
          <w:color w:val="auto"/>
        </w:rPr>
        <w:fldChar w:fldCharType="begin"/>
      </w:r>
      <w:r>
        <w:rPr>
          <w:color w:val="auto"/>
        </w:rPr>
        <w:instrText xml:space="preserve"> PAGEREF _Toc529459820 \h </w:instrText>
      </w:r>
      <w:r>
        <w:rPr>
          <w:color w:val="auto"/>
        </w:rPr>
        <w:fldChar w:fldCharType="separate"/>
      </w:r>
      <w:r>
        <w:rPr>
          <w:color w:val="auto"/>
        </w:rPr>
        <w:t>44</w:t>
      </w:r>
      <w:r>
        <w:rPr>
          <w:color w:val="auto"/>
        </w:rPr>
        <w:fldChar w:fldCharType="end"/>
      </w:r>
      <w:r>
        <w:rPr>
          <w:color w:val="auto"/>
        </w:rPr>
        <w:fldChar w:fldCharType="end"/>
      </w:r>
    </w:p>
    <w:p w14:paraId="01C90325">
      <w:pPr>
        <w:pStyle w:val="45"/>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"_Toc529459821"</w:instrText>
      </w:r>
      <w:r>
        <w:rPr>
          <w:rStyle w:val="77"/>
          <w:color w:val="auto"/>
        </w:rPr>
        <w:instrText xml:space="preserve"> </w:instrText>
      </w:r>
      <w:r>
        <w:rPr>
          <w:color w:val="auto"/>
        </w:rPr>
        <w:fldChar w:fldCharType="separate"/>
      </w:r>
      <w:r>
        <w:rPr>
          <w:rStyle w:val="77"/>
          <w:color w:val="auto"/>
        </w:rPr>
        <w:t>附录</w:t>
      </w:r>
      <w:r>
        <w:rPr>
          <w:rStyle w:val="77"/>
          <w:bCs/>
          <w:color w:val="auto"/>
        </w:rPr>
        <w:t>C</w:t>
      </w:r>
      <w:r>
        <w:rPr>
          <w:rStyle w:val="77"/>
          <w:color w:val="auto"/>
        </w:rPr>
        <w:t xml:space="preserve">  水质检测技术要求</w:t>
      </w:r>
      <w:r>
        <w:rPr>
          <w:color w:val="auto"/>
        </w:rPr>
        <w:tab/>
      </w:r>
      <w:r>
        <w:rPr>
          <w:color w:val="auto"/>
        </w:rPr>
        <w:fldChar w:fldCharType="begin"/>
      </w:r>
      <w:r>
        <w:rPr>
          <w:color w:val="auto"/>
        </w:rPr>
        <w:instrText xml:space="preserve"> PAGEREF _Toc529459821 \h </w:instrText>
      </w:r>
      <w:r>
        <w:rPr>
          <w:color w:val="auto"/>
        </w:rPr>
        <w:fldChar w:fldCharType="separate"/>
      </w:r>
      <w:r>
        <w:rPr>
          <w:color w:val="auto"/>
        </w:rPr>
        <w:t>45</w:t>
      </w:r>
      <w:r>
        <w:rPr>
          <w:color w:val="auto"/>
        </w:rPr>
        <w:fldChar w:fldCharType="end"/>
      </w:r>
      <w:r>
        <w:rPr>
          <w:color w:val="auto"/>
        </w:rPr>
        <w:fldChar w:fldCharType="end"/>
      </w:r>
    </w:p>
    <w:p w14:paraId="217403D8">
      <w:pPr>
        <w:pStyle w:val="45"/>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"_Toc529459822"</w:instrText>
      </w:r>
      <w:r>
        <w:rPr>
          <w:rStyle w:val="77"/>
          <w:color w:val="auto"/>
        </w:rPr>
        <w:instrText xml:space="preserve"> </w:instrText>
      </w:r>
      <w:r>
        <w:rPr>
          <w:color w:val="auto"/>
        </w:rPr>
        <w:fldChar w:fldCharType="separate"/>
      </w:r>
      <w:r>
        <w:rPr>
          <w:rStyle w:val="77"/>
          <w:color w:val="auto"/>
        </w:rPr>
        <w:t>附录</w:t>
      </w:r>
      <w:r>
        <w:rPr>
          <w:rStyle w:val="77"/>
          <w:bCs/>
          <w:color w:val="auto"/>
        </w:rPr>
        <w:t>D</w:t>
      </w:r>
      <w:r>
        <w:rPr>
          <w:rStyle w:val="77"/>
          <w:color w:val="auto"/>
        </w:rPr>
        <w:t xml:space="preserve">  运维记录参考表单</w:t>
      </w:r>
      <w:r>
        <w:rPr>
          <w:color w:val="auto"/>
        </w:rPr>
        <w:tab/>
      </w:r>
      <w:r>
        <w:rPr>
          <w:color w:val="auto"/>
        </w:rPr>
        <w:fldChar w:fldCharType="begin"/>
      </w:r>
      <w:r>
        <w:rPr>
          <w:color w:val="auto"/>
        </w:rPr>
        <w:instrText xml:space="preserve"> PAGEREF _Toc529459822 \h </w:instrText>
      </w:r>
      <w:r>
        <w:rPr>
          <w:color w:val="auto"/>
        </w:rPr>
        <w:fldChar w:fldCharType="separate"/>
      </w:r>
      <w:r>
        <w:rPr>
          <w:color w:val="auto"/>
        </w:rPr>
        <w:t>46</w:t>
      </w:r>
      <w:r>
        <w:rPr>
          <w:color w:val="auto"/>
        </w:rPr>
        <w:fldChar w:fldCharType="end"/>
      </w:r>
      <w:r>
        <w:rPr>
          <w:color w:val="auto"/>
        </w:rPr>
        <w:fldChar w:fldCharType="end"/>
      </w:r>
    </w:p>
    <w:p w14:paraId="29216152">
      <w:pPr>
        <w:pStyle w:val="45"/>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"_Toc529459849"</w:instrText>
      </w:r>
      <w:r>
        <w:rPr>
          <w:rStyle w:val="77"/>
          <w:color w:val="auto"/>
        </w:rPr>
        <w:instrText xml:space="preserve"> </w:instrText>
      </w:r>
      <w:r>
        <w:rPr>
          <w:color w:val="auto"/>
        </w:rPr>
        <w:fldChar w:fldCharType="separate"/>
      </w:r>
      <w:r>
        <w:rPr>
          <w:rStyle w:val="77"/>
          <w:color w:val="auto"/>
        </w:rPr>
        <w:t>附录</w:t>
      </w:r>
      <w:r>
        <w:rPr>
          <w:rStyle w:val="77"/>
          <w:bCs/>
          <w:color w:val="auto"/>
        </w:rPr>
        <w:t>E</w:t>
      </w:r>
      <w:r>
        <w:rPr>
          <w:rStyle w:val="77"/>
          <w:color w:val="auto"/>
        </w:rPr>
        <w:t xml:space="preserve">  运维相关制度参考目录</w:t>
      </w:r>
      <w:r>
        <w:rPr>
          <w:color w:val="auto"/>
        </w:rPr>
        <w:tab/>
      </w:r>
      <w:r>
        <w:rPr>
          <w:color w:val="auto"/>
        </w:rPr>
        <w:fldChar w:fldCharType="begin"/>
      </w:r>
      <w:r>
        <w:rPr>
          <w:color w:val="auto"/>
        </w:rPr>
        <w:instrText xml:space="preserve"> PAGEREF _Toc529459849 \h </w:instrText>
      </w:r>
      <w:r>
        <w:rPr>
          <w:color w:val="auto"/>
        </w:rPr>
        <w:fldChar w:fldCharType="separate"/>
      </w:r>
      <w:r>
        <w:rPr>
          <w:color w:val="auto"/>
        </w:rPr>
        <w:t>57</w:t>
      </w:r>
      <w:r>
        <w:rPr>
          <w:color w:val="auto"/>
        </w:rPr>
        <w:fldChar w:fldCharType="end"/>
      </w:r>
      <w:r>
        <w:rPr>
          <w:color w:val="auto"/>
        </w:rPr>
        <w:fldChar w:fldCharType="end"/>
      </w:r>
    </w:p>
    <w:p w14:paraId="2EF80E7B">
      <w:pPr>
        <w:pStyle w:val="45"/>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"_Toc529459850"</w:instrText>
      </w:r>
      <w:r>
        <w:rPr>
          <w:rStyle w:val="77"/>
          <w:color w:val="auto"/>
        </w:rPr>
        <w:instrText xml:space="preserve"> </w:instrText>
      </w:r>
      <w:r>
        <w:rPr>
          <w:color w:val="auto"/>
        </w:rPr>
        <w:fldChar w:fldCharType="separate"/>
      </w:r>
      <w:r>
        <w:rPr>
          <w:rStyle w:val="77"/>
          <w:color w:val="auto"/>
        </w:rPr>
        <w:t>本导则用词说明</w:t>
      </w:r>
      <w:r>
        <w:rPr>
          <w:color w:val="auto"/>
        </w:rPr>
        <w:tab/>
      </w:r>
      <w:r>
        <w:rPr>
          <w:color w:val="auto"/>
        </w:rPr>
        <w:fldChar w:fldCharType="begin"/>
      </w:r>
      <w:r>
        <w:rPr>
          <w:color w:val="auto"/>
        </w:rPr>
        <w:instrText xml:space="preserve"> PAGEREF _Toc529459850 \h </w:instrText>
      </w:r>
      <w:r>
        <w:rPr>
          <w:color w:val="auto"/>
        </w:rPr>
        <w:fldChar w:fldCharType="separate"/>
      </w:r>
      <w:r>
        <w:rPr>
          <w:color w:val="auto"/>
        </w:rPr>
        <w:t>63</w:t>
      </w:r>
      <w:r>
        <w:rPr>
          <w:color w:val="auto"/>
        </w:rPr>
        <w:fldChar w:fldCharType="end"/>
      </w:r>
      <w:r>
        <w:rPr>
          <w:color w:val="auto"/>
        </w:rPr>
        <w:fldChar w:fldCharType="end"/>
      </w:r>
    </w:p>
    <w:p w14:paraId="26A00C1F">
      <w:pPr>
        <w:pStyle w:val="45"/>
        <w:tabs>
          <w:tab w:val="right" w:leader="dot" w:pos="9344"/>
        </w:tabs>
        <w:rPr>
          <w:color w:val="auto"/>
        </w:rPr>
      </w:pPr>
      <w:r>
        <w:rPr>
          <w:color w:val="auto"/>
        </w:rPr>
        <w:fldChar w:fldCharType="begin"/>
      </w:r>
      <w:r>
        <w:rPr>
          <w:rStyle w:val="77"/>
          <w:color w:val="auto"/>
        </w:rPr>
        <w:instrText xml:space="preserve"> </w:instrText>
      </w:r>
      <w:r>
        <w:rPr>
          <w:color w:val="auto"/>
        </w:rPr>
        <w:instrText xml:space="preserve">HYPERLINK \l "_Toc529459851"</w:instrText>
      </w:r>
      <w:r>
        <w:rPr>
          <w:rStyle w:val="77"/>
          <w:color w:val="auto"/>
        </w:rPr>
        <w:instrText xml:space="preserve"> </w:instrText>
      </w:r>
      <w:r>
        <w:rPr>
          <w:color w:val="auto"/>
        </w:rPr>
        <w:fldChar w:fldCharType="separate"/>
      </w:r>
      <w:r>
        <w:rPr>
          <w:rStyle w:val="77"/>
          <w:color w:val="auto"/>
        </w:rPr>
        <w:t>引用标准名录</w:t>
      </w:r>
      <w:r>
        <w:rPr>
          <w:color w:val="auto"/>
        </w:rPr>
        <w:tab/>
      </w:r>
      <w:r>
        <w:rPr>
          <w:color w:val="auto"/>
        </w:rPr>
        <w:fldChar w:fldCharType="begin"/>
      </w:r>
      <w:r>
        <w:rPr>
          <w:color w:val="auto"/>
        </w:rPr>
        <w:instrText xml:space="preserve"> PAGEREF _Toc529459851 \h </w:instrText>
      </w:r>
      <w:r>
        <w:rPr>
          <w:color w:val="auto"/>
        </w:rPr>
        <w:fldChar w:fldCharType="separate"/>
      </w:r>
      <w:r>
        <w:rPr>
          <w:color w:val="auto"/>
        </w:rPr>
        <w:t>64</w:t>
      </w:r>
      <w:r>
        <w:rPr>
          <w:color w:val="auto"/>
        </w:rPr>
        <w:fldChar w:fldCharType="end"/>
      </w:r>
      <w:r>
        <w:rPr>
          <w:color w:val="auto"/>
        </w:rPr>
        <w:fldChar w:fldCharType="end"/>
      </w:r>
    </w:p>
    <w:p w14:paraId="34FA4B41">
      <w:pPr>
        <w:spacing w:line="380" w:lineRule="exact"/>
        <w:rPr>
          <w:bCs/>
          <w:color w:val="auto"/>
          <w:lang w:val="zh-CN"/>
        </w:rPr>
        <w:sectPr>
          <w:headerReference r:id="rId5" w:type="default"/>
          <w:footerReference r:id="rId6" w:type="default"/>
          <w:pgSz w:w="11906" w:h="16838"/>
          <w:pgMar w:top="1134" w:right="1134" w:bottom="1134" w:left="1418" w:header="1134" w:footer="992" w:gutter="0"/>
          <w:cols w:space="720" w:num="1"/>
          <w:docGrid w:type="linesAndChars" w:linePitch="312" w:charSpace="0"/>
        </w:sectPr>
      </w:pPr>
      <w:r>
        <w:rPr>
          <w:color w:val="auto"/>
        </w:rPr>
        <w:fldChar w:fldCharType="end"/>
      </w:r>
    </w:p>
    <w:p w14:paraId="30D801BB">
      <w:pPr>
        <w:spacing w:before="312" w:beforeLines="100" w:after="312" w:afterLines="100" w:line="360" w:lineRule="auto"/>
        <w:jc w:val="center"/>
        <w:outlineLvl w:val="0"/>
        <w:rPr>
          <w:color w:val="auto"/>
          <w:sz w:val="32"/>
          <w:szCs w:val="32"/>
        </w:rPr>
      </w:pPr>
      <w:bookmarkStart w:id="15" w:name="_Toc8855"/>
      <w:bookmarkStart w:id="16" w:name="_Toc529459781"/>
      <w:bookmarkStart w:id="17" w:name="_Toc5810"/>
      <w:bookmarkStart w:id="18" w:name="_Toc457993394"/>
      <w:bookmarkStart w:id="19" w:name="_Toc458672890"/>
      <w:bookmarkStart w:id="20" w:name="_Toc462415357"/>
      <w:r>
        <w:rPr>
          <w:rFonts w:hint="eastAsia"/>
          <w:color w:val="auto"/>
          <w:sz w:val="32"/>
          <w:szCs w:val="32"/>
        </w:rPr>
        <w:t>1  总  则</w:t>
      </w:r>
      <w:bookmarkEnd w:id="15"/>
      <w:bookmarkEnd w:id="16"/>
      <w:bookmarkEnd w:id="17"/>
      <w:bookmarkEnd w:id="18"/>
      <w:bookmarkEnd w:id="19"/>
      <w:bookmarkEnd w:id="20"/>
    </w:p>
    <w:p w14:paraId="606EC1C3">
      <w:pPr>
        <w:spacing w:line="360" w:lineRule="auto"/>
        <w:rPr>
          <w:bCs/>
          <w:color w:val="auto"/>
          <w:szCs w:val="21"/>
        </w:rPr>
      </w:pPr>
      <w:r>
        <w:rPr>
          <w:rFonts w:hint="eastAsia"/>
          <w:b/>
          <w:bCs/>
          <w:color w:val="auto"/>
          <w:szCs w:val="21"/>
        </w:rPr>
        <w:t>1. 0. 1</w:t>
      </w:r>
      <w:r>
        <w:rPr>
          <w:rFonts w:hint="eastAsia"/>
          <w:bCs/>
          <w:color w:val="auto"/>
          <w:szCs w:val="21"/>
        </w:rPr>
        <w:t xml:space="preserve">  为规范运维服务机构对农村生活污水处理设施的运行维护，提升运维服务机构运维水平，引导农户做好户内运维工作，充分发挥农村生活污水处理设施治污成效，制定本导则。</w:t>
      </w:r>
    </w:p>
    <w:p w14:paraId="1D4A8927">
      <w:pPr>
        <w:spacing w:line="360" w:lineRule="auto"/>
        <w:rPr>
          <w:bCs/>
          <w:color w:val="auto"/>
          <w:szCs w:val="21"/>
        </w:rPr>
      </w:pPr>
      <w:r>
        <w:rPr>
          <w:rFonts w:hint="eastAsia"/>
          <w:b/>
          <w:bCs/>
          <w:color w:val="auto"/>
          <w:szCs w:val="21"/>
        </w:rPr>
        <w:t>1. 0. 2</w:t>
      </w:r>
      <w:r>
        <w:rPr>
          <w:rFonts w:hint="eastAsia"/>
          <w:bCs/>
          <w:color w:val="auto"/>
          <w:szCs w:val="21"/>
        </w:rPr>
        <w:t xml:space="preserve">  本导则适用于浙江省农村生活污水处理设施标准化运维的评价。</w:t>
      </w:r>
    </w:p>
    <w:p w14:paraId="7D80C7BE">
      <w:pPr>
        <w:spacing w:line="360" w:lineRule="auto"/>
        <w:rPr>
          <w:bCs/>
          <w:color w:val="auto"/>
          <w:szCs w:val="21"/>
        </w:rPr>
      </w:pPr>
      <w:r>
        <w:rPr>
          <w:rFonts w:hint="eastAsia"/>
          <w:b/>
          <w:bCs/>
          <w:color w:val="auto"/>
          <w:szCs w:val="21"/>
        </w:rPr>
        <w:t>1. 0. 3</w:t>
      </w:r>
      <w:r>
        <w:rPr>
          <w:rFonts w:hint="eastAsia"/>
          <w:bCs/>
          <w:color w:val="auto"/>
          <w:szCs w:val="21"/>
        </w:rPr>
        <w:t xml:space="preserve">  对农村生活污水处理设施标准化运维的评价除应符合本导则外，尚应符合国家和地方现行有关标准的要求。</w:t>
      </w:r>
    </w:p>
    <w:p w14:paraId="123C33F1">
      <w:pPr>
        <w:spacing w:before="312" w:beforeLines="100" w:after="312" w:afterLines="100" w:line="360" w:lineRule="auto"/>
        <w:jc w:val="center"/>
        <w:outlineLvl w:val="0"/>
        <w:rPr>
          <w:color w:val="auto"/>
          <w:sz w:val="32"/>
          <w:szCs w:val="32"/>
        </w:rPr>
      </w:pPr>
      <w:bookmarkStart w:id="21" w:name="_Toc462415358"/>
      <w:bookmarkStart w:id="22" w:name="_Toc26809"/>
      <w:bookmarkStart w:id="23" w:name="_Toc458672892"/>
      <w:bookmarkStart w:id="24" w:name="_Toc457993396"/>
      <w:bookmarkStart w:id="25" w:name="_Toc8810"/>
      <w:r>
        <w:rPr>
          <w:color w:val="auto"/>
          <w:sz w:val="32"/>
          <w:szCs w:val="32"/>
        </w:rPr>
        <w:br w:type="page"/>
      </w:r>
      <w:bookmarkStart w:id="26" w:name="_Toc529459782"/>
      <w:r>
        <w:rPr>
          <w:rFonts w:hint="eastAsia"/>
          <w:color w:val="auto"/>
          <w:sz w:val="32"/>
          <w:szCs w:val="32"/>
        </w:rPr>
        <w:t>2  术  语</w:t>
      </w:r>
      <w:bookmarkEnd w:id="21"/>
      <w:bookmarkEnd w:id="22"/>
      <w:bookmarkEnd w:id="23"/>
      <w:bookmarkEnd w:id="24"/>
      <w:bookmarkEnd w:id="25"/>
      <w:bookmarkEnd w:id="26"/>
    </w:p>
    <w:p w14:paraId="7F20D89E">
      <w:pPr>
        <w:pStyle w:val="4"/>
        <w:tabs>
          <w:tab w:val="left" w:pos="706"/>
          <w:tab w:val="clear" w:pos="432"/>
        </w:tabs>
        <w:rPr>
          <w:rFonts w:ascii="Times New Roman" w:hAnsi="Times New Roman"/>
          <w:color w:val="auto"/>
        </w:rPr>
      </w:pPr>
      <w:bookmarkStart w:id="27" w:name="_Toc517685716"/>
      <w:bookmarkStart w:id="28" w:name="_Toc518284769"/>
      <w:bookmarkStart w:id="29" w:name="_Toc511727218"/>
      <w:bookmarkStart w:id="30" w:name="_Toc511727149"/>
      <w:bookmarkStart w:id="31" w:name="_Toc529459783"/>
      <w:r>
        <w:rPr>
          <w:rFonts w:hint="eastAsia" w:ascii="Times New Roman" w:hAnsi="Times New Roman"/>
          <w:bCs w:val="0"/>
          <w:color w:val="auto"/>
        </w:rPr>
        <w:t>2. 0. 1</w:t>
      </w:r>
      <w:r>
        <w:rPr>
          <w:color w:val="auto"/>
        </w:rPr>
        <w:t xml:space="preserve">  </w:t>
      </w:r>
      <w:r>
        <w:rPr>
          <w:rFonts w:hint="eastAsia" w:ascii="宋体" w:hAnsi="宋体" w:eastAsia="宋体" w:cs="宋体"/>
          <w:bCs w:val="0"/>
          <w:color w:val="auto"/>
        </w:rPr>
        <w:t>农村生活污水处理设施</w:t>
      </w:r>
      <w:bookmarkEnd w:id="27"/>
      <w:bookmarkEnd w:id="28"/>
      <w:bookmarkEnd w:id="29"/>
      <w:bookmarkEnd w:id="30"/>
      <w:bookmarkEnd w:id="31"/>
    </w:p>
    <w:p w14:paraId="1DBA10D4">
      <w:pPr>
        <w:snapToGrid w:val="0"/>
        <w:spacing w:line="360" w:lineRule="auto"/>
        <w:ind w:firstLine="420" w:firstLineChars="200"/>
        <w:jc w:val="left"/>
        <w:rPr>
          <w:bCs/>
          <w:color w:val="auto"/>
          <w:szCs w:val="21"/>
        </w:rPr>
      </w:pPr>
      <w:r>
        <w:rPr>
          <w:rFonts w:hint="eastAsia"/>
          <w:bCs/>
          <w:color w:val="auto"/>
          <w:szCs w:val="21"/>
        </w:rPr>
        <w:t>对农村生活污水进行收集和处理的构筑物及设备等的总称（以下简称“处理设施”）。包括户内设施、管网设施和终端设施。</w:t>
      </w:r>
    </w:p>
    <w:p w14:paraId="402E83F2">
      <w:pPr>
        <w:pStyle w:val="4"/>
        <w:tabs>
          <w:tab w:val="left" w:pos="706"/>
          <w:tab w:val="clear" w:pos="432"/>
        </w:tabs>
        <w:rPr>
          <w:rFonts w:ascii="Times New Roman" w:hAnsi="Times New Roman"/>
          <w:bCs w:val="0"/>
          <w:color w:val="auto"/>
        </w:rPr>
      </w:pPr>
      <w:bookmarkStart w:id="32" w:name="_Toc529459784"/>
      <w:bookmarkStart w:id="33" w:name="_Toc511727219"/>
      <w:bookmarkStart w:id="34" w:name="_Toc517685717"/>
      <w:bookmarkStart w:id="35" w:name="_Toc518284770"/>
      <w:bookmarkStart w:id="36" w:name="_Toc511727150"/>
      <w:r>
        <w:rPr>
          <w:rFonts w:hint="eastAsia" w:ascii="Times New Roman" w:hAnsi="Times New Roman"/>
          <w:bCs w:val="0"/>
          <w:color w:val="auto"/>
        </w:rPr>
        <w:t xml:space="preserve">2. 0. 2 </w:t>
      </w:r>
      <w:r>
        <w:rPr>
          <w:rFonts w:hint="eastAsia"/>
          <w:color w:val="auto"/>
        </w:rPr>
        <w:t xml:space="preserve"> </w:t>
      </w:r>
      <w:r>
        <w:rPr>
          <w:rFonts w:hint="eastAsia" w:ascii="宋体" w:hAnsi="宋体" w:eastAsia="宋体" w:cs="宋体"/>
          <w:bCs w:val="0"/>
          <w:color w:val="auto"/>
        </w:rPr>
        <w:t>标准化</w:t>
      </w:r>
      <w:r>
        <w:rPr>
          <w:rFonts w:hint="eastAsia" w:ascii="宋体" w:hAnsi="宋体" w:eastAsia="宋体" w:cs="宋体"/>
          <w:color w:val="auto"/>
        </w:rPr>
        <w:t>运维</w:t>
      </w:r>
      <w:bookmarkEnd w:id="32"/>
      <w:bookmarkEnd w:id="33"/>
      <w:bookmarkEnd w:id="34"/>
      <w:bookmarkEnd w:id="35"/>
      <w:bookmarkEnd w:id="36"/>
    </w:p>
    <w:p w14:paraId="4BFA0C03">
      <w:pPr>
        <w:snapToGrid w:val="0"/>
        <w:spacing w:line="360" w:lineRule="auto"/>
        <w:ind w:firstLine="420"/>
        <w:jc w:val="left"/>
        <w:rPr>
          <w:bCs/>
          <w:color w:val="auto"/>
          <w:szCs w:val="21"/>
        </w:rPr>
      </w:pPr>
      <w:r>
        <w:rPr>
          <w:rFonts w:hint="eastAsia"/>
          <w:bCs/>
          <w:color w:val="auto"/>
          <w:szCs w:val="21"/>
        </w:rPr>
        <w:t>为获得农村生活污水处理设施运行和维护的最佳秩序，对实际的或潜在的问题制定共同的和重复使用的规则的活动。</w:t>
      </w:r>
    </w:p>
    <w:p w14:paraId="1C6ECD4B">
      <w:pPr>
        <w:pStyle w:val="4"/>
        <w:tabs>
          <w:tab w:val="left" w:pos="706"/>
          <w:tab w:val="clear" w:pos="432"/>
        </w:tabs>
        <w:rPr>
          <w:rFonts w:ascii="宋体" w:hAnsi="宋体" w:eastAsia="宋体" w:cs="宋体"/>
          <w:bCs w:val="0"/>
          <w:color w:val="auto"/>
        </w:rPr>
      </w:pPr>
      <w:bookmarkStart w:id="37" w:name="_Toc529459785"/>
      <w:r>
        <w:rPr>
          <w:rFonts w:hint="eastAsia" w:ascii="Times New Roman" w:hAnsi="Times New Roman"/>
          <w:bCs w:val="0"/>
          <w:color w:val="auto"/>
        </w:rPr>
        <w:t xml:space="preserve">2. 0. 3  </w:t>
      </w:r>
      <w:r>
        <w:rPr>
          <w:rFonts w:hint="eastAsia" w:ascii="宋体" w:hAnsi="宋体" w:eastAsia="宋体" w:cs="宋体"/>
          <w:bCs w:val="0"/>
          <w:color w:val="auto"/>
        </w:rPr>
        <w:t>接户井</w:t>
      </w:r>
      <w:bookmarkEnd w:id="37"/>
    </w:p>
    <w:p w14:paraId="478D200B">
      <w:pPr>
        <w:ind w:firstLine="420"/>
        <w:rPr>
          <w:color w:val="auto"/>
        </w:rPr>
      </w:pPr>
      <w:r>
        <w:rPr>
          <w:rFonts w:hint="eastAsia"/>
          <w:color w:val="auto"/>
        </w:rPr>
        <w:t>汇集农户洗涤污水、化粪池出水和厨房污水的井，作为户内设施和管网设施的分界。</w:t>
      </w:r>
    </w:p>
    <w:p w14:paraId="1218C020">
      <w:pPr>
        <w:pStyle w:val="236"/>
        <w:ind w:firstLine="420"/>
        <w:rPr>
          <w:color w:val="auto"/>
        </w:rPr>
      </w:pPr>
    </w:p>
    <w:p w14:paraId="493540BB">
      <w:pPr>
        <w:pStyle w:val="4"/>
        <w:tabs>
          <w:tab w:val="left" w:pos="706"/>
          <w:tab w:val="clear" w:pos="432"/>
        </w:tabs>
        <w:rPr>
          <w:rFonts w:ascii="Times New Roman" w:hAnsi="Times New Roman"/>
          <w:bCs w:val="0"/>
          <w:color w:val="auto"/>
        </w:rPr>
      </w:pPr>
      <w:bookmarkStart w:id="38" w:name="_Toc529459786"/>
      <w:bookmarkStart w:id="39" w:name="_Toc518284771"/>
      <w:bookmarkStart w:id="40" w:name="_Toc517685718"/>
      <w:bookmarkStart w:id="41" w:name="_Toc511727151"/>
      <w:bookmarkStart w:id="42" w:name="_Toc511727220"/>
      <w:r>
        <w:rPr>
          <w:rFonts w:hint="eastAsia" w:ascii="Times New Roman" w:hAnsi="Times New Roman"/>
          <w:bCs w:val="0"/>
          <w:color w:val="auto"/>
        </w:rPr>
        <w:t>2. 0. 4</w:t>
      </w:r>
      <w:r>
        <w:rPr>
          <w:rFonts w:ascii="Times New Roman" w:hAnsi="Times New Roman"/>
          <w:bCs w:val="0"/>
          <w:color w:val="auto"/>
        </w:rPr>
        <w:t xml:space="preserve"> </w:t>
      </w:r>
      <w:r>
        <w:rPr>
          <w:rFonts w:hint="eastAsia" w:ascii="Times New Roman" w:hAnsi="Times New Roman"/>
          <w:bCs w:val="0"/>
          <w:color w:val="auto"/>
        </w:rPr>
        <w:t xml:space="preserve"> </w:t>
      </w:r>
      <w:r>
        <w:rPr>
          <w:rFonts w:hint="eastAsia" w:ascii="宋体" w:hAnsi="宋体" w:eastAsia="宋体" w:cs="宋体"/>
          <w:bCs w:val="0"/>
          <w:color w:val="auto"/>
        </w:rPr>
        <w:t>户内设施</w:t>
      </w:r>
      <w:bookmarkEnd w:id="38"/>
      <w:bookmarkEnd w:id="39"/>
      <w:bookmarkEnd w:id="40"/>
      <w:bookmarkEnd w:id="41"/>
      <w:bookmarkEnd w:id="42"/>
    </w:p>
    <w:p w14:paraId="03A28C7B">
      <w:pPr>
        <w:snapToGrid w:val="0"/>
        <w:spacing w:line="360" w:lineRule="auto"/>
        <w:ind w:firstLine="420" w:firstLineChars="200"/>
        <w:jc w:val="left"/>
        <w:rPr>
          <w:bCs/>
          <w:color w:val="auto"/>
          <w:szCs w:val="21"/>
        </w:rPr>
      </w:pPr>
      <w:r>
        <w:rPr>
          <w:rFonts w:hint="eastAsia"/>
          <w:bCs/>
          <w:color w:val="auto"/>
          <w:szCs w:val="21"/>
        </w:rPr>
        <w:t>接户井之前的污水收集管网、清扫井、化粪池、隔油池等设施。</w:t>
      </w:r>
    </w:p>
    <w:p w14:paraId="6EC329B8">
      <w:pPr>
        <w:pStyle w:val="4"/>
        <w:tabs>
          <w:tab w:val="left" w:pos="706"/>
          <w:tab w:val="clear" w:pos="432"/>
        </w:tabs>
        <w:rPr>
          <w:rFonts w:ascii="Times New Roman" w:hAnsi="Times New Roman"/>
          <w:bCs w:val="0"/>
        </w:rPr>
      </w:pPr>
      <w:bookmarkStart w:id="43" w:name="_Toc518284772"/>
      <w:bookmarkStart w:id="44" w:name="_Toc517685719"/>
      <w:bookmarkStart w:id="45" w:name="_Toc511727152"/>
      <w:bookmarkStart w:id="46" w:name="_Toc511727221"/>
      <w:bookmarkStart w:id="47" w:name="_Toc529459787"/>
      <w:r>
        <w:rPr>
          <w:rFonts w:hint="eastAsia" w:ascii="Times New Roman" w:hAnsi="Times New Roman"/>
          <w:bCs w:val="0"/>
          <w:color w:val="auto"/>
        </w:rPr>
        <w:t>2. 0. 5</w:t>
      </w:r>
      <w:r>
        <w:rPr>
          <w:rFonts w:ascii="Times New Roman" w:hAnsi="Times New Roman"/>
          <w:bCs w:val="0"/>
          <w:color w:val="auto"/>
        </w:rPr>
        <w:t xml:space="preserve"> </w:t>
      </w:r>
      <w:r>
        <w:rPr>
          <w:color w:val="auto"/>
        </w:rPr>
        <w:t xml:space="preserve"> </w:t>
      </w:r>
      <w:r>
        <w:rPr>
          <w:rFonts w:hint="eastAsia" w:ascii="宋体" w:hAnsi="宋体" w:eastAsia="宋体" w:cs="宋体"/>
          <w:bCs w:val="0"/>
          <w:color w:val="auto"/>
        </w:rPr>
        <w:t>管网设施</w:t>
      </w:r>
      <w:bookmarkEnd w:id="43"/>
      <w:bookmarkEnd w:id="44"/>
      <w:bookmarkEnd w:id="45"/>
      <w:bookmarkEnd w:id="46"/>
      <w:bookmarkEnd w:id="47"/>
    </w:p>
    <w:p w14:paraId="01CAA087">
      <w:pPr>
        <w:snapToGrid w:val="0"/>
        <w:spacing w:line="360" w:lineRule="auto"/>
        <w:ind w:firstLine="420" w:firstLineChars="200"/>
        <w:jc w:val="left"/>
        <w:rPr>
          <w:bCs/>
          <w:szCs w:val="21"/>
        </w:rPr>
      </w:pPr>
      <w:r>
        <w:rPr>
          <w:rFonts w:hint="eastAsia"/>
          <w:bCs/>
          <w:szCs w:val="21"/>
        </w:rPr>
        <w:t>接户井至终端设施进水口之间的设施。包括输送管道（渠）、检查井、提升泵站和其它附属构筑物。</w:t>
      </w:r>
    </w:p>
    <w:p w14:paraId="13BDE884">
      <w:pPr>
        <w:pStyle w:val="4"/>
        <w:tabs>
          <w:tab w:val="left" w:pos="706"/>
          <w:tab w:val="clear" w:pos="432"/>
        </w:tabs>
        <w:rPr>
          <w:rFonts w:ascii="Times New Roman" w:hAnsi="Times New Roman"/>
          <w:bCs w:val="0"/>
        </w:rPr>
      </w:pPr>
      <w:bookmarkStart w:id="48" w:name="_Toc529459788"/>
      <w:bookmarkStart w:id="49" w:name="_Toc511727153"/>
      <w:bookmarkStart w:id="50" w:name="_Toc511727222"/>
      <w:bookmarkStart w:id="51" w:name="_Toc517685720"/>
      <w:bookmarkStart w:id="52" w:name="_Toc518284773"/>
      <w:r>
        <w:rPr>
          <w:rFonts w:hint="eastAsia" w:ascii="Times New Roman" w:hAnsi="Times New Roman"/>
          <w:bCs w:val="0"/>
        </w:rPr>
        <w:t>2. 0. 6</w:t>
      </w:r>
      <w:r>
        <w:rPr>
          <w:rFonts w:ascii="Times New Roman" w:hAnsi="Times New Roman"/>
          <w:bCs w:val="0"/>
        </w:rPr>
        <w:t xml:space="preserve"> </w:t>
      </w:r>
      <w:r>
        <w:t xml:space="preserve"> </w:t>
      </w:r>
      <w:r>
        <w:rPr>
          <w:rFonts w:hint="eastAsia" w:ascii="宋体" w:hAnsi="宋体" w:eastAsia="宋体" w:cs="宋体"/>
          <w:bCs w:val="0"/>
        </w:rPr>
        <w:t>终端设施</w:t>
      </w:r>
      <w:bookmarkEnd w:id="48"/>
      <w:bookmarkEnd w:id="49"/>
      <w:bookmarkEnd w:id="50"/>
      <w:bookmarkEnd w:id="51"/>
      <w:bookmarkEnd w:id="52"/>
      <w:r>
        <w:rPr>
          <w:rFonts w:hint="eastAsia" w:ascii="Times New Roman" w:hAnsi="Times New Roman"/>
          <w:bCs w:val="0"/>
        </w:rPr>
        <w:t xml:space="preserve">  </w:t>
      </w:r>
    </w:p>
    <w:p w14:paraId="4EEE636F">
      <w:pPr>
        <w:snapToGrid w:val="0"/>
        <w:spacing w:line="360" w:lineRule="auto"/>
        <w:ind w:firstLine="411" w:firstLineChars="196"/>
        <w:jc w:val="left"/>
        <w:rPr>
          <w:bCs/>
          <w:szCs w:val="21"/>
        </w:rPr>
      </w:pPr>
      <w:r>
        <w:rPr>
          <w:rFonts w:hint="eastAsia"/>
          <w:bCs/>
          <w:szCs w:val="21"/>
        </w:rPr>
        <w:t>对农村生活污水进行末端处理的构筑物和设备等设施的总称。包括预处理设施、主体处理设施和附属设施。</w:t>
      </w:r>
    </w:p>
    <w:p w14:paraId="36994380">
      <w:pPr>
        <w:pStyle w:val="4"/>
        <w:tabs>
          <w:tab w:val="left" w:pos="706"/>
          <w:tab w:val="clear" w:pos="432"/>
        </w:tabs>
        <w:rPr>
          <w:rFonts w:ascii="Times New Roman" w:hAnsi="Times New Roman"/>
          <w:bCs w:val="0"/>
        </w:rPr>
      </w:pPr>
      <w:bookmarkStart w:id="53" w:name="_Toc529459789"/>
      <w:bookmarkStart w:id="54" w:name="_Toc511727223"/>
      <w:bookmarkStart w:id="55" w:name="_Toc511727154"/>
      <w:bookmarkStart w:id="56" w:name="_Toc518284774"/>
      <w:bookmarkStart w:id="57" w:name="_Toc517685721"/>
      <w:r>
        <w:rPr>
          <w:rFonts w:hint="eastAsia" w:ascii="Times New Roman" w:hAnsi="Times New Roman"/>
          <w:bCs w:val="0"/>
        </w:rPr>
        <w:t>2. 0. 7</w:t>
      </w:r>
      <w:r>
        <w:rPr>
          <w:rFonts w:hint="eastAsia"/>
        </w:rPr>
        <w:t xml:space="preserve">  </w:t>
      </w:r>
      <w:r>
        <w:rPr>
          <w:rFonts w:hint="eastAsia" w:ascii="宋体" w:hAnsi="宋体" w:eastAsia="宋体" w:cs="宋体"/>
          <w:bCs w:val="0"/>
        </w:rPr>
        <w:t>预处理设施</w:t>
      </w:r>
      <w:bookmarkEnd w:id="53"/>
      <w:bookmarkEnd w:id="54"/>
      <w:bookmarkEnd w:id="55"/>
      <w:bookmarkEnd w:id="56"/>
      <w:bookmarkEnd w:id="57"/>
    </w:p>
    <w:p w14:paraId="58D9989B">
      <w:pPr>
        <w:snapToGrid w:val="0"/>
        <w:spacing w:line="360" w:lineRule="auto"/>
        <w:ind w:firstLine="420" w:firstLineChars="200"/>
        <w:jc w:val="left"/>
        <w:rPr>
          <w:bCs/>
          <w:szCs w:val="21"/>
        </w:rPr>
      </w:pPr>
      <w:r>
        <w:rPr>
          <w:rFonts w:hint="eastAsia"/>
          <w:bCs/>
          <w:szCs w:val="21"/>
        </w:rPr>
        <w:t>具有去除悬浮物、沉砂和调节水量、水质等功能的污水处理设施的总称，一般由格栅池、沉砂池、调节池等组成。</w:t>
      </w:r>
    </w:p>
    <w:p w14:paraId="2B10A0D2">
      <w:pPr>
        <w:pStyle w:val="4"/>
        <w:tabs>
          <w:tab w:val="left" w:pos="706"/>
          <w:tab w:val="clear" w:pos="432"/>
        </w:tabs>
        <w:rPr>
          <w:rFonts w:ascii="Times New Roman" w:hAnsi="Times New Roman"/>
          <w:bCs w:val="0"/>
        </w:rPr>
      </w:pPr>
      <w:bookmarkStart w:id="58" w:name="_Toc511727155"/>
      <w:bookmarkStart w:id="59" w:name="_Toc517685722"/>
      <w:bookmarkStart w:id="60" w:name="_Toc511727224"/>
      <w:bookmarkStart w:id="61" w:name="_Toc518284775"/>
      <w:bookmarkStart w:id="62" w:name="_Toc529459790"/>
      <w:r>
        <w:rPr>
          <w:rFonts w:hint="eastAsia" w:ascii="Times New Roman" w:hAnsi="Times New Roman"/>
          <w:bCs w:val="0"/>
        </w:rPr>
        <w:t xml:space="preserve">2. 0. 8  </w:t>
      </w:r>
      <w:r>
        <w:rPr>
          <w:rFonts w:hint="eastAsia" w:ascii="宋体" w:hAnsi="宋体" w:eastAsia="宋体" w:cs="宋体"/>
          <w:bCs w:val="0"/>
        </w:rPr>
        <w:t>主体处理设施</w:t>
      </w:r>
      <w:bookmarkEnd w:id="58"/>
      <w:bookmarkEnd w:id="59"/>
      <w:bookmarkEnd w:id="60"/>
      <w:bookmarkEnd w:id="61"/>
      <w:bookmarkEnd w:id="62"/>
    </w:p>
    <w:p w14:paraId="63405889">
      <w:pPr>
        <w:snapToGrid w:val="0"/>
        <w:spacing w:line="360" w:lineRule="auto"/>
        <w:ind w:firstLine="435"/>
        <w:jc w:val="left"/>
        <w:rPr>
          <w:bCs/>
          <w:szCs w:val="21"/>
        </w:rPr>
      </w:pPr>
      <w:bookmarkStart w:id="63" w:name="_Toc25475"/>
      <w:bookmarkStart w:id="64" w:name="_Toc518284776"/>
      <w:bookmarkStart w:id="65" w:name="_Toc511727225"/>
      <w:bookmarkStart w:id="66" w:name="_Toc517685723"/>
      <w:bookmarkStart w:id="67" w:name="_Toc511727156"/>
      <w:r>
        <w:rPr>
          <w:rFonts w:hint="eastAsia"/>
          <w:bCs/>
          <w:szCs w:val="21"/>
        </w:rPr>
        <w:t>一般由厌氧处理设施、好氧处理设施、生态处理设施等一种和多种组成，以及消毒、排放口等相关设施。</w:t>
      </w:r>
      <w:bookmarkEnd w:id="63"/>
    </w:p>
    <w:p w14:paraId="7D5FFB8F">
      <w:pPr>
        <w:pStyle w:val="4"/>
        <w:tabs>
          <w:tab w:val="left" w:pos="706"/>
          <w:tab w:val="clear" w:pos="432"/>
        </w:tabs>
        <w:rPr>
          <w:rFonts w:ascii="Times New Roman" w:hAnsi="Times New Roman"/>
          <w:bCs w:val="0"/>
        </w:rPr>
      </w:pPr>
      <w:bookmarkStart w:id="68" w:name="_Toc529459791"/>
      <w:r>
        <w:rPr>
          <w:rFonts w:hint="eastAsia" w:ascii="Times New Roman" w:hAnsi="Times New Roman"/>
          <w:bCs w:val="0"/>
        </w:rPr>
        <w:t xml:space="preserve">2. 0. 9  </w:t>
      </w:r>
      <w:r>
        <w:rPr>
          <w:rFonts w:hint="eastAsia" w:ascii="宋体" w:hAnsi="宋体" w:eastAsia="宋体" w:cs="宋体"/>
          <w:bCs w:val="0"/>
        </w:rPr>
        <w:t>附属设施</w:t>
      </w:r>
      <w:bookmarkEnd w:id="64"/>
      <w:bookmarkEnd w:id="65"/>
      <w:bookmarkEnd w:id="66"/>
      <w:bookmarkEnd w:id="67"/>
      <w:bookmarkEnd w:id="68"/>
    </w:p>
    <w:p w14:paraId="426162CC">
      <w:pPr>
        <w:snapToGrid w:val="0"/>
        <w:spacing w:line="360" w:lineRule="auto"/>
        <w:ind w:firstLine="435"/>
        <w:jc w:val="left"/>
        <w:rPr>
          <w:bCs/>
          <w:szCs w:val="21"/>
        </w:rPr>
      </w:pPr>
      <w:r>
        <w:rPr>
          <w:rFonts w:hint="eastAsia"/>
          <w:bCs/>
          <w:szCs w:val="21"/>
        </w:rPr>
        <w:t>终端设施内与污水处理工艺不直接关联的配套设施。包括标识牌、绿化、汀步、围栏、设备房等。</w:t>
      </w:r>
    </w:p>
    <w:p w14:paraId="354BD8DA">
      <w:pPr>
        <w:pStyle w:val="4"/>
        <w:tabs>
          <w:tab w:val="left" w:pos="706"/>
          <w:tab w:val="clear" w:pos="432"/>
        </w:tabs>
        <w:rPr>
          <w:rFonts w:ascii="Times New Roman" w:hAnsi="Times New Roman"/>
          <w:bCs w:val="0"/>
        </w:rPr>
      </w:pPr>
      <w:bookmarkStart w:id="69" w:name="_Toc518284777"/>
      <w:bookmarkStart w:id="70" w:name="_Toc511727226"/>
      <w:bookmarkStart w:id="71" w:name="_Toc511727157"/>
      <w:bookmarkStart w:id="72" w:name="_Toc517685724"/>
      <w:bookmarkStart w:id="73" w:name="_Toc529459792"/>
      <w:r>
        <w:rPr>
          <w:rFonts w:hint="eastAsia" w:ascii="Times New Roman" w:hAnsi="Times New Roman"/>
          <w:bCs w:val="0"/>
        </w:rPr>
        <w:t xml:space="preserve">2. 0. 10  </w:t>
      </w:r>
      <w:r>
        <w:rPr>
          <w:rFonts w:hint="eastAsia" w:ascii="宋体" w:hAnsi="宋体" w:eastAsia="宋体" w:cs="宋体"/>
          <w:bCs w:val="0"/>
        </w:rPr>
        <w:t>运维服务机构</w:t>
      </w:r>
      <w:bookmarkEnd w:id="69"/>
      <w:bookmarkEnd w:id="70"/>
      <w:bookmarkEnd w:id="71"/>
      <w:bookmarkEnd w:id="72"/>
      <w:bookmarkEnd w:id="73"/>
    </w:p>
    <w:p w14:paraId="15F7AB2D">
      <w:pPr>
        <w:snapToGrid w:val="0"/>
        <w:spacing w:line="360" w:lineRule="auto"/>
        <w:ind w:firstLine="435"/>
        <w:jc w:val="left"/>
        <w:rPr>
          <w:bCs/>
          <w:szCs w:val="21"/>
        </w:rPr>
      </w:pPr>
      <w:r>
        <w:rPr>
          <w:rFonts w:hint="eastAsia"/>
          <w:bCs/>
          <w:szCs w:val="21"/>
        </w:rPr>
        <w:t>与委托方签订服务合同，为处理设施提供运行和维护的专业技术服务公司或组织。</w:t>
      </w:r>
    </w:p>
    <w:p w14:paraId="53432E97">
      <w:pPr>
        <w:pStyle w:val="4"/>
        <w:tabs>
          <w:tab w:val="left" w:pos="706"/>
          <w:tab w:val="clear" w:pos="432"/>
        </w:tabs>
        <w:rPr>
          <w:rFonts w:ascii="Times New Roman" w:hAnsi="Times New Roman"/>
          <w:bCs w:val="0"/>
        </w:rPr>
      </w:pPr>
      <w:bookmarkStart w:id="74" w:name="_Toc529459793"/>
      <w:bookmarkStart w:id="75" w:name="_Toc517685725"/>
      <w:bookmarkStart w:id="76" w:name="_Toc518284778"/>
      <w:bookmarkStart w:id="77" w:name="_Toc511727158"/>
      <w:bookmarkStart w:id="78" w:name="_Toc511727227"/>
      <w:r>
        <w:rPr>
          <w:rFonts w:hint="eastAsia" w:ascii="Times New Roman" w:hAnsi="Times New Roman"/>
          <w:bCs w:val="0"/>
        </w:rPr>
        <w:t xml:space="preserve">2. 0. 11 </w:t>
      </w:r>
      <w:r>
        <w:rPr>
          <w:rFonts w:hint="eastAsia"/>
        </w:rPr>
        <w:t xml:space="preserve"> </w:t>
      </w:r>
      <w:r>
        <w:rPr>
          <w:rFonts w:hint="eastAsia" w:ascii="宋体" w:hAnsi="宋体" w:eastAsia="宋体" w:cs="宋体"/>
          <w:bCs w:val="0"/>
        </w:rPr>
        <w:t>运维服务站</w:t>
      </w:r>
      <w:bookmarkEnd w:id="74"/>
      <w:bookmarkEnd w:id="75"/>
      <w:bookmarkEnd w:id="76"/>
      <w:bookmarkEnd w:id="77"/>
      <w:bookmarkEnd w:id="78"/>
    </w:p>
    <w:p w14:paraId="4FDA695C">
      <w:pPr>
        <w:snapToGrid w:val="0"/>
        <w:spacing w:line="360" w:lineRule="auto"/>
        <w:ind w:firstLine="435"/>
        <w:jc w:val="left"/>
        <w:rPr>
          <w:bCs/>
          <w:szCs w:val="21"/>
        </w:rPr>
      </w:pPr>
      <w:r>
        <w:rPr>
          <w:rFonts w:hint="eastAsia"/>
          <w:bCs/>
          <w:szCs w:val="21"/>
        </w:rPr>
        <w:t>由运维服务机构在合同项目所在区域建立，有固定办公场地、运维人员和相应运维设备的分支机构。</w:t>
      </w:r>
    </w:p>
    <w:p w14:paraId="64FF6FA8">
      <w:pPr>
        <w:pStyle w:val="4"/>
        <w:tabs>
          <w:tab w:val="left" w:pos="706"/>
          <w:tab w:val="clear" w:pos="432"/>
        </w:tabs>
        <w:rPr>
          <w:rFonts w:ascii="Times New Roman" w:hAnsi="Times New Roman"/>
          <w:bCs w:val="0"/>
        </w:rPr>
      </w:pPr>
      <w:bookmarkStart w:id="79" w:name="_Toc529459794"/>
      <w:bookmarkStart w:id="80" w:name="_Toc518284779"/>
      <w:bookmarkStart w:id="81" w:name="_Toc511727159"/>
      <w:bookmarkStart w:id="82" w:name="_Toc517685726"/>
      <w:bookmarkStart w:id="83" w:name="_Toc511727228"/>
      <w:r>
        <w:rPr>
          <w:rFonts w:hint="eastAsia" w:ascii="Times New Roman" w:hAnsi="Times New Roman"/>
          <w:bCs w:val="0"/>
        </w:rPr>
        <w:t>2. 0. 12</w:t>
      </w:r>
      <w:r>
        <w:rPr>
          <w:rFonts w:ascii="Times New Roman" w:hAnsi="Times New Roman"/>
          <w:bCs w:val="0"/>
        </w:rPr>
        <w:t xml:space="preserve"> </w:t>
      </w:r>
      <w:r>
        <w:t xml:space="preserve"> </w:t>
      </w:r>
      <w:r>
        <w:rPr>
          <w:rFonts w:hint="eastAsia" w:ascii="宋体" w:hAnsi="宋体" w:eastAsia="宋体" w:cs="宋体"/>
          <w:bCs w:val="0"/>
        </w:rPr>
        <w:t>运维小组</w:t>
      </w:r>
      <w:bookmarkEnd w:id="79"/>
      <w:bookmarkEnd w:id="80"/>
      <w:bookmarkEnd w:id="81"/>
      <w:bookmarkEnd w:id="82"/>
      <w:bookmarkEnd w:id="83"/>
    </w:p>
    <w:p w14:paraId="22C57D8A">
      <w:pPr>
        <w:snapToGrid w:val="0"/>
        <w:spacing w:line="360" w:lineRule="auto"/>
        <w:ind w:firstLine="435"/>
        <w:jc w:val="left"/>
        <w:rPr>
          <w:bCs/>
          <w:szCs w:val="21"/>
        </w:rPr>
      </w:pPr>
      <w:r>
        <w:rPr>
          <w:rFonts w:hint="eastAsia"/>
          <w:bCs/>
          <w:szCs w:val="21"/>
        </w:rPr>
        <w:t>运维服务站下设的现场服务队。</w:t>
      </w:r>
    </w:p>
    <w:p w14:paraId="30D3F1D6">
      <w:pPr>
        <w:pStyle w:val="4"/>
        <w:tabs>
          <w:tab w:val="left" w:pos="706"/>
          <w:tab w:val="clear" w:pos="432"/>
        </w:tabs>
        <w:rPr>
          <w:rFonts w:ascii="Times New Roman" w:hAnsi="Times New Roman"/>
          <w:bCs w:val="0"/>
        </w:rPr>
      </w:pPr>
      <w:bookmarkStart w:id="84" w:name="_Toc529459795"/>
      <w:bookmarkStart w:id="85" w:name="_Toc511727160"/>
      <w:bookmarkStart w:id="86" w:name="_Toc517685727"/>
      <w:bookmarkStart w:id="87" w:name="_Toc511727229"/>
      <w:bookmarkStart w:id="88" w:name="_Toc518284780"/>
      <w:r>
        <w:rPr>
          <w:rFonts w:hint="eastAsia" w:ascii="Times New Roman" w:hAnsi="Times New Roman"/>
          <w:bCs w:val="0"/>
        </w:rPr>
        <w:t>2. 0. 13</w:t>
      </w:r>
      <w:r>
        <w:t xml:space="preserve"> </w:t>
      </w:r>
      <w:r>
        <w:rPr>
          <w:rFonts w:hint="eastAsia" w:ascii="Times New Roman" w:hAnsi="Times New Roman"/>
          <w:bCs w:val="0"/>
        </w:rPr>
        <w:t xml:space="preserve"> </w:t>
      </w:r>
      <w:r>
        <w:rPr>
          <w:rFonts w:hint="eastAsia" w:ascii="宋体" w:hAnsi="宋体" w:eastAsia="宋体" w:cs="宋体"/>
          <w:bCs w:val="0"/>
        </w:rPr>
        <w:t>农村生活污水处理设施身份证</w:t>
      </w:r>
      <w:bookmarkEnd w:id="84"/>
      <w:bookmarkEnd w:id="85"/>
      <w:bookmarkEnd w:id="86"/>
      <w:bookmarkEnd w:id="87"/>
      <w:bookmarkEnd w:id="88"/>
    </w:p>
    <w:p w14:paraId="09A1C1B4">
      <w:pPr>
        <w:snapToGrid w:val="0"/>
        <w:spacing w:line="360" w:lineRule="auto"/>
        <w:ind w:firstLine="435"/>
        <w:jc w:val="left"/>
        <w:rPr>
          <w:bCs/>
          <w:szCs w:val="21"/>
        </w:rPr>
      </w:pPr>
      <w:r>
        <w:rPr>
          <w:rFonts w:hint="eastAsia"/>
        </w:rPr>
        <w:t>用于描述和记录</w:t>
      </w:r>
      <w:r>
        <w:rPr>
          <w:bCs/>
          <w:szCs w:val="21"/>
        </w:rPr>
        <w:t>一套农村生活污水处理设施</w:t>
      </w:r>
      <w:r>
        <w:rPr>
          <w:rFonts w:hint="eastAsia"/>
          <w:bCs/>
          <w:szCs w:val="21"/>
        </w:rPr>
        <w:t>基本特征的信息表达方式，其主要内容包括</w:t>
      </w:r>
      <w:r>
        <w:rPr>
          <w:bCs/>
          <w:szCs w:val="21"/>
        </w:rPr>
        <w:t>设施代码、建设信息、移交信息、地理位置、设施外观、设备组成、工艺流程及技术参数</w:t>
      </w:r>
      <w:r>
        <w:rPr>
          <w:rFonts w:hint="eastAsia"/>
          <w:bCs/>
          <w:szCs w:val="21"/>
        </w:rPr>
        <w:t>和</w:t>
      </w:r>
      <w:r>
        <w:rPr>
          <w:bCs/>
          <w:szCs w:val="21"/>
        </w:rPr>
        <w:t>验收报告等。</w:t>
      </w:r>
    </w:p>
    <w:p w14:paraId="504478B8">
      <w:pPr>
        <w:spacing w:before="312" w:beforeLines="100" w:after="312" w:afterLines="100" w:line="360" w:lineRule="auto"/>
        <w:jc w:val="center"/>
        <w:outlineLvl w:val="0"/>
        <w:rPr>
          <w:sz w:val="32"/>
          <w:szCs w:val="32"/>
        </w:rPr>
      </w:pPr>
      <w:bookmarkStart w:id="89" w:name="_Toc457993397"/>
      <w:bookmarkStart w:id="90" w:name="_Toc462415359"/>
      <w:bookmarkStart w:id="91" w:name="_Toc458672893"/>
      <w:r>
        <w:br w:type="page"/>
      </w:r>
      <w:bookmarkStart w:id="92" w:name="_Toc529459796"/>
      <w:bookmarkStart w:id="93" w:name="_Toc2321"/>
      <w:bookmarkStart w:id="94" w:name="_Toc23271"/>
      <w:r>
        <w:rPr>
          <w:sz w:val="32"/>
          <w:szCs w:val="32"/>
        </w:rPr>
        <w:t>3</w:t>
      </w:r>
      <w:r>
        <w:rPr>
          <w:rFonts w:hint="eastAsia"/>
          <w:sz w:val="32"/>
          <w:szCs w:val="32"/>
        </w:rPr>
        <w:t xml:space="preserve"> </w:t>
      </w:r>
      <w:bookmarkEnd w:id="89"/>
      <w:r>
        <w:rPr>
          <w:rFonts w:hint="eastAsia"/>
          <w:sz w:val="32"/>
          <w:szCs w:val="32"/>
        </w:rPr>
        <w:t xml:space="preserve"> </w:t>
      </w:r>
      <w:bookmarkEnd w:id="90"/>
      <w:bookmarkEnd w:id="91"/>
      <w:r>
        <w:rPr>
          <w:rFonts w:hint="eastAsia"/>
          <w:sz w:val="32"/>
          <w:szCs w:val="32"/>
        </w:rPr>
        <w:t>基本规定</w:t>
      </w:r>
      <w:bookmarkEnd w:id="92"/>
      <w:bookmarkEnd w:id="93"/>
      <w:bookmarkEnd w:id="94"/>
    </w:p>
    <w:p w14:paraId="7C05C20E">
      <w:pPr>
        <w:spacing w:line="360" w:lineRule="auto"/>
        <w:jc w:val="left"/>
        <w:rPr>
          <w:bCs/>
          <w:szCs w:val="21"/>
        </w:rPr>
      </w:pPr>
      <w:r>
        <w:rPr>
          <w:rFonts w:hint="eastAsia"/>
          <w:b/>
          <w:bCs/>
          <w:szCs w:val="21"/>
        </w:rPr>
        <w:t xml:space="preserve">3. 0. 1  </w:t>
      </w:r>
      <w:r>
        <w:rPr>
          <w:rFonts w:hint="eastAsia"/>
          <w:bCs/>
          <w:szCs w:val="21"/>
        </w:rPr>
        <w:t>评价应遵循客观、公平和公正的原则。</w:t>
      </w:r>
    </w:p>
    <w:p w14:paraId="3A8590DF">
      <w:pPr>
        <w:spacing w:line="360" w:lineRule="auto"/>
        <w:jc w:val="left"/>
        <w:rPr>
          <w:bCs/>
          <w:szCs w:val="21"/>
        </w:rPr>
      </w:pPr>
      <w:r>
        <w:rPr>
          <w:rFonts w:hint="eastAsia"/>
          <w:b/>
          <w:bCs/>
          <w:szCs w:val="21"/>
        </w:rPr>
        <w:t>3. 0. 2</w:t>
      </w:r>
      <w:r>
        <w:rPr>
          <w:rFonts w:hint="eastAsia"/>
          <w:bCs/>
          <w:szCs w:val="21"/>
        </w:rPr>
        <w:t xml:space="preserve">  参与评价的处理设施应符合下列规定：</w:t>
      </w:r>
    </w:p>
    <w:p w14:paraId="7B2605E7">
      <w:pPr>
        <w:spacing w:line="360" w:lineRule="auto"/>
        <w:ind w:firstLine="411" w:firstLineChars="196"/>
        <w:jc w:val="left"/>
        <w:rPr>
          <w:bCs/>
          <w:szCs w:val="21"/>
        </w:rPr>
      </w:pPr>
      <w:r>
        <w:rPr>
          <w:rFonts w:hint="eastAsia"/>
          <w:b/>
          <w:bCs/>
          <w:szCs w:val="21"/>
        </w:rPr>
        <w:t xml:space="preserve">1  </w:t>
      </w:r>
      <w:r>
        <w:rPr>
          <w:rFonts w:hint="eastAsia"/>
          <w:bCs/>
          <w:szCs w:val="21"/>
        </w:rPr>
        <w:t>已投入运行；</w:t>
      </w:r>
    </w:p>
    <w:p w14:paraId="16EF3F08">
      <w:pPr>
        <w:spacing w:line="360" w:lineRule="auto"/>
        <w:ind w:firstLine="411" w:firstLineChars="196"/>
        <w:jc w:val="left"/>
        <w:rPr>
          <w:bCs/>
          <w:szCs w:val="21"/>
        </w:rPr>
      </w:pPr>
      <w:r>
        <w:rPr>
          <w:rFonts w:hint="eastAsia"/>
          <w:b/>
          <w:bCs/>
          <w:szCs w:val="21"/>
        </w:rPr>
        <w:t xml:space="preserve">2  </w:t>
      </w:r>
      <w:r>
        <w:rPr>
          <w:rFonts w:hint="eastAsia"/>
          <w:bCs/>
          <w:szCs w:val="21"/>
        </w:rPr>
        <w:t>一年内未发生安全事故；</w:t>
      </w:r>
    </w:p>
    <w:p w14:paraId="28849C16">
      <w:pPr>
        <w:spacing w:line="360" w:lineRule="auto"/>
        <w:ind w:firstLine="411" w:firstLineChars="196"/>
        <w:jc w:val="left"/>
        <w:rPr>
          <w:bCs/>
          <w:szCs w:val="21"/>
        </w:rPr>
      </w:pPr>
      <w:r>
        <w:rPr>
          <w:rFonts w:hint="eastAsia"/>
          <w:b/>
          <w:bCs/>
          <w:szCs w:val="21"/>
        </w:rPr>
        <w:t xml:space="preserve">3  </w:t>
      </w:r>
      <w:r>
        <w:rPr>
          <w:rFonts w:hint="eastAsia"/>
          <w:bCs/>
          <w:szCs w:val="21"/>
        </w:rPr>
        <w:t>同一运维服务机构运维满一年。</w:t>
      </w:r>
    </w:p>
    <w:p w14:paraId="310382B5">
      <w:pPr>
        <w:spacing w:line="360" w:lineRule="auto"/>
        <w:jc w:val="left"/>
        <w:rPr>
          <w:bCs/>
          <w:szCs w:val="21"/>
        </w:rPr>
      </w:pPr>
      <w:r>
        <w:rPr>
          <w:rFonts w:hint="eastAsia"/>
          <w:b/>
          <w:bCs/>
          <w:szCs w:val="21"/>
        </w:rPr>
        <w:t>3.</w:t>
      </w:r>
      <w:r>
        <w:rPr>
          <w:b/>
          <w:bCs/>
          <w:szCs w:val="21"/>
        </w:rPr>
        <w:t xml:space="preserve"> </w:t>
      </w:r>
      <w:r>
        <w:rPr>
          <w:rFonts w:hint="eastAsia"/>
          <w:b/>
          <w:bCs/>
          <w:szCs w:val="21"/>
        </w:rPr>
        <w:t>0.</w:t>
      </w:r>
      <w:r>
        <w:rPr>
          <w:b/>
          <w:bCs/>
          <w:szCs w:val="21"/>
        </w:rPr>
        <w:t xml:space="preserve"> </w:t>
      </w:r>
      <w:r>
        <w:rPr>
          <w:rFonts w:hint="eastAsia"/>
          <w:b/>
          <w:bCs/>
          <w:szCs w:val="21"/>
        </w:rPr>
        <w:t>3</w:t>
      </w:r>
      <w:r>
        <w:rPr>
          <w:bCs/>
          <w:szCs w:val="21"/>
        </w:rPr>
        <w:t xml:space="preserve">  </w:t>
      </w:r>
      <w:r>
        <w:rPr>
          <w:rFonts w:hint="eastAsia"/>
          <w:bCs/>
          <w:szCs w:val="21"/>
        </w:rPr>
        <w:t>评价年度宜为一个自然年度。评价有效期为自评价通过之日起的二个自然年度。</w:t>
      </w:r>
    </w:p>
    <w:p w14:paraId="423CB506">
      <w:pPr>
        <w:spacing w:line="360" w:lineRule="auto"/>
        <w:jc w:val="left"/>
        <w:rPr>
          <w:bCs/>
          <w:szCs w:val="21"/>
        </w:rPr>
      </w:pPr>
      <w:r>
        <w:rPr>
          <w:rFonts w:hint="eastAsia"/>
          <w:b/>
          <w:bCs/>
          <w:szCs w:val="21"/>
        </w:rPr>
        <w:t>3. 0. 4</w:t>
      </w:r>
      <w:r>
        <w:rPr>
          <w:rFonts w:hint="eastAsia"/>
          <w:bCs/>
          <w:szCs w:val="21"/>
        </w:rPr>
        <w:t xml:space="preserve">  评价结果可作为处理设施的提标改造依据之一。</w:t>
      </w:r>
    </w:p>
    <w:p w14:paraId="3F9527AD">
      <w:pPr>
        <w:spacing w:line="360" w:lineRule="auto"/>
        <w:jc w:val="left"/>
        <w:rPr>
          <w:bCs/>
          <w:szCs w:val="21"/>
        </w:rPr>
      </w:pPr>
      <w:r>
        <w:rPr>
          <w:rFonts w:hint="eastAsia"/>
          <w:b/>
          <w:bCs/>
          <w:szCs w:val="21"/>
        </w:rPr>
        <w:t>3. 0. 5</w:t>
      </w:r>
      <w:r>
        <w:rPr>
          <w:rFonts w:hint="eastAsia"/>
          <w:bCs/>
          <w:szCs w:val="21"/>
        </w:rPr>
        <w:t xml:space="preserve">  户内设施宜由农户负责运维，管网设施和终端设施应由运维服务机构负责运维。</w:t>
      </w:r>
    </w:p>
    <w:p w14:paraId="4392B016">
      <w:pPr>
        <w:spacing w:line="360" w:lineRule="auto"/>
        <w:jc w:val="left"/>
        <w:rPr>
          <w:bCs/>
          <w:szCs w:val="21"/>
        </w:rPr>
      </w:pPr>
      <w:r>
        <w:rPr>
          <w:rFonts w:hint="eastAsia"/>
          <w:b/>
          <w:bCs/>
          <w:szCs w:val="21"/>
        </w:rPr>
        <w:t>3. 0. 6</w:t>
      </w:r>
      <w:r>
        <w:rPr>
          <w:rFonts w:hint="eastAsia"/>
          <w:bCs/>
          <w:szCs w:val="21"/>
        </w:rPr>
        <w:t xml:space="preserve">  处理设施标准化运维评价指标应包括户内设施标准化运维评价指标、管网设施标准化运维评价指标、终端设施标准化运维评价指标、运维</w:t>
      </w:r>
      <w:r>
        <w:rPr>
          <w:bCs/>
          <w:szCs w:val="21"/>
        </w:rPr>
        <w:t>记录评价指标、</w:t>
      </w:r>
      <w:r>
        <w:rPr>
          <w:rFonts w:hint="eastAsia"/>
          <w:bCs/>
          <w:szCs w:val="21"/>
        </w:rPr>
        <w:t>运维人员行为规范评价指标、运维服务机构管理评价指标、安全评价指标等</w:t>
      </w:r>
      <w:r>
        <w:rPr>
          <w:bCs/>
          <w:szCs w:val="21"/>
        </w:rPr>
        <w:t>7</w:t>
      </w:r>
      <w:r>
        <w:rPr>
          <w:rFonts w:hint="eastAsia"/>
          <w:bCs/>
          <w:szCs w:val="21"/>
        </w:rPr>
        <w:t>项。</w:t>
      </w:r>
    </w:p>
    <w:p w14:paraId="2D848AE3">
      <w:pPr>
        <w:spacing w:line="360" w:lineRule="auto"/>
        <w:jc w:val="left"/>
        <w:rPr>
          <w:bCs/>
          <w:szCs w:val="21"/>
        </w:rPr>
      </w:pPr>
      <w:r>
        <w:rPr>
          <w:rFonts w:hint="eastAsia"/>
          <w:b/>
          <w:bCs/>
          <w:szCs w:val="21"/>
        </w:rPr>
        <w:t xml:space="preserve">3. 0. 7 </w:t>
      </w:r>
      <w:r>
        <w:rPr>
          <w:rFonts w:hint="eastAsia"/>
          <w:bCs/>
          <w:szCs w:val="21"/>
        </w:rPr>
        <w:t xml:space="preserve"> 每项评价指标由控制项和评分项组成。控制项的评定结果为满足或不满足，评分项的评定结果为分值。当控制项中有一项不满足时，该项指标评分项不再评分，核定得分为零分。</w:t>
      </w:r>
    </w:p>
    <w:p w14:paraId="7D19E832">
      <w:pPr>
        <w:spacing w:line="360" w:lineRule="auto"/>
        <w:jc w:val="left"/>
        <w:rPr>
          <w:bCs/>
          <w:szCs w:val="21"/>
        </w:rPr>
      </w:pPr>
      <w:r>
        <w:rPr>
          <w:rFonts w:hint="eastAsia"/>
          <w:b/>
          <w:bCs/>
          <w:szCs w:val="21"/>
        </w:rPr>
        <w:t xml:space="preserve">3. 0. 8  </w:t>
      </w:r>
      <w:r>
        <w:rPr>
          <w:rFonts w:hint="eastAsia"/>
          <w:bCs/>
          <w:szCs w:val="21"/>
        </w:rPr>
        <w:t>本导则评价的7项指标总分为100分。其中户内设施标准化运维评价指标5分、管网设施标准化运维评价指标20分、终端设施标准化运维评价指标</w:t>
      </w:r>
      <w:r>
        <w:rPr>
          <w:bCs/>
          <w:szCs w:val="21"/>
        </w:rPr>
        <w:t>3</w:t>
      </w:r>
      <w:r>
        <w:rPr>
          <w:rFonts w:hint="eastAsia"/>
          <w:bCs/>
          <w:szCs w:val="21"/>
        </w:rPr>
        <w:t>0分、运维记录评价指标</w:t>
      </w:r>
      <w:r>
        <w:rPr>
          <w:bCs/>
          <w:szCs w:val="21"/>
        </w:rPr>
        <w:t>20</w:t>
      </w:r>
      <w:r>
        <w:rPr>
          <w:rFonts w:hint="eastAsia"/>
          <w:bCs/>
          <w:szCs w:val="21"/>
        </w:rPr>
        <w:t>分、运维人员行为规范评价指标10分、运维服务机构管理评价指标10分、安全评价指标5分。</w:t>
      </w:r>
    </w:p>
    <w:p w14:paraId="184CBA6F">
      <w:pPr>
        <w:spacing w:line="360" w:lineRule="auto"/>
        <w:jc w:val="left"/>
        <w:rPr>
          <w:bCs/>
          <w:szCs w:val="21"/>
        </w:rPr>
      </w:pPr>
      <w:r>
        <w:rPr>
          <w:rFonts w:hint="eastAsia"/>
          <w:b/>
          <w:bCs/>
          <w:szCs w:val="21"/>
        </w:rPr>
        <w:t>3. 0. 9</w:t>
      </w:r>
      <w:r>
        <w:rPr>
          <w:rFonts w:hint="eastAsia"/>
          <w:bCs/>
          <w:szCs w:val="21"/>
        </w:rPr>
        <w:t xml:space="preserve">  当评分项中某项内容因处理设施处理工艺固有原因或设计原因不存在时，该项内容得满分。</w:t>
      </w:r>
    </w:p>
    <w:p w14:paraId="25F6DCD6">
      <w:pPr>
        <w:spacing w:line="360" w:lineRule="auto"/>
        <w:jc w:val="left"/>
        <w:rPr>
          <w:bCs/>
          <w:szCs w:val="21"/>
        </w:rPr>
      </w:pPr>
      <w:r>
        <w:rPr>
          <w:rFonts w:hint="eastAsia"/>
          <w:b/>
          <w:bCs/>
          <w:szCs w:val="21"/>
        </w:rPr>
        <w:t xml:space="preserve">3. 0. 10  </w:t>
      </w:r>
      <w:r>
        <w:rPr>
          <w:rFonts w:hint="eastAsia"/>
          <w:bCs/>
          <w:szCs w:val="21"/>
        </w:rPr>
        <w:t>当评分项中某项内容存在以下情况，且运维服务机构已向委托方递交异常情况报告的，则该项不扣分：</w:t>
      </w:r>
    </w:p>
    <w:p w14:paraId="6F7BA665">
      <w:pPr>
        <w:spacing w:line="360" w:lineRule="auto"/>
        <w:ind w:firstLine="411" w:firstLineChars="196"/>
        <w:jc w:val="left"/>
        <w:rPr>
          <w:szCs w:val="21"/>
        </w:rPr>
      </w:pPr>
      <w:r>
        <w:rPr>
          <w:rFonts w:hint="eastAsia"/>
          <w:b/>
          <w:bCs/>
          <w:szCs w:val="21"/>
        </w:rPr>
        <w:t>1</w:t>
      </w:r>
      <w:r>
        <w:rPr>
          <w:rFonts w:hint="eastAsia"/>
          <w:szCs w:val="21"/>
        </w:rPr>
        <w:t xml:space="preserve">  处理设施建设时存在先天缺陷；</w:t>
      </w:r>
    </w:p>
    <w:p w14:paraId="70F51289">
      <w:pPr>
        <w:spacing w:line="360" w:lineRule="auto"/>
        <w:ind w:firstLine="411" w:firstLineChars="196"/>
        <w:jc w:val="left"/>
        <w:rPr>
          <w:szCs w:val="21"/>
        </w:rPr>
      </w:pPr>
      <w:r>
        <w:rPr>
          <w:rFonts w:hint="eastAsia"/>
          <w:b/>
          <w:bCs/>
          <w:szCs w:val="21"/>
        </w:rPr>
        <w:t>2</w:t>
      </w:r>
      <w:r>
        <w:rPr>
          <w:rFonts w:hint="eastAsia"/>
          <w:szCs w:val="21"/>
        </w:rPr>
        <w:t xml:space="preserve">  运维过程中不可抗力作用；</w:t>
      </w:r>
    </w:p>
    <w:p w14:paraId="1E2E4BFD">
      <w:pPr>
        <w:spacing w:line="360" w:lineRule="auto"/>
        <w:ind w:firstLine="411" w:firstLineChars="196"/>
        <w:jc w:val="left"/>
        <w:rPr>
          <w:szCs w:val="21"/>
        </w:rPr>
      </w:pPr>
      <w:r>
        <w:rPr>
          <w:rFonts w:hint="eastAsia"/>
          <w:b/>
          <w:bCs/>
          <w:szCs w:val="21"/>
        </w:rPr>
        <w:t>3</w:t>
      </w:r>
      <w:r>
        <w:rPr>
          <w:rFonts w:hint="eastAsia"/>
          <w:szCs w:val="21"/>
        </w:rPr>
        <w:t xml:space="preserve">  委托方不配合解决或解决不及时导致的。</w:t>
      </w:r>
    </w:p>
    <w:p w14:paraId="1F35DCBF">
      <w:pPr>
        <w:spacing w:line="360" w:lineRule="auto"/>
        <w:jc w:val="left"/>
        <w:rPr>
          <w:bCs/>
          <w:szCs w:val="21"/>
        </w:rPr>
      </w:pPr>
      <w:r>
        <w:rPr>
          <w:rFonts w:hint="eastAsia"/>
          <w:b/>
          <w:bCs/>
          <w:szCs w:val="21"/>
        </w:rPr>
        <w:t>3. 0. 11</w:t>
      </w:r>
      <w:r>
        <w:rPr>
          <w:rFonts w:hint="eastAsia"/>
          <w:bCs/>
          <w:szCs w:val="21"/>
        </w:rPr>
        <w:t xml:space="preserve">  评价可结合现场查勘、查阅资料、人员征询等方法实施。</w:t>
      </w:r>
    </w:p>
    <w:p w14:paraId="162B7A1C">
      <w:pPr>
        <w:spacing w:line="360" w:lineRule="auto"/>
        <w:jc w:val="left"/>
        <w:rPr>
          <w:bCs/>
          <w:szCs w:val="21"/>
        </w:rPr>
      </w:pPr>
      <w:r>
        <w:rPr>
          <w:rFonts w:hint="eastAsia"/>
          <w:b/>
          <w:bCs/>
          <w:szCs w:val="21"/>
        </w:rPr>
        <w:t xml:space="preserve">3. 0. 12  </w:t>
      </w:r>
      <w:r>
        <w:rPr>
          <w:rFonts w:hint="eastAsia"/>
          <w:bCs/>
          <w:szCs w:val="21"/>
        </w:rPr>
        <w:t>户内设施抽查比例不应少于被评价处理设施对应受益农户数量的5%，且不应少于5户。管网设施抽查长度不少于100m，有提升泵站的抽查1个泵站。</w:t>
      </w:r>
    </w:p>
    <w:p w14:paraId="1BA8FF1A">
      <w:pPr>
        <w:spacing w:line="360" w:lineRule="auto"/>
        <w:jc w:val="left"/>
        <w:rPr>
          <w:bCs/>
          <w:szCs w:val="21"/>
        </w:rPr>
      </w:pPr>
      <w:r>
        <w:rPr>
          <w:rFonts w:hint="eastAsia"/>
          <w:b/>
          <w:bCs/>
          <w:szCs w:val="21"/>
        </w:rPr>
        <w:t>3. 0. 13</w:t>
      </w:r>
      <w:r>
        <w:rPr>
          <w:rFonts w:hint="eastAsia"/>
          <w:bCs/>
          <w:szCs w:val="21"/>
        </w:rPr>
        <w:t xml:space="preserve">  对处理设施标准化运维进行评价时，应成立3人及以上的评价组。评价组成员宜包括企业运维专业人员、行业专家、运维管理部门代表，</w:t>
      </w:r>
      <w:r>
        <w:rPr>
          <w:bCs/>
          <w:szCs w:val="21"/>
        </w:rPr>
        <w:t>可邀请</w:t>
      </w:r>
      <w:r>
        <w:rPr>
          <w:rFonts w:hint="eastAsia"/>
          <w:bCs/>
          <w:szCs w:val="21"/>
        </w:rPr>
        <w:t>“两代表一委员”、农户代表参加。评价组成员应按4-10章执行，具体评价可按附录A打分。</w:t>
      </w:r>
    </w:p>
    <w:p w14:paraId="1804F744">
      <w:pPr>
        <w:spacing w:line="360" w:lineRule="auto"/>
        <w:jc w:val="left"/>
        <w:rPr>
          <w:bCs/>
          <w:szCs w:val="21"/>
        </w:rPr>
      </w:pPr>
      <w:r>
        <w:rPr>
          <w:rFonts w:hint="eastAsia"/>
          <w:b/>
          <w:bCs/>
          <w:szCs w:val="21"/>
        </w:rPr>
        <w:t>3. 0. 14</w:t>
      </w:r>
      <w:r>
        <w:rPr>
          <w:rFonts w:hint="eastAsia"/>
          <w:bCs/>
          <w:szCs w:val="21"/>
        </w:rPr>
        <w:t xml:space="preserve">  最终评价得分在80分（含）以上，</w:t>
      </w:r>
      <w:r>
        <w:rPr>
          <w:bCs/>
          <w:szCs w:val="21"/>
        </w:rPr>
        <w:t>认定</w:t>
      </w:r>
      <w:r>
        <w:rPr>
          <w:rFonts w:hint="eastAsia"/>
          <w:bCs/>
          <w:szCs w:val="21"/>
        </w:rPr>
        <w:t>为设施达到“标准化运维”要求。</w:t>
      </w:r>
    </w:p>
    <w:p w14:paraId="23159577">
      <w:pPr>
        <w:spacing w:line="360" w:lineRule="auto"/>
        <w:jc w:val="left"/>
        <w:rPr>
          <w:bCs/>
          <w:szCs w:val="21"/>
        </w:rPr>
      </w:pPr>
      <w:r>
        <w:rPr>
          <w:rFonts w:hint="eastAsia"/>
          <w:b/>
          <w:bCs/>
          <w:szCs w:val="21"/>
        </w:rPr>
        <w:t xml:space="preserve">3. 0. 15 </w:t>
      </w:r>
      <w:r>
        <w:rPr>
          <w:rFonts w:hint="eastAsia"/>
          <w:bCs/>
          <w:szCs w:val="21"/>
        </w:rPr>
        <w:t xml:space="preserve"> 评价报告应对处理设施存在问题、相关建议等进行报告，具体格式见附录B。</w:t>
      </w:r>
    </w:p>
    <w:p w14:paraId="676CFCF4">
      <w:pPr>
        <w:pStyle w:val="3"/>
        <w:spacing w:line="360" w:lineRule="auto"/>
        <w:sectPr>
          <w:footerReference r:id="rId7" w:type="default"/>
          <w:pgSz w:w="11906" w:h="16838"/>
          <w:pgMar w:top="1134" w:right="1134" w:bottom="1134" w:left="1418" w:header="1134" w:footer="992" w:gutter="0"/>
          <w:cols w:space="720" w:num="1"/>
          <w:docGrid w:type="linesAndChars" w:linePitch="312" w:charSpace="0"/>
        </w:sectPr>
      </w:pPr>
    </w:p>
    <w:p w14:paraId="73C76B49">
      <w:pPr>
        <w:spacing w:before="312" w:beforeLines="100" w:after="312" w:afterLines="100" w:line="360" w:lineRule="auto"/>
        <w:jc w:val="center"/>
        <w:outlineLvl w:val="0"/>
        <w:rPr>
          <w:sz w:val="32"/>
          <w:szCs w:val="32"/>
        </w:rPr>
      </w:pPr>
      <w:bookmarkStart w:id="95" w:name="_Toc529459797"/>
      <w:bookmarkStart w:id="96" w:name="_Toc15590"/>
      <w:bookmarkStart w:id="97" w:name="_Toc423"/>
      <w:r>
        <w:rPr>
          <w:rFonts w:hint="eastAsia"/>
          <w:b/>
          <w:bCs/>
          <w:sz w:val="32"/>
          <w:szCs w:val="32"/>
        </w:rPr>
        <w:t xml:space="preserve">4  </w:t>
      </w:r>
      <w:r>
        <w:rPr>
          <w:rFonts w:hint="eastAsia"/>
          <w:sz w:val="32"/>
          <w:szCs w:val="32"/>
        </w:rPr>
        <w:t>户内设施标准化运维评价指标</w:t>
      </w:r>
      <w:bookmarkEnd w:id="95"/>
      <w:bookmarkEnd w:id="96"/>
      <w:bookmarkEnd w:id="97"/>
    </w:p>
    <w:p w14:paraId="70306759">
      <w:pPr>
        <w:spacing w:before="156" w:beforeLines="50" w:after="156" w:afterLines="50" w:line="360" w:lineRule="auto"/>
        <w:jc w:val="center"/>
        <w:outlineLvl w:val="1"/>
        <w:rPr>
          <w:rFonts w:eastAsia="黑体"/>
          <w:b/>
          <w:bCs/>
          <w:szCs w:val="21"/>
        </w:rPr>
      </w:pPr>
      <w:bookmarkStart w:id="98" w:name="_Toc24967"/>
      <w:bookmarkStart w:id="99" w:name="_Toc31330"/>
      <w:bookmarkStart w:id="100" w:name="_Toc529459798"/>
      <w:r>
        <w:rPr>
          <w:rFonts w:hint="eastAsia" w:eastAsia="黑体"/>
          <w:b/>
          <w:bCs/>
          <w:szCs w:val="21"/>
        </w:rPr>
        <w:t>4.1  控制项</w:t>
      </w:r>
      <w:bookmarkEnd w:id="98"/>
      <w:bookmarkEnd w:id="99"/>
      <w:bookmarkEnd w:id="100"/>
    </w:p>
    <w:p w14:paraId="65F19A6B">
      <w:pPr>
        <w:spacing w:line="360" w:lineRule="auto"/>
        <w:jc w:val="left"/>
        <w:rPr>
          <w:bCs/>
          <w:szCs w:val="21"/>
        </w:rPr>
      </w:pPr>
      <w:r>
        <w:rPr>
          <w:rFonts w:hint="eastAsia"/>
          <w:b/>
          <w:bCs/>
          <w:szCs w:val="21"/>
        </w:rPr>
        <w:t>4. 1. 1</w:t>
      </w:r>
      <w:r>
        <w:rPr>
          <w:rFonts w:hint="eastAsia"/>
          <w:bCs/>
          <w:szCs w:val="21"/>
        </w:rPr>
        <w:t xml:space="preserve">  运行正常。</w:t>
      </w:r>
    </w:p>
    <w:p w14:paraId="200A98B7">
      <w:pPr>
        <w:spacing w:line="360" w:lineRule="auto"/>
        <w:jc w:val="left"/>
        <w:rPr>
          <w:szCs w:val="21"/>
        </w:rPr>
      </w:pPr>
      <w:r>
        <w:rPr>
          <w:rFonts w:hint="eastAsia"/>
          <w:b/>
          <w:szCs w:val="21"/>
        </w:rPr>
        <w:t>4. 1. 2</w:t>
      </w:r>
      <w:r>
        <w:rPr>
          <w:rFonts w:hint="eastAsia"/>
          <w:szCs w:val="21"/>
        </w:rPr>
        <w:t xml:space="preserve">  具有基本的开启、清理工具。</w:t>
      </w:r>
    </w:p>
    <w:p w14:paraId="59BBD35C">
      <w:pPr>
        <w:spacing w:before="156" w:beforeLines="50" w:after="156" w:afterLines="50" w:line="360" w:lineRule="auto"/>
        <w:jc w:val="center"/>
        <w:outlineLvl w:val="1"/>
        <w:rPr>
          <w:rFonts w:eastAsia="黑体"/>
          <w:b/>
          <w:bCs/>
          <w:szCs w:val="21"/>
        </w:rPr>
      </w:pPr>
      <w:bookmarkStart w:id="101" w:name="_Toc529459799"/>
      <w:bookmarkStart w:id="102" w:name="_Toc17190"/>
      <w:bookmarkStart w:id="103" w:name="_Toc21837"/>
      <w:r>
        <w:rPr>
          <w:rFonts w:hint="eastAsia" w:eastAsia="黑体"/>
          <w:b/>
          <w:bCs/>
          <w:szCs w:val="21"/>
        </w:rPr>
        <w:t>4.2  评分项</w:t>
      </w:r>
      <w:bookmarkEnd w:id="101"/>
      <w:bookmarkEnd w:id="102"/>
      <w:bookmarkEnd w:id="103"/>
    </w:p>
    <w:p w14:paraId="20627130">
      <w:pPr>
        <w:spacing w:line="360" w:lineRule="auto"/>
        <w:jc w:val="left"/>
        <w:rPr>
          <w:bCs/>
          <w:szCs w:val="21"/>
        </w:rPr>
      </w:pPr>
      <w:r>
        <w:rPr>
          <w:rFonts w:hint="eastAsia"/>
          <w:b/>
          <w:bCs/>
          <w:szCs w:val="21"/>
        </w:rPr>
        <w:t>4. 2. 1</w:t>
      </w:r>
      <w:r>
        <w:rPr>
          <w:rFonts w:hint="eastAsia"/>
          <w:bCs/>
          <w:szCs w:val="21"/>
        </w:rPr>
        <w:t xml:space="preserve">  洗涤池排水管道连接牢固。本项0.5分。</w:t>
      </w:r>
    </w:p>
    <w:p w14:paraId="076A040F">
      <w:pPr>
        <w:spacing w:line="360" w:lineRule="auto"/>
        <w:jc w:val="left"/>
        <w:rPr>
          <w:bCs/>
          <w:szCs w:val="21"/>
        </w:rPr>
      </w:pPr>
      <w:r>
        <w:rPr>
          <w:rFonts w:hint="eastAsia"/>
          <w:b/>
          <w:bCs/>
          <w:szCs w:val="21"/>
        </w:rPr>
        <w:t>4. 2. 2</w:t>
      </w:r>
      <w:r>
        <w:rPr>
          <w:rFonts w:hint="eastAsia"/>
          <w:bCs/>
          <w:szCs w:val="21"/>
        </w:rPr>
        <w:t xml:space="preserve">  存水弯无堵塞</w:t>
      </w:r>
      <w:r>
        <w:rPr>
          <w:bCs/>
          <w:szCs w:val="21"/>
        </w:rPr>
        <w:t>、</w:t>
      </w:r>
      <w:r>
        <w:rPr>
          <w:rFonts w:hint="eastAsia"/>
          <w:bCs/>
          <w:szCs w:val="21"/>
        </w:rPr>
        <w:t>破损、脱节、变形。本项0.5分。</w:t>
      </w:r>
    </w:p>
    <w:p w14:paraId="487E3886">
      <w:pPr>
        <w:spacing w:line="360" w:lineRule="auto"/>
        <w:jc w:val="left"/>
        <w:rPr>
          <w:bCs/>
          <w:szCs w:val="21"/>
        </w:rPr>
      </w:pPr>
      <w:r>
        <w:rPr>
          <w:rFonts w:hint="eastAsia"/>
          <w:b/>
          <w:bCs/>
          <w:szCs w:val="21"/>
        </w:rPr>
        <w:t>4. 2. 3</w:t>
      </w:r>
      <w:r>
        <w:rPr>
          <w:rFonts w:hint="eastAsia"/>
          <w:bCs/>
          <w:szCs w:val="21"/>
        </w:rPr>
        <w:t xml:space="preserve">  清扫井无堵塞</w:t>
      </w:r>
      <w:r>
        <w:rPr>
          <w:bCs/>
          <w:szCs w:val="21"/>
        </w:rPr>
        <w:t>、</w:t>
      </w:r>
      <w:r>
        <w:rPr>
          <w:rFonts w:hint="eastAsia"/>
          <w:bCs/>
          <w:szCs w:val="21"/>
        </w:rPr>
        <w:t>破损、栅（滤）网无缺失。本项0.5分。</w:t>
      </w:r>
    </w:p>
    <w:p w14:paraId="621F1239">
      <w:pPr>
        <w:spacing w:line="360" w:lineRule="auto"/>
        <w:jc w:val="left"/>
        <w:rPr>
          <w:bCs/>
          <w:szCs w:val="21"/>
        </w:rPr>
      </w:pPr>
      <w:r>
        <w:rPr>
          <w:rFonts w:hint="eastAsia"/>
          <w:b/>
          <w:bCs/>
          <w:szCs w:val="21"/>
        </w:rPr>
        <w:t>4. 2. 4</w:t>
      </w:r>
      <w:r>
        <w:rPr>
          <w:rFonts w:hint="eastAsia"/>
          <w:bCs/>
          <w:szCs w:val="21"/>
        </w:rPr>
        <w:t xml:space="preserve">  接户管无堵塞</w:t>
      </w:r>
      <w:r>
        <w:rPr>
          <w:bCs/>
          <w:szCs w:val="21"/>
        </w:rPr>
        <w:t>、</w:t>
      </w:r>
      <w:r>
        <w:rPr>
          <w:rFonts w:hint="eastAsia"/>
          <w:bCs/>
          <w:szCs w:val="21"/>
        </w:rPr>
        <w:t>破损、脱节、变形。本项0.5分。</w:t>
      </w:r>
    </w:p>
    <w:p w14:paraId="51BE87C2">
      <w:pPr>
        <w:spacing w:line="360" w:lineRule="auto"/>
        <w:jc w:val="left"/>
        <w:rPr>
          <w:bCs/>
          <w:szCs w:val="21"/>
        </w:rPr>
      </w:pPr>
      <w:r>
        <w:rPr>
          <w:rFonts w:hint="eastAsia"/>
          <w:b/>
          <w:bCs/>
          <w:szCs w:val="21"/>
        </w:rPr>
        <w:t xml:space="preserve">4. 2. 5 </w:t>
      </w:r>
      <w:r>
        <w:rPr>
          <w:rFonts w:hint="eastAsia"/>
          <w:bCs/>
          <w:szCs w:val="21"/>
        </w:rPr>
        <w:t xml:space="preserve"> 化粪池无破损</w:t>
      </w:r>
      <w:r>
        <w:rPr>
          <w:bCs/>
          <w:szCs w:val="21"/>
        </w:rPr>
        <w:t>、</w:t>
      </w:r>
      <w:r>
        <w:rPr>
          <w:rFonts w:hint="eastAsia"/>
          <w:bCs/>
          <w:szCs w:val="21"/>
        </w:rPr>
        <w:t>满溢。本项1分。</w:t>
      </w:r>
    </w:p>
    <w:p w14:paraId="4A831AC5">
      <w:pPr>
        <w:spacing w:line="360" w:lineRule="auto"/>
        <w:jc w:val="left"/>
        <w:rPr>
          <w:bCs/>
          <w:szCs w:val="21"/>
        </w:rPr>
      </w:pPr>
      <w:r>
        <w:rPr>
          <w:rFonts w:hint="eastAsia"/>
          <w:b/>
          <w:bCs/>
          <w:szCs w:val="21"/>
        </w:rPr>
        <w:t>4. 2. 6</w:t>
      </w:r>
      <w:r>
        <w:rPr>
          <w:rFonts w:hint="eastAsia"/>
          <w:bCs/>
          <w:szCs w:val="21"/>
        </w:rPr>
        <w:t xml:space="preserve">  隔油池无破损</w:t>
      </w:r>
      <w:r>
        <w:rPr>
          <w:bCs/>
          <w:szCs w:val="21"/>
        </w:rPr>
        <w:t>、</w:t>
      </w:r>
      <w:r>
        <w:rPr>
          <w:rFonts w:hint="eastAsia"/>
          <w:bCs/>
          <w:szCs w:val="21"/>
        </w:rPr>
        <w:t>满溢。本项1分。</w:t>
      </w:r>
    </w:p>
    <w:p w14:paraId="4AC0EA2F">
      <w:pPr>
        <w:spacing w:line="360" w:lineRule="auto"/>
        <w:jc w:val="left"/>
        <w:rPr>
          <w:bCs/>
          <w:szCs w:val="21"/>
        </w:rPr>
      </w:pPr>
      <w:r>
        <w:rPr>
          <w:rFonts w:hint="eastAsia"/>
          <w:b/>
          <w:bCs/>
          <w:szCs w:val="21"/>
        </w:rPr>
        <w:t xml:space="preserve">4. 2. 7  </w:t>
      </w:r>
      <w:r>
        <w:rPr>
          <w:rFonts w:hint="eastAsia"/>
          <w:szCs w:val="21"/>
        </w:rPr>
        <w:t>废弃物妥善处置。</w:t>
      </w:r>
      <w:r>
        <w:rPr>
          <w:rFonts w:hint="eastAsia"/>
          <w:bCs/>
          <w:szCs w:val="21"/>
        </w:rPr>
        <w:t>本项1分。</w:t>
      </w:r>
    </w:p>
    <w:p w14:paraId="6207B863">
      <w:pPr>
        <w:pageBreakBefore/>
        <w:spacing w:before="312" w:beforeLines="100" w:after="312" w:afterLines="100" w:line="360" w:lineRule="auto"/>
        <w:jc w:val="center"/>
        <w:outlineLvl w:val="0"/>
        <w:rPr>
          <w:b/>
          <w:bCs/>
          <w:sz w:val="32"/>
          <w:szCs w:val="32"/>
        </w:rPr>
      </w:pPr>
      <w:bookmarkStart w:id="104" w:name="_Toc458672899"/>
      <w:bookmarkStart w:id="105" w:name="_Toc462415371"/>
      <w:bookmarkStart w:id="106" w:name="_Toc529459800"/>
      <w:bookmarkStart w:id="107" w:name="_Toc12589"/>
      <w:bookmarkStart w:id="108" w:name="_Toc13549"/>
      <w:r>
        <w:rPr>
          <w:rFonts w:hint="eastAsia"/>
          <w:b/>
          <w:bCs/>
          <w:sz w:val="32"/>
          <w:szCs w:val="32"/>
        </w:rPr>
        <w:t xml:space="preserve">5  </w:t>
      </w:r>
      <w:bookmarkEnd w:id="104"/>
      <w:bookmarkStart w:id="109" w:name="_Toc457993399"/>
      <w:r>
        <w:rPr>
          <w:rFonts w:hint="eastAsia"/>
          <w:sz w:val="32"/>
          <w:szCs w:val="32"/>
        </w:rPr>
        <w:t>管网设施</w:t>
      </w:r>
      <w:bookmarkEnd w:id="105"/>
      <w:r>
        <w:rPr>
          <w:rFonts w:hint="eastAsia"/>
          <w:sz w:val="32"/>
          <w:szCs w:val="32"/>
        </w:rPr>
        <w:t>标准化运维评价指标</w:t>
      </w:r>
      <w:bookmarkEnd w:id="106"/>
      <w:bookmarkEnd w:id="107"/>
      <w:bookmarkEnd w:id="108"/>
    </w:p>
    <w:p w14:paraId="1F6D989B">
      <w:pPr>
        <w:spacing w:before="156" w:beforeLines="50" w:after="156" w:afterLines="50" w:line="360" w:lineRule="auto"/>
        <w:jc w:val="center"/>
        <w:outlineLvl w:val="1"/>
        <w:rPr>
          <w:rFonts w:eastAsia="黑体"/>
          <w:b/>
          <w:bCs/>
          <w:szCs w:val="21"/>
        </w:rPr>
      </w:pPr>
      <w:bookmarkStart w:id="110" w:name="_Toc462415372"/>
      <w:bookmarkStart w:id="111" w:name="_Toc458672901"/>
      <w:bookmarkStart w:id="112" w:name="_Toc3217"/>
      <w:bookmarkStart w:id="113" w:name="_Toc529459801"/>
      <w:bookmarkStart w:id="114" w:name="_Toc9057"/>
      <w:bookmarkStart w:id="115" w:name="_Toc458672900"/>
      <w:r>
        <w:rPr>
          <w:rFonts w:hint="eastAsia" w:eastAsia="黑体"/>
          <w:b/>
          <w:bCs/>
          <w:szCs w:val="21"/>
        </w:rPr>
        <w:t xml:space="preserve">5.1  </w:t>
      </w:r>
      <w:bookmarkEnd w:id="110"/>
      <w:bookmarkEnd w:id="111"/>
      <w:r>
        <w:rPr>
          <w:rFonts w:hint="eastAsia" w:eastAsia="黑体"/>
          <w:b/>
          <w:bCs/>
          <w:szCs w:val="21"/>
        </w:rPr>
        <w:t>控制项</w:t>
      </w:r>
      <w:bookmarkEnd w:id="112"/>
      <w:bookmarkEnd w:id="113"/>
      <w:bookmarkEnd w:id="114"/>
    </w:p>
    <w:p w14:paraId="7A8CF2B2">
      <w:pPr>
        <w:spacing w:line="360" w:lineRule="auto"/>
        <w:jc w:val="left"/>
        <w:rPr>
          <w:bCs/>
          <w:szCs w:val="21"/>
        </w:rPr>
      </w:pPr>
      <w:r>
        <w:rPr>
          <w:rFonts w:hint="eastAsia"/>
          <w:b/>
          <w:bCs/>
          <w:szCs w:val="21"/>
        </w:rPr>
        <w:t>5. 1. 1</w:t>
      </w:r>
      <w:r>
        <w:rPr>
          <w:rFonts w:hint="eastAsia"/>
          <w:bCs/>
          <w:szCs w:val="21"/>
        </w:rPr>
        <w:t xml:space="preserve">  污水输送正常</w:t>
      </w:r>
      <w:r>
        <w:rPr>
          <w:bCs/>
          <w:szCs w:val="21"/>
        </w:rPr>
        <w:t>。</w:t>
      </w:r>
    </w:p>
    <w:p w14:paraId="366EDF3B">
      <w:pPr>
        <w:spacing w:line="360" w:lineRule="auto"/>
        <w:jc w:val="left"/>
        <w:rPr>
          <w:bCs/>
          <w:szCs w:val="21"/>
        </w:rPr>
      </w:pPr>
      <w:r>
        <w:rPr>
          <w:rFonts w:hint="eastAsia"/>
          <w:b/>
          <w:bCs/>
          <w:szCs w:val="21"/>
        </w:rPr>
        <w:t>5. 1. 2</w:t>
      </w:r>
      <w:r>
        <w:rPr>
          <w:rFonts w:hint="eastAsia"/>
          <w:bCs/>
          <w:szCs w:val="21"/>
        </w:rPr>
        <w:t xml:space="preserve">  </w:t>
      </w:r>
      <w:r>
        <w:rPr>
          <w:bCs/>
          <w:szCs w:val="21"/>
        </w:rPr>
        <w:t>提升泵</w:t>
      </w:r>
      <w:r>
        <w:rPr>
          <w:rFonts w:hint="eastAsia"/>
          <w:bCs/>
          <w:szCs w:val="21"/>
        </w:rPr>
        <w:t>站运行正常</w:t>
      </w:r>
      <w:r>
        <w:rPr>
          <w:bCs/>
          <w:szCs w:val="21"/>
        </w:rPr>
        <w:t>。</w:t>
      </w:r>
    </w:p>
    <w:p w14:paraId="03244D8F">
      <w:pPr>
        <w:spacing w:line="360" w:lineRule="auto"/>
        <w:jc w:val="left"/>
        <w:rPr>
          <w:bCs/>
          <w:szCs w:val="21"/>
        </w:rPr>
      </w:pPr>
      <w:r>
        <w:rPr>
          <w:rFonts w:hint="eastAsia"/>
          <w:b/>
          <w:bCs/>
          <w:szCs w:val="21"/>
        </w:rPr>
        <w:t xml:space="preserve">5. 1. 3  </w:t>
      </w:r>
      <w:r>
        <w:rPr>
          <w:rFonts w:hint="eastAsia"/>
          <w:bCs/>
          <w:szCs w:val="21"/>
        </w:rPr>
        <w:t>配备疏通、冲洗、检查等管网运维工具。</w:t>
      </w:r>
    </w:p>
    <w:p w14:paraId="33065670">
      <w:pPr>
        <w:spacing w:line="360" w:lineRule="auto"/>
        <w:jc w:val="left"/>
        <w:rPr>
          <w:bCs/>
          <w:szCs w:val="21"/>
        </w:rPr>
      </w:pPr>
      <w:r>
        <w:rPr>
          <w:rFonts w:hint="eastAsia"/>
          <w:b/>
          <w:bCs/>
          <w:szCs w:val="21"/>
        </w:rPr>
        <w:t>5.</w:t>
      </w:r>
      <w:r>
        <w:rPr>
          <w:b/>
          <w:bCs/>
          <w:szCs w:val="21"/>
        </w:rPr>
        <w:t xml:space="preserve"> </w:t>
      </w:r>
      <w:r>
        <w:rPr>
          <w:rFonts w:hint="eastAsia"/>
          <w:b/>
          <w:bCs/>
          <w:szCs w:val="21"/>
        </w:rPr>
        <w:t>1.</w:t>
      </w:r>
      <w:r>
        <w:rPr>
          <w:b/>
          <w:bCs/>
          <w:szCs w:val="21"/>
        </w:rPr>
        <w:t xml:space="preserve"> </w:t>
      </w:r>
      <w:r>
        <w:rPr>
          <w:rFonts w:hint="eastAsia"/>
          <w:b/>
          <w:bCs/>
          <w:szCs w:val="21"/>
        </w:rPr>
        <w:t>4</w:t>
      </w:r>
      <w:r>
        <w:rPr>
          <w:rFonts w:hint="eastAsia"/>
          <w:bCs/>
          <w:szCs w:val="21"/>
        </w:rPr>
        <w:t xml:space="preserve">  具有巡查、养护、维修记录。</w:t>
      </w:r>
    </w:p>
    <w:bookmarkEnd w:id="109"/>
    <w:bookmarkEnd w:id="115"/>
    <w:p w14:paraId="01FBF873">
      <w:pPr>
        <w:spacing w:before="156" w:beforeLines="50" w:after="156" w:afterLines="50" w:line="360" w:lineRule="auto"/>
        <w:jc w:val="center"/>
        <w:outlineLvl w:val="1"/>
        <w:rPr>
          <w:rFonts w:eastAsia="黑体"/>
          <w:b/>
          <w:bCs/>
          <w:szCs w:val="21"/>
        </w:rPr>
      </w:pPr>
      <w:bookmarkStart w:id="116" w:name="_Toc458672902"/>
      <w:bookmarkStart w:id="117" w:name="_Toc462415373"/>
      <w:bookmarkStart w:id="118" w:name="_Toc30972"/>
      <w:bookmarkStart w:id="119" w:name="_Toc529459802"/>
      <w:bookmarkStart w:id="120" w:name="_Toc2860"/>
      <w:r>
        <w:rPr>
          <w:rFonts w:hint="eastAsia" w:eastAsia="黑体"/>
          <w:b/>
          <w:bCs/>
          <w:szCs w:val="21"/>
        </w:rPr>
        <w:t xml:space="preserve">5.2  </w:t>
      </w:r>
      <w:bookmarkEnd w:id="116"/>
      <w:bookmarkEnd w:id="117"/>
      <w:r>
        <w:rPr>
          <w:rFonts w:hint="eastAsia" w:eastAsia="黑体"/>
          <w:b/>
          <w:bCs/>
          <w:szCs w:val="21"/>
        </w:rPr>
        <w:t>评分项</w:t>
      </w:r>
      <w:bookmarkEnd w:id="118"/>
      <w:bookmarkEnd w:id="119"/>
      <w:bookmarkEnd w:id="120"/>
    </w:p>
    <w:p w14:paraId="05A94B31">
      <w:pPr>
        <w:spacing w:line="360" w:lineRule="auto"/>
        <w:jc w:val="left"/>
        <w:rPr>
          <w:bCs/>
          <w:szCs w:val="21"/>
        </w:rPr>
      </w:pPr>
      <w:r>
        <w:rPr>
          <w:rFonts w:hint="eastAsia"/>
          <w:b/>
          <w:bCs/>
          <w:szCs w:val="21"/>
        </w:rPr>
        <w:t>5. 2. 1</w:t>
      </w:r>
      <w:r>
        <w:rPr>
          <w:rFonts w:hint="eastAsia"/>
          <w:bCs/>
          <w:szCs w:val="21"/>
        </w:rPr>
        <w:t xml:space="preserve">  管道运维操作规范，且有效实施。本项6分。</w:t>
      </w:r>
    </w:p>
    <w:p w14:paraId="0BBAE8C9">
      <w:pPr>
        <w:spacing w:line="360" w:lineRule="auto"/>
        <w:ind w:firstLine="417" w:firstLineChars="199"/>
        <w:jc w:val="left"/>
        <w:rPr>
          <w:bCs/>
          <w:szCs w:val="21"/>
        </w:rPr>
      </w:pPr>
      <w:r>
        <w:rPr>
          <w:rFonts w:hint="eastAsia"/>
          <w:b/>
          <w:bCs/>
          <w:szCs w:val="21"/>
        </w:rPr>
        <w:t>1</w:t>
      </w:r>
      <w:r>
        <w:rPr>
          <w:rFonts w:hint="eastAsia"/>
          <w:bCs/>
          <w:szCs w:val="21"/>
        </w:rPr>
        <w:t xml:space="preserve">  通畅，无</w:t>
      </w:r>
      <w:r>
        <w:rPr>
          <w:bCs/>
          <w:szCs w:val="21"/>
        </w:rPr>
        <w:t>淤积、</w:t>
      </w:r>
      <w:r>
        <w:rPr>
          <w:rFonts w:hint="eastAsia"/>
          <w:bCs/>
          <w:szCs w:val="21"/>
        </w:rPr>
        <w:t>破损、</w:t>
      </w:r>
      <w:r>
        <w:rPr>
          <w:bCs/>
          <w:szCs w:val="21"/>
        </w:rPr>
        <w:t>堵塞</w:t>
      </w:r>
      <w:r>
        <w:rPr>
          <w:rFonts w:hint="eastAsia"/>
          <w:bCs/>
          <w:szCs w:val="21"/>
        </w:rPr>
        <w:t>。3分。</w:t>
      </w:r>
    </w:p>
    <w:p w14:paraId="70C0F4DA">
      <w:pPr>
        <w:spacing w:line="360" w:lineRule="auto"/>
        <w:ind w:firstLine="417" w:firstLineChars="199"/>
        <w:jc w:val="left"/>
        <w:rPr>
          <w:bCs/>
          <w:szCs w:val="21"/>
        </w:rPr>
      </w:pPr>
      <w:r>
        <w:rPr>
          <w:rFonts w:hint="eastAsia"/>
          <w:b/>
          <w:bCs/>
          <w:szCs w:val="21"/>
        </w:rPr>
        <w:t>2</w:t>
      </w:r>
      <w:r>
        <w:rPr>
          <w:rFonts w:hint="eastAsia"/>
          <w:bCs/>
          <w:szCs w:val="21"/>
        </w:rPr>
        <w:t xml:space="preserve">  </w:t>
      </w:r>
      <w:r>
        <w:rPr>
          <w:bCs/>
          <w:szCs w:val="21"/>
        </w:rPr>
        <w:t>回填面</w:t>
      </w:r>
      <w:r>
        <w:rPr>
          <w:rFonts w:hint="eastAsia"/>
          <w:bCs/>
          <w:szCs w:val="21"/>
        </w:rPr>
        <w:t>无</w:t>
      </w:r>
      <w:r>
        <w:rPr>
          <w:bCs/>
          <w:szCs w:val="21"/>
        </w:rPr>
        <w:t>下陷、开裂</w:t>
      </w:r>
      <w:r>
        <w:rPr>
          <w:rFonts w:hint="eastAsia"/>
          <w:bCs/>
          <w:szCs w:val="21"/>
        </w:rPr>
        <w:t>。3分。</w:t>
      </w:r>
    </w:p>
    <w:p w14:paraId="68832BC0">
      <w:pPr>
        <w:spacing w:line="360" w:lineRule="auto"/>
        <w:jc w:val="left"/>
        <w:rPr>
          <w:bCs/>
          <w:szCs w:val="21"/>
        </w:rPr>
      </w:pPr>
      <w:r>
        <w:rPr>
          <w:rFonts w:hint="eastAsia"/>
          <w:b/>
          <w:bCs/>
          <w:szCs w:val="21"/>
        </w:rPr>
        <w:t>5. 2. 2</w:t>
      </w:r>
      <w:r>
        <w:rPr>
          <w:rFonts w:hint="eastAsia"/>
          <w:bCs/>
          <w:szCs w:val="21"/>
        </w:rPr>
        <w:t xml:space="preserve">  </w:t>
      </w:r>
      <w:r>
        <w:rPr>
          <w:bCs/>
          <w:szCs w:val="21"/>
        </w:rPr>
        <w:t>检查井</w:t>
      </w:r>
      <w:r>
        <w:rPr>
          <w:rFonts w:hint="eastAsia"/>
          <w:bCs/>
          <w:szCs w:val="21"/>
        </w:rPr>
        <w:t>运维操作规范，且有效实施。本项6分。</w:t>
      </w:r>
    </w:p>
    <w:p w14:paraId="5E542EE7">
      <w:pPr>
        <w:spacing w:line="360" w:lineRule="auto"/>
        <w:ind w:firstLine="417" w:firstLineChars="199"/>
        <w:jc w:val="left"/>
        <w:rPr>
          <w:bCs/>
          <w:szCs w:val="21"/>
        </w:rPr>
      </w:pPr>
      <w:r>
        <w:rPr>
          <w:rFonts w:hint="eastAsia"/>
          <w:b/>
          <w:bCs/>
          <w:szCs w:val="21"/>
        </w:rPr>
        <w:t>1</w:t>
      </w:r>
      <w:r>
        <w:rPr>
          <w:rFonts w:hint="eastAsia"/>
          <w:bCs/>
          <w:szCs w:val="21"/>
        </w:rPr>
        <w:t xml:space="preserve">  </w:t>
      </w:r>
      <w:r>
        <w:rPr>
          <w:bCs/>
          <w:szCs w:val="21"/>
        </w:rPr>
        <w:t>井盖、井圈、井口</w:t>
      </w:r>
      <w:r>
        <w:rPr>
          <w:rFonts w:hint="eastAsia"/>
          <w:bCs/>
          <w:szCs w:val="21"/>
        </w:rPr>
        <w:t>无</w:t>
      </w:r>
      <w:r>
        <w:rPr>
          <w:bCs/>
          <w:szCs w:val="21"/>
        </w:rPr>
        <w:t>破损、倾斜、沉降、塌陷</w:t>
      </w:r>
      <w:r>
        <w:rPr>
          <w:rFonts w:hint="eastAsia"/>
          <w:bCs/>
          <w:szCs w:val="21"/>
        </w:rPr>
        <w:t>。</w:t>
      </w:r>
      <w:r>
        <w:rPr>
          <w:bCs/>
          <w:szCs w:val="21"/>
        </w:rPr>
        <w:t>1</w:t>
      </w:r>
      <w:r>
        <w:rPr>
          <w:rFonts w:hint="eastAsia"/>
          <w:bCs/>
          <w:szCs w:val="21"/>
        </w:rPr>
        <w:t>分。</w:t>
      </w:r>
    </w:p>
    <w:p w14:paraId="55D423BB">
      <w:pPr>
        <w:spacing w:line="360" w:lineRule="auto"/>
        <w:ind w:firstLine="417" w:firstLineChars="199"/>
        <w:jc w:val="left"/>
        <w:rPr>
          <w:bCs/>
          <w:szCs w:val="21"/>
        </w:rPr>
      </w:pPr>
      <w:r>
        <w:rPr>
          <w:rFonts w:hint="eastAsia"/>
          <w:b/>
          <w:bCs/>
          <w:szCs w:val="21"/>
        </w:rPr>
        <w:t>2</w:t>
      </w:r>
      <w:r>
        <w:rPr>
          <w:rFonts w:hint="eastAsia"/>
          <w:bCs/>
          <w:szCs w:val="21"/>
        </w:rPr>
        <w:t xml:space="preserve">  井盖</w:t>
      </w:r>
      <w:r>
        <w:rPr>
          <w:bCs/>
          <w:szCs w:val="21"/>
        </w:rPr>
        <w:t>能正常打开。</w:t>
      </w:r>
      <w:r>
        <w:rPr>
          <w:rFonts w:hint="eastAsia"/>
          <w:bCs/>
          <w:szCs w:val="21"/>
        </w:rPr>
        <w:t>2分。</w:t>
      </w:r>
    </w:p>
    <w:p w14:paraId="29FADC61">
      <w:pPr>
        <w:spacing w:line="360" w:lineRule="auto"/>
        <w:ind w:firstLine="417" w:firstLineChars="199"/>
        <w:jc w:val="left"/>
        <w:rPr>
          <w:bCs/>
          <w:szCs w:val="21"/>
        </w:rPr>
      </w:pPr>
      <w:r>
        <w:rPr>
          <w:b/>
          <w:bCs/>
          <w:szCs w:val="21"/>
        </w:rPr>
        <w:t>3</w:t>
      </w:r>
      <w:r>
        <w:rPr>
          <w:rFonts w:hint="eastAsia"/>
          <w:bCs/>
          <w:szCs w:val="21"/>
        </w:rPr>
        <w:t xml:space="preserve">  </w:t>
      </w:r>
      <w:r>
        <w:rPr>
          <w:bCs/>
          <w:szCs w:val="21"/>
        </w:rPr>
        <w:t>井内壁防渗层无</w:t>
      </w:r>
      <w:r>
        <w:rPr>
          <w:rFonts w:hint="eastAsia"/>
          <w:bCs/>
          <w:szCs w:val="21"/>
        </w:rPr>
        <w:t>破损</w:t>
      </w:r>
      <w:r>
        <w:rPr>
          <w:bCs/>
          <w:szCs w:val="21"/>
        </w:rPr>
        <w:t>、渗漏</w:t>
      </w:r>
      <w:r>
        <w:rPr>
          <w:rFonts w:hint="eastAsia"/>
          <w:bCs/>
          <w:szCs w:val="21"/>
        </w:rPr>
        <w:t>。</w:t>
      </w:r>
      <w:r>
        <w:rPr>
          <w:bCs/>
          <w:szCs w:val="21"/>
        </w:rPr>
        <w:t>2</w:t>
      </w:r>
      <w:r>
        <w:rPr>
          <w:rFonts w:hint="eastAsia"/>
          <w:bCs/>
          <w:szCs w:val="21"/>
        </w:rPr>
        <w:t>分。</w:t>
      </w:r>
    </w:p>
    <w:p w14:paraId="4DE5F49D">
      <w:pPr>
        <w:spacing w:line="360" w:lineRule="auto"/>
        <w:ind w:firstLine="417" w:firstLineChars="199"/>
        <w:jc w:val="left"/>
        <w:rPr>
          <w:bCs/>
          <w:szCs w:val="21"/>
        </w:rPr>
      </w:pPr>
      <w:r>
        <w:rPr>
          <w:b/>
          <w:bCs/>
          <w:szCs w:val="21"/>
        </w:rPr>
        <w:t>4</w:t>
      </w:r>
      <w:r>
        <w:rPr>
          <w:rFonts w:hint="eastAsia"/>
          <w:bCs/>
          <w:szCs w:val="21"/>
        </w:rPr>
        <w:t xml:space="preserve">  </w:t>
      </w:r>
      <w:r>
        <w:rPr>
          <w:bCs/>
          <w:szCs w:val="21"/>
        </w:rPr>
        <w:t>井内</w:t>
      </w:r>
      <w:r>
        <w:rPr>
          <w:rFonts w:hint="eastAsia"/>
          <w:bCs/>
          <w:szCs w:val="21"/>
        </w:rPr>
        <w:t>无</w:t>
      </w:r>
      <w:r>
        <w:rPr>
          <w:bCs/>
          <w:szCs w:val="21"/>
        </w:rPr>
        <w:t>杂物</w:t>
      </w:r>
      <w:r>
        <w:rPr>
          <w:rFonts w:hint="eastAsia"/>
          <w:bCs/>
          <w:szCs w:val="21"/>
        </w:rPr>
        <w:t>堆积</w:t>
      </w:r>
      <w:r>
        <w:rPr>
          <w:bCs/>
          <w:szCs w:val="21"/>
        </w:rPr>
        <w:t>、堵塞</w:t>
      </w:r>
      <w:r>
        <w:rPr>
          <w:rFonts w:hint="eastAsia"/>
          <w:bCs/>
          <w:szCs w:val="21"/>
        </w:rPr>
        <w:t>，</w:t>
      </w:r>
      <w:r>
        <w:rPr>
          <w:bCs/>
          <w:szCs w:val="21"/>
        </w:rPr>
        <w:t>流槽无淤积</w:t>
      </w:r>
      <w:r>
        <w:rPr>
          <w:rFonts w:hint="eastAsia"/>
          <w:bCs/>
          <w:szCs w:val="21"/>
        </w:rPr>
        <w:t>。</w:t>
      </w:r>
      <w:r>
        <w:rPr>
          <w:bCs/>
          <w:szCs w:val="21"/>
        </w:rPr>
        <w:t>1</w:t>
      </w:r>
      <w:r>
        <w:rPr>
          <w:rFonts w:hint="eastAsia"/>
          <w:bCs/>
          <w:szCs w:val="21"/>
        </w:rPr>
        <w:t>分。</w:t>
      </w:r>
    </w:p>
    <w:p w14:paraId="3DC0F5B7">
      <w:pPr>
        <w:spacing w:line="360" w:lineRule="auto"/>
        <w:jc w:val="left"/>
        <w:rPr>
          <w:bCs/>
          <w:szCs w:val="21"/>
        </w:rPr>
      </w:pPr>
      <w:r>
        <w:rPr>
          <w:rFonts w:hint="eastAsia"/>
          <w:b/>
          <w:bCs/>
          <w:szCs w:val="21"/>
        </w:rPr>
        <w:t xml:space="preserve">5. 2. 3  </w:t>
      </w:r>
      <w:r>
        <w:rPr>
          <w:bCs/>
          <w:szCs w:val="21"/>
        </w:rPr>
        <w:t>提升泵站</w:t>
      </w:r>
      <w:r>
        <w:rPr>
          <w:rFonts w:hint="eastAsia"/>
          <w:bCs/>
          <w:szCs w:val="21"/>
        </w:rPr>
        <w:t>运维操作规范，且有效实施。本项6分。</w:t>
      </w:r>
    </w:p>
    <w:p w14:paraId="20E653C1">
      <w:pPr>
        <w:spacing w:line="360" w:lineRule="auto"/>
        <w:ind w:firstLine="417" w:firstLineChars="199"/>
        <w:jc w:val="left"/>
        <w:rPr>
          <w:bCs/>
          <w:szCs w:val="21"/>
        </w:rPr>
      </w:pPr>
      <w:r>
        <w:rPr>
          <w:rFonts w:hint="eastAsia"/>
          <w:b/>
          <w:bCs/>
          <w:szCs w:val="21"/>
        </w:rPr>
        <w:t>1</w:t>
      </w:r>
      <w:r>
        <w:rPr>
          <w:rFonts w:hint="eastAsia"/>
          <w:bCs/>
          <w:szCs w:val="21"/>
        </w:rPr>
        <w:t xml:space="preserve">  </w:t>
      </w:r>
      <w:r>
        <w:rPr>
          <w:bCs/>
          <w:szCs w:val="21"/>
        </w:rPr>
        <w:t>泵站格栅</w:t>
      </w:r>
      <w:r>
        <w:rPr>
          <w:rFonts w:hint="eastAsia"/>
          <w:bCs/>
          <w:szCs w:val="21"/>
        </w:rPr>
        <w:t>过水通畅。2分。</w:t>
      </w:r>
    </w:p>
    <w:p w14:paraId="5AA72729">
      <w:pPr>
        <w:spacing w:line="360" w:lineRule="auto"/>
        <w:ind w:firstLine="417" w:firstLineChars="199"/>
        <w:jc w:val="left"/>
        <w:rPr>
          <w:bCs/>
          <w:szCs w:val="21"/>
        </w:rPr>
      </w:pPr>
      <w:r>
        <w:rPr>
          <w:rFonts w:hint="eastAsia"/>
          <w:b/>
          <w:bCs/>
          <w:szCs w:val="21"/>
        </w:rPr>
        <w:t>2</w:t>
      </w:r>
      <w:r>
        <w:rPr>
          <w:rFonts w:hint="eastAsia"/>
          <w:bCs/>
          <w:szCs w:val="21"/>
        </w:rPr>
        <w:t xml:space="preserve">  </w:t>
      </w:r>
      <w:r>
        <w:rPr>
          <w:bCs/>
          <w:szCs w:val="21"/>
        </w:rPr>
        <w:t>电气及控制</w:t>
      </w:r>
      <w:r>
        <w:rPr>
          <w:rFonts w:hint="eastAsia"/>
          <w:bCs/>
          <w:szCs w:val="21"/>
        </w:rPr>
        <w:t>系统</w:t>
      </w:r>
      <w:r>
        <w:rPr>
          <w:bCs/>
          <w:szCs w:val="21"/>
        </w:rPr>
        <w:t>运行</w:t>
      </w:r>
      <w:r>
        <w:rPr>
          <w:rFonts w:hint="eastAsia"/>
          <w:bCs/>
          <w:szCs w:val="21"/>
        </w:rPr>
        <w:t>正常。2分。</w:t>
      </w:r>
    </w:p>
    <w:p w14:paraId="3015C8F7">
      <w:pPr>
        <w:spacing w:line="360" w:lineRule="auto"/>
        <w:ind w:firstLine="411" w:firstLineChars="196"/>
        <w:jc w:val="left"/>
        <w:rPr>
          <w:bCs/>
          <w:szCs w:val="21"/>
        </w:rPr>
      </w:pPr>
      <w:r>
        <w:rPr>
          <w:rFonts w:hint="eastAsia"/>
          <w:b/>
          <w:bCs/>
          <w:szCs w:val="21"/>
        </w:rPr>
        <w:t>3</w:t>
      </w:r>
      <w:r>
        <w:rPr>
          <w:rFonts w:hint="eastAsia"/>
          <w:bCs/>
          <w:szCs w:val="21"/>
        </w:rPr>
        <w:t xml:space="preserve">  </w:t>
      </w:r>
      <w:r>
        <w:rPr>
          <w:bCs/>
          <w:szCs w:val="21"/>
        </w:rPr>
        <w:t>泵站备品备件</w:t>
      </w:r>
      <w:r>
        <w:rPr>
          <w:rFonts w:hint="eastAsia"/>
          <w:bCs/>
          <w:szCs w:val="21"/>
        </w:rPr>
        <w:t>齐全</w:t>
      </w:r>
      <w:r>
        <w:rPr>
          <w:bCs/>
          <w:szCs w:val="21"/>
        </w:rPr>
        <w:t>。</w:t>
      </w:r>
      <w:r>
        <w:rPr>
          <w:rFonts w:hint="eastAsia"/>
          <w:bCs/>
          <w:szCs w:val="21"/>
        </w:rPr>
        <w:t>2分。</w:t>
      </w:r>
    </w:p>
    <w:p w14:paraId="65A4D3AE">
      <w:pPr>
        <w:spacing w:line="360" w:lineRule="auto"/>
        <w:jc w:val="left"/>
        <w:rPr>
          <w:bCs/>
          <w:szCs w:val="21"/>
        </w:rPr>
      </w:pPr>
      <w:r>
        <w:rPr>
          <w:rFonts w:hint="eastAsia"/>
          <w:b/>
          <w:bCs/>
          <w:szCs w:val="21"/>
        </w:rPr>
        <w:t>5. 2. 4</w:t>
      </w:r>
      <w:r>
        <w:rPr>
          <w:rFonts w:hint="eastAsia"/>
          <w:bCs/>
          <w:szCs w:val="21"/>
        </w:rPr>
        <w:t xml:space="preserve">  废弃物妥善处置。本项2分。</w:t>
      </w:r>
    </w:p>
    <w:p w14:paraId="68A2291F">
      <w:pPr>
        <w:spacing w:line="360" w:lineRule="auto"/>
        <w:ind w:firstLine="417" w:firstLineChars="199"/>
        <w:jc w:val="left"/>
        <w:rPr>
          <w:bCs/>
          <w:szCs w:val="21"/>
        </w:rPr>
      </w:pPr>
    </w:p>
    <w:p w14:paraId="5601229D">
      <w:pPr>
        <w:pStyle w:val="3"/>
        <w:spacing w:line="360" w:lineRule="auto"/>
        <w:sectPr>
          <w:pgSz w:w="11906" w:h="16838"/>
          <w:pgMar w:top="1134" w:right="1134" w:bottom="1134" w:left="1418" w:header="1134" w:footer="992" w:gutter="0"/>
          <w:cols w:space="720" w:num="1"/>
          <w:docGrid w:type="linesAndChars" w:linePitch="312" w:charSpace="0"/>
        </w:sectPr>
      </w:pPr>
    </w:p>
    <w:p w14:paraId="06A07C44">
      <w:pPr>
        <w:spacing w:before="312" w:beforeLines="100" w:after="312" w:afterLines="100" w:line="360" w:lineRule="auto"/>
        <w:jc w:val="center"/>
        <w:outlineLvl w:val="0"/>
        <w:rPr>
          <w:b/>
          <w:bCs/>
          <w:sz w:val="32"/>
          <w:szCs w:val="32"/>
        </w:rPr>
      </w:pPr>
      <w:bookmarkStart w:id="121" w:name="_Toc529459803"/>
      <w:bookmarkStart w:id="122" w:name="_Toc6518"/>
      <w:bookmarkStart w:id="123" w:name="_Toc31355"/>
      <w:r>
        <w:rPr>
          <w:rFonts w:hint="eastAsia"/>
          <w:b/>
          <w:bCs/>
          <w:sz w:val="32"/>
          <w:szCs w:val="32"/>
        </w:rPr>
        <w:t xml:space="preserve">6  </w:t>
      </w:r>
      <w:r>
        <w:rPr>
          <w:rFonts w:hint="eastAsia"/>
          <w:sz w:val="32"/>
          <w:szCs w:val="32"/>
        </w:rPr>
        <w:t>终端设施标准化运维评价指标</w:t>
      </w:r>
      <w:bookmarkEnd w:id="121"/>
      <w:bookmarkEnd w:id="122"/>
      <w:bookmarkEnd w:id="123"/>
    </w:p>
    <w:p w14:paraId="10A25FA7">
      <w:pPr>
        <w:spacing w:before="156" w:beforeLines="50" w:after="156" w:afterLines="50" w:line="360" w:lineRule="auto"/>
        <w:jc w:val="center"/>
        <w:outlineLvl w:val="1"/>
        <w:rPr>
          <w:rFonts w:eastAsia="黑体"/>
          <w:b/>
          <w:bCs/>
          <w:szCs w:val="21"/>
        </w:rPr>
      </w:pPr>
      <w:bookmarkStart w:id="124" w:name="_Toc16438"/>
      <w:bookmarkStart w:id="125" w:name="_Toc529459804"/>
      <w:bookmarkStart w:id="126" w:name="_Toc6715"/>
      <w:r>
        <w:rPr>
          <w:rFonts w:hint="eastAsia" w:eastAsia="黑体"/>
          <w:b/>
          <w:bCs/>
          <w:szCs w:val="21"/>
        </w:rPr>
        <w:t>6.1  控制项</w:t>
      </w:r>
      <w:bookmarkEnd w:id="124"/>
      <w:bookmarkEnd w:id="125"/>
      <w:bookmarkEnd w:id="126"/>
    </w:p>
    <w:p w14:paraId="5293C13B">
      <w:pPr>
        <w:spacing w:line="360" w:lineRule="auto"/>
        <w:jc w:val="left"/>
        <w:rPr>
          <w:bCs/>
          <w:szCs w:val="21"/>
        </w:rPr>
      </w:pPr>
      <w:r>
        <w:rPr>
          <w:rFonts w:hint="eastAsia"/>
          <w:b/>
          <w:bCs/>
          <w:szCs w:val="21"/>
        </w:rPr>
        <w:t xml:space="preserve">6. 1. 1 </w:t>
      </w:r>
      <w:r>
        <w:rPr>
          <w:rFonts w:hint="eastAsia"/>
          <w:bCs/>
          <w:szCs w:val="21"/>
        </w:rPr>
        <w:t xml:space="preserve"> 配备便携式检测、采样、养护、维修等专业运维工具。</w:t>
      </w:r>
    </w:p>
    <w:p w14:paraId="4BB7BAF2">
      <w:pPr>
        <w:spacing w:line="360" w:lineRule="auto"/>
        <w:jc w:val="left"/>
        <w:rPr>
          <w:bCs/>
          <w:szCs w:val="21"/>
        </w:rPr>
      </w:pPr>
      <w:r>
        <w:rPr>
          <w:rFonts w:hint="eastAsia"/>
          <w:b/>
          <w:bCs/>
          <w:szCs w:val="21"/>
        </w:rPr>
        <w:t>6. 1. 2</w:t>
      </w:r>
      <w:r>
        <w:rPr>
          <w:rFonts w:hint="eastAsia"/>
          <w:bCs/>
          <w:szCs w:val="21"/>
        </w:rPr>
        <w:t xml:space="preserve">  </w:t>
      </w:r>
      <w:r>
        <w:rPr>
          <w:bCs/>
          <w:szCs w:val="21"/>
        </w:rPr>
        <w:t>配</w:t>
      </w:r>
      <w:r>
        <w:rPr>
          <w:rFonts w:hint="eastAsia"/>
          <w:bCs/>
          <w:szCs w:val="21"/>
        </w:rPr>
        <w:t>有工艺技术、电气、巡查</w:t>
      </w:r>
      <w:r>
        <w:rPr>
          <w:bCs/>
          <w:szCs w:val="21"/>
        </w:rPr>
        <w:t>、</w:t>
      </w:r>
      <w:r>
        <w:rPr>
          <w:rFonts w:hint="eastAsia"/>
          <w:bCs/>
          <w:szCs w:val="21"/>
        </w:rPr>
        <w:t>养护、维修等专业技术人员。</w:t>
      </w:r>
    </w:p>
    <w:p w14:paraId="111E4499">
      <w:pPr>
        <w:spacing w:line="360" w:lineRule="auto"/>
        <w:jc w:val="left"/>
        <w:rPr>
          <w:bCs/>
          <w:szCs w:val="21"/>
        </w:rPr>
      </w:pPr>
      <w:r>
        <w:rPr>
          <w:rFonts w:hint="eastAsia"/>
          <w:b/>
          <w:bCs/>
          <w:szCs w:val="21"/>
        </w:rPr>
        <w:t>6. 1. 3</w:t>
      </w:r>
      <w:r>
        <w:rPr>
          <w:rFonts w:hint="eastAsia"/>
          <w:bCs/>
          <w:szCs w:val="21"/>
        </w:rPr>
        <w:t xml:space="preserve">  定期进行水质检测，并形成水质检测记录。</w:t>
      </w:r>
    </w:p>
    <w:p w14:paraId="0F481FD9">
      <w:pPr>
        <w:spacing w:line="360" w:lineRule="auto"/>
        <w:jc w:val="left"/>
        <w:rPr>
          <w:bCs/>
          <w:szCs w:val="21"/>
        </w:rPr>
      </w:pPr>
      <w:r>
        <w:rPr>
          <w:rFonts w:hint="eastAsia"/>
          <w:b/>
          <w:bCs/>
          <w:szCs w:val="21"/>
        </w:rPr>
        <w:t>6. 1. 4</w:t>
      </w:r>
      <w:r>
        <w:rPr>
          <w:rFonts w:hint="eastAsia"/>
          <w:bCs/>
          <w:szCs w:val="21"/>
        </w:rPr>
        <w:t xml:space="preserve">  具有巡查、养护、维修记录。</w:t>
      </w:r>
    </w:p>
    <w:p w14:paraId="26F40AB4">
      <w:pPr>
        <w:spacing w:before="156" w:beforeLines="50" w:after="156" w:afterLines="50" w:line="360" w:lineRule="auto"/>
        <w:jc w:val="center"/>
        <w:outlineLvl w:val="1"/>
        <w:rPr>
          <w:rFonts w:eastAsia="黑体"/>
          <w:b/>
          <w:bCs/>
          <w:szCs w:val="21"/>
        </w:rPr>
      </w:pPr>
      <w:bookmarkStart w:id="127" w:name="_Toc3251"/>
      <w:bookmarkStart w:id="128" w:name="_Toc529459805"/>
      <w:bookmarkStart w:id="129" w:name="_Toc18253"/>
      <w:r>
        <w:rPr>
          <w:rFonts w:hint="eastAsia" w:eastAsia="黑体"/>
          <w:b/>
          <w:bCs/>
          <w:szCs w:val="21"/>
        </w:rPr>
        <w:t>6.2  评分项</w:t>
      </w:r>
      <w:bookmarkEnd w:id="127"/>
      <w:bookmarkEnd w:id="128"/>
      <w:bookmarkEnd w:id="129"/>
    </w:p>
    <w:p w14:paraId="5FD56D63">
      <w:pPr>
        <w:spacing w:line="360" w:lineRule="auto"/>
        <w:jc w:val="left"/>
        <w:rPr>
          <w:bCs/>
          <w:szCs w:val="21"/>
        </w:rPr>
      </w:pPr>
      <w:r>
        <w:rPr>
          <w:rFonts w:hint="eastAsia"/>
          <w:b/>
          <w:bCs/>
          <w:szCs w:val="21"/>
        </w:rPr>
        <w:t>6. 2. 1</w:t>
      </w:r>
      <w:r>
        <w:rPr>
          <w:rFonts w:hint="eastAsia"/>
          <w:bCs/>
          <w:szCs w:val="21"/>
        </w:rPr>
        <w:t xml:space="preserve">  预处理设施和主体处理设施（除生态处理设施外）运维操作规范，且有效实施。本项</w:t>
      </w:r>
      <w:r>
        <w:rPr>
          <w:bCs/>
          <w:szCs w:val="21"/>
        </w:rPr>
        <w:t>10</w:t>
      </w:r>
      <w:r>
        <w:rPr>
          <w:rFonts w:hint="eastAsia"/>
          <w:bCs/>
          <w:szCs w:val="21"/>
        </w:rPr>
        <w:t>分。</w:t>
      </w:r>
    </w:p>
    <w:p w14:paraId="7B907EE0">
      <w:pPr>
        <w:spacing w:line="360" w:lineRule="auto"/>
        <w:ind w:firstLine="417" w:firstLineChars="199"/>
        <w:jc w:val="left"/>
        <w:rPr>
          <w:bCs/>
          <w:szCs w:val="21"/>
        </w:rPr>
      </w:pPr>
      <w:r>
        <w:rPr>
          <w:rFonts w:hint="eastAsia"/>
          <w:b/>
          <w:bCs/>
          <w:szCs w:val="21"/>
        </w:rPr>
        <w:t>1</w:t>
      </w:r>
      <w:r>
        <w:rPr>
          <w:rFonts w:hint="eastAsia"/>
          <w:bCs/>
          <w:szCs w:val="21"/>
        </w:rPr>
        <w:t xml:space="preserve">  所有池体井盖完好，无破损、缺失。</w:t>
      </w:r>
      <w:r>
        <w:rPr>
          <w:bCs/>
          <w:szCs w:val="21"/>
        </w:rPr>
        <w:t>1</w:t>
      </w:r>
      <w:r>
        <w:rPr>
          <w:rFonts w:hint="eastAsia"/>
          <w:bCs/>
          <w:szCs w:val="21"/>
        </w:rPr>
        <w:t>分。</w:t>
      </w:r>
    </w:p>
    <w:p w14:paraId="0A68C5D8">
      <w:pPr>
        <w:spacing w:line="360" w:lineRule="auto"/>
        <w:ind w:firstLine="417" w:firstLineChars="199"/>
        <w:jc w:val="left"/>
        <w:rPr>
          <w:bCs/>
          <w:szCs w:val="21"/>
        </w:rPr>
      </w:pPr>
      <w:r>
        <w:rPr>
          <w:rFonts w:hint="eastAsia"/>
          <w:b/>
          <w:bCs/>
          <w:szCs w:val="21"/>
        </w:rPr>
        <w:t>2</w:t>
      </w:r>
      <w:r>
        <w:rPr>
          <w:rFonts w:hint="eastAsia"/>
          <w:bCs/>
          <w:szCs w:val="21"/>
        </w:rPr>
        <w:t xml:space="preserve">  整体构筑物</w:t>
      </w:r>
      <w:r>
        <w:rPr>
          <w:bCs/>
          <w:szCs w:val="21"/>
        </w:rPr>
        <w:t>无渗漏、沉降</w:t>
      </w:r>
      <w:r>
        <w:rPr>
          <w:rFonts w:hint="eastAsia"/>
          <w:bCs/>
          <w:szCs w:val="21"/>
        </w:rPr>
        <w:t>、</w:t>
      </w:r>
      <w:r>
        <w:rPr>
          <w:bCs/>
          <w:szCs w:val="21"/>
        </w:rPr>
        <w:t>开裂</w:t>
      </w:r>
      <w:r>
        <w:rPr>
          <w:rFonts w:hint="eastAsia"/>
          <w:bCs/>
          <w:szCs w:val="21"/>
        </w:rPr>
        <w:t>。</w:t>
      </w:r>
      <w:r>
        <w:rPr>
          <w:bCs/>
          <w:szCs w:val="21"/>
        </w:rPr>
        <w:t>2</w:t>
      </w:r>
      <w:r>
        <w:rPr>
          <w:rFonts w:hint="eastAsia"/>
          <w:bCs/>
          <w:szCs w:val="21"/>
        </w:rPr>
        <w:t>分。</w:t>
      </w:r>
    </w:p>
    <w:p w14:paraId="4A5C5F73">
      <w:pPr>
        <w:spacing w:line="360" w:lineRule="auto"/>
        <w:ind w:firstLine="417" w:firstLineChars="199"/>
        <w:jc w:val="left"/>
        <w:rPr>
          <w:bCs/>
          <w:szCs w:val="21"/>
        </w:rPr>
      </w:pPr>
      <w:r>
        <w:rPr>
          <w:rFonts w:hint="eastAsia"/>
          <w:b/>
          <w:bCs/>
          <w:szCs w:val="21"/>
        </w:rPr>
        <w:t xml:space="preserve">3 </w:t>
      </w:r>
      <w:r>
        <w:rPr>
          <w:rFonts w:hint="eastAsia"/>
          <w:bCs/>
          <w:szCs w:val="21"/>
        </w:rPr>
        <w:t xml:space="preserve"> 格栅完好、齐全，过水</w:t>
      </w:r>
      <w:r>
        <w:rPr>
          <w:bCs/>
          <w:szCs w:val="21"/>
        </w:rPr>
        <w:t>通畅</w:t>
      </w:r>
      <w:r>
        <w:rPr>
          <w:rFonts w:hint="eastAsia"/>
          <w:bCs/>
          <w:szCs w:val="21"/>
        </w:rPr>
        <w:t>。</w:t>
      </w:r>
      <w:r>
        <w:rPr>
          <w:bCs/>
          <w:szCs w:val="21"/>
        </w:rPr>
        <w:t>0.5</w:t>
      </w:r>
      <w:r>
        <w:rPr>
          <w:rFonts w:hint="eastAsia"/>
          <w:bCs/>
          <w:szCs w:val="21"/>
        </w:rPr>
        <w:t>分。</w:t>
      </w:r>
    </w:p>
    <w:p w14:paraId="605E0A8C">
      <w:pPr>
        <w:spacing w:line="360" w:lineRule="auto"/>
        <w:ind w:firstLine="417" w:firstLineChars="199"/>
        <w:jc w:val="left"/>
        <w:rPr>
          <w:bCs/>
          <w:szCs w:val="21"/>
        </w:rPr>
      </w:pPr>
      <w:r>
        <w:rPr>
          <w:b/>
          <w:bCs/>
          <w:szCs w:val="21"/>
        </w:rPr>
        <w:t>4</w:t>
      </w:r>
      <w:r>
        <w:rPr>
          <w:rFonts w:hint="eastAsia"/>
          <w:bCs/>
          <w:szCs w:val="21"/>
        </w:rPr>
        <w:t xml:space="preserve">  各池体无</w:t>
      </w:r>
      <w:r>
        <w:rPr>
          <w:bCs/>
          <w:szCs w:val="21"/>
        </w:rPr>
        <w:t>垃圾</w:t>
      </w:r>
      <w:r>
        <w:rPr>
          <w:rFonts w:hint="eastAsia"/>
          <w:bCs/>
          <w:szCs w:val="21"/>
        </w:rPr>
        <w:t>、</w:t>
      </w:r>
      <w:r>
        <w:rPr>
          <w:bCs/>
          <w:szCs w:val="21"/>
        </w:rPr>
        <w:t>无堵塞</w:t>
      </w:r>
      <w:r>
        <w:rPr>
          <w:rFonts w:hint="eastAsia"/>
          <w:bCs/>
          <w:szCs w:val="21"/>
        </w:rPr>
        <w:t>，水位正常，填料完好，挂膜良好。</w:t>
      </w:r>
      <w:r>
        <w:rPr>
          <w:bCs/>
          <w:szCs w:val="21"/>
        </w:rPr>
        <w:t>1</w:t>
      </w:r>
      <w:r>
        <w:rPr>
          <w:rFonts w:hint="eastAsia"/>
          <w:bCs/>
          <w:szCs w:val="21"/>
        </w:rPr>
        <w:t>分。</w:t>
      </w:r>
    </w:p>
    <w:p w14:paraId="6AD4736B">
      <w:pPr>
        <w:spacing w:line="360" w:lineRule="auto"/>
        <w:ind w:firstLine="417" w:firstLineChars="199"/>
        <w:jc w:val="left"/>
        <w:rPr>
          <w:bCs/>
          <w:szCs w:val="21"/>
        </w:rPr>
      </w:pPr>
      <w:r>
        <w:rPr>
          <w:b/>
          <w:bCs/>
          <w:szCs w:val="21"/>
        </w:rPr>
        <w:t>5</w:t>
      </w:r>
      <w:r>
        <w:rPr>
          <w:rFonts w:hint="eastAsia"/>
          <w:bCs/>
          <w:szCs w:val="21"/>
        </w:rPr>
        <w:t xml:space="preserve">  出水井出水正常，排水通畅。</w:t>
      </w:r>
      <w:r>
        <w:rPr>
          <w:bCs/>
          <w:szCs w:val="21"/>
        </w:rPr>
        <w:t>0.5</w:t>
      </w:r>
      <w:r>
        <w:rPr>
          <w:rFonts w:hint="eastAsia"/>
          <w:bCs/>
          <w:szCs w:val="21"/>
        </w:rPr>
        <w:t>分。</w:t>
      </w:r>
    </w:p>
    <w:p w14:paraId="0FD55A41">
      <w:pPr>
        <w:spacing w:line="360" w:lineRule="auto"/>
        <w:ind w:firstLine="417" w:firstLineChars="199"/>
        <w:jc w:val="left"/>
        <w:rPr>
          <w:bCs/>
          <w:szCs w:val="21"/>
        </w:rPr>
      </w:pPr>
      <w:r>
        <w:rPr>
          <w:b/>
          <w:bCs/>
          <w:szCs w:val="21"/>
        </w:rPr>
        <w:t>6</w:t>
      </w:r>
      <w:r>
        <w:rPr>
          <w:rFonts w:hint="eastAsia"/>
          <w:bCs/>
          <w:szCs w:val="21"/>
        </w:rPr>
        <w:t xml:space="preserve">  流量计运行和数据显示正常。</w:t>
      </w:r>
      <w:r>
        <w:rPr>
          <w:bCs/>
          <w:szCs w:val="21"/>
        </w:rPr>
        <w:t>1</w:t>
      </w:r>
      <w:r>
        <w:rPr>
          <w:rFonts w:hint="eastAsia"/>
          <w:bCs/>
          <w:szCs w:val="21"/>
        </w:rPr>
        <w:t>分。</w:t>
      </w:r>
    </w:p>
    <w:p w14:paraId="61DB6D79">
      <w:pPr>
        <w:spacing w:line="360" w:lineRule="auto"/>
        <w:ind w:firstLine="417" w:firstLineChars="199"/>
        <w:jc w:val="left"/>
        <w:rPr>
          <w:bCs/>
          <w:szCs w:val="21"/>
        </w:rPr>
      </w:pPr>
      <w:r>
        <w:rPr>
          <w:b/>
          <w:bCs/>
          <w:szCs w:val="21"/>
        </w:rPr>
        <w:t>7</w:t>
      </w:r>
      <w:r>
        <w:rPr>
          <w:rFonts w:hint="eastAsia"/>
          <w:b/>
          <w:bCs/>
          <w:szCs w:val="21"/>
        </w:rPr>
        <w:t xml:space="preserve">  </w:t>
      </w:r>
      <w:r>
        <w:rPr>
          <w:rFonts w:hint="eastAsia"/>
          <w:bCs/>
          <w:szCs w:val="21"/>
        </w:rPr>
        <w:t>水泵、液位计运行正常，接口无脱落，</w:t>
      </w:r>
      <w:r>
        <w:rPr>
          <w:bCs/>
          <w:szCs w:val="21"/>
        </w:rPr>
        <w:t>管道无</w:t>
      </w:r>
      <w:r>
        <w:rPr>
          <w:rFonts w:hint="eastAsia"/>
          <w:bCs/>
          <w:szCs w:val="21"/>
        </w:rPr>
        <w:t>破损。</w:t>
      </w:r>
      <w:r>
        <w:rPr>
          <w:bCs/>
          <w:szCs w:val="21"/>
        </w:rPr>
        <w:t>1</w:t>
      </w:r>
      <w:r>
        <w:rPr>
          <w:rFonts w:hint="eastAsia"/>
          <w:bCs/>
          <w:szCs w:val="21"/>
        </w:rPr>
        <w:t>分。</w:t>
      </w:r>
    </w:p>
    <w:p w14:paraId="66BBFD95">
      <w:pPr>
        <w:spacing w:line="360" w:lineRule="auto"/>
        <w:ind w:firstLine="417" w:firstLineChars="199"/>
        <w:jc w:val="left"/>
        <w:rPr>
          <w:bCs/>
          <w:szCs w:val="21"/>
        </w:rPr>
      </w:pPr>
      <w:r>
        <w:rPr>
          <w:b/>
          <w:bCs/>
          <w:szCs w:val="21"/>
        </w:rPr>
        <w:t>8</w:t>
      </w:r>
      <w:r>
        <w:rPr>
          <w:rFonts w:hint="eastAsia"/>
          <w:bCs/>
          <w:szCs w:val="21"/>
        </w:rPr>
        <w:t xml:space="preserve">  风机或气泵曝气系统运行正常，曝气均匀，运行参数符合要求。</w:t>
      </w:r>
      <w:r>
        <w:rPr>
          <w:bCs/>
          <w:szCs w:val="21"/>
        </w:rPr>
        <w:t>1</w:t>
      </w:r>
      <w:r>
        <w:rPr>
          <w:rFonts w:hint="eastAsia"/>
          <w:bCs/>
          <w:szCs w:val="21"/>
        </w:rPr>
        <w:t>分。</w:t>
      </w:r>
    </w:p>
    <w:p w14:paraId="620FDAC4">
      <w:pPr>
        <w:spacing w:line="360" w:lineRule="auto"/>
        <w:ind w:firstLine="417" w:firstLineChars="199"/>
        <w:jc w:val="left"/>
        <w:rPr>
          <w:bCs/>
          <w:szCs w:val="21"/>
        </w:rPr>
      </w:pPr>
      <w:r>
        <w:rPr>
          <w:b/>
          <w:bCs/>
          <w:szCs w:val="21"/>
        </w:rPr>
        <w:t>9</w:t>
      </w:r>
      <w:r>
        <w:rPr>
          <w:rFonts w:hint="eastAsia"/>
          <w:bCs/>
          <w:szCs w:val="21"/>
        </w:rPr>
        <w:t xml:space="preserve">  污泥、污水回流系统运行正常，运行参数符合要求。</w:t>
      </w:r>
      <w:r>
        <w:rPr>
          <w:bCs/>
          <w:szCs w:val="21"/>
        </w:rPr>
        <w:t>1</w:t>
      </w:r>
      <w:r>
        <w:rPr>
          <w:rFonts w:hint="eastAsia"/>
          <w:bCs/>
          <w:szCs w:val="21"/>
        </w:rPr>
        <w:t>分。</w:t>
      </w:r>
    </w:p>
    <w:p w14:paraId="4AB20145">
      <w:pPr>
        <w:spacing w:line="360" w:lineRule="auto"/>
        <w:ind w:firstLine="417" w:firstLineChars="199"/>
        <w:jc w:val="left"/>
        <w:rPr>
          <w:bCs/>
          <w:szCs w:val="21"/>
        </w:rPr>
      </w:pPr>
      <w:r>
        <w:rPr>
          <w:rFonts w:hint="eastAsia"/>
          <w:b/>
          <w:bCs/>
          <w:szCs w:val="21"/>
        </w:rPr>
        <w:t>1</w:t>
      </w:r>
      <w:r>
        <w:rPr>
          <w:b/>
          <w:bCs/>
          <w:szCs w:val="21"/>
        </w:rPr>
        <w:t>0</w:t>
      </w:r>
      <w:r>
        <w:rPr>
          <w:rFonts w:hint="eastAsia"/>
          <w:bCs/>
          <w:szCs w:val="21"/>
        </w:rPr>
        <w:t xml:space="preserve">  监控系统运行正常，能收集水泵、风机、气泵等设备</w:t>
      </w:r>
      <w:r>
        <w:rPr>
          <w:bCs/>
          <w:szCs w:val="21"/>
        </w:rPr>
        <w:t>的运行</w:t>
      </w:r>
      <w:r>
        <w:rPr>
          <w:rFonts w:hint="eastAsia"/>
          <w:bCs/>
          <w:szCs w:val="21"/>
        </w:rPr>
        <w:t>工况，数据、图片或视频等</w:t>
      </w:r>
      <w:r>
        <w:rPr>
          <w:bCs/>
          <w:szCs w:val="21"/>
        </w:rPr>
        <w:t>运维信息</w:t>
      </w:r>
      <w:r>
        <w:rPr>
          <w:rFonts w:hint="eastAsia"/>
          <w:bCs/>
          <w:szCs w:val="21"/>
        </w:rPr>
        <w:t>能上传至运维管理平台。</w:t>
      </w:r>
      <w:r>
        <w:rPr>
          <w:bCs/>
          <w:szCs w:val="21"/>
        </w:rPr>
        <w:t>1</w:t>
      </w:r>
      <w:r>
        <w:rPr>
          <w:rFonts w:hint="eastAsia"/>
          <w:bCs/>
          <w:szCs w:val="21"/>
        </w:rPr>
        <w:t>分。</w:t>
      </w:r>
    </w:p>
    <w:p w14:paraId="68E7D025">
      <w:pPr>
        <w:spacing w:line="360" w:lineRule="auto"/>
        <w:jc w:val="left"/>
        <w:rPr>
          <w:bCs/>
          <w:szCs w:val="21"/>
        </w:rPr>
      </w:pPr>
      <w:r>
        <w:rPr>
          <w:rFonts w:hint="eastAsia"/>
          <w:b/>
          <w:bCs/>
          <w:szCs w:val="21"/>
        </w:rPr>
        <w:t>6. 2. 2</w:t>
      </w:r>
      <w:r>
        <w:rPr>
          <w:rFonts w:hint="eastAsia"/>
          <w:bCs/>
          <w:szCs w:val="21"/>
        </w:rPr>
        <w:t xml:space="preserve">  生态处理设施运维操作规范，且有效实施。本项5分。</w:t>
      </w:r>
    </w:p>
    <w:p w14:paraId="37AA1230">
      <w:pPr>
        <w:spacing w:line="360" w:lineRule="auto"/>
        <w:ind w:firstLine="417" w:firstLineChars="199"/>
        <w:jc w:val="left"/>
        <w:rPr>
          <w:bCs/>
          <w:szCs w:val="21"/>
        </w:rPr>
      </w:pPr>
      <w:r>
        <w:rPr>
          <w:rFonts w:hint="eastAsia"/>
          <w:b/>
          <w:bCs/>
          <w:szCs w:val="21"/>
        </w:rPr>
        <w:t>1</w:t>
      </w:r>
      <w:r>
        <w:rPr>
          <w:rFonts w:hint="eastAsia"/>
          <w:bCs/>
          <w:szCs w:val="21"/>
        </w:rPr>
        <w:t xml:space="preserve">  进出水通畅、无堵塞，无雍水。2分。</w:t>
      </w:r>
    </w:p>
    <w:p w14:paraId="312E9642">
      <w:pPr>
        <w:spacing w:line="360" w:lineRule="auto"/>
        <w:ind w:firstLine="417" w:firstLineChars="199"/>
        <w:jc w:val="left"/>
        <w:rPr>
          <w:bCs/>
          <w:szCs w:val="21"/>
        </w:rPr>
      </w:pPr>
      <w:r>
        <w:rPr>
          <w:rFonts w:hint="eastAsia"/>
          <w:b/>
          <w:bCs/>
          <w:szCs w:val="21"/>
        </w:rPr>
        <w:t>2</w:t>
      </w:r>
      <w:r>
        <w:rPr>
          <w:rFonts w:hint="eastAsia"/>
          <w:bCs/>
          <w:szCs w:val="21"/>
        </w:rPr>
        <w:t xml:space="preserve">  池体</w:t>
      </w:r>
      <w:r>
        <w:rPr>
          <w:bCs/>
          <w:szCs w:val="21"/>
        </w:rPr>
        <w:t>无渗漏、沉降</w:t>
      </w:r>
      <w:r>
        <w:rPr>
          <w:rFonts w:hint="eastAsia"/>
          <w:bCs/>
          <w:szCs w:val="21"/>
        </w:rPr>
        <w:t>、</w:t>
      </w:r>
      <w:r>
        <w:rPr>
          <w:bCs/>
          <w:szCs w:val="21"/>
        </w:rPr>
        <w:t>开裂</w:t>
      </w:r>
      <w:r>
        <w:rPr>
          <w:rFonts w:hint="eastAsia"/>
          <w:bCs/>
          <w:szCs w:val="21"/>
        </w:rPr>
        <w:t>。1分。</w:t>
      </w:r>
    </w:p>
    <w:p w14:paraId="3E489B3F">
      <w:pPr>
        <w:spacing w:line="360" w:lineRule="auto"/>
        <w:ind w:firstLine="418"/>
        <w:jc w:val="left"/>
        <w:rPr>
          <w:bCs/>
          <w:szCs w:val="21"/>
        </w:rPr>
      </w:pPr>
      <w:r>
        <w:rPr>
          <w:rFonts w:hint="eastAsia"/>
          <w:b/>
          <w:bCs/>
          <w:szCs w:val="21"/>
        </w:rPr>
        <w:t>3</w:t>
      </w:r>
      <w:r>
        <w:rPr>
          <w:rFonts w:hint="eastAsia"/>
          <w:bCs/>
          <w:szCs w:val="21"/>
        </w:rPr>
        <w:t xml:space="preserve">  植被种类适宜，分布均匀，密度符合设计要求。1分。</w:t>
      </w:r>
    </w:p>
    <w:p w14:paraId="0FFB20D5">
      <w:pPr>
        <w:spacing w:line="360" w:lineRule="auto"/>
        <w:ind w:firstLine="418"/>
        <w:jc w:val="left"/>
        <w:rPr>
          <w:bCs/>
          <w:szCs w:val="21"/>
        </w:rPr>
      </w:pPr>
      <w:r>
        <w:rPr>
          <w:rFonts w:hint="eastAsia"/>
          <w:b/>
          <w:bCs/>
          <w:szCs w:val="21"/>
        </w:rPr>
        <w:t>4</w:t>
      </w:r>
      <w:r>
        <w:rPr>
          <w:rFonts w:hint="eastAsia"/>
          <w:bCs/>
          <w:szCs w:val="21"/>
        </w:rPr>
        <w:t xml:space="preserve">  植被生长良好，收割及时，无大面积倒伏、堆积或枯萎。1分。</w:t>
      </w:r>
    </w:p>
    <w:p w14:paraId="45F767B7">
      <w:pPr>
        <w:spacing w:line="360" w:lineRule="auto"/>
        <w:jc w:val="left"/>
        <w:rPr>
          <w:bCs/>
          <w:szCs w:val="21"/>
        </w:rPr>
      </w:pPr>
      <w:r>
        <w:rPr>
          <w:rFonts w:hint="eastAsia"/>
          <w:b/>
          <w:bCs/>
          <w:szCs w:val="21"/>
        </w:rPr>
        <w:t>6</w:t>
      </w:r>
      <w:r>
        <w:rPr>
          <w:b/>
          <w:bCs/>
          <w:szCs w:val="21"/>
        </w:rPr>
        <w:t>. 2. 3</w:t>
      </w:r>
      <w:r>
        <w:rPr>
          <w:bCs/>
          <w:szCs w:val="21"/>
        </w:rPr>
        <w:t xml:space="preserve">  </w:t>
      </w:r>
      <w:r>
        <w:rPr>
          <w:rFonts w:hint="eastAsia"/>
          <w:bCs/>
          <w:szCs w:val="21"/>
        </w:rPr>
        <w:t>附属设施运维操作规范，且有效实施。本项5分。</w:t>
      </w:r>
    </w:p>
    <w:p w14:paraId="39B013E2">
      <w:pPr>
        <w:spacing w:line="360" w:lineRule="auto"/>
        <w:ind w:firstLine="417" w:firstLineChars="199"/>
      </w:pPr>
      <w:r>
        <w:rPr>
          <w:b/>
        </w:rPr>
        <w:t>1</w:t>
      </w:r>
      <w:r>
        <w:rPr>
          <w:rFonts w:hint="eastAsia"/>
        </w:rPr>
        <w:t xml:space="preserve">  </w:t>
      </w:r>
      <w:r>
        <w:t>护栏</w:t>
      </w:r>
      <w:r>
        <w:rPr>
          <w:rFonts w:hint="eastAsia"/>
        </w:rPr>
        <w:t>、</w:t>
      </w:r>
      <w:r>
        <w:t>围挡</w:t>
      </w:r>
      <w:r>
        <w:rPr>
          <w:rFonts w:hint="eastAsia"/>
        </w:rPr>
        <w:t>和爬梯等</w:t>
      </w:r>
      <w:r>
        <w:t>完整、牢固，无破损。</w:t>
      </w:r>
      <w:r>
        <w:rPr>
          <w:rFonts w:hint="eastAsia"/>
        </w:rPr>
        <w:t>1分。</w:t>
      </w:r>
    </w:p>
    <w:p w14:paraId="34F399CE">
      <w:pPr>
        <w:spacing w:line="360" w:lineRule="auto"/>
        <w:ind w:firstLine="417" w:firstLineChars="199"/>
      </w:pPr>
      <w:r>
        <w:rPr>
          <w:b/>
        </w:rPr>
        <w:t>2</w:t>
      </w:r>
      <w:r>
        <w:rPr>
          <w:rFonts w:hint="eastAsia"/>
        </w:rPr>
        <w:t xml:space="preserve">  设备房</w:t>
      </w:r>
      <w:r>
        <w:t>结构稳定</w:t>
      </w:r>
      <w:r>
        <w:rPr>
          <w:rFonts w:hint="eastAsia"/>
        </w:rPr>
        <w:t>，上锁，无</w:t>
      </w:r>
      <w:r>
        <w:t>破损，房内设施布置规范、整</w:t>
      </w:r>
      <w:r>
        <w:rPr>
          <w:rFonts w:hint="eastAsia"/>
        </w:rPr>
        <w:t>洁</w:t>
      </w:r>
      <w:r>
        <w:t>。</w:t>
      </w:r>
      <w:r>
        <w:rPr>
          <w:rFonts w:hint="eastAsia"/>
        </w:rPr>
        <w:t>1分。</w:t>
      </w:r>
    </w:p>
    <w:p w14:paraId="11815B3D">
      <w:pPr>
        <w:spacing w:line="360" w:lineRule="auto"/>
        <w:ind w:firstLine="415" w:firstLineChars="198"/>
      </w:pPr>
      <w:r>
        <w:rPr>
          <w:b/>
        </w:rPr>
        <w:t>3</w:t>
      </w:r>
      <w:r>
        <w:rPr>
          <w:rFonts w:hint="eastAsia"/>
        </w:rPr>
        <w:t xml:space="preserve">  大标识牌</w:t>
      </w:r>
      <w:r>
        <w:t>内容完整、表述正确，</w:t>
      </w:r>
      <w:r>
        <w:rPr>
          <w:rFonts w:hint="eastAsia"/>
        </w:rPr>
        <w:t>安装</w:t>
      </w:r>
      <w:r>
        <w:t>牢固。</w:t>
      </w:r>
      <w:r>
        <w:rPr>
          <w:rFonts w:hint="eastAsia"/>
        </w:rPr>
        <w:t>1分。</w:t>
      </w:r>
    </w:p>
    <w:p w14:paraId="79280344">
      <w:pPr>
        <w:spacing w:line="360" w:lineRule="auto"/>
        <w:ind w:firstLine="417" w:firstLineChars="199"/>
      </w:pPr>
      <w:r>
        <w:rPr>
          <w:b/>
        </w:rPr>
        <w:t>4</w:t>
      </w:r>
      <w:r>
        <w:rPr>
          <w:rFonts w:hint="eastAsia"/>
        </w:rPr>
        <w:t xml:space="preserve">  </w:t>
      </w:r>
      <w:r>
        <w:t>工艺流程小标牌数量齐全、内容明晰、安装牢固。1</w:t>
      </w:r>
      <w:r>
        <w:rPr>
          <w:rFonts w:hint="eastAsia"/>
        </w:rPr>
        <w:t>分。</w:t>
      </w:r>
    </w:p>
    <w:p w14:paraId="355A8036">
      <w:pPr>
        <w:spacing w:line="360" w:lineRule="auto"/>
        <w:ind w:firstLine="417" w:firstLineChars="199"/>
      </w:pPr>
      <w:r>
        <w:rPr>
          <w:b/>
        </w:rPr>
        <w:t>5</w:t>
      </w:r>
      <w:r>
        <w:rPr>
          <w:rFonts w:hint="eastAsia"/>
        </w:rPr>
        <w:t xml:space="preserve">  现场</w:t>
      </w:r>
      <w:r>
        <w:t>整洁、</w:t>
      </w:r>
      <w:r>
        <w:rPr>
          <w:rFonts w:hint="eastAsia"/>
        </w:rPr>
        <w:t>美观，</w:t>
      </w:r>
      <w:r>
        <w:t>与村庄</w:t>
      </w:r>
      <w:r>
        <w:rPr>
          <w:rFonts w:hint="eastAsia"/>
        </w:rPr>
        <w:t>环境协调</w:t>
      </w:r>
      <w:r>
        <w:t>。</w:t>
      </w:r>
      <w:r>
        <w:rPr>
          <w:rFonts w:hint="eastAsia"/>
        </w:rPr>
        <w:t>1分。</w:t>
      </w:r>
    </w:p>
    <w:p w14:paraId="05C97516">
      <w:pPr>
        <w:spacing w:line="360" w:lineRule="auto"/>
        <w:jc w:val="left"/>
        <w:rPr>
          <w:bCs/>
          <w:szCs w:val="21"/>
        </w:rPr>
      </w:pPr>
      <w:r>
        <w:rPr>
          <w:rFonts w:hint="eastAsia"/>
          <w:b/>
          <w:bCs/>
          <w:szCs w:val="21"/>
        </w:rPr>
        <w:t xml:space="preserve">6. 2. </w:t>
      </w:r>
      <w:r>
        <w:rPr>
          <w:b/>
          <w:bCs/>
          <w:szCs w:val="21"/>
        </w:rPr>
        <w:t>4</w:t>
      </w:r>
      <w:r>
        <w:rPr>
          <w:rFonts w:hint="eastAsia"/>
          <w:bCs/>
          <w:szCs w:val="21"/>
        </w:rPr>
        <w:t xml:space="preserve">  水质采样、样品保管、检测符合规范，记录全面。本项</w:t>
      </w:r>
      <w:r>
        <w:rPr>
          <w:bCs/>
          <w:szCs w:val="21"/>
        </w:rPr>
        <w:t>8</w:t>
      </w:r>
      <w:r>
        <w:rPr>
          <w:rFonts w:hint="eastAsia"/>
          <w:bCs/>
          <w:szCs w:val="21"/>
        </w:rPr>
        <w:t>分。</w:t>
      </w:r>
    </w:p>
    <w:p w14:paraId="7E599BBC">
      <w:pPr>
        <w:spacing w:line="360" w:lineRule="auto"/>
        <w:ind w:firstLine="417" w:firstLineChars="199"/>
        <w:jc w:val="left"/>
        <w:rPr>
          <w:bCs/>
          <w:szCs w:val="21"/>
        </w:rPr>
      </w:pPr>
      <w:r>
        <w:rPr>
          <w:rFonts w:hint="eastAsia"/>
          <w:b/>
          <w:bCs/>
          <w:szCs w:val="21"/>
        </w:rPr>
        <w:t>1</w:t>
      </w:r>
      <w:r>
        <w:rPr>
          <w:rFonts w:hint="eastAsia"/>
          <w:bCs/>
          <w:szCs w:val="21"/>
        </w:rPr>
        <w:t xml:space="preserve">  进水和出水口均设置采样点。</w:t>
      </w:r>
      <w:r>
        <w:rPr>
          <w:bCs/>
          <w:szCs w:val="21"/>
        </w:rPr>
        <w:t>1</w:t>
      </w:r>
      <w:r>
        <w:rPr>
          <w:rFonts w:hint="eastAsia"/>
          <w:bCs/>
          <w:szCs w:val="21"/>
        </w:rPr>
        <w:t>分。</w:t>
      </w:r>
    </w:p>
    <w:p w14:paraId="2B722E9E">
      <w:pPr>
        <w:spacing w:line="360" w:lineRule="auto"/>
        <w:ind w:firstLine="417" w:firstLineChars="199"/>
        <w:jc w:val="left"/>
        <w:rPr>
          <w:bCs/>
          <w:szCs w:val="21"/>
        </w:rPr>
      </w:pPr>
      <w:r>
        <w:rPr>
          <w:rFonts w:hint="eastAsia"/>
          <w:b/>
          <w:bCs/>
          <w:szCs w:val="21"/>
        </w:rPr>
        <w:t>2</w:t>
      </w:r>
      <w:r>
        <w:rPr>
          <w:rFonts w:hint="eastAsia"/>
          <w:bCs/>
          <w:szCs w:val="21"/>
        </w:rPr>
        <w:t xml:space="preserve">  水质采样、样品保管</w:t>
      </w:r>
      <w:r>
        <w:rPr>
          <w:bCs/>
          <w:szCs w:val="21"/>
        </w:rPr>
        <w:t>符合HJ494</w:t>
      </w:r>
      <w:r>
        <w:rPr>
          <w:rFonts w:hint="eastAsia"/>
          <w:bCs/>
          <w:szCs w:val="21"/>
        </w:rPr>
        <w:t xml:space="preserve">《水质 </w:t>
      </w:r>
      <w:r>
        <w:rPr>
          <w:bCs/>
          <w:szCs w:val="21"/>
        </w:rPr>
        <w:t>采样技术指导</w:t>
      </w:r>
      <w:r>
        <w:rPr>
          <w:rFonts w:hint="eastAsia"/>
          <w:bCs/>
          <w:szCs w:val="21"/>
        </w:rPr>
        <w:t>》和</w:t>
      </w:r>
      <w:r>
        <w:rPr>
          <w:bCs/>
          <w:szCs w:val="21"/>
        </w:rPr>
        <w:t>HJ49</w:t>
      </w:r>
      <w:r>
        <w:rPr>
          <w:rFonts w:hint="eastAsia"/>
          <w:bCs/>
          <w:szCs w:val="21"/>
        </w:rPr>
        <w:t>3《水质 样品的保存和管理技术规定》的</w:t>
      </w:r>
      <w:r>
        <w:rPr>
          <w:bCs/>
          <w:szCs w:val="21"/>
        </w:rPr>
        <w:t>要求。</w:t>
      </w:r>
      <w:r>
        <w:rPr>
          <w:rFonts w:hint="eastAsia"/>
          <w:bCs/>
          <w:szCs w:val="21"/>
        </w:rPr>
        <w:t>1分。</w:t>
      </w:r>
    </w:p>
    <w:p w14:paraId="05CB33A6">
      <w:pPr>
        <w:spacing w:line="360" w:lineRule="auto"/>
        <w:ind w:firstLine="417" w:firstLineChars="199"/>
        <w:jc w:val="left"/>
        <w:rPr>
          <w:bCs/>
          <w:szCs w:val="21"/>
        </w:rPr>
      </w:pPr>
      <w:r>
        <w:rPr>
          <w:b/>
          <w:bCs/>
          <w:szCs w:val="21"/>
        </w:rPr>
        <w:t>3</w:t>
      </w:r>
      <w:r>
        <w:rPr>
          <w:rFonts w:hint="eastAsia"/>
          <w:bCs/>
          <w:szCs w:val="21"/>
        </w:rPr>
        <w:t xml:space="preserve">  水质检测符合附录C的规定。</w:t>
      </w:r>
      <w:r>
        <w:rPr>
          <w:bCs/>
          <w:szCs w:val="21"/>
        </w:rPr>
        <w:t>2</w:t>
      </w:r>
      <w:r>
        <w:rPr>
          <w:rFonts w:hint="eastAsia"/>
          <w:bCs/>
          <w:szCs w:val="21"/>
        </w:rPr>
        <w:t>分。</w:t>
      </w:r>
    </w:p>
    <w:p w14:paraId="646AB767">
      <w:pPr>
        <w:spacing w:line="360" w:lineRule="auto"/>
        <w:ind w:firstLine="417" w:firstLineChars="199"/>
        <w:jc w:val="left"/>
        <w:rPr>
          <w:bCs/>
          <w:szCs w:val="21"/>
        </w:rPr>
      </w:pPr>
      <w:r>
        <w:rPr>
          <w:b/>
          <w:bCs/>
          <w:szCs w:val="21"/>
        </w:rPr>
        <w:t>4</w:t>
      </w:r>
      <w:r>
        <w:rPr>
          <w:bCs/>
          <w:szCs w:val="21"/>
        </w:rPr>
        <w:t xml:space="preserve">  对</w:t>
      </w:r>
      <w:r>
        <w:rPr>
          <w:rFonts w:hint="eastAsia"/>
          <w:bCs/>
          <w:szCs w:val="21"/>
        </w:rPr>
        <w:t>检测</w:t>
      </w:r>
      <w:r>
        <w:rPr>
          <w:bCs/>
          <w:szCs w:val="21"/>
        </w:rPr>
        <w:t>数据进行记录、分析和评价，对</w:t>
      </w:r>
      <w:r>
        <w:rPr>
          <w:rFonts w:hint="eastAsia"/>
          <w:bCs/>
          <w:szCs w:val="21"/>
        </w:rPr>
        <w:t>异常数据进行原因分析、处理</w:t>
      </w:r>
      <w:r>
        <w:rPr>
          <w:bCs/>
          <w:szCs w:val="21"/>
        </w:rPr>
        <w:t>反馈</w:t>
      </w:r>
      <w:r>
        <w:rPr>
          <w:rFonts w:hint="eastAsia"/>
          <w:bCs/>
          <w:szCs w:val="21"/>
        </w:rPr>
        <w:t>。</w:t>
      </w:r>
      <w:r>
        <w:rPr>
          <w:bCs/>
          <w:szCs w:val="21"/>
        </w:rPr>
        <w:t>3</w:t>
      </w:r>
      <w:r>
        <w:rPr>
          <w:rFonts w:hint="eastAsia"/>
          <w:bCs/>
          <w:szCs w:val="21"/>
        </w:rPr>
        <w:t>分。</w:t>
      </w:r>
    </w:p>
    <w:p w14:paraId="6B011C81">
      <w:pPr>
        <w:spacing w:line="360" w:lineRule="auto"/>
        <w:ind w:firstLine="417" w:firstLineChars="199"/>
        <w:jc w:val="left"/>
        <w:rPr>
          <w:bCs/>
          <w:szCs w:val="21"/>
        </w:rPr>
      </w:pPr>
      <w:r>
        <w:rPr>
          <w:b/>
          <w:bCs/>
          <w:szCs w:val="21"/>
        </w:rPr>
        <w:t>5</w:t>
      </w:r>
      <w:r>
        <w:rPr>
          <w:rFonts w:hint="eastAsia"/>
          <w:bCs/>
          <w:szCs w:val="21"/>
        </w:rPr>
        <w:t xml:space="preserve">  检测数据、结果评价、整改反馈等资料录入运维管理平台并归档。</w:t>
      </w:r>
      <w:r>
        <w:rPr>
          <w:bCs/>
          <w:szCs w:val="21"/>
        </w:rPr>
        <w:t>1</w:t>
      </w:r>
      <w:r>
        <w:rPr>
          <w:rFonts w:hint="eastAsia"/>
          <w:bCs/>
          <w:szCs w:val="21"/>
        </w:rPr>
        <w:t>分。</w:t>
      </w:r>
    </w:p>
    <w:p w14:paraId="73AE2276">
      <w:pPr>
        <w:tabs>
          <w:tab w:val="left" w:pos="6510"/>
        </w:tabs>
        <w:spacing w:line="360" w:lineRule="auto"/>
        <w:jc w:val="left"/>
        <w:rPr>
          <w:bCs/>
          <w:szCs w:val="21"/>
        </w:rPr>
      </w:pPr>
      <w:r>
        <w:rPr>
          <w:rFonts w:hint="eastAsia"/>
          <w:b/>
          <w:bCs/>
          <w:szCs w:val="21"/>
        </w:rPr>
        <w:t xml:space="preserve">6. 2. </w:t>
      </w:r>
      <w:r>
        <w:rPr>
          <w:b/>
          <w:bCs/>
          <w:szCs w:val="21"/>
        </w:rPr>
        <w:t>5</w:t>
      </w:r>
      <w:r>
        <w:rPr>
          <w:rFonts w:hint="eastAsia"/>
          <w:bCs/>
          <w:szCs w:val="21"/>
        </w:rPr>
        <w:t xml:space="preserve">  污泥、废弃物处置合理。本项</w:t>
      </w:r>
      <w:r>
        <w:rPr>
          <w:bCs/>
          <w:szCs w:val="21"/>
        </w:rPr>
        <w:t>2</w:t>
      </w:r>
      <w:r>
        <w:rPr>
          <w:rFonts w:hint="eastAsia"/>
          <w:bCs/>
          <w:szCs w:val="21"/>
        </w:rPr>
        <w:t>分。</w:t>
      </w:r>
      <w:r>
        <w:rPr>
          <w:bCs/>
          <w:szCs w:val="21"/>
        </w:rPr>
        <w:tab/>
      </w:r>
    </w:p>
    <w:p w14:paraId="6DB11C15">
      <w:pPr>
        <w:spacing w:line="360" w:lineRule="auto"/>
        <w:ind w:firstLine="417" w:firstLineChars="199"/>
        <w:jc w:val="left"/>
        <w:rPr>
          <w:b/>
          <w:bCs/>
          <w:szCs w:val="21"/>
        </w:rPr>
      </w:pPr>
      <w:r>
        <w:rPr>
          <w:rFonts w:hint="eastAsia"/>
          <w:b/>
          <w:bCs/>
          <w:szCs w:val="21"/>
        </w:rPr>
        <w:t xml:space="preserve">1  </w:t>
      </w:r>
      <w:r>
        <w:rPr>
          <w:rFonts w:hint="eastAsia"/>
          <w:bCs/>
          <w:szCs w:val="21"/>
        </w:rPr>
        <w:t>现场无污泥和废弃物堆积。</w:t>
      </w:r>
      <w:r>
        <w:rPr>
          <w:bCs/>
          <w:szCs w:val="21"/>
        </w:rPr>
        <w:t>1</w:t>
      </w:r>
      <w:r>
        <w:rPr>
          <w:rFonts w:hint="eastAsia"/>
          <w:bCs/>
          <w:szCs w:val="21"/>
        </w:rPr>
        <w:t>分。</w:t>
      </w:r>
    </w:p>
    <w:p w14:paraId="0FE07E52">
      <w:pPr>
        <w:spacing w:line="360" w:lineRule="auto"/>
        <w:ind w:firstLine="417" w:firstLineChars="199"/>
        <w:jc w:val="left"/>
        <w:rPr>
          <w:bCs/>
          <w:szCs w:val="21"/>
        </w:rPr>
      </w:pPr>
      <w:r>
        <w:rPr>
          <w:rFonts w:hint="eastAsia"/>
          <w:b/>
          <w:bCs/>
          <w:szCs w:val="21"/>
        </w:rPr>
        <w:t xml:space="preserve">2  </w:t>
      </w:r>
      <w:r>
        <w:rPr>
          <w:rFonts w:hint="eastAsia"/>
          <w:bCs/>
          <w:szCs w:val="21"/>
        </w:rPr>
        <w:t>对污泥和</w:t>
      </w:r>
      <w:r>
        <w:rPr>
          <w:bCs/>
          <w:szCs w:val="21"/>
        </w:rPr>
        <w:t>废弃物</w:t>
      </w:r>
      <w:r>
        <w:rPr>
          <w:rFonts w:hint="eastAsia"/>
          <w:bCs/>
          <w:szCs w:val="21"/>
        </w:rPr>
        <w:t>进行统一收集、合理处置。</w:t>
      </w:r>
      <w:r>
        <w:rPr>
          <w:bCs/>
          <w:szCs w:val="21"/>
        </w:rPr>
        <w:t>0.5</w:t>
      </w:r>
      <w:r>
        <w:rPr>
          <w:rFonts w:hint="eastAsia"/>
          <w:bCs/>
          <w:szCs w:val="21"/>
        </w:rPr>
        <w:t>分。</w:t>
      </w:r>
    </w:p>
    <w:p w14:paraId="66AE1560">
      <w:pPr>
        <w:spacing w:line="360" w:lineRule="auto"/>
        <w:ind w:firstLine="417" w:firstLineChars="199"/>
        <w:jc w:val="left"/>
        <w:rPr>
          <w:bCs/>
          <w:szCs w:val="21"/>
        </w:rPr>
      </w:pPr>
      <w:r>
        <w:rPr>
          <w:b/>
          <w:bCs/>
          <w:szCs w:val="21"/>
        </w:rPr>
        <w:t>3</w:t>
      </w:r>
      <w:r>
        <w:rPr>
          <w:rFonts w:hint="eastAsia"/>
          <w:bCs/>
          <w:szCs w:val="21"/>
        </w:rPr>
        <w:t xml:space="preserve">  对污泥和废弃物的处置做好相关台帐记录。</w:t>
      </w:r>
      <w:r>
        <w:rPr>
          <w:bCs/>
          <w:szCs w:val="21"/>
        </w:rPr>
        <w:t>0.5</w:t>
      </w:r>
      <w:r>
        <w:rPr>
          <w:rFonts w:hint="eastAsia"/>
          <w:bCs/>
          <w:szCs w:val="21"/>
        </w:rPr>
        <w:t>分。</w:t>
      </w:r>
    </w:p>
    <w:p w14:paraId="15548B20">
      <w:pPr>
        <w:pStyle w:val="3"/>
        <w:pageBreakBefore/>
        <w:rPr>
          <w:sz w:val="32"/>
          <w:szCs w:val="32"/>
        </w:rPr>
      </w:pPr>
      <w:bookmarkStart w:id="130" w:name="_Toc529459806"/>
      <w:bookmarkStart w:id="131" w:name="_Toc17614"/>
      <w:bookmarkStart w:id="132" w:name="_Toc12151"/>
      <w:bookmarkStart w:id="133" w:name="_Toc462415370"/>
      <w:bookmarkStart w:id="134" w:name="_Toc458672896"/>
      <w:r>
        <w:rPr>
          <w:sz w:val="32"/>
          <w:szCs w:val="32"/>
        </w:rPr>
        <w:t>7</w:t>
      </w:r>
      <w:r>
        <w:rPr>
          <w:rFonts w:hint="eastAsia"/>
          <w:sz w:val="32"/>
          <w:szCs w:val="32"/>
        </w:rPr>
        <w:t xml:space="preserve">  </w:t>
      </w:r>
      <w:r>
        <w:rPr>
          <w:rFonts w:hint="eastAsia"/>
          <w:b w:val="0"/>
          <w:bCs w:val="0"/>
          <w:sz w:val="32"/>
          <w:szCs w:val="32"/>
        </w:rPr>
        <w:t>运维记录评价指标</w:t>
      </w:r>
      <w:bookmarkEnd w:id="130"/>
      <w:bookmarkEnd w:id="131"/>
      <w:bookmarkEnd w:id="132"/>
    </w:p>
    <w:p w14:paraId="29163367">
      <w:pPr>
        <w:spacing w:before="156" w:beforeLines="50" w:after="156" w:afterLines="50" w:line="360" w:lineRule="auto"/>
        <w:jc w:val="center"/>
        <w:outlineLvl w:val="1"/>
        <w:rPr>
          <w:rFonts w:eastAsia="黑体"/>
          <w:b/>
          <w:bCs/>
          <w:szCs w:val="21"/>
        </w:rPr>
      </w:pPr>
      <w:bookmarkStart w:id="135" w:name="_Toc28758"/>
      <w:bookmarkStart w:id="136" w:name="_Toc8162"/>
      <w:bookmarkStart w:id="137" w:name="_Toc529459807"/>
      <w:r>
        <w:rPr>
          <w:rFonts w:hint="eastAsia" w:eastAsia="黑体"/>
          <w:b/>
          <w:bCs/>
          <w:szCs w:val="21"/>
        </w:rPr>
        <w:t>7.1  控制项</w:t>
      </w:r>
      <w:bookmarkEnd w:id="135"/>
      <w:bookmarkEnd w:id="136"/>
      <w:bookmarkEnd w:id="137"/>
    </w:p>
    <w:p w14:paraId="6B39C3D7">
      <w:pPr>
        <w:spacing w:line="360" w:lineRule="auto"/>
        <w:rPr>
          <w:szCs w:val="21"/>
        </w:rPr>
      </w:pPr>
      <w:r>
        <w:rPr>
          <w:b/>
          <w:szCs w:val="21"/>
        </w:rPr>
        <w:t>7</w:t>
      </w:r>
      <w:r>
        <w:rPr>
          <w:rFonts w:hint="eastAsia"/>
          <w:b/>
          <w:szCs w:val="21"/>
        </w:rPr>
        <w:t>. 1. 1</w:t>
      </w:r>
      <w:r>
        <w:rPr>
          <w:rFonts w:hint="eastAsia"/>
          <w:szCs w:val="21"/>
        </w:rPr>
        <w:t xml:space="preserve">  运维服务机构做好日常运维记录。运维记录包括巡查记录，养护记录，维修记录，水质检测记录，信访交办反馈记录，异常情况报送登记记录，培训记录等，相关记录表单可参照附录D。</w:t>
      </w:r>
    </w:p>
    <w:p w14:paraId="78AFA116">
      <w:pPr>
        <w:spacing w:line="360" w:lineRule="auto"/>
        <w:rPr>
          <w:szCs w:val="21"/>
        </w:rPr>
      </w:pPr>
      <w:r>
        <w:rPr>
          <w:b/>
          <w:szCs w:val="21"/>
        </w:rPr>
        <w:t>7</w:t>
      </w:r>
      <w:r>
        <w:rPr>
          <w:rFonts w:hint="eastAsia"/>
          <w:b/>
          <w:szCs w:val="21"/>
        </w:rPr>
        <w:t>. 1. 2</w:t>
      </w:r>
      <w:r>
        <w:rPr>
          <w:rFonts w:hint="eastAsia"/>
          <w:szCs w:val="21"/>
        </w:rPr>
        <w:t xml:space="preserve">  对运维记录进行统计、分析，并提出建议供相关部门参考。</w:t>
      </w:r>
    </w:p>
    <w:p w14:paraId="3AAB99A3">
      <w:pPr>
        <w:spacing w:before="156" w:beforeLines="50" w:after="156" w:afterLines="50" w:line="360" w:lineRule="auto"/>
        <w:jc w:val="center"/>
        <w:outlineLvl w:val="1"/>
        <w:rPr>
          <w:rFonts w:eastAsia="黑体"/>
          <w:b/>
          <w:bCs/>
          <w:szCs w:val="21"/>
        </w:rPr>
      </w:pPr>
      <w:bookmarkStart w:id="138" w:name="_Toc529459808"/>
      <w:bookmarkStart w:id="139" w:name="_Toc11408"/>
      <w:bookmarkStart w:id="140" w:name="_Toc11945"/>
      <w:r>
        <w:rPr>
          <w:rFonts w:hint="eastAsia" w:eastAsia="黑体"/>
          <w:b/>
          <w:bCs/>
          <w:szCs w:val="21"/>
        </w:rPr>
        <w:t>7.2  评分项</w:t>
      </w:r>
      <w:bookmarkEnd w:id="138"/>
      <w:bookmarkEnd w:id="139"/>
      <w:bookmarkEnd w:id="140"/>
    </w:p>
    <w:p w14:paraId="1CD78A1E">
      <w:pPr>
        <w:spacing w:line="360" w:lineRule="auto"/>
        <w:rPr>
          <w:szCs w:val="21"/>
        </w:rPr>
      </w:pPr>
      <w:r>
        <w:rPr>
          <w:b/>
          <w:szCs w:val="21"/>
        </w:rPr>
        <w:t>7</w:t>
      </w:r>
      <w:r>
        <w:rPr>
          <w:rFonts w:hint="eastAsia"/>
          <w:b/>
          <w:szCs w:val="21"/>
        </w:rPr>
        <w:t>. 2. 1</w:t>
      </w:r>
      <w:r>
        <w:rPr>
          <w:rFonts w:hint="eastAsia"/>
          <w:szCs w:val="21"/>
        </w:rPr>
        <w:t xml:space="preserve">  处理设施身份证信息记录实时</w:t>
      </w:r>
      <w:r>
        <w:rPr>
          <w:szCs w:val="21"/>
        </w:rPr>
        <w:t>、完整</w:t>
      </w:r>
      <w:r>
        <w:rPr>
          <w:rFonts w:hint="eastAsia"/>
          <w:szCs w:val="21"/>
        </w:rPr>
        <w:t>。本项</w:t>
      </w:r>
      <w:r>
        <w:rPr>
          <w:szCs w:val="21"/>
        </w:rPr>
        <w:t>2</w:t>
      </w:r>
      <w:r>
        <w:rPr>
          <w:rFonts w:hint="eastAsia"/>
          <w:szCs w:val="21"/>
        </w:rPr>
        <w:t>分。</w:t>
      </w:r>
    </w:p>
    <w:p w14:paraId="60BBA9AC">
      <w:pPr>
        <w:spacing w:line="360" w:lineRule="auto"/>
        <w:rPr>
          <w:szCs w:val="21"/>
        </w:rPr>
      </w:pPr>
      <w:r>
        <w:rPr>
          <w:b/>
          <w:szCs w:val="21"/>
        </w:rPr>
        <w:t>7</w:t>
      </w:r>
      <w:r>
        <w:rPr>
          <w:rFonts w:hint="eastAsia"/>
          <w:b/>
          <w:szCs w:val="21"/>
        </w:rPr>
        <w:t>. 2. 2</w:t>
      </w:r>
      <w:r>
        <w:rPr>
          <w:rFonts w:hint="eastAsia"/>
          <w:szCs w:val="21"/>
        </w:rPr>
        <w:t xml:space="preserve">  巡查、</w:t>
      </w:r>
      <w:r>
        <w:rPr>
          <w:szCs w:val="21"/>
        </w:rPr>
        <w:t>养护、维修</w:t>
      </w:r>
      <w:r>
        <w:rPr>
          <w:rFonts w:hint="eastAsia"/>
          <w:szCs w:val="21"/>
        </w:rPr>
        <w:t>记录符合以下要求</w:t>
      </w:r>
      <w:r>
        <w:rPr>
          <w:szCs w:val="21"/>
        </w:rPr>
        <w:t>：</w:t>
      </w:r>
      <w:r>
        <w:rPr>
          <w:rFonts w:hint="eastAsia"/>
          <w:szCs w:val="21"/>
        </w:rPr>
        <w:t>本项</w:t>
      </w:r>
      <w:r>
        <w:rPr>
          <w:szCs w:val="21"/>
        </w:rPr>
        <w:t>6</w:t>
      </w:r>
      <w:r>
        <w:rPr>
          <w:rFonts w:hint="eastAsia"/>
          <w:szCs w:val="21"/>
        </w:rPr>
        <w:t>分。</w:t>
      </w:r>
    </w:p>
    <w:p w14:paraId="697C67D0">
      <w:pPr>
        <w:spacing w:line="360" w:lineRule="auto"/>
        <w:ind w:firstLine="435"/>
        <w:rPr>
          <w:szCs w:val="21"/>
        </w:rPr>
      </w:pPr>
      <w:r>
        <w:rPr>
          <w:rFonts w:hint="eastAsia"/>
          <w:b/>
          <w:szCs w:val="21"/>
        </w:rPr>
        <w:t>1</w:t>
      </w:r>
      <w:r>
        <w:rPr>
          <w:rFonts w:hint="eastAsia"/>
          <w:szCs w:val="21"/>
        </w:rPr>
        <w:t xml:space="preserve">  </w:t>
      </w:r>
      <w:r>
        <w:rPr>
          <w:szCs w:val="21"/>
        </w:rPr>
        <w:t>实时完成。2</w:t>
      </w:r>
      <w:r>
        <w:rPr>
          <w:rFonts w:hint="eastAsia"/>
          <w:szCs w:val="21"/>
        </w:rPr>
        <w:t>分。</w:t>
      </w:r>
    </w:p>
    <w:p w14:paraId="47E74FD4">
      <w:pPr>
        <w:spacing w:line="360" w:lineRule="auto"/>
        <w:ind w:firstLine="435"/>
        <w:rPr>
          <w:szCs w:val="21"/>
        </w:rPr>
      </w:pPr>
      <w:r>
        <w:rPr>
          <w:b/>
          <w:szCs w:val="21"/>
        </w:rPr>
        <w:t>2</w:t>
      </w:r>
      <w:r>
        <w:rPr>
          <w:szCs w:val="21"/>
        </w:rPr>
        <w:t xml:space="preserve">  内容完整。2</w:t>
      </w:r>
      <w:r>
        <w:rPr>
          <w:rFonts w:hint="eastAsia"/>
          <w:szCs w:val="21"/>
        </w:rPr>
        <w:t>分。</w:t>
      </w:r>
    </w:p>
    <w:p w14:paraId="44998FB7">
      <w:pPr>
        <w:spacing w:line="360" w:lineRule="auto"/>
        <w:ind w:firstLine="435"/>
        <w:rPr>
          <w:szCs w:val="21"/>
        </w:rPr>
      </w:pPr>
      <w:r>
        <w:rPr>
          <w:rFonts w:hint="eastAsia"/>
          <w:b/>
          <w:szCs w:val="21"/>
        </w:rPr>
        <w:t>3</w:t>
      </w:r>
      <w:r>
        <w:rPr>
          <w:rFonts w:hint="eastAsia"/>
          <w:szCs w:val="21"/>
        </w:rPr>
        <w:t xml:space="preserve">  </w:t>
      </w:r>
      <w:r>
        <w:rPr>
          <w:szCs w:val="21"/>
        </w:rPr>
        <w:t>内容真实。2</w:t>
      </w:r>
      <w:r>
        <w:rPr>
          <w:rFonts w:hint="eastAsia"/>
          <w:szCs w:val="21"/>
        </w:rPr>
        <w:t>分。</w:t>
      </w:r>
    </w:p>
    <w:p w14:paraId="5BBB1EFE">
      <w:pPr>
        <w:spacing w:line="360" w:lineRule="auto"/>
        <w:rPr>
          <w:szCs w:val="21"/>
        </w:rPr>
      </w:pPr>
      <w:r>
        <w:rPr>
          <w:b/>
          <w:szCs w:val="21"/>
        </w:rPr>
        <w:t>7</w:t>
      </w:r>
      <w:r>
        <w:rPr>
          <w:rFonts w:hint="eastAsia"/>
          <w:b/>
          <w:szCs w:val="21"/>
        </w:rPr>
        <w:t xml:space="preserve">. 2. </w:t>
      </w:r>
      <w:r>
        <w:rPr>
          <w:b/>
          <w:szCs w:val="21"/>
        </w:rPr>
        <w:t>3</w:t>
      </w:r>
      <w:r>
        <w:rPr>
          <w:rFonts w:hint="eastAsia"/>
          <w:szCs w:val="21"/>
        </w:rPr>
        <w:t xml:space="preserve">  水质检测</w:t>
      </w:r>
      <w:r>
        <w:rPr>
          <w:szCs w:val="21"/>
        </w:rPr>
        <w:t>记录符合</w:t>
      </w:r>
      <w:r>
        <w:rPr>
          <w:rFonts w:hint="eastAsia"/>
          <w:szCs w:val="21"/>
        </w:rPr>
        <w:t>以下要求</w:t>
      </w:r>
      <w:r>
        <w:rPr>
          <w:szCs w:val="21"/>
        </w:rPr>
        <w:t>：</w:t>
      </w:r>
      <w:r>
        <w:rPr>
          <w:rFonts w:hint="eastAsia"/>
          <w:szCs w:val="21"/>
        </w:rPr>
        <w:t>本项5分。</w:t>
      </w:r>
    </w:p>
    <w:p w14:paraId="7D010B77">
      <w:pPr>
        <w:spacing w:line="360" w:lineRule="auto"/>
        <w:ind w:firstLine="435"/>
        <w:rPr>
          <w:szCs w:val="21"/>
        </w:rPr>
      </w:pPr>
      <w:r>
        <w:rPr>
          <w:rFonts w:hint="eastAsia"/>
          <w:b/>
          <w:szCs w:val="21"/>
        </w:rPr>
        <w:t>1</w:t>
      </w:r>
      <w:r>
        <w:rPr>
          <w:rFonts w:hint="eastAsia"/>
          <w:szCs w:val="21"/>
        </w:rPr>
        <w:t xml:space="preserve">  </w:t>
      </w:r>
      <w:r>
        <w:rPr>
          <w:szCs w:val="21"/>
        </w:rPr>
        <w:t>包括进水和出水。</w:t>
      </w:r>
      <w:r>
        <w:rPr>
          <w:rFonts w:hint="eastAsia"/>
          <w:szCs w:val="21"/>
        </w:rPr>
        <w:t>1分。</w:t>
      </w:r>
    </w:p>
    <w:p w14:paraId="52E7D4FC">
      <w:pPr>
        <w:spacing w:line="360" w:lineRule="auto"/>
        <w:ind w:firstLine="435"/>
        <w:rPr>
          <w:szCs w:val="21"/>
        </w:rPr>
      </w:pPr>
      <w:r>
        <w:rPr>
          <w:b/>
          <w:szCs w:val="21"/>
        </w:rPr>
        <w:t>2</w:t>
      </w:r>
      <w:r>
        <w:rPr>
          <w:szCs w:val="21"/>
        </w:rPr>
        <w:t xml:space="preserve">  形成水质</w:t>
      </w:r>
      <w:r>
        <w:rPr>
          <w:rFonts w:hint="eastAsia"/>
          <w:szCs w:val="21"/>
        </w:rPr>
        <w:t>分析、评价</w:t>
      </w:r>
      <w:r>
        <w:rPr>
          <w:szCs w:val="21"/>
        </w:rPr>
        <w:t>报告。2</w:t>
      </w:r>
      <w:r>
        <w:rPr>
          <w:rFonts w:hint="eastAsia"/>
          <w:szCs w:val="21"/>
        </w:rPr>
        <w:t>分。</w:t>
      </w:r>
    </w:p>
    <w:p w14:paraId="4542FDC6">
      <w:pPr>
        <w:spacing w:line="360" w:lineRule="auto"/>
        <w:ind w:firstLine="435"/>
        <w:rPr>
          <w:b/>
          <w:szCs w:val="21"/>
        </w:rPr>
      </w:pPr>
      <w:r>
        <w:rPr>
          <w:rFonts w:hint="eastAsia"/>
          <w:b/>
          <w:szCs w:val="21"/>
        </w:rPr>
        <w:t xml:space="preserve">3  </w:t>
      </w:r>
      <w:r>
        <w:rPr>
          <w:rFonts w:hint="eastAsia"/>
          <w:szCs w:val="21"/>
        </w:rPr>
        <w:t>数据真实。2分。</w:t>
      </w:r>
    </w:p>
    <w:p w14:paraId="6D728DCC">
      <w:pPr>
        <w:spacing w:line="360" w:lineRule="auto"/>
        <w:rPr>
          <w:szCs w:val="21"/>
        </w:rPr>
      </w:pPr>
      <w:r>
        <w:rPr>
          <w:b/>
          <w:szCs w:val="21"/>
        </w:rPr>
        <w:t>7</w:t>
      </w:r>
      <w:r>
        <w:rPr>
          <w:rFonts w:hint="eastAsia"/>
          <w:b/>
          <w:szCs w:val="21"/>
        </w:rPr>
        <w:t xml:space="preserve">. 2. </w:t>
      </w:r>
      <w:r>
        <w:rPr>
          <w:b/>
          <w:szCs w:val="21"/>
        </w:rPr>
        <w:t>4</w:t>
      </w:r>
      <w:r>
        <w:rPr>
          <w:rFonts w:hint="eastAsia"/>
          <w:b/>
          <w:szCs w:val="21"/>
        </w:rPr>
        <w:t xml:space="preserve">  </w:t>
      </w:r>
      <w:r>
        <w:rPr>
          <w:rFonts w:hint="eastAsia"/>
          <w:szCs w:val="21"/>
        </w:rPr>
        <w:t>信访交办反馈记录落实专人负责受理，记录及时、内容完整。本项2分。</w:t>
      </w:r>
    </w:p>
    <w:p w14:paraId="37B1F6FA">
      <w:pPr>
        <w:spacing w:line="360" w:lineRule="auto"/>
        <w:rPr>
          <w:b/>
          <w:szCs w:val="21"/>
        </w:rPr>
      </w:pPr>
      <w:r>
        <w:rPr>
          <w:rFonts w:hint="eastAsia"/>
          <w:b/>
          <w:szCs w:val="21"/>
        </w:rPr>
        <w:t xml:space="preserve">7. 2. 5  </w:t>
      </w:r>
      <w:r>
        <w:rPr>
          <w:rFonts w:hint="eastAsia"/>
          <w:szCs w:val="21"/>
        </w:rPr>
        <w:t>异常情况报送登记记录及时、内容完整。本项2分。</w:t>
      </w:r>
    </w:p>
    <w:p w14:paraId="7CF40373">
      <w:pPr>
        <w:spacing w:line="360" w:lineRule="auto"/>
        <w:rPr>
          <w:szCs w:val="21"/>
        </w:rPr>
      </w:pPr>
      <w:r>
        <w:rPr>
          <w:b/>
          <w:szCs w:val="21"/>
        </w:rPr>
        <w:t>7</w:t>
      </w:r>
      <w:r>
        <w:rPr>
          <w:rFonts w:hint="eastAsia"/>
          <w:b/>
          <w:szCs w:val="21"/>
        </w:rPr>
        <w:t>. 2. 6</w:t>
      </w:r>
      <w:r>
        <w:rPr>
          <w:rFonts w:hint="eastAsia"/>
          <w:szCs w:val="21"/>
        </w:rPr>
        <w:t xml:space="preserve">  培训记录内容完整。本项1分。</w:t>
      </w:r>
    </w:p>
    <w:p w14:paraId="30973CC9">
      <w:pPr>
        <w:spacing w:line="360" w:lineRule="auto"/>
        <w:rPr>
          <w:szCs w:val="21"/>
        </w:rPr>
      </w:pPr>
      <w:r>
        <w:rPr>
          <w:rFonts w:hint="eastAsia"/>
          <w:b/>
          <w:szCs w:val="21"/>
        </w:rPr>
        <w:t>7.</w:t>
      </w:r>
      <w:r>
        <w:rPr>
          <w:b/>
          <w:szCs w:val="21"/>
        </w:rPr>
        <w:t xml:space="preserve"> </w:t>
      </w:r>
      <w:r>
        <w:rPr>
          <w:rFonts w:hint="eastAsia"/>
          <w:b/>
          <w:szCs w:val="21"/>
        </w:rPr>
        <w:t>2.</w:t>
      </w:r>
      <w:r>
        <w:rPr>
          <w:b/>
          <w:szCs w:val="21"/>
        </w:rPr>
        <w:t xml:space="preserve"> </w:t>
      </w:r>
      <w:r>
        <w:rPr>
          <w:rFonts w:hint="eastAsia"/>
          <w:b/>
          <w:szCs w:val="21"/>
        </w:rPr>
        <w:t>7</w:t>
      </w:r>
      <w:r>
        <w:rPr>
          <w:rFonts w:hint="eastAsia"/>
          <w:szCs w:val="21"/>
        </w:rPr>
        <w:t xml:space="preserve">  所有</w:t>
      </w:r>
      <w:r>
        <w:rPr>
          <w:szCs w:val="21"/>
        </w:rPr>
        <w:t>记录资料录入</w:t>
      </w:r>
      <w:r>
        <w:rPr>
          <w:rFonts w:hint="eastAsia"/>
          <w:szCs w:val="21"/>
        </w:rPr>
        <w:t>运维管理</w:t>
      </w:r>
      <w:r>
        <w:rPr>
          <w:szCs w:val="21"/>
        </w:rPr>
        <w:t>平台。</w:t>
      </w:r>
      <w:r>
        <w:rPr>
          <w:rFonts w:hint="eastAsia"/>
          <w:szCs w:val="21"/>
        </w:rPr>
        <w:t>本项2分。</w:t>
      </w:r>
    </w:p>
    <w:p w14:paraId="092E8D45">
      <w:pPr>
        <w:pStyle w:val="3"/>
        <w:pageBreakBefore/>
        <w:rPr>
          <w:sz w:val="32"/>
          <w:szCs w:val="32"/>
        </w:rPr>
      </w:pPr>
      <w:bookmarkStart w:id="141" w:name="_Toc31377"/>
      <w:bookmarkStart w:id="142" w:name="_Toc529459809"/>
      <w:bookmarkStart w:id="143" w:name="_Toc25535"/>
      <w:r>
        <w:rPr>
          <w:sz w:val="32"/>
          <w:szCs w:val="32"/>
        </w:rPr>
        <w:t>8</w:t>
      </w:r>
      <w:r>
        <w:rPr>
          <w:rFonts w:hint="eastAsia"/>
          <w:sz w:val="32"/>
          <w:szCs w:val="32"/>
        </w:rPr>
        <w:t xml:space="preserve">  </w:t>
      </w:r>
      <w:bookmarkEnd w:id="133"/>
      <w:bookmarkEnd w:id="134"/>
      <w:r>
        <w:rPr>
          <w:rFonts w:hint="eastAsia"/>
          <w:b w:val="0"/>
          <w:bCs w:val="0"/>
          <w:sz w:val="32"/>
          <w:szCs w:val="32"/>
        </w:rPr>
        <w:t>运维人员行为规范评价指标</w:t>
      </w:r>
      <w:bookmarkEnd w:id="141"/>
      <w:bookmarkEnd w:id="142"/>
      <w:bookmarkEnd w:id="143"/>
    </w:p>
    <w:p w14:paraId="4EFD3449">
      <w:pPr>
        <w:spacing w:before="156" w:beforeLines="50" w:after="156" w:afterLines="50" w:line="360" w:lineRule="auto"/>
        <w:jc w:val="center"/>
        <w:outlineLvl w:val="1"/>
        <w:rPr>
          <w:rFonts w:eastAsia="黑体"/>
          <w:b/>
          <w:bCs/>
          <w:szCs w:val="21"/>
        </w:rPr>
      </w:pPr>
      <w:bookmarkStart w:id="144" w:name="_Toc19189"/>
      <w:bookmarkStart w:id="145" w:name="_Toc7148"/>
      <w:bookmarkStart w:id="146" w:name="_Toc529459810"/>
      <w:r>
        <w:rPr>
          <w:rFonts w:hint="eastAsia" w:eastAsia="黑体"/>
          <w:b/>
          <w:bCs/>
          <w:szCs w:val="21"/>
        </w:rPr>
        <w:t>8.1  控制项</w:t>
      </w:r>
      <w:bookmarkEnd w:id="144"/>
      <w:bookmarkEnd w:id="145"/>
      <w:bookmarkEnd w:id="146"/>
    </w:p>
    <w:p w14:paraId="3687CEB8">
      <w:pPr>
        <w:spacing w:line="360" w:lineRule="auto"/>
      </w:pPr>
      <w:r>
        <w:rPr>
          <w:b/>
          <w:szCs w:val="21"/>
        </w:rPr>
        <w:t>8</w:t>
      </w:r>
      <w:r>
        <w:rPr>
          <w:rFonts w:hint="eastAsia"/>
          <w:b/>
          <w:szCs w:val="21"/>
        </w:rPr>
        <w:t>. 1. 1</w:t>
      </w:r>
      <w:r>
        <w:rPr>
          <w:rFonts w:hint="eastAsia"/>
          <w:szCs w:val="21"/>
        </w:rPr>
        <w:t xml:space="preserve">  特殊</w:t>
      </w:r>
      <w:r>
        <w:rPr>
          <w:rFonts w:hint="eastAsia"/>
        </w:rPr>
        <w:t>作业人员持证上岗。</w:t>
      </w:r>
    </w:p>
    <w:p w14:paraId="533F9D33">
      <w:pPr>
        <w:spacing w:line="360" w:lineRule="auto"/>
        <w:rPr>
          <w:szCs w:val="21"/>
        </w:rPr>
      </w:pPr>
      <w:r>
        <w:rPr>
          <w:b/>
          <w:szCs w:val="21"/>
        </w:rPr>
        <w:t>8</w:t>
      </w:r>
      <w:r>
        <w:rPr>
          <w:rFonts w:hint="eastAsia"/>
          <w:b/>
          <w:szCs w:val="21"/>
        </w:rPr>
        <w:t xml:space="preserve">. 1. 2  </w:t>
      </w:r>
      <w:r>
        <w:rPr>
          <w:rFonts w:hint="eastAsia"/>
          <w:szCs w:val="21"/>
        </w:rPr>
        <w:t>严格执行本岗位安全操作规程。</w:t>
      </w:r>
    </w:p>
    <w:p w14:paraId="4D351FFD">
      <w:pPr>
        <w:spacing w:line="360" w:lineRule="auto"/>
      </w:pPr>
      <w:r>
        <w:rPr>
          <w:b/>
          <w:szCs w:val="21"/>
        </w:rPr>
        <w:t>8</w:t>
      </w:r>
      <w:r>
        <w:rPr>
          <w:rFonts w:hint="eastAsia"/>
          <w:b/>
          <w:szCs w:val="21"/>
        </w:rPr>
        <w:t xml:space="preserve">. 1. 3  </w:t>
      </w:r>
      <w:r>
        <w:rPr>
          <w:rFonts w:hint="eastAsia"/>
        </w:rPr>
        <w:t>突发事件及时上报和处理，同时做好问题跟踪记录与反馈。</w:t>
      </w:r>
    </w:p>
    <w:p w14:paraId="7EF215ED">
      <w:pPr>
        <w:spacing w:before="156" w:beforeLines="50" w:after="156" w:afterLines="50" w:line="360" w:lineRule="auto"/>
        <w:jc w:val="center"/>
        <w:outlineLvl w:val="1"/>
        <w:rPr>
          <w:rFonts w:eastAsia="黑体"/>
          <w:b/>
          <w:bCs/>
          <w:szCs w:val="21"/>
        </w:rPr>
      </w:pPr>
      <w:bookmarkStart w:id="147" w:name="_Toc529459811"/>
      <w:bookmarkStart w:id="148" w:name="_Toc5072"/>
      <w:bookmarkStart w:id="149" w:name="_Toc14857"/>
      <w:r>
        <w:rPr>
          <w:rFonts w:hint="eastAsia" w:eastAsia="黑体"/>
          <w:b/>
          <w:bCs/>
          <w:szCs w:val="21"/>
        </w:rPr>
        <w:t>8.2  评分项</w:t>
      </w:r>
      <w:bookmarkEnd w:id="147"/>
      <w:bookmarkEnd w:id="148"/>
      <w:bookmarkEnd w:id="149"/>
    </w:p>
    <w:p w14:paraId="3B924364">
      <w:pPr>
        <w:spacing w:line="360" w:lineRule="auto"/>
        <w:jc w:val="left"/>
        <w:rPr>
          <w:bCs/>
          <w:szCs w:val="21"/>
        </w:rPr>
      </w:pPr>
      <w:bookmarkStart w:id="150" w:name="_Toc462415366"/>
      <w:r>
        <w:rPr>
          <w:b/>
          <w:szCs w:val="21"/>
        </w:rPr>
        <w:t>8</w:t>
      </w:r>
      <w:r>
        <w:rPr>
          <w:rFonts w:hint="eastAsia"/>
          <w:b/>
          <w:szCs w:val="21"/>
        </w:rPr>
        <w:t xml:space="preserve">. </w:t>
      </w:r>
      <w:r>
        <w:rPr>
          <w:b/>
          <w:szCs w:val="21"/>
        </w:rPr>
        <w:t>2</w:t>
      </w:r>
      <w:r>
        <w:rPr>
          <w:rFonts w:hint="eastAsia"/>
          <w:b/>
          <w:szCs w:val="21"/>
        </w:rPr>
        <w:t xml:space="preserve">. </w:t>
      </w:r>
      <w:r>
        <w:rPr>
          <w:b/>
          <w:szCs w:val="21"/>
        </w:rPr>
        <w:t>1</w:t>
      </w:r>
      <w:r>
        <w:rPr>
          <w:rFonts w:hint="eastAsia"/>
          <w:szCs w:val="21"/>
        </w:rPr>
        <w:t xml:space="preserve">  </w:t>
      </w:r>
      <w:r>
        <w:rPr>
          <w:rFonts w:hint="eastAsia"/>
          <w:bCs/>
          <w:szCs w:val="21"/>
        </w:rPr>
        <w:t>运维人员具有</w:t>
      </w:r>
      <w:r>
        <w:rPr>
          <w:bCs/>
          <w:szCs w:val="21"/>
        </w:rPr>
        <w:t>相应的工作能力。</w:t>
      </w:r>
      <w:r>
        <w:rPr>
          <w:rFonts w:hint="eastAsia"/>
          <w:bCs/>
          <w:szCs w:val="21"/>
        </w:rPr>
        <w:t>本项</w:t>
      </w:r>
      <w:r>
        <w:rPr>
          <w:bCs/>
          <w:szCs w:val="21"/>
        </w:rPr>
        <w:t>5</w:t>
      </w:r>
      <w:r>
        <w:rPr>
          <w:rFonts w:hint="eastAsia"/>
          <w:bCs/>
          <w:szCs w:val="21"/>
        </w:rPr>
        <w:t>分。</w:t>
      </w:r>
    </w:p>
    <w:p w14:paraId="05D66C54">
      <w:pPr>
        <w:spacing w:line="360" w:lineRule="auto"/>
        <w:ind w:firstLine="420" w:firstLineChars="200"/>
        <w:jc w:val="left"/>
        <w:rPr>
          <w:bCs/>
          <w:szCs w:val="21"/>
        </w:rPr>
      </w:pPr>
      <w:r>
        <w:rPr>
          <w:b/>
          <w:bCs/>
          <w:szCs w:val="21"/>
        </w:rPr>
        <w:t>1</w:t>
      </w:r>
      <w:r>
        <w:rPr>
          <w:bCs/>
          <w:szCs w:val="21"/>
        </w:rPr>
        <w:t xml:space="preserve">  </w:t>
      </w:r>
      <w:r>
        <w:rPr>
          <w:rFonts w:hint="eastAsia"/>
          <w:bCs/>
          <w:szCs w:val="21"/>
        </w:rPr>
        <w:t>熟悉自己的岗位职责和工作内容。1分。</w:t>
      </w:r>
    </w:p>
    <w:p w14:paraId="04B1EB34">
      <w:pPr>
        <w:spacing w:line="360" w:lineRule="auto"/>
        <w:ind w:firstLine="420" w:firstLineChars="200"/>
        <w:jc w:val="left"/>
        <w:rPr>
          <w:bCs/>
          <w:szCs w:val="21"/>
        </w:rPr>
      </w:pPr>
      <w:r>
        <w:rPr>
          <w:rFonts w:hint="eastAsia"/>
          <w:b/>
          <w:bCs/>
          <w:szCs w:val="21"/>
        </w:rPr>
        <w:t>2</w:t>
      </w:r>
      <w:r>
        <w:rPr>
          <w:rFonts w:hint="eastAsia"/>
          <w:bCs/>
          <w:szCs w:val="21"/>
        </w:rPr>
        <w:t xml:space="preserve">  掌握</w:t>
      </w:r>
      <w:r>
        <w:rPr>
          <w:bCs/>
          <w:szCs w:val="21"/>
        </w:rPr>
        <w:t>基本的</w:t>
      </w:r>
      <w:r>
        <w:rPr>
          <w:rFonts w:hint="eastAsia"/>
          <w:bCs/>
          <w:szCs w:val="21"/>
        </w:rPr>
        <w:t>操作规范。1分。</w:t>
      </w:r>
    </w:p>
    <w:p w14:paraId="71823A77">
      <w:pPr>
        <w:spacing w:line="360" w:lineRule="auto"/>
        <w:ind w:firstLine="420" w:firstLineChars="200"/>
        <w:jc w:val="left"/>
        <w:rPr>
          <w:bCs/>
          <w:szCs w:val="21"/>
        </w:rPr>
      </w:pPr>
      <w:r>
        <w:rPr>
          <w:rFonts w:hint="eastAsia"/>
          <w:b/>
          <w:bCs/>
          <w:szCs w:val="21"/>
        </w:rPr>
        <w:t>3</w:t>
      </w:r>
      <w:r>
        <w:rPr>
          <w:rFonts w:hint="eastAsia"/>
          <w:bCs/>
          <w:szCs w:val="21"/>
        </w:rPr>
        <w:t xml:space="preserve">  具有</w:t>
      </w:r>
      <w:r>
        <w:rPr>
          <w:bCs/>
          <w:szCs w:val="21"/>
        </w:rPr>
        <w:t>应对各类突发事件的处理能力。</w:t>
      </w:r>
      <w:r>
        <w:rPr>
          <w:rFonts w:hint="eastAsia"/>
          <w:bCs/>
          <w:szCs w:val="21"/>
        </w:rPr>
        <w:t>1分。</w:t>
      </w:r>
    </w:p>
    <w:p w14:paraId="41CF5CB9">
      <w:pPr>
        <w:spacing w:line="360" w:lineRule="auto"/>
        <w:ind w:firstLine="420" w:firstLineChars="200"/>
        <w:jc w:val="left"/>
        <w:rPr>
          <w:bCs/>
          <w:szCs w:val="21"/>
        </w:rPr>
      </w:pPr>
      <w:r>
        <w:rPr>
          <w:rFonts w:hint="eastAsia"/>
          <w:b/>
          <w:bCs/>
          <w:szCs w:val="21"/>
        </w:rPr>
        <w:t>4</w:t>
      </w:r>
      <w:r>
        <w:rPr>
          <w:rFonts w:hint="eastAsia"/>
          <w:bCs/>
          <w:szCs w:val="21"/>
        </w:rPr>
        <w:t xml:space="preserve">  具有</w:t>
      </w:r>
      <w:r>
        <w:rPr>
          <w:bCs/>
          <w:szCs w:val="21"/>
        </w:rPr>
        <w:t>一定的沟通协调能力。</w:t>
      </w:r>
      <w:r>
        <w:rPr>
          <w:rFonts w:hint="eastAsia"/>
          <w:bCs/>
          <w:szCs w:val="21"/>
        </w:rPr>
        <w:t>1分。</w:t>
      </w:r>
    </w:p>
    <w:p w14:paraId="3518A506">
      <w:pPr>
        <w:spacing w:line="360" w:lineRule="auto"/>
        <w:ind w:firstLine="420" w:firstLineChars="200"/>
        <w:jc w:val="left"/>
        <w:rPr>
          <w:bCs/>
          <w:szCs w:val="21"/>
        </w:rPr>
      </w:pPr>
      <w:r>
        <w:rPr>
          <w:b/>
          <w:bCs/>
          <w:szCs w:val="21"/>
        </w:rPr>
        <w:t>5</w:t>
      </w:r>
      <w:r>
        <w:rPr>
          <w:bCs/>
          <w:szCs w:val="21"/>
        </w:rPr>
        <w:t xml:space="preserve">  参加</w:t>
      </w:r>
      <w:r>
        <w:rPr>
          <w:rFonts w:hint="eastAsia"/>
          <w:bCs/>
          <w:szCs w:val="21"/>
        </w:rPr>
        <w:t>相关</w:t>
      </w:r>
      <w:r>
        <w:rPr>
          <w:bCs/>
          <w:szCs w:val="21"/>
        </w:rPr>
        <w:t>部门组织的各类</w:t>
      </w:r>
      <w:r>
        <w:rPr>
          <w:rFonts w:hint="eastAsia"/>
          <w:bCs/>
          <w:szCs w:val="21"/>
        </w:rPr>
        <w:t>技术</w:t>
      </w:r>
      <w:r>
        <w:rPr>
          <w:bCs/>
          <w:szCs w:val="21"/>
        </w:rPr>
        <w:t>能力再教育。</w:t>
      </w:r>
      <w:r>
        <w:rPr>
          <w:rFonts w:hint="eastAsia"/>
          <w:bCs/>
          <w:szCs w:val="21"/>
        </w:rPr>
        <w:t>1分。</w:t>
      </w:r>
    </w:p>
    <w:p w14:paraId="1D3CB76A">
      <w:pPr>
        <w:spacing w:line="360" w:lineRule="auto"/>
        <w:jc w:val="left"/>
        <w:rPr>
          <w:bCs/>
          <w:szCs w:val="21"/>
        </w:rPr>
      </w:pPr>
      <w:r>
        <w:rPr>
          <w:b/>
          <w:bCs/>
          <w:szCs w:val="21"/>
        </w:rPr>
        <w:t>8.</w:t>
      </w:r>
      <w:r>
        <w:rPr>
          <w:rFonts w:hint="eastAsia"/>
          <w:b/>
          <w:bCs/>
          <w:szCs w:val="21"/>
        </w:rPr>
        <w:t xml:space="preserve"> 2</w:t>
      </w:r>
      <w:r>
        <w:rPr>
          <w:b/>
          <w:bCs/>
          <w:szCs w:val="21"/>
        </w:rPr>
        <w:t>.</w:t>
      </w:r>
      <w:r>
        <w:rPr>
          <w:rFonts w:hint="eastAsia"/>
          <w:b/>
          <w:bCs/>
          <w:szCs w:val="21"/>
        </w:rPr>
        <w:t xml:space="preserve"> </w:t>
      </w:r>
      <w:r>
        <w:rPr>
          <w:b/>
          <w:bCs/>
          <w:szCs w:val="21"/>
        </w:rPr>
        <w:t>2</w:t>
      </w:r>
      <w:r>
        <w:rPr>
          <w:bCs/>
          <w:szCs w:val="21"/>
        </w:rPr>
        <w:t xml:space="preserve">  </w:t>
      </w:r>
      <w:r>
        <w:rPr>
          <w:rFonts w:hint="eastAsia"/>
          <w:bCs/>
          <w:szCs w:val="21"/>
        </w:rPr>
        <w:t>运维人员</w:t>
      </w:r>
      <w:r>
        <w:rPr>
          <w:bCs/>
          <w:szCs w:val="21"/>
        </w:rPr>
        <w:t>具有良好</w:t>
      </w:r>
      <w:r>
        <w:rPr>
          <w:rFonts w:hint="eastAsia"/>
          <w:bCs/>
          <w:szCs w:val="21"/>
        </w:rPr>
        <w:t>的</w:t>
      </w:r>
      <w:r>
        <w:rPr>
          <w:bCs/>
          <w:szCs w:val="21"/>
        </w:rPr>
        <w:t>职业素养。</w:t>
      </w:r>
      <w:r>
        <w:rPr>
          <w:rFonts w:hint="eastAsia"/>
          <w:bCs/>
          <w:szCs w:val="21"/>
        </w:rPr>
        <w:t>本项</w:t>
      </w:r>
      <w:r>
        <w:rPr>
          <w:bCs/>
          <w:szCs w:val="21"/>
        </w:rPr>
        <w:t>3</w:t>
      </w:r>
      <w:r>
        <w:rPr>
          <w:rFonts w:hint="eastAsia"/>
          <w:bCs/>
          <w:szCs w:val="21"/>
        </w:rPr>
        <w:t>分。</w:t>
      </w:r>
    </w:p>
    <w:p w14:paraId="4FE6B59E">
      <w:pPr>
        <w:spacing w:line="360" w:lineRule="auto"/>
        <w:ind w:firstLine="420" w:firstLineChars="200"/>
        <w:jc w:val="left"/>
        <w:rPr>
          <w:bCs/>
          <w:szCs w:val="21"/>
        </w:rPr>
      </w:pPr>
      <w:r>
        <w:rPr>
          <w:rFonts w:hint="eastAsia"/>
          <w:b/>
          <w:bCs/>
          <w:szCs w:val="21"/>
        </w:rPr>
        <w:t>1</w:t>
      </w:r>
      <w:r>
        <w:rPr>
          <w:rFonts w:hint="eastAsia"/>
          <w:bCs/>
          <w:szCs w:val="21"/>
        </w:rPr>
        <w:t xml:space="preserve">  遵纪守法</w:t>
      </w:r>
      <w:r>
        <w:rPr>
          <w:bCs/>
          <w:szCs w:val="21"/>
        </w:rPr>
        <w:t>。</w:t>
      </w:r>
      <w:r>
        <w:rPr>
          <w:rFonts w:hint="eastAsia"/>
          <w:bCs/>
          <w:szCs w:val="21"/>
        </w:rPr>
        <w:t>1分。</w:t>
      </w:r>
    </w:p>
    <w:p w14:paraId="764ED588">
      <w:pPr>
        <w:spacing w:line="360" w:lineRule="auto"/>
        <w:ind w:firstLine="420" w:firstLineChars="200"/>
        <w:jc w:val="left"/>
        <w:rPr>
          <w:bCs/>
          <w:szCs w:val="21"/>
        </w:rPr>
      </w:pPr>
      <w:r>
        <w:rPr>
          <w:rFonts w:hint="eastAsia"/>
          <w:b/>
          <w:bCs/>
          <w:szCs w:val="21"/>
        </w:rPr>
        <w:t>2</w:t>
      </w:r>
      <w:r>
        <w:rPr>
          <w:rFonts w:hint="eastAsia"/>
          <w:bCs/>
          <w:szCs w:val="21"/>
        </w:rPr>
        <w:t xml:space="preserve">  遵守</w:t>
      </w:r>
      <w:r>
        <w:rPr>
          <w:bCs/>
          <w:szCs w:val="21"/>
        </w:rPr>
        <w:t>公司内部的规章制度。</w:t>
      </w:r>
      <w:r>
        <w:rPr>
          <w:rFonts w:hint="eastAsia"/>
          <w:bCs/>
          <w:szCs w:val="21"/>
        </w:rPr>
        <w:t>1分。</w:t>
      </w:r>
    </w:p>
    <w:p w14:paraId="46734552">
      <w:pPr>
        <w:spacing w:line="360" w:lineRule="auto"/>
        <w:ind w:firstLine="420" w:firstLineChars="200"/>
        <w:jc w:val="left"/>
        <w:rPr>
          <w:bCs/>
          <w:szCs w:val="21"/>
        </w:rPr>
      </w:pPr>
      <w:r>
        <w:rPr>
          <w:rFonts w:hint="eastAsia"/>
          <w:b/>
          <w:bCs/>
          <w:szCs w:val="21"/>
        </w:rPr>
        <w:t>3</w:t>
      </w:r>
      <w:r>
        <w:rPr>
          <w:rFonts w:hint="eastAsia"/>
          <w:bCs/>
          <w:szCs w:val="21"/>
        </w:rPr>
        <w:t xml:space="preserve">  各岗位工作人员文明用语、规范用语。1分。</w:t>
      </w:r>
    </w:p>
    <w:p w14:paraId="5BB4C5BE">
      <w:pPr>
        <w:spacing w:line="360" w:lineRule="auto"/>
        <w:jc w:val="left"/>
        <w:rPr>
          <w:bCs/>
          <w:szCs w:val="21"/>
        </w:rPr>
      </w:pPr>
      <w:r>
        <w:rPr>
          <w:rFonts w:hint="eastAsia"/>
          <w:b/>
          <w:bCs/>
          <w:szCs w:val="21"/>
        </w:rPr>
        <w:t>8</w:t>
      </w:r>
      <w:r>
        <w:rPr>
          <w:b/>
          <w:bCs/>
          <w:szCs w:val="21"/>
        </w:rPr>
        <w:t xml:space="preserve">. 2. 3 </w:t>
      </w:r>
      <w:r>
        <w:rPr>
          <w:bCs/>
          <w:szCs w:val="21"/>
        </w:rPr>
        <w:t xml:space="preserve"> </w:t>
      </w:r>
      <w:r>
        <w:rPr>
          <w:rFonts w:hint="eastAsia"/>
          <w:bCs/>
          <w:szCs w:val="21"/>
        </w:rPr>
        <w:t>运维人员</w:t>
      </w:r>
      <w:r>
        <w:rPr>
          <w:bCs/>
          <w:szCs w:val="21"/>
        </w:rPr>
        <w:t>具有良好</w:t>
      </w:r>
      <w:r>
        <w:rPr>
          <w:rFonts w:hint="eastAsia"/>
          <w:bCs/>
          <w:szCs w:val="21"/>
        </w:rPr>
        <w:t>的行为</w:t>
      </w:r>
      <w:r>
        <w:rPr>
          <w:bCs/>
          <w:szCs w:val="21"/>
        </w:rPr>
        <w:t>规范。</w:t>
      </w:r>
      <w:r>
        <w:rPr>
          <w:rFonts w:hint="eastAsia"/>
          <w:bCs/>
          <w:szCs w:val="21"/>
        </w:rPr>
        <w:t>本项</w:t>
      </w:r>
      <w:r>
        <w:rPr>
          <w:bCs/>
          <w:szCs w:val="21"/>
        </w:rPr>
        <w:t>2</w:t>
      </w:r>
      <w:r>
        <w:rPr>
          <w:rFonts w:hint="eastAsia"/>
          <w:bCs/>
          <w:szCs w:val="21"/>
        </w:rPr>
        <w:t>分。</w:t>
      </w:r>
    </w:p>
    <w:p w14:paraId="27CF3856">
      <w:pPr>
        <w:spacing w:line="360" w:lineRule="auto"/>
        <w:ind w:firstLine="420" w:firstLineChars="200"/>
        <w:jc w:val="left"/>
        <w:rPr>
          <w:bCs/>
          <w:szCs w:val="21"/>
        </w:rPr>
      </w:pPr>
      <w:r>
        <w:rPr>
          <w:b/>
          <w:bCs/>
          <w:szCs w:val="21"/>
        </w:rPr>
        <w:t>1</w:t>
      </w:r>
      <w:r>
        <w:rPr>
          <w:bCs/>
          <w:szCs w:val="21"/>
        </w:rPr>
        <w:t xml:space="preserve">  </w:t>
      </w:r>
      <w:r>
        <w:rPr>
          <w:rFonts w:hint="eastAsia"/>
          <w:bCs/>
          <w:szCs w:val="21"/>
        </w:rPr>
        <w:t>在</w:t>
      </w:r>
      <w:r>
        <w:rPr>
          <w:bCs/>
          <w:szCs w:val="21"/>
        </w:rPr>
        <w:t>运维过程中</w:t>
      </w:r>
      <w:r>
        <w:rPr>
          <w:rFonts w:hint="eastAsia"/>
          <w:bCs/>
          <w:szCs w:val="21"/>
        </w:rPr>
        <w:t>着装统一、</w:t>
      </w:r>
      <w:r>
        <w:rPr>
          <w:bCs/>
          <w:szCs w:val="21"/>
        </w:rPr>
        <w:t>佩带专用工具。</w:t>
      </w:r>
      <w:r>
        <w:rPr>
          <w:rFonts w:hint="eastAsia"/>
          <w:bCs/>
          <w:szCs w:val="21"/>
        </w:rPr>
        <w:t>1分。</w:t>
      </w:r>
    </w:p>
    <w:p w14:paraId="00A966D1">
      <w:pPr>
        <w:spacing w:line="360" w:lineRule="auto"/>
        <w:ind w:firstLine="420" w:firstLineChars="200"/>
        <w:jc w:val="left"/>
        <w:rPr>
          <w:bCs/>
          <w:szCs w:val="21"/>
        </w:rPr>
      </w:pPr>
      <w:r>
        <w:rPr>
          <w:b/>
          <w:bCs/>
          <w:szCs w:val="21"/>
        </w:rPr>
        <w:t xml:space="preserve">2  </w:t>
      </w:r>
      <w:r>
        <w:rPr>
          <w:rFonts w:hint="eastAsia"/>
          <w:bCs/>
          <w:szCs w:val="21"/>
        </w:rPr>
        <w:t>严禁在作业范围</w:t>
      </w:r>
      <w:r>
        <w:rPr>
          <w:bCs/>
          <w:szCs w:val="21"/>
        </w:rPr>
        <w:t>内吸烟。</w:t>
      </w:r>
      <w:r>
        <w:rPr>
          <w:rFonts w:hint="eastAsia"/>
          <w:bCs/>
          <w:szCs w:val="21"/>
        </w:rPr>
        <w:t>1分。</w:t>
      </w:r>
    </w:p>
    <w:p w14:paraId="414259D8">
      <w:pPr>
        <w:pStyle w:val="3"/>
        <w:pageBreakBefore/>
        <w:rPr>
          <w:sz w:val="32"/>
          <w:szCs w:val="32"/>
        </w:rPr>
      </w:pPr>
      <w:bookmarkStart w:id="151" w:name="_Toc25846"/>
      <w:bookmarkStart w:id="152" w:name="_Toc529459812"/>
      <w:bookmarkStart w:id="153" w:name="_Toc5105"/>
      <w:r>
        <w:rPr>
          <w:sz w:val="32"/>
          <w:szCs w:val="32"/>
        </w:rPr>
        <w:t>9</w:t>
      </w:r>
      <w:r>
        <w:rPr>
          <w:rFonts w:hint="eastAsia"/>
          <w:sz w:val="32"/>
          <w:szCs w:val="32"/>
        </w:rPr>
        <w:t xml:space="preserve">  </w:t>
      </w:r>
      <w:bookmarkEnd w:id="150"/>
      <w:r>
        <w:rPr>
          <w:rFonts w:hint="eastAsia"/>
          <w:b w:val="0"/>
          <w:bCs w:val="0"/>
          <w:sz w:val="32"/>
          <w:szCs w:val="32"/>
        </w:rPr>
        <w:t>运维服务机构管理评价指标</w:t>
      </w:r>
      <w:bookmarkEnd w:id="151"/>
      <w:bookmarkEnd w:id="152"/>
      <w:bookmarkEnd w:id="153"/>
    </w:p>
    <w:p w14:paraId="36321822">
      <w:pPr>
        <w:spacing w:before="156" w:beforeLines="50" w:after="156" w:afterLines="50" w:line="360" w:lineRule="auto"/>
        <w:jc w:val="center"/>
        <w:outlineLvl w:val="1"/>
        <w:rPr>
          <w:rFonts w:eastAsia="黑体"/>
          <w:b/>
          <w:bCs/>
          <w:szCs w:val="21"/>
        </w:rPr>
      </w:pPr>
      <w:bookmarkStart w:id="154" w:name="_Toc462415367"/>
      <w:bookmarkStart w:id="155" w:name="_Toc529459813"/>
      <w:bookmarkStart w:id="156" w:name="_Toc2263"/>
      <w:bookmarkStart w:id="157" w:name="_Toc9140"/>
      <w:r>
        <w:rPr>
          <w:rFonts w:hint="eastAsia" w:eastAsia="黑体"/>
          <w:b/>
          <w:bCs/>
          <w:szCs w:val="21"/>
        </w:rPr>
        <w:t xml:space="preserve">9.1  </w:t>
      </w:r>
      <w:bookmarkEnd w:id="154"/>
      <w:r>
        <w:rPr>
          <w:rFonts w:hint="eastAsia" w:eastAsia="黑体"/>
          <w:b/>
          <w:bCs/>
          <w:szCs w:val="21"/>
        </w:rPr>
        <w:t>控制项</w:t>
      </w:r>
      <w:bookmarkEnd w:id="155"/>
      <w:bookmarkEnd w:id="156"/>
      <w:bookmarkEnd w:id="157"/>
    </w:p>
    <w:p w14:paraId="0078F39A">
      <w:pPr>
        <w:spacing w:line="360" w:lineRule="auto"/>
        <w:jc w:val="left"/>
        <w:rPr>
          <w:bCs/>
          <w:szCs w:val="21"/>
        </w:rPr>
      </w:pPr>
      <w:r>
        <w:rPr>
          <w:b/>
          <w:bCs/>
          <w:szCs w:val="21"/>
        </w:rPr>
        <w:t>9</w:t>
      </w:r>
      <w:r>
        <w:rPr>
          <w:rFonts w:hint="eastAsia"/>
          <w:b/>
          <w:bCs/>
          <w:szCs w:val="21"/>
        </w:rPr>
        <w:t>. 1. 1</w:t>
      </w:r>
      <w:r>
        <w:rPr>
          <w:rFonts w:hint="eastAsia"/>
          <w:bCs/>
          <w:szCs w:val="21"/>
        </w:rPr>
        <w:t xml:space="preserve">  建有内部管理体系。</w:t>
      </w:r>
    </w:p>
    <w:p w14:paraId="55AE3234">
      <w:pPr>
        <w:spacing w:line="360" w:lineRule="auto"/>
        <w:jc w:val="left"/>
        <w:rPr>
          <w:bCs/>
          <w:szCs w:val="21"/>
        </w:rPr>
      </w:pPr>
      <w:r>
        <w:rPr>
          <w:b/>
          <w:bCs/>
          <w:szCs w:val="21"/>
        </w:rPr>
        <w:t>9</w:t>
      </w:r>
      <w:r>
        <w:rPr>
          <w:rFonts w:hint="eastAsia"/>
          <w:b/>
          <w:bCs/>
          <w:szCs w:val="21"/>
        </w:rPr>
        <w:t>. 1. 2</w:t>
      </w:r>
      <w:r>
        <w:rPr>
          <w:rFonts w:hint="eastAsia"/>
          <w:bCs/>
          <w:szCs w:val="21"/>
        </w:rPr>
        <w:t xml:space="preserve">  具有运维管理平台。</w:t>
      </w:r>
    </w:p>
    <w:p w14:paraId="673A0210">
      <w:pPr>
        <w:spacing w:line="360" w:lineRule="auto"/>
        <w:jc w:val="left"/>
        <w:rPr>
          <w:bCs/>
          <w:szCs w:val="21"/>
        </w:rPr>
      </w:pPr>
      <w:r>
        <w:rPr>
          <w:b/>
          <w:bCs/>
          <w:szCs w:val="21"/>
        </w:rPr>
        <w:t>9</w:t>
      </w:r>
      <w:r>
        <w:rPr>
          <w:rFonts w:hint="eastAsia"/>
          <w:b/>
          <w:bCs/>
          <w:szCs w:val="21"/>
        </w:rPr>
        <w:t xml:space="preserve">. 1. </w:t>
      </w:r>
      <w:r>
        <w:rPr>
          <w:b/>
          <w:bCs/>
          <w:szCs w:val="21"/>
        </w:rPr>
        <w:t>3</w:t>
      </w:r>
      <w:r>
        <w:rPr>
          <w:rFonts w:hint="eastAsia"/>
          <w:bCs/>
          <w:szCs w:val="21"/>
        </w:rPr>
        <w:t xml:space="preserve">  具有专业的</w:t>
      </w:r>
      <w:r>
        <w:rPr>
          <w:bCs/>
          <w:szCs w:val="21"/>
        </w:rPr>
        <w:t>运维</w:t>
      </w:r>
      <w:r>
        <w:rPr>
          <w:rFonts w:hint="eastAsia"/>
          <w:bCs/>
          <w:szCs w:val="21"/>
        </w:rPr>
        <w:t>队伍。</w:t>
      </w:r>
    </w:p>
    <w:p w14:paraId="725D35F1">
      <w:pPr>
        <w:spacing w:line="360" w:lineRule="auto"/>
        <w:jc w:val="left"/>
        <w:rPr>
          <w:bCs/>
          <w:szCs w:val="21"/>
        </w:rPr>
      </w:pPr>
      <w:r>
        <w:rPr>
          <w:b/>
          <w:bCs/>
          <w:szCs w:val="21"/>
        </w:rPr>
        <w:t>9</w:t>
      </w:r>
      <w:r>
        <w:rPr>
          <w:rFonts w:hint="eastAsia"/>
          <w:b/>
          <w:bCs/>
          <w:szCs w:val="21"/>
        </w:rPr>
        <w:t xml:space="preserve">. 1. </w:t>
      </w:r>
      <w:r>
        <w:rPr>
          <w:b/>
          <w:bCs/>
          <w:szCs w:val="21"/>
        </w:rPr>
        <w:t>4</w:t>
      </w:r>
      <w:r>
        <w:rPr>
          <w:rFonts w:hint="eastAsia"/>
          <w:bCs/>
          <w:szCs w:val="21"/>
        </w:rPr>
        <w:t xml:space="preserve">  配备运维车辆和工具。</w:t>
      </w:r>
    </w:p>
    <w:p w14:paraId="1FF45B94">
      <w:pPr>
        <w:spacing w:before="156" w:beforeLines="50" w:after="156" w:afterLines="50" w:line="360" w:lineRule="auto"/>
        <w:jc w:val="center"/>
        <w:outlineLvl w:val="1"/>
        <w:rPr>
          <w:rFonts w:eastAsia="黑体"/>
          <w:b/>
          <w:bCs/>
          <w:szCs w:val="21"/>
        </w:rPr>
      </w:pPr>
      <w:bookmarkStart w:id="158" w:name="_Toc458672894"/>
      <w:bookmarkStart w:id="159" w:name="_Toc462415368"/>
      <w:bookmarkStart w:id="160" w:name="_Toc29603"/>
      <w:bookmarkStart w:id="161" w:name="_Toc529459814"/>
      <w:bookmarkStart w:id="162" w:name="_Toc20969"/>
      <w:r>
        <w:rPr>
          <w:rFonts w:hint="eastAsia" w:eastAsia="黑体"/>
          <w:b/>
          <w:bCs/>
          <w:szCs w:val="21"/>
        </w:rPr>
        <w:t xml:space="preserve">9.2  </w:t>
      </w:r>
      <w:bookmarkEnd w:id="158"/>
      <w:bookmarkEnd w:id="159"/>
      <w:r>
        <w:rPr>
          <w:rFonts w:hint="eastAsia" w:eastAsia="黑体"/>
          <w:b/>
          <w:bCs/>
          <w:szCs w:val="21"/>
        </w:rPr>
        <w:t>评分项</w:t>
      </w:r>
      <w:bookmarkEnd w:id="160"/>
      <w:bookmarkEnd w:id="161"/>
      <w:bookmarkEnd w:id="162"/>
    </w:p>
    <w:p w14:paraId="26D7A397">
      <w:pPr>
        <w:spacing w:line="360" w:lineRule="auto"/>
        <w:jc w:val="left"/>
        <w:rPr>
          <w:bCs/>
          <w:szCs w:val="21"/>
        </w:rPr>
      </w:pPr>
      <w:r>
        <w:rPr>
          <w:b/>
          <w:bCs/>
          <w:szCs w:val="21"/>
        </w:rPr>
        <w:t>9</w:t>
      </w:r>
      <w:r>
        <w:rPr>
          <w:rFonts w:hint="eastAsia"/>
          <w:b/>
          <w:bCs/>
          <w:szCs w:val="21"/>
        </w:rPr>
        <w:t>. 2. 1</w:t>
      </w:r>
      <w:r>
        <w:rPr>
          <w:rFonts w:hint="eastAsia"/>
          <w:bCs/>
          <w:szCs w:val="21"/>
        </w:rPr>
        <w:t xml:space="preserve">  内部管理体系符合以下要求</w:t>
      </w:r>
      <w:r>
        <w:rPr>
          <w:bCs/>
          <w:szCs w:val="21"/>
        </w:rPr>
        <w:t>：</w:t>
      </w:r>
      <w:r>
        <w:rPr>
          <w:rFonts w:hint="eastAsia"/>
          <w:bCs/>
          <w:szCs w:val="21"/>
        </w:rPr>
        <w:t>本项</w:t>
      </w:r>
      <w:r>
        <w:rPr>
          <w:bCs/>
          <w:szCs w:val="21"/>
        </w:rPr>
        <w:t>4</w:t>
      </w:r>
      <w:r>
        <w:rPr>
          <w:rFonts w:hint="eastAsia"/>
          <w:bCs/>
          <w:szCs w:val="21"/>
        </w:rPr>
        <w:t>分。</w:t>
      </w:r>
    </w:p>
    <w:p w14:paraId="78F21658">
      <w:pPr>
        <w:spacing w:line="360" w:lineRule="auto"/>
        <w:ind w:firstLine="420" w:firstLineChars="200"/>
        <w:jc w:val="left"/>
        <w:rPr>
          <w:bCs/>
          <w:szCs w:val="21"/>
        </w:rPr>
      </w:pPr>
      <w:r>
        <w:rPr>
          <w:b/>
          <w:bCs/>
          <w:szCs w:val="21"/>
        </w:rPr>
        <w:t>1</w:t>
      </w:r>
      <w:r>
        <w:rPr>
          <w:bCs/>
          <w:szCs w:val="21"/>
        </w:rPr>
        <w:t xml:space="preserve">  </w:t>
      </w:r>
      <w:r>
        <w:rPr>
          <w:rFonts w:hint="eastAsia"/>
          <w:bCs/>
          <w:szCs w:val="21"/>
        </w:rPr>
        <w:t>内部</w:t>
      </w:r>
      <w:r>
        <w:rPr>
          <w:bCs/>
          <w:szCs w:val="21"/>
        </w:rPr>
        <w:t>制度齐全、有效</w:t>
      </w:r>
      <w:r>
        <w:rPr>
          <w:rFonts w:hint="eastAsia"/>
          <w:bCs/>
          <w:szCs w:val="21"/>
        </w:rPr>
        <w:t xml:space="preserve">，相关制度目录可参见附录E。2分。 </w:t>
      </w:r>
    </w:p>
    <w:p w14:paraId="22EC6C28">
      <w:pPr>
        <w:spacing w:line="360" w:lineRule="auto"/>
        <w:ind w:firstLine="420" w:firstLineChars="200"/>
        <w:jc w:val="left"/>
        <w:rPr>
          <w:bCs/>
          <w:szCs w:val="21"/>
        </w:rPr>
      </w:pPr>
      <w:r>
        <w:rPr>
          <w:rFonts w:hint="eastAsia"/>
          <w:b/>
          <w:bCs/>
          <w:szCs w:val="21"/>
        </w:rPr>
        <w:t>2</w:t>
      </w:r>
      <w:r>
        <w:rPr>
          <w:rFonts w:hint="eastAsia"/>
          <w:bCs/>
          <w:szCs w:val="21"/>
        </w:rPr>
        <w:t xml:space="preserve">  单项制度</w:t>
      </w:r>
      <w:r>
        <w:rPr>
          <w:bCs/>
          <w:szCs w:val="21"/>
        </w:rPr>
        <w:t>内容完整</w:t>
      </w:r>
      <w:r>
        <w:rPr>
          <w:rFonts w:hint="eastAsia"/>
          <w:bCs/>
          <w:szCs w:val="21"/>
        </w:rPr>
        <w:t>、</w:t>
      </w:r>
      <w:r>
        <w:rPr>
          <w:bCs/>
          <w:szCs w:val="21"/>
        </w:rPr>
        <w:t>具有针对性</w:t>
      </w:r>
      <w:r>
        <w:rPr>
          <w:rFonts w:hint="eastAsia"/>
          <w:bCs/>
          <w:szCs w:val="21"/>
        </w:rPr>
        <w:t>。2分。</w:t>
      </w:r>
    </w:p>
    <w:p w14:paraId="4708878B">
      <w:pPr>
        <w:spacing w:line="360" w:lineRule="auto"/>
        <w:jc w:val="left"/>
        <w:rPr>
          <w:bCs/>
          <w:szCs w:val="21"/>
        </w:rPr>
      </w:pPr>
      <w:r>
        <w:rPr>
          <w:b/>
          <w:bCs/>
          <w:szCs w:val="21"/>
        </w:rPr>
        <w:t>9</w:t>
      </w:r>
      <w:r>
        <w:rPr>
          <w:rFonts w:hint="eastAsia"/>
          <w:b/>
          <w:bCs/>
          <w:szCs w:val="21"/>
        </w:rPr>
        <w:t>. 2. 2</w:t>
      </w:r>
      <w:r>
        <w:rPr>
          <w:rFonts w:hint="eastAsia"/>
          <w:bCs/>
          <w:szCs w:val="21"/>
        </w:rPr>
        <w:t xml:space="preserve">  运维管理</w:t>
      </w:r>
      <w:r>
        <w:rPr>
          <w:bCs/>
          <w:szCs w:val="21"/>
        </w:rPr>
        <w:t>平台</w:t>
      </w:r>
      <w:r>
        <w:rPr>
          <w:rFonts w:hint="eastAsia"/>
          <w:bCs/>
          <w:szCs w:val="21"/>
        </w:rPr>
        <w:t>符合以下要求</w:t>
      </w:r>
      <w:r>
        <w:rPr>
          <w:bCs/>
          <w:szCs w:val="21"/>
        </w:rPr>
        <w:t>：</w:t>
      </w:r>
      <w:r>
        <w:rPr>
          <w:rFonts w:hint="eastAsia"/>
          <w:bCs/>
          <w:szCs w:val="21"/>
        </w:rPr>
        <w:t>本项2分。</w:t>
      </w:r>
    </w:p>
    <w:p w14:paraId="00BF1F30">
      <w:pPr>
        <w:spacing w:line="360" w:lineRule="auto"/>
        <w:ind w:firstLine="420" w:firstLineChars="200"/>
        <w:jc w:val="left"/>
        <w:rPr>
          <w:bCs/>
          <w:szCs w:val="21"/>
        </w:rPr>
      </w:pPr>
      <w:r>
        <w:rPr>
          <w:rFonts w:hint="eastAsia"/>
          <w:b/>
          <w:bCs/>
          <w:szCs w:val="21"/>
        </w:rPr>
        <w:t xml:space="preserve">1  </w:t>
      </w:r>
      <w:r>
        <w:rPr>
          <w:rFonts w:hint="eastAsia"/>
          <w:bCs/>
          <w:szCs w:val="21"/>
        </w:rPr>
        <w:t>由</w:t>
      </w:r>
      <w:r>
        <w:rPr>
          <w:bCs/>
          <w:szCs w:val="21"/>
        </w:rPr>
        <w:t>专人负责管理</w:t>
      </w:r>
      <w:r>
        <w:rPr>
          <w:rFonts w:hint="eastAsia"/>
          <w:bCs/>
          <w:szCs w:val="21"/>
        </w:rPr>
        <w:t>，并按照相关规定对数据库与电子台账进行维护</w:t>
      </w:r>
      <w:r>
        <w:rPr>
          <w:bCs/>
          <w:szCs w:val="21"/>
        </w:rPr>
        <w:t>。0.5</w:t>
      </w:r>
      <w:r>
        <w:rPr>
          <w:rFonts w:hint="eastAsia"/>
          <w:bCs/>
          <w:szCs w:val="21"/>
        </w:rPr>
        <w:t>分。</w:t>
      </w:r>
    </w:p>
    <w:p w14:paraId="6F2A80D2">
      <w:pPr>
        <w:spacing w:line="360" w:lineRule="auto"/>
        <w:ind w:firstLine="420" w:firstLineChars="200"/>
        <w:jc w:val="left"/>
        <w:rPr>
          <w:bCs/>
          <w:szCs w:val="21"/>
        </w:rPr>
      </w:pPr>
      <w:r>
        <w:rPr>
          <w:b/>
          <w:bCs/>
          <w:szCs w:val="21"/>
        </w:rPr>
        <w:t>2</w:t>
      </w:r>
      <w:r>
        <w:rPr>
          <w:bCs/>
          <w:szCs w:val="21"/>
        </w:rPr>
        <w:t xml:space="preserve">  </w:t>
      </w:r>
      <w:r>
        <w:rPr>
          <w:rFonts w:hint="eastAsia"/>
          <w:bCs/>
          <w:szCs w:val="21"/>
        </w:rPr>
        <w:t>功能</w:t>
      </w:r>
      <w:r>
        <w:rPr>
          <w:bCs/>
          <w:szCs w:val="21"/>
        </w:rPr>
        <w:t>齐全，具备基础信息库、人员管理、内部规范、权限管理、设施信息管理、运维工作管理、政策导则、政府对接、报表管理等功能。1.5</w:t>
      </w:r>
      <w:r>
        <w:rPr>
          <w:rFonts w:hint="eastAsia"/>
          <w:bCs/>
          <w:szCs w:val="21"/>
        </w:rPr>
        <w:t>分。</w:t>
      </w:r>
    </w:p>
    <w:p w14:paraId="18B0E611">
      <w:pPr>
        <w:spacing w:line="360" w:lineRule="auto"/>
        <w:jc w:val="left"/>
        <w:rPr>
          <w:bCs/>
          <w:szCs w:val="21"/>
        </w:rPr>
      </w:pPr>
      <w:r>
        <w:rPr>
          <w:rFonts w:hint="eastAsia"/>
          <w:b/>
          <w:bCs/>
          <w:szCs w:val="21"/>
        </w:rPr>
        <w:t>9</w:t>
      </w:r>
      <w:r>
        <w:rPr>
          <w:b/>
          <w:bCs/>
          <w:szCs w:val="21"/>
        </w:rPr>
        <w:t>. 2. 3</w:t>
      </w:r>
      <w:r>
        <w:rPr>
          <w:bCs/>
          <w:szCs w:val="21"/>
        </w:rPr>
        <w:t xml:space="preserve">  运维队伍符合</w:t>
      </w:r>
      <w:r>
        <w:rPr>
          <w:rFonts w:hint="eastAsia"/>
          <w:bCs/>
          <w:szCs w:val="21"/>
        </w:rPr>
        <w:t>以下要求</w:t>
      </w:r>
      <w:r>
        <w:rPr>
          <w:bCs/>
          <w:szCs w:val="21"/>
        </w:rPr>
        <w:t>：</w:t>
      </w:r>
      <w:r>
        <w:rPr>
          <w:rFonts w:hint="eastAsia"/>
          <w:bCs/>
          <w:szCs w:val="21"/>
        </w:rPr>
        <w:t>本项2分。</w:t>
      </w:r>
    </w:p>
    <w:p w14:paraId="50C086B5">
      <w:pPr>
        <w:spacing w:line="360" w:lineRule="auto"/>
        <w:ind w:firstLine="420" w:firstLineChars="200"/>
        <w:jc w:val="left"/>
        <w:rPr>
          <w:bCs/>
          <w:szCs w:val="21"/>
        </w:rPr>
      </w:pPr>
      <w:r>
        <w:rPr>
          <w:b/>
          <w:bCs/>
          <w:szCs w:val="21"/>
        </w:rPr>
        <w:t xml:space="preserve">1 </w:t>
      </w:r>
      <w:r>
        <w:rPr>
          <w:bCs/>
          <w:szCs w:val="21"/>
        </w:rPr>
        <w:t xml:space="preserve"> </w:t>
      </w:r>
      <w:r>
        <w:rPr>
          <w:rFonts w:hint="eastAsia"/>
          <w:bCs/>
          <w:szCs w:val="21"/>
        </w:rPr>
        <w:t>在</w:t>
      </w:r>
      <w:r>
        <w:rPr>
          <w:bCs/>
          <w:szCs w:val="21"/>
        </w:rPr>
        <w:t>合同项目所在区域</w:t>
      </w:r>
      <w:r>
        <w:rPr>
          <w:rFonts w:hint="eastAsia"/>
          <w:bCs/>
          <w:szCs w:val="21"/>
        </w:rPr>
        <w:t>设立运维服务站</w:t>
      </w:r>
      <w:r>
        <w:rPr>
          <w:bCs/>
          <w:szCs w:val="21"/>
        </w:rPr>
        <w:t>。0.5</w:t>
      </w:r>
      <w:r>
        <w:rPr>
          <w:rFonts w:hint="eastAsia"/>
          <w:bCs/>
          <w:szCs w:val="21"/>
        </w:rPr>
        <w:t>分。</w:t>
      </w:r>
    </w:p>
    <w:p w14:paraId="6EF99BF0">
      <w:pPr>
        <w:spacing w:line="360" w:lineRule="auto"/>
        <w:ind w:firstLine="420" w:firstLineChars="200"/>
        <w:jc w:val="left"/>
        <w:rPr>
          <w:bCs/>
          <w:szCs w:val="21"/>
        </w:rPr>
      </w:pPr>
      <w:r>
        <w:rPr>
          <w:rFonts w:hint="eastAsia"/>
          <w:b/>
          <w:bCs/>
          <w:szCs w:val="21"/>
        </w:rPr>
        <w:t>2</w:t>
      </w:r>
      <w:r>
        <w:rPr>
          <w:rFonts w:hint="eastAsia"/>
          <w:bCs/>
          <w:szCs w:val="21"/>
        </w:rPr>
        <w:t xml:space="preserve">  按照</w:t>
      </w:r>
      <w:r>
        <w:rPr>
          <w:bCs/>
          <w:szCs w:val="21"/>
        </w:rPr>
        <w:t>半小时服务</w:t>
      </w:r>
      <w:r>
        <w:rPr>
          <w:rFonts w:hint="eastAsia"/>
          <w:bCs/>
          <w:szCs w:val="21"/>
        </w:rPr>
        <w:t>圈</w:t>
      </w:r>
      <w:r>
        <w:rPr>
          <w:bCs/>
          <w:szCs w:val="21"/>
        </w:rPr>
        <w:t>原则</w:t>
      </w:r>
      <w:r>
        <w:rPr>
          <w:rFonts w:hint="eastAsia"/>
          <w:bCs/>
          <w:szCs w:val="21"/>
        </w:rPr>
        <w:t>合理组建运维小组。</w:t>
      </w:r>
      <w:r>
        <w:rPr>
          <w:bCs/>
          <w:szCs w:val="21"/>
        </w:rPr>
        <w:t>0.5</w:t>
      </w:r>
      <w:r>
        <w:rPr>
          <w:rFonts w:hint="eastAsia"/>
          <w:bCs/>
          <w:szCs w:val="21"/>
        </w:rPr>
        <w:t>分。</w:t>
      </w:r>
    </w:p>
    <w:p w14:paraId="6D77823D">
      <w:pPr>
        <w:spacing w:line="360" w:lineRule="auto"/>
        <w:ind w:firstLine="420" w:firstLineChars="200"/>
        <w:jc w:val="left"/>
        <w:rPr>
          <w:bCs/>
          <w:szCs w:val="21"/>
        </w:rPr>
      </w:pPr>
      <w:r>
        <w:rPr>
          <w:rFonts w:hint="eastAsia"/>
          <w:b/>
          <w:bCs/>
          <w:szCs w:val="21"/>
        </w:rPr>
        <w:t>3</w:t>
      </w:r>
      <w:r>
        <w:rPr>
          <w:rFonts w:hint="eastAsia"/>
          <w:bCs/>
          <w:szCs w:val="21"/>
        </w:rPr>
        <w:t xml:space="preserve">  运维</w:t>
      </w:r>
      <w:r>
        <w:rPr>
          <w:bCs/>
          <w:szCs w:val="21"/>
        </w:rPr>
        <w:t>服务站配备</w:t>
      </w:r>
      <w:r>
        <w:rPr>
          <w:rFonts w:hint="eastAsia"/>
          <w:bCs/>
          <w:szCs w:val="21"/>
        </w:rPr>
        <w:t>一定</w:t>
      </w:r>
      <w:r>
        <w:rPr>
          <w:bCs/>
          <w:szCs w:val="21"/>
        </w:rPr>
        <w:t>数量的运维管理人员和技术人员</w:t>
      </w:r>
      <w:r>
        <w:rPr>
          <w:rFonts w:hint="eastAsia"/>
          <w:bCs/>
          <w:szCs w:val="21"/>
        </w:rPr>
        <w:t>，</w:t>
      </w:r>
      <w:r>
        <w:rPr>
          <w:bCs/>
          <w:szCs w:val="21"/>
        </w:rPr>
        <w:t>并按照运维小组进行人员分组。1</w:t>
      </w:r>
      <w:r>
        <w:rPr>
          <w:rFonts w:hint="eastAsia"/>
          <w:bCs/>
          <w:szCs w:val="21"/>
        </w:rPr>
        <w:t>分。</w:t>
      </w:r>
    </w:p>
    <w:p w14:paraId="535A41DF">
      <w:pPr>
        <w:spacing w:line="360" w:lineRule="auto"/>
        <w:jc w:val="left"/>
        <w:rPr>
          <w:bCs/>
          <w:szCs w:val="21"/>
        </w:rPr>
      </w:pPr>
      <w:r>
        <w:rPr>
          <w:b/>
          <w:bCs/>
          <w:szCs w:val="21"/>
        </w:rPr>
        <w:t>9</w:t>
      </w:r>
      <w:r>
        <w:rPr>
          <w:rFonts w:hint="eastAsia"/>
          <w:b/>
          <w:bCs/>
          <w:szCs w:val="21"/>
        </w:rPr>
        <w:t xml:space="preserve">. 2. </w:t>
      </w:r>
      <w:r>
        <w:rPr>
          <w:b/>
          <w:bCs/>
          <w:szCs w:val="21"/>
        </w:rPr>
        <w:t>4</w:t>
      </w:r>
      <w:r>
        <w:rPr>
          <w:rFonts w:hint="eastAsia"/>
          <w:bCs/>
          <w:szCs w:val="21"/>
        </w:rPr>
        <w:t xml:space="preserve">  运维</w:t>
      </w:r>
      <w:r>
        <w:rPr>
          <w:bCs/>
          <w:szCs w:val="21"/>
        </w:rPr>
        <w:t>车辆和工具符合</w:t>
      </w:r>
      <w:r>
        <w:rPr>
          <w:rFonts w:hint="eastAsia"/>
          <w:bCs/>
          <w:szCs w:val="21"/>
        </w:rPr>
        <w:t>以下要求：本项2分。</w:t>
      </w:r>
    </w:p>
    <w:p w14:paraId="6AEAACF2">
      <w:pPr>
        <w:spacing w:line="360" w:lineRule="auto"/>
        <w:ind w:firstLine="435"/>
        <w:jc w:val="left"/>
        <w:rPr>
          <w:bCs/>
          <w:szCs w:val="21"/>
        </w:rPr>
      </w:pPr>
      <w:r>
        <w:rPr>
          <w:b/>
          <w:bCs/>
          <w:szCs w:val="21"/>
        </w:rPr>
        <w:t>1</w:t>
      </w:r>
      <w:r>
        <w:rPr>
          <w:bCs/>
          <w:szCs w:val="21"/>
        </w:rPr>
        <w:t xml:space="preserve">  </w:t>
      </w:r>
      <w:r>
        <w:rPr>
          <w:rFonts w:hint="eastAsia"/>
          <w:bCs/>
          <w:szCs w:val="21"/>
        </w:rPr>
        <w:t>满足半小时</w:t>
      </w:r>
      <w:r>
        <w:rPr>
          <w:bCs/>
          <w:szCs w:val="21"/>
        </w:rPr>
        <w:t>服务圈</w:t>
      </w:r>
      <w:r>
        <w:rPr>
          <w:rFonts w:hint="eastAsia"/>
          <w:bCs/>
          <w:szCs w:val="21"/>
        </w:rPr>
        <w:t>要求</w:t>
      </w:r>
      <w:r>
        <w:rPr>
          <w:bCs/>
          <w:szCs w:val="21"/>
        </w:rPr>
        <w:t>。</w:t>
      </w:r>
      <w:r>
        <w:rPr>
          <w:rFonts w:hint="eastAsia"/>
          <w:bCs/>
          <w:szCs w:val="21"/>
        </w:rPr>
        <w:t>1分。</w:t>
      </w:r>
    </w:p>
    <w:p w14:paraId="7FB18350">
      <w:pPr>
        <w:spacing w:line="360" w:lineRule="auto"/>
        <w:ind w:firstLine="435"/>
        <w:jc w:val="left"/>
        <w:rPr>
          <w:bCs/>
          <w:szCs w:val="21"/>
        </w:rPr>
      </w:pPr>
      <w:r>
        <w:rPr>
          <w:b/>
          <w:bCs/>
          <w:szCs w:val="21"/>
        </w:rPr>
        <w:t>2</w:t>
      </w:r>
      <w:r>
        <w:rPr>
          <w:bCs/>
          <w:szCs w:val="21"/>
        </w:rPr>
        <w:t xml:space="preserve">  </w:t>
      </w:r>
      <w:r>
        <w:rPr>
          <w:rFonts w:hint="eastAsia"/>
          <w:bCs/>
          <w:szCs w:val="21"/>
        </w:rPr>
        <w:t>满足</w:t>
      </w:r>
      <w:r>
        <w:rPr>
          <w:bCs/>
          <w:szCs w:val="21"/>
        </w:rPr>
        <w:t>日常运维</w:t>
      </w:r>
      <w:r>
        <w:rPr>
          <w:rFonts w:hint="eastAsia"/>
          <w:bCs/>
          <w:szCs w:val="21"/>
        </w:rPr>
        <w:t>和</w:t>
      </w:r>
      <w:r>
        <w:rPr>
          <w:bCs/>
          <w:szCs w:val="21"/>
        </w:rPr>
        <w:t>突发事件应急</w:t>
      </w:r>
      <w:r>
        <w:rPr>
          <w:rFonts w:hint="eastAsia"/>
          <w:bCs/>
          <w:szCs w:val="21"/>
        </w:rPr>
        <w:t>需要</w:t>
      </w:r>
      <w:r>
        <w:rPr>
          <w:bCs/>
          <w:szCs w:val="21"/>
        </w:rPr>
        <w:t>。</w:t>
      </w:r>
      <w:r>
        <w:rPr>
          <w:rFonts w:hint="eastAsia"/>
          <w:bCs/>
          <w:szCs w:val="21"/>
        </w:rPr>
        <w:t>1分。</w:t>
      </w:r>
    </w:p>
    <w:p w14:paraId="15A32903">
      <w:pPr>
        <w:spacing w:line="360" w:lineRule="auto"/>
        <w:ind w:firstLine="435"/>
        <w:jc w:val="left"/>
        <w:rPr>
          <w:bCs/>
          <w:szCs w:val="21"/>
        </w:rPr>
      </w:pPr>
    </w:p>
    <w:p w14:paraId="03A9C38B">
      <w:pPr>
        <w:pStyle w:val="3"/>
        <w:pageBreakBefore/>
        <w:rPr>
          <w:sz w:val="32"/>
          <w:szCs w:val="32"/>
        </w:rPr>
      </w:pPr>
      <w:bookmarkStart w:id="163" w:name="_Toc12418"/>
      <w:bookmarkStart w:id="164" w:name="_Toc529459815"/>
      <w:bookmarkStart w:id="165" w:name="_Toc14113"/>
      <w:r>
        <w:rPr>
          <w:rFonts w:hint="eastAsia"/>
          <w:sz w:val="32"/>
          <w:szCs w:val="32"/>
        </w:rPr>
        <w:t>1</w:t>
      </w:r>
      <w:r>
        <w:rPr>
          <w:sz w:val="32"/>
          <w:szCs w:val="32"/>
        </w:rPr>
        <w:t>0</w:t>
      </w:r>
      <w:r>
        <w:rPr>
          <w:rFonts w:hint="eastAsia"/>
          <w:sz w:val="32"/>
          <w:szCs w:val="32"/>
        </w:rPr>
        <w:t xml:space="preserve">  </w:t>
      </w:r>
      <w:r>
        <w:rPr>
          <w:rFonts w:hint="eastAsia"/>
          <w:b w:val="0"/>
          <w:bCs w:val="0"/>
          <w:sz w:val="32"/>
          <w:szCs w:val="32"/>
        </w:rPr>
        <w:t>安全评价指标</w:t>
      </w:r>
      <w:bookmarkEnd w:id="163"/>
      <w:bookmarkEnd w:id="164"/>
      <w:bookmarkEnd w:id="165"/>
    </w:p>
    <w:p w14:paraId="4ABAC9F6">
      <w:pPr>
        <w:spacing w:before="156" w:beforeLines="50" w:after="156" w:afterLines="50" w:line="360" w:lineRule="auto"/>
        <w:jc w:val="center"/>
        <w:outlineLvl w:val="1"/>
        <w:rPr>
          <w:rFonts w:eastAsia="黑体"/>
          <w:b/>
          <w:bCs/>
          <w:szCs w:val="21"/>
        </w:rPr>
      </w:pPr>
      <w:bookmarkStart w:id="166" w:name="_Toc8057"/>
      <w:bookmarkStart w:id="167" w:name="_Toc529459816"/>
      <w:bookmarkStart w:id="168" w:name="_Toc32761"/>
      <w:r>
        <w:rPr>
          <w:rFonts w:hint="eastAsia" w:eastAsia="黑体"/>
          <w:b/>
          <w:bCs/>
          <w:szCs w:val="21"/>
        </w:rPr>
        <w:t>10.1  控制项</w:t>
      </w:r>
      <w:bookmarkEnd w:id="166"/>
      <w:bookmarkEnd w:id="167"/>
      <w:bookmarkEnd w:id="168"/>
    </w:p>
    <w:p w14:paraId="72392A7D">
      <w:pPr>
        <w:spacing w:line="360" w:lineRule="auto"/>
      </w:pPr>
      <w:r>
        <w:rPr>
          <w:rFonts w:hint="eastAsia"/>
          <w:b/>
          <w:bCs/>
          <w:szCs w:val="21"/>
        </w:rPr>
        <w:t>1</w:t>
      </w:r>
      <w:r>
        <w:rPr>
          <w:b/>
          <w:bCs/>
          <w:szCs w:val="21"/>
        </w:rPr>
        <w:t>0</w:t>
      </w:r>
      <w:r>
        <w:rPr>
          <w:rFonts w:hint="eastAsia"/>
          <w:b/>
          <w:bCs/>
          <w:szCs w:val="21"/>
        </w:rPr>
        <w:t xml:space="preserve">. 1. 1  </w:t>
      </w:r>
      <w:r>
        <w:rPr>
          <w:rFonts w:hint="eastAsia"/>
          <w:bCs/>
          <w:szCs w:val="21"/>
        </w:rPr>
        <w:t>建立</w:t>
      </w:r>
      <w:r>
        <w:rPr>
          <w:rFonts w:hint="eastAsia"/>
        </w:rPr>
        <w:t>安全管理制度。</w:t>
      </w:r>
    </w:p>
    <w:p w14:paraId="0C5E8681">
      <w:pPr>
        <w:spacing w:line="360" w:lineRule="auto"/>
      </w:pPr>
      <w:r>
        <w:rPr>
          <w:rFonts w:hint="eastAsia"/>
          <w:b/>
        </w:rPr>
        <w:t>1</w:t>
      </w:r>
      <w:r>
        <w:rPr>
          <w:b/>
        </w:rPr>
        <w:t>0</w:t>
      </w:r>
      <w:r>
        <w:rPr>
          <w:rFonts w:hint="eastAsia"/>
          <w:b/>
        </w:rPr>
        <w:t>. 1. 2</w:t>
      </w:r>
      <w:r>
        <w:rPr>
          <w:rFonts w:hint="eastAsia"/>
        </w:rPr>
        <w:t xml:space="preserve">  制定安全应急预案。</w:t>
      </w:r>
    </w:p>
    <w:p w14:paraId="4E61103E">
      <w:pPr>
        <w:spacing w:line="360" w:lineRule="auto"/>
      </w:pPr>
      <w:r>
        <w:rPr>
          <w:rFonts w:hint="eastAsia"/>
          <w:b/>
        </w:rPr>
        <w:t>1</w:t>
      </w:r>
      <w:r>
        <w:rPr>
          <w:b/>
        </w:rPr>
        <w:t>0</w:t>
      </w:r>
      <w:r>
        <w:rPr>
          <w:rFonts w:hint="eastAsia"/>
          <w:b/>
        </w:rPr>
        <w:t>. 1. 3</w:t>
      </w:r>
      <w:r>
        <w:rPr>
          <w:rFonts w:hint="eastAsia"/>
        </w:rPr>
        <w:t xml:space="preserve">  定期开展安全预演并记录。</w:t>
      </w:r>
    </w:p>
    <w:p w14:paraId="445B0E27">
      <w:pPr>
        <w:spacing w:before="156" w:beforeLines="50" w:after="156" w:afterLines="50" w:line="360" w:lineRule="auto"/>
        <w:jc w:val="center"/>
        <w:outlineLvl w:val="1"/>
        <w:rPr>
          <w:rFonts w:eastAsia="黑体"/>
          <w:b/>
          <w:bCs/>
          <w:szCs w:val="21"/>
        </w:rPr>
      </w:pPr>
      <w:bookmarkStart w:id="169" w:name="_Toc18886"/>
      <w:bookmarkStart w:id="170" w:name="_Toc9192"/>
      <w:bookmarkStart w:id="171" w:name="_Toc529459817"/>
      <w:r>
        <w:rPr>
          <w:rFonts w:hint="eastAsia" w:eastAsia="黑体"/>
          <w:b/>
          <w:bCs/>
          <w:szCs w:val="21"/>
        </w:rPr>
        <w:t>10.2  评分项</w:t>
      </w:r>
      <w:bookmarkEnd w:id="169"/>
      <w:bookmarkEnd w:id="170"/>
      <w:bookmarkEnd w:id="171"/>
    </w:p>
    <w:p w14:paraId="4B9E475E">
      <w:pPr>
        <w:spacing w:line="360" w:lineRule="auto"/>
        <w:jc w:val="left"/>
        <w:rPr>
          <w:bCs/>
          <w:szCs w:val="21"/>
        </w:rPr>
      </w:pPr>
      <w:r>
        <w:rPr>
          <w:rFonts w:hint="eastAsia"/>
          <w:b/>
          <w:bCs/>
          <w:szCs w:val="21"/>
        </w:rPr>
        <w:t>1</w:t>
      </w:r>
      <w:r>
        <w:rPr>
          <w:b/>
          <w:bCs/>
          <w:szCs w:val="21"/>
        </w:rPr>
        <w:t>0</w:t>
      </w:r>
      <w:r>
        <w:rPr>
          <w:rFonts w:hint="eastAsia"/>
          <w:b/>
          <w:bCs/>
          <w:szCs w:val="21"/>
        </w:rPr>
        <w:t>. 2. 1</w:t>
      </w:r>
      <w:r>
        <w:rPr>
          <w:rFonts w:hint="eastAsia"/>
          <w:bCs/>
          <w:szCs w:val="21"/>
        </w:rPr>
        <w:t xml:space="preserve">  运维作业范围区设置安全警示标识。本项1分。</w:t>
      </w:r>
    </w:p>
    <w:p w14:paraId="0AEBD4EF">
      <w:pPr>
        <w:spacing w:line="360" w:lineRule="auto"/>
        <w:jc w:val="left"/>
        <w:rPr>
          <w:bCs/>
          <w:szCs w:val="21"/>
        </w:rPr>
      </w:pPr>
      <w:r>
        <w:rPr>
          <w:rFonts w:hint="eastAsia"/>
          <w:b/>
          <w:bCs/>
          <w:szCs w:val="21"/>
        </w:rPr>
        <w:t>1</w:t>
      </w:r>
      <w:r>
        <w:rPr>
          <w:b/>
          <w:bCs/>
          <w:szCs w:val="21"/>
        </w:rPr>
        <w:t>0</w:t>
      </w:r>
      <w:r>
        <w:rPr>
          <w:rFonts w:hint="eastAsia"/>
          <w:b/>
          <w:bCs/>
          <w:szCs w:val="21"/>
        </w:rPr>
        <w:t>. 2. 2</w:t>
      </w:r>
      <w:r>
        <w:rPr>
          <w:rFonts w:hint="eastAsia"/>
          <w:bCs/>
          <w:szCs w:val="21"/>
        </w:rPr>
        <w:t xml:space="preserve">  下井作业至少两人一组，且配备安全、照明及检测工具。本项1分。</w:t>
      </w:r>
    </w:p>
    <w:p w14:paraId="29D9E1C2">
      <w:pPr>
        <w:spacing w:line="360" w:lineRule="auto"/>
        <w:jc w:val="left"/>
        <w:rPr>
          <w:bCs/>
          <w:szCs w:val="21"/>
        </w:rPr>
      </w:pPr>
      <w:r>
        <w:rPr>
          <w:rFonts w:hint="eastAsia"/>
          <w:b/>
          <w:bCs/>
          <w:szCs w:val="21"/>
        </w:rPr>
        <w:t>1</w:t>
      </w:r>
      <w:r>
        <w:rPr>
          <w:b/>
          <w:bCs/>
          <w:szCs w:val="21"/>
        </w:rPr>
        <w:t>0</w:t>
      </w:r>
      <w:r>
        <w:rPr>
          <w:rFonts w:hint="eastAsia"/>
          <w:b/>
          <w:bCs/>
          <w:szCs w:val="21"/>
        </w:rPr>
        <w:t>. 2. 3</w:t>
      </w:r>
      <w:r>
        <w:rPr>
          <w:rFonts w:hint="eastAsia"/>
          <w:bCs/>
          <w:szCs w:val="21"/>
        </w:rPr>
        <w:t xml:space="preserve">  运维现场严禁吸烟、随意动用明火。本项1分。</w:t>
      </w:r>
    </w:p>
    <w:p w14:paraId="24B49CE2">
      <w:pPr>
        <w:spacing w:line="360" w:lineRule="auto"/>
        <w:jc w:val="left"/>
        <w:rPr>
          <w:bCs/>
          <w:szCs w:val="21"/>
        </w:rPr>
      </w:pPr>
      <w:r>
        <w:rPr>
          <w:rFonts w:hint="eastAsia"/>
          <w:b/>
          <w:bCs/>
          <w:szCs w:val="21"/>
        </w:rPr>
        <w:t>1</w:t>
      </w:r>
      <w:r>
        <w:rPr>
          <w:b/>
          <w:bCs/>
          <w:szCs w:val="21"/>
        </w:rPr>
        <w:t>0</w:t>
      </w:r>
      <w:r>
        <w:rPr>
          <w:rFonts w:hint="eastAsia"/>
          <w:b/>
          <w:bCs/>
          <w:szCs w:val="21"/>
        </w:rPr>
        <w:t>. 2. 4</w:t>
      </w:r>
      <w:r>
        <w:rPr>
          <w:rFonts w:hint="eastAsia"/>
          <w:bCs/>
          <w:szCs w:val="21"/>
        </w:rPr>
        <w:t xml:space="preserve">  落实定岗定人安全监护责任。本项1分。</w:t>
      </w:r>
    </w:p>
    <w:p w14:paraId="15B42208">
      <w:pPr>
        <w:spacing w:line="360" w:lineRule="auto"/>
        <w:jc w:val="left"/>
        <w:rPr>
          <w:bCs/>
          <w:szCs w:val="21"/>
        </w:rPr>
      </w:pPr>
      <w:r>
        <w:rPr>
          <w:rFonts w:hint="eastAsia"/>
          <w:b/>
          <w:bCs/>
          <w:szCs w:val="21"/>
        </w:rPr>
        <w:t>1</w:t>
      </w:r>
      <w:r>
        <w:rPr>
          <w:b/>
          <w:bCs/>
          <w:szCs w:val="21"/>
        </w:rPr>
        <w:t>0</w:t>
      </w:r>
      <w:r>
        <w:rPr>
          <w:rFonts w:hint="eastAsia"/>
          <w:b/>
          <w:bCs/>
          <w:szCs w:val="21"/>
        </w:rPr>
        <w:t>. 2. 5</w:t>
      </w:r>
      <w:r>
        <w:rPr>
          <w:rFonts w:hint="eastAsia"/>
          <w:bCs/>
          <w:szCs w:val="21"/>
        </w:rPr>
        <w:t xml:space="preserve">  </w:t>
      </w:r>
      <w:r>
        <w:rPr>
          <w:rFonts w:hint="eastAsia"/>
        </w:rPr>
        <w:t>作业完成后将设施复位</w:t>
      </w:r>
      <w:r>
        <w:rPr>
          <w:rFonts w:hint="eastAsia"/>
          <w:bCs/>
          <w:szCs w:val="21"/>
        </w:rPr>
        <w:t>。本项1分。</w:t>
      </w:r>
    </w:p>
    <w:p w14:paraId="7AC3D54D">
      <w:pPr>
        <w:pStyle w:val="3"/>
        <w:pageBreakBefore/>
        <w:rPr>
          <w:sz w:val="32"/>
          <w:szCs w:val="32"/>
        </w:rPr>
      </w:pPr>
      <w:bookmarkStart w:id="172" w:name="_Toc21352"/>
      <w:bookmarkStart w:id="173" w:name="_Toc24309"/>
      <w:bookmarkStart w:id="174" w:name="_Toc529459818"/>
      <w:r>
        <w:rPr>
          <w:rFonts w:hint="eastAsia"/>
          <w:sz w:val="32"/>
          <w:szCs w:val="32"/>
        </w:rPr>
        <w:t>1</w:t>
      </w:r>
      <w:r>
        <w:rPr>
          <w:sz w:val="32"/>
          <w:szCs w:val="32"/>
        </w:rPr>
        <w:t>1</w:t>
      </w:r>
      <w:r>
        <w:rPr>
          <w:rFonts w:hint="eastAsia"/>
          <w:sz w:val="32"/>
          <w:szCs w:val="32"/>
        </w:rPr>
        <w:t xml:space="preserve">  </w:t>
      </w:r>
      <w:r>
        <w:rPr>
          <w:rFonts w:hint="eastAsia"/>
          <w:b w:val="0"/>
          <w:bCs w:val="0"/>
          <w:sz w:val="32"/>
          <w:szCs w:val="32"/>
        </w:rPr>
        <w:t>评价报告</w:t>
      </w:r>
      <w:bookmarkEnd w:id="172"/>
      <w:bookmarkEnd w:id="173"/>
      <w:bookmarkEnd w:id="174"/>
    </w:p>
    <w:p w14:paraId="0A3929AB">
      <w:pPr>
        <w:spacing w:line="360" w:lineRule="auto"/>
        <w:jc w:val="left"/>
        <w:rPr>
          <w:bCs/>
          <w:szCs w:val="21"/>
        </w:rPr>
      </w:pPr>
      <w:r>
        <w:rPr>
          <w:rFonts w:hint="eastAsia"/>
          <w:b/>
          <w:bCs/>
          <w:szCs w:val="21"/>
        </w:rPr>
        <w:t>1</w:t>
      </w:r>
      <w:r>
        <w:rPr>
          <w:b/>
          <w:bCs/>
          <w:szCs w:val="21"/>
        </w:rPr>
        <w:t>1</w:t>
      </w:r>
      <w:r>
        <w:rPr>
          <w:rFonts w:hint="eastAsia"/>
          <w:b/>
          <w:bCs/>
          <w:szCs w:val="21"/>
        </w:rPr>
        <w:t>. 0. 1</w:t>
      </w:r>
      <w:r>
        <w:rPr>
          <w:rFonts w:hint="eastAsia"/>
          <w:bCs/>
          <w:szCs w:val="21"/>
        </w:rPr>
        <w:t xml:space="preserve">  评价报告的数据应真实、准确和完整；用词应正确、规范。</w:t>
      </w:r>
    </w:p>
    <w:p w14:paraId="29DFC6B9">
      <w:pPr>
        <w:spacing w:line="360" w:lineRule="auto"/>
        <w:jc w:val="left"/>
        <w:rPr>
          <w:bCs/>
          <w:szCs w:val="21"/>
        </w:rPr>
      </w:pPr>
      <w:r>
        <w:rPr>
          <w:rFonts w:hint="eastAsia"/>
          <w:b/>
          <w:bCs/>
          <w:szCs w:val="21"/>
        </w:rPr>
        <w:t>1</w:t>
      </w:r>
      <w:r>
        <w:rPr>
          <w:b/>
          <w:bCs/>
          <w:szCs w:val="21"/>
        </w:rPr>
        <w:t>1</w:t>
      </w:r>
      <w:r>
        <w:rPr>
          <w:rFonts w:hint="eastAsia"/>
          <w:b/>
          <w:bCs/>
          <w:szCs w:val="21"/>
        </w:rPr>
        <w:t>. 0. 2</w:t>
      </w:r>
      <w:r>
        <w:rPr>
          <w:rFonts w:hint="eastAsia"/>
          <w:bCs/>
          <w:szCs w:val="21"/>
        </w:rPr>
        <w:t xml:space="preserve">  评价报告应包括设施名称、设施代码、建设单位、运维服务机构、评价年度、评价时间、处理设施概况、评价组成员评分情况、存在问题、相关建议、评价结论、评价组成员签名。</w:t>
      </w:r>
    </w:p>
    <w:p w14:paraId="2C7A1F6E">
      <w:pPr>
        <w:spacing w:line="360" w:lineRule="auto"/>
        <w:jc w:val="left"/>
        <w:rPr>
          <w:bCs/>
          <w:szCs w:val="21"/>
        </w:rPr>
      </w:pPr>
      <w:r>
        <w:rPr>
          <w:rFonts w:hint="eastAsia"/>
          <w:b/>
          <w:bCs/>
          <w:szCs w:val="21"/>
        </w:rPr>
        <w:t>1</w:t>
      </w:r>
      <w:r>
        <w:rPr>
          <w:b/>
          <w:bCs/>
          <w:szCs w:val="21"/>
        </w:rPr>
        <w:t>1</w:t>
      </w:r>
      <w:r>
        <w:rPr>
          <w:rFonts w:hint="eastAsia"/>
          <w:b/>
          <w:bCs/>
          <w:szCs w:val="21"/>
        </w:rPr>
        <w:t>. 0. 3</w:t>
      </w:r>
      <w:r>
        <w:rPr>
          <w:rFonts w:hint="eastAsia"/>
          <w:bCs/>
          <w:szCs w:val="21"/>
        </w:rPr>
        <w:t xml:space="preserve">  </w:t>
      </w:r>
      <w:r>
        <w:rPr>
          <w:rFonts w:hint="eastAsia"/>
        </w:rPr>
        <w:t>评价报告应附原始评分记录内容。</w:t>
      </w:r>
    </w:p>
    <w:bookmarkEnd w:id="14"/>
    <w:p w14:paraId="182DD2F9">
      <w:pPr>
        <w:pStyle w:val="236"/>
        <w:rPr>
          <w:color w:val="auto"/>
        </w:rPr>
      </w:pPr>
      <w:bookmarkStart w:id="175" w:name="_Toc462415380"/>
    </w:p>
    <w:p w14:paraId="5EC35534">
      <w:pPr>
        <w:pStyle w:val="971"/>
        <w:tabs>
          <w:tab w:val="left" w:pos="360"/>
        </w:tabs>
        <w:spacing w:before="156" w:beforeLines="50" w:after="156" w:afterLines="50"/>
        <w:ind w:left="0"/>
        <w:rPr>
          <w:rFonts w:ascii="宋体" w:hAnsi="宋体" w:eastAsia="宋体" w:cs="宋体"/>
          <w:sz w:val="32"/>
          <w:szCs w:val="32"/>
        </w:rPr>
        <w:sectPr>
          <w:pgSz w:w="11906" w:h="16838"/>
          <w:pgMar w:top="1134" w:right="1134" w:bottom="1134" w:left="1418" w:header="1134" w:footer="992" w:gutter="0"/>
          <w:cols w:space="720" w:num="1"/>
          <w:docGrid w:type="linesAndChars" w:linePitch="312" w:charSpace="0"/>
        </w:sectPr>
      </w:pPr>
      <w:bookmarkStart w:id="176" w:name="_Toc13841"/>
      <w:bookmarkStart w:id="177" w:name="_Toc28399"/>
    </w:p>
    <w:p w14:paraId="3BFBD1E7">
      <w:pPr>
        <w:pStyle w:val="971"/>
        <w:tabs>
          <w:tab w:val="left" w:pos="360"/>
        </w:tabs>
        <w:spacing w:before="0" w:after="0" w:line="440" w:lineRule="exact"/>
        <w:ind w:left="0"/>
        <w:jc w:val="left"/>
        <w:rPr>
          <w:rFonts w:ascii="宋体" w:hAnsi="宋体" w:eastAsia="宋体" w:cs="宋体"/>
          <w:sz w:val="32"/>
          <w:szCs w:val="32"/>
        </w:rPr>
      </w:pPr>
      <w:bookmarkStart w:id="178" w:name="_Toc529459819"/>
      <w:r>
        <w:rPr>
          <w:rFonts w:hint="eastAsia" w:ascii="宋体" w:hAnsi="宋体" w:eastAsia="宋体" w:cs="宋体"/>
          <w:sz w:val="32"/>
          <w:szCs w:val="32"/>
        </w:rPr>
        <w:t>附录</w:t>
      </w:r>
      <w:r>
        <w:rPr>
          <w:rFonts w:hint="eastAsia" w:ascii="宋体" w:hAnsi="宋体" w:eastAsia="宋体" w:cs="宋体"/>
          <w:b/>
          <w:bCs/>
          <w:sz w:val="32"/>
          <w:szCs w:val="32"/>
        </w:rPr>
        <w:t>A</w:t>
      </w:r>
      <w:bookmarkEnd w:id="175"/>
      <w:bookmarkEnd w:id="176"/>
      <w:bookmarkStart w:id="179" w:name="_Toc6932"/>
      <w:bookmarkStart w:id="180" w:name="_Toc32161"/>
      <w:r>
        <w:rPr>
          <w:rFonts w:hint="eastAsia" w:ascii="宋体" w:hAnsi="宋体" w:eastAsia="宋体" w:cs="宋体"/>
          <w:sz w:val="32"/>
          <w:szCs w:val="32"/>
        </w:rPr>
        <w:t xml:space="preserve">  </w:t>
      </w:r>
    </w:p>
    <w:p w14:paraId="050281BF">
      <w:pPr>
        <w:pStyle w:val="971"/>
        <w:tabs>
          <w:tab w:val="left" w:pos="360"/>
        </w:tabs>
        <w:spacing w:before="0" w:after="0" w:line="440" w:lineRule="exact"/>
        <w:ind w:left="0"/>
        <w:rPr>
          <w:rFonts w:ascii="宋体" w:hAnsi="宋体" w:eastAsia="宋体" w:cs="宋体"/>
          <w:b/>
          <w:bCs/>
          <w:sz w:val="32"/>
          <w:szCs w:val="32"/>
        </w:rPr>
      </w:pPr>
      <w:r>
        <w:rPr>
          <w:rFonts w:hint="eastAsia" w:ascii="宋体" w:hAnsi="宋体" w:eastAsia="宋体" w:cs="宋体"/>
          <w:b/>
          <w:bCs/>
          <w:sz w:val="32"/>
          <w:szCs w:val="32"/>
        </w:rPr>
        <w:t>农村生活污水处理设施标准化运维评价表</w:t>
      </w:r>
      <w:bookmarkEnd w:id="177"/>
      <w:bookmarkEnd w:id="178"/>
      <w:bookmarkEnd w:id="179"/>
      <w:bookmarkEnd w:id="180"/>
    </w:p>
    <w:tbl>
      <w:tblPr>
        <w:tblStyle w:val="63"/>
        <w:tblW w:w="0" w:type="auto"/>
        <w:tblInd w:w="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1"/>
        <w:gridCol w:w="1206"/>
        <w:gridCol w:w="1062"/>
        <w:gridCol w:w="4962"/>
        <w:gridCol w:w="1275"/>
        <w:gridCol w:w="710"/>
        <w:gridCol w:w="849"/>
        <w:gridCol w:w="852"/>
        <w:gridCol w:w="1943"/>
      </w:tblGrid>
      <w:tr w14:paraId="65C71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tcBorders>
              <w:right w:val="single" w:color="auto" w:sz="4" w:space="0"/>
            </w:tcBorders>
            <w:noWrap w:val="0"/>
            <w:vAlign w:val="center"/>
          </w:tcPr>
          <w:p w14:paraId="42DB9CC6">
            <w:pPr>
              <w:jc w:val="center"/>
              <w:rPr>
                <w:b/>
                <w:bCs/>
                <w:sz w:val="18"/>
                <w:szCs w:val="18"/>
              </w:rPr>
            </w:pPr>
            <w:r>
              <w:rPr>
                <w:rFonts w:hint="eastAsia"/>
                <w:b/>
                <w:bCs/>
                <w:sz w:val="18"/>
                <w:szCs w:val="18"/>
              </w:rPr>
              <w:t>评价指标</w:t>
            </w:r>
          </w:p>
        </w:tc>
        <w:tc>
          <w:tcPr>
            <w:tcW w:w="1206" w:type="dxa"/>
            <w:tcBorders>
              <w:left w:val="single" w:color="auto" w:sz="4" w:space="0"/>
              <w:right w:val="single" w:color="auto" w:sz="4" w:space="0"/>
            </w:tcBorders>
            <w:noWrap w:val="0"/>
            <w:vAlign w:val="center"/>
          </w:tcPr>
          <w:p w14:paraId="79DC2F00">
            <w:pPr>
              <w:jc w:val="center"/>
              <w:rPr>
                <w:b/>
                <w:bCs/>
                <w:sz w:val="18"/>
                <w:szCs w:val="18"/>
              </w:rPr>
            </w:pPr>
            <w:r>
              <w:rPr>
                <w:rFonts w:hint="eastAsia"/>
                <w:b/>
                <w:bCs/>
                <w:sz w:val="18"/>
                <w:szCs w:val="18"/>
              </w:rPr>
              <w:t>项目类型</w:t>
            </w:r>
          </w:p>
        </w:tc>
        <w:tc>
          <w:tcPr>
            <w:tcW w:w="1062" w:type="dxa"/>
            <w:tcBorders>
              <w:left w:val="single" w:color="auto" w:sz="4" w:space="0"/>
              <w:right w:val="single" w:color="auto" w:sz="4" w:space="0"/>
            </w:tcBorders>
            <w:noWrap w:val="0"/>
            <w:vAlign w:val="center"/>
          </w:tcPr>
          <w:p w14:paraId="7919FA37">
            <w:pPr>
              <w:jc w:val="center"/>
              <w:rPr>
                <w:b/>
                <w:bCs/>
                <w:sz w:val="18"/>
                <w:szCs w:val="18"/>
              </w:rPr>
            </w:pPr>
            <w:r>
              <w:rPr>
                <w:rFonts w:hint="eastAsia"/>
                <w:b/>
                <w:bCs/>
                <w:sz w:val="18"/>
                <w:szCs w:val="18"/>
              </w:rPr>
              <w:t>章条编号</w:t>
            </w:r>
          </w:p>
        </w:tc>
        <w:tc>
          <w:tcPr>
            <w:tcW w:w="4962" w:type="dxa"/>
            <w:tcBorders>
              <w:left w:val="single" w:color="auto" w:sz="4" w:space="0"/>
            </w:tcBorders>
            <w:noWrap w:val="0"/>
            <w:vAlign w:val="center"/>
          </w:tcPr>
          <w:p w14:paraId="571CA0FE">
            <w:pPr>
              <w:jc w:val="center"/>
              <w:rPr>
                <w:b/>
                <w:bCs/>
                <w:sz w:val="18"/>
                <w:szCs w:val="18"/>
              </w:rPr>
            </w:pPr>
            <w:r>
              <w:rPr>
                <w:rFonts w:hint="eastAsia"/>
                <w:b/>
                <w:bCs/>
                <w:sz w:val="18"/>
                <w:szCs w:val="18"/>
              </w:rPr>
              <w:t>评价内容</w:t>
            </w:r>
          </w:p>
        </w:tc>
        <w:tc>
          <w:tcPr>
            <w:tcW w:w="1275" w:type="dxa"/>
            <w:noWrap w:val="0"/>
            <w:vAlign w:val="center"/>
          </w:tcPr>
          <w:p w14:paraId="391DD3AA">
            <w:pPr>
              <w:jc w:val="center"/>
              <w:rPr>
                <w:b/>
                <w:bCs/>
                <w:sz w:val="18"/>
                <w:szCs w:val="18"/>
              </w:rPr>
            </w:pPr>
            <w:r>
              <w:rPr>
                <w:rFonts w:hint="eastAsia"/>
                <w:b/>
                <w:bCs/>
                <w:sz w:val="18"/>
                <w:szCs w:val="18"/>
              </w:rPr>
              <w:t>评价方法</w:t>
            </w:r>
          </w:p>
        </w:tc>
        <w:tc>
          <w:tcPr>
            <w:tcW w:w="710" w:type="dxa"/>
            <w:noWrap w:val="0"/>
            <w:vAlign w:val="center"/>
          </w:tcPr>
          <w:p w14:paraId="2B376C5A">
            <w:pPr>
              <w:jc w:val="center"/>
              <w:rPr>
                <w:b/>
                <w:bCs/>
                <w:sz w:val="18"/>
                <w:szCs w:val="18"/>
              </w:rPr>
            </w:pPr>
            <w:r>
              <w:rPr>
                <w:rFonts w:hint="eastAsia"/>
                <w:b/>
                <w:bCs/>
                <w:sz w:val="18"/>
                <w:szCs w:val="18"/>
              </w:rPr>
              <w:t>是否满足</w:t>
            </w:r>
          </w:p>
        </w:tc>
        <w:tc>
          <w:tcPr>
            <w:tcW w:w="849" w:type="dxa"/>
            <w:noWrap w:val="0"/>
            <w:vAlign w:val="center"/>
          </w:tcPr>
          <w:p w14:paraId="29DD5769">
            <w:pPr>
              <w:jc w:val="center"/>
              <w:rPr>
                <w:b/>
                <w:bCs/>
                <w:sz w:val="18"/>
                <w:szCs w:val="18"/>
              </w:rPr>
            </w:pPr>
            <w:r>
              <w:rPr>
                <w:rFonts w:hint="eastAsia"/>
                <w:b/>
                <w:bCs/>
                <w:sz w:val="18"/>
                <w:szCs w:val="18"/>
              </w:rPr>
              <w:t>赋分</w:t>
            </w:r>
          </w:p>
        </w:tc>
        <w:tc>
          <w:tcPr>
            <w:tcW w:w="852" w:type="dxa"/>
            <w:tcBorders>
              <w:right w:val="single" w:color="auto" w:sz="4" w:space="0"/>
            </w:tcBorders>
            <w:noWrap w:val="0"/>
            <w:vAlign w:val="center"/>
          </w:tcPr>
          <w:p w14:paraId="39767AA7">
            <w:pPr>
              <w:jc w:val="center"/>
              <w:rPr>
                <w:b/>
                <w:bCs/>
                <w:sz w:val="18"/>
                <w:szCs w:val="18"/>
              </w:rPr>
            </w:pPr>
            <w:r>
              <w:rPr>
                <w:rFonts w:hint="eastAsia"/>
                <w:b/>
                <w:bCs/>
                <w:sz w:val="18"/>
                <w:szCs w:val="18"/>
              </w:rPr>
              <w:t>得分</w:t>
            </w:r>
          </w:p>
        </w:tc>
        <w:tc>
          <w:tcPr>
            <w:tcW w:w="1943" w:type="dxa"/>
            <w:tcBorders>
              <w:left w:val="single" w:color="auto" w:sz="4" w:space="0"/>
            </w:tcBorders>
            <w:noWrap w:val="0"/>
            <w:vAlign w:val="center"/>
          </w:tcPr>
          <w:p w14:paraId="394318F1">
            <w:pPr>
              <w:jc w:val="center"/>
              <w:rPr>
                <w:b/>
                <w:bCs/>
                <w:sz w:val="18"/>
                <w:szCs w:val="18"/>
              </w:rPr>
            </w:pPr>
            <w:r>
              <w:rPr>
                <w:rFonts w:hint="eastAsia"/>
                <w:b/>
                <w:bCs/>
                <w:sz w:val="18"/>
                <w:szCs w:val="18"/>
              </w:rPr>
              <w:t>备注</w:t>
            </w:r>
          </w:p>
        </w:tc>
      </w:tr>
      <w:tr w14:paraId="28B98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restart"/>
            <w:tcBorders>
              <w:right w:val="single" w:color="auto" w:sz="4" w:space="0"/>
            </w:tcBorders>
            <w:noWrap w:val="0"/>
            <w:vAlign w:val="center"/>
          </w:tcPr>
          <w:p w14:paraId="349A7D97">
            <w:pPr>
              <w:jc w:val="center"/>
              <w:rPr>
                <w:bCs/>
                <w:sz w:val="18"/>
                <w:szCs w:val="18"/>
              </w:rPr>
            </w:pPr>
            <w:r>
              <w:rPr>
                <w:rFonts w:hint="eastAsia"/>
                <w:bCs/>
                <w:sz w:val="18"/>
                <w:szCs w:val="18"/>
              </w:rPr>
              <w:t>户内设施标准化运维评价指标</w:t>
            </w:r>
          </w:p>
          <w:p w14:paraId="3A980FDC">
            <w:pPr>
              <w:jc w:val="center"/>
              <w:rPr>
                <w:bCs/>
                <w:sz w:val="18"/>
                <w:szCs w:val="18"/>
              </w:rPr>
            </w:pPr>
            <w:r>
              <w:rPr>
                <w:rFonts w:hint="eastAsia"/>
                <w:bCs/>
                <w:sz w:val="18"/>
                <w:szCs w:val="18"/>
              </w:rPr>
              <w:t>（5分）</w:t>
            </w:r>
          </w:p>
        </w:tc>
        <w:tc>
          <w:tcPr>
            <w:tcW w:w="1206" w:type="dxa"/>
            <w:vMerge w:val="restart"/>
            <w:tcBorders>
              <w:left w:val="single" w:color="auto" w:sz="4" w:space="0"/>
              <w:right w:val="single" w:color="auto" w:sz="4" w:space="0"/>
            </w:tcBorders>
            <w:noWrap w:val="0"/>
            <w:vAlign w:val="center"/>
          </w:tcPr>
          <w:p w14:paraId="7CFCCDA0">
            <w:pPr>
              <w:jc w:val="center"/>
              <w:rPr>
                <w:bCs/>
                <w:sz w:val="18"/>
                <w:szCs w:val="18"/>
              </w:rPr>
            </w:pPr>
            <w:r>
              <w:rPr>
                <w:rFonts w:hint="eastAsia"/>
                <w:bCs/>
                <w:sz w:val="18"/>
                <w:szCs w:val="18"/>
              </w:rPr>
              <w:t>控制项</w:t>
            </w:r>
          </w:p>
        </w:tc>
        <w:tc>
          <w:tcPr>
            <w:tcW w:w="1062" w:type="dxa"/>
            <w:tcBorders>
              <w:left w:val="single" w:color="auto" w:sz="4" w:space="0"/>
              <w:right w:val="single" w:color="auto" w:sz="4" w:space="0"/>
            </w:tcBorders>
            <w:noWrap w:val="0"/>
            <w:vAlign w:val="center"/>
          </w:tcPr>
          <w:p w14:paraId="269B2829">
            <w:pPr>
              <w:jc w:val="center"/>
              <w:rPr>
                <w:bCs/>
                <w:sz w:val="18"/>
                <w:szCs w:val="18"/>
              </w:rPr>
            </w:pPr>
            <w:r>
              <w:rPr>
                <w:rFonts w:hint="eastAsia"/>
                <w:bCs/>
                <w:sz w:val="18"/>
                <w:szCs w:val="18"/>
              </w:rPr>
              <w:t>4.1.1</w:t>
            </w:r>
          </w:p>
        </w:tc>
        <w:tc>
          <w:tcPr>
            <w:tcW w:w="4962" w:type="dxa"/>
            <w:tcBorders>
              <w:left w:val="single" w:color="auto" w:sz="4" w:space="0"/>
            </w:tcBorders>
            <w:noWrap w:val="0"/>
            <w:vAlign w:val="center"/>
          </w:tcPr>
          <w:p w14:paraId="1905BBE5">
            <w:pPr>
              <w:rPr>
                <w:bCs/>
                <w:sz w:val="18"/>
                <w:szCs w:val="18"/>
              </w:rPr>
            </w:pPr>
            <w:r>
              <w:rPr>
                <w:rFonts w:hint="eastAsia"/>
                <w:bCs/>
                <w:sz w:val="18"/>
                <w:szCs w:val="18"/>
              </w:rPr>
              <w:t>运行正常。</w:t>
            </w:r>
          </w:p>
        </w:tc>
        <w:tc>
          <w:tcPr>
            <w:tcW w:w="1275" w:type="dxa"/>
            <w:noWrap w:val="0"/>
            <w:vAlign w:val="center"/>
          </w:tcPr>
          <w:p w14:paraId="7F6AAE57">
            <w:pPr>
              <w:jc w:val="center"/>
              <w:rPr>
                <w:bCs/>
                <w:sz w:val="18"/>
                <w:szCs w:val="18"/>
              </w:rPr>
            </w:pPr>
            <w:r>
              <w:rPr>
                <w:rFonts w:hint="eastAsia"/>
                <w:bCs/>
                <w:sz w:val="18"/>
                <w:szCs w:val="18"/>
              </w:rPr>
              <w:t>现场查勘</w:t>
            </w:r>
          </w:p>
        </w:tc>
        <w:tc>
          <w:tcPr>
            <w:tcW w:w="710" w:type="dxa"/>
            <w:noWrap w:val="0"/>
            <w:vAlign w:val="center"/>
          </w:tcPr>
          <w:p w14:paraId="4EA1E2AF">
            <w:pPr>
              <w:jc w:val="center"/>
              <w:rPr>
                <w:bCs/>
                <w:sz w:val="18"/>
                <w:szCs w:val="18"/>
              </w:rPr>
            </w:pPr>
          </w:p>
        </w:tc>
        <w:tc>
          <w:tcPr>
            <w:tcW w:w="849" w:type="dxa"/>
            <w:noWrap w:val="0"/>
            <w:vAlign w:val="center"/>
          </w:tcPr>
          <w:p w14:paraId="43B4C8A9">
            <w:pPr>
              <w:jc w:val="center"/>
              <w:rPr>
                <w:bCs/>
                <w:sz w:val="18"/>
                <w:szCs w:val="18"/>
              </w:rPr>
            </w:pPr>
            <w:r>
              <w:rPr>
                <w:rFonts w:hint="eastAsia"/>
                <w:bCs/>
                <w:sz w:val="18"/>
                <w:szCs w:val="18"/>
              </w:rPr>
              <w:t>/</w:t>
            </w:r>
          </w:p>
        </w:tc>
        <w:tc>
          <w:tcPr>
            <w:tcW w:w="852" w:type="dxa"/>
            <w:tcBorders>
              <w:right w:val="single" w:color="auto" w:sz="4" w:space="0"/>
            </w:tcBorders>
            <w:noWrap w:val="0"/>
            <w:vAlign w:val="center"/>
          </w:tcPr>
          <w:p w14:paraId="272E6934">
            <w:pPr>
              <w:jc w:val="center"/>
              <w:rPr>
                <w:bCs/>
                <w:sz w:val="18"/>
                <w:szCs w:val="18"/>
              </w:rPr>
            </w:pPr>
            <w:r>
              <w:rPr>
                <w:rFonts w:hint="eastAsia"/>
                <w:bCs/>
                <w:sz w:val="18"/>
                <w:szCs w:val="18"/>
              </w:rPr>
              <w:t>/</w:t>
            </w:r>
          </w:p>
        </w:tc>
        <w:tc>
          <w:tcPr>
            <w:tcW w:w="1943" w:type="dxa"/>
            <w:tcBorders>
              <w:left w:val="single" w:color="auto" w:sz="4" w:space="0"/>
            </w:tcBorders>
            <w:noWrap w:val="0"/>
            <w:vAlign w:val="center"/>
          </w:tcPr>
          <w:p w14:paraId="3C0F6869">
            <w:pPr>
              <w:jc w:val="center"/>
              <w:rPr>
                <w:bCs/>
                <w:sz w:val="18"/>
                <w:szCs w:val="18"/>
              </w:rPr>
            </w:pPr>
          </w:p>
        </w:tc>
      </w:tr>
      <w:tr w14:paraId="34E91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12881ACC">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148BCBF3">
            <w:pPr>
              <w:jc w:val="center"/>
              <w:rPr>
                <w:bCs/>
                <w:sz w:val="18"/>
                <w:szCs w:val="18"/>
              </w:rPr>
            </w:pPr>
          </w:p>
        </w:tc>
        <w:tc>
          <w:tcPr>
            <w:tcW w:w="1062" w:type="dxa"/>
            <w:tcBorders>
              <w:left w:val="single" w:color="auto" w:sz="4" w:space="0"/>
              <w:right w:val="single" w:color="auto" w:sz="4" w:space="0"/>
            </w:tcBorders>
            <w:noWrap w:val="0"/>
            <w:vAlign w:val="center"/>
          </w:tcPr>
          <w:p w14:paraId="0E8AAEDD">
            <w:pPr>
              <w:jc w:val="center"/>
              <w:rPr>
                <w:bCs/>
                <w:sz w:val="18"/>
                <w:szCs w:val="18"/>
              </w:rPr>
            </w:pPr>
            <w:r>
              <w:rPr>
                <w:rFonts w:hint="eastAsia"/>
                <w:bCs/>
                <w:sz w:val="18"/>
                <w:szCs w:val="18"/>
              </w:rPr>
              <w:t>4.1.2</w:t>
            </w:r>
          </w:p>
        </w:tc>
        <w:tc>
          <w:tcPr>
            <w:tcW w:w="4962" w:type="dxa"/>
            <w:tcBorders>
              <w:left w:val="single" w:color="auto" w:sz="4" w:space="0"/>
            </w:tcBorders>
            <w:noWrap w:val="0"/>
            <w:vAlign w:val="center"/>
          </w:tcPr>
          <w:p w14:paraId="0036C285">
            <w:pPr>
              <w:rPr>
                <w:bCs/>
                <w:sz w:val="18"/>
                <w:szCs w:val="18"/>
              </w:rPr>
            </w:pPr>
            <w:r>
              <w:rPr>
                <w:rFonts w:hint="eastAsia"/>
                <w:bCs/>
                <w:sz w:val="18"/>
                <w:szCs w:val="18"/>
              </w:rPr>
              <w:t>具有基本的开启、清理工具。</w:t>
            </w:r>
          </w:p>
        </w:tc>
        <w:tc>
          <w:tcPr>
            <w:tcW w:w="1275" w:type="dxa"/>
            <w:noWrap w:val="0"/>
            <w:vAlign w:val="center"/>
          </w:tcPr>
          <w:p w14:paraId="2C45FF91">
            <w:pPr>
              <w:jc w:val="center"/>
              <w:rPr>
                <w:bCs/>
                <w:sz w:val="18"/>
                <w:szCs w:val="18"/>
              </w:rPr>
            </w:pPr>
            <w:r>
              <w:rPr>
                <w:rFonts w:hint="eastAsia"/>
                <w:bCs/>
                <w:sz w:val="18"/>
                <w:szCs w:val="18"/>
              </w:rPr>
              <w:t>现场查勘</w:t>
            </w:r>
          </w:p>
        </w:tc>
        <w:tc>
          <w:tcPr>
            <w:tcW w:w="710" w:type="dxa"/>
            <w:noWrap w:val="0"/>
            <w:vAlign w:val="center"/>
          </w:tcPr>
          <w:p w14:paraId="673D7D00">
            <w:pPr>
              <w:jc w:val="center"/>
              <w:rPr>
                <w:bCs/>
                <w:sz w:val="18"/>
                <w:szCs w:val="18"/>
              </w:rPr>
            </w:pPr>
          </w:p>
        </w:tc>
        <w:tc>
          <w:tcPr>
            <w:tcW w:w="849" w:type="dxa"/>
            <w:noWrap w:val="0"/>
            <w:vAlign w:val="center"/>
          </w:tcPr>
          <w:p w14:paraId="13C85391">
            <w:pPr>
              <w:jc w:val="center"/>
              <w:rPr>
                <w:bCs/>
                <w:sz w:val="18"/>
                <w:szCs w:val="18"/>
              </w:rPr>
            </w:pPr>
            <w:r>
              <w:rPr>
                <w:rFonts w:hint="eastAsia"/>
                <w:bCs/>
                <w:sz w:val="18"/>
                <w:szCs w:val="18"/>
              </w:rPr>
              <w:t>/</w:t>
            </w:r>
          </w:p>
        </w:tc>
        <w:tc>
          <w:tcPr>
            <w:tcW w:w="852" w:type="dxa"/>
            <w:tcBorders>
              <w:right w:val="single" w:color="auto" w:sz="4" w:space="0"/>
            </w:tcBorders>
            <w:noWrap w:val="0"/>
            <w:vAlign w:val="center"/>
          </w:tcPr>
          <w:p w14:paraId="338035BB">
            <w:pPr>
              <w:jc w:val="center"/>
              <w:rPr>
                <w:bCs/>
                <w:sz w:val="18"/>
                <w:szCs w:val="18"/>
              </w:rPr>
            </w:pPr>
            <w:r>
              <w:rPr>
                <w:rFonts w:hint="eastAsia"/>
                <w:bCs/>
                <w:sz w:val="18"/>
                <w:szCs w:val="18"/>
              </w:rPr>
              <w:t>/</w:t>
            </w:r>
          </w:p>
        </w:tc>
        <w:tc>
          <w:tcPr>
            <w:tcW w:w="1943" w:type="dxa"/>
            <w:tcBorders>
              <w:left w:val="single" w:color="auto" w:sz="4" w:space="0"/>
            </w:tcBorders>
            <w:noWrap w:val="0"/>
            <w:vAlign w:val="center"/>
          </w:tcPr>
          <w:p w14:paraId="348DB591">
            <w:pPr>
              <w:jc w:val="center"/>
              <w:rPr>
                <w:bCs/>
                <w:sz w:val="18"/>
                <w:szCs w:val="18"/>
              </w:rPr>
            </w:pPr>
          </w:p>
        </w:tc>
      </w:tr>
      <w:tr w14:paraId="702B1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73413B8E">
            <w:pPr>
              <w:jc w:val="center"/>
              <w:rPr>
                <w:bCs/>
                <w:sz w:val="18"/>
                <w:szCs w:val="18"/>
              </w:rPr>
            </w:pPr>
          </w:p>
        </w:tc>
        <w:tc>
          <w:tcPr>
            <w:tcW w:w="1206" w:type="dxa"/>
            <w:vMerge w:val="restart"/>
            <w:tcBorders>
              <w:left w:val="single" w:color="auto" w:sz="4" w:space="0"/>
              <w:right w:val="single" w:color="auto" w:sz="4" w:space="0"/>
            </w:tcBorders>
            <w:noWrap w:val="0"/>
            <w:vAlign w:val="center"/>
          </w:tcPr>
          <w:p w14:paraId="27D76D5B">
            <w:pPr>
              <w:jc w:val="center"/>
              <w:rPr>
                <w:bCs/>
                <w:sz w:val="18"/>
                <w:szCs w:val="18"/>
              </w:rPr>
            </w:pPr>
            <w:r>
              <w:rPr>
                <w:rFonts w:hint="eastAsia"/>
                <w:bCs/>
                <w:sz w:val="18"/>
                <w:szCs w:val="18"/>
              </w:rPr>
              <w:t>评分项</w:t>
            </w:r>
          </w:p>
        </w:tc>
        <w:tc>
          <w:tcPr>
            <w:tcW w:w="1062" w:type="dxa"/>
            <w:tcBorders>
              <w:left w:val="single" w:color="auto" w:sz="4" w:space="0"/>
              <w:right w:val="single" w:color="auto" w:sz="4" w:space="0"/>
            </w:tcBorders>
            <w:noWrap w:val="0"/>
            <w:vAlign w:val="center"/>
          </w:tcPr>
          <w:p w14:paraId="036572D5">
            <w:pPr>
              <w:jc w:val="center"/>
              <w:rPr>
                <w:bCs/>
                <w:sz w:val="18"/>
                <w:szCs w:val="18"/>
              </w:rPr>
            </w:pPr>
            <w:r>
              <w:rPr>
                <w:rFonts w:hint="eastAsia"/>
                <w:bCs/>
                <w:sz w:val="18"/>
                <w:szCs w:val="18"/>
              </w:rPr>
              <w:t>4.2.1</w:t>
            </w:r>
          </w:p>
        </w:tc>
        <w:tc>
          <w:tcPr>
            <w:tcW w:w="4962" w:type="dxa"/>
            <w:tcBorders>
              <w:left w:val="single" w:color="auto" w:sz="4" w:space="0"/>
            </w:tcBorders>
            <w:noWrap w:val="0"/>
            <w:vAlign w:val="center"/>
          </w:tcPr>
          <w:p w14:paraId="6BE173E9">
            <w:pPr>
              <w:rPr>
                <w:bCs/>
                <w:sz w:val="18"/>
                <w:szCs w:val="18"/>
              </w:rPr>
            </w:pPr>
            <w:r>
              <w:rPr>
                <w:rFonts w:hint="eastAsia"/>
                <w:bCs/>
                <w:sz w:val="18"/>
                <w:szCs w:val="18"/>
              </w:rPr>
              <w:t>洗涤池排水管道连接牢固。每发现一处异常扣0.2分。</w:t>
            </w:r>
          </w:p>
        </w:tc>
        <w:tc>
          <w:tcPr>
            <w:tcW w:w="1275" w:type="dxa"/>
            <w:noWrap w:val="0"/>
            <w:vAlign w:val="center"/>
          </w:tcPr>
          <w:p w14:paraId="6E9A30DE">
            <w:pPr>
              <w:jc w:val="center"/>
              <w:rPr>
                <w:bCs/>
                <w:sz w:val="18"/>
                <w:szCs w:val="18"/>
              </w:rPr>
            </w:pPr>
            <w:r>
              <w:rPr>
                <w:rFonts w:hint="eastAsia"/>
                <w:bCs/>
                <w:sz w:val="18"/>
                <w:szCs w:val="18"/>
              </w:rPr>
              <w:t>现场查勘</w:t>
            </w:r>
          </w:p>
        </w:tc>
        <w:tc>
          <w:tcPr>
            <w:tcW w:w="710" w:type="dxa"/>
            <w:noWrap w:val="0"/>
            <w:vAlign w:val="center"/>
          </w:tcPr>
          <w:p w14:paraId="4257CDE2">
            <w:pPr>
              <w:jc w:val="center"/>
              <w:rPr>
                <w:bCs/>
                <w:sz w:val="18"/>
                <w:szCs w:val="18"/>
              </w:rPr>
            </w:pPr>
            <w:r>
              <w:rPr>
                <w:rFonts w:hint="eastAsia"/>
                <w:bCs/>
                <w:sz w:val="18"/>
                <w:szCs w:val="18"/>
              </w:rPr>
              <w:t>/</w:t>
            </w:r>
          </w:p>
        </w:tc>
        <w:tc>
          <w:tcPr>
            <w:tcW w:w="849" w:type="dxa"/>
            <w:noWrap w:val="0"/>
            <w:vAlign w:val="center"/>
          </w:tcPr>
          <w:p w14:paraId="5EFBDF5D">
            <w:pPr>
              <w:jc w:val="center"/>
              <w:rPr>
                <w:bCs/>
                <w:sz w:val="18"/>
                <w:szCs w:val="18"/>
              </w:rPr>
            </w:pPr>
            <w:r>
              <w:rPr>
                <w:rFonts w:hint="eastAsia"/>
                <w:bCs/>
                <w:sz w:val="18"/>
                <w:szCs w:val="18"/>
              </w:rPr>
              <w:t>0.5</w:t>
            </w:r>
          </w:p>
        </w:tc>
        <w:tc>
          <w:tcPr>
            <w:tcW w:w="852" w:type="dxa"/>
            <w:tcBorders>
              <w:right w:val="single" w:color="auto" w:sz="4" w:space="0"/>
            </w:tcBorders>
            <w:noWrap w:val="0"/>
            <w:vAlign w:val="center"/>
          </w:tcPr>
          <w:p w14:paraId="00A4DF15">
            <w:pPr>
              <w:jc w:val="center"/>
              <w:rPr>
                <w:bCs/>
                <w:sz w:val="18"/>
                <w:szCs w:val="18"/>
              </w:rPr>
            </w:pPr>
          </w:p>
        </w:tc>
        <w:tc>
          <w:tcPr>
            <w:tcW w:w="1943" w:type="dxa"/>
            <w:tcBorders>
              <w:left w:val="single" w:color="auto" w:sz="4" w:space="0"/>
            </w:tcBorders>
            <w:noWrap w:val="0"/>
            <w:vAlign w:val="center"/>
          </w:tcPr>
          <w:p w14:paraId="22E364BC">
            <w:pPr>
              <w:jc w:val="center"/>
              <w:rPr>
                <w:bCs/>
                <w:sz w:val="18"/>
                <w:szCs w:val="18"/>
              </w:rPr>
            </w:pPr>
          </w:p>
        </w:tc>
      </w:tr>
      <w:tr w14:paraId="36C4D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09EAB0F8">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48E2F918">
            <w:pPr>
              <w:jc w:val="center"/>
              <w:rPr>
                <w:bCs/>
                <w:sz w:val="18"/>
                <w:szCs w:val="18"/>
              </w:rPr>
            </w:pPr>
          </w:p>
        </w:tc>
        <w:tc>
          <w:tcPr>
            <w:tcW w:w="1062" w:type="dxa"/>
            <w:tcBorders>
              <w:left w:val="single" w:color="auto" w:sz="4" w:space="0"/>
              <w:right w:val="single" w:color="auto" w:sz="4" w:space="0"/>
            </w:tcBorders>
            <w:noWrap w:val="0"/>
            <w:vAlign w:val="center"/>
          </w:tcPr>
          <w:p w14:paraId="2C2AB04C">
            <w:pPr>
              <w:jc w:val="center"/>
              <w:rPr>
                <w:bCs/>
                <w:sz w:val="18"/>
                <w:szCs w:val="18"/>
              </w:rPr>
            </w:pPr>
            <w:r>
              <w:rPr>
                <w:rFonts w:hint="eastAsia"/>
                <w:bCs/>
                <w:sz w:val="18"/>
                <w:szCs w:val="18"/>
              </w:rPr>
              <w:t>4.2.2</w:t>
            </w:r>
          </w:p>
        </w:tc>
        <w:tc>
          <w:tcPr>
            <w:tcW w:w="4962" w:type="dxa"/>
            <w:tcBorders>
              <w:left w:val="single" w:color="auto" w:sz="4" w:space="0"/>
            </w:tcBorders>
            <w:noWrap w:val="0"/>
            <w:vAlign w:val="center"/>
          </w:tcPr>
          <w:p w14:paraId="6960FB6D">
            <w:pPr>
              <w:rPr>
                <w:bCs/>
                <w:sz w:val="18"/>
                <w:szCs w:val="18"/>
              </w:rPr>
            </w:pPr>
            <w:r>
              <w:rPr>
                <w:rFonts w:hint="eastAsia"/>
                <w:bCs/>
                <w:sz w:val="18"/>
                <w:szCs w:val="18"/>
              </w:rPr>
              <w:t>存水弯无堵塞、破损、脱节、变形。每发现一处异常扣0.2分。</w:t>
            </w:r>
          </w:p>
        </w:tc>
        <w:tc>
          <w:tcPr>
            <w:tcW w:w="1275" w:type="dxa"/>
            <w:noWrap w:val="0"/>
            <w:vAlign w:val="center"/>
          </w:tcPr>
          <w:p w14:paraId="2790C10F">
            <w:pPr>
              <w:jc w:val="center"/>
              <w:rPr>
                <w:bCs/>
                <w:sz w:val="18"/>
                <w:szCs w:val="18"/>
              </w:rPr>
            </w:pPr>
            <w:r>
              <w:rPr>
                <w:rFonts w:hint="eastAsia"/>
                <w:bCs/>
                <w:sz w:val="18"/>
                <w:szCs w:val="18"/>
              </w:rPr>
              <w:t>现场查勘</w:t>
            </w:r>
          </w:p>
        </w:tc>
        <w:tc>
          <w:tcPr>
            <w:tcW w:w="710" w:type="dxa"/>
            <w:noWrap w:val="0"/>
            <w:vAlign w:val="center"/>
          </w:tcPr>
          <w:p w14:paraId="403D921E">
            <w:pPr>
              <w:jc w:val="center"/>
              <w:rPr>
                <w:bCs/>
                <w:sz w:val="18"/>
                <w:szCs w:val="18"/>
              </w:rPr>
            </w:pPr>
            <w:r>
              <w:rPr>
                <w:rFonts w:hint="eastAsia"/>
                <w:bCs/>
                <w:sz w:val="18"/>
                <w:szCs w:val="18"/>
              </w:rPr>
              <w:t>/</w:t>
            </w:r>
          </w:p>
        </w:tc>
        <w:tc>
          <w:tcPr>
            <w:tcW w:w="849" w:type="dxa"/>
            <w:noWrap w:val="0"/>
            <w:vAlign w:val="center"/>
          </w:tcPr>
          <w:p w14:paraId="58D5ACCF">
            <w:pPr>
              <w:jc w:val="center"/>
              <w:rPr>
                <w:bCs/>
                <w:sz w:val="18"/>
                <w:szCs w:val="18"/>
              </w:rPr>
            </w:pPr>
            <w:r>
              <w:rPr>
                <w:rFonts w:hint="eastAsia"/>
                <w:bCs/>
                <w:sz w:val="18"/>
                <w:szCs w:val="18"/>
              </w:rPr>
              <w:t>0.5</w:t>
            </w:r>
          </w:p>
        </w:tc>
        <w:tc>
          <w:tcPr>
            <w:tcW w:w="852" w:type="dxa"/>
            <w:tcBorders>
              <w:right w:val="single" w:color="auto" w:sz="4" w:space="0"/>
            </w:tcBorders>
            <w:noWrap w:val="0"/>
            <w:vAlign w:val="center"/>
          </w:tcPr>
          <w:p w14:paraId="6C2A2006">
            <w:pPr>
              <w:jc w:val="center"/>
              <w:rPr>
                <w:bCs/>
                <w:sz w:val="18"/>
                <w:szCs w:val="18"/>
              </w:rPr>
            </w:pPr>
          </w:p>
        </w:tc>
        <w:tc>
          <w:tcPr>
            <w:tcW w:w="1943" w:type="dxa"/>
            <w:tcBorders>
              <w:left w:val="single" w:color="auto" w:sz="4" w:space="0"/>
            </w:tcBorders>
            <w:noWrap w:val="0"/>
            <w:vAlign w:val="center"/>
          </w:tcPr>
          <w:p w14:paraId="14CBC9AE">
            <w:pPr>
              <w:jc w:val="center"/>
              <w:rPr>
                <w:bCs/>
                <w:sz w:val="18"/>
                <w:szCs w:val="18"/>
              </w:rPr>
            </w:pPr>
          </w:p>
        </w:tc>
      </w:tr>
      <w:tr w14:paraId="42556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2FF7B218">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229C1C2B">
            <w:pPr>
              <w:jc w:val="center"/>
              <w:rPr>
                <w:bCs/>
                <w:sz w:val="18"/>
                <w:szCs w:val="18"/>
              </w:rPr>
            </w:pPr>
          </w:p>
        </w:tc>
        <w:tc>
          <w:tcPr>
            <w:tcW w:w="1062" w:type="dxa"/>
            <w:tcBorders>
              <w:left w:val="single" w:color="auto" w:sz="4" w:space="0"/>
              <w:right w:val="single" w:color="auto" w:sz="4" w:space="0"/>
            </w:tcBorders>
            <w:noWrap w:val="0"/>
            <w:vAlign w:val="center"/>
          </w:tcPr>
          <w:p w14:paraId="67FD9084">
            <w:pPr>
              <w:jc w:val="center"/>
              <w:rPr>
                <w:bCs/>
                <w:sz w:val="18"/>
                <w:szCs w:val="18"/>
              </w:rPr>
            </w:pPr>
            <w:r>
              <w:rPr>
                <w:rFonts w:hint="eastAsia"/>
                <w:bCs/>
                <w:sz w:val="18"/>
                <w:szCs w:val="18"/>
              </w:rPr>
              <w:t>4.2.3</w:t>
            </w:r>
          </w:p>
        </w:tc>
        <w:tc>
          <w:tcPr>
            <w:tcW w:w="4962" w:type="dxa"/>
            <w:tcBorders>
              <w:left w:val="single" w:color="auto" w:sz="4" w:space="0"/>
            </w:tcBorders>
            <w:noWrap w:val="0"/>
            <w:vAlign w:val="center"/>
          </w:tcPr>
          <w:p w14:paraId="227E6E8F">
            <w:pPr>
              <w:rPr>
                <w:bCs/>
                <w:sz w:val="18"/>
                <w:szCs w:val="18"/>
              </w:rPr>
            </w:pPr>
            <w:r>
              <w:rPr>
                <w:rFonts w:hint="eastAsia"/>
                <w:bCs/>
                <w:sz w:val="18"/>
                <w:szCs w:val="18"/>
              </w:rPr>
              <w:t>清扫井无堵塞、破损、栅（滤）网无缺失。每发现一处异常扣0.2分。</w:t>
            </w:r>
          </w:p>
        </w:tc>
        <w:tc>
          <w:tcPr>
            <w:tcW w:w="1275" w:type="dxa"/>
            <w:noWrap w:val="0"/>
            <w:vAlign w:val="center"/>
          </w:tcPr>
          <w:p w14:paraId="0538395E">
            <w:pPr>
              <w:jc w:val="center"/>
              <w:rPr>
                <w:bCs/>
                <w:sz w:val="18"/>
                <w:szCs w:val="18"/>
              </w:rPr>
            </w:pPr>
            <w:r>
              <w:rPr>
                <w:rFonts w:hint="eastAsia"/>
                <w:bCs/>
                <w:sz w:val="18"/>
                <w:szCs w:val="18"/>
              </w:rPr>
              <w:t>现场查勘</w:t>
            </w:r>
          </w:p>
        </w:tc>
        <w:tc>
          <w:tcPr>
            <w:tcW w:w="710" w:type="dxa"/>
            <w:noWrap w:val="0"/>
            <w:vAlign w:val="center"/>
          </w:tcPr>
          <w:p w14:paraId="5FAD183A">
            <w:pPr>
              <w:jc w:val="center"/>
              <w:rPr>
                <w:bCs/>
                <w:sz w:val="18"/>
                <w:szCs w:val="18"/>
              </w:rPr>
            </w:pPr>
            <w:r>
              <w:rPr>
                <w:rFonts w:hint="eastAsia"/>
                <w:bCs/>
                <w:sz w:val="18"/>
                <w:szCs w:val="18"/>
              </w:rPr>
              <w:t>/</w:t>
            </w:r>
          </w:p>
        </w:tc>
        <w:tc>
          <w:tcPr>
            <w:tcW w:w="849" w:type="dxa"/>
            <w:noWrap w:val="0"/>
            <w:vAlign w:val="center"/>
          </w:tcPr>
          <w:p w14:paraId="78B2CB34">
            <w:pPr>
              <w:jc w:val="center"/>
              <w:rPr>
                <w:bCs/>
                <w:sz w:val="18"/>
                <w:szCs w:val="18"/>
              </w:rPr>
            </w:pPr>
            <w:r>
              <w:rPr>
                <w:rFonts w:hint="eastAsia"/>
                <w:bCs/>
                <w:sz w:val="18"/>
                <w:szCs w:val="18"/>
              </w:rPr>
              <w:t>0.5</w:t>
            </w:r>
          </w:p>
        </w:tc>
        <w:tc>
          <w:tcPr>
            <w:tcW w:w="852" w:type="dxa"/>
            <w:tcBorders>
              <w:right w:val="single" w:color="auto" w:sz="4" w:space="0"/>
            </w:tcBorders>
            <w:noWrap w:val="0"/>
            <w:vAlign w:val="center"/>
          </w:tcPr>
          <w:p w14:paraId="51AB606C">
            <w:pPr>
              <w:jc w:val="center"/>
              <w:rPr>
                <w:bCs/>
                <w:sz w:val="18"/>
                <w:szCs w:val="18"/>
              </w:rPr>
            </w:pPr>
          </w:p>
        </w:tc>
        <w:tc>
          <w:tcPr>
            <w:tcW w:w="1943" w:type="dxa"/>
            <w:tcBorders>
              <w:left w:val="single" w:color="auto" w:sz="4" w:space="0"/>
            </w:tcBorders>
            <w:noWrap w:val="0"/>
            <w:vAlign w:val="center"/>
          </w:tcPr>
          <w:p w14:paraId="5D510737">
            <w:pPr>
              <w:jc w:val="center"/>
              <w:rPr>
                <w:bCs/>
                <w:sz w:val="18"/>
                <w:szCs w:val="18"/>
              </w:rPr>
            </w:pPr>
          </w:p>
        </w:tc>
      </w:tr>
      <w:tr w14:paraId="23130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2121B4A4">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176F1D75">
            <w:pPr>
              <w:jc w:val="center"/>
              <w:rPr>
                <w:bCs/>
                <w:sz w:val="18"/>
                <w:szCs w:val="18"/>
              </w:rPr>
            </w:pPr>
          </w:p>
        </w:tc>
        <w:tc>
          <w:tcPr>
            <w:tcW w:w="1062" w:type="dxa"/>
            <w:tcBorders>
              <w:left w:val="single" w:color="auto" w:sz="4" w:space="0"/>
              <w:right w:val="single" w:color="auto" w:sz="4" w:space="0"/>
            </w:tcBorders>
            <w:noWrap w:val="0"/>
            <w:vAlign w:val="center"/>
          </w:tcPr>
          <w:p w14:paraId="49037360">
            <w:pPr>
              <w:jc w:val="center"/>
              <w:rPr>
                <w:bCs/>
                <w:sz w:val="18"/>
                <w:szCs w:val="18"/>
              </w:rPr>
            </w:pPr>
            <w:r>
              <w:rPr>
                <w:rFonts w:hint="eastAsia"/>
                <w:bCs/>
                <w:sz w:val="18"/>
                <w:szCs w:val="18"/>
              </w:rPr>
              <w:t>4.2.4</w:t>
            </w:r>
          </w:p>
        </w:tc>
        <w:tc>
          <w:tcPr>
            <w:tcW w:w="4962" w:type="dxa"/>
            <w:tcBorders>
              <w:left w:val="single" w:color="auto" w:sz="4" w:space="0"/>
            </w:tcBorders>
            <w:noWrap w:val="0"/>
            <w:vAlign w:val="center"/>
          </w:tcPr>
          <w:p w14:paraId="323A0F3C">
            <w:pPr>
              <w:rPr>
                <w:bCs/>
                <w:sz w:val="18"/>
                <w:szCs w:val="18"/>
              </w:rPr>
            </w:pPr>
            <w:r>
              <w:rPr>
                <w:rFonts w:hint="eastAsia"/>
                <w:bCs/>
                <w:sz w:val="18"/>
                <w:szCs w:val="18"/>
              </w:rPr>
              <w:t>接户管无堵塞、破损、脱节、变形。每发现一处异常扣0.2分。</w:t>
            </w:r>
          </w:p>
        </w:tc>
        <w:tc>
          <w:tcPr>
            <w:tcW w:w="1275" w:type="dxa"/>
            <w:noWrap w:val="0"/>
            <w:vAlign w:val="center"/>
          </w:tcPr>
          <w:p w14:paraId="30CE86BC">
            <w:pPr>
              <w:jc w:val="center"/>
              <w:rPr>
                <w:bCs/>
                <w:sz w:val="18"/>
                <w:szCs w:val="18"/>
              </w:rPr>
            </w:pPr>
            <w:r>
              <w:rPr>
                <w:rFonts w:hint="eastAsia"/>
                <w:bCs/>
                <w:sz w:val="18"/>
                <w:szCs w:val="18"/>
              </w:rPr>
              <w:t>现场查勘</w:t>
            </w:r>
          </w:p>
        </w:tc>
        <w:tc>
          <w:tcPr>
            <w:tcW w:w="710" w:type="dxa"/>
            <w:noWrap w:val="0"/>
            <w:vAlign w:val="center"/>
          </w:tcPr>
          <w:p w14:paraId="6CD0E96C">
            <w:pPr>
              <w:jc w:val="center"/>
              <w:rPr>
                <w:bCs/>
                <w:sz w:val="18"/>
                <w:szCs w:val="18"/>
              </w:rPr>
            </w:pPr>
            <w:r>
              <w:rPr>
                <w:rFonts w:hint="eastAsia"/>
                <w:bCs/>
                <w:sz w:val="18"/>
                <w:szCs w:val="18"/>
              </w:rPr>
              <w:t>/</w:t>
            </w:r>
          </w:p>
        </w:tc>
        <w:tc>
          <w:tcPr>
            <w:tcW w:w="849" w:type="dxa"/>
            <w:noWrap w:val="0"/>
            <w:vAlign w:val="center"/>
          </w:tcPr>
          <w:p w14:paraId="6B1A784A">
            <w:pPr>
              <w:jc w:val="center"/>
              <w:rPr>
                <w:bCs/>
                <w:sz w:val="18"/>
                <w:szCs w:val="18"/>
              </w:rPr>
            </w:pPr>
            <w:r>
              <w:rPr>
                <w:rFonts w:hint="eastAsia"/>
                <w:bCs/>
                <w:sz w:val="18"/>
                <w:szCs w:val="18"/>
              </w:rPr>
              <w:t>0.5</w:t>
            </w:r>
          </w:p>
        </w:tc>
        <w:tc>
          <w:tcPr>
            <w:tcW w:w="852" w:type="dxa"/>
            <w:tcBorders>
              <w:right w:val="single" w:color="auto" w:sz="4" w:space="0"/>
            </w:tcBorders>
            <w:noWrap w:val="0"/>
            <w:vAlign w:val="center"/>
          </w:tcPr>
          <w:p w14:paraId="0E77D57F">
            <w:pPr>
              <w:jc w:val="center"/>
              <w:rPr>
                <w:bCs/>
                <w:sz w:val="18"/>
                <w:szCs w:val="18"/>
              </w:rPr>
            </w:pPr>
          </w:p>
        </w:tc>
        <w:tc>
          <w:tcPr>
            <w:tcW w:w="1943" w:type="dxa"/>
            <w:tcBorders>
              <w:left w:val="single" w:color="auto" w:sz="4" w:space="0"/>
            </w:tcBorders>
            <w:noWrap w:val="0"/>
            <w:vAlign w:val="center"/>
          </w:tcPr>
          <w:p w14:paraId="28FACE6E">
            <w:pPr>
              <w:jc w:val="center"/>
              <w:rPr>
                <w:bCs/>
                <w:sz w:val="18"/>
                <w:szCs w:val="18"/>
              </w:rPr>
            </w:pPr>
          </w:p>
        </w:tc>
      </w:tr>
      <w:tr w14:paraId="7CB19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017A8E45">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5F95E0BE">
            <w:pPr>
              <w:jc w:val="center"/>
              <w:rPr>
                <w:bCs/>
                <w:sz w:val="18"/>
                <w:szCs w:val="18"/>
              </w:rPr>
            </w:pPr>
          </w:p>
        </w:tc>
        <w:tc>
          <w:tcPr>
            <w:tcW w:w="1062" w:type="dxa"/>
            <w:tcBorders>
              <w:left w:val="single" w:color="auto" w:sz="4" w:space="0"/>
              <w:right w:val="single" w:color="auto" w:sz="4" w:space="0"/>
            </w:tcBorders>
            <w:noWrap w:val="0"/>
            <w:vAlign w:val="center"/>
          </w:tcPr>
          <w:p w14:paraId="3613FF05">
            <w:pPr>
              <w:jc w:val="center"/>
              <w:rPr>
                <w:bCs/>
                <w:sz w:val="18"/>
                <w:szCs w:val="18"/>
              </w:rPr>
            </w:pPr>
            <w:r>
              <w:rPr>
                <w:rFonts w:hint="eastAsia"/>
                <w:bCs/>
                <w:sz w:val="18"/>
                <w:szCs w:val="18"/>
              </w:rPr>
              <w:t>4.2.5</w:t>
            </w:r>
          </w:p>
        </w:tc>
        <w:tc>
          <w:tcPr>
            <w:tcW w:w="4962" w:type="dxa"/>
            <w:tcBorders>
              <w:left w:val="single" w:color="auto" w:sz="4" w:space="0"/>
            </w:tcBorders>
            <w:noWrap w:val="0"/>
            <w:vAlign w:val="center"/>
          </w:tcPr>
          <w:p w14:paraId="5F08A55C">
            <w:pPr>
              <w:rPr>
                <w:bCs/>
                <w:sz w:val="18"/>
                <w:szCs w:val="18"/>
              </w:rPr>
            </w:pPr>
            <w:r>
              <w:rPr>
                <w:rFonts w:hint="eastAsia"/>
                <w:bCs/>
                <w:sz w:val="18"/>
                <w:szCs w:val="18"/>
              </w:rPr>
              <w:t>化粪池无破损、满溢，每发现一处异常扣0.2分。</w:t>
            </w:r>
          </w:p>
        </w:tc>
        <w:tc>
          <w:tcPr>
            <w:tcW w:w="1275" w:type="dxa"/>
            <w:noWrap w:val="0"/>
            <w:vAlign w:val="center"/>
          </w:tcPr>
          <w:p w14:paraId="1C1DA798">
            <w:pPr>
              <w:jc w:val="center"/>
              <w:rPr>
                <w:bCs/>
                <w:sz w:val="18"/>
                <w:szCs w:val="18"/>
              </w:rPr>
            </w:pPr>
            <w:r>
              <w:rPr>
                <w:rFonts w:hint="eastAsia"/>
                <w:bCs/>
                <w:sz w:val="18"/>
                <w:szCs w:val="18"/>
              </w:rPr>
              <w:t>现场查勘</w:t>
            </w:r>
          </w:p>
        </w:tc>
        <w:tc>
          <w:tcPr>
            <w:tcW w:w="710" w:type="dxa"/>
            <w:noWrap w:val="0"/>
            <w:vAlign w:val="center"/>
          </w:tcPr>
          <w:p w14:paraId="0B6C312A">
            <w:pPr>
              <w:jc w:val="center"/>
              <w:rPr>
                <w:bCs/>
                <w:sz w:val="18"/>
                <w:szCs w:val="18"/>
              </w:rPr>
            </w:pPr>
            <w:r>
              <w:rPr>
                <w:rFonts w:hint="eastAsia"/>
                <w:bCs/>
                <w:sz w:val="18"/>
                <w:szCs w:val="18"/>
              </w:rPr>
              <w:t>/</w:t>
            </w:r>
          </w:p>
        </w:tc>
        <w:tc>
          <w:tcPr>
            <w:tcW w:w="849" w:type="dxa"/>
            <w:noWrap w:val="0"/>
            <w:vAlign w:val="center"/>
          </w:tcPr>
          <w:p w14:paraId="74D8619C">
            <w:pPr>
              <w:jc w:val="center"/>
              <w:rPr>
                <w:bCs/>
                <w:sz w:val="18"/>
                <w:szCs w:val="18"/>
              </w:rPr>
            </w:pPr>
            <w:r>
              <w:rPr>
                <w:rFonts w:hint="eastAsia"/>
                <w:bCs/>
                <w:sz w:val="18"/>
                <w:szCs w:val="18"/>
              </w:rPr>
              <w:t>1</w:t>
            </w:r>
          </w:p>
        </w:tc>
        <w:tc>
          <w:tcPr>
            <w:tcW w:w="852" w:type="dxa"/>
            <w:tcBorders>
              <w:right w:val="single" w:color="auto" w:sz="4" w:space="0"/>
            </w:tcBorders>
            <w:noWrap w:val="0"/>
            <w:vAlign w:val="center"/>
          </w:tcPr>
          <w:p w14:paraId="6BA09800">
            <w:pPr>
              <w:jc w:val="center"/>
              <w:rPr>
                <w:bCs/>
                <w:sz w:val="18"/>
                <w:szCs w:val="18"/>
              </w:rPr>
            </w:pPr>
          </w:p>
        </w:tc>
        <w:tc>
          <w:tcPr>
            <w:tcW w:w="1943" w:type="dxa"/>
            <w:tcBorders>
              <w:left w:val="single" w:color="auto" w:sz="4" w:space="0"/>
            </w:tcBorders>
            <w:noWrap w:val="0"/>
            <w:vAlign w:val="center"/>
          </w:tcPr>
          <w:p w14:paraId="7EE52A08">
            <w:pPr>
              <w:jc w:val="center"/>
              <w:rPr>
                <w:bCs/>
                <w:sz w:val="18"/>
                <w:szCs w:val="18"/>
              </w:rPr>
            </w:pPr>
          </w:p>
        </w:tc>
      </w:tr>
      <w:tr w14:paraId="058EF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15F154AD">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44DC33BA">
            <w:pPr>
              <w:jc w:val="center"/>
              <w:rPr>
                <w:bCs/>
                <w:sz w:val="18"/>
                <w:szCs w:val="18"/>
              </w:rPr>
            </w:pPr>
          </w:p>
        </w:tc>
        <w:tc>
          <w:tcPr>
            <w:tcW w:w="1062" w:type="dxa"/>
            <w:tcBorders>
              <w:left w:val="single" w:color="auto" w:sz="4" w:space="0"/>
              <w:right w:val="single" w:color="auto" w:sz="4" w:space="0"/>
            </w:tcBorders>
            <w:noWrap w:val="0"/>
            <w:vAlign w:val="center"/>
          </w:tcPr>
          <w:p w14:paraId="26D829AA">
            <w:pPr>
              <w:jc w:val="center"/>
              <w:rPr>
                <w:bCs/>
                <w:sz w:val="18"/>
                <w:szCs w:val="18"/>
              </w:rPr>
            </w:pPr>
            <w:r>
              <w:rPr>
                <w:rFonts w:hint="eastAsia"/>
                <w:bCs/>
                <w:sz w:val="18"/>
                <w:szCs w:val="18"/>
              </w:rPr>
              <w:t>4.2.6</w:t>
            </w:r>
          </w:p>
        </w:tc>
        <w:tc>
          <w:tcPr>
            <w:tcW w:w="4962" w:type="dxa"/>
            <w:tcBorders>
              <w:left w:val="single" w:color="auto" w:sz="4" w:space="0"/>
            </w:tcBorders>
            <w:noWrap w:val="0"/>
            <w:vAlign w:val="center"/>
          </w:tcPr>
          <w:p w14:paraId="24B5B84F">
            <w:pPr>
              <w:rPr>
                <w:bCs/>
                <w:sz w:val="18"/>
                <w:szCs w:val="18"/>
              </w:rPr>
            </w:pPr>
            <w:r>
              <w:rPr>
                <w:rFonts w:hint="eastAsia"/>
                <w:bCs/>
                <w:sz w:val="18"/>
                <w:szCs w:val="18"/>
              </w:rPr>
              <w:t>隔油池无破损、满溢，每发现一处异常扣0.2分。</w:t>
            </w:r>
          </w:p>
        </w:tc>
        <w:tc>
          <w:tcPr>
            <w:tcW w:w="1275" w:type="dxa"/>
            <w:noWrap w:val="0"/>
            <w:vAlign w:val="center"/>
          </w:tcPr>
          <w:p w14:paraId="1EF2828A">
            <w:pPr>
              <w:jc w:val="center"/>
              <w:rPr>
                <w:bCs/>
                <w:sz w:val="18"/>
                <w:szCs w:val="18"/>
              </w:rPr>
            </w:pPr>
            <w:r>
              <w:rPr>
                <w:rFonts w:hint="eastAsia"/>
                <w:bCs/>
                <w:sz w:val="18"/>
                <w:szCs w:val="18"/>
              </w:rPr>
              <w:t>现场查勘</w:t>
            </w:r>
          </w:p>
        </w:tc>
        <w:tc>
          <w:tcPr>
            <w:tcW w:w="710" w:type="dxa"/>
            <w:noWrap w:val="0"/>
            <w:vAlign w:val="center"/>
          </w:tcPr>
          <w:p w14:paraId="2EFE76CA">
            <w:pPr>
              <w:jc w:val="center"/>
              <w:rPr>
                <w:bCs/>
                <w:sz w:val="18"/>
                <w:szCs w:val="18"/>
              </w:rPr>
            </w:pPr>
            <w:r>
              <w:rPr>
                <w:rFonts w:hint="eastAsia"/>
                <w:bCs/>
                <w:sz w:val="18"/>
                <w:szCs w:val="18"/>
              </w:rPr>
              <w:t>/</w:t>
            </w:r>
          </w:p>
        </w:tc>
        <w:tc>
          <w:tcPr>
            <w:tcW w:w="849" w:type="dxa"/>
            <w:noWrap w:val="0"/>
            <w:vAlign w:val="center"/>
          </w:tcPr>
          <w:p w14:paraId="6F4895F2">
            <w:pPr>
              <w:jc w:val="center"/>
              <w:rPr>
                <w:bCs/>
                <w:sz w:val="18"/>
                <w:szCs w:val="18"/>
              </w:rPr>
            </w:pPr>
            <w:r>
              <w:rPr>
                <w:rFonts w:hint="eastAsia"/>
                <w:bCs/>
                <w:sz w:val="18"/>
                <w:szCs w:val="18"/>
              </w:rPr>
              <w:t>1</w:t>
            </w:r>
          </w:p>
        </w:tc>
        <w:tc>
          <w:tcPr>
            <w:tcW w:w="852" w:type="dxa"/>
            <w:tcBorders>
              <w:right w:val="single" w:color="auto" w:sz="4" w:space="0"/>
            </w:tcBorders>
            <w:noWrap w:val="0"/>
            <w:vAlign w:val="center"/>
          </w:tcPr>
          <w:p w14:paraId="23E68011">
            <w:pPr>
              <w:jc w:val="center"/>
              <w:rPr>
                <w:bCs/>
                <w:sz w:val="18"/>
                <w:szCs w:val="18"/>
              </w:rPr>
            </w:pPr>
          </w:p>
        </w:tc>
        <w:tc>
          <w:tcPr>
            <w:tcW w:w="1943" w:type="dxa"/>
            <w:tcBorders>
              <w:left w:val="single" w:color="auto" w:sz="4" w:space="0"/>
            </w:tcBorders>
            <w:noWrap w:val="0"/>
            <w:vAlign w:val="center"/>
          </w:tcPr>
          <w:p w14:paraId="6CECD2C9">
            <w:pPr>
              <w:jc w:val="center"/>
              <w:rPr>
                <w:bCs/>
                <w:sz w:val="18"/>
                <w:szCs w:val="18"/>
              </w:rPr>
            </w:pPr>
          </w:p>
        </w:tc>
      </w:tr>
      <w:tr w14:paraId="4D6DF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16B3BE54">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72B50FB2">
            <w:pPr>
              <w:jc w:val="center"/>
              <w:rPr>
                <w:bCs/>
                <w:sz w:val="18"/>
                <w:szCs w:val="18"/>
              </w:rPr>
            </w:pPr>
          </w:p>
        </w:tc>
        <w:tc>
          <w:tcPr>
            <w:tcW w:w="1062" w:type="dxa"/>
            <w:tcBorders>
              <w:left w:val="single" w:color="auto" w:sz="4" w:space="0"/>
              <w:right w:val="single" w:color="auto" w:sz="4" w:space="0"/>
            </w:tcBorders>
            <w:noWrap w:val="0"/>
            <w:vAlign w:val="center"/>
          </w:tcPr>
          <w:p w14:paraId="3D823A1A">
            <w:pPr>
              <w:jc w:val="center"/>
              <w:rPr>
                <w:bCs/>
                <w:sz w:val="18"/>
                <w:szCs w:val="18"/>
              </w:rPr>
            </w:pPr>
            <w:r>
              <w:rPr>
                <w:rFonts w:hint="eastAsia"/>
                <w:bCs/>
                <w:sz w:val="18"/>
                <w:szCs w:val="18"/>
              </w:rPr>
              <w:t>4.2.7</w:t>
            </w:r>
          </w:p>
        </w:tc>
        <w:tc>
          <w:tcPr>
            <w:tcW w:w="4962" w:type="dxa"/>
            <w:tcBorders>
              <w:left w:val="single" w:color="auto" w:sz="4" w:space="0"/>
            </w:tcBorders>
            <w:noWrap w:val="0"/>
            <w:vAlign w:val="center"/>
          </w:tcPr>
          <w:p w14:paraId="332DF29C">
            <w:pPr>
              <w:rPr>
                <w:bCs/>
                <w:sz w:val="18"/>
                <w:szCs w:val="18"/>
              </w:rPr>
            </w:pPr>
            <w:r>
              <w:rPr>
                <w:rFonts w:hint="eastAsia"/>
                <w:bCs/>
                <w:sz w:val="18"/>
                <w:szCs w:val="18"/>
              </w:rPr>
              <w:t>废弃物妥善处理。</w:t>
            </w:r>
          </w:p>
        </w:tc>
        <w:tc>
          <w:tcPr>
            <w:tcW w:w="1275" w:type="dxa"/>
            <w:noWrap w:val="0"/>
            <w:vAlign w:val="center"/>
          </w:tcPr>
          <w:p w14:paraId="1CB45745">
            <w:pPr>
              <w:jc w:val="center"/>
              <w:rPr>
                <w:bCs/>
                <w:sz w:val="18"/>
                <w:szCs w:val="18"/>
              </w:rPr>
            </w:pPr>
            <w:r>
              <w:rPr>
                <w:rFonts w:hint="eastAsia"/>
                <w:bCs/>
                <w:sz w:val="18"/>
                <w:szCs w:val="18"/>
              </w:rPr>
              <w:t>现场查勘</w:t>
            </w:r>
          </w:p>
        </w:tc>
        <w:tc>
          <w:tcPr>
            <w:tcW w:w="710" w:type="dxa"/>
            <w:noWrap w:val="0"/>
            <w:vAlign w:val="center"/>
          </w:tcPr>
          <w:p w14:paraId="2E18055F">
            <w:pPr>
              <w:jc w:val="center"/>
              <w:rPr>
                <w:bCs/>
                <w:sz w:val="18"/>
                <w:szCs w:val="18"/>
              </w:rPr>
            </w:pPr>
            <w:r>
              <w:rPr>
                <w:rFonts w:hint="eastAsia"/>
                <w:bCs/>
                <w:sz w:val="18"/>
                <w:szCs w:val="18"/>
              </w:rPr>
              <w:t>/</w:t>
            </w:r>
          </w:p>
        </w:tc>
        <w:tc>
          <w:tcPr>
            <w:tcW w:w="849" w:type="dxa"/>
            <w:noWrap w:val="0"/>
            <w:vAlign w:val="center"/>
          </w:tcPr>
          <w:p w14:paraId="3A2A6FE8">
            <w:pPr>
              <w:jc w:val="center"/>
              <w:rPr>
                <w:bCs/>
                <w:sz w:val="18"/>
                <w:szCs w:val="18"/>
              </w:rPr>
            </w:pPr>
            <w:r>
              <w:rPr>
                <w:rFonts w:hint="eastAsia"/>
                <w:bCs/>
                <w:sz w:val="18"/>
                <w:szCs w:val="18"/>
              </w:rPr>
              <w:t>1</w:t>
            </w:r>
          </w:p>
        </w:tc>
        <w:tc>
          <w:tcPr>
            <w:tcW w:w="852" w:type="dxa"/>
            <w:tcBorders>
              <w:right w:val="single" w:color="auto" w:sz="4" w:space="0"/>
            </w:tcBorders>
            <w:noWrap w:val="0"/>
            <w:vAlign w:val="center"/>
          </w:tcPr>
          <w:p w14:paraId="2D4B690C">
            <w:pPr>
              <w:jc w:val="center"/>
              <w:rPr>
                <w:bCs/>
                <w:sz w:val="18"/>
                <w:szCs w:val="18"/>
              </w:rPr>
            </w:pPr>
          </w:p>
        </w:tc>
        <w:tc>
          <w:tcPr>
            <w:tcW w:w="1943" w:type="dxa"/>
            <w:tcBorders>
              <w:left w:val="single" w:color="auto" w:sz="4" w:space="0"/>
            </w:tcBorders>
            <w:noWrap w:val="0"/>
            <w:vAlign w:val="center"/>
          </w:tcPr>
          <w:p w14:paraId="1D6F634D">
            <w:pPr>
              <w:jc w:val="center"/>
              <w:rPr>
                <w:bCs/>
                <w:sz w:val="18"/>
                <w:szCs w:val="18"/>
              </w:rPr>
            </w:pPr>
          </w:p>
        </w:tc>
      </w:tr>
      <w:tr w14:paraId="231DA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restart"/>
            <w:tcBorders>
              <w:right w:val="single" w:color="auto" w:sz="4" w:space="0"/>
            </w:tcBorders>
            <w:noWrap w:val="0"/>
            <w:vAlign w:val="center"/>
          </w:tcPr>
          <w:p w14:paraId="5031CCD0">
            <w:pPr>
              <w:jc w:val="center"/>
              <w:rPr>
                <w:bCs/>
                <w:sz w:val="18"/>
                <w:szCs w:val="18"/>
              </w:rPr>
            </w:pPr>
            <w:r>
              <w:rPr>
                <w:rFonts w:hint="eastAsia"/>
                <w:bCs/>
                <w:sz w:val="18"/>
                <w:szCs w:val="18"/>
              </w:rPr>
              <w:t>管网设施标准化运维评价指标</w:t>
            </w:r>
          </w:p>
          <w:p w14:paraId="406EF13E">
            <w:pPr>
              <w:jc w:val="center"/>
              <w:rPr>
                <w:bCs/>
                <w:sz w:val="18"/>
                <w:szCs w:val="18"/>
              </w:rPr>
            </w:pPr>
            <w:r>
              <w:rPr>
                <w:rFonts w:hint="eastAsia"/>
                <w:bCs/>
                <w:sz w:val="18"/>
                <w:szCs w:val="18"/>
              </w:rPr>
              <w:t>（20分）</w:t>
            </w:r>
          </w:p>
        </w:tc>
        <w:tc>
          <w:tcPr>
            <w:tcW w:w="1206" w:type="dxa"/>
            <w:vMerge w:val="restart"/>
            <w:tcBorders>
              <w:left w:val="single" w:color="auto" w:sz="4" w:space="0"/>
              <w:right w:val="single" w:color="auto" w:sz="4" w:space="0"/>
            </w:tcBorders>
            <w:noWrap w:val="0"/>
            <w:vAlign w:val="center"/>
          </w:tcPr>
          <w:p w14:paraId="6EA9D670">
            <w:pPr>
              <w:jc w:val="center"/>
              <w:rPr>
                <w:bCs/>
                <w:sz w:val="18"/>
                <w:szCs w:val="18"/>
              </w:rPr>
            </w:pPr>
            <w:r>
              <w:rPr>
                <w:rFonts w:hint="eastAsia"/>
                <w:bCs/>
                <w:sz w:val="18"/>
                <w:szCs w:val="18"/>
              </w:rPr>
              <w:t>控制项</w:t>
            </w:r>
          </w:p>
        </w:tc>
        <w:tc>
          <w:tcPr>
            <w:tcW w:w="1062" w:type="dxa"/>
            <w:tcBorders>
              <w:left w:val="single" w:color="auto" w:sz="4" w:space="0"/>
              <w:right w:val="single" w:color="auto" w:sz="4" w:space="0"/>
            </w:tcBorders>
            <w:noWrap w:val="0"/>
            <w:vAlign w:val="center"/>
          </w:tcPr>
          <w:p w14:paraId="35E142DE">
            <w:pPr>
              <w:jc w:val="center"/>
              <w:rPr>
                <w:bCs/>
                <w:sz w:val="18"/>
                <w:szCs w:val="18"/>
              </w:rPr>
            </w:pPr>
            <w:r>
              <w:rPr>
                <w:rFonts w:hint="eastAsia"/>
                <w:bCs/>
                <w:sz w:val="18"/>
                <w:szCs w:val="18"/>
              </w:rPr>
              <w:t>5.1.1</w:t>
            </w:r>
          </w:p>
        </w:tc>
        <w:tc>
          <w:tcPr>
            <w:tcW w:w="4962" w:type="dxa"/>
            <w:tcBorders>
              <w:left w:val="single" w:color="auto" w:sz="4" w:space="0"/>
            </w:tcBorders>
            <w:noWrap w:val="0"/>
            <w:vAlign w:val="center"/>
          </w:tcPr>
          <w:p w14:paraId="0D9BEC1D">
            <w:pPr>
              <w:rPr>
                <w:bCs/>
                <w:sz w:val="18"/>
                <w:szCs w:val="18"/>
              </w:rPr>
            </w:pPr>
            <w:r>
              <w:rPr>
                <w:rFonts w:hint="eastAsia"/>
                <w:bCs/>
                <w:sz w:val="18"/>
                <w:szCs w:val="18"/>
              </w:rPr>
              <w:t>污水输送正常。</w:t>
            </w:r>
          </w:p>
        </w:tc>
        <w:tc>
          <w:tcPr>
            <w:tcW w:w="1275" w:type="dxa"/>
            <w:noWrap w:val="0"/>
            <w:vAlign w:val="center"/>
          </w:tcPr>
          <w:p w14:paraId="1FF30242">
            <w:pPr>
              <w:jc w:val="center"/>
              <w:rPr>
                <w:bCs/>
                <w:sz w:val="18"/>
                <w:szCs w:val="18"/>
              </w:rPr>
            </w:pPr>
            <w:r>
              <w:rPr>
                <w:rFonts w:hint="eastAsia"/>
                <w:bCs/>
                <w:sz w:val="18"/>
                <w:szCs w:val="18"/>
              </w:rPr>
              <w:t>现场查勘</w:t>
            </w:r>
          </w:p>
        </w:tc>
        <w:tc>
          <w:tcPr>
            <w:tcW w:w="710" w:type="dxa"/>
            <w:noWrap w:val="0"/>
            <w:vAlign w:val="center"/>
          </w:tcPr>
          <w:p w14:paraId="2D9991E9">
            <w:pPr>
              <w:jc w:val="center"/>
              <w:rPr>
                <w:bCs/>
                <w:sz w:val="18"/>
                <w:szCs w:val="18"/>
              </w:rPr>
            </w:pPr>
          </w:p>
        </w:tc>
        <w:tc>
          <w:tcPr>
            <w:tcW w:w="849" w:type="dxa"/>
            <w:noWrap w:val="0"/>
            <w:vAlign w:val="center"/>
          </w:tcPr>
          <w:p w14:paraId="29E71250">
            <w:pPr>
              <w:jc w:val="center"/>
              <w:rPr>
                <w:bCs/>
                <w:sz w:val="18"/>
                <w:szCs w:val="18"/>
              </w:rPr>
            </w:pPr>
            <w:r>
              <w:rPr>
                <w:rFonts w:hint="eastAsia"/>
                <w:bCs/>
                <w:sz w:val="18"/>
                <w:szCs w:val="18"/>
              </w:rPr>
              <w:t>/</w:t>
            </w:r>
          </w:p>
        </w:tc>
        <w:tc>
          <w:tcPr>
            <w:tcW w:w="852" w:type="dxa"/>
            <w:tcBorders>
              <w:right w:val="single" w:color="auto" w:sz="4" w:space="0"/>
            </w:tcBorders>
            <w:noWrap w:val="0"/>
            <w:vAlign w:val="center"/>
          </w:tcPr>
          <w:p w14:paraId="1443D9A6">
            <w:pPr>
              <w:jc w:val="center"/>
              <w:rPr>
                <w:bCs/>
                <w:sz w:val="18"/>
                <w:szCs w:val="18"/>
              </w:rPr>
            </w:pPr>
            <w:r>
              <w:rPr>
                <w:rFonts w:hint="eastAsia"/>
                <w:bCs/>
                <w:sz w:val="18"/>
                <w:szCs w:val="18"/>
              </w:rPr>
              <w:t>/</w:t>
            </w:r>
          </w:p>
        </w:tc>
        <w:tc>
          <w:tcPr>
            <w:tcW w:w="1943" w:type="dxa"/>
            <w:tcBorders>
              <w:left w:val="single" w:color="auto" w:sz="4" w:space="0"/>
            </w:tcBorders>
            <w:noWrap w:val="0"/>
            <w:vAlign w:val="center"/>
          </w:tcPr>
          <w:p w14:paraId="15DB5D44">
            <w:pPr>
              <w:jc w:val="center"/>
              <w:rPr>
                <w:bCs/>
                <w:sz w:val="18"/>
                <w:szCs w:val="18"/>
              </w:rPr>
            </w:pPr>
          </w:p>
        </w:tc>
      </w:tr>
      <w:tr w14:paraId="3BE11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2437C84E">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7F060266">
            <w:pPr>
              <w:jc w:val="center"/>
              <w:rPr>
                <w:bCs/>
                <w:sz w:val="18"/>
                <w:szCs w:val="18"/>
              </w:rPr>
            </w:pPr>
          </w:p>
        </w:tc>
        <w:tc>
          <w:tcPr>
            <w:tcW w:w="1062" w:type="dxa"/>
            <w:tcBorders>
              <w:left w:val="single" w:color="auto" w:sz="4" w:space="0"/>
              <w:right w:val="single" w:color="auto" w:sz="4" w:space="0"/>
            </w:tcBorders>
            <w:noWrap w:val="0"/>
            <w:vAlign w:val="center"/>
          </w:tcPr>
          <w:p w14:paraId="1F7FFDB4">
            <w:pPr>
              <w:jc w:val="center"/>
              <w:rPr>
                <w:bCs/>
                <w:sz w:val="18"/>
                <w:szCs w:val="18"/>
              </w:rPr>
            </w:pPr>
            <w:r>
              <w:rPr>
                <w:rFonts w:hint="eastAsia"/>
                <w:bCs/>
                <w:sz w:val="18"/>
                <w:szCs w:val="18"/>
              </w:rPr>
              <w:t>5.1.2</w:t>
            </w:r>
          </w:p>
        </w:tc>
        <w:tc>
          <w:tcPr>
            <w:tcW w:w="4962" w:type="dxa"/>
            <w:tcBorders>
              <w:left w:val="single" w:color="auto" w:sz="4" w:space="0"/>
            </w:tcBorders>
            <w:noWrap w:val="0"/>
            <w:vAlign w:val="center"/>
          </w:tcPr>
          <w:p w14:paraId="6094D0A0">
            <w:pPr>
              <w:rPr>
                <w:bCs/>
                <w:sz w:val="18"/>
                <w:szCs w:val="18"/>
              </w:rPr>
            </w:pPr>
            <w:r>
              <w:rPr>
                <w:rFonts w:hint="eastAsia"/>
                <w:bCs/>
                <w:sz w:val="18"/>
                <w:szCs w:val="18"/>
              </w:rPr>
              <w:t>提升泵站运行正常。</w:t>
            </w:r>
          </w:p>
        </w:tc>
        <w:tc>
          <w:tcPr>
            <w:tcW w:w="1275" w:type="dxa"/>
            <w:noWrap w:val="0"/>
            <w:vAlign w:val="center"/>
          </w:tcPr>
          <w:p w14:paraId="784D3F7D">
            <w:pPr>
              <w:jc w:val="center"/>
              <w:rPr>
                <w:bCs/>
                <w:sz w:val="18"/>
                <w:szCs w:val="18"/>
              </w:rPr>
            </w:pPr>
            <w:r>
              <w:rPr>
                <w:rFonts w:hint="eastAsia"/>
                <w:bCs/>
                <w:sz w:val="18"/>
                <w:szCs w:val="18"/>
              </w:rPr>
              <w:t>现场查勘</w:t>
            </w:r>
          </w:p>
        </w:tc>
        <w:tc>
          <w:tcPr>
            <w:tcW w:w="710" w:type="dxa"/>
            <w:noWrap w:val="0"/>
            <w:vAlign w:val="center"/>
          </w:tcPr>
          <w:p w14:paraId="7B3BF926">
            <w:pPr>
              <w:jc w:val="center"/>
              <w:rPr>
                <w:bCs/>
                <w:sz w:val="18"/>
                <w:szCs w:val="18"/>
              </w:rPr>
            </w:pPr>
          </w:p>
        </w:tc>
        <w:tc>
          <w:tcPr>
            <w:tcW w:w="849" w:type="dxa"/>
            <w:noWrap w:val="0"/>
            <w:vAlign w:val="center"/>
          </w:tcPr>
          <w:p w14:paraId="7B4071BE">
            <w:pPr>
              <w:jc w:val="center"/>
              <w:rPr>
                <w:bCs/>
                <w:sz w:val="18"/>
                <w:szCs w:val="18"/>
              </w:rPr>
            </w:pPr>
            <w:r>
              <w:rPr>
                <w:rFonts w:hint="eastAsia"/>
                <w:bCs/>
                <w:sz w:val="18"/>
                <w:szCs w:val="18"/>
              </w:rPr>
              <w:t>/</w:t>
            </w:r>
          </w:p>
        </w:tc>
        <w:tc>
          <w:tcPr>
            <w:tcW w:w="852" w:type="dxa"/>
            <w:tcBorders>
              <w:right w:val="single" w:color="auto" w:sz="4" w:space="0"/>
            </w:tcBorders>
            <w:noWrap w:val="0"/>
            <w:vAlign w:val="center"/>
          </w:tcPr>
          <w:p w14:paraId="58E7FFDF">
            <w:pPr>
              <w:jc w:val="center"/>
              <w:rPr>
                <w:bCs/>
                <w:sz w:val="18"/>
                <w:szCs w:val="18"/>
              </w:rPr>
            </w:pPr>
            <w:r>
              <w:rPr>
                <w:rFonts w:hint="eastAsia"/>
                <w:bCs/>
                <w:sz w:val="18"/>
                <w:szCs w:val="18"/>
              </w:rPr>
              <w:t>/</w:t>
            </w:r>
          </w:p>
        </w:tc>
        <w:tc>
          <w:tcPr>
            <w:tcW w:w="1943" w:type="dxa"/>
            <w:tcBorders>
              <w:left w:val="single" w:color="auto" w:sz="4" w:space="0"/>
            </w:tcBorders>
            <w:noWrap w:val="0"/>
            <w:vAlign w:val="center"/>
          </w:tcPr>
          <w:p w14:paraId="2C3CB639">
            <w:pPr>
              <w:jc w:val="center"/>
              <w:rPr>
                <w:bCs/>
                <w:sz w:val="18"/>
                <w:szCs w:val="18"/>
              </w:rPr>
            </w:pPr>
          </w:p>
        </w:tc>
      </w:tr>
      <w:tr w14:paraId="3A76D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20888977">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183297BB">
            <w:pPr>
              <w:jc w:val="center"/>
              <w:rPr>
                <w:bCs/>
                <w:sz w:val="18"/>
                <w:szCs w:val="18"/>
              </w:rPr>
            </w:pPr>
          </w:p>
        </w:tc>
        <w:tc>
          <w:tcPr>
            <w:tcW w:w="1062" w:type="dxa"/>
            <w:tcBorders>
              <w:left w:val="single" w:color="auto" w:sz="4" w:space="0"/>
              <w:right w:val="single" w:color="auto" w:sz="4" w:space="0"/>
            </w:tcBorders>
            <w:noWrap w:val="0"/>
            <w:vAlign w:val="center"/>
          </w:tcPr>
          <w:p w14:paraId="22A3F0EF">
            <w:pPr>
              <w:jc w:val="center"/>
              <w:rPr>
                <w:bCs/>
                <w:sz w:val="18"/>
                <w:szCs w:val="18"/>
              </w:rPr>
            </w:pPr>
            <w:r>
              <w:rPr>
                <w:rFonts w:hint="eastAsia"/>
                <w:bCs/>
                <w:sz w:val="18"/>
                <w:szCs w:val="18"/>
              </w:rPr>
              <w:t>5.1.3</w:t>
            </w:r>
          </w:p>
        </w:tc>
        <w:tc>
          <w:tcPr>
            <w:tcW w:w="4962" w:type="dxa"/>
            <w:tcBorders>
              <w:left w:val="single" w:color="auto" w:sz="4" w:space="0"/>
            </w:tcBorders>
            <w:noWrap w:val="0"/>
            <w:vAlign w:val="center"/>
          </w:tcPr>
          <w:p w14:paraId="58B81CB6">
            <w:pPr>
              <w:rPr>
                <w:bCs/>
                <w:sz w:val="18"/>
                <w:szCs w:val="18"/>
              </w:rPr>
            </w:pPr>
            <w:r>
              <w:rPr>
                <w:rFonts w:hint="eastAsia"/>
                <w:bCs/>
                <w:sz w:val="18"/>
                <w:szCs w:val="18"/>
              </w:rPr>
              <w:t>配备疏通、冲洗、检查等管网运维工具。</w:t>
            </w:r>
          </w:p>
        </w:tc>
        <w:tc>
          <w:tcPr>
            <w:tcW w:w="1275" w:type="dxa"/>
            <w:noWrap w:val="0"/>
            <w:vAlign w:val="center"/>
          </w:tcPr>
          <w:p w14:paraId="79FB83B1">
            <w:pPr>
              <w:jc w:val="center"/>
              <w:rPr>
                <w:bCs/>
                <w:sz w:val="18"/>
                <w:szCs w:val="18"/>
              </w:rPr>
            </w:pPr>
            <w:r>
              <w:rPr>
                <w:rFonts w:hint="eastAsia"/>
                <w:bCs/>
                <w:sz w:val="18"/>
                <w:szCs w:val="18"/>
              </w:rPr>
              <w:t>现场查勘</w:t>
            </w:r>
          </w:p>
        </w:tc>
        <w:tc>
          <w:tcPr>
            <w:tcW w:w="710" w:type="dxa"/>
            <w:noWrap w:val="0"/>
            <w:vAlign w:val="center"/>
          </w:tcPr>
          <w:p w14:paraId="41F98AC9">
            <w:pPr>
              <w:jc w:val="center"/>
              <w:rPr>
                <w:bCs/>
                <w:sz w:val="18"/>
                <w:szCs w:val="18"/>
              </w:rPr>
            </w:pPr>
          </w:p>
        </w:tc>
        <w:tc>
          <w:tcPr>
            <w:tcW w:w="849" w:type="dxa"/>
            <w:noWrap w:val="0"/>
            <w:vAlign w:val="center"/>
          </w:tcPr>
          <w:p w14:paraId="767DF431">
            <w:pPr>
              <w:jc w:val="center"/>
              <w:rPr>
                <w:bCs/>
                <w:sz w:val="18"/>
                <w:szCs w:val="18"/>
              </w:rPr>
            </w:pPr>
            <w:r>
              <w:rPr>
                <w:rFonts w:hint="eastAsia"/>
                <w:bCs/>
                <w:sz w:val="18"/>
                <w:szCs w:val="18"/>
              </w:rPr>
              <w:t>/</w:t>
            </w:r>
          </w:p>
        </w:tc>
        <w:tc>
          <w:tcPr>
            <w:tcW w:w="852" w:type="dxa"/>
            <w:tcBorders>
              <w:right w:val="single" w:color="auto" w:sz="4" w:space="0"/>
            </w:tcBorders>
            <w:noWrap w:val="0"/>
            <w:vAlign w:val="center"/>
          </w:tcPr>
          <w:p w14:paraId="4B576533">
            <w:pPr>
              <w:jc w:val="center"/>
              <w:rPr>
                <w:bCs/>
                <w:sz w:val="18"/>
                <w:szCs w:val="18"/>
              </w:rPr>
            </w:pPr>
            <w:r>
              <w:rPr>
                <w:rFonts w:hint="eastAsia"/>
                <w:bCs/>
                <w:sz w:val="18"/>
                <w:szCs w:val="18"/>
              </w:rPr>
              <w:t>/</w:t>
            </w:r>
          </w:p>
        </w:tc>
        <w:tc>
          <w:tcPr>
            <w:tcW w:w="1943" w:type="dxa"/>
            <w:tcBorders>
              <w:left w:val="single" w:color="auto" w:sz="4" w:space="0"/>
            </w:tcBorders>
            <w:noWrap w:val="0"/>
            <w:vAlign w:val="center"/>
          </w:tcPr>
          <w:p w14:paraId="73424667">
            <w:pPr>
              <w:jc w:val="center"/>
              <w:rPr>
                <w:bCs/>
                <w:sz w:val="18"/>
                <w:szCs w:val="18"/>
              </w:rPr>
            </w:pPr>
          </w:p>
        </w:tc>
      </w:tr>
      <w:tr w14:paraId="7497A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50B64C38">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46CE6F26">
            <w:pPr>
              <w:jc w:val="center"/>
              <w:rPr>
                <w:bCs/>
                <w:sz w:val="18"/>
                <w:szCs w:val="18"/>
              </w:rPr>
            </w:pPr>
          </w:p>
        </w:tc>
        <w:tc>
          <w:tcPr>
            <w:tcW w:w="1062" w:type="dxa"/>
            <w:tcBorders>
              <w:left w:val="single" w:color="auto" w:sz="4" w:space="0"/>
              <w:right w:val="single" w:color="auto" w:sz="4" w:space="0"/>
            </w:tcBorders>
            <w:noWrap w:val="0"/>
            <w:vAlign w:val="center"/>
          </w:tcPr>
          <w:p w14:paraId="64655C71">
            <w:pPr>
              <w:jc w:val="center"/>
              <w:rPr>
                <w:bCs/>
                <w:sz w:val="18"/>
                <w:szCs w:val="18"/>
              </w:rPr>
            </w:pPr>
            <w:r>
              <w:rPr>
                <w:rFonts w:hint="eastAsia"/>
                <w:bCs/>
                <w:sz w:val="18"/>
                <w:szCs w:val="18"/>
              </w:rPr>
              <w:t>5.1.4</w:t>
            </w:r>
          </w:p>
        </w:tc>
        <w:tc>
          <w:tcPr>
            <w:tcW w:w="4962" w:type="dxa"/>
            <w:tcBorders>
              <w:left w:val="single" w:color="auto" w:sz="4" w:space="0"/>
            </w:tcBorders>
            <w:noWrap w:val="0"/>
            <w:vAlign w:val="center"/>
          </w:tcPr>
          <w:p w14:paraId="60D3698C">
            <w:pPr>
              <w:rPr>
                <w:bCs/>
                <w:sz w:val="18"/>
                <w:szCs w:val="18"/>
              </w:rPr>
            </w:pPr>
            <w:r>
              <w:rPr>
                <w:rFonts w:hint="eastAsia"/>
                <w:bCs/>
                <w:sz w:val="18"/>
                <w:szCs w:val="18"/>
              </w:rPr>
              <w:t>具有巡查、养护、维修记录。</w:t>
            </w:r>
          </w:p>
        </w:tc>
        <w:tc>
          <w:tcPr>
            <w:tcW w:w="1275" w:type="dxa"/>
            <w:noWrap w:val="0"/>
            <w:vAlign w:val="center"/>
          </w:tcPr>
          <w:p w14:paraId="0762255A">
            <w:pPr>
              <w:jc w:val="center"/>
              <w:rPr>
                <w:b/>
                <w:bCs/>
                <w:sz w:val="18"/>
                <w:szCs w:val="18"/>
              </w:rPr>
            </w:pPr>
            <w:r>
              <w:rPr>
                <w:rFonts w:hint="eastAsia"/>
                <w:b/>
                <w:bCs/>
                <w:sz w:val="18"/>
                <w:szCs w:val="18"/>
              </w:rPr>
              <w:t>查阅资料</w:t>
            </w:r>
          </w:p>
        </w:tc>
        <w:tc>
          <w:tcPr>
            <w:tcW w:w="710" w:type="dxa"/>
            <w:noWrap w:val="0"/>
            <w:vAlign w:val="center"/>
          </w:tcPr>
          <w:p w14:paraId="35A8BEC1">
            <w:pPr>
              <w:jc w:val="center"/>
              <w:rPr>
                <w:bCs/>
                <w:sz w:val="18"/>
                <w:szCs w:val="18"/>
              </w:rPr>
            </w:pPr>
          </w:p>
        </w:tc>
        <w:tc>
          <w:tcPr>
            <w:tcW w:w="849" w:type="dxa"/>
            <w:noWrap w:val="0"/>
            <w:vAlign w:val="center"/>
          </w:tcPr>
          <w:p w14:paraId="4299A7BC">
            <w:pPr>
              <w:jc w:val="center"/>
              <w:rPr>
                <w:bCs/>
                <w:sz w:val="18"/>
                <w:szCs w:val="18"/>
              </w:rPr>
            </w:pPr>
            <w:r>
              <w:rPr>
                <w:rFonts w:hint="eastAsia"/>
                <w:bCs/>
                <w:sz w:val="18"/>
                <w:szCs w:val="18"/>
              </w:rPr>
              <w:t>/</w:t>
            </w:r>
          </w:p>
        </w:tc>
        <w:tc>
          <w:tcPr>
            <w:tcW w:w="852" w:type="dxa"/>
            <w:tcBorders>
              <w:right w:val="single" w:color="auto" w:sz="4" w:space="0"/>
            </w:tcBorders>
            <w:noWrap w:val="0"/>
            <w:vAlign w:val="center"/>
          </w:tcPr>
          <w:p w14:paraId="15B08011">
            <w:pPr>
              <w:jc w:val="center"/>
              <w:rPr>
                <w:bCs/>
                <w:sz w:val="18"/>
                <w:szCs w:val="18"/>
              </w:rPr>
            </w:pPr>
            <w:r>
              <w:rPr>
                <w:rFonts w:hint="eastAsia"/>
                <w:bCs/>
                <w:sz w:val="18"/>
                <w:szCs w:val="18"/>
              </w:rPr>
              <w:t>/</w:t>
            </w:r>
          </w:p>
        </w:tc>
        <w:tc>
          <w:tcPr>
            <w:tcW w:w="1943" w:type="dxa"/>
            <w:tcBorders>
              <w:left w:val="single" w:color="auto" w:sz="4" w:space="0"/>
            </w:tcBorders>
            <w:noWrap w:val="0"/>
            <w:vAlign w:val="center"/>
          </w:tcPr>
          <w:p w14:paraId="288293F7">
            <w:pPr>
              <w:jc w:val="center"/>
              <w:rPr>
                <w:bCs/>
                <w:sz w:val="18"/>
                <w:szCs w:val="18"/>
              </w:rPr>
            </w:pPr>
          </w:p>
        </w:tc>
      </w:tr>
      <w:tr w14:paraId="461BB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24D62F46">
            <w:pPr>
              <w:jc w:val="center"/>
              <w:rPr>
                <w:bCs/>
                <w:sz w:val="18"/>
                <w:szCs w:val="18"/>
              </w:rPr>
            </w:pPr>
          </w:p>
        </w:tc>
        <w:tc>
          <w:tcPr>
            <w:tcW w:w="1206" w:type="dxa"/>
            <w:vMerge w:val="restart"/>
            <w:tcBorders>
              <w:left w:val="single" w:color="auto" w:sz="4" w:space="0"/>
              <w:right w:val="single" w:color="auto" w:sz="4" w:space="0"/>
            </w:tcBorders>
            <w:noWrap w:val="0"/>
            <w:vAlign w:val="center"/>
          </w:tcPr>
          <w:p w14:paraId="4C24246B">
            <w:pPr>
              <w:jc w:val="center"/>
              <w:rPr>
                <w:bCs/>
                <w:sz w:val="18"/>
                <w:szCs w:val="18"/>
              </w:rPr>
            </w:pPr>
            <w:r>
              <w:rPr>
                <w:rFonts w:hint="eastAsia"/>
                <w:bCs/>
                <w:sz w:val="18"/>
                <w:szCs w:val="18"/>
              </w:rPr>
              <w:t>评分项</w:t>
            </w:r>
          </w:p>
        </w:tc>
        <w:tc>
          <w:tcPr>
            <w:tcW w:w="1062" w:type="dxa"/>
            <w:tcBorders>
              <w:left w:val="single" w:color="auto" w:sz="4" w:space="0"/>
              <w:right w:val="single" w:color="auto" w:sz="4" w:space="0"/>
            </w:tcBorders>
            <w:noWrap w:val="0"/>
            <w:vAlign w:val="center"/>
          </w:tcPr>
          <w:p w14:paraId="736D7A92">
            <w:pPr>
              <w:jc w:val="center"/>
              <w:rPr>
                <w:bCs/>
                <w:sz w:val="18"/>
                <w:szCs w:val="18"/>
              </w:rPr>
            </w:pPr>
            <w:r>
              <w:rPr>
                <w:rFonts w:hint="eastAsia"/>
                <w:bCs/>
                <w:sz w:val="18"/>
                <w:szCs w:val="18"/>
              </w:rPr>
              <w:t>5.2.1</w:t>
            </w:r>
          </w:p>
        </w:tc>
        <w:tc>
          <w:tcPr>
            <w:tcW w:w="4962" w:type="dxa"/>
            <w:tcBorders>
              <w:left w:val="single" w:color="auto" w:sz="4" w:space="0"/>
            </w:tcBorders>
            <w:noWrap w:val="0"/>
            <w:vAlign w:val="center"/>
          </w:tcPr>
          <w:p w14:paraId="1C030D8C">
            <w:pPr>
              <w:rPr>
                <w:bCs/>
                <w:sz w:val="18"/>
                <w:szCs w:val="18"/>
              </w:rPr>
            </w:pPr>
            <w:r>
              <w:rPr>
                <w:rFonts w:hint="eastAsia"/>
                <w:bCs/>
                <w:sz w:val="18"/>
                <w:szCs w:val="18"/>
              </w:rPr>
              <w:t>管网运维操作规范，且有效实施。</w:t>
            </w:r>
          </w:p>
          <w:p w14:paraId="7DB51950">
            <w:pPr>
              <w:rPr>
                <w:bCs/>
                <w:sz w:val="18"/>
                <w:szCs w:val="18"/>
              </w:rPr>
            </w:pPr>
            <w:r>
              <w:rPr>
                <w:rFonts w:hint="eastAsia"/>
                <w:bCs/>
                <w:sz w:val="18"/>
                <w:szCs w:val="18"/>
              </w:rPr>
              <w:t>1）通畅，无淤积、破损、堵塞。共3分，每发现一处淤积扣0.2分、破损扣0.5分、堵塞扣2分。</w:t>
            </w:r>
          </w:p>
          <w:p w14:paraId="0518E964">
            <w:pPr>
              <w:rPr>
                <w:bCs/>
                <w:sz w:val="18"/>
                <w:szCs w:val="18"/>
              </w:rPr>
            </w:pPr>
            <w:r>
              <w:rPr>
                <w:rFonts w:hint="eastAsia"/>
                <w:bCs/>
                <w:sz w:val="18"/>
                <w:szCs w:val="18"/>
              </w:rPr>
              <w:t>2）回填面无下陷、开裂。共3分，每发现一处异常扣1分。</w:t>
            </w:r>
          </w:p>
        </w:tc>
        <w:tc>
          <w:tcPr>
            <w:tcW w:w="1275" w:type="dxa"/>
            <w:noWrap w:val="0"/>
            <w:vAlign w:val="center"/>
          </w:tcPr>
          <w:p w14:paraId="560FD3F1">
            <w:pPr>
              <w:jc w:val="center"/>
              <w:rPr>
                <w:bCs/>
                <w:sz w:val="18"/>
                <w:szCs w:val="18"/>
              </w:rPr>
            </w:pPr>
            <w:r>
              <w:rPr>
                <w:rFonts w:hint="eastAsia"/>
                <w:bCs/>
                <w:sz w:val="18"/>
                <w:szCs w:val="18"/>
              </w:rPr>
              <w:t>现场查勘</w:t>
            </w:r>
          </w:p>
        </w:tc>
        <w:tc>
          <w:tcPr>
            <w:tcW w:w="710" w:type="dxa"/>
            <w:noWrap w:val="0"/>
            <w:vAlign w:val="center"/>
          </w:tcPr>
          <w:p w14:paraId="62DB80CE">
            <w:pPr>
              <w:jc w:val="center"/>
              <w:rPr>
                <w:bCs/>
                <w:sz w:val="18"/>
                <w:szCs w:val="18"/>
              </w:rPr>
            </w:pPr>
            <w:r>
              <w:rPr>
                <w:rFonts w:hint="eastAsia"/>
                <w:bCs/>
                <w:sz w:val="18"/>
                <w:szCs w:val="18"/>
              </w:rPr>
              <w:t>/</w:t>
            </w:r>
          </w:p>
        </w:tc>
        <w:tc>
          <w:tcPr>
            <w:tcW w:w="849" w:type="dxa"/>
            <w:noWrap w:val="0"/>
            <w:vAlign w:val="center"/>
          </w:tcPr>
          <w:p w14:paraId="3FEC9852">
            <w:pPr>
              <w:jc w:val="center"/>
              <w:rPr>
                <w:bCs/>
                <w:sz w:val="18"/>
                <w:szCs w:val="18"/>
              </w:rPr>
            </w:pPr>
            <w:r>
              <w:rPr>
                <w:rFonts w:hint="eastAsia"/>
                <w:bCs/>
                <w:sz w:val="18"/>
                <w:szCs w:val="18"/>
              </w:rPr>
              <w:t>6</w:t>
            </w:r>
          </w:p>
        </w:tc>
        <w:tc>
          <w:tcPr>
            <w:tcW w:w="852" w:type="dxa"/>
            <w:tcBorders>
              <w:right w:val="single" w:color="auto" w:sz="4" w:space="0"/>
            </w:tcBorders>
            <w:noWrap w:val="0"/>
            <w:vAlign w:val="center"/>
          </w:tcPr>
          <w:p w14:paraId="51183C59">
            <w:pPr>
              <w:jc w:val="center"/>
              <w:rPr>
                <w:bCs/>
                <w:sz w:val="18"/>
                <w:szCs w:val="18"/>
              </w:rPr>
            </w:pPr>
          </w:p>
        </w:tc>
        <w:tc>
          <w:tcPr>
            <w:tcW w:w="1943" w:type="dxa"/>
            <w:tcBorders>
              <w:left w:val="single" w:color="auto" w:sz="4" w:space="0"/>
            </w:tcBorders>
            <w:noWrap w:val="0"/>
            <w:vAlign w:val="center"/>
          </w:tcPr>
          <w:p w14:paraId="2FA541E5">
            <w:pPr>
              <w:jc w:val="center"/>
              <w:rPr>
                <w:bCs/>
                <w:sz w:val="18"/>
                <w:szCs w:val="18"/>
              </w:rPr>
            </w:pPr>
          </w:p>
        </w:tc>
      </w:tr>
      <w:tr w14:paraId="05781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6061FE88">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68AA89AB">
            <w:pPr>
              <w:jc w:val="center"/>
              <w:rPr>
                <w:bCs/>
                <w:sz w:val="18"/>
                <w:szCs w:val="18"/>
              </w:rPr>
            </w:pPr>
          </w:p>
        </w:tc>
        <w:tc>
          <w:tcPr>
            <w:tcW w:w="1062" w:type="dxa"/>
            <w:tcBorders>
              <w:left w:val="single" w:color="auto" w:sz="4" w:space="0"/>
              <w:right w:val="single" w:color="auto" w:sz="4" w:space="0"/>
            </w:tcBorders>
            <w:noWrap w:val="0"/>
            <w:vAlign w:val="center"/>
          </w:tcPr>
          <w:p w14:paraId="1484A7AD">
            <w:pPr>
              <w:jc w:val="center"/>
              <w:rPr>
                <w:bCs/>
                <w:sz w:val="18"/>
                <w:szCs w:val="18"/>
              </w:rPr>
            </w:pPr>
            <w:r>
              <w:rPr>
                <w:rFonts w:hint="eastAsia"/>
                <w:bCs/>
                <w:sz w:val="18"/>
                <w:szCs w:val="18"/>
              </w:rPr>
              <w:t>5.2.2</w:t>
            </w:r>
          </w:p>
        </w:tc>
        <w:tc>
          <w:tcPr>
            <w:tcW w:w="4962" w:type="dxa"/>
            <w:tcBorders>
              <w:left w:val="single" w:color="auto" w:sz="4" w:space="0"/>
            </w:tcBorders>
            <w:noWrap w:val="0"/>
            <w:vAlign w:val="center"/>
          </w:tcPr>
          <w:p w14:paraId="0D6BB9A2">
            <w:pPr>
              <w:rPr>
                <w:bCs/>
                <w:sz w:val="18"/>
                <w:szCs w:val="18"/>
              </w:rPr>
            </w:pPr>
            <w:r>
              <w:rPr>
                <w:rFonts w:hint="eastAsia"/>
                <w:bCs/>
                <w:sz w:val="18"/>
                <w:szCs w:val="18"/>
              </w:rPr>
              <w:t>检查井运维操作规范，且有效实施。</w:t>
            </w:r>
          </w:p>
          <w:p w14:paraId="7B273BF6">
            <w:pPr>
              <w:rPr>
                <w:bCs/>
                <w:sz w:val="18"/>
                <w:szCs w:val="18"/>
              </w:rPr>
            </w:pPr>
            <w:r>
              <w:rPr>
                <w:rFonts w:hint="eastAsia"/>
                <w:bCs/>
                <w:sz w:val="18"/>
                <w:szCs w:val="18"/>
              </w:rPr>
              <w:t>1）井盖、井圈、井口无破损、倾斜、沉降、塌陷。共1分，每发现一处异常扣0.5分。</w:t>
            </w:r>
          </w:p>
          <w:p w14:paraId="3C09AA8B">
            <w:pPr>
              <w:rPr>
                <w:bCs/>
                <w:sz w:val="18"/>
                <w:szCs w:val="18"/>
              </w:rPr>
            </w:pPr>
            <w:r>
              <w:rPr>
                <w:rFonts w:hint="eastAsia"/>
                <w:bCs/>
                <w:sz w:val="18"/>
                <w:szCs w:val="18"/>
              </w:rPr>
              <w:t>2）井盖能正常打开。共2分，每发现一处异常扣1分。</w:t>
            </w:r>
          </w:p>
          <w:p w14:paraId="470CEB88">
            <w:pPr>
              <w:rPr>
                <w:bCs/>
                <w:sz w:val="18"/>
                <w:szCs w:val="18"/>
              </w:rPr>
            </w:pPr>
            <w:r>
              <w:rPr>
                <w:rFonts w:hint="eastAsia"/>
                <w:bCs/>
                <w:sz w:val="18"/>
                <w:szCs w:val="18"/>
              </w:rPr>
              <w:t>3）井内壁防渗层无破损、渗漏。共2分，每发现一处异常扣0.5分。</w:t>
            </w:r>
          </w:p>
          <w:p w14:paraId="701C5A6C">
            <w:pPr>
              <w:rPr>
                <w:bCs/>
                <w:sz w:val="18"/>
                <w:szCs w:val="18"/>
              </w:rPr>
            </w:pPr>
            <w:r>
              <w:rPr>
                <w:rFonts w:hint="eastAsia"/>
                <w:bCs/>
                <w:sz w:val="18"/>
                <w:szCs w:val="18"/>
              </w:rPr>
              <w:t>4）井内杂物堆积、堵塞，流槽无淤积。共1分，每发现一处异常扣0.5分。</w:t>
            </w:r>
          </w:p>
        </w:tc>
        <w:tc>
          <w:tcPr>
            <w:tcW w:w="1275" w:type="dxa"/>
            <w:noWrap w:val="0"/>
            <w:vAlign w:val="center"/>
          </w:tcPr>
          <w:p w14:paraId="06D9B8FC">
            <w:pPr>
              <w:jc w:val="center"/>
              <w:rPr>
                <w:bCs/>
                <w:sz w:val="18"/>
                <w:szCs w:val="18"/>
              </w:rPr>
            </w:pPr>
            <w:r>
              <w:rPr>
                <w:rFonts w:hint="eastAsia"/>
                <w:bCs/>
                <w:sz w:val="18"/>
                <w:szCs w:val="18"/>
              </w:rPr>
              <w:t>现场查勘</w:t>
            </w:r>
          </w:p>
        </w:tc>
        <w:tc>
          <w:tcPr>
            <w:tcW w:w="710" w:type="dxa"/>
            <w:noWrap w:val="0"/>
            <w:vAlign w:val="center"/>
          </w:tcPr>
          <w:p w14:paraId="036AF03F">
            <w:pPr>
              <w:jc w:val="center"/>
              <w:rPr>
                <w:bCs/>
                <w:sz w:val="18"/>
                <w:szCs w:val="18"/>
              </w:rPr>
            </w:pPr>
            <w:r>
              <w:rPr>
                <w:rFonts w:hint="eastAsia"/>
                <w:bCs/>
                <w:sz w:val="18"/>
                <w:szCs w:val="18"/>
              </w:rPr>
              <w:t>/</w:t>
            </w:r>
          </w:p>
        </w:tc>
        <w:tc>
          <w:tcPr>
            <w:tcW w:w="849" w:type="dxa"/>
            <w:noWrap w:val="0"/>
            <w:vAlign w:val="center"/>
          </w:tcPr>
          <w:p w14:paraId="1FD1A217">
            <w:pPr>
              <w:jc w:val="center"/>
              <w:rPr>
                <w:bCs/>
                <w:sz w:val="18"/>
                <w:szCs w:val="18"/>
              </w:rPr>
            </w:pPr>
            <w:r>
              <w:rPr>
                <w:rFonts w:hint="eastAsia"/>
                <w:bCs/>
                <w:sz w:val="18"/>
                <w:szCs w:val="18"/>
              </w:rPr>
              <w:t>6</w:t>
            </w:r>
          </w:p>
        </w:tc>
        <w:tc>
          <w:tcPr>
            <w:tcW w:w="852" w:type="dxa"/>
            <w:tcBorders>
              <w:right w:val="single" w:color="auto" w:sz="4" w:space="0"/>
            </w:tcBorders>
            <w:noWrap w:val="0"/>
            <w:vAlign w:val="center"/>
          </w:tcPr>
          <w:p w14:paraId="2F9712D2">
            <w:pPr>
              <w:jc w:val="center"/>
              <w:rPr>
                <w:bCs/>
                <w:sz w:val="18"/>
                <w:szCs w:val="18"/>
              </w:rPr>
            </w:pPr>
          </w:p>
        </w:tc>
        <w:tc>
          <w:tcPr>
            <w:tcW w:w="1943" w:type="dxa"/>
            <w:tcBorders>
              <w:left w:val="single" w:color="auto" w:sz="4" w:space="0"/>
            </w:tcBorders>
            <w:noWrap w:val="0"/>
            <w:vAlign w:val="center"/>
          </w:tcPr>
          <w:p w14:paraId="5267335F">
            <w:pPr>
              <w:jc w:val="center"/>
              <w:rPr>
                <w:bCs/>
                <w:sz w:val="18"/>
                <w:szCs w:val="18"/>
              </w:rPr>
            </w:pPr>
          </w:p>
        </w:tc>
      </w:tr>
      <w:tr w14:paraId="682DA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3E7A3166">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12690984">
            <w:pPr>
              <w:jc w:val="center"/>
              <w:rPr>
                <w:bCs/>
                <w:sz w:val="18"/>
                <w:szCs w:val="18"/>
              </w:rPr>
            </w:pPr>
          </w:p>
        </w:tc>
        <w:tc>
          <w:tcPr>
            <w:tcW w:w="1062" w:type="dxa"/>
            <w:tcBorders>
              <w:left w:val="single" w:color="auto" w:sz="4" w:space="0"/>
              <w:right w:val="single" w:color="auto" w:sz="4" w:space="0"/>
            </w:tcBorders>
            <w:noWrap w:val="0"/>
            <w:vAlign w:val="center"/>
          </w:tcPr>
          <w:p w14:paraId="2140BEA7">
            <w:pPr>
              <w:jc w:val="center"/>
              <w:rPr>
                <w:bCs/>
                <w:sz w:val="18"/>
                <w:szCs w:val="18"/>
              </w:rPr>
            </w:pPr>
            <w:r>
              <w:rPr>
                <w:rFonts w:hint="eastAsia"/>
                <w:bCs/>
                <w:sz w:val="18"/>
                <w:szCs w:val="18"/>
              </w:rPr>
              <w:t>5.2.3</w:t>
            </w:r>
          </w:p>
        </w:tc>
        <w:tc>
          <w:tcPr>
            <w:tcW w:w="4962" w:type="dxa"/>
            <w:tcBorders>
              <w:left w:val="single" w:color="auto" w:sz="4" w:space="0"/>
            </w:tcBorders>
            <w:noWrap w:val="0"/>
            <w:vAlign w:val="center"/>
          </w:tcPr>
          <w:p w14:paraId="4975FDB4">
            <w:pPr>
              <w:rPr>
                <w:bCs/>
                <w:sz w:val="18"/>
                <w:szCs w:val="18"/>
              </w:rPr>
            </w:pPr>
            <w:r>
              <w:rPr>
                <w:rFonts w:hint="eastAsia"/>
                <w:bCs/>
                <w:sz w:val="18"/>
                <w:szCs w:val="18"/>
              </w:rPr>
              <w:t>提升泵站运维操作规范，且有效实施。</w:t>
            </w:r>
          </w:p>
          <w:p w14:paraId="7A5938FB">
            <w:pPr>
              <w:rPr>
                <w:bCs/>
                <w:sz w:val="18"/>
                <w:szCs w:val="18"/>
              </w:rPr>
            </w:pPr>
            <w:r>
              <w:rPr>
                <w:rFonts w:hint="eastAsia"/>
                <w:bCs/>
                <w:sz w:val="18"/>
                <w:szCs w:val="18"/>
              </w:rPr>
              <w:t>1）泵站格栅过水通畅。2分。</w:t>
            </w:r>
          </w:p>
          <w:p w14:paraId="068EB465">
            <w:pPr>
              <w:rPr>
                <w:bCs/>
                <w:sz w:val="18"/>
                <w:szCs w:val="18"/>
              </w:rPr>
            </w:pPr>
            <w:r>
              <w:rPr>
                <w:rFonts w:hint="eastAsia"/>
                <w:bCs/>
                <w:sz w:val="18"/>
                <w:szCs w:val="18"/>
              </w:rPr>
              <w:t>2）电气及控制系统运行正常。2分。</w:t>
            </w:r>
          </w:p>
          <w:p w14:paraId="04415978">
            <w:pPr>
              <w:rPr>
                <w:bCs/>
                <w:sz w:val="18"/>
                <w:szCs w:val="18"/>
              </w:rPr>
            </w:pPr>
            <w:r>
              <w:rPr>
                <w:rFonts w:hint="eastAsia"/>
                <w:bCs/>
                <w:sz w:val="18"/>
                <w:szCs w:val="18"/>
              </w:rPr>
              <w:t>3）泵站备品备件齐全。2分。</w:t>
            </w:r>
          </w:p>
        </w:tc>
        <w:tc>
          <w:tcPr>
            <w:tcW w:w="1275" w:type="dxa"/>
            <w:noWrap w:val="0"/>
            <w:vAlign w:val="center"/>
          </w:tcPr>
          <w:p w14:paraId="171392C4">
            <w:pPr>
              <w:jc w:val="center"/>
              <w:rPr>
                <w:bCs/>
                <w:sz w:val="18"/>
                <w:szCs w:val="18"/>
              </w:rPr>
            </w:pPr>
            <w:r>
              <w:rPr>
                <w:rFonts w:hint="eastAsia"/>
                <w:bCs/>
                <w:sz w:val="18"/>
                <w:szCs w:val="18"/>
              </w:rPr>
              <w:t>现场查勘</w:t>
            </w:r>
          </w:p>
        </w:tc>
        <w:tc>
          <w:tcPr>
            <w:tcW w:w="710" w:type="dxa"/>
            <w:noWrap w:val="0"/>
            <w:vAlign w:val="center"/>
          </w:tcPr>
          <w:p w14:paraId="420F6FFE">
            <w:pPr>
              <w:jc w:val="center"/>
              <w:rPr>
                <w:bCs/>
                <w:sz w:val="18"/>
                <w:szCs w:val="18"/>
              </w:rPr>
            </w:pPr>
            <w:r>
              <w:rPr>
                <w:rFonts w:hint="eastAsia"/>
                <w:bCs/>
                <w:sz w:val="18"/>
                <w:szCs w:val="18"/>
              </w:rPr>
              <w:t>/</w:t>
            </w:r>
          </w:p>
        </w:tc>
        <w:tc>
          <w:tcPr>
            <w:tcW w:w="849" w:type="dxa"/>
            <w:noWrap w:val="0"/>
            <w:vAlign w:val="center"/>
          </w:tcPr>
          <w:p w14:paraId="3B4BFBFC">
            <w:pPr>
              <w:jc w:val="center"/>
              <w:rPr>
                <w:bCs/>
                <w:sz w:val="18"/>
                <w:szCs w:val="18"/>
              </w:rPr>
            </w:pPr>
            <w:r>
              <w:rPr>
                <w:rFonts w:hint="eastAsia"/>
                <w:bCs/>
                <w:sz w:val="18"/>
                <w:szCs w:val="18"/>
              </w:rPr>
              <w:t>6</w:t>
            </w:r>
          </w:p>
        </w:tc>
        <w:tc>
          <w:tcPr>
            <w:tcW w:w="852" w:type="dxa"/>
            <w:tcBorders>
              <w:right w:val="single" w:color="auto" w:sz="4" w:space="0"/>
            </w:tcBorders>
            <w:noWrap w:val="0"/>
            <w:vAlign w:val="center"/>
          </w:tcPr>
          <w:p w14:paraId="592E39F9">
            <w:pPr>
              <w:jc w:val="center"/>
              <w:rPr>
                <w:bCs/>
                <w:sz w:val="18"/>
                <w:szCs w:val="18"/>
              </w:rPr>
            </w:pPr>
          </w:p>
        </w:tc>
        <w:tc>
          <w:tcPr>
            <w:tcW w:w="1943" w:type="dxa"/>
            <w:tcBorders>
              <w:left w:val="single" w:color="auto" w:sz="4" w:space="0"/>
            </w:tcBorders>
            <w:noWrap w:val="0"/>
            <w:vAlign w:val="center"/>
          </w:tcPr>
          <w:p w14:paraId="17E47BDA">
            <w:pPr>
              <w:jc w:val="center"/>
              <w:rPr>
                <w:bCs/>
                <w:sz w:val="18"/>
                <w:szCs w:val="18"/>
              </w:rPr>
            </w:pPr>
          </w:p>
        </w:tc>
      </w:tr>
      <w:tr w14:paraId="107A8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4A11F3C4">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048ED43A">
            <w:pPr>
              <w:jc w:val="center"/>
              <w:rPr>
                <w:bCs/>
                <w:sz w:val="18"/>
                <w:szCs w:val="18"/>
              </w:rPr>
            </w:pPr>
          </w:p>
        </w:tc>
        <w:tc>
          <w:tcPr>
            <w:tcW w:w="1062" w:type="dxa"/>
            <w:tcBorders>
              <w:left w:val="single" w:color="auto" w:sz="4" w:space="0"/>
              <w:right w:val="single" w:color="auto" w:sz="4" w:space="0"/>
            </w:tcBorders>
            <w:noWrap w:val="0"/>
            <w:vAlign w:val="center"/>
          </w:tcPr>
          <w:p w14:paraId="1D08908C">
            <w:pPr>
              <w:jc w:val="center"/>
              <w:rPr>
                <w:bCs/>
                <w:sz w:val="18"/>
                <w:szCs w:val="18"/>
              </w:rPr>
            </w:pPr>
            <w:r>
              <w:rPr>
                <w:rFonts w:hint="eastAsia"/>
                <w:bCs/>
                <w:sz w:val="18"/>
                <w:szCs w:val="18"/>
              </w:rPr>
              <w:t>5.2.4</w:t>
            </w:r>
          </w:p>
        </w:tc>
        <w:tc>
          <w:tcPr>
            <w:tcW w:w="4962" w:type="dxa"/>
            <w:tcBorders>
              <w:left w:val="single" w:color="auto" w:sz="4" w:space="0"/>
            </w:tcBorders>
            <w:noWrap w:val="0"/>
            <w:vAlign w:val="center"/>
          </w:tcPr>
          <w:p w14:paraId="4D48230C">
            <w:pPr>
              <w:rPr>
                <w:bCs/>
                <w:sz w:val="18"/>
                <w:szCs w:val="18"/>
              </w:rPr>
            </w:pPr>
            <w:r>
              <w:rPr>
                <w:rFonts w:hint="eastAsia"/>
                <w:bCs/>
                <w:sz w:val="18"/>
                <w:szCs w:val="18"/>
              </w:rPr>
              <w:t>废弃物妥善处理。</w:t>
            </w:r>
          </w:p>
        </w:tc>
        <w:tc>
          <w:tcPr>
            <w:tcW w:w="1275" w:type="dxa"/>
            <w:noWrap w:val="0"/>
            <w:vAlign w:val="center"/>
          </w:tcPr>
          <w:p w14:paraId="4D73CCDE">
            <w:pPr>
              <w:jc w:val="center"/>
              <w:rPr>
                <w:bCs/>
                <w:sz w:val="18"/>
                <w:szCs w:val="18"/>
              </w:rPr>
            </w:pPr>
            <w:r>
              <w:rPr>
                <w:rFonts w:hint="eastAsia"/>
                <w:bCs/>
                <w:sz w:val="18"/>
                <w:szCs w:val="18"/>
              </w:rPr>
              <w:t>现场查勘</w:t>
            </w:r>
          </w:p>
        </w:tc>
        <w:tc>
          <w:tcPr>
            <w:tcW w:w="710" w:type="dxa"/>
            <w:noWrap w:val="0"/>
            <w:vAlign w:val="center"/>
          </w:tcPr>
          <w:p w14:paraId="301FE029">
            <w:pPr>
              <w:jc w:val="center"/>
              <w:rPr>
                <w:bCs/>
                <w:sz w:val="18"/>
                <w:szCs w:val="18"/>
              </w:rPr>
            </w:pPr>
            <w:r>
              <w:rPr>
                <w:rFonts w:hint="eastAsia"/>
                <w:bCs/>
                <w:sz w:val="18"/>
                <w:szCs w:val="18"/>
              </w:rPr>
              <w:t>/</w:t>
            </w:r>
          </w:p>
        </w:tc>
        <w:tc>
          <w:tcPr>
            <w:tcW w:w="849" w:type="dxa"/>
            <w:noWrap w:val="0"/>
            <w:vAlign w:val="center"/>
          </w:tcPr>
          <w:p w14:paraId="5092C1CB">
            <w:pPr>
              <w:jc w:val="center"/>
              <w:rPr>
                <w:bCs/>
                <w:sz w:val="18"/>
                <w:szCs w:val="18"/>
              </w:rPr>
            </w:pPr>
            <w:r>
              <w:rPr>
                <w:rFonts w:hint="eastAsia"/>
                <w:bCs/>
                <w:sz w:val="18"/>
                <w:szCs w:val="18"/>
              </w:rPr>
              <w:t>2</w:t>
            </w:r>
          </w:p>
        </w:tc>
        <w:tc>
          <w:tcPr>
            <w:tcW w:w="852" w:type="dxa"/>
            <w:tcBorders>
              <w:right w:val="single" w:color="auto" w:sz="4" w:space="0"/>
            </w:tcBorders>
            <w:noWrap w:val="0"/>
            <w:vAlign w:val="center"/>
          </w:tcPr>
          <w:p w14:paraId="7520BEF6">
            <w:pPr>
              <w:jc w:val="center"/>
              <w:rPr>
                <w:bCs/>
                <w:sz w:val="18"/>
                <w:szCs w:val="18"/>
              </w:rPr>
            </w:pPr>
          </w:p>
        </w:tc>
        <w:tc>
          <w:tcPr>
            <w:tcW w:w="1943" w:type="dxa"/>
            <w:tcBorders>
              <w:left w:val="single" w:color="auto" w:sz="4" w:space="0"/>
            </w:tcBorders>
            <w:noWrap w:val="0"/>
            <w:vAlign w:val="center"/>
          </w:tcPr>
          <w:p w14:paraId="5AD534EE">
            <w:pPr>
              <w:jc w:val="center"/>
              <w:rPr>
                <w:bCs/>
                <w:sz w:val="18"/>
                <w:szCs w:val="18"/>
              </w:rPr>
            </w:pPr>
          </w:p>
        </w:tc>
      </w:tr>
      <w:tr w14:paraId="05278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restart"/>
            <w:tcBorders>
              <w:right w:val="single" w:color="auto" w:sz="4" w:space="0"/>
            </w:tcBorders>
            <w:noWrap w:val="0"/>
            <w:vAlign w:val="center"/>
          </w:tcPr>
          <w:p w14:paraId="6D312E41">
            <w:pPr>
              <w:jc w:val="center"/>
              <w:rPr>
                <w:bCs/>
                <w:sz w:val="18"/>
                <w:szCs w:val="18"/>
              </w:rPr>
            </w:pPr>
            <w:r>
              <w:rPr>
                <w:rFonts w:hint="eastAsia"/>
                <w:bCs/>
                <w:sz w:val="18"/>
                <w:szCs w:val="18"/>
              </w:rPr>
              <w:t>终端设施标准化运维评价指标</w:t>
            </w:r>
          </w:p>
          <w:p w14:paraId="0E2E914C">
            <w:pPr>
              <w:jc w:val="center"/>
              <w:rPr>
                <w:bCs/>
                <w:sz w:val="18"/>
                <w:szCs w:val="18"/>
              </w:rPr>
            </w:pPr>
            <w:r>
              <w:rPr>
                <w:rFonts w:hint="eastAsia"/>
                <w:bCs/>
                <w:sz w:val="18"/>
                <w:szCs w:val="18"/>
              </w:rPr>
              <w:t>（30分）</w:t>
            </w:r>
          </w:p>
        </w:tc>
        <w:tc>
          <w:tcPr>
            <w:tcW w:w="1206" w:type="dxa"/>
            <w:vMerge w:val="restart"/>
            <w:tcBorders>
              <w:left w:val="single" w:color="auto" w:sz="4" w:space="0"/>
              <w:right w:val="single" w:color="auto" w:sz="4" w:space="0"/>
            </w:tcBorders>
            <w:noWrap w:val="0"/>
            <w:vAlign w:val="center"/>
          </w:tcPr>
          <w:p w14:paraId="014EA311">
            <w:pPr>
              <w:jc w:val="center"/>
              <w:rPr>
                <w:bCs/>
                <w:sz w:val="18"/>
                <w:szCs w:val="18"/>
              </w:rPr>
            </w:pPr>
            <w:r>
              <w:rPr>
                <w:rFonts w:hint="eastAsia"/>
                <w:bCs/>
                <w:sz w:val="18"/>
                <w:szCs w:val="18"/>
              </w:rPr>
              <w:t>控制项</w:t>
            </w:r>
          </w:p>
        </w:tc>
        <w:tc>
          <w:tcPr>
            <w:tcW w:w="1062" w:type="dxa"/>
            <w:tcBorders>
              <w:left w:val="single" w:color="auto" w:sz="4" w:space="0"/>
              <w:right w:val="single" w:color="auto" w:sz="4" w:space="0"/>
            </w:tcBorders>
            <w:noWrap w:val="0"/>
            <w:vAlign w:val="center"/>
          </w:tcPr>
          <w:p w14:paraId="69A78C87">
            <w:pPr>
              <w:jc w:val="center"/>
              <w:rPr>
                <w:bCs/>
                <w:sz w:val="18"/>
                <w:szCs w:val="18"/>
              </w:rPr>
            </w:pPr>
            <w:r>
              <w:rPr>
                <w:rFonts w:hint="eastAsia"/>
                <w:bCs/>
                <w:sz w:val="18"/>
                <w:szCs w:val="18"/>
              </w:rPr>
              <w:t>6.1.1</w:t>
            </w:r>
          </w:p>
        </w:tc>
        <w:tc>
          <w:tcPr>
            <w:tcW w:w="4962" w:type="dxa"/>
            <w:tcBorders>
              <w:left w:val="single" w:color="auto" w:sz="4" w:space="0"/>
            </w:tcBorders>
            <w:noWrap w:val="0"/>
            <w:vAlign w:val="center"/>
          </w:tcPr>
          <w:p w14:paraId="2C31C199">
            <w:pPr>
              <w:rPr>
                <w:bCs/>
                <w:sz w:val="18"/>
                <w:szCs w:val="18"/>
              </w:rPr>
            </w:pPr>
            <w:r>
              <w:rPr>
                <w:rFonts w:hint="eastAsia"/>
                <w:bCs/>
                <w:sz w:val="18"/>
                <w:szCs w:val="18"/>
              </w:rPr>
              <w:t>配备便携式检测、采样、养护、维修等专业运维工具。</w:t>
            </w:r>
          </w:p>
        </w:tc>
        <w:tc>
          <w:tcPr>
            <w:tcW w:w="1275" w:type="dxa"/>
            <w:noWrap w:val="0"/>
            <w:vAlign w:val="center"/>
          </w:tcPr>
          <w:p w14:paraId="474B2A5E">
            <w:pPr>
              <w:jc w:val="center"/>
              <w:rPr>
                <w:bCs/>
                <w:sz w:val="18"/>
                <w:szCs w:val="18"/>
              </w:rPr>
            </w:pPr>
            <w:r>
              <w:rPr>
                <w:rFonts w:hint="eastAsia"/>
                <w:bCs/>
                <w:sz w:val="18"/>
                <w:szCs w:val="18"/>
              </w:rPr>
              <w:t>现场查勘</w:t>
            </w:r>
          </w:p>
        </w:tc>
        <w:tc>
          <w:tcPr>
            <w:tcW w:w="710" w:type="dxa"/>
            <w:noWrap w:val="0"/>
            <w:vAlign w:val="center"/>
          </w:tcPr>
          <w:p w14:paraId="0F4D101A">
            <w:pPr>
              <w:jc w:val="center"/>
              <w:rPr>
                <w:bCs/>
                <w:sz w:val="18"/>
                <w:szCs w:val="18"/>
              </w:rPr>
            </w:pPr>
          </w:p>
        </w:tc>
        <w:tc>
          <w:tcPr>
            <w:tcW w:w="849" w:type="dxa"/>
            <w:noWrap w:val="0"/>
            <w:vAlign w:val="center"/>
          </w:tcPr>
          <w:p w14:paraId="0750EAA2">
            <w:pPr>
              <w:jc w:val="center"/>
              <w:rPr>
                <w:bCs/>
                <w:sz w:val="18"/>
                <w:szCs w:val="18"/>
              </w:rPr>
            </w:pPr>
            <w:r>
              <w:rPr>
                <w:rFonts w:hint="eastAsia"/>
                <w:bCs/>
                <w:sz w:val="18"/>
                <w:szCs w:val="18"/>
              </w:rPr>
              <w:t>/</w:t>
            </w:r>
          </w:p>
        </w:tc>
        <w:tc>
          <w:tcPr>
            <w:tcW w:w="852" w:type="dxa"/>
            <w:tcBorders>
              <w:right w:val="single" w:color="auto" w:sz="4" w:space="0"/>
            </w:tcBorders>
            <w:noWrap w:val="0"/>
            <w:vAlign w:val="center"/>
          </w:tcPr>
          <w:p w14:paraId="0678B8F8">
            <w:pPr>
              <w:jc w:val="center"/>
              <w:rPr>
                <w:bCs/>
                <w:sz w:val="18"/>
                <w:szCs w:val="18"/>
              </w:rPr>
            </w:pPr>
            <w:r>
              <w:rPr>
                <w:rFonts w:hint="eastAsia"/>
                <w:bCs/>
                <w:sz w:val="18"/>
                <w:szCs w:val="18"/>
              </w:rPr>
              <w:t>/</w:t>
            </w:r>
          </w:p>
        </w:tc>
        <w:tc>
          <w:tcPr>
            <w:tcW w:w="1943" w:type="dxa"/>
            <w:tcBorders>
              <w:left w:val="single" w:color="auto" w:sz="4" w:space="0"/>
            </w:tcBorders>
            <w:noWrap w:val="0"/>
            <w:vAlign w:val="center"/>
          </w:tcPr>
          <w:p w14:paraId="5D083CFF">
            <w:pPr>
              <w:jc w:val="center"/>
              <w:rPr>
                <w:bCs/>
                <w:sz w:val="18"/>
                <w:szCs w:val="18"/>
              </w:rPr>
            </w:pPr>
          </w:p>
        </w:tc>
      </w:tr>
      <w:tr w14:paraId="2DCF7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242A8C76">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4BFA632D">
            <w:pPr>
              <w:jc w:val="center"/>
              <w:rPr>
                <w:bCs/>
                <w:sz w:val="18"/>
                <w:szCs w:val="18"/>
              </w:rPr>
            </w:pPr>
          </w:p>
        </w:tc>
        <w:tc>
          <w:tcPr>
            <w:tcW w:w="1062" w:type="dxa"/>
            <w:tcBorders>
              <w:left w:val="single" w:color="auto" w:sz="4" w:space="0"/>
              <w:right w:val="single" w:color="auto" w:sz="4" w:space="0"/>
            </w:tcBorders>
            <w:noWrap w:val="0"/>
            <w:vAlign w:val="center"/>
          </w:tcPr>
          <w:p w14:paraId="7CBE1CFA">
            <w:pPr>
              <w:jc w:val="center"/>
              <w:rPr>
                <w:bCs/>
                <w:sz w:val="18"/>
                <w:szCs w:val="18"/>
              </w:rPr>
            </w:pPr>
            <w:r>
              <w:rPr>
                <w:rFonts w:hint="eastAsia"/>
                <w:bCs/>
                <w:sz w:val="18"/>
                <w:szCs w:val="18"/>
              </w:rPr>
              <w:t>6.1.2</w:t>
            </w:r>
          </w:p>
        </w:tc>
        <w:tc>
          <w:tcPr>
            <w:tcW w:w="4962" w:type="dxa"/>
            <w:tcBorders>
              <w:left w:val="single" w:color="auto" w:sz="4" w:space="0"/>
            </w:tcBorders>
            <w:noWrap w:val="0"/>
            <w:vAlign w:val="center"/>
          </w:tcPr>
          <w:p w14:paraId="63935083">
            <w:pPr>
              <w:rPr>
                <w:bCs/>
                <w:sz w:val="18"/>
                <w:szCs w:val="18"/>
              </w:rPr>
            </w:pPr>
            <w:r>
              <w:rPr>
                <w:rFonts w:hint="eastAsia"/>
                <w:bCs/>
                <w:sz w:val="18"/>
                <w:szCs w:val="18"/>
              </w:rPr>
              <w:t>配备工艺技术、电气、巡查、养护、维修等专业技术人员。</w:t>
            </w:r>
          </w:p>
        </w:tc>
        <w:tc>
          <w:tcPr>
            <w:tcW w:w="1275" w:type="dxa"/>
            <w:noWrap w:val="0"/>
            <w:vAlign w:val="center"/>
          </w:tcPr>
          <w:p w14:paraId="4FEB5566">
            <w:pPr>
              <w:jc w:val="center"/>
              <w:rPr>
                <w:bCs/>
                <w:sz w:val="18"/>
                <w:szCs w:val="18"/>
              </w:rPr>
            </w:pPr>
            <w:r>
              <w:rPr>
                <w:rFonts w:hint="eastAsia"/>
                <w:bCs/>
                <w:sz w:val="18"/>
                <w:szCs w:val="18"/>
              </w:rPr>
              <w:t>现场查勘</w:t>
            </w:r>
          </w:p>
          <w:p w14:paraId="403C54CE">
            <w:pPr>
              <w:jc w:val="center"/>
              <w:rPr>
                <w:b/>
                <w:bCs/>
                <w:sz w:val="18"/>
                <w:szCs w:val="18"/>
              </w:rPr>
            </w:pPr>
            <w:r>
              <w:rPr>
                <w:rFonts w:hint="eastAsia"/>
                <w:b/>
                <w:bCs/>
                <w:sz w:val="18"/>
                <w:szCs w:val="18"/>
              </w:rPr>
              <w:t>查阅资料</w:t>
            </w:r>
          </w:p>
        </w:tc>
        <w:tc>
          <w:tcPr>
            <w:tcW w:w="710" w:type="dxa"/>
            <w:noWrap w:val="0"/>
            <w:vAlign w:val="center"/>
          </w:tcPr>
          <w:p w14:paraId="058DD2E0">
            <w:pPr>
              <w:jc w:val="center"/>
              <w:rPr>
                <w:bCs/>
                <w:sz w:val="18"/>
                <w:szCs w:val="18"/>
              </w:rPr>
            </w:pPr>
          </w:p>
        </w:tc>
        <w:tc>
          <w:tcPr>
            <w:tcW w:w="849" w:type="dxa"/>
            <w:noWrap w:val="0"/>
            <w:vAlign w:val="center"/>
          </w:tcPr>
          <w:p w14:paraId="3F318642">
            <w:pPr>
              <w:jc w:val="center"/>
              <w:rPr>
                <w:bCs/>
                <w:sz w:val="18"/>
                <w:szCs w:val="18"/>
              </w:rPr>
            </w:pPr>
            <w:r>
              <w:rPr>
                <w:rFonts w:hint="eastAsia"/>
                <w:bCs/>
                <w:sz w:val="18"/>
                <w:szCs w:val="18"/>
              </w:rPr>
              <w:t>/</w:t>
            </w:r>
          </w:p>
        </w:tc>
        <w:tc>
          <w:tcPr>
            <w:tcW w:w="852" w:type="dxa"/>
            <w:tcBorders>
              <w:right w:val="single" w:color="auto" w:sz="4" w:space="0"/>
            </w:tcBorders>
            <w:noWrap w:val="0"/>
            <w:vAlign w:val="center"/>
          </w:tcPr>
          <w:p w14:paraId="146C66F2">
            <w:pPr>
              <w:jc w:val="center"/>
              <w:rPr>
                <w:bCs/>
                <w:sz w:val="18"/>
                <w:szCs w:val="18"/>
              </w:rPr>
            </w:pPr>
            <w:r>
              <w:rPr>
                <w:rFonts w:hint="eastAsia"/>
                <w:bCs/>
                <w:sz w:val="18"/>
                <w:szCs w:val="18"/>
              </w:rPr>
              <w:t>/</w:t>
            </w:r>
          </w:p>
        </w:tc>
        <w:tc>
          <w:tcPr>
            <w:tcW w:w="1943" w:type="dxa"/>
            <w:tcBorders>
              <w:left w:val="single" w:color="auto" w:sz="4" w:space="0"/>
            </w:tcBorders>
            <w:noWrap w:val="0"/>
            <w:vAlign w:val="center"/>
          </w:tcPr>
          <w:p w14:paraId="2E063667">
            <w:pPr>
              <w:jc w:val="center"/>
              <w:rPr>
                <w:bCs/>
                <w:sz w:val="18"/>
                <w:szCs w:val="18"/>
              </w:rPr>
            </w:pPr>
          </w:p>
        </w:tc>
      </w:tr>
      <w:tr w14:paraId="4C287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73FDEC59">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575510FC">
            <w:pPr>
              <w:jc w:val="center"/>
              <w:rPr>
                <w:bCs/>
                <w:sz w:val="18"/>
                <w:szCs w:val="18"/>
              </w:rPr>
            </w:pPr>
          </w:p>
        </w:tc>
        <w:tc>
          <w:tcPr>
            <w:tcW w:w="1062" w:type="dxa"/>
            <w:tcBorders>
              <w:left w:val="single" w:color="auto" w:sz="4" w:space="0"/>
              <w:right w:val="single" w:color="auto" w:sz="4" w:space="0"/>
            </w:tcBorders>
            <w:noWrap w:val="0"/>
            <w:vAlign w:val="center"/>
          </w:tcPr>
          <w:p w14:paraId="5D4789FD">
            <w:pPr>
              <w:jc w:val="center"/>
              <w:rPr>
                <w:bCs/>
                <w:sz w:val="18"/>
                <w:szCs w:val="18"/>
              </w:rPr>
            </w:pPr>
            <w:r>
              <w:rPr>
                <w:rFonts w:hint="eastAsia"/>
                <w:bCs/>
                <w:sz w:val="18"/>
                <w:szCs w:val="18"/>
              </w:rPr>
              <w:t>6.1.3</w:t>
            </w:r>
          </w:p>
        </w:tc>
        <w:tc>
          <w:tcPr>
            <w:tcW w:w="4962" w:type="dxa"/>
            <w:tcBorders>
              <w:left w:val="single" w:color="auto" w:sz="4" w:space="0"/>
            </w:tcBorders>
            <w:noWrap w:val="0"/>
            <w:vAlign w:val="center"/>
          </w:tcPr>
          <w:p w14:paraId="6BADC953">
            <w:pPr>
              <w:rPr>
                <w:bCs/>
                <w:sz w:val="18"/>
                <w:szCs w:val="18"/>
              </w:rPr>
            </w:pPr>
            <w:r>
              <w:rPr>
                <w:rFonts w:hint="eastAsia"/>
                <w:bCs/>
                <w:sz w:val="18"/>
                <w:szCs w:val="18"/>
              </w:rPr>
              <w:t>定期进行水质检测，并形成水质检测记录。</w:t>
            </w:r>
          </w:p>
        </w:tc>
        <w:tc>
          <w:tcPr>
            <w:tcW w:w="1275" w:type="dxa"/>
            <w:noWrap w:val="0"/>
            <w:vAlign w:val="center"/>
          </w:tcPr>
          <w:p w14:paraId="65C00D98">
            <w:pPr>
              <w:jc w:val="center"/>
              <w:rPr>
                <w:bCs/>
                <w:sz w:val="18"/>
                <w:szCs w:val="18"/>
              </w:rPr>
            </w:pPr>
            <w:r>
              <w:rPr>
                <w:rFonts w:hint="eastAsia"/>
                <w:bCs/>
                <w:sz w:val="18"/>
                <w:szCs w:val="18"/>
              </w:rPr>
              <w:t>查阅资料</w:t>
            </w:r>
          </w:p>
        </w:tc>
        <w:tc>
          <w:tcPr>
            <w:tcW w:w="710" w:type="dxa"/>
            <w:noWrap w:val="0"/>
            <w:vAlign w:val="center"/>
          </w:tcPr>
          <w:p w14:paraId="77BC4F5F">
            <w:pPr>
              <w:jc w:val="center"/>
              <w:rPr>
                <w:bCs/>
                <w:sz w:val="18"/>
                <w:szCs w:val="18"/>
              </w:rPr>
            </w:pPr>
          </w:p>
        </w:tc>
        <w:tc>
          <w:tcPr>
            <w:tcW w:w="849" w:type="dxa"/>
            <w:noWrap w:val="0"/>
            <w:vAlign w:val="center"/>
          </w:tcPr>
          <w:p w14:paraId="7CC9F8C0">
            <w:pPr>
              <w:jc w:val="center"/>
              <w:rPr>
                <w:bCs/>
                <w:sz w:val="18"/>
                <w:szCs w:val="18"/>
              </w:rPr>
            </w:pPr>
            <w:r>
              <w:rPr>
                <w:rFonts w:hint="eastAsia"/>
                <w:bCs/>
                <w:sz w:val="18"/>
                <w:szCs w:val="18"/>
              </w:rPr>
              <w:t>/</w:t>
            </w:r>
          </w:p>
        </w:tc>
        <w:tc>
          <w:tcPr>
            <w:tcW w:w="852" w:type="dxa"/>
            <w:tcBorders>
              <w:right w:val="single" w:color="auto" w:sz="4" w:space="0"/>
            </w:tcBorders>
            <w:noWrap w:val="0"/>
            <w:vAlign w:val="center"/>
          </w:tcPr>
          <w:p w14:paraId="64A74BF0">
            <w:pPr>
              <w:jc w:val="center"/>
              <w:rPr>
                <w:bCs/>
                <w:sz w:val="18"/>
                <w:szCs w:val="18"/>
              </w:rPr>
            </w:pPr>
            <w:r>
              <w:rPr>
                <w:rFonts w:hint="eastAsia"/>
                <w:bCs/>
                <w:sz w:val="18"/>
                <w:szCs w:val="18"/>
              </w:rPr>
              <w:t>/</w:t>
            </w:r>
          </w:p>
        </w:tc>
        <w:tc>
          <w:tcPr>
            <w:tcW w:w="1943" w:type="dxa"/>
            <w:tcBorders>
              <w:left w:val="single" w:color="auto" w:sz="4" w:space="0"/>
            </w:tcBorders>
            <w:noWrap w:val="0"/>
            <w:vAlign w:val="center"/>
          </w:tcPr>
          <w:p w14:paraId="5DDC5C3F">
            <w:pPr>
              <w:jc w:val="center"/>
              <w:rPr>
                <w:bCs/>
                <w:sz w:val="18"/>
                <w:szCs w:val="18"/>
              </w:rPr>
            </w:pPr>
          </w:p>
        </w:tc>
      </w:tr>
      <w:tr w14:paraId="04D7C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25211C17">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015A3138">
            <w:pPr>
              <w:jc w:val="center"/>
              <w:rPr>
                <w:bCs/>
                <w:sz w:val="18"/>
                <w:szCs w:val="18"/>
              </w:rPr>
            </w:pPr>
          </w:p>
        </w:tc>
        <w:tc>
          <w:tcPr>
            <w:tcW w:w="1062" w:type="dxa"/>
            <w:tcBorders>
              <w:left w:val="single" w:color="auto" w:sz="4" w:space="0"/>
              <w:right w:val="single" w:color="auto" w:sz="4" w:space="0"/>
            </w:tcBorders>
            <w:noWrap w:val="0"/>
            <w:vAlign w:val="center"/>
          </w:tcPr>
          <w:p w14:paraId="518900BD">
            <w:pPr>
              <w:jc w:val="center"/>
              <w:rPr>
                <w:bCs/>
                <w:sz w:val="18"/>
                <w:szCs w:val="18"/>
              </w:rPr>
            </w:pPr>
            <w:r>
              <w:rPr>
                <w:rFonts w:hint="eastAsia"/>
                <w:bCs/>
                <w:sz w:val="18"/>
                <w:szCs w:val="18"/>
              </w:rPr>
              <w:t>6.1.4</w:t>
            </w:r>
          </w:p>
        </w:tc>
        <w:tc>
          <w:tcPr>
            <w:tcW w:w="4962" w:type="dxa"/>
            <w:tcBorders>
              <w:left w:val="single" w:color="auto" w:sz="4" w:space="0"/>
            </w:tcBorders>
            <w:noWrap w:val="0"/>
            <w:vAlign w:val="center"/>
          </w:tcPr>
          <w:p w14:paraId="3E8A1EF5">
            <w:pPr>
              <w:rPr>
                <w:bCs/>
                <w:sz w:val="18"/>
                <w:szCs w:val="18"/>
              </w:rPr>
            </w:pPr>
            <w:r>
              <w:rPr>
                <w:rFonts w:hint="eastAsia"/>
                <w:bCs/>
                <w:sz w:val="18"/>
                <w:szCs w:val="18"/>
              </w:rPr>
              <w:t>具有巡查、养护、维修记录。</w:t>
            </w:r>
          </w:p>
        </w:tc>
        <w:tc>
          <w:tcPr>
            <w:tcW w:w="1275" w:type="dxa"/>
            <w:noWrap w:val="0"/>
            <w:vAlign w:val="center"/>
          </w:tcPr>
          <w:p w14:paraId="436DE676">
            <w:pPr>
              <w:jc w:val="center"/>
              <w:rPr>
                <w:bCs/>
                <w:sz w:val="18"/>
                <w:szCs w:val="18"/>
              </w:rPr>
            </w:pPr>
            <w:r>
              <w:rPr>
                <w:rFonts w:hint="eastAsia"/>
                <w:bCs/>
                <w:sz w:val="18"/>
                <w:szCs w:val="18"/>
              </w:rPr>
              <w:t>查阅资料</w:t>
            </w:r>
          </w:p>
        </w:tc>
        <w:tc>
          <w:tcPr>
            <w:tcW w:w="710" w:type="dxa"/>
            <w:noWrap w:val="0"/>
            <w:vAlign w:val="center"/>
          </w:tcPr>
          <w:p w14:paraId="35DE3E58">
            <w:pPr>
              <w:jc w:val="center"/>
              <w:rPr>
                <w:bCs/>
                <w:sz w:val="18"/>
                <w:szCs w:val="18"/>
              </w:rPr>
            </w:pPr>
          </w:p>
        </w:tc>
        <w:tc>
          <w:tcPr>
            <w:tcW w:w="849" w:type="dxa"/>
            <w:noWrap w:val="0"/>
            <w:vAlign w:val="center"/>
          </w:tcPr>
          <w:p w14:paraId="625BDE85">
            <w:pPr>
              <w:jc w:val="center"/>
              <w:rPr>
                <w:bCs/>
                <w:sz w:val="18"/>
                <w:szCs w:val="18"/>
              </w:rPr>
            </w:pPr>
            <w:r>
              <w:rPr>
                <w:rFonts w:hint="eastAsia"/>
                <w:bCs/>
                <w:sz w:val="18"/>
                <w:szCs w:val="18"/>
              </w:rPr>
              <w:t>/</w:t>
            </w:r>
          </w:p>
        </w:tc>
        <w:tc>
          <w:tcPr>
            <w:tcW w:w="852" w:type="dxa"/>
            <w:tcBorders>
              <w:right w:val="single" w:color="auto" w:sz="4" w:space="0"/>
            </w:tcBorders>
            <w:noWrap w:val="0"/>
            <w:vAlign w:val="center"/>
          </w:tcPr>
          <w:p w14:paraId="01863AF7">
            <w:pPr>
              <w:jc w:val="center"/>
              <w:rPr>
                <w:bCs/>
                <w:sz w:val="18"/>
                <w:szCs w:val="18"/>
              </w:rPr>
            </w:pPr>
            <w:r>
              <w:rPr>
                <w:rFonts w:hint="eastAsia"/>
                <w:bCs/>
                <w:sz w:val="18"/>
                <w:szCs w:val="18"/>
              </w:rPr>
              <w:t>/</w:t>
            </w:r>
          </w:p>
        </w:tc>
        <w:tc>
          <w:tcPr>
            <w:tcW w:w="1943" w:type="dxa"/>
            <w:tcBorders>
              <w:left w:val="single" w:color="auto" w:sz="4" w:space="0"/>
            </w:tcBorders>
            <w:noWrap w:val="0"/>
            <w:vAlign w:val="center"/>
          </w:tcPr>
          <w:p w14:paraId="60146080">
            <w:pPr>
              <w:jc w:val="center"/>
              <w:rPr>
                <w:bCs/>
                <w:sz w:val="18"/>
                <w:szCs w:val="18"/>
              </w:rPr>
            </w:pPr>
          </w:p>
        </w:tc>
      </w:tr>
      <w:tr w14:paraId="1C822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3745011D">
            <w:pPr>
              <w:jc w:val="center"/>
              <w:rPr>
                <w:bCs/>
                <w:sz w:val="18"/>
                <w:szCs w:val="18"/>
              </w:rPr>
            </w:pPr>
          </w:p>
        </w:tc>
        <w:tc>
          <w:tcPr>
            <w:tcW w:w="1206" w:type="dxa"/>
            <w:vMerge w:val="restart"/>
            <w:tcBorders>
              <w:left w:val="single" w:color="auto" w:sz="4" w:space="0"/>
              <w:right w:val="single" w:color="auto" w:sz="4" w:space="0"/>
            </w:tcBorders>
            <w:noWrap w:val="0"/>
            <w:vAlign w:val="center"/>
          </w:tcPr>
          <w:p w14:paraId="0D852EB6">
            <w:pPr>
              <w:jc w:val="center"/>
              <w:rPr>
                <w:bCs/>
                <w:sz w:val="18"/>
                <w:szCs w:val="18"/>
              </w:rPr>
            </w:pPr>
            <w:r>
              <w:rPr>
                <w:rFonts w:hint="eastAsia"/>
                <w:bCs/>
                <w:sz w:val="18"/>
                <w:szCs w:val="18"/>
              </w:rPr>
              <w:t>评分项</w:t>
            </w:r>
          </w:p>
        </w:tc>
        <w:tc>
          <w:tcPr>
            <w:tcW w:w="1062" w:type="dxa"/>
            <w:tcBorders>
              <w:left w:val="single" w:color="auto" w:sz="4" w:space="0"/>
              <w:right w:val="single" w:color="auto" w:sz="4" w:space="0"/>
            </w:tcBorders>
            <w:noWrap w:val="0"/>
            <w:vAlign w:val="center"/>
          </w:tcPr>
          <w:p w14:paraId="0B9F95D8">
            <w:pPr>
              <w:jc w:val="center"/>
              <w:rPr>
                <w:bCs/>
                <w:sz w:val="18"/>
                <w:szCs w:val="18"/>
              </w:rPr>
            </w:pPr>
            <w:r>
              <w:rPr>
                <w:rFonts w:hint="eastAsia"/>
                <w:bCs/>
                <w:sz w:val="18"/>
                <w:szCs w:val="18"/>
              </w:rPr>
              <w:t>6.2.1</w:t>
            </w:r>
          </w:p>
        </w:tc>
        <w:tc>
          <w:tcPr>
            <w:tcW w:w="4962" w:type="dxa"/>
            <w:tcBorders>
              <w:left w:val="single" w:color="auto" w:sz="4" w:space="0"/>
            </w:tcBorders>
            <w:noWrap w:val="0"/>
            <w:vAlign w:val="center"/>
          </w:tcPr>
          <w:p w14:paraId="77E5C4B0">
            <w:pPr>
              <w:rPr>
                <w:bCs/>
                <w:sz w:val="18"/>
                <w:szCs w:val="18"/>
              </w:rPr>
            </w:pPr>
            <w:r>
              <w:rPr>
                <w:rFonts w:hint="eastAsia"/>
                <w:bCs/>
                <w:sz w:val="18"/>
                <w:szCs w:val="18"/>
              </w:rPr>
              <w:t>预处理设施和主体处理设施（除生态处理设施外）运维操作规范，且有效实施。</w:t>
            </w:r>
          </w:p>
          <w:p w14:paraId="5737B205">
            <w:pPr>
              <w:rPr>
                <w:bCs/>
                <w:sz w:val="18"/>
                <w:szCs w:val="18"/>
              </w:rPr>
            </w:pPr>
            <w:r>
              <w:rPr>
                <w:rFonts w:hint="eastAsia"/>
                <w:bCs/>
                <w:sz w:val="18"/>
                <w:szCs w:val="18"/>
              </w:rPr>
              <w:t>1）所有池体井盖完好，无破损、缺失。共1分，破损（直径5cm以上）每个扣0.2分，缺失扣1分。</w:t>
            </w:r>
          </w:p>
          <w:p w14:paraId="348B1651">
            <w:pPr>
              <w:rPr>
                <w:bCs/>
                <w:sz w:val="18"/>
                <w:szCs w:val="18"/>
              </w:rPr>
            </w:pPr>
            <w:r>
              <w:rPr>
                <w:rFonts w:hint="eastAsia"/>
                <w:bCs/>
                <w:sz w:val="18"/>
                <w:szCs w:val="18"/>
              </w:rPr>
              <w:t>2）整体构筑物无渗漏、沉降、开裂。2分。</w:t>
            </w:r>
          </w:p>
          <w:p w14:paraId="5271576A">
            <w:pPr>
              <w:rPr>
                <w:bCs/>
                <w:sz w:val="18"/>
                <w:szCs w:val="18"/>
              </w:rPr>
            </w:pPr>
            <w:r>
              <w:rPr>
                <w:rFonts w:hint="eastAsia"/>
                <w:bCs/>
                <w:sz w:val="18"/>
                <w:szCs w:val="18"/>
              </w:rPr>
              <w:t>3）格栅完好、齐全，过水通畅。共0.5分，缺失扣0.5分，堵水扣0.3分。</w:t>
            </w:r>
          </w:p>
          <w:p w14:paraId="6A4B7495">
            <w:pPr>
              <w:rPr>
                <w:bCs/>
                <w:sz w:val="18"/>
                <w:szCs w:val="18"/>
              </w:rPr>
            </w:pPr>
            <w:r>
              <w:rPr>
                <w:rFonts w:hint="eastAsia"/>
                <w:bCs/>
                <w:sz w:val="18"/>
                <w:szCs w:val="18"/>
              </w:rPr>
              <w:t>4）各池体无垃圾、无堵塞，水位正常，填料完好，挂膜良好。共1分，有垃圾扣0.5分、堵塞扣0.5分、填料掉落扣0.2分，挂膜差扣0.2分。</w:t>
            </w:r>
          </w:p>
          <w:p w14:paraId="66F0A1E2">
            <w:pPr>
              <w:rPr>
                <w:bCs/>
                <w:sz w:val="18"/>
                <w:szCs w:val="18"/>
              </w:rPr>
            </w:pPr>
            <w:r>
              <w:rPr>
                <w:rFonts w:hint="eastAsia"/>
                <w:bCs/>
                <w:sz w:val="18"/>
                <w:szCs w:val="18"/>
              </w:rPr>
              <w:t>5）出水井出水正常，排水通畅。0.5分。</w:t>
            </w:r>
          </w:p>
          <w:p w14:paraId="2051B080">
            <w:pPr>
              <w:rPr>
                <w:bCs/>
                <w:sz w:val="18"/>
                <w:szCs w:val="18"/>
              </w:rPr>
            </w:pPr>
            <w:r>
              <w:rPr>
                <w:rFonts w:hint="eastAsia"/>
                <w:bCs/>
                <w:sz w:val="18"/>
                <w:szCs w:val="18"/>
              </w:rPr>
              <w:t>6）流量计运行和数据显示正常。1分。</w:t>
            </w:r>
          </w:p>
          <w:p w14:paraId="473B5BF1">
            <w:pPr>
              <w:rPr>
                <w:bCs/>
                <w:sz w:val="18"/>
                <w:szCs w:val="18"/>
              </w:rPr>
            </w:pPr>
            <w:r>
              <w:rPr>
                <w:rFonts w:hint="eastAsia"/>
                <w:bCs/>
                <w:sz w:val="18"/>
                <w:szCs w:val="18"/>
              </w:rPr>
              <w:t>7）水泵、液位计运行正常，接口无脱落，管道无破损。共1分，水泵接口脱落扣1分，破损扣0.5分。</w:t>
            </w:r>
          </w:p>
          <w:p w14:paraId="3E5CB0E4">
            <w:pPr>
              <w:rPr>
                <w:bCs/>
                <w:sz w:val="18"/>
                <w:szCs w:val="18"/>
              </w:rPr>
            </w:pPr>
            <w:r>
              <w:rPr>
                <w:rFonts w:hint="eastAsia"/>
                <w:bCs/>
                <w:sz w:val="18"/>
                <w:szCs w:val="18"/>
              </w:rPr>
              <w:t>8）风机或气泵曝气系统运行正常，曝气均匀，运行参数符合要求。共1分，无曝气扣1分，不均匀扣0.5分。</w:t>
            </w:r>
          </w:p>
          <w:p w14:paraId="067453E1">
            <w:pPr>
              <w:rPr>
                <w:bCs/>
                <w:sz w:val="18"/>
                <w:szCs w:val="18"/>
              </w:rPr>
            </w:pPr>
            <w:r>
              <w:rPr>
                <w:rFonts w:hint="eastAsia"/>
                <w:bCs/>
                <w:sz w:val="18"/>
                <w:szCs w:val="18"/>
              </w:rPr>
              <w:t>9）污泥、污水回流系统运行正常，运行参数符合要求。1分。</w:t>
            </w:r>
          </w:p>
          <w:p w14:paraId="5DD23287">
            <w:pPr>
              <w:rPr>
                <w:bCs/>
                <w:sz w:val="18"/>
                <w:szCs w:val="18"/>
              </w:rPr>
            </w:pPr>
            <w:r>
              <w:rPr>
                <w:rFonts w:hint="eastAsia"/>
                <w:bCs/>
                <w:sz w:val="18"/>
                <w:szCs w:val="18"/>
              </w:rPr>
              <w:t>10）监控系统运行正常，能收集水泵、风机、气泵等设备的运行工况，数据、图片或视频等运维信息能上传至运维管理平台。1分。</w:t>
            </w:r>
          </w:p>
        </w:tc>
        <w:tc>
          <w:tcPr>
            <w:tcW w:w="1275" w:type="dxa"/>
            <w:noWrap w:val="0"/>
            <w:vAlign w:val="center"/>
          </w:tcPr>
          <w:p w14:paraId="28F5CDF7">
            <w:pPr>
              <w:jc w:val="center"/>
              <w:rPr>
                <w:bCs/>
                <w:sz w:val="18"/>
                <w:szCs w:val="18"/>
              </w:rPr>
            </w:pPr>
            <w:r>
              <w:rPr>
                <w:rFonts w:hint="eastAsia"/>
                <w:bCs/>
                <w:sz w:val="18"/>
                <w:szCs w:val="18"/>
              </w:rPr>
              <w:t>现场查勘</w:t>
            </w:r>
          </w:p>
        </w:tc>
        <w:tc>
          <w:tcPr>
            <w:tcW w:w="710" w:type="dxa"/>
            <w:noWrap w:val="0"/>
            <w:vAlign w:val="center"/>
          </w:tcPr>
          <w:p w14:paraId="6F6EAAB1">
            <w:pPr>
              <w:jc w:val="center"/>
              <w:rPr>
                <w:bCs/>
                <w:sz w:val="18"/>
                <w:szCs w:val="18"/>
              </w:rPr>
            </w:pPr>
            <w:r>
              <w:rPr>
                <w:rFonts w:hint="eastAsia"/>
                <w:bCs/>
                <w:sz w:val="18"/>
                <w:szCs w:val="18"/>
              </w:rPr>
              <w:t>/</w:t>
            </w:r>
          </w:p>
        </w:tc>
        <w:tc>
          <w:tcPr>
            <w:tcW w:w="849" w:type="dxa"/>
            <w:noWrap w:val="0"/>
            <w:vAlign w:val="center"/>
          </w:tcPr>
          <w:p w14:paraId="524DEC7A">
            <w:pPr>
              <w:jc w:val="center"/>
              <w:rPr>
                <w:bCs/>
                <w:sz w:val="18"/>
                <w:szCs w:val="18"/>
              </w:rPr>
            </w:pPr>
            <w:r>
              <w:rPr>
                <w:rFonts w:hint="eastAsia"/>
                <w:bCs/>
                <w:sz w:val="18"/>
                <w:szCs w:val="18"/>
              </w:rPr>
              <w:t>10</w:t>
            </w:r>
          </w:p>
        </w:tc>
        <w:tc>
          <w:tcPr>
            <w:tcW w:w="852" w:type="dxa"/>
            <w:tcBorders>
              <w:right w:val="single" w:color="auto" w:sz="4" w:space="0"/>
            </w:tcBorders>
            <w:noWrap w:val="0"/>
            <w:vAlign w:val="center"/>
          </w:tcPr>
          <w:p w14:paraId="31FAAF86">
            <w:pPr>
              <w:jc w:val="center"/>
              <w:rPr>
                <w:bCs/>
                <w:sz w:val="18"/>
                <w:szCs w:val="18"/>
              </w:rPr>
            </w:pPr>
          </w:p>
        </w:tc>
        <w:tc>
          <w:tcPr>
            <w:tcW w:w="1943" w:type="dxa"/>
            <w:tcBorders>
              <w:left w:val="single" w:color="auto" w:sz="4" w:space="0"/>
            </w:tcBorders>
            <w:noWrap w:val="0"/>
            <w:vAlign w:val="center"/>
          </w:tcPr>
          <w:p w14:paraId="0240FD40">
            <w:pPr>
              <w:jc w:val="center"/>
              <w:rPr>
                <w:bCs/>
                <w:sz w:val="18"/>
                <w:szCs w:val="18"/>
              </w:rPr>
            </w:pPr>
          </w:p>
        </w:tc>
      </w:tr>
      <w:tr w14:paraId="6FD2E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4CF4E05D">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6F778933">
            <w:pPr>
              <w:jc w:val="center"/>
              <w:rPr>
                <w:bCs/>
                <w:sz w:val="18"/>
                <w:szCs w:val="18"/>
              </w:rPr>
            </w:pPr>
          </w:p>
        </w:tc>
        <w:tc>
          <w:tcPr>
            <w:tcW w:w="1062" w:type="dxa"/>
            <w:tcBorders>
              <w:left w:val="single" w:color="auto" w:sz="4" w:space="0"/>
              <w:right w:val="single" w:color="auto" w:sz="4" w:space="0"/>
            </w:tcBorders>
            <w:noWrap w:val="0"/>
            <w:vAlign w:val="center"/>
          </w:tcPr>
          <w:p w14:paraId="12F07090">
            <w:pPr>
              <w:jc w:val="center"/>
              <w:rPr>
                <w:bCs/>
                <w:sz w:val="18"/>
                <w:szCs w:val="18"/>
              </w:rPr>
            </w:pPr>
            <w:r>
              <w:rPr>
                <w:rFonts w:hint="eastAsia"/>
                <w:bCs/>
                <w:sz w:val="18"/>
                <w:szCs w:val="18"/>
              </w:rPr>
              <w:t>6.2.2</w:t>
            </w:r>
          </w:p>
        </w:tc>
        <w:tc>
          <w:tcPr>
            <w:tcW w:w="4962" w:type="dxa"/>
            <w:tcBorders>
              <w:left w:val="single" w:color="auto" w:sz="4" w:space="0"/>
            </w:tcBorders>
            <w:noWrap w:val="0"/>
            <w:vAlign w:val="center"/>
          </w:tcPr>
          <w:p w14:paraId="2AC39758">
            <w:pPr>
              <w:rPr>
                <w:bCs/>
                <w:sz w:val="18"/>
                <w:szCs w:val="18"/>
              </w:rPr>
            </w:pPr>
            <w:r>
              <w:rPr>
                <w:rFonts w:hint="eastAsia"/>
                <w:bCs/>
                <w:sz w:val="18"/>
                <w:szCs w:val="18"/>
              </w:rPr>
              <w:t>生态处理设施运维操作规范，且有效实施。</w:t>
            </w:r>
          </w:p>
          <w:p w14:paraId="13646B64">
            <w:pPr>
              <w:rPr>
                <w:bCs/>
                <w:sz w:val="18"/>
                <w:szCs w:val="18"/>
              </w:rPr>
            </w:pPr>
            <w:r>
              <w:rPr>
                <w:rFonts w:hint="eastAsia"/>
                <w:bCs/>
                <w:sz w:val="18"/>
                <w:szCs w:val="18"/>
              </w:rPr>
              <w:t>1）进出水通畅、无堵塞，无雍水。2分。</w:t>
            </w:r>
          </w:p>
          <w:p w14:paraId="081AC5C5">
            <w:pPr>
              <w:rPr>
                <w:bCs/>
                <w:sz w:val="18"/>
                <w:szCs w:val="18"/>
              </w:rPr>
            </w:pPr>
            <w:r>
              <w:rPr>
                <w:rFonts w:hint="eastAsia"/>
                <w:bCs/>
                <w:sz w:val="18"/>
                <w:szCs w:val="18"/>
              </w:rPr>
              <w:t>2）池体无渗漏、沉降、开裂。1分。</w:t>
            </w:r>
          </w:p>
          <w:p w14:paraId="1DEF1F18">
            <w:pPr>
              <w:rPr>
                <w:bCs/>
                <w:sz w:val="18"/>
                <w:szCs w:val="18"/>
              </w:rPr>
            </w:pPr>
            <w:r>
              <w:rPr>
                <w:rFonts w:hint="eastAsia"/>
                <w:bCs/>
                <w:sz w:val="18"/>
                <w:szCs w:val="18"/>
              </w:rPr>
              <w:t>3）植被种类适宜，分布均匀，密度符合设计要求。1分。</w:t>
            </w:r>
          </w:p>
          <w:p w14:paraId="13C9FD39">
            <w:pPr>
              <w:rPr>
                <w:bCs/>
                <w:sz w:val="18"/>
                <w:szCs w:val="18"/>
              </w:rPr>
            </w:pPr>
            <w:r>
              <w:rPr>
                <w:rFonts w:hint="eastAsia"/>
                <w:bCs/>
                <w:sz w:val="18"/>
                <w:szCs w:val="18"/>
              </w:rPr>
              <w:t>4）植被生长良好，及时收割，无大面积倒伏、堆积或枯萎。1分。</w:t>
            </w:r>
          </w:p>
        </w:tc>
        <w:tc>
          <w:tcPr>
            <w:tcW w:w="1275" w:type="dxa"/>
            <w:noWrap w:val="0"/>
            <w:vAlign w:val="center"/>
          </w:tcPr>
          <w:p w14:paraId="0FDA82E1">
            <w:pPr>
              <w:jc w:val="center"/>
              <w:rPr>
                <w:bCs/>
                <w:sz w:val="18"/>
                <w:szCs w:val="18"/>
              </w:rPr>
            </w:pPr>
            <w:r>
              <w:rPr>
                <w:rFonts w:hint="eastAsia"/>
                <w:bCs/>
                <w:sz w:val="18"/>
                <w:szCs w:val="18"/>
              </w:rPr>
              <w:t>现场查勘</w:t>
            </w:r>
          </w:p>
        </w:tc>
        <w:tc>
          <w:tcPr>
            <w:tcW w:w="710" w:type="dxa"/>
            <w:noWrap w:val="0"/>
            <w:vAlign w:val="center"/>
          </w:tcPr>
          <w:p w14:paraId="6F55C155">
            <w:pPr>
              <w:jc w:val="center"/>
              <w:rPr>
                <w:bCs/>
                <w:sz w:val="18"/>
                <w:szCs w:val="18"/>
              </w:rPr>
            </w:pPr>
            <w:r>
              <w:rPr>
                <w:rFonts w:hint="eastAsia"/>
                <w:bCs/>
                <w:sz w:val="18"/>
                <w:szCs w:val="18"/>
              </w:rPr>
              <w:t>/</w:t>
            </w:r>
          </w:p>
        </w:tc>
        <w:tc>
          <w:tcPr>
            <w:tcW w:w="849" w:type="dxa"/>
            <w:noWrap w:val="0"/>
            <w:vAlign w:val="center"/>
          </w:tcPr>
          <w:p w14:paraId="40D4D0AE">
            <w:pPr>
              <w:jc w:val="center"/>
              <w:rPr>
                <w:bCs/>
                <w:sz w:val="18"/>
                <w:szCs w:val="18"/>
              </w:rPr>
            </w:pPr>
            <w:r>
              <w:rPr>
                <w:rFonts w:hint="eastAsia"/>
                <w:bCs/>
                <w:sz w:val="18"/>
                <w:szCs w:val="18"/>
              </w:rPr>
              <w:t>5</w:t>
            </w:r>
          </w:p>
        </w:tc>
        <w:tc>
          <w:tcPr>
            <w:tcW w:w="852" w:type="dxa"/>
            <w:tcBorders>
              <w:right w:val="single" w:color="auto" w:sz="4" w:space="0"/>
            </w:tcBorders>
            <w:noWrap w:val="0"/>
            <w:vAlign w:val="center"/>
          </w:tcPr>
          <w:p w14:paraId="7ED61438">
            <w:pPr>
              <w:jc w:val="center"/>
              <w:rPr>
                <w:bCs/>
                <w:sz w:val="18"/>
                <w:szCs w:val="18"/>
              </w:rPr>
            </w:pPr>
          </w:p>
        </w:tc>
        <w:tc>
          <w:tcPr>
            <w:tcW w:w="1943" w:type="dxa"/>
            <w:tcBorders>
              <w:left w:val="single" w:color="auto" w:sz="4" w:space="0"/>
            </w:tcBorders>
            <w:noWrap w:val="0"/>
            <w:vAlign w:val="center"/>
          </w:tcPr>
          <w:p w14:paraId="62925F01">
            <w:pPr>
              <w:jc w:val="center"/>
              <w:rPr>
                <w:bCs/>
                <w:sz w:val="18"/>
                <w:szCs w:val="18"/>
              </w:rPr>
            </w:pPr>
          </w:p>
        </w:tc>
      </w:tr>
      <w:tr w14:paraId="645B4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6A2B4A37">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53D79CF1">
            <w:pPr>
              <w:jc w:val="center"/>
              <w:rPr>
                <w:bCs/>
                <w:sz w:val="18"/>
                <w:szCs w:val="18"/>
              </w:rPr>
            </w:pPr>
          </w:p>
        </w:tc>
        <w:tc>
          <w:tcPr>
            <w:tcW w:w="1062" w:type="dxa"/>
            <w:tcBorders>
              <w:left w:val="single" w:color="auto" w:sz="4" w:space="0"/>
              <w:right w:val="single" w:color="auto" w:sz="4" w:space="0"/>
            </w:tcBorders>
            <w:noWrap w:val="0"/>
            <w:vAlign w:val="center"/>
          </w:tcPr>
          <w:p w14:paraId="5A02FC7B">
            <w:pPr>
              <w:jc w:val="center"/>
              <w:rPr>
                <w:bCs/>
                <w:sz w:val="18"/>
                <w:szCs w:val="18"/>
              </w:rPr>
            </w:pPr>
            <w:r>
              <w:rPr>
                <w:rFonts w:hint="eastAsia"/>
                <w:bCs/>
                <w:sz w:val="18"/>
                <w:szCs w:val="18"/>
              </w:rPr>
              <w:t>6.2.3</w:t>
            </w:r>
          </w:p>
        </w:tc>
        <w:tc>
          <w:tcPr>
            <w:tcW w:w="4962" w:type="dxa"/>
            <w:tcBorders>
              <w:left w:val="single" w:color="auto" w:sz="4" w:space="0"/>
            </w:tcBorders>
            <w:noWrap w:val="0"/>
            <w:vAlign w:val="center"/>
          </w:tcPr>
          <w:p w14:paraId="11E96D3B">
            <w:pPr>
              <w:rPr>
                <w:bCs/>
                <w:sz w:val="18"/>
                <w:szCs w:val="18"/>
              </w:rPr>
            </w:pPr>
            <w:r>
              <w:rPr>
                <w:rFonts w:hint="eastAsia"/>
                <w:bCs/>
                <w:sz w:val="18"/>
                <w:szCs w:val="18"/>
              </w:rPr>
              <w:t>附属设施运维操作规范，且有效实施。</w:t>
            </w:r>
          </w:p>
          <w:p w14:paraId="23C33566">
            <w:pPr>
              <w:rPr>
                <w:bCs/>
                <w:sz w:val="18"/>
                <w:szCs w:val="18"/>
              </w:rPr>
            </w:pPr>
            <w:r>
              <w:rPr>
                <w:rFonts w:hint="eastAsia"/>
                <w:bCs/>
                <w:sz w:val="18"/>
                <w:szCs w:val="18"/>
              </w:rPr>
              <w:t>1）护栏、围挡和爬梯等完整、牢固，无破损。1分。</w:t>
            </w:r>
          </w:p>
          <w:p w14:paraId="302F0A03">
            <w:pPr>
              <w:rPr>
                <w:bCs/>
                <w:sz w:val="18"/>
                <w:szCs w:val="18"/>
              </w:rPr>
            </w:pPr>
            <w:r>
              <w:rPr>
                <w:rFonts w:hint="eastAsia"/>
                <w:bCs/>
                <w:sz w:val="18"/>
                <w:szCs w:val="18"/>
              </w:rPr>
              <w:t>2）设备房结构稳定，上锁，无破损，房内设施布置规范、整洁。共1分，破损（直径大于10cm）扣0.5分、未上锁扣0.5分、房内物品凌乱扣0.5分。</w:t>
            </w:r>
          </w:p>
          <w:p w14:paraId="64F37616">
            <w:pPr>
              <w:rPr>
                <w:bCs/>
                <w:sz w:val="18"/>
                <w:szCs w:val="18"/>
              </w:rPr>
            </w:pPr>
            <w:r>
              <w:rPr>
                <w:rFonts w:hint="eastAsia"/>
                <w:bCs/>
                <w:sz w:val="18"/>
                <w:szCs w:val="18"/>
              </w:rPr>
              <w:t>3）大标识牌内容完整、表述正确，安装牢固。共1分。标识牌内容包括：工程名称、工程概况、工艺流程、流程说明、建设单位、设计单位、施工单位、运维单位（有联系人电话）。每缺少一项扣0.2分。</w:t>
            </w:r>
          </w:p>
          <w:p w14:paraId="05591D1B">
            <w:pPr>
              <w:rPr>
                <w:bCs/>
                <w:sz w:val="18"/>
                <w:szCs w:val="18"/>
              </w:rPr>
            </w:pPr>
            <w:r>
              <w:rPr>
                <w:rFonts w:hint="eastAsia"/>
                <w:bCs/>
                <w:sz w:val="18"/>
                <w:szCs w:val="18"/>
              </w:rPr>
              <w:t>4）工艺流程小标牌数量齐全、内容明晰、安装牢固。共1分，每缺少一个扣0.2分。</w:t>
            </w:r>
          </w:p>
          <w:p w14:paraId="0F84AD9B">
            <w:pPr>
              <w:rPr>
                <w:bCs/>
                <w:sz w:val="18"/>
                <w:szCs w:val="18"/>
              </w:rPr>
            </w:pPr>
            <w:r>
              <w:rPr>
                <w:rFonts w:hint="eastAsia"/>
                <w:bCs/>
                <w:sz w:val="18"/>
                <w:szCs w:val="18"/>
              </w:rPr>
              <w:t>5）现场整洁、美观，与村庄环境协调。1分。</w:t>
            </w:r>
          </w:p>
        </w:tc>
        <w:tc>
          <w:tcPr>
            <w:tcW w:w="1275" w:type="dxa"/>
            <w:noWrap w:val="0"/>
            <w:vAlign w:val="center"/>
          </w:tcPr>
          <w:p w14:paraId="1FDEA706">
            <w:pPr>
              <w:jc w:val="center"/>
              <w:rPr>
                <w:bCs/>
                <w:sz w:val="18"/>
                <w:szCs w:val="18"/>
              </w:rPr>
            </w:pPr>
            <w:r>
              <w:rPr>
                <w:rFonts w:hint="eastAsia"/>
                <w:bCs/>
                <w:sz w:val="18"/>
                <w:szCs w:val="18"/>
              </w:rPr>
              <w:t>现场查勘</w:t>
            </w:r>
          </w:p>
        </w:tc>
        <w:tc>
          <w:tcPr>
            <w:tcW w:w="710" w:type="dxa"/>
            <w:noWrap w:val="0"/>
            <w:vAlign w:val="center"/>
          </w:tcPr>
          <w:p w14:paraId="5CB2B724">
            <w:pPr>
              <w:jc w:val="center"/>
              <w:rPr>
                <w:bCs/>
                <w:sz w:val="18"/>
                <w:szCs w:val="18"/>
              </w:rPr>
            </w:pPr>
            <w:r>
              <w:rPr>
                <w:rFonts w:hint="eastAsia"/>
                <w:bCs/>
                <w:sz w:val="18"/>
                <w:szCs w:val="18"/>
              </w:rPr>
              <w:t>/</w:t>
            </w:r>
          </w:p>
        </w:tc>
        <w:tc>
          <w:tcPr>
            <w:tcW w:w="849" w:type="dxa"/>
            <w:noWrap w:val="0"/>
            <w:vAlign w:val="center"/>
          </w:tcPr>
          <w:p w14:paraId="0223796E">
            <w:pPr>
              <w:jc w:val="center"/>
              <w:rPr>
                <w:bCs/>
                <w:sz w:val="18"/>
                <w:szCs w:val="18"/>
              </w:rPr>
            </w:pPr>
            <w:r>
              <w:rPr>
                <w:rFonts w:hint="eastAsia"/>
                <w:bCs/>
                <w:sz w:val="18"/>
                <w:szCs w:val="18"/>
              </w:rPr>
              <w:t>5</w:t>
            </w:r>
          </w:p>
        </w:tc>
        <w:tc>
          <w:tcPr>
            <w:tcW w:w="852" w:type="dxa"/>
            <w:tcBorders>
              <w:right w:val="single" w:color="auto" w:sz="4" w:space="0"/>
            </w:tcBorders>
            <w:noWrap w:val="0"/>
            <w:vAlign w:val="center"/>
          </w:tcPr>
          <w:p w14:paraId="72F51DFD">
            <w:pPr>
              <w:jc w:val="center"/>
              <w:rPr>
                <w:bCs/>
                <w:sz w:val="18"/>
                <w:szCs w:val="18"/>
              </w:rPr>
            </w:pPr>
          </w:p>
        </w:tc>
        <w:tc>
          <w:tcPr>
            <w:tcW w:w="1943" w:type="dxa"/>
            <w:tcBorders>
              <w:left w:val="single" w:color="auto" w:sz="4" w:space="0"/>
            </w:tcBorders>
            <w:noWrap w:val="0"/>
            <w:vAlign w:val="center"/>
          </w:tcPr>
          <w:p w14:paraId="01726BA2">
            <w:pPr>
              <w:jc w:val="center"/>
              <w:rPr>
                <w:bCs/>
                <w:sz w:val="18"/>
                <w:szCs w:val="18"/>
              </w:rPr>
            </w:pPr>
          </w:p>
        </w:tc>
      </w:tr>
      <w:tr w14:paraId="5363F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62F1BFE6">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1F00B5D0">
            <w:pPr>
              <w:jc w:val="center"/>
              <w:rPr>
                <w:bCs/>
                <w:sz w:val="18"/>
                <w:szCs w:val="18"/>
              </w:rPr>
            </w:pPr>
          </w:p>
        </w:tc>
        <w:tc>
          <w:tcPr>
            <w:tcW w:w="1062" w:type="dxa"/>
            <w:tcBorders>
              <w:left w:val="single" w:color="auto" w:sz="4" w:space="0"/>
              <w:right w:val="single" w:color="auto" w:sz="4" w:space="0"/>
            </w:tcBorders>
            <w:noWrap w:val="0"/>
            <w:vAlign w:val="center"/>
          </w:tcPr>
          <w:p w14:paraId="346F2267">
            <w:pPr>
              <w:jc w:val="center"/>
              <w:rPr>
                <w:bCs/>
                <w:sz w:val="18"/>
                <w:szCs w:val="18"/>
              </w:rPr>
            </w:pPr>
            <w:r>
              <w:rPr>
                <w:rFonts w:hint="eastAsia"/>
                <w:bCs/>
                <w:sz w:val="18"/>
                <w:szCs w:val="18"/>
              </w:rPr>
              <w:t>6.2.4</w:t>
            </w:r>
          </w:p>
        </w:tc>
        <w:tc>
          <w:tcPr>
            <w:tcW w:w="4962" w:type="dxa"/>
            <w:tcBorders>
              <w:left w:val="single" w:color="auto" w:sz="4" w:space="0"/>
            </w:tcBorders>
            <w:noWrap w:val="0"/>
            <w:vAlign w:val="center"/>
          </w:tcPr>
          <w:p w14:paraId="69C0AA0B">
            <w:pPr>
              <w:rPr>
                <w:bCs/>
                <w:sz w:val="18"/>
                <w:szCs w:val="18"/>
              </w:rPr>
            </w:pPr>
            <w:r>
              <w:rPr>
                <w:rFonts w:hint="eastAsia"/>
                <w:bCs/>
                <w:sz w:val="18"/>
                <w:szCs w:val="18"/>
              </w:rPr>
              <w:t>水质采样、样品保管、检测符合规范，记录全面。</w:t>
            </w:r>
          </w:p>
          <w:p w14:paraId="563A511F">
            <w:pPr>
              <w:rPr>
                <w:bCs/>
                <w:sz w:val="18"/>
                <w:szCs w:val="18"/>
              </w:rPr>
            </w:pPr>
            <w:r>
              <w:rPr>
                <w:rFonts w:hint="eastAsia"/>
                <w:bCs/>
                <w:sz w:val="18"/>
                <w:szCs w:val="18"/>
              </w:rPr>
              <w:t>1）进水和出水口均设置采样点。共1分，缺一个扣0.5分。</w:t>
            </w:r>
          </w:p>
          <w:p w14:paraId="68691EA7">
            <w:pPr>
              <w:rPr>
                <w:bCs/>
                <w:szCs w:val="21"/>
              </w:rPr>
            </w:pPr>
            <w:r>
              <w:rPr>
                <w:rFonts w:hint="eastAsia"/>
                <w:bCs/>
                <w:sz w:val="18"/>
                <w:szCs w:val="18"/>
              </w:rPr>
              <w:t>2）水质采样、样品保管符合HJ494《水质 采样技术指导》和HJ493《水质 样品的保存和管理技术规定》的要求。1分。</w:t>
            </w:r>
          </w:p>
          <w:p w14:paraId="1FC87471">
            <w:pPr>
              <w:rPr>
                <w:bCs/>
                <w:sz w:val="18"/>
                <w:szCs w:val="18"/>
              </w:rPr>
            </w:pPr>
          </w:p>
          <w:p w14:paraId="24C5909A">
            <w:pPr>
              <w:rPr>
                <w:bCs/>
                <w:sz w:val="18"/>
                <w:szCs w:val="18"/>
              </w:rPr>
            </w:pPr>
            <w:r>
              <w:rPr>
                <w:rFonts w:hint="eastAsia"/>
                <w:bCs/>
                <w:sz w:val="18"/>
                <w:szCs w:val="18"/>
              </w:rPr>
              <w:t>3）实验室水质检测符合附录C的规定。共2分，不符合一项扣1分。</w:t>
            </w:r>
          </w:p>
          <w:p w14:paraId="418641F6">
            <w:pPr>
              <w:rPr>
                <w:bCs/>
                <w:sz w:val="18"/>
                <w:szCs w:val="18"/>
              </w:rPr>
            </w:pPr>
            <w:r>
              <w:rPr>
                <w:rFonts w:hint="eastAsia"/>
                <w:bCs/>
                <w:sz w:val="18"/>
                <w:szCs w:val="18"/>
              </w:rPr>
              <w:t>4）对检测数据进行记录、分析和评价，对异常数据进行原因分析、处理反馈。3分。</w:t>
            </w:r>
          </w:p>
          <w:p w14:paraId="3051C0A3">
            <w:pPr>
              <w:rPr>
                <w:bCs/>
                <w:sz w:val="18"/>
                <w:szCs w:val="18"/>
              </w:rPr>
            </w:pPr>
            <w:r>
              <w:rPr>
                <w:rFonts w:hint="eastAsia"/>
                <w:bCs/>
                <w:sz w:val="18"/>
                <w:szCs w:val="18"/>
              </w:rPr>
              <w:t>5）检测数据、结果评价、整改反馈等资料录入运维管理平台并归档。1分。</w:t>
            </w:r>
          </w:p>
        </w:tc>
        <w:tc>
          <w:tcPr>
            <w:tcW w:w="1275" w:type="dxa"/>
            <w:noWrap w:val="0"/>
            <w:vAlign w:val="center"/>
          </w:tcPr>
          <w:p w14:paraId="40C11C39">
            <w:pPr>
              <w:jc w:val="center"/>
              <w:rPr>
                <w:bCs/>
                <w:sz w:val="18"/>
                <w:szCs w:val="18"/>
              </w:rPr>
            </w:pPr>
            <w:r>
              <w:rPr>
                <w:rFonts w:hint="eastAsia"/>
                <w:bCs/>
                <w:sz w:val="18"/>
                <w:szCs w:val="18"/>
              </w:rPr>
              <w:t>现场查勘</w:t>
            </w:r>
          </w:p>
          <w:p w14:paraId="3A9F2EB9">
            <w:pPr>
              <w:jc w:val="center"/>
              <w:rPr>
                <w:bCs/>
                <w:sz w:val="18"/>
                <w:szCs w:val="18"/>
              </w:rPr>
            </w:pPr>
            <w:r>
              <w:rPr>
                <w:rFonts w:hint="eastAsia"/>
                <w:bCs/>
                <w:sz w:val="18"/>
                <w:szCs w:val="18"/>
              </w:rPr>
              <w:t>人员征询</w:t>
            </w:r>
          </w:p>
          <w:p w14:paraId="29F9CEB4">
            <w:pPr>
              <w:jc w:val="center"/>
              <w:rPr>
                <w:b/>
                <w:bCs/>
                <w:sz w:val="18"/>
                <w:szCs w:val="18"/>
              </w:rPr>
            </w:pPr>
            <w:r>
              <w:rPr>
                <w:rFonts w:hint="eastAsia"/>
                <w:b/>
                <w:bCs/>
                <w:sz w:val="18"/>
                <w:szCs w:val="18"/>
              </w:rPr>
              <w:t>查阅资料</w:t>
            </w:r>
          </w:p>
        </w:tc>
        <w:tc>
          <w:tcPr>
            <w:tcW w:w="710" w:type="dxa"/>
            <w:noWrap w:val="0"/>
            <w:vAlign w:val="center"/>
          </w:tcPr>
          <w:p w14:paraId="19CA887C">
            <w:pPr>
              <w:jc w:val="center"/>
              <w:rPr>
                <w:bCs/>
                <w:sz w:val="18"/>
                <w:szCs w:val="18"/>
              </w:rPr>
            </w:pPr>
            <w:r>
              <w:rPr>
                <w:rFonts w:hint="eastAsia"/>
                <w:bCs/>
                <w:sz w:val="18"/>
                <w:szCs w:val="18"/>
              </w:rPr>
              <w:t>/</w:t>
            </w:r>
          </w:p>
        </w:tc>
        <w:tc>
          <w:tcPr>
            <w:tcW w:w="849" w:type="dxa"/>
            <w:noWrap w:val="0"/>
            <w:vAlign w:val="center"/>
          </w:tcPr>
          <w:p w14:paraId="527F4670">
            <w:pPr>
              <w:jc w:val="center"/>
              <w:rPr>
                <w:bCs/>
                <w:sz w:val="18"/>
                <w:szCs w:val="18"/>
              </w:rPr>
            </w:pPr>
            <w:r>
              <w:rPr>
                <w:rFonts w:hint="eastAsia"/>
                <w:bCs/>
                <w:sz w:val="18"/>
                <w:szCs w:val="18"/>
              </w:rPr>
              <w:t>8</w:t>
            </w:r>
          </w:p>
        </w:tc>
        <w:tc>
          <w:tcPr>
            <w:tcW w:w="852" w:type="dxa"/>
            <w:tcBorders>
              <w:right w:val="single" w:color="auto" w:sz="4" w:space="0"/>
            </w:tcBorders>
            <w:noWrap w:val="0"/>
            <w:vAlign w:val="center"/>
          </w:tcPr>
          <w:p w14:paraId="08134D07">
            <w:pPr>
              <w:jc w:val="center"/>
              <w:rPr>
                <w:bCs/>
                <w:sz w:val="18"/>
                <w:szCs w:val="18"/>
              </w:rPr>
            </w:pPr>
          </w:p>
        </w:tc>
        <w:tc>
          <w:tcPr>
            <w:tcW w:w="1943" w:type="dxa"/>
            <w:tcBorders>
              <w:left w:val="single" w:color="auto" w:sz="4" w:space="0"/>
            </w:tcBorders>
            <w:noWrap w:val="0"/>
            <w:vAlign w:val="center"/>
          </w:tcPr>
          <w:p w14:paraId="6E2EF44B">
            <w:pPr>
              <w:jc w:val="center"/>
              <w:rPr>
                <w:bCs/>
                <w:sz w:val="18"/>
                <w:szCs w:val="18"/>
              </w:rPr>
            </w:pPr>
          </w:p>
        </w:tc>
      </w:tr>
      <w:tr w14:paraId="2774D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078FC91E">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61C980E9">
            <w:pPr>
              <w:jc w:val="center"/>
              <w:rPr>
                <w:bCs/>
                <w:sz w:val="18"/>
                <w:szCs w:val="18"/>
              </w:rPr>
            </w:pPr>
          </w:p>
        </w:tc>
        <w:tc>
          <w:tcPr>
            <w:tcW w:w="1062" w:type="dxa"/>
            <w:tcBorders>
              <w:left w:val="single" w:color="auto" w:sz="4" w:space="0"/>
              <w:right w:val="single" w:color="auto" w:sz="4" w:space="0"/>
            </w:tcBorders>
            <w:noWrap w:val="0"/>
            <w:vAlign w:val="center"/>
          </w:tcPr>
          <w:p w14:paraId="27CB5CBE">
            <w:pPr>
              <w:jc w:val="center"/>
              <w:rPr>
                <w:bCs/>
                <w:sz w:val="18"/>
                <w:szCs w:val="18"/>
              </w:rPr>
            </w:pPr>
            <w:r>
              <w:rPr>
                <w:rFonts w:hint="eastAsia"/>
                <w:bCs/>
                <w:sz w:val="18"/>
                <w:szCs w:val="18"/>
              </w:rPr>
              <w:t>6.2.5</w:t>
            </w:r>
          </w:p>
        </w:tc>
        <w:tc>
          <w:tcPr>
            <w:tcW w:w="4962" w:type="dxa"/>
            <w:tcBorders>
              <w:left w:val="single" w:color="auto" w:sz="4" w:space="0"/>
            </w:tcBorders>
            <w:noWrap w:val="0"/>
            <w:vAlign w:val="center"/>
          </w:tcPr>
          <w:p w14:paraId="79AF9B13">
            <w:pPr>
              <w:rPr>
                <w:bCs/>
                <w:sz w:val="18"/>
                <w:szCs w:val="18"/>
              </w:rPr>
            </w:pPr>
            <w:r>
              <w:rPr>
                <w:rFonts w:hint="eastAsia"/>
                <w:bCs/>
                <w:sz w:val="18"/>
                <w:szCs w:val="18"/>
              </w:rPr>
              <w:t>污泥、废弃物处置合理。</w:t>
            </w:r>
          </w:p>
          <w:p w14:paraId="074ED4C3">
            <w:pPr>
              <w:rPr>
                <w:bCs/>
                <w:sz w:val="18"/>
                <w:szCs w:val="18"/>
              </w:rPr>
            </w:pPr>
            <w:r>
              <w:rPr>
                <w:rFonts w:hint="eastAsia"/>
                <w:bCs/>
                <w:sz w:val="18"/>
                <w:szCs w:val="18"/>
              </w:rPr>
              <w:t>1）现场无污泥和废弃物堆积。1分。</w:t>
            </w:r>
          </w:p>
          <w:p w14:paraId="215E392C">
            <w:pPr>
              <w:rPr>
                <w:bCs/>
                <w:sz w:val="18"/>
                <w:szCs w:val="18"/>
              </w:rPr>
            </w:pPr>
            <w:r>
              <w:rPr>
                <w:rFonts w:hint="eastAsia"/>
                <w:bCs/>
                <w:sz w:val="18"/>
                <w:szCs w:val="18"/>
              </w:rPr>
              <w:t>2）对污泥和废弃物进行统一收集、合理处置。0.5分。</w:t>
            </w:r>
          </w:p>
          <w:p w14:paraId="423C9B36">
            <w:pPr>
              <w:rPr>
                <w:bCs/>
                <w:sz w:val="18"/>
                <w:szCs w:val="18"/>
              </w:rPr>
            </w:pPr>
            <w:r>
              <w:rPr>
                <w:rFonts w:hint="eastAsia"/>
                <w:bCs/>
                <w:sz w:val="18"/>
                <w:szCs w:val="18"/>
              </w:rPr>
              <w:t>3）对污泥和废弃物的处置做好相关台帐记录。0.5分。</w:t>
            </w:r>
          </w:p>
        </w:tc>
        <w:tc>
          <w:tcPr>
            <w:tcW w:w="1275" w:type="dxa"/>
            <w:noWrap w:val="0"/>
            <w:vAlign w:val="center"/>
          </w:tcPr>
          <w:p w14:paraId="1BB38C7B">
            <w:pPr>
              <w:jc w:val="center"/>
              <w:rPr>
                <w:bCs/>
                <w:sz w:val="18"/>
                <w:szCs w:val="18"/>
              </w:rPr>
            </w:pPr>
            <w:r>
              <w:rPr>
                <w:rFonts w:hint="eastAsia"/>
                <w:bCs/>
                <w:sz w:val="18"/>
                <w:szCs w:val="18"/>
              </w:rPr>
              <w:t>现场查勘</w:t>
            </w:r>
          </w:p>
          <w:p w14:paraId="12FEB55D">
            <w:pPr>
              <w:jc w:val="center"/>
              <w:rPr>
                <w:b/>
                <w:bCs/>
                <w:sz w:val="18"/>
                <w:szCs w:val="18"/>
              </w:rPr>
            </w:pPr>
            <w:r>
              <w:rPr>
                <w:rFonts w:hint="eastAsia"/>
                <w:b/>
                <w:bCs/>
                <w:sz w:val="18"/>
                <w:szCs w:val="18"/>
              </w:rPr>
              <w:t>查阅资料</w:t>
            </w:r>
          </w:p>
        </w:tc>
        <w:tc>
          <w:tcPr>
            <w:tcW w:w="710" w:type="dxa"/>
            <w:noWrap w:val="0"/>
            <w:vAlign w:val="center"/>
          </w:tcPr>
          <w:p w14:paraId="2328BE85">
            <w:pPr>
              <w:jc w:val="center"/>
              <w:rPr>
                <w:bCs/>
                <w:sz w:val="18"/>
                <w:szCs w:val="18"/>
              </w:rPr>
            </w:pPr>
            <w:r>
              <w:rPr>
                <w:rFonts w:hint="eastAsia"/>
                <w:bCs/>
                <w:sz w:val="18"/>
                <w:szCs w:val="18"/>
              </w:rPr>
              <w:t>/</w:t>
            </w:r>
          </w:p>
        </w:tc>
        <w:tc>
          <w:tcPr>
            <w:tcW w:w="849" w:type="dxa"/>
            <w:noWrap w:val="0"/>
            <w:vAlign w:val="center"/>
          </w:tcPr>
          <w:p w14:paraId="4C078C9E">
            <w:pPr>
              <w:jc w:val="center"/>
              <w:rPr>
                <w:bCs/>
                <w:sz w:val="18"/>
                <w:szCs w:val="18"/>
              </w:rPr>
            </w:pPr>
            <w:r>
              <w:rPr>
                <w:rFonts w:hint="eastAsia"/>
                <w:bCs/>
                <w:sz w:val="18"/>
                <w:szCs w:val="18"/>
              </w:rPr>
              <w:t>2</w:t>
            </w:r>
          </w:p>
        </w:tc>
        <w:tc>
          <w:tcPr>
            <w:tcW w:w="852" w:type="dxa"/>
            <w:tcBorders>
              <w:right w:val="single" w:color="auto" w:sz="4" w:space="0"/>
            </w:tcBorders>
            <w:noWrap w:val="0"/>
            <w:vAlign w:val="center"/>
          </w:tcPr>
          <w:p w14:paraId="424872CC">
            <w:pPr>
              <w:jc w:val="center"/>
              <w:rPr>
                <w:bCs/>
                <w:sz w:val="18"/>
                <w:szCs w:val="18"/>
              </w:rPr>
            </w:pPr>
          </w:p>
        </w:tc>
        <w:tc>
          <w:tcPr>
            <w:tcW w:w="1943" w:type="dxa"/>
            <w:tcBorders>
              <w:left w:val="single" w:color="auto" w:sz="4" w:space="0"/>
            </w:tcBorders>
            <w:noWrap w:val="0"/>
            <w:vAlign w:val="center"/>
          </w:tcPr>
          <w:p w14:paraId="6D62F3E3">
            <w:pPr>
              <w:jc w:val="center"/>
              <w:rPr>
                <w:bCs/>
                <w:sz w:val="18"/>
                <w:szCs w:val="18"/>
              </w:rPr>
            </w:pPr>
          </w:p>
        </w:tc>
      </w:tr>
      <w:tr w14:paraId="5254A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restart"/>
            <w:tcBorders>
              <w:right w:val="single" w:color="auto" w:sz="4" w:space="0"/>
            </w:tcBorders>
            <w:noWrap w:val="0"/>
            <w:vAlign w:val="center"/>
          </w:tcPr>
          <w:p w14:paraId="7A50B625">
            <w:pPr>
              <w:jc w:val="center"/>
              <w:rPr>
                <w:bCs/>
                <w:sz w:val="18"/>
                <w:szCs w:val="18"/>
              </w:rPr>
            </w:pPr>
            <w:r>
              <w:rPr>
                <w:rFonts w:hint="eastAsia"/>
                <w:bCs/>
                <w:sz w:val="18"/>
                <w:szCs w:val="18"/>
              </w:rPr>
              <w:t>运维记录评价指标</w:t>
            </w:r>
          </w:p>
          <w:p w14:paraId="4914ACBB">
            <w:pPr>
              <w:jc w:val="center"/>
              <w:rPr>
                <w:bCs/>
                <w:sz w:val="18"/>
                <w:szCs w:val="18"/>
              </w:rPr>
            </w:pPr>
            <w:r>
              <w:rPr>
                <w:rFonts w:hint="eastAsia"/>
                <w:bCs/>
                <w:sz w:val="18"/>
                <w:szCs w:val="18"/>
              </w:rPr>
              <w:t>（20分）</w:t>
            </w:r>
          </w:p>
        </w:tc>
        <w:tc>
          <w:tcPr>
            <w:tcW w:w="1206" w:type="dxa"/>
            <w:vMerge w:val="restart"/>
            <w:tcBorders>
              <w:left w:val="single" w:color="auto" w:sz="4" w:space="0"/>
              <w:right w:val="single" w:color="auto" w:sz="4" w:space="0"/>
            </w:tcBorders>
            <w:noWrap w:val="0"/>
            <w:vAlign w:val="center"/>
          </w:tcPr>
          <w:p w14:paraId="01AF9781">
            <w:pPr>
              <w:jc w:val="center"/>
              <w:rPr>
                <w:bCs/>
                <w:sz w:val="18"/>
                <w:szCs w:val="18"/>
              </w:rPr>
            </w:pPr>
            <w:r>
              <w:rPr>
                <w:rFonts w:hint="eastAsia"/>
                <w:bCs/>
                <w:sz w:val="18"/>
                <w:szCs w:val="18"/>
              </w:rPr>
              <w:t>控制项</w:t>
            </w:r>
          </w:p>
        </w:tc>
        <w:tc>
          <w:tcPr>
            <w:tcW w:w="1062" w:type="dxa"/>
            <w:tcBorders>
              <w:left w:val="single" w:color="auto" w:sz="4" w:space="0"/>
              <w:right w:val="single" w:color="auto" w:sz="4" w:space="0"/>
            </w:tcBorders>
            <w:noWrap w:val="0"/>
            <w:vAlign w:val="center"/>
          </w:tcPr>
          <w:p w14:paraId="048BFC46">
            <w:pPr>
              <w:jc w:val="center"/>
              <w:rPr>
                <w:bCs/>
                <w:sz w:val="18"/>
                <w:szCs w:val="18"/>
              </w:rPr>
            </w:pPr>
            <w:r>
              <w:rPr>
                <w:rFonts w:hint="eastAsia"/>
                <w:bCs/>
                <w:sz w:val="18"/>
                <w:szCs w:val="18"/>
              </w:rPr>
              <w:t>7.1.1</w:t>
            </w:r>
          </w:p>
        </w:tc>
        <w:tc>
          <w:tcPr>
            <w:tcW w:w="4962" w:type="dxa"/>
            <w:tcBorders>
              <w:left w:val="single" w:color="auto" w:sz="4" w:space="0"/>
            </w:tcBorders>
            <w:noWrap w:val="0"/>
            <w:vAlign w:val="center"/>
          </w:tcPr>
          <w:p w14:paraId="709B0F61">
            <w:pPr>
              <w:rPr>
                <w:bCs/>
                <w:sz w:val="18"/>
                <w:szCs w:val="18"/>
              </w:rPr>
            </w:pPr>
            <w:r>
              <w:rPr>
                <w:rFonts w:hint="eastAsia"/>
                <w:bCs/>
                <w:sz w:val="18"/>
                <w:szCs w:val="18"/>
              </w:rPr>
              <w:t>运维服务机构做好日常运维记录。</w:t>
            </w:r>
          </w:p>
          <w:p w14:paraId="52B9FA55">
            <w:pPr>
              <w:ind w:firstLine="360" w:firstLineChars="200"/>
              <w:rPr>
                <w:bCs/>
                <w:sz w:val="18"/>
                <w:szCs w:val="18"/>
              </w:rPr>
            </w:pPr>
            <w:r>
              <w:rPr>
                <w:rFonts w:hint="eastAsia"/>
                <w:bCs/>
                <w:sz w:val="18"/>
                <w:szCs w:val="18"/>
              </w:rPr>
              <w:t>包括巡查记录，养护记录，维修记录，水质检测记录，信访交办反馈记录，异常情况报送登记记录，培训记录等。</w:t>
            </w:r>
          </w:p>
        </w:tc>
        <w:tc>
          <w:tcPr>
            <w:tcW w:w="1275" w:type="dxa"/>
            <w:noWrap w:val="0"/>
            <w:vAlign w:val="center"/>
          </w:tcPr>
          <w:p w14:paraId="22C05DB9">
            <w:pPr>
              <w:jc w:val="center"/>
              <w:rPr>
                <w:b/>
                <w:bCs/>
                <w:sz w:val="18"/>
                <w:szCs w:val="18"/>
              </w:rPr>
            </w:pPr>
            <w:r>
              <w:rPr>
                <w:rFonts w:hint="eastAsia"/>
                <w:b/>
                <w:bCs/>
                <w:sz w:val="18"/>
                <w:szCs w:val="18"/>
              </w:rPr>
              <w:t>查阅资料</w:t>
            </w:r>
          </w:p>
        </w:tc>
        <w:tc>
          <w:tcPr>
            <w:tcW w:w="710" w:type="dxa"/>
            <w:noWrap w:val="0"/>
            <w:vAlign w:val="center"/>
          </w:tcPr>
          <w:p w14:paraId="0B9414DF">
            <w:pPr>
              <w:jc w:val="center"/>
              <w:rPr>
                <w:bCs/>
                <w:sz w:val="18"/>
                <w:szCs w:val="18"/>
              </w:rPr>
            </w:pPr>
          </w:p>
        </w:tc>
        <w:tc>
          <w:tcPr>
            <w:tcW w:w="849" w:type="dxa"/>
            <w:noWrap w:val="0"/>
            <w:vAlign w:val="center"/>
          </w:tcPr>
          <w:p w14:paraId="7A69CE7E">
            <w:pPr>
              <w:jc w:val="center"/>
              <w:rPr>
                <w:bCs/>
                <w:sz w:val="18"/>
                <w:szCs w:val="18"/>
              </w:rPr>
            </w:pPr>
            <w:r>
              <w:rPr>
                <w:rFonts w:hint="eastAsia"/>
                <w:bCs/>
                <w:sz w:val="18"/>
                <w:szCs w:val="18"/>
              </w:rPr>
              <w:t>/</w:t>
            </w:r>
          </w:p>
        </w:tc>
        <w:tc>
          <w:tcPr>
            <w:tcW w:w="852" w:type="dxa"/>
            <w:tcBorders>
              <w:right w:val="single" w:color="auto" w:sz="4" w:space="0"/>
            </w:tcBorders>
            <w:noWrap w:val="0"/>
            <w:vAlign w:val="center"/>
          </w:tcPr>
          <w:p w14:paraId="2A136DA0">
            <w:pPr>
              <w:jc w:val="center"/>
              <w:rPr>
                <w:bCs/>
                <w:sz w:val="18"/>
                <w:szCs w:val="18"/>
              </w:rPr>
            </w:pPr>
            <w:r>
              <w:rPr>
                <w:rFonts w:hint="eastAsia"/>
                <w:bCs/>
                <w:sz w:val="18"/>
                <w:szCs w:val="18"/>
              </w:rPr>
              <w:t>/</w:t>
            </w:r>
          </w:p>
        </w:tc>
        <w:tc>
          <w:tcPr>
            <w:tcW w:w="1943" w:type="dxa"/>
            <w:tcBorders>
              <w:left w:val="single" w:color="auto" w:sz="4" w:space="0"/>
            </w:tcBorders>
            <w:noWrap w:val="0"/>
            <w:vAlign w:val="center"/>
          </w:tcPr>
          <w:p w14:paraId="4C09ABE4">
            <w:pPr>
              <w:jc w:val="center"/>
              <w:rPr>
                <w:bCs/>
                <w:sz w:val="18"/>
                <w:szCs w:val="18"/>
              </w:rPr>
            </w:pPr>
          </w:p>
        </w:tc>
      </w:tr>
      <w:tr w14:paraId="67DE6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0ABBBBFB">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1E052262">
            <w:pPr>
              <w:jc w:val="center"/>
              <w:rPr>
                <w:bCs/>
                <w:sz w:val="18"/>
                <w:szCs w:val="18"/>
              </w:rPr>
            </w:pPr>
          </w:p>
        </w:tc>
        <w:tc>
          <w:tcPr>
            <w:tcW w:w="1062" w:type="dxa"/>
            <w:tcBorders>
              <w:left w:val="single" w:color="auto" w:sz="4" w:space="0"/>
              <w:right w:val="single" w:color="auto" w:sz="4" w:space="0"/>
            </w:tcBorders>
            <w:noWrap w:val="0"/>
            <w:vAlign w:val="center"/>
          </w:tcPr>
          <w:p w14:paraId="19A4BD8D">
            <w:pPr>
              <w:jc w:val="center"/>
              <w:rPr>
                <w:bCs/>
                <w:sz w:val="18"/>
                <w:szCs w:val="18"/>
              </w:rPr>
            </w:pPr>
            <w:r>
              <w:rPr>
                <w:rFonts w:hint="eastAsia"/>
                <w:bCs/>
                <w:sz w:val="18"/>
                <w:szCs w:val="18"/>
              </w:rPr>
              <w:t>7.1.2</w:t>
            </w:r>
          </w:p>
        </w:tc>
        <w:tc>
          <w:tcPr>
            <w:tcW w:w="4962" w:type="dxa"/>
            <w:tcBorders>
              <w:left w:val="single" w:color="auto" w:sz="4" w:space="0"/>
            </w:tcBorders>
            <w:noWrap w:val="0"/>
            <w:vAlign w:val="center"/>
          </w:tcPr>
          <w:p w14:paraId="03657AE4">
            <w:pPr>
              <w:rPr>
                <w:bCs/>
                <w:sz w:val="18"/>
                <w:szCs w:val="18"/>
              </w:rPr>
            </w:pPr>
            <w:r>
              <w:rPr>
                <w:rFonts w:hint="eastAsia"/>
                <w:bCs/>
                <w:sz w:val="18"/>
                <w:szCs w:val="18"/>
              </w:rPr>
              <w:t>对运维记录进行统计、分析，并提出建议供相关部门参考。</w:t>
            </w:r>
          </w:p>
        </w:tc>
        <w:tc>
          <w:tcPr>
            <w:tcW w:w="1275" w:type="dxa"/>
            <w:noWrap w:val="0"/>
            <w:vAlign w:val="center"/>
          </w:tcPr>
          <w:p w14:paraId="2267D324">
            <w:pPr>
              <w:jc w:val="center"/>
              <w:rPr>
                <w:b/>
                <w:bCs/>
                <w:sz w:val="18"/>
                <w:szCs w:val="18"/>
              </w:rPr>
            </w:pPr>
            <w:r>
              <w:rPr>
                <w:rFonts w:hint="eastAsia"/>
                <w:b/>
                <w:bCs/>
                <w:sz w:val="18"/>
                <w:szCs w:val="18"/>
              </w:rPr>
              <w:t>查阅资料</w:t>
            </w:r>
          </w:p>
        </w:tc>
        <w:tc>
          <w:tcPr>
            <w:tcW w:w="710" w:type="dxa"/>
            <w:noWrap w:val="0"/>
            <w:vAlign w:val="center"/>
          </w:tcPr>
          <w:p w14:paraId="5ED9EB7B">
            <w:pPr>
              <w:jc w:val="center"/>
              <w:rPr>
                <w:bCs/>
                <w:sz w:val="18"/>
                <w:szCs w:val="18"/>
              </w:rPr>
            </w:pPr>
          </w:p>
        </w:tc>
        <w:tc>
          <w:tcPr>
            <w:tcW w:w="849" w:type="dxa"/>
            <w:noWrap w:val="0"/>
            <w:vAlign w:val="center"/>
          </w:tcPr>
          <w:p w14:paraId="0E9E2167">
            <w:pPr>
              <w:jc w:val="center"/>
              <w:rPr>
                <w:bCs/>
                <w:sz w:val="18"/>
                <w:szCs w:val="18"/>
              </w:rPr>
            </w:pPr>
            <w:r>
              <w:rPr>
                <w:rFonts w:hint="eastAsia"/>
                <w:bCs/>
                <w:sz w:val="18"/>
                <w:szCs w:val="18"/>
              </w:rPr>
              <w:t>/</w:t>
            </w:r>
          </w:p>
        </w:tc>
        <w:tc>
          <w:tcPr>
            <w:tcW w:w="852" w:type="dxa"/>
            <w:tcBorders>
              <w:right w:val="single" w:color="auto" w:sz="4" w:space="0"/>
            </w:tcBorders>
            <w:noWrap w:val="0"/>
            <w:vAlign w:val="center"/>
          </w:tcPr>
          <w:p w14:paraId="3AFA82E9">
            <w:pPr>
              <w:jc w:val="center"/>
              <w:rPr>
                <w:bCs/>
                <w:sz w:val="18"/>
                <w:szCs w:val="18"/>
              </w:rPr>
            </w:pPr>
            <w:r>
              <w:rPr>
                <w:rFonts w:hint="eastAsia"/>
                <w:bCs/>
                <w:sz w:val="18"/>
                <w:szCs w:val="18"/>
              </w:rPr>
              <w:t>/</w:t>
            </w:r>
          </w:p>
        </w:tc>
        <w:tc>
          <w:tcPr>
            <w:tcW w:w="1943" w:type="dxa"/>
            <w:tcBorders>
              <w:left w:val="single" w:color="auto" w:sz="4" w:space="0"/>
            </w:tcBorders>
            <w:noWrap w:val="0"/>
            <w:vAlign w:val="center"/>
          </w:tcPr>
          <w:p w14:paraId="72A4488E">
            <w:pPr>
              <w:jc w:val="center"/>
              <w:rPr>
                <w:bCs/>
                <w:sz w:val="18"/>
                <w:szCs w:val="18"/>
              </w:rPr>
            </w:pPr>
          </w:p>
        </w:tc>
      </w:tr>
      <w:tr w14:paraId="7C1F6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52C03301">
            <w:pPr>
              <w:jc w:val="center"/>
              <w:rPr>
                <w:bCs/>
                <w:sz w:val="18"/>
                <w:szCs w:val="18"/>
              </w:rPr>
            </w:pPr>
          </w:p>
        </w:tc>
        <w:tc>
          <w:tcPr>
            <w:tcW w:w="1206" w:type="dxa"/>
            <w:vMerge w:val="restart"/>
            <w:tcBorders>
              <w:left w:val="single" w:color="auto" w:sz="4" w:space="0"/>
              <w:right w:val="single" w:color="auto" w:sz="4" w:space="0"/>
            </w:tcBorders>
            <w:noWrap w:val="0"/>
            <w:vAlign w:val="center"/>
          </w:tcPr>
          <w:p w14:paraId="1F488577">
            <w:pPr>
              <w:jc w:val="center"/>
              <w:rPr>
                <w:bCs/>
                <w:sz w:val="18"/>
                <w:szCs w:val="18"/>
              </w:rPr>
            </w:pPr>
            <w:r>
              <w:rPr>
                <w:rFonts w:hint="eastAsia"/>
                <w:bCs/>
                <w:sz w:val="18"/>
                <w:szCs w:val="18"/>
              </w:rPr>
              <w:t>评分项</w:t>
            </w:r>
          </w:p>
        </w:tc>
        <w:tc>
          <w:tcPr>
            <w:tcW w:w="1062" w:type="dxa"/>
            <w:tcBorders>
              <w:left w:val="single" w:color="auto" w:sz="4" w:space="0"/>
              <w:right w:val="single" w:color="auto" w:sz="4" w:space="0"/>
            </w:tcBorders>
            <w:noWrap w:val="0"/>
            <w:vAlign w:val="center"/>
          </w:tcPr>
          <w:p w14:paraId="01684F05">
            <w:pPr>
              <w:jc w:val="center"/>
              <w:rPr>
                <w:bCs/>
                <w:sz w:val="18"/>
                <w:szCs w:val="18"/>
              </w:rPr>
            </w:pPr>
            <w:r>
              <w:rPr>
                <w:rFonts w:hint="eastAsia"/>
                <w:bCs/>
                <w:sz w:val="18"/>
                <w:szCs w:val="18"/>
              </w:rPr>
              <w:t>7.2.1</w:t>
            </w:r>
          </w:p>
        </w:tc>
        <w:tc>
          <w:tcPr>
            <w:tcW w:w="4962" w:type="dxa"/>
            <w:tcBorders>
              <w:left w:val="single" w:color="auto" w:sz="4" w:space="0"/>
            </w:tcBorders>
            <w:noWrap w:val="0"/>
            <w:vAlign w:val="center"/>
          </w:tcPr>
          <w:p w14:paraId="659C90A4">
            <w:pPr>
              <w:rPr>
                <w:bCs/>
                <w:sz w:val="18"/>
                <w:szCs w:val="18"/>
              </w:rPr>
            </w:pPr>
            <w:r>
              <w:rPr>
                <w:rFonts w:hint="eastAsia"/>
                <w:bCs/>
                <w:sz w:val="18"/>
                <w:szCs w:val="18"/>
              </w:rPr>
              <w:t>处理设施身份证信息记录实时、完整。不及时更新扣0.5分，内容缺少一项扣0.2分。</w:t>
            </w:r>
          </w:p>
          <w:p w14:paraId="7211DB24">
            <w:pPr>
              <w:ind w:firstLine="360" w:firstLineChars="200"/>
              <w:rPr>
                <w:bCs/>
                <w:sz w:val="18"/>
                <w:szCs w:val="18"/>
              </w:rPr>
            </w:pPr>
            <w:r>
              <w:rPr>
                <w:rFonts w:hint="eastAsia"/>
                <w:bCs/>
                <w:sz w:val="18"/>
                <w:szCs w:val="18"/>
              </w:rPr>
              <w:t>包括设施代码、建设信息、移交信息、地理位置、设施外观、设备组成、工艺流程及技术参数、验收报告等信息，可以以文字、照片、音像等方式记录，以电子化、纸质等方式保存。</w:t>
            </w:r>
          </w:p>
        </w:tc>
        <w:tc>
          <w:tcPr>
            <w:tcW w:w="1275" w:type="dxa"/>
            <w:noWrap w:val="0"/>
            <w:vAlign w:val="center"/>
          </w:tcPr>
          <w:p w14:paraId="1BA4A6E2">
            <w:pPr>
              <w:jc w:val="center"/>
              <w:rPr>
                <w:b/>
                <w:bCs/>
                <w:sz w:val="18"/>
                <w:szCs w:val="18"/>
              </w:rPr>
            </w:pPr>
            <w:r>
              <w:rPr>
                <w:rFonts w:hint="eastAsia"/>
                <w:b/>
                <w:bCs/>
                <w:sz w:val="18"/>
                <w:szCs w:val="18"/>
              </w:rPr>
              <w:t>查阅资料</w:t>
            </w:r>
          </w:p>
        </w:tc>
        <w:tc>
          <w:tcPr>
            <w:tcW w:w="710" w:type="dxa"/>
            <w:noWrap w:val="0"/>
            <w:vAlign w:val="center"/>
          </w:tcPr>
          <w:p w14:paraId="193E952E">
            <w:pPr>
              <w:jc w:val="center"/>
              <w:rPr>
                <w:bCs/>
                <w:sz w:val="18"/>
                <w:szCs w:val="18"/>
              </w:rPr>
            </w:pPr>
            <w:r>
              <w:rPr>
                <w:rFonts w:hint="eastAsia"/>
                <w:bCs/>
                <w:sz w:val="18"/>
                <w:szCs w:val="18"/>
              </w:rPr>
              <w:t>/</w:t>
            </w:r>
          </w:p>
        </w:tc>
        <w:tc>
          <w:tcPr>
            <w:tcW w:w="849" w:type="dxa"/>
            <w:noWrap w:val="0"/>
            <w:vAlign w:val="center"/>
          </w:tcPr>
          <w:p w14:paraId="7E4A34ED">
            <w:pPr>
              <w:jc w:val="center"/>
              <w:rPr>
                <w:bCs/>
                <w:sz w:val="18"/>
                <w:szCs w:val="18"/>
              </w:rPr>
            </w:pPr>
            <w:r>
              <w:rPr>
                <w:rFonts w:hint="eastAsia"/>
                <w:bCs/>
                <w:sz w:val="18"/>
                <w:szCs w:val="18"/>
              </w:rPr>
              <w:t>2</w:t>
            </w:r>
          </w:p>
        </w:tc>
        <w:tc>
          <w:tcPr>
            <w:tcW w:w="852" w:type="dxa"/>
            <w:tcBorders>
              <w:right w:val="single" w:color="auto" w:sz="4" w:space="0"/>
            </w:tcBorders>
            <w:noWrap w:val="0"/>
            <w:vAlign w:val="center"/>
          </w:tcPr>
          <w:p w14:paraId="65D9979C">
            <w:pPr>
              <w:jc w:val="center"/>
              <w:rPr>
                <w:bCs/>
                <w:sz w:val="18"/>
                <w:szCs w:val="18"/>
              </w:rPr>
            </w:pPr>
          </w:p>
        </w:tc>
        <w:tc>
          <w:tcPr>
            <w:tcW w:w="1943" w:type="dxa"/>
            <w:tcBorders>
              <w:left w:val="single" w:color="auto" w:sz="4" w:space="0"/>
            </w:tcBorders>
            <w:noWrap w:val="0"/>
            <w:vAlign w:val="center"/>
          </w:tcPr>
          <w:p w14:paraId="4E9923D0">
            <w:pPr>
              <w:jc w:val="center"/>
              <w:rPr>
                <w:bCs/>
                <w:sz w:val="18"/>
                <w:szCs w:val="18"/>
              </w:rPr>
            </w:pPr>
          </w:p>
        </w:tc>
      </w:tr>
      <w:tr w14:paraId="620FD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1357B89C">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515CD55D">
            <w:pPr>
              <w:jc w:val="center"/>
              <w:rPr>
                <w:bCs/>
                <w:sz w:val="18"/>
                <w:szCs w:val="18"/>
              </w:rPr>
            </w:pPr>
          </w:p>
        </w:tc>
        <w:tc>
          <w:tcPr>
            <w:tcW w:w="1062" w:type="dxa"/>
            <w:tcBorders>
              <w:left w:val="single" w:color="auto" w:sz="4" w:space="0"/>
              <w:right w:val="single" w:color="auto" w:sz="4" w:space="0"/>
            </w:tcBorders>
            <w:noWrap w:val="0"/>
            <w:vAlign w:val="center"/>
          </w:tcPr>
          <w:p w14:paraId="14C2BAA0">
            <w:pPr>
              <w:jc w:val="center"/>
              <w:rPr>
                <w:bCs/>
                <w:sz w:val="18"/>
                <w:szCs w:val="18"/>
              </w:rPr>
            </w:pPr>
            <w:r>
              <w:rPr>
                <w:rFonts w:hint="eastAsia"/>
                <w:bCs/>
                <w:sz w:val="18"/>
                <w:szCs w:val="18"/>
              </w:rPr>
              <w:t>7.2.2</w:t>
            </w:r>
          </w:p>
        </w:tc>
        <w:tc>
          <w:tcPr>
            <w:tcW w:w="4962" w:type="dxa"/>
            <w:tcBorders>
              <w:left w:val="single" w:color="auto" w:sz="4" w:space="0"/>
            </w:tcBorders>
            <w:noWrap w:val="0"/>
            <w:vAlign w:val="center"/>
          </w:tcPr>
          <w:p w14:paraId="7F8C3026">
            <w:pPr>
              <w:rPr>
                <w:bCs/>
                <w:sz w:val="18"/>
                <w:szCs w:val="18"/>
              </w:rPr>
            </w:pPr>
            <w:r>
              <w:rPr>
                <w:rFonts w:hint="eastAsia"/>
                <w:bCs/>
                <w:sz w:val="18"/>
                <w:szCs w:val="18"/>
              </w:rPr>
              <w:t>巡查、养护、维修记录符合以下要求：</w:t>
            </w:r>
          </w:p>
          <w:p w14:paraId="7EC762BB">
            <w:pPr>
              <w:rPr>
                <w:bCs/>
                <w:sz w:val="18"/>
                <w:szCs w:val="18"/>
              </w:rPr>
            </w:pPr>
            <w:r>
              <w:rPr>
                <w:rFonts w:hint="eastAsia"/>
                <w:bCs/>
                <w:sz w:val="18"/>
                <w:szCs w:val="18"/>
              </w:rPr>
              <w:t>1）在现场实时完成。2分。</w:t>
            </w:r>
          </w:p>
          <w:p w14:paraId="68647DBA">
            <w:pPr>
              <w:rPr>
                <w:bCs/>
                <w:sz w:val="18"/>
                <w:szCs w:val="18"/>
              </w:rPr>
            </w:pPr>
            <w:r>
              <w:rPr>
                <w:rFonts w:hint="eastAsia"/>
                <w:bCs/>
                <w:sz w:val="18"/>
                <w:szCs w:val="18"/>
              </w:rPr>
              <w:t>2）内容完整。2分。</w:t>
            </w:r>
          </w:p>
          <w:p w14:paraId="05F60634">
            <w:pPr>
              <w:ind w:firstLine="360"/>
              <w:rPr>
                <w:bCs/>
                <w:sz w:val="18"/>
                <w:szCs w:val="18"/>
              </w:rPr>
            </w:pPr>
            <w:r>
              <w:rPr>
                <w:rFonts w:hint="eastAsia"/>
                <w:bCs/>
                <w:sz w:val="18"/>
                <w:szCs w:val="18"/>
              </w:rPr>
              <w:t>a）巡查检查记录包括管网设施设施运行情况、终端设施运行情况。0.5分。终端设施运行情况包括：巡查日期、自然村、设施代码、巡查人员、各构筑物和设备巡查内容。每缺一项扣0.1分；管网设施运行情况包括：巡查日期、自然村、设施代码、巡查人员、管道、检查井、路面情况等内容。每缺一项扣0.1分。</w:t>
            </w:r>
          </w:p>
          <w:p w14:paraId="05F39C0B">
            <w:pPr>
              <w:ind w:firstLine="360"/>
              <w:rPr>
                <w:bCs/>
                <w:sz w:val="18"/>
                <w:szCs w:val="18"/>
              </w:rPr>
            </w:pPr>
            <w:r>
              <w:rPr>
                <w:rFonts w:hint="eastAsia"/>
                <w:bCs/>
                <w:sz w:val="18"/>
                <w:szCs w:val="18"/>
              </w:rPr>
              <w:t>b）养护记录包括：养护日期、时间、自然村名、终端编号、养护的设施、养护的项目及内容、养护后的状况及养护人员等内容，对于清掏、除杂草等内容的养护记录还应如实记录前后的对比照片。共1分，每缺一项扣0.2分。</w:t>
            </w:r>
          </w:p>
          <w:p w14:paraId="42B4F8A0">
            <w:pPr>
              <w:ind w:firstLine="360"/>
              <w:rPr>
                <w:bCs/>
                <w:sz w:val="18"/>
                <w:szCs w:val="18"/>
              </w:rPr>
            </w:pPr>
            <w:r>
              <w:rPr>
                <w:rFonts w:hint="eastAsia"/>
                <w:bCs/>
                <w:sz w:val="18"/>
                <w:szCs w:val="18"/>
              </w:rPr>
              <w:t>c）维修记录包括：维修日期、时间、自然村名、终端编号、维修的设施、维修的项目及内容、维修途径、维修后的状况及维修落实人员等内容。共0.5分，每缺一项扣0.1分。</w:t>
            </w:r>
          </w:p>
          <w:p w14:paraId="42ED02E7">
            <w:pPr>
              <w:rPr>
                <w:bCs/>
                <w:sz w:val="18"/>
                <w:szCs w:val="18"/>
              </w:rPr>
            </w:pPr>
            <w:r>
              <w:rPr>
                <w:rFonts w:hint="eastAsia"/>
                <w:bCs/>
                <w:sz w:val="18"/>
                <w:szCs w:val="18"/>
              </w:rPr>
              <w:t>3）内容真实。2分。</w:t>
            </w:r>
          </w:p>
        </w:tc>
        <w:tc>
          <w:tcPr>
            <w:tcW w:w="1275" w:type="dxa"/>
            <w:noWrap w:val="0"/>
            <w:vAlign w:val="center"/>
          </w:tcPr>
          <w:p w14:paraId="37010401">
            <w:pPr>
              <w:jc w:val="center"/>
              <w:rPr>
                <w:b/>
                <w:bCs/>
                <w:sz w:val="18"/>
                <w:szCs w:val="18"/>
              </w:rPr>
            </w:pPr>
            <w:r>
              <w:rPr>
                <w:rFonts w:hint="eastAsia"/>
                <w:b/>
                <w:bCs/>
                <w:sz w:val="18"/>
                <w:szCs w:val="18"/>
              </w:rPr>
              <w:t>查阅资料</w:t>
            </w:r>
          </w:p>
        </w:tc>
        <w:tc>
          <w:tcPr>
            <w:tcW w:w="710" w:type="dxa"/>
            <w:noWrap w:val="0"/>
            <w:vAlign w:val="center"/>
          </w:tcPr>
          <w:p w14:paraId="3044786E">
            <w:pPr>
              <w:jc w:val="center"/>
              <w:rPr>
                <w:bCs/>
                <w:sz w:val="18"/>
                <w:szCs w:val="18"/>
              </w:rPr>
            </w:pPr>
            <w:r>
              <w:rPr>
                <w:rFonts w:hint="eastAsia"/>
                <w:bCs/>
                <w:sz w:val="18"/>
                <w:szCs w:val="18"/>
              </w:rPr>
              <w:t>/</w:t>
            </w:r>
          </w:p>
        </w:tc>
        <w:tc>
          <w:tcPr>
            <w:tcW w:w="849" w:type="dxa"/>
            <w:noWrap w:val="0"/>
            <w:vAlign w:val="center"/>
          </w:tcPr>
          <w:p w14:paraId="3487087C">
            <w:pPr>
              <w:jc w:val="center"/>
              <w:rPr>
                <w:bCs/>
                <w:sz w:val="18"/>
                <w:szCs w:val="18"/>
              </w:rPr>
            </w:pPr>
            <w:r>
              <w:rPr>
                <w:rFonts w:hint="eastAsia"/>
                <w:bCs/>
                <w:sz w:val="18"/>
                <w:szCs w:val="18"/>
              </w:rPr>
              <w:t>6</w:t>
            </w:r>
          </w:p>
        </w:tc>
        <w:tc>
          <w:tcPr>
            <w:tcW w:w="852" w:type="dxa"/>
            <w:tcBorders>
              <w:right w:val="single" w:color="auto" w:sz="4" w:space="0"/>
            </w:tcBorders>
            <w:noWrap w:val="0"/>
            <w:vAlign w:val="center"/>
          </w:tcPr>
          <w:p w14:paraId="003668B4">
            <w:pPr>
              <w:jc w:val="center"/>
              <w:rPr>
                <w:bCs/>
                <w:sz w:val="18"/>
                <w:szCs w:val="18"/>
              </w:rPr>
            </w:pPr>
          </w:p>
        </w:tc>
        <w:tc>
          <w:tcPr>
            <w:tcW w:w="1943" w:type="dxa"/>
            <w:tcBorders>
              <w:left w:val="single" w:color="auto" w:sz="4" w:space="0"/>
            </w:tcBorders>
            <w:noWrap w:val="0"/>
            <w:vAlign w:val="center"/>
          </w:tcPr>
          <w:p w14:paraId="0DDF9BD2">
            <w:pPr>
              <w:jc w:val="center"/>
              <w:rPr>
                <w:bCs/>
                <w:sz w:val="18"/>
                <w:szCs w:val="18"/>
              </w:rPr>
            </w:pPr>
          </w:p>
        </w:tc>
      </w:tr>
      <w:tr w14:paraId="57BD3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44DEB3BC">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5919F288">
            <w:pPr>
              <w:jc w:val="center"/>
              <w:rPr>
                <w:bCs/>
                <w:sz w:val="18"/>
                <w:szCs w:val="18"/>
              </w:rPr>
            </w:pPr>
          </w:p>
        </w:tc>
        <w:tc>
          <w:tcPr>
            <w:tcW w:w="1062" w:type="dxa"/>
            <w:tcBorders>
              <w:left w:val="single" w:color="auto" w:sz="4" w:space="0"/>
              <w:right w:val="single" w:color="auto" w:sz="4" w:space="0"/>
            </w:tcBorders>
            <w:noWrap w:val="0"/>
            <w:vAlign w:val="center"/>
          </w:tcPr>
          <w:p w14:paraId="5AA1FC93">
            <w:pPr>
              <w:jc w:val="center"/>
              <w:rPr>
                <w:bCs/>
                <w:sz w:val="18"/>
                <w:szCs w:val="18"/>
              </w:rPr>
            </w:pPr>
            <w:r>
              <w:rPr>
                <w:rFonts w:hint="eastAsia"/>
                <w:bCs/>
                <w:sz w:val="18"/>
                <w:szCs w:val="18"/>
              </w:rPr>
              <w:t>7.2.3</w:t>
            </w:r>
          </w:p>
        </w:tc>
        <w:tc>
          <w:tcPr>
            <w:tcW w:w="4962" w:type="dxa"/>
            <w:tcBorders>
              <w:left w:val="single" w:color="auto" w:sz="4" w:space="0"/>
            </w:tcBorders>
            <w:noWrap w:val="0"/>
            <w:vAlign w:val="center"/>
          </w:tcPr>
          <w:p w14:paraId="5C424830">
            <w:pPr>
              <w:rPr>
                <w:bCs/>
                <w:sz w:val="18"/>
                <w:szCs w:val="18"/>
              </w:rPr>
            </w:pPr>
            <w:r>
              <w:rPr>
                <w:rFonts w:hint="eastAsia"/>
                <w:bCs/>
                <w:sz w:val="18"/>
                <w:szCs w:val="18"/>
              </w:rPr>
              <w:t>水质检测记录符合以下要求：</w:t>
            </w:r>
          </w:p>
          <w:p w14:paraId="24357665">
            <w:pPr>
              <w:rPr>
                <w:bCs/>
                <w:sz w:val="18"/>
                <w:szCs w:val="18"/>
              </w:rPr>
            </w:pPr>
            <w:r>
              <w:rPr>
                <w:rFonts w:hint="eastAsia"/>
                <w:bCs/>
                <w:sz w:val="18"/>
                <w:szCs w:val="18"/>
              </w:rPr>
              <w:t>1）进水和出水。共1分，缺一项扣0.5分。</w:t>
            </w:r>
          </w:p>
          <w:p w14:paraId="7CE76486">
            <w:pPr>
              <w:rPr>
                <w:bCs/>
                <w:sz w:val="18"/>
                <w:szCs w:val="18"/>
              </w:rPr>
            </w:pPr>
            <w:r>
              <w:rPr>
                <w:rFonts w:hint="eastAsia"/>
                <w:bCs/>
                <w:sz w:val="18"/>
                <w:szCs w:val="18"/>
              </w:rPr>
              <w:t>2）形成水质分析、评价报告。2分。</w:t>
            </w:r>
          </w:p>
          <w:p w14:paraId="2A2EA0CC">
            <w:r>
              <w:rPr>
                <w:rFonts w:hint="eastAsia"/>
                <w:bCs/>
                <w:sz w:val="18"/>
                <w:szCs w:val="18"/>
              </w:rPr>
              <w:t>3）数据真实。2分。</w:t>
            </w:r>
          </w:p>
        </w:tc>
        <w:tc>
          <w:tcPr>
            <w:tcW w:w="1275" w:type="dxa"/>
            <w:noWrap w:val="0"/>
            <w:vAlign w:val="center"/>
          </w:tcPr>
          <w:p w14:paraId="68EA792F">
            <w:pPr>
              <w:jc w:val="center"/>
              <w:rPr>
                <w:b/>
                <w:bCs/>
                <w:sz w:val="18"/>
                <w:szCs w:val="18"/>
              </w:rPr>
            </w:pPr>
            <w:r>
              <w:rPr>
                <w:rFonts w:hint="eastAsia"/>
                <w:b/>
                <w:bCs/>
                <w:sz w:val="18"/>
                <w:szCs w:val="18"/>
              </w:rPr>
              <w:t>查阅资料</w:t>
            </w:r>
          </w:p>
        </w:tc>
        <w:tc>
          <w:tcPr>
            <w:tcW w:w="710" w:type="dxa"/>
            <w:noWrap w:val="0"/>
            <w:vAlign w:val="center"/>
          </w:tcPr>
          <w:p w14:paraId="1744979D">
            <w:pPr>
              <w:jc w:val="center"/>
              <w:rPr>
                <w:bCs/>
                <w:sz w:val="18"/>
                <w:szCs w:val="18"/>
              </w:rPr>
            </w:pPr>
            <w:r>
              <w:rPr>
                <w:rFonts w:hint="eastAsia"/>
                <w:bCs/>
                <w:sz w:val="18"/>
                <w:szCs w:val="18"/>
              </w:rPr>
              <w:t>/</w:t>
            </w:r>
          </w:p>
        </w:tc>
        <w:tc>
          <w:tcPr>
            <w:tcW w:w="849" w:type="dxa"/>
            <w:noWrap w:val="0"/>
            <w:vAlign w:val="center"/>
          </w:tcPr>
          <w:p w14:paraId="7D7A05D0">
            <w:pPr>
              <w:jc w:val="center"/>
              <w:rPr>
                <w:bCs/>
                <w:sz w:val="18"/>
                <w:szCs w:val="18"/>
              </w:rPr>
            </w:pPr>
            <w:r>
              <w:rPr>
                <w:rFonts w:hint="eastAsia"/>
                <w:bCs/>
                <w:sz w:val="18"/>
                <w:szCs w:val="18"/>
              </w:rPr>
              <w:t>5</w:t>
            </w:r>
          </w:p>
        </w:tc>
        <w:tc>
          <w:tcPr>
            <w:tcW w:w="852" w:type="dxa"/>
            <w:tcBorders>
              <w:right w:val="single" w:color="auto" w:sz="4" w:space="0"/>
            </w:tcBorders>
            <w:noWrap w:val="0"/>
            <w:vAlign w:val="center"/>
          </w:tcPr>
          <w:p w14:paraId="4E69F2F9">
            <w:pPr>
              <w:jc w:val="center"/>
              <w:rPr>
                <w:bCs/>
                <w:sz w:val="18"/>
                <w:szCs w:val="18"/>
              </w:rPr>
            </w:pPr>
          </w:p>
        </w:tc>
        <w:tc>
          <w:tcPr>
            <w:tcW w:w="1943" w:type="dxa"/>
            <w:tcBorders>
              <w:left w:val="single" w:color="auto" w:sz="4" w:space="0"/>
            </w:tcBorders>
            <w:noWrap w:val="0"/>
            <w:vAlign w:val="center"/>
          </w:tcPr>
          <w:p w14:paraId="7AC48A06">
            <w:pPr>
              <w:jc w:val="center"/>
              <w:rPr>
                <w:bCs/>
                <w:sz w:val="18"/>
                <w:szCs w:val="18"/>
              </w:rPr>
            </w:pPr>
            <w:r>
              <w:rPr>
                <w:rFonts w:hint="eastAsia"/>
                <w:bCs/>
                <w:sz w:val="18"/>
                <w:szCs w:val="18"/>
              </w:rPr>
              <w:t>原始检测数据备查</w:t>
            </w:r>
          </w:p>
        </w:tc>
      </w:tr>
      <w:tr w14:paraId="2C95C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4C69E148">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15631FD1">
            <w:pPr>
              <w:jc w:val="center"/>
              <w:rPr>
                <w:bCs/>
                <w:sz w:val="18"/>
                <w:szCs w:val="18"/>
              </w:rPr>
            </w:pPr>
          </w:p>
        </w:tc>
        <w:tc>
          <w:tcPr>
            <w:tcW w:w="1062" w:type="dxa"/>
            <w:tcBorders>
              <w:left w:val="single" w:color="auto" w:sz="4" w:space="0"/>
              <w:right w:val="single" w:color="auto" w:sz="4" w:space="0"/>
            </w:tcBorders>
            <w:noWrap w:val="0"/>
            <w:vAlign w:val="center"/>
          </w:tcPr>
          <w:p w14:paraId="389DBF4F">
            <w:pPr>
              <w:jc w:val="center"/>
              <w:rPr>
                <w:bCs/>
                <w:sz w:val="18"/>
                <w:szCs w:val="18"/>
              </w:rPr>
            </w:pPr>
            <w:r>
              <w:rPr>
                <w:rFonts w:hint="eastAsia"/>
                <w:bCs/>
                <w:sz w:val="18"/>
                <w:szCs w:val="18"/>
              </w:rPr>
              <w:t>7.2.4</w:t>
            </w:r>
          </w:p>
        </w:tc>
        <w:tc>
          <w:tcPr>
            <w:tcW w:w="4962" w:type="dxa"/>
            <w:tcBorders>
              <w:left w:val="single" w:color="auto" w:sz="4" w:space="0"/>
            </w:tcBorders>
            <w:noWrap w:val="0"/>
            <w:vAlign w:val="center"/>
          </w:tcPr>
          <w:p w14:paraId="1146DBF0">
            <w:pPr>
              <w:rPr>
                <w:bCs/>
                <w:sz w:val="18"/>
                <w:szCs w:val="18"/>
              </w:rPr>
            </w:pPr>
            <w:r>
              <w:rPr>
                <w:rFonts w:hint="eastAsia"/>
                <w:bCs/>
                <w:sz w:val="18"/>
                <w:szCs w:val="18"/>
              </w:rPr>
              <w:t>信访交办反馈记录落实专人负责受理，记录及时、内容完整。</w:t>
            </w:r>
          </w:p>
          <w:p w14:paraId="41EE33A6">
            <w:pPr>
              <w:rPr>
                <w:bCs/>
                <w:sz w:val="18"/>
                <w:szCs w:val="18"/>
              </w:rPr>
            </w:pPr>
            <w:r>
              <w:rPr>
                <w:rFonts w:hint="eastAsia"/>
                <w:bCs/>
                <w:sz w:val="18"/>
                <w:szCs w:val="18"/>
              </w:rPr>
              <w:t>1）无专人负责处理，扣0.5分。</w:t>
            </w:r>
          </w:p>
          <w:p w14:paraId="3FFF0F57">
            <w:pPr>
              <w:rPr>
                <w:bCs/>
                <w:sz w:val="18"/>
                <w:szCs w:val="18"/>
              </w:rPr>
            </w:pPr>
            <w:r>
              <w:rPr>
                <w:rFonts w:hint="eastAsia"/>
                <w:bCs/>
                <w:sz w:val="18"/>
                <w:szCs w:val="18"/>
              </w:rPr>
              <w:t>2）记录及时，一般不得超过2个工作日。若不及时，扣0.5分；</w:t>
            </w:r>
          </w:p>
          <w:p w14:paraId="1F6CBC61">
            <w:pPr>
              <w:rPr>
                <w:bCs/>
                <w:sz w:val="18"/>
                <w:szCs w:val="18"/>
              </w:rPr>
            </w:pPr>
            <w:r>
              <w:rPr>
                <w:rFonts w:hint="eastAsia"/>
                <w:bCs/>
                <w:sz w:val="18"/>
                <w:szCs w:val="18"/>
              </w:rPr>
              <w:t>3）记录内容包括：乡镇街道名称、交办人姓名、交办人电话、信访基本情况（发生时间、发生地点）、信访内容、交办意见、承办单位、承办单位联系人和电话、办理结果等。共1分，每缺一项扣0.2分。</w:t>
            </w:r>
          </w:p>
        </w:tc>
        <w:tc>
          <w:tcPr>
            <w:tcW w:w="1275" w:type="dxa"/>
            <w:noWrap w:val="0"/>
            <w:vAlign w:val="center"/>
          </w:tcPr>
          <w:p w14:paraId="733B4D0C">
            <w:pPr>
              <w:jc w:val="center"/>
              <w:rPr>
                <w:b/>
                <w:bCs/>
                <w:sz w:val="18"/>
                <w:szCs w:val="18"/>
              </w:rPr>
            </w:pPr>
            <w:r>
              <w:rPr>
                <w:rFonts w:hint="eastAsia"/>
                <w:b/>
                <w:bCs/>
                <w:sz w:val="18"/>
                <w:szCs w:val="18"/>
              </w:rPr>
              <w:t>查阅资料</w:t>
            </w:r>
          </w:p>
        </w:tc>
        <w:tc>
          <w:tcPr>
            <w:tcW w:w="710" w:type="dxa"/>
            <w:noWrap w:val="0"/>
            <w:vAlign w:val="center"/>
          </w:tcPr>
          <w:p w14:paraId="25F5AA26">
            <w:pPr>
              <w:jc w:val="center"/>
              <w:rPr>
                <w:bCs/>
                <w:sz w:val="18"/>
                <w:szCs w:val="18"/>
              </w:rPr>
            </w:pPr>
            <w:r>
              <w:rPr>
                <w:rFonts w:hint="eastAsia"/>
                <w:bCs/>
                <w:sz w:val="18"/>
                <w:szCs w:val="18"/>
              </w:rPr>
              <w:t>/</w:t>
            </w:r>
          </w:p>
        </w:tc>
        <w:tc>
          <w:tcPr>
            <w:tcW w:w="849" w:type="dxa"/>
            <w:noWrap w:val="0"/>
            <w:vAlign w:val="center"/>
          </w:tcPr>
          <w:p w14:paraId="24422A30">
            <w:pPr>
              <w:jc w:val="center"/>
              <w:rPr>
                <w:bCs/>
                <w:sz w:val="18"/>
                <w:szCs w:val="18"/>
              </w:rPr>
            </w:pPr>
            <w:r>
              <w:rPr>
                <w:rFonts w:hint="eastAsia"/>
                <w:bCs/>
                <w:sz w:val="18"/>
                <w:szCs w:val="18"/>
              </w:rPr>
              <w:t>2</w:t>
            </w:r>
          </w:p>
        </w:tc>
        <w:tc>
          <w:tcPr>
            <w:tcW w:w="852" w:type="dxa"/>
            <w:tcBorders>
              <w:right w:val="single" w:color="auto" w:sz="4" w:space="0"/>
            </w:tcBorders>
            <w:noWrap w:val="0"/>
            <w:vAlign w:val="center"/>
          </w:tcPr>
          <w:p w14:paraId="153A1B7B">
            <w:pPr>
              <w:jc w:val="center"/>
              <w:rPr>
                <w:bCs/>
                <w:sz w:val="18"/>
                <w:szCs w:val="18"/>
              </w:rPr>
            </w:pPr>
          </w:p>
        </w:tc>
        <w:tc>
          <w:tcPr>
            <w:tcW w:w="1943" w:type="dxa"/>
            <w:tcBorders>
              <w:left w:val="single" w:color="auto" w:sz="4" w:space="0"/>
            </w:tcBorders>
            <w:noWrap w:val="0"/>
            <w:vAlign w:val="center"/>
          </w:tcPr>
          <w:p w14:paraId="0D00077F">
            <w:pPr>
              <w:jc w:val="center"/>
              <w:rPr>
                <w:bCs/>
                <w:sz w:val="18"/>
                <w:szCs w:val="18"/>
              </w:rPr>
            </w:pPr>
          </w:p>
        </w:tc>
      </w:tr>
      <w:tr w14:paraId="7E70C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6AA1490C">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3E416AFC">
            <w:pPr>
              <w:jc w:val="center"/>
              <w:rPr>
                <w:bCs/>
                <w:sz w:val="18"/>
                <w:szCs w:val="18"/>
              </w:rPr>
            </w:pPr>
          </w:p>
        </w:tc>
        <w:tc>
          <w:tcPr>
            <w:tcW w:w="1062" w:type="dxa"/>
            <w:tcBorders>
              <w:left w:val="single" w:color="auto" w:sz="4" w:space="0"/>
              <w:right w:val="single" w:color="auto" w:sz="4" w:space="0"/>
            </w:tcBorders>
            <w:noWrap w:val="0"/>
            <w:vAlign w:val="center"/>
          </w:tcPr>
          <w:p w14:paraId="410DAB78">
            <w:pPr>
              <w:jc w:val="center"/>
              <w:rPr>
                <w:bCs/>
                <w:sz w:val="18"/>
                <w:szCs w:val="18"/>
              </w:rPr>
            </w:pPr>
            <w:r>
              <w:rPr>
                <w:rFonts w:hint="eastAsia"/>
                <w:bCs/>
                <w:sz w:val="18"/>
                <w:szCs w:val="18"/>
              </w:rPr>
              <w:t>7.2.5</w:t>
            </w:r>
          </w:p>
        </w:tc>
        <w:tc>
          <w:tcPr>
            <w:tcW w:w="4962" w:type="dxa"/>
            <w:tcBorders>
              <w:left w:val="single" w:color="auto" w:sz="4" w:space="0"/>
            </w:tcBorders>
            <w:noWrap w:val="0"/>
            <w:vAlign w:val="center"/>
          </w:tcPr>
          <w:p w14:paraId="0AE4716A">
            <w:pPr>
              <w:rPr>
                <w:bCs/>
                <w:sz w:val="18"/>
                <w:szCs w:val="18"/>
              </w:rPr>
            </w:pPr>
            <w:r>
              <w:rPr>
                <w:rFonts w:hint="eastAsia"/>
                <w:bCs/>
                <w:sz w:val="18"/>
                <w:szCs w:val="18"/>
              </w:rPr>
              <w:t>异常情况报送登记记录及时、内容完整。</w:t>
            </w:r>
          </w:p>
          <w:p w14:paraId="472EE19D">
            <w:pPr>
              <w:ind w:firstLine="270" w:firstLineChars="150"/>
            </w:pPr>
            <w:r>
              <w:rPr>
                <w:rFonts w:hint="eastAsia"/>
                <w:bCs/>
                <w:sz w:val="18"/>
                <w:szCs w:val="18"/>
              </w:rPr>
              <w:t>包括问题主要内容、发现时间、发现点、发现人员及电话、问题描述、原因分析、处理过程、处理结果等。共2分，每缺一项扣0.2分。</w:t>
            </w:r>
          </w:p>
        </w:tc>
        <w:tc>
          <w:tcPr>
            <w:tcW w:w="1275" w:type="dxa"/>
            <w:noWrap w:val="0"/>
            <w:vAlign w:val="center"/>
          </w:tcPr>
          <w:p w14:paraId="2E0BB516">
            <w:pPr>
              <w:jc w:val="center"/>
              <w:rPr>
                <w:b/>
                <w:bCs/>
                <w:sz w:val="18"/>
                <w:szCs w:val="18"/>
              </w:rPr>
            </w:pPr>
            <w:r>
              <w:rPr>
                <w:rFonts w:hint="eastAsia"/>
                <w:b/>
                <w:bCs/>
                <w:sz w:val="18"/>
                <w:szCs w:val="18"/>
              </w:rPr>
              <w:t>查阅资料</w:t>
            </w:r>
          </w:p>
        </w:tc>
        <w:tc>
          <w:tcPr>
            <w:tcW w:w="710" w:type="dxa"/>
            <w:noWrap w:val="0"/>
            <w:vAlign w:val="center"/>
          </w:tcPr>
          <w:p w14:paraId="161AC08E">
            <w:pPr>
              <w:jc w:val="center"/>
              <w:rPr>
                <w:bCs/>
                <w:sz w:val="18"/>
                <w:szCs w:val="18"/>
              </w:rPr>
            </w:pPr>
            <w:r>
              <w:rPr>
                <w:rFonts w:hint="eastAsia"/>
                <w:bCs/>
                <w:sz w:val="18"/>
                <w:szCs w:val="18"/>
              </w:rPr>
              <w:t>/</w:t>
            </w:r>
          </w:p>
        </w:tc>
        <w:tc>
          <w:tcPr>
            <w:tcW w:w="849" w:type="dxa"/>
            <w:noWrap w:val="0"/>
            <w:vAlign w:val="center"/>
          </w:tcPr>
          <w:p w14:paraId="631E2BF0">
            <w:pPr>
              <w:jc w:val="center"/>
              <w:rPr>
                <w:bCs/>
                <w:sz w:val="18"/>
                <w:szCs w:val="18"/>
              </w:rPr>
            </w:pPr>
            <w:r>
              <w:rPr>
                <w:rFonts w:hint="eastAsia"/>
                <w:bCs/>
                <w:sz w:val="18"/>
                <w:szCs w:val="18"/>
              </w:rPr>
              <w:t>2</w:t>
            </w:r>
          </w:p>
        </w:tc>
        <w:tc>
          <w:tcPr>
            <w:tcW w:w="852" w:type="dxa"/>
            <w:tcBorders>
              <w:right w:val="single" w:color="auto" w:sz="4" w:space="0"/>
            </w:tcBorders>
            <w:noWrap w:val="0"/>
            <w:vAlign w:val="center"/>
          </w:tcPr>
          <w:p w14:paraId="6A3188A3">
            <w:pPr>
              <w:jc w:val="center"/>
              <w:rPr>
                <w:bCs/>
                <w:sz w:val="18"/>
                <w:szCs w:val="18"/>
              </w:rPr>
            </w:pPr>
          </w:p>
        </w:tc>
        <w:tc>
          <w:tcPr>
            <w:tcW w:w="1943" w:type="dxa"/>
            <w:tcBorders>
              <w:left w:val="single" w:color="auto" w:sz="4" w:space="0"/>
            </w:tcBorders>
            <w:noWrap w:val="0"/>
            <w:vAlign w:val="center"/>
          </w:tcPr>
          <w:p w14:paraId="638F6A88">
            <w:pPr>
              <w:jc w:val="center"/>
              <w:rPr>
                <w:bCs/>
                <w:sz w:val="18"/>
                <w:szCs w:val="18"/>
              </w:rPr>
            </w:pPr>
          </w:p>
        </w:tc>
      </w:tr>
      <w:tr w14:paraId="3DB21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1DF47052">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005FE9C3">
            <w:pPr>
              <w:jc w:val="center"/>
              <w:rPr>
                <w:bCs/>
                <w:sz w:val="18"/>
                <w:szCs w:val="18"/>
              </w:rPr>
            </w:pPr>
          </w:p>
        </w:tc>
        <w:tc>
          <w:tcPr>
            <w:tcW w:w="1062" w:type="dxa"/>
            <w:tcBorders>
              <w:left w:val="single" w:color="auto" w:sz="4" w:space="0"/>
              <w:right w:val="single" w:color="auto" w:sz="4" w:space="0"/>
            </w:tcBorders>
            <w:noWrap w:val="0"/>
            <w:vAlign w:val="center"/>
          </w:tcPr>
          <w:p w14:paraId="55A5D695">
            <w:pPr>
              <w:jc w:val="center"/>
              <w:rPr>
                <w:bCs/>
                <w:sz w:val="18"/>
                <w:szCs w:val="18"/>
              </w:rPr>
            </w:pPr>
            <w:r>
              <w:rPr>
                <w:rFonts w:hint="eastAsia"/>
                <w:bCs/>
                <w:sz w:val="18"/>
                <w:szCs w:val="18"/>
              </w:rPr>
              <w:t>7.2.6</w:t>
            </w:r>
          </w:p>
        </w:tc>
        <w:tc>
          <w:tcPr>
            <w:tcW w:w="4962" w:type="dxa"/>
            <w:tcBorders>
              <w:left w:val="single" w:color="auto" w:sz="4" w:space="0"/>
            </w:tcBorders>
            <w:noWrap w:val="0"/>
            <w:vAlign w:val="center"/>
          </w:tcPr>
          <w:p w14:paraId="64B5FC84">
            <w:pPr>
              <w:rPr>
                <w:bCs/>
                <w:sz w:val="18"/>
                <w:szCs w:val="18"/>
              </w:rPr>
            </w:pPr>
            <w:r>
              <w:rPr>
                <w:rFonts w:hint="eastAsia"/>
                <w:bCs/>
                <w:sz w:val="18"/>
                <w:szCs w:val="18"/>
              </w:rPr>
              <w:t>培训记录内容完整。</w:t>
            </w:r>
          </w:p>
          <w:p w14:paraId="4F8BFC98">
            <w:pPr>
              <w:ind w:firstLine="360" w:firstLineChars="200"/>
              <w:rPr>
                <w:bCs/>
                <w:sz w:val="18"/>
                <w:szCs w:val="18"/>
              </w:rPr>
            </w:pPr>
            <w:r>
              <w:rPr>
                <w:rFonts w:hint="eastAsia"/>
                <w:bCs/>
                <w:sz w:val="18"/>
                <w:szCs w:val="18"/>
              </w:rPr>
              <w:t>包括培训会议发生的时间、地点、主讲人、培训主题、会议签到单、相关的照片或视频资料。每缺一项扣0.5分。</w:t>
            </w:r>
          </w:p>
        </w:tc>
        <w:tc>
          <w:tcPr>
            <w:tcW w:w="1275" w:type="dxa"/>
            <w:noWrap w:val="0"/>
            <w:vAlign w:val="center"/>
          </w:tcPr>
          <w:p w14:paraId="63C2F4E9">
            <w:pPr>
              <w:jc w:val="center"/>
              <w:rPr>
                <w:b/>
                <w:bCs/>
                <w:sz w:val="18"/>
                <w:szCs w:val="18"/>
              </w:rPr>
            </w:pPr>
            <w:r>
              <w:rPr>
                <w:rFonts w:hint="eastAsia"/>
                <w:b/>
                <w:bCs/>
                <w:sz w:val="18"/>
                <w:szCs w:val="18"/>
              </w:rPr>
              <w:t>查阅资料</w:t>
            </w:r>
          </w:p>
        </w:tc>
        <w:tc>
          <w:tcPr>
            <w:tcW w:w="710" w:type="dxa"/>
            <w:noWrap w:val="0"/>
            <w:vAlign w:val="center"/>
          </w:tcPr>
          <w:p w14:paraId="3291A6E9">
            <w:pPr>
              <w:jc w:val="center"/>
              <w:rPr>
                <w:bCs/>
                <w:sz w:val="18"/>
                <w:szCs w:val="18"/>
              </w:rPr>
            </w:pPr>
            <w:r>
              <w:rPr>
                <w:rFonts w:hint="eastAsia"/>
                <w:bCs/>
                <w:sz w:val="18"/>
                <w:szCs w:val="18"/>
              </w:rPr>
              <w:t>/</w:t>
            </w:r>
          </w:p>
        </w:tc>
        <w:tc>
          <w:tcPr>
            <w:tcW w:w="849" w:type="dxa"/>
            <w:noWrap w:val="0"/>
            <w:vAlign w:val="center"/>
          </w:tcPr>
          <w:p w14:paraId="6B49B1B9">
            <w:pPr>
              <w:jc w:val="center"/>
              <w:rPr>
                <w:bCs/>
                <w:sz w:val="18"/>
                <w:szCs w:val="18"/>
              </w:rPr>
            </w:pPr>
            <w:r>
              <w:rPr>
                <w:rFonts w:hint="eastAsia"/>
                <w:bCs/>
                <w:sz w:val="18"/>
                <w:szCs w:val="18"/>
              </w:rPr>
              <w:t>1</w:t>
            </w:r>
          </w:p>
        </w:tc>
        <w:tc>
          <w:tcPr>
            <w:tcW w:w="852" w:type="dxa"/>
            <w:tcBorders>
              <w:right w:val="single" w:color="auto" w:sz="4" w:space="0"/>
            </w:tcBorders>
            <w:noWrap w:val="0"/>
            <w:vAlign w:val="center"/>
          </w:tcPr>
          <w:p w14:paraId="2494DACF">
            <w:pPr>
              <w:jc w:val="center"/>
              <w:rPr>
                <w:bCs/>
                <w:sz w:val="18"/>
                <w:szCs w:val="18"/>
              </w:rPr>
            </w:pPr>
          </w:p>
        </w:tc>
        <w:tc>
          <w:tcPr>
            <w:tcW w:w="1943" w:type="dxa"/>
            <w:tcBorders>
              <w:left w:val="single" w:color="auto" w:sz="4" w:space="0"/>
            </w:tcBorders>
            <w:noWrap w:val="0"/>
            <w:vAlign w:val="center"/>
          </w:tcPr>
          <w:p w14:paraId="7E506C65">
            <w:pPr>
              <w:jc w:val="center"/>
              <w:rPr>
                <w:bCs/>
                <w:sz w:val="18"/>
                <w:szCs w:val="18"/>
              </w:rPr>
            </w:pPr>
          </w:p>
        </w:tc>
      </w:tr>
      <w:tr w14:paraId="37608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1E8A604C">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1734261A">
            <w:pPr>
              <w:jc w:val="center"/>
              <w:rPr>
                <w:bCs/>
                <w:sz w:val="18"/>
                <w:szCs w:val="18"/>
              </w:rPr>
            </w:pPr>
          </w:p>
        </w:tc>
        <w:tc>
          <w:tcPr>
            <w:tcW w:w="1062" w:type="dxa"/>
            <w:tcBorders>
              <w:left w:val="single" w:color="auto" w:sz="4" w:space="0"/>
              <w:right w:val="single" w:color="auto" w:sz="4" w:space="0"/>
            </w:tcBorders>
            <w:noWrap w:val="0"/>
            <w:vAlign w:val="center"/>
          </w:tcPr>
          <w:p w14:paraId="4030A7C1">
            <w:pPr>
              <w:jc w:val="center"/>
              <w:rPr>
                <w:bCs/>
                <w:sz w:val="18"/>
                <w:szCs w:val="18"/>
              </w:rPr>
            </w:pPr>
            <w:r>
              <w:rPr>
                <w:rFonts w:hint="eastAsia"/>
                <w:bCs/>
                <w:sz w:val="18"/>
                <w:szCs w:val="18"/>
              </w:rPr>
              <w:t>7.2.7</w:t>
            </w:r>
          </w:p>
        </w:tc>
        <w:tc>
          <w:tcPr>
            <w:tcW w:w="4962" w:type="dxa"/>
            <w:tcBorders>
              <w:left w:val="single" w:color="auto" w:sz="4" w:space="0"/>
            </w:tcBorders>
            <w:noWrap w:val="0"/>
            <w:vAlign w:val="center"/>
          </w:tcPr>
          <w:p w14:paraId="5A01AF3E">
            <w:pPr>
              <w:rPr>
                <w:bCs/>
                <w:sz w:val="18"/>
                <w:szCs w:val="18"/>
              </w:rPr>
            </w:pPr>
            <w:r>
              <w:rPr>
                <w:rFonts w:hint="eastAsia"/>
                <w:bCs/>
                <w:sz w:val="18"/>
                <w:szCs w:val="18"/>
              </w:rPr>
              <w:t>所有记录资料录入运维管理平台。</w:t>
            </w:r>
          </w:p>
          <w:p w14:paraId="1E25AE07">
            <w:pPr>
              <w:ind w:firstLine="270" w:firstLineChars="150"/>
            </w:pPr>
            <w:r>
              <w:rPr>
                <w:rFonts w:hint="eastAsia"/>
                <w:bCs/>
                <w:sz w:val="18"/>
                <w:szCs w:val="18"/>
              </w:rPr>
              <w:t>包括处理设施身份证信息、巡查检查记录、养护记录、维修记录、水质检测记录、信访交办反馈记录、异常情况报送登记记录、培训记录。每缺一项扣0.3分。</w:t>
            </w:r>
          </w:p>
        </w:tc>
        <w:tc>
          <w:tcPr>
            <w:tcW w:w="1275" w:type="dxa"/>
            <w:noWrap w:val="0"/>
            <w:vAlign w:val="center"/>
          </w:tcPr>
          <w:p w14:paraId="115ED70A">
            <w:pPr>
              <w:jc w:val="center"/>
              <w:rPr>
                <w:b/>
                <w:bCs/>
                <w:sz w:val="18"/>
                <w:szCs w:val="18"/>
              </w:rPr>
            </w:pPr>
            <w:r>
              <w:rPr>
                <w:rFonts w:hint="eastAsia"/>
                <w:bCs/>
                <w:sz w:val="18"/>
                <w:szCs w:val="18"/>
              </w:rPr>
              <w:t>现场查勘</w:t>
            </w:r>
          </w:p>
        </w:tc>
        <w:tc>
          <w:tcPr>
            <w:tcW w:w="710" w:type="dxa"/>
            <w:noWrap w:val="0"/>
            <w:vAlign w:val="center"/>
          </w:tcPr>
          <w:p w14:paraId="0A1A0DFC">
            <w:pPr>
              <w:jc w:val="center"/>
              <w:rPr>
                <w:bCs/>
                <w:sz w:val="18"/>
                <w:szCs w:val="18"/>
              </w:rPr>
            </w:pPr>
            <w:r>
              <w:rPr>
                <w:rFonts w:hint="eastAsia"/>
                <w:bCs/>
                <w:sz w:val="18"/>
                <w:szCs w:val="18"/>
              </w:rPr>
              <w:t>/</w:t>
            </w:r>
          </w:p>
        </w:tc>
        <w:tc>
          <w:tcPr>
            <w:tcW w:w="849" w:type="dxa"/>
            <w:noWrap w:val="0"/>
            <w:vAlign w:val="center"/>
          </w:tcPr>
          <w:p w14:paraId="637A71BF">
            <w:pPr>
              <w:jc w:val="center"/>
              <w:rPr>
                <w:bCs/>
                <w:sz w:val="18"/>
                <w:szCs w:val="18"/>
              </w:rPr>
            </w:pPr>
            <w:r>
              <w:rPr>
                <w:rFonts w:hint="eastAsia"/>
                <w:bCs/>
                <w:sz w:val="18"/>
                <w:szCs w:val="18"/>
              </w:rPr>
              <w:t>2</w:t>
            </w:r>
          </w:p>
        </w:tc>
        <w:tc>
          <w:tcPr>
            <w:tcW w:w="852" w:type="dxa"/>
            <w:tcBorders>
              <w:right w:val="single" w:color="auto" w:sz="4" w:space="0"/>
            </w:tcBorders>
            <w:noWrap w:val="0"/>
            <w:vAlign w:val="center"/>
          </w:tcPr>
          <w:p w14:paraId="7A3E00AF">
            <w:pPr>
              <w:jc w:val="center"/>
              <w:rPr>
                <w:bCs/>
                <w:sz w:val="18"/>
                <w:szCs w:val="18"/>
              </w:rPr>
            </w:pPr>
          </w:p>
        </w:tc>
        <w:tc>
          <w:tcPr>
            <w:tcW w:w="1943" w:type="dxa"/>
            <w:tcBorders>
              <w:left w:val="single" w:color="auto" w:sz="4" w:space="0"/>
            </w:tcBorders>
            <w:noWrap w:val="0"/>
            <w:vAlign w:val="center"/>
          </w:tcPr>
          <w:p w14:paraId="70BE8014">
            <w:pPr>
              <w:jc w:val="center"/>
              <w:rPr>
                <w:bCs/>
                <w:sz w:val="18"/>
                <w:szCs w:val="18"/>
              </w:rPr>
            </w:pPr>
          </w:p>
        </w:tc>
      </w:tr>
      <w:tr w14:paraId="7B228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restart"/>
            <w:tcBorders>
              <w:right w:val="single" w:color="auto" w:sz="4" w:space="0"/>
            </w:tcBorders>
            <w:noWrap w:val="0"/>
            <w:vAlign w:val="center"/>
          </w:tcPr>
          <w:p w14:paraId="1FB2EB1D">
            <w:pPr>
              <w:jc w:val="center"/>
              <w:rPr>
                <w:bCs/>
                <w:sz w:val="18"/>
                <w:szCs w:val="18"/>
              </w:rPr>
            </w:pPr>
            <w:r>
              <w:rPr>
                <w:rFonts w:hint="eastAsia"/>
                <w:bCs/>
                <w:sz w:val="18"/>
                <w:szCs w:val="18"/>
              </w:rPr>
              <w:t>运维人员行为规范评价指标</w:t>
            </w:r>
          </w:p>
          <w:p w14:paraId="49D34FFB">
            <w:pPr>
              <w:jc w:val="center"/>
              <w:rPr>
                <w:bCs/>
                <w:sz w:val="18"/>
                <w:szCs w:val="18"/>
              </w:rPr>
            </w:pPr>
            <w:r>
              <w:rPr>
                <w:rFonts w:hint="eastAsia"/>
                <w:bCs/>
                <w:sz w:val="18"/>
                <w:szCs w:val="18"/>
              </w:rPr>
              <w:t>（10分）</w:t>
            </w:r>
          </w:p>
        </w:tc>
        <w:tc>
          <w:tcPr>
            <w:tcW w:w="1206" w:type="dxa"/>
            <w:vMerge w:val="restart"/>
            <w:tcBorders>
              <w:left w:val="single" w:color="auto" w:sz="4" w:space="0"/>
              <w:right w:val="single" w:color="auto" w:sz="4" w:space="0"/>
            </w:tcBorders>
            <w:noWrap w:val="0"/>
            <w:vAlign w:val="center"/>
          </w:tcPr>
          <w:p w14:paraId="3D8B4552">
            <w:pPr>
              <w:jc w:val="center"/>
              <w:rPr>
                <w:bCs/>
                <w:sz w:val="18"/>
                <w:szCs w:val="18"/>
              </w:rPr>
            </w:pPr>
            <w:r>
              <w:rPr>
                <w:rFonts w:hint="eastAsia"/>
                <w:bCs/>
                <w:sz w:val="18"/>
                <w:szCs w:val="18"/>
              </w:rPr>
              <w:t>控制项</w:t>
            </w:r>
          </w:p>
        </w:tc>
        <w:tc>
          <w:tcPr>
            <w:tcW w:w="1062" w:type="dxa"/>
            <w:tcBorders>
              <w:left w:val="single" w:color="auto" w:sz="4" w:space="0"/>
              <w:right w:val="single" w:color="auto" w:sz="4" w:space="0"/>
            </w:tcBorders>
            <w:noWrap w:val="0"/>
            <w:vAlign w:val="center"/>
          </w:tcPr>
          <w:p w14:paraId="030F5EC8">
            <w:pPr>
              <w:jc w:val="center"/>
              <w:rPr>
                <w:bCs/>
                <w:sz w:val="18"/>
                <w:szCs w:val="18"/>
              </w:rPr>
            </w:pPr>
            <w:r>
              <w:rPr>
                <w:rFonts w:hint="eastAsia"/>
                <w:bCs/>
                <w:sz w:val="18"/>
                <w:szCs w:val="18"/>
              </w:rPr>
              <w:t>8.1.1</w:t>
            </w:r>
          </w:p>
        </w:tc>
        <w:tc>
          <w:tcPr>
            <w:tcW w:w="4962" w:type="dxa"/>
            <w:tcBorders>
              <w:left w:val="single" w:color="auto" w:sz="4" w:space="0"/>
            </w:tcBorders>
            <w:noWrap w:val="0"/>
            <w:vAlign w:val="center"/>
          </w:tcPr>
          <w:p w14:paraId="490B5370">
            <w:pPr>
              <w:rPr>
                <w:bCs/>
                <w:sz w:val="18"/>
                <w:szCs w:val="18"/>
              </w:rPr>
            </w:pPr>
            <w:r>
              <w:rPr>
                <w:rFonts w:hint="eastAsia"/>
                <w:bCs/>
                <w:sz w:val="18"/>
                <w:szCs w:val="18"/>
              </w:rPr>
              <w:t>特殊作业人员持证上岗。</w:t>
            </w:r>
          </w:p>
        </w:tc>
        <w:tc>
          <w:tcPr>
            <w:tcW w:w="1275" w:type="dxa"/>
            <w:noWrap w:val="0"/>
            <w:vAlign w:val="center"/>
          </w:tcPr>
          <w:p w14:paraId="18EDB113">
            <w:pPr>
              <w:jc w:val="center"/>
              <w:rPr>
                <w:b/>
                <w:bCs/>
                <w:sz w:val="18"/>
                <w:szCs w:val="18"/>
              </w:rPr>
            </w:pPr>
            <w:r>
              <w:rPr>
                <w:rFonts w:hint="eastAsia"/>
                <w:b/>
                <w:bCs/>
                <w:sz w:val="18"/>
                <w:szCs w:val="18"/>
              </w:rPr>
              <w:t>查阅资料</w:t>
            </w:r>
          </w:p>
        </w:tc>
        <w:tc>
          <w:tcPr>
            <w:tcW w:w="710" w:type="dxa"/>
            <w:noWrap w:val="0"/>
            <w:vAlign w:val="center"/>
          </w:tcPr>
          <w:p w14:paraId="7166E2B6">
            <w:pPr>
              <w:jc w:val="center"/>
              <w:rPr>
                <w:bCs/>
                <w:sz w:val="18"/>
                <w:szCs w:val="18"/>
              </w:rPr>
            </w:pPr>
          </w:p>
        </w:tc>
        <w:tc>
          <w:tcPr>
            <w:tcW w:w="849" w:type="dxa"/>
            <w:noWrap w:val="0"/>
            <w:vAlign w:val="center"/>
          </w:tcPr>
          <w:p w14:paraId="5C1B5D58">
            <w:pPr>
              <w:jc w:val="center"/>
              <w:rPr>
                <w:bCs/>
                <w:sz w:val="18"/>
                <w:szCs w:val="18"/>
              </w:rPr>
            </w:pPr>
            <w:r>
              <w:rPr>
                <w:rFonts w:hint="eastAsia"/>
                <w:bCs/>
                <w:sz w:val="18"/>
                <w:szCs w:val="18"/>
              </w:rPr>
              <w:t>/</w:t>
            </w:r>
          </w:p>
        </w:tc>
        <w:tc>
          <w:tcPr>
            <w:tcW w:w="852" w:type="dxa"/>
            <w:tcBorders>
              <w:right w:val="single" w:color="auto" w:sz="4" w:space="0"/>
            </w:tcBorders>
            <w:noWrap w:val="0"/>
            <w:vAlign w:val="center"/>
          </w:tcPr>
          <w:p w14:paraId="1AAD1B72">
            <w:pPr>
              <w:jc w:val="center"/>
              <w:rPr>
                <w:bCs/>
                <w:sz w:val="18"/>
                <w:szCs w:val="18"/>
              </w:rPr>
            </w:pPr>
            <w:r>
              <w:rPr>
                <w:rFonts w:hint="eastAsia"/>
                <w:bCs/>
                <w:sz w:val="18"/>
                <w:szCs w:val="18"/>
              </w:rPr>
              <w:t>/</w:t>
            </w:r>
          </w:p>
        </w:tc>
        <w:tc>
          <w:tcPr>
            <w:tcW w:w="1943" w:type="dxa"/>
            <w:tcBorders>
              <w:left w:val="single" w:color="auto" w:sz="4" w:space="0"/>
            </w:tcBorders>
            <w:noWrap w:val="0"/>
            <w:vAlign w:val="center"/>
          </w:tcPr>
          <w:p w14:paraId="7C598C46">
            <w:pPr>
              <w:jc w:val="center"/>
              <w:rPr>
                <w:bCs/>
                <w:sz w:val="18"/>
                <w:szCs w:val="18"/>
              </w:rPr>
            </w:pPr>
          </w:p>
        </w:tc>
      </w:tr>
      <w:tr w14:paraId="674A3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01A814EC">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64BFFDF3">
            <w:pPr>
              <w:jc w:val="center"/>
              <w:rPr>
                <w:bCs/>
                <w:sz w:val="18"/>
                <w:szCs w:val="18"/>
              </w:rPr>
            </w:pPr>
          </w:p>
        </w:tc>
        <w:tc>
          <w:tcPr>
            <w:tcW w:w="1062" w:type="dxa"/>
            <w:tcBorders>
              <w:left w:val="single" w:color="auto" w:sz="4" w:space="0"/>
              <w:right w:val="single" w:color="auto" w:sz="4" w:space="0"/>
            </w:tcBorders>
            <w:noWrap w:val="0"/>
            <w:vAlign w:val="center"/>
          </w:tcPr>
          <w:p w14:paraId="421184CA">
            <w:pPr>
              <w:jc w:val="center"/>
              <w:rPr>
                <w:bCs/>
                <w:sz w:val="18"/>
                <w:szCs w:val="18"/>
              </w:rPr>
            </w:pPr>
            <w:r>
              <w:rPr>
                <w:rFonts w:hint="eastAsia"/>
                <w:bCs/>
                <w:sz w:val="18"/>
                <w:szCs w:val="18"/>
              </w:rPr>
              <w:t>8.1.2</w:t>
            </w:r>
          </w:p>
        </w:tc>
        <w:tc>
          <w:tcPr>
            <w:tcW w:w="4962" w:type="dxa"/>
            <w:tcBorders>
              <w:left w:val="single" w:color="auto" w:sz="4" w:space="0"/>
            </w:tcBorders>
            <w:noWrap w:val="0"/>
            <w:vAlign w:val="center"/>
          </w:tcPr>
          <w:p w14:paraId="69A42237">
            <w:pPr>
              <w:rPr>
                <w:bCs/>
                <w:sz w:val="18"/>
                <w:szCs w:val="18"/>
              </w:rPr>
            </w:pPr>
            <w:r>
              <w:rPr>
                <w:rFonts w:hint="eastAsia"/>
                <w:bCs/>
                <w:sz w:val="18"/>
                <w:szCs w:val="18"/>
              </w:rPr>
              <w:t>严格执行本岗位安全操作规程。</w:t>
            </w:r>
          </w:p>
        </w:tc>
        <w:tc>
          <w:tcPr>
            <w:tcW w:w="1275" w:type="dxa"/>
            <w:noWrap w:val="0"/>
            <w:vAlign w:val="center"/>
          </w:tcPr>
          <w:p w14:paraId="2BBBB7B8">
            <w:pPr>
              <w:jc w:val="center"/>
              <w:rPr>
                <w:bCs/>
                <w:sz w:val="18"/>
                <w:szCs w:val="18"/>
              </w:rPr>
            </w:pPr>
            <w:r>
              <w:rPr>
                <w:rFonts w:hint="eastAsia"/>
                <w:bCs/>
                <w:sz w:val="18"/>
                <w:szCs w:val="18"/>
              </w:rPr>
              <w:t>人员征询</w:t>
            </w:r>
          </w:p>
        </w:tc>
        <w:tc>
          <w:tcPr>
            <w:tcW w:w="710" w:type="dxa"/>
            <w:noWrap w:val="0"/>
            <w:vAlign w:val="center"/>
          </w:tcPr>
          <w:p w14:paraId="709E7C15">
            <w:pPr>
              <w:jc w:val="center"/>
              <w:rPr>
                <w:bCs/>
                <w:sz w:val="18"/>
                <w:szCs w:val="18"/>
              </w:rPr>
            </w:pPr>
          </w:p>
        </w:tc>
        <w:tc>
          <w:tcPr>
            <w:tcW w:w="849" w:type="dxa"/>
            <w:noWrap w:val="0"/>
            <w:vAlign w:val="center"/>
          </w:tcPr>
          <w:p w14:paraId="123FCD1A">
            <w:pPr>
              <w:jc w:val="center"/>
              <w:rPr>
                <w:bCs/>
                <w:sz w:val="18"/>
                <w:szCs w:val="18"/>
              </w:rPr>
            </w:pPr>
            <w:r>
              <w:rPr>
                <w:rFonts w:hint="eastAsia"/>
                <w:bCs/>
                <w:sz w:val="18"/>
                <w:szCs w:val="18"/>
              </w:rPr>
              <w:t>/</w:t>
            </w:r>
          </w:p>
        </w:tc>
        <w:tc>
          <w:tcPr>
            <w:tcW w:w="852" w:type="dxa"/>
            <w:tcBorders>
              <w:right w:val="single" w:color="auto" w:sz="4" w:space="0"/>
            </w:tcBorders>
            <w:noWrap w:val="0"/>
            <w:vAlign w:val="center"/>
          </w:tcPr>
          <w:p w14:paraId="5621099D">
            <w:pPr>
              <w:jc w:val="center"/>
              <w:rPr>
                <w:bCs/>
                <w:sz w:val="18"/>
                <w:szCs w:val="18"/>
              </w:rPr>
            </w:pPr>
            <w:r>
              <w:rPr>
                <w:rFonts w:hint="eastAsia"/>
                <w:bCs/>
                <w:sz w:val="18"/>
                <w:szCs w:val="18"/>
              </w:rPr>
              <w:t>/</w:t>
            </w:r>
          </w:p>
        </w:tc>
        <w:tc>
          <w:tcPr>
            <w:tcW w:w="1943" w:type="dxa"/>
            <w:tcBorders>
              <w:left w:val="single" w:color="auto" w:sz="4" w:space="0"/>
            </w:tcBorders>
            <w:noWrap w:val="0"/>
            <w:vAlign w:val="center"/>
          </w:tcPr>
          <w:p w14:paraId="772952BF">
            <w:pPr>
              <w:jc w:val="center"/>
              <w:rPr>
                <w:bCs/>
                <w:sz w:val="18"/>
                <w:szCs w:val="18"/>
              </w:rPr>
            </w:pPr>
          </w:p>
        </w:tc>
      </w:tr>
      <w:tr w14:paraId="44359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73A8DCE4">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4F3BC78F">
            <w:pPr>
              <w:jc w:val="center"/>
              <w:rPr>
                <w:bCs/>
                <w:sz w:val="18"/>
                <w:szCs w:val="18"/>
              </w:rPr>
            </w:pPr>
          </w:p>
        </w:tc>
        <w:tc>
          <w:tcPr>
            <w:tcW w:w="1062" w:type="dxa"/>
            <w:tcBorders>
              <w:left w:val="single" w:color="auto" w:sz="4" w:space="0"/>
              <w:right w:val="single" w:color="auto" w:sz="4" w:space="0"/>
            </w:tcBorders>
            <w:noWrap w:val="0"/>
            <w:vAlign w:val="center"/>
          </w:tcPr>
          <w:p w14:paraId="7E8B9ABA">
            <w:pPr>
              <w:jc w:val="center"/>
              <w:rPr>
                <w:bCs/>
                <w:sz w:val="18"/>
                <w:szCs w:val="18"/>
              </w:rPr>
            </w:pPr>
            <w:r>
              <w:rPr>
                <w:rFonts w:hint="eastAsia"/>
                <w:bCs/>
                <w:sz w:val="18"/>
                <w:szCs w:val="18"/>
              </w:rPr>
              <w:t>8.1.3</w:t>
            </w:r>
          </w:p>
        </w:tc>
        <w:tc>
          <w:tcPr>
            <w:tcW w:w="4962" w:type="dxa"/>
            <w:tcBorders>
              <w:left w:val="single" w:color="auto" w:sz="4" w:space="0"/>
            </w:tcBorders>
            <w:noWrap w:val="0"/>
            <w:vAlign w:val="center"/>
          </w:tcPr>
          <w:p w14:paraId="59E7DD1D">
            <w:pPr>
              <w:rPr>
                <w:bCs/>
                <w:sz w:val="18"/>
                <w:szCs w:val="18"/>
              </w:rPr>
            </w:pPr>
            <w:r>
              <w:rPr>
                <w:rFonts w:hint="eastAsia"/>
                <w:bCs/>
                <w:sz w:val="18"/>
                <w:szCs w:val="18"/>
              </w:rPr>
              <w:t>突发问题及时上报和处理，同时做好问题跟踪记录与反馈。</w:t>
            </w:r>
          </w:p>
        </w:tc>
        <w:tc>
          <w:tcPr>
            <w:tcW w:w="1275" w:type="dxa"/>
            <w:noWrap w:val="0"/>
            <w:vAlign w:val="center"/>
          </w:tcPr>
          <w:p w14:paraId="6FDD480C">
            <w:pPr>
              <w:jc w:val="center"/>
              <w:rPr>
                <w:b/>
                <w:bCs/>
                <w:sz w:val="18"/>
                <w:szCs w:val="18"/>
              </w:rPr>
            </w:pPr>
            <w:r>
              <w:rPr>
                <w:rFonts w:hint="eastAsia"/>
                <w:b/>
                <w:bCs/>
                <w:sz w:val="18"/>
                <w:szCs w:val="18"/>
              </w:rPr>
              <w:t>查阅资料</w:t>
            </w:r>
          </w:p>
        </w:tc>
        <w:tc>
          <w:tcPr>
            <w:tcW w:w="710" w:type="dxa"/>
            <w:noWrap w:val="0"/>
            <w:vAlign w:val="center"/>
          </w:tcPr>
          <w:p w14:paraId="62E0447A">
            <w:pPr>
              <w:jc w:val="center"/>
              <w:rPr>
                <w:bCs/>
                <w:sz w:val="18"/>
                <w:szCs w:val="18"/>
              </w:rPr>
            </w:pPr>
          </w:p>
        </w:tc>
        <w:tc>
          <w:tcPr>
            <w:tcW w:w="849" w:type="dxa"/>
            <w:noWrap w:val="0"/>
            <w:vAlign w:val="center"/>
          </w:tcPr>
          <w:p w14:paraId="5C74D8C4">
            <w:pPr>
              <w:jc w:val="center"/>
              <w:rPr>
                <w:bCs/>
                <w:sz w:val="18"/>
                <w:szCs w:val="18"/>
              </w:rPr>
            </w:pPr>
            <w:r>
              <w:rPr>
                <w:rFonts w:hint="eastAsia"/>
                <w:bCs/>
                <w:sz w:val="18"/>
                <w:szCs w:val="18"/>
              </w:rPr>
              <w:t>/</w:t>
            </w:r>
          </w:p>
        </w:tc>
        <w:tc>
          <w:tcPr>
            <w:tcW w:w="852" w:type="dxa"/>
            <w:tcBorders>
              <w:right w:val="single" w:color="auto" w:sz="4" w:space="0"/>
            </w:tcBorders>
            <w:noWrap w:val="0"/>
            <w:vAlign w:val="center"/>
          </w:tcPr>
          <w:p w14:paraId="79CD110C">
            <w:pPr>
              <w:jc w:val="center"/>
              <w:rPr>
                <w:bCs/>
                <w:sz w:val="18"/>
                <w:szCs w:val="18"/>
              </w:rPr>
            </w:pPr>
            <w:r>
              <w:rPr>
                <w:rFonts w:hint="eastAsia"/>
                <w:bCs/>
                <w:sz w:val="18"/>
                <w:szCs w:val="18"/>
              </w:rPr>
              <w:t>/</w:t>
            </w:r>
          </w:p>
        </w:tc>
        <w:tc>
          <w:tcPr>
            <w:tcW w:w="1943" w:type="dxa"/>
            <w:tcBorders>
              <w:left w:val="single" w:color="auto" w:sz="4" w:space="0"/>
            </w:tcBorders>
            <w:noWrap w:val="0"/>
            <w:vAlign w:val="center"/>
          </w:tcPr>
          <w:p w14:paraId="729CD016">
            <w:pPr>
              <w:jc w:val="center"/>
              <w:rPr>
                <w:bCs/>
                <w:sz w:val="18"/>
                <w:szCs w:val="18"/>
              </w:rPr>
            </w:pPr>
          </w:p>
        </w:tc>
      </w:tr>
      <w:tr w14:paraId="1D100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50EE28E3">
            <w:pPr>
              <w:jc w:val="center"/>
              <w:rPr>
                <w:bCs/>
                <w:sz w:val="18"/>
                <w:szCs w:val="18"/>
              </w:rPr>
            </w:pPr>
          </w:p>
        </w:tc>
        <w:tc>
          <w:tcPr>
            <w:tcW w:w="1206" w:type="dxa"/>
            <w:vMerge w:val="restart"/>
            <w:tcBorders>
              <w:left w:val="single" w:color="auto" w:sz="4" w:space="0"/>
              <w:right w:val="single" w:color="auto" w:sz="4" w:space="0"/>
            </w:tcBorders>
            <w:noWrap w:val="0"/>
            <w:vAlign w:val="center"/>
          </w:tcPr>
          <w:p w14:paraId="6ACBC70D">
            <w:pPr>
              <w:jc w:val="center"/>
              <w:rPr>
                <w:bCs/>
                <w:sz w:val="18"/>
                <w:szCs w:val="18"/>
              </w:rPr>
            </w:pPr>
            <w:r>
              <w:rPr>
                <w:rFonts w:hint="eastAsia"/>
                <w:bCs/>
                <w:sz w:val="18"/>
                <w:szCs w:val="18"/>
              </w:rPr>
              <w:t>评分项</w:t>
            </w:r>
          </w:p>
        </w:tc>
        <w:tc>
          <w:tcPr>
            <w:tcW w:w="1062" w:type="dxa"/>
            <w:tcBorders>
              <w:left w:val="single" w:color="auto" w:sz="4" w:space="0"/>
              <w:right w:val="single" w:color="auto" w:sz="4" w:space="0"/>
            </w:tcBorders>
            <w:noWrap w:val="0"/>
            <w:vAlign w:val="center"/>
          </w:tcPr>
          <w:p w14:paraId="104ABE51">
            <w:pPr>
              <w:jc w:val="center"/>
              <w:rPr>
                <w:bCs/>
                <w:sz w:val="18"/>
                <w:szCs w:val="18"/>
              </w:rPr>
            </w:pPr>
            <w:r>
              <w:rPr>
                <w:rFonts w:hint="eastAsia"/>
                <w:bCs/>
                <w:sz w:val="18"/>
                <w:szCs w:val="18"/>
              </w:rPr>
              <w:t>8.2.1</w:t>
            </w:r>
          </w:p>
        </w:tc>
        <w:tc>
          <w:tcPr>
            <w:tcW w:w="4962" w:type="dxa"/>
            <w:tcBorders>
              <w:left w:val="single" w:color="auto" w:sz="4" w:space="0"/>
            </w:tcBorders>
            <w:noWrap w:val="0"/>
            <w:vAlign w:val="center"/>
          </w:tcPr>
          <w:p w14:paraId="3F2517D2">
            <w:pPr>
              <w:rPr>
                <w:bCs/>
                <w:sz w:val="18"/>
                <w:szCs w:val="18"/>
              </w:rPr>
            </w:pPr>
            <w:r>
              <w:rPr>
                <w:rFonts w:hint="eastAsia"/>
                <w:bCs/>
                <w:sz w:val="18"/>
                <w:szCs w:val="18"/>
              </w:rPr>
              <w:t>运维人员具有相应的工作能力。</w:t>
            </w:r>
          </w:p>
          <w:p w14:paraId="4A5FB55B">
            <w:pPr>
              <w:rPr>
                <w:bCs/>
                <w:sz w:val="18"/>
                <w:szCs w:val="18"/>
              </w:rPr>
            </w:pPr>
            <w:r>
              <w:rPr>
                <w:rFonts w:hint="eastAsia"/>
                <w:bCs/>
                <w:sz w:val="18"/>
                <w:szCs w:val="18"/>
              </w:rPr>
              <w:t>1）熟悉自己的岗位职责和工作内容。1分。</w:t>
            </w:r>
          </w:p>
          <w:p w14:paraId="67256ACF">
            <w:pPr>
              <w:rPr>
                <w:bCs/>
                <w:sz w:val="18"/>
                <w:szCs w:val="18"/>
              </w:rPr>
            </w:pPr>
            <w:r>
              <w:rPr>
                <w:rFonts w:hint="eastAsia"/>
                <w:bCs/>
                <w:sz w:val="18"/>
                <w:szCs w:val="18"/>
              </w:rPr>
              <w:t>2）掌握基本的操作规范。1分。</w:t>
            </w:r>
          </w:p>
          <w:p w14:paraId="7FC15E95">
            <w:pPr>
              <w:rPr>
                <w:bCs/>
                <w:sz w:val="18"/>
                <w:szCs w:val="18"/>
              </w:rPr>
            </w:pPr>
            <w:r>
              <w:rPr>
                <w:rFonts w:hint="eastAsia"/>
                <w:bCs/>
                <w:sz w:val="18"/>
                <w:szCs w:val="18"/>
              </w:rPr>
              <w:t>3）具有应对各类突发事件的处理能力。1分。</w:t>
            </w:r>
          </w:p>
          <w:p w14:paraId="7F294291">
            <w:pPr>
              <w:rPr>
                <w:bCs/>
                <w:sz w:val="18"/>
                <w:szCs w:val="18"/>
              </w:rPr>
            </w:pPr>
            <w:r>
              <w:rPr>
                <w:rFonts w:hint="eastAsia"/>
                <w:bCs/>
                <w:sz w:val="18"/>
                <w:szCs w:val="18"/>
              </w:rPr>
              <w:t>4）具有一定的沟通协调能力。1分。</w:t>
            </w:r>
          </w:p>
          <w:p w14:paraId="3FBDCE5C">
            <w:pPr>
              <w:rPr>
                <w:bCs/>
                <w:sz w:val="18"/>
                <w:szCs w:val="18"/>
              </w:rPr>
            </w:pPr>
            <w:r>
              <w:rPr>
                <w:rFonts w:hint="eastAsia"/>
                <w:bCs/>
                <w:sz w:val="18"/>
                <w:szCs w:val="18"/>
              </w:rPr>
              <w:t>5）参加相关部门组织的各类技术能力再教育。1分。</w:t>
            </w:r>
          </w:p>
        </w:tc>
        <w:tc>
          <w:tcPr>
            <w:tcW w:w="1275" w:type="dxa"/>
            <w:noWrap w:val="0"/>
            <w:vAlign w:val="center"/>
          </w:tcPr>
          <w:p w14:paraId="7D7BAD4E">
            <w:pPr>
              <w:jc w:val="center"/>
              <w:rPr>
                <w:b/>
                <w:bCs/>
                <w:sz w:val="18"/>
                <w:szCs w:val="18"/>
              </w:rPr>
            </w:pPr>
            <w:r>
              <w:rPr>
                <w:rFonts w:hint="eastAsia"/>
                <w:b/>
                <w:bCs/>
                <w:sz w:val="18"/>
                <w:szCs w:val="18"/>
              </w:rPr>
              <w:t>查阅资料</w:t>
            </w:r>
          </w:p>
          <w:p w14:paraId="445D5DE7">
            <w:pPr>
              <w:jc w:val="center"/>
              <w:rPr>
                <w:bCs/>
                <w:sz w:val="18"/>
                <w:szCs w:val="18"/>
              </w:rPr>
            </w:pPr>
            <w:r>
              <w:rPr>
                <w:rFonts w:hint="eastAsia"/>
                <w:bCs/>
                <w:sz w:val="18"/>
                <w:szCs w:val="18"/>
              </w:rPr>
              <w:t>人员征询</w:t>
            </w:r>
          </w:p>
        </w:tc>
        <w:tc>
          <w:tcPr>
            <w:tcW w:w="710" w:type="dxa"/>
            <w:noWrap w:val="0"/>
            <w:vAlign w:val="center"/>
          </w:tcPr>
          <w:p w14:paraId="7073F190">
            <w:pPr>
              <w:jc w:val="center"/>
              <w:rPr>
                <w:bCs/>
                <w:sz w:val="18"/>
                <w:szCs w:val="18"/>
              </w:rPr>
            </w:pPr>
            <w:r>
              <w:rPr>
                <w:rFonts w:hint="eastAsia"/>
                <w:bCs/>
                <w:sz w:val="18"/>
                <w:szCs w:val="18"/>
              </w:rPr>
              <w:t>/</w:t>
            </w:r>
          </w:p>
        </w:tc>
        <w:tc>
          <w:tcPr>
            <w:tcW w:w="849" w:type="dxa"/>
            <w:noWrap w:val="0"/>
            <w:vAlign w:val="center"/>
          </w:tcPr>
          <w:p w14:paraId="51187D68">
            <w:pPr>
              <w:jc w:val="center"/>
              <w:rPr>
                <w:bCs/>
                <w:sz w:val="18"/>
                <w:szCs w:val="18"/>
              </w:rPr>
            </w:pPr>
            <w:r>
              <w:rPr>
                <w:rFonts w:hint="eastAsia"/>
                <w:bCs/>
                <w:sz w:val="18"/>
                <w:szCs w:val="18"/>
              </w:rPr>
              <w:t>5</w:t>
            </w:r>
          </w:p>
        </w:tc>
        <w:tc>
          <w:tcPr>
            <w:tcW w:w="852" w:type="dxa"/>
            <w:tcBorders>
              <w:right w:val="single" w:color="auto" w:sz="4" w:space="0"/>
            </w:tcBorders>
            <w:noWrap w:val="0"/>
            <w:vAlign w:val="center"/>
          </w:tcPr>
          <w:p w14:paraId="72C0F2FD">
            <w:pPr>
              <w:jc w:val="center"/>
              <w:rPr>
                <w:bCs/>
                <w:sz w:val="18"/>
                <w:szCs w:val="18"/>
              </w:rPr>
            </w:pPr>
          </w:p>
        </w:tc>
        <w:tc>
          <w:tcPr>
            <w:tcW w:w="1943" w:type="dxa"/>
            <w:tcBorders>
              <w:left w:val="single" w:color="auto" w:sz="4" w:space="0"/>
            </w:tcBorders>
            <w:noWrap w:val="0"/>
            <w:vAlign w:val="center"/>
          </w:tcPr>
          <w:p w14:paraId="19D90A01">
            <w:pPr>
              <w:jc w:val="center"/>
              <w:rPr>
                <w:bCs/>
                <w:sz w:val="18"/>
                <w:szCs w:val="18"/>
              </w:rPr>
            </w:pPr>
          </w:p>
        </w:tc>
      </w:tr>
      <w:tr w14:paraId="7278D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7C04DCAE">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364D4CE2">
            <w:pPr>
              <w:jc w:val="center"/>
              <w:rPr>
                <w:bCs/>
                <w:sz w:val="18"/>
                <w:szCs w:val="18"/>
              </w:rPr>
            </w:pPr>
          </w:p>
        </w:tc>
        <w:tc>
          <w:tcPr>
            <w:tcW w:w="1062" w:type="dxa"/>
            <w:tcBorders>
              <w:left w:val="single" w:color="auto" w:sz="4" w:space="0"/>
              <w:right w:val="single" w:color="auto" w:sz="4" w:space="0"/>
            </w:tcBorders>
            <w:noWrap w:val="0"/>
            <w:vAlign w:val="center"/>
          </w:tcPr>
          <w:p w14:paraId="035917D4">
            <w:pPr>
              <w:jc w:val="center"/>
              <w:rPr>
                <w:bCs/>
                <w:sz w:val="18"/>
                <w:szCs w:val="18"/>
              </w:rPr>
            </w:pPr>
            <w:r>
              <w:rPr>
                <w:rFonts w:hint="eastAsia"/>
                <w:bCs/>
                <w:sz w:val="18"/>
                <w:szCs w:val="18"/>
              </w:rPr>
              <w:t>8.2.2</w:t>
            </w:r>
          </w:p>
        </w:tc>
        <w:tc>
          <w:tcPr>
            <w:tcW w:w="4962" w:type="dxa"/>
            <w:tcBorders>
              <w:left w:val="single" w:color="auto" w:sz="4" w:space="0"/>
            </w:tcBorders>
            <w:noWrap w:val="0"/>
            <w:vAlign w:val="center"/>
          </w:tcPr>
          <w:p w14:paraId="1C93AAEC">
            <w:pPr>
              <w:rPr>
                <w:bCs/>
                <w:sz w:val="18"/>
                <w:szCs w:val="18"/>
              </w:rPr>
            </w:pPr>
            <w:r>
              <w:rPr>
                <w:rFonts w:hint="eastAsia"/>
                <w:bCs/>
                <w:sz w:val="18"/>
                <w:szCs w:val="18"/>
              </w:rPr>
              <w:t>运维人员具有良好职业素养。</w:t>
            </w:r>
          </w:p>
          <w:p w14:paraId="4B57F105">
            <w:pPr>
              <w:rPr>
                <w:bCs/>
                <w:sz w:val="18"/>
                <w:szCs w:val="18"/>
              </w:rPr>
            </w:pPr>
            <w:r>
              <w:rPr>
                <w:rFonts w:hint="eastAsia"/>
                <w:bCs/>
                <w:sz w:val="18"/>
                <w:szCs w:val="18"/>
              </w:rPr>
              <w:t>1）遵纪守法。1分。</w:t>
            </w:r>
          </w:p>
          <w:p w14:paraId="2D4E1F18">
            <w:pPr>
              <w:rPr>
                <w:bCs/>
                <w:sz w:val="18"/>
                <w:szCs w:val="18"/>
              </w:rPr>
            </w:pPr>
            <w:r>
              <w:rPr>
                <w:rFonts w:hint="eastAsia"/>
                <w:bCs/>
                <w:sz w:val="18"/>
                <w:szCs w:val="18"/>
              </w:rPr>
              <w:t>2）遵守公司内部的规章制度。1分。</w:t>
            </w:r>
          </w:p>
          <w:p w14:paraId="04EF75A6">
            <w:pPr>
              <w:rPr>
                <w:bCs/>
                <w:sz w:val="18"/>
                <w:szCs w:val="18"/>
              </w:rPr>
            </w:pPr>
            <w:r>
              <w:rPr>
                <w:rFonts w:hint="eastAsia"/>
                <w:bCs/>
                <w:sz w:val="18"/>
                <w:szCs w:val="18"/>
              </w:rPr>
              <w:t>3）各岗位工作人员文明用语、规范用语。1分。</w:t>
            </w:r>
          </w:p>
        </w:tc>
        <w:tc>
          <w:tcPr>
            <w:tcW w:w="1275" w:type="dxa"/>
            <w:noWrap w:val="0"/>
            <w:vAlign w:val="center"/>
          </w:tcPr>
          <w:p w14:paraId="63AB8A55">
            <w:pPr>
              <w:jc w:val="center"/>
              <w:rPr>
                <w:bCs/>
                <w:sz w:val="18"/>
                <w:szCs w:val="18"/>
              </w:rPr>
            </w:pPr>
            <w:r>
              <w:rPr>
                <w:rFonts w:hint="eastAsia"/>
                <w:bCs/>
                <w:sz w:val="18"/>
                <w:szCs w:val="18"/>
              </w:rPr>
              <w:t>人员征询</w:t>
            </w:r>
          </w:p>
        </w:tc>
        <w:tc>
          <w:tcPr>
            <w:tcW w:w="710" w:type="dxa"/>
            <w:noWrap w:val="0"/>
            <w:vAlign w:val="center"/>
          </w:tcPr>
          <w:p w14:paraId="1A8A358B">
            <w:pPr>
              <w:jc w:val="center"/>
              <w:rPr>
                <w:bCs/>
                <w:sz w:val="18"/>
                <w:szCs w:val="18"/>
              </w:rPr>
            </w:pPr>
            <w:r>
              <w:rPr>
                <w:rFonts w:hint="eastAsia"/>
                <w:bCs/>
                <w:sz w:val="18"/>
                <w:szCs w:val="18"/>
              </w:rPr>
              <w:t>/</w:t>
            </w:r>
          </w:p>
        </w:tc>
        <w:tc>
          <w:tcPr>
            <w:tcW w:w="849" w:type="dxa"/>
            <w:noWrap w:val="0"/>
            <w:vAlign w:val="center"/>
          </w:tcPr>
          <w:p w14:paraId="5A5AC978">
            <w:pPr>
              <w:jc w:val="center"/>
              <w:rPr>
                <w:bCs/>
                <w:sz w:val="18"/>
                <w:szCs w:val="18"/>
              </w:rPr>
            </w:pPr>
            <w:r>
              <w:rPr>
                <w:rFonts w:hint="eastAsia"/>
                <w:bCs/>
                <w:sz w:val="18"/>
                <w:szCs w:val="18"/>
              </w:rPr>
              <w:t>3</w:t>
            </w:r>
          </w:p>
        </w:tc>
        <w:tc>
          <w:tcPr>
            <w:tcW w:w="852" w:type="dxa"/>
            <w:tcBorders>
              <w:right w:val="single" w:color="auto" w:sz="4" w:space="0"/>
            </w:tcBorders>
            <w:noWrap w:val="0"/>
            <w:vAlign w:val="center"/>
          </w:tcPr>
          <w:p w14:paraId="3872A34B">
            <w:pPr>
              <w:jc w:val="center"/>
              <w:rPr>
                <w:bCs/>
                <w:sz w:val="18"/>
                <w:szCs w:val="18"/>
              </w:rPr>
            </w:pPr>
          </w:p>
        </w:tc>
        <w:tc>
          <w:tcPr>
            <w:tcW w:w="1943" w:type="dxa"/>
            <w:tcBorders>
              <w:left w:val="single" w:color="auto" w:sz="4" w:space="0"/>
            </w:tcBorders>
            <w:noWrap w:val="0"/>
            <w:vAlign w:val="center"/>
          </w:tcPr>
          <w:p w14:paraId="45E1E062">
            <w:pPr>
              <w:jc w:val="center"/>
              <w:rPr>
                <w:bCs/>
                <w:sz w:val="18"/>
                <w:szCs w:val="18"/>
              </w:rPr>
            </w:pPr>
          </w:p>
        </w:tc>
      </w:tr>
      <w:tr w14:paraId="5BD60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38A925D4">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6D307A65">
            <w:pPr>
              <w:jc w:val="center"/>
              <w:rPr>
                <w:bCs/>
                <w:sz w:val="18"/>
                <w:szCs w:val="18"/>
              </w:rPr>
            </w:pPr>
          </w:p>
        </w:tc>
        <w:tc>
          <w:tcPr>
            <w:tcW w:w="1062" w:type="dxa"/>
            <w:tcBorders>
              <w:left w:val="single" w:color="auto" w:sz="4" w:space="0"/>
              <w:right w:val="single" w:color="auto" w:sz="4" w:space="0"/>
            </w:tcBorders>
            <w:noWrap w:val="0"/>
            <w:vAlign w:val="center"/>
          </w:tcPr>
          <w:p w14:paraId="2DAA970E">
            <w:pPr>
              <w:jc w:val="center"/>
              <w:rPr>
                <w:bCs/>
                <w:sz w:val="18"/>
                <w:szCs w:val="18"/>
              </w:rPr>
            </w:pPr>
            <w:r>
              <w:rPr>
                <w:rFonts w:hint="eastAsia"/>
                <w:bCs/>
                <w:sz w:val="18"/>
                <w:szCs w:val="18"/>
              </w:rPr>
              <w:t>8.2.3</w:t>
            </w:r>
          </w:p>
        </w:tc>
        <w:tc>
          <w:tcPr>
            <w:tcW w:w="4962" w:type="dxa"/>
            <w:tcBorders>
              <w:left w:val="single" w:color="auto" w:sz="4" w:space="0"/>
            </w:tcBorders>
            <w:noWrap w:val="0"/>
            <w:vAlign w:val="center"/>
          </w:tcPr>
          <w:p w14:paraId="1D54A776">
            <w:pPr>
              <w:rPr>
                <w:bCs/>
                <w:sz w:val="18"/>
                <w:szCs w:val="18"/>
              </w:rPr>
            </w:pPr>
            <w:r>
              <w:rPr>
                <w:rFonts w:hint="eastAsia"/>
                <w:bCs/>
                <w:sz w:val="18"/>
                <w:szCs w:val="18"/>
              </w:rPr>
              <w:t>运维人员具有良好的行为规范。</w:t>
            </w:r>
          </w:p>
          <w:p w14:paraId="39DE0180">
            <w:pPr>
              <w:rPr>
                <w:bCs/>
                <w:sz w:val="18"/>
                <w:szCs w:val="18"/>
              </w:rPr>
            </w:pPr>
            <w:r>
              <w:rPr>
                <w:rFonts w:hint="eastAsia"/>
                <w:bCs/>
                <w:sz w:val="18"/>
                <w:szCs w:val="18"/>
              </w:rPr>
              <w:t>1）在运维过程中着装统一、佩带专用工具。1分。</w:t>
            </w:r>
          </w:p>
          <w:p w14:paraId="0D482457">
            <w:pPr>
              <w:rPr>
                <w:bCs/>
                <w:sz w:val="18"/>
                <w:szCs w:val="18"/>
              </w:rPr>
            </w:pPr>
            <w:r>
              <w:rPr>
                <w:rFonts w:hint="eastAsia"/>
                <w:bCs/>
                <w:sz w:val="18"/>
                <w:szCs w:val="18"/>
              </w:rPr>
              <w:t>2）严禁在作业范围内吸烟。1分。</w:t>
            </w:r>
          </w:p>
        </w:tc>
        <w:tc>
          <w:tcPr>
            <w:tcW w:w="1275" w:type="dxa"/>
            <w:noWrap w:val="0"/>
            <w:vAlign w:val="center"/>
          </w:tcPr>
          <w:p w14:paraId="7FCCADB8">
            <w:pPr>
              <w:jc w:val="center"/>
              <w:rPr>
                <w:bCs/>
                <w:sz w:val="18"/>
                <w:szCs w:val="18"/>
              </w:rPr>
            </w:pPr>
            <w:r>
              <w:rPr>
                <w:rFonts w:hint="eastAsia"/>
                <w:bCs/>
                <w:sz w:val="18"/>
                <w:szCs w:val="18"/>
              </w:rPr>
              <w:t>现场查勘</w:t>
            </w:r>
          </w:p>
          <w:p w14:paraId="046D0968">
            <w:pPr>
              <w:pStyle w:val="236"/>
              <w:jc w:val="center"/>
              <w:rPr>
                <w:rFonts w:ascii="Times New Roman" w:cs="Times New Roman"/>
                <w:bCs/>
                <w:color w:val="auto"/>
                <w:kern w:val="2"/>
                <w:sz w:val="18"/>
                <w:szCs w:val="18"/>
              </w:rPr>
            </w:pPr>
            <w:r>
              <w:rPr>
                <w:rFonts w:hint="eastAsia" w:ascii="Times New Roman" w:cs="Times New Roman"/>
                <w:bCs/>
                <w:color w:val="auto"/>
                <w:kern w:val="2"/>
                <w:sz w:val="18"/>
                <w:szCs w:val="18"/>
              </w:rPr>
              <w:t>人员征询</w:t>
            </w:r>
          </w:p>
        </w:tc>
        <w:tc>
          <w:tcPr>
            <w:tcW w:w="710" w:type="dxa"/>
            <w:noWrap w:val="0"/>
            <w:vAlign w:val="center"/>
          </w:tcPr>
          <w:p w14:paraId="762D5CAE">
            <w:pPr>
              <w:jc w:val="center"/>
              <w:rPr>
                <w:bCs/>
                <w:sz w:val="18"/>
                <w:szCs w:val="18"/>
              </w:rPr>
            </w:pPr>
            <w:r>
              <w:rPr>
                <w:rFonts w:hint="eastAsia"/>
                <w:bCs/>
                <w:sz w:val="18"/>
                <w:szCs w:val="18"/>
              </w:rPr>
              <w:t>/</w:t>
            </w:r>
          </w:p>
        </w:tc>
        <w:tc>
          <w:tcPr>
            <w:tcW w:w="849" w:type="dxa"/>
            <w:noWrap w:val="0"/>
            <w:vAlign w:val="center"/>
          </w:tcPr>
          <w:p w14:paraId="6893BD63">
            <w:pPr>
              <w:jc w:val="center"/>
              <w:rPr>
                <w:bCs/>
                <w:sz w:val="18"/>
                <w:szCs w:val="18"/>
              </w:rPr>
            </w:pPr>
            <w:r>
              <w:rPr>
                <w:rFonts w:hint="eastAsia"/>
                <w:bCs/>
                <w:sz w:val="18"/>
                <w:szCs w:val="18"/>
              </w:rPr>
              <w:t>2</w:t>
            </w:r>
          </w:p>
        </w:tc>
        <w:tc>
          <w:tcPr>
            <w:tcW w:w="852" w:type="dxa"/>
            <w:tcBorders>
              <w:right w:val="single" w:color="auto" w:sz="4" w:space="0"/>
            </w:tcBorders>
            <w:noWrap w:val="0"/>
            <w:vAlign w:val="center"/>
          </w:tcPr>
          <w:p w14:paraId="02BC49A6">
            <w:pPr>
              <w:jc w:val="center"/>
              <w:rPr>
                <w:bCs/>
                <w:sz w:val="18"/>
                <w:szCs w:val="18"/>
              </w:rPr>
            </w:pPr>
          </w:p>
        </w:tc>
        <w:tc>
          <w:tcPr>
            <w:tcW w:w="1943" w:type="dxa"/>
            <w:tcBorders>
              <w:left w:val="single" w:color="auto" w:sz="4" w:space="0"/>
            </w:tcBorders>
            <w:noWrap w:val="0"/>
            <w:vAlign w:val="center"/>
          </w:tcPr>
          <w:p w14:paraId="7ADDF320">
            <w:pPr>
              <w:jc w:val="center"/>
              <w:rPr>
                <w:bCs/>
                <w:sz w:val="18"/>
                <w:szCs w:val="18"/>
              </w:rPr>
            </w:pPr>
          </w:p>
        </w:tc>
      </w:tr>
      <w:tr w14:paraId="35623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restart"/>
            <w:tcBorders>
              <w:right w:val="single" w:color="auto" w:sz="4" w:space="0"/>
            </w:tcBorders>
            <w:noWrap w:val="0"/>
            <w:vAlign w:val="center"/>
          </w:tcPr>
          <w:p w14:paraId="3B4E19A7">
            <w:pPr>
              <w:jc w:val="center"/>
              <w:rPr>
                <w:bCs/>
                <w:sz w:val="18"/>
                <w:szCs w:val="18"/>
              </w:rPr>
            </w:pPr>
            <w:r>
              <w:rPr>
                <w:rFonts w:hint="eastAsia"/>
                <w:bCs/>
                <w:sz w:val="18"/>
                <w:szCs w:val="18"/>
              </w:rPr>
              <w:t>运维服务机构管理评价指标</w:t>
            </w:r>
          </w:p>
          <w:p w14:paraId="3682F478">
            <w:pPr>
              <w:jc w:val="center"/>
              <w:rPr>
                <w:bCs/>
                <w:sz w:val="18"/>
                <w:szCs w:val="18"/>
              </w:rPr>
            </w:pPr>
            <w:r>
              <w:rPr>
                <w:rFonts w:hint="eastAsia"/>
                <w:bCs/>
                <w:sz w:val="18"/>
                <w:szCs w:val="18"/>
              </w:rPr>
              <w:t>（10分）</w:t>
            </w:r>
          </w:p>
        </w:tc>
        <w:tc>
          <w:tcPr>
            <w:tcW w:w="1206" w:type="dxa"/>
            <w:vMerge w:val="restart"/>
            <w:tcBorders>
              <w:left w:val="single" w:color="auto" w:sz="4" w:space="0"/>
              <w:right w:val="single" w:color="auto" w:sz="4" w:space="0"/>
            </w:tcBorders>
            <w:noWrap w:val="0"/>
            <w:vAlign w:val="center"/>
          </w:tcPr>
          <w:p w14:paraId="2D8D4000">
            <w:pPr>
              <w:jc w:val="center"/>
              <w:rPr>
                <w:bCs/>
                <w:sz w:val="18"/>
                <w:szCs w:val="18"/>
              </w:rPr>
            </w:pPr>
            <w:r>
              <w:rPr>
                <w:rFonts w:hint="eastAsia"/>
                <w:bCs/>
                <w:sz w:val="18"/>
                <w:szCs w:val="18"/>
              </w:rPr>
              <w:t>控制项</w:t>
            </w:r>
          </w:p>
        </w:tc>
        <w:tc>
          <w:tcPr>
            <w:tcW w:w="1062" w:type="dxa"/>
            <w:tcBorders>
              <w:left w:val="single" w:color="auto" w:sz="4" w:space="0"/>
              <w:right w:val="single" w:color="auto" w:sz="4" w:space="0"/>
            </w:tcBorders>
            <w:noWrap w:val="0"/>
            <w:vAlign w:val="center"/>
          </w:tcPr>
          <w:p w14:paraId="25B53BD2">
            <w:pPr>
              <w:jc w:val="center"/>
              <w:rPr>
                <w:bCs/>
                <w:sz w:val="18"/>
                <w:szCs w:val="18"/>
              </w:rPr>
            </w:pPr>
            <w:r>
              <w:rPr>
                <w:rFonts w:hint="eastAsia"/>
                <w:bCs/>
                <w:sz w:val="18"/>
                <w:szCs w:val="18"/>
              </w:rPr>
              <w:t>9.1.1</w:t>
            </w:r>
          </w:p>
        </w:tc>
        <w:tc>
          <w:tcPr>
            <w:tcW w:w="4962" w:type="dxa"/>
            <w:tcBorders>
              <w:left w:val="single" w:color="auto" w:sz="4" w:space="0"/>
            </w:tcBorders>
            <w:noWrap w:val="0"/>
            <w:vAlign w:val="center"/>
          </w:tcPr>
          <w:p w14:paraId="6F2DB007">
            <w:pPr>
              <w:rPr>
                <w:bCs/>
                <w:sz w:val="18"/>
                <w:szCs w:val="18"/>
              </w:rPr>
            </w:pPr>
            <w:r>
              <w:rPr>
                <w:rFonts w:hint="eastAsia"/>
                <w:bCs/>
                <w:sz w:val="18"/>
                <w:szCs w:val="18"/>
              </w:rPr>
              <w:t>建立内部管理体系。</w:t>
            </w:r>
          </w:p>
        </w:tc>
        <w:tc>
          <w:tcPr>
            <w:tcW w:w="1275" w:type="dxa"/>
            <w:noWrap w:val="0"/>
            <w:vAlign w:val="center"/>
          </w:tcPr>
          <w:p w14:paraId="60AA11B2">
            <w:pPr>
              <w:jc w:val="center"/>
              <w:rPr>
                <w:b/>
                <w:bCs/>
                <w:sz w:val="18"/>
                <w:szCs w:val="18"/>
              </w:rPr>
            </w:pPr>
            <w:r>
              <w:rPr>
                <w:rFonts w:hint="eastAsia"/>
                <w:b/>
                <w:bCs/>
                <w:sz w:val="18"/>
                <w:szCs w:val="18"/>
              </w:rPr>
              <w:t>查阅资料</w:t>
            </w:r>
          </w:p>
        </w:tc>
        <w:tc>
          <w:tcPr>
            <w:tcW w:w="710" w:type="dxa"/>
            <w:noWrap w:val="0"/>
            <w:vAlign w:val="center"/>
          </w:tcPr>
          <w:p w14:paraId="3EE1C8C0">
            <w:pPr>
              <w:jc w:val="center"/>
              <w:rPr>
                <w:bCs/>
                <w:sz w:val="18"/>
                <w:szCs w:val="18"/>
              </w:rPr>
            </w:pPr>
          </w:p>
        </w:tc>
        <w:tc>
          <w:tcPr>
            <w:tcW w:w="849" w:type="dxa"/>
            <w:noWrap w:val="0"/>
            <w:vAlign w:val="center"/>
          </w:tcPr>
          <w:p w14:paraId="4F4342AC">
            <w:pPr>
              <w:jc w:val="center"/>
              <w:rPr>
                <w:bCs/>
                <w:sz w:val="18"/>
                <w:szCs w:val="18"/>
              </w:rPr>
            </w:pPr>
            <w:r>
              <w:rPr>
                <w:rFonts w:hint="eastAsia"/>
                <w:bCs/>
                <w:sz w:val="18"/>
                <w:szCs w:val="18"/>
              </w:rPr>
              <w:t>/</w:t>
            </w:r>
          </w:p>
        </w:tc>
        <w:tc>
          <w:tcPr>
            <w:tcW w:w="852" w:type="dxa"/>
            <w:tcBorders>
              <w:right w:val="single" w:color="auto" w:sz="4" w:space="0"/>
            </w:tcBorders>
            <w:noWrap w:val="0"/>
            <w:vAlign w:val="center"/>
          </w:tcPr>
          <w:p w14:paraId="0DFDC808">
            <w:pPr>
              <w:jc w:val="center"/>
              <w:rPr>
                <w:bCs/>
                <w:sz w:val="18"/>
                <w:szCs w:val="18"/>
              </w:rPr>
            </w:pPr>
            <w:r>
              <w:rPr>
                <w:rFonts w:hint="eastAsia"/>
                <w:bCs/>
                <w:sz w:val="18"/>
                <w:szCs w:val="18"/>
              </w:rPr>
              <w:t>/</w:t>
            </w:r>
          </w:p>
        </w:tc>
        <w:tc>
          <w:tcPr>
            <w:tcW w:w="1943" w:type="dxa"/>
            <w:tcBorders>
              <w:left w:val="single" w:color="auto" w:sz="4" w:space="0"/>
            </w:tcBorders>
            <w:noWrap w:val="0"/>
            <w:vAlign w:val="center"/>
          </w:tcPr>
          <w:p w14:paraId="6505C03E">
            <w:pPr>
              <w:jc w:val="center"/>
              <w:rPr>
                <w:bCs/>
                <w:sz w:val="18"/>
                <w:szCs w:val="18"/>
              </w:rPr>
            </w:pPr>
          </w:p>
        </w:tc>
      </w:tr>
      <w:tr w14:paraId="5AC70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08E97D54">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59C910F5">
            <w:pPr>
              <w:jc w:val="center"/>
              <w:rPr>
                <w:bCs/>
                <w:sz w:val="18"/>
                <w:szCs w:val="18"/>
              </w:rPr>
            </w:pPr>
          </w:p>
        </w:tc>
        <w:tc>
          <w:tcPr>
            <w:tcW w:w="1062" w:type="dxa"/>
            <w:tcBorders>
              <w:left w:val="single" w:color="auto" w:sz="4" w:space="0"/>
              <w:right w:val="single" w:color="auto" w:sz="4" w:space="0"/>
            </w:tcBorders>
            <w:noWrap w:val="0"/>
            <w:vAlign w:val="center"/>
          </w:tcPr>
          <w:p w14:paraId="0528626B">
            <w:pPr>
              <w:jc w:val="center"/>
              <w:rPr>
                <w:bCs/>
                <w:sz w:val="18"/>
                <w:szCs w:val="18"/>
              </w:rPr>
            </w:pPr>
            <w:r>
              <w:rPr>
                <w:rFonts w:hint="eastAsia"/>
                <w:bCs/>
                <w:sz w:val="18"/>
                <w:szCs w:val="18"/>
              </w:rPr>
              <w:t>9.1.2</w:t>
            </w:r>
          </w:p>
        </w:tc>
        <w:tc>
          <w:tcPr>
            <w:tcW w:w="4962" w:type="dxa"/>
            <w:tcBorders>
              <w:left w:val="single" w:color="auto" w:sz="4" w:space="0"/>
            </w:tcBorders>
            <w:noWrap w:val="0"/>
            <w:vAlign w:val="center"/>
          </w:tcPr>
          <w:p w14:paraId="430A29DF">
            <w:pPr>
              <w:rPr>
                <w:bCs/>
                <w:sz w:val="18"/>
                <w:szCs w:val="18"/>
              </w:rPr>
            </w:pPr>
            <w:r>
              <w:rPr>
                <w:rFonts w:hint="eastAsia"/>
                <w:bCs/>
                <w:sz w:val="18"/>
                <w:szCs w:val="18"/>
              </w:rPr>
              <w:t>具有运维管理平台。</w:t>
            </w:r>
          </w:p>
        </w:tc>
        <w:tc>
          <w:tcPr>
            <w:tcW w:w="1275" w:type="dxa"/>
            <w:noWrap w:val="0"/>
            <w:vAlign w:val="center"/>
          </w:tcPr>
          <w:p w14:paraId="23ED4426">
            <w:pPr>
              <w:jc w:val="center"/>
              <w:rPr>
                <w:bCs/>
                <w:sz w:val="18"/>
                <w:szCs w:val="18"/>
              </w:rPr>
            </w:pPr>
            <w:r>
              <w:rPr>
                <w:rFonts w:hint="eastAsia"/>
                <w:bCs/>
                <w:sz w:val="18"/>
                <w:szCs w:val="18"/>
              </w:rPr>
              <w:t>现场查勘</w:t>
            </w:r>
          </w:p>
        </w:tc>
        <w:tc>
          <w:tcPr>
            <w:tcW w:w="710" w:type="dxa"/>
            <w:noWrap w:val="0"/>
            <w:vAlign w:val="center"/>
          </w:tcPr>
          <w:p w14:paraId="4726839F">
            <w:pPr>
              <w:jc w:val="center"/>
              <w:rPr>
                <w:bCs/>
                <w:sz w:val="18"/>
                <w:szCs w:val="18"/>
              </w:rPr>
            </w:pPr>
          </w:p>
        </w:tc>
        <w:tc>
          <w:tcPr>
            <w:tcW w:w="849" w:type="dxa"/>
            <w:noWrap w:val="0"/>
            <w:vAlign w:val="center"/>
          </w:tcPr>
          <w:p w14:paraId="2EEB1CA6">
            <w:pPr>
              <w:jc w:val="center"/>
              <w:rPr>
                <w:bCs/>
                <w:sz w:val="18"/>
                <w:szCs w:val="18"/>
              </w:rPr>
            </w:pPr>
            <w:r>
              <w:rPr>
                <w:rFonts w:hint="eastAsia"/>
                <w:bCs/>
                <w:sz w:val="18"/>
                <w:szCs w:val="18"/>
              </w:rPr>
              <w:t>/</w:t>
            </w:r>
          </w:p>
        </w:tc>
        <w:tc>
          <w:tcPr>
            <w:tcW w:w="852" w:type="dxa"/>
            <w:tcBorders>
              <w:right w:val="single" w:color="auto" w:sz="4" w:space="0"/>
            </w:tcBorders>
            <w:noWrap w:val="0"/>
            <w:vAlign w:val="center"/>
          </w:tcPr>
          <w:p w14:paraId="1D66B223">
            <w:pPr>
              <w:jc w:val="center"/>
              <w:rPr>
                <w:bCs/>
                <w:sz w:val="18"/>
                <w:szCs w:val="18"/>
              </w:rPr>
            </w:pPr>
            <w:r>
              <w:rPr>
                <w:rFonts w:hint="eastAsia"/>
                <w:bCs/>
                <w:sz w:val="18"/>
                <w:szCs w:val="18"/>
              </w:rPr>
              <w:t>/</w:t>
            </w:r>
          </w:p>
        </w:tc>
        <w:tc>
          <w:tcPr>
            <w:tcW w:w="1943" w:type="dxa"/>
            <w:tcBorders>
              <w:left w:val="single" w:color="auto" w:sz="4" w:space="0"/>
            </w:tcBorders>
            <w:noWrap w:val="0"/>
            <w:vAlign w:val="center"/>
          </w:tcPr>
          <w:p w14:paraId="545B6E51">
            <w:pPr>
              <w:jc w:val="center"/>
              <w:rPr>
                <w:bCs/>
                <w:sz w:val="18"/>
                <w:szCs w:val="18"/>
              </w:rPr>
            </w:pPr>
          </w:p>
        </w:tc>
      </w:tr>
      <w:tr w14:paraId="23288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673F5F8B">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5BA85A4F">
            <w:pPr>
              <w:jc w:val="center"/>
              <w:rPr>
                <w:bCs/>
                <w:sz w:val="18"/>
                <w:szCs w:val="18"/>
              </w:rPr>
            </w:pPr>
          </w:p>
        </w:tc>
        <w:tc>
          <w:tcPr>
            <w:tcW w:w="1062" w:type="dxa"/>
            <w:tcBorders>
              <w:left w:val="single" w:color="auto" w:sz="4" w:space="0"/>
              <w:right w:val="single" w:color="auto" w:sz="4" w:space="0"/>
            </w:tcBorders>
            <w:noWrap w:val="0"/>
            <w:vAlign w:val="center"/>
          </w:tcPr>
          <w:p w14:paraId="7CA08F4D">
            <w:pPr>
              <w:jc w:val="center"/>
              <w:rPr>
                <w:bCs/>
                <w:sz w:val="18"/>
                <w:szCs w:val="18"/>
              </w:rPr>
            </w:pPr>
            <w:r>
              <w:rPr>
                <w:rFonts w:hint="eastAsia"/>
                <w:bCs/>
                <w:sz w:val="18"/>
                <w:szCs w:val="18"/>
              </w:rPr>
              <w:t>9.1.3</w:t>
            </w:r>
          </w:p>
        </w:tc>
        <w:tc>
          <w:tcPr>
            <w:tcW w:w="4962" w:type="dxa"/>
            <w:tcBorders>
              <w:left w:val="single" w:color="auto" w:sz="4" w:space="0"/>
            </w:tcBorders>
            <w:noWrap w:val="0"/>
            <w:vAlign w:val="center"/>
          </w:tcPr>
          <w:p w14:paraId="59096313">
            <w:pPr>
              <w:rPr>
                <w:bCs/>
                <w:sz w:val="18"/>
                <w:szCs w:val="18"/>
              </w:rPr>
            </w:pPr>
            <w:r>
              <w:rPr>
                <w:rFonts w:hint="eastAsia"/>
                <w:bCs/>
                <w:sz w:val="18"/>
                <w:szCs w:val="18"/>
              </w:rPr>
              <w:t>具有专业的运维队伍。</w:t>
            </w:r>
          </w:p>
        </w:tc>
        <w:tc>
          <w:tcPr>
            <w:tcW w:w="1275" w:type="dxa"/>
            <w:noWrap w:val="0"/>
            <w:vAlign w:val="center"/>
          </w:tcPr>
          <w:p w14:paraId="6EB6E905">
            <w:pPr>
              <w:jc w:val="center"/>
              <w:rPr>
                <w:b/>
                <w:bCs/>
                <w:sz w:val="18"/>
                <w:szCs w:val="18"/>
              </w:rPr>
            </w:pPr>
            <w:r>
              <w:rPr>
                <w:rFonts w:hint="eastAsia"/>
                <w:b/>
                <w:bCs/>
                <w:sz w:val="18"/>
                <w:szCs w:val="18"/>
              </w:rPr>
              <w:t>查阅资料</w:t>
            </w:r>
          </w:p>
        </w:tc>
        <w:tc>
          <w:tcPr>
            <w:tcW w:w="710" w:type="dxa"/>
            <w:noWrap w:val="0"/>
            <w:vAlign w:val="center"/>
          </w:tcPr>
          <w:p w14:paraId="08CDE94C">
            <w:pPr>
              <w:jc w:val="center"/>
              <w:rPr>
                <w:bCs/>
                <w:sz w:val="18"/>
                <w:szCs w:val="18"/>
              </w:rPr>
            </w:pPr>
          </w:p>
        </w:tc>
        <w:tc>
          <w:tcPr>
            <w:tcW w:w="849" w:type="dxa"/>
            <w:noWrap w:val="0"/>
            <w:vAlign w:val="center"/>
          </w:tcPr>
          <w:p w14:paraId="0A95417B">
            <w:pPr>
              <w:jc w:val="center"/>
              <w:rPr>
                <w:bCs/>
                <w:sz w:val="18"/>
                <w:szCs w:val="18"/>
              </w:rPr>
            </w:pPr>
            <w:r>
              <w:rPr>
                <w:rFonts w:hint="eastAsia"/>
                <w:bCs/>
                <w:sz w:val="18"/>
                <w:szCs w:val="18"/>
              </w:rPr>
              <w:t>/</w:t>
            </w:r>
          </w:p>
        </w:tc>
        <w:tc>
          <w:tcPr>
            <w:tcW w:w="852" w:type="dxa"/>
            <w:tcBorders>
              <w:right w:val="single" w:color="auto" w:sz="4" w:space="0"/>
            </w:tcBorders>
            <w:noWrap w:val="0"/>
            <w:vAlign w:val="center"/>
          </w:tcPr>
          <w:p w14:paraId="6BE499DA">
            <w:pPr>
              <w:jc w:val="center"/>
              <w:rPr>
                <w:bCs/>
                <w:sz w:val="18"/>
                <w:szCs w:val="18"/>
              </w:rPr>
            </w:pPr>
            <w:r>
              <w:rPr>
                <w:rFonts w:hint="eastAsia"/>
                <w:bCs/>
                <w:sz w:val="18"/>
                <w:szCs w:val="18"/>
              </w:rPr>
              <w:t>/</w:t>
            </w:r>
          </w:p>
        </w:tc>
        <w:tc>
          <w:tcPr>
            <w:tcW w:w="1943" w:type="dxa"/>
            <w:tcBorders>
              <w:left w:val="single" w:color="auto" w:sz="4" w:space="0"/>
            </w:tcBorders>
            <w:noWrap w:val="0"/>
            <w:vAlign w:val="center"/>
          </w:tcPr>
          <w:p w14:paraId="4E681FB9">
            <w:pPr>
              <w:jc w:val="center"/>
              <w:rPr>
                <w:bCs/>
                <w:sz w:val="18"/>
                <w:szCs w:val="18"/>
              </w:rPr>
            </w:pPr>
          </w:p>
        </w:tc>
      </w:tr>
      <w:tr w14:paraId="60465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0D7F66E3">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4B81EEA1">
            <w:pPr>
              <w:jc w:val="center"/>
              <w:rPr>
                <w:bCs/>
                <w:sz w:val="18"/>
                <w:szCs w:val="18"/>
              </w:rPr>
            </w:pPr>
          </w:p>
        </w:tc>
        <w:tc>
          <w:tcPr>
            <w:tcW w:w="1062" w:type="dxa"/>
            <w:tcBorders>
              <w:left w:val="single" w:color="auto" w:sz="4" w:space="0"/>
              <w:right w:val="single" w:color="auto" w:sz="4" w:space="0"/>
            </w:tcBorders>
            <w:noWrap w:val="0"/>
            <w:vAlign w:val="center"/>
          </w:tcPr>
          <w:p w14:paraId="7839100E">
            <w:pPr>
              <w:jc w:val="center"/>
              <w:rPr>
                <w:bCs/>
                <w:sz w:val="18"/>
                <w:szCs w:val="18"/>
              </w:rPr>
            </w:pPr>
            <w:r>
              <w:rPr>
                <w:rFonts w:hint="eastAsia"/>
                <w:bCs/>
                <w:sz w:val="18"/>
                <w:szCs w:val="18"/>
              </w:rPr>
              <w:t>9.1.4</w:t>
            </w:r>
          </w:p>
        </w:tc>
        <w:tc>
          <w:tcPr>
            <w:tcW w:w="4962" w:type="dxa"/>
            <w:tcBorders>
              <w:left w:val="single" w:color="auto" w:sz="4" w:space="0"/>
            </w:tcBorders>
            <w:noWrap w:val="0"/>
            <w:vAlign w:val="center"/>
          </w:tcPr>
          <w:p w14:paraId="73F0C450">
            <w:pPr>
              <w:rPr>
                <w:bCs/>
                <w:sz w:val="18"/>
                <w:szCs w:val="18"/>
              </w:rPr>
            </w:pPr>
            <w:r>
              <w:rPr>
                <w:rFonts w:hint="eastAsia"/>
                <w:bCs/>
                <w:sz w:val="18"/>
                <w:szCs w:val="18"/>
              </w:rPr>
              <w:t>配备运维车辆和工具。</w:t>
            </w:r>
          </w:p>
        </w:tc>
        <w:tc>
          <w:tcPr>
            <w:tcW w:w="1275" w:type="dxa"/>
            <w:noWrap w:val="0"/>
            <w:vAlign w:val="center"/>
          </w:tcPr>
          <w:p w14:paraId="24D6130E">
            <w:pPr>
              <w:jc w:val="center"/>
              <w:rPr>
                <w:bCs/>
                <w:sz w:val="18"/>
                <w:szCs w:val="18"/>
              </w:rPr>
            </w:pPr>
            <w:r>
              <w:rPr>
                <w:rFonts w:hint="eastAsia"/>
                <w:bCs/>
                <w:sz w:val="18"/>
                <w:szCs w:val="18"/>
              </w:rPr>
              <w:t>现场查勘</w:t>
            </w:r>
          </w:p>
        </w:tc>
        <w:tc>
          <w:tcPr>
            <w:tcW w:w="710" w:type="dxa"/>
            <w:noWrap w:val="0"/>
            <w:vAlign w:val="center"/>
          </w:tcPr>
          <w:p w14:paraId="2171846D">
            <w:pPr>
              <w:jc w:val="center"/>
              <w:rPr>
                <w:bCs/>
                <w:sz w:val="18"/>
                <w:szCs w:val="18"/>
              </w:rPr>
            </w:pPr>
          </w:p>
        </w:tc>
        <w:tc>
          <w:tcPr>
            <w:tcW w:w="849" w:type="dxa"/>
            <w:noWrap w:val="0"/>
            <w:vAlign w:val="center"/>
          </w:tcPr>
          <w:p w14:paraId="0E89C827">
            <w:pPr>
              <w:jc w:val="center"/>
              <w:rPr>
                <w:bCs/>
                <w:sz w:val="18"/>
                <w:szCs w:val="18"/>
              </w:rPr>
            </w:pPr>
            <w:r>
              <w:rPr>
                <w:rFonts w:hint="eastAsia"/>
                <w:bCs/>
                <w:sz w:val="18"/>
                <w:szCs w:val="18"/>
              </w:rPr>
              <w:t>/</w:t>
            </w:r>
          </w:p>
        </w:tc>
        <w:tc>
          <w:tcPr>
            <w:tcW w:w="852" w:type="dxa"/>
            <w:tcBorders>
              <w:right w:val="single" w:color="auto" w:sz="4" w:space="0"/>
            </w:tcBorders>
            <w:noWrap w:val="0"/>
            <w:vAlign w:val="center"/>
          </w:tcPr>
          <w:p w14:paraId="6CFD209E">
            <w:pPr>
              <w:jc w:val="center"/>
              <w:rPr>
                <w:bCs/>
                <w:sz w:val="18"/>
                <w:szCs w:val="18"/>
              </w:rPr>
            </w:pPr>
            <w:r>
              <w:rPr>
                <w:rFonts w:hint="eastAsia"/>
                <w:bCs/>
                <w:sz w:val="18"/>
                <w:szCs w:val="18"/>
              </w:rPr>
              <w:t>/</w:t>
            </w:r>
          </w:p>
        </w:tc>
        <w:tc>
          <w:tcPr>
            <w:tcW w:w="1943" w:type="dxa"/>
            <w:tcBorders>
              <w:left w:val="single" w:color="auto" w:sz="4" w:space="0"/>
            </w:tcBorders>
            <w:noWrap w:val="0"/>
            <w:vAlign w:val="center"/>
          </w:tcPr>
          <w:p w14:paraId="26C7B81F">
            <w:pPr>
              <w:jc w:val="center"/>
              <w:rPr>
                <w:bCs/>
                <w:sz w:val="18"/>
                <w:szCs w:val="18"/>
              </w:rPr>
            </w:pPr>
          </w:p>
        </w:tc>
      </w:tr>
      <w:tr w14:paraId="7B0FB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3045B337">
            <w:pPr>
              <w:jc w:val="center"/>
              <w:rPr>
                <w:bCs/>
                <w:sz w:val="18"/>
                <w:szCs w:val="18"/>
              </w:rPr>
            </w:pPr>
          </w:p>
        </w:tc>
        <w:tc>
          <w:tcPr>
            <w:tcW w:w="1206" w:type="dxa"/>
            <w:vMerge w:val="restart"/>
            <w:tcBorders>
              <w:left w:val="single" w:color="auto" w:sz="4" w:space="0"/>
              <w:right w:val="single" w:color="auto" w:sz="4" w:space="0"/>
            </w:tcBorders>
            <w:noWrap w:val="0"/>
            <w:vAlign w:val="center"/>
          </w:tcPr>
          <w:p w14:paraId="4B0D18A0">
            <w:pPr>
              <w:jc w:val="center"/>
              <w:rPr>
                <w:bCs/>
                <w:sz w:val="18"/>
                <w:szCs w:val="18"/>
              </w:rPr>
            </w:pPr>
            <w:r>
              <w:rPr>
                <w:rFonts w:hint="eastAsia"/>
                <w:bCs/>
                <w:sz w:val="18"/>
                <w:szCs w:val="18"/>
              </w:rPr>
              <w:t>评分项</w:t>
            </w:r>
          </w:p>
        </w:tc>
        <w:tc>
          <w:tcPr>
            <w:tcW w:w="1062" w:type="dxa"/>
            <w:tcBorders>
              <w:left w:val="single" w:color="auto" w:sz="4" w:space="0"/>
              <w:right w:val="single" w:color="auto" w:sz="4" w:space="0"/>
            </w:tcBorders>
            <w:noWrap w:val="0"/>
            <w:vAlign w:val="center"/>
          </w:tcPr>
          <w:p w14:paraId="139D84C0">
            <w:pPr>
              <w:jc w:val="center"/>
              <w:rPr>
                <w:bCs/>
                <w:sz w:val="18"/>
                <w:szCs w:val="18"/>
              </w:rPr>
            </w:pPr>
            <w:r>
              <w:rPr>
                <w:rFonts w:hint="eastAsia"/>
                <w:bCs/>
                <w:sz w:val="18"/>
                <w:szCs w:val="18"/>
              </w:rPr>
              <w:t>9.2.1</w:t>
            </w:r>
          </w:p>
        </w:tc>
        <w:tc>
          <w:tcPr>
            <w:tcW w:w="4962" w:type="dxa"/>
            <w:tcBorders>
              <w:left w:val="single" w:color="auto" w:sz="4" w:space="0"/>
            </w:tcBorders>
            <w:noWrap w:val="0"/>
            <w:vAlign w:val="center"/>
          </w:tcPr>
          <w:p w14:paraId="26BA9B55">
            <w:pPr>
              <w:rPr>
                <w:bCs/>
                <w:sz w:val="18"/>
                <w:szCs w:val="18"/>
              </w:rPr>
            </w:pPr>
            <w:r>
              <w:rPr>
                <w:rFonts w:hint="eastAsia"/>
                <w:bCs/>
                <w:sz w:val="18"/>
                <w:szCs w:val="18"/>
              </w:rPr>
              <w:t xml:space="preserve">内部管理体系符合以下要求： </w:t>
            </w:r>
          </w:p>
          <w:p w14:paraId="389FF5F9">
            <w:pPr>
              <w:rPr>
                <w:bCs/>
                <w:sz w:val="18"/>
                <w:szCs w:val="18"/>
              </w:rPr>
            </w:pPr>
            <w:r>
              <w:rPr>
                <w:rFonts w:hint="eastAsia"/>
                <w:bCs/>
                <w:sz w:val="18"/>
                <w:szCs w:val="18"/>
              </w:rPr>
              <w:t>1）内部制度齐全、有效。2分。</w:t>
            </w:r>
          </w:p>
          <w:p w14:paraId="2A864124">
            <w:pPr>
              <w:ind w:firstLine="360" w:firstLineChars="200"/>
            </w:pPr>
            <w:r>
              <w:rPr>
                <w:rFonts w:hint="eastAsia"/>
                <w:bCs/>
                <w:sz w:val="18"/>
                <w:szCs w:val="18"/>
              </w:rPr>
              <w:t>包括运维中心管理制度、运维人员管理制度、档案资料管理制度、现场管理制度、岗位操作规程、应急预案、车辆管理制度、化验室管理制度、仓库管理制度、内部考核管理制度、异常情况信息上报制度等。每缺一项扣0.2分。</w:t>
            </w:r>
          </w:p>
          <w:p w14:paraId="02B2327C">
            <w:pPr>
              <w:rPr>
                <w:bCs/>
                <w:sz w:val="18"/>
                <w:szCs w:val="18"/>
              </w:rPr>
            </w:pPr>
            <w:r>
              <w:rPr>
                <w:rFonts w:hint="eastAsia"/>
                <w:bCs/>
                <w:sz w:val="18"/>
                <w:szCs w:val="18"/>
              </w:rPr>
              <w:t>2）单项制度内容完整、具有针对性。2分。</w:t>
            </w:r>
          </w:p>
          <w:p w14:paraId="20238F18">
            <w:pPr>
              <w:ind w:firstLine="360" w:firstLineChars="200"/>
              <w:rPr>
                <w:bCs/>
                <w:sz w:val="18"/>
                <w:szCs w:val="18"/>
              </w:rPr>
            </w:pPr>
            <w:r>
              <w:rPr>
                <w:rFonts w:hint="eastAsia"/>
                <w:bCs/>
                <w:sz w:val="18"/>
                <w:szCs w:val="18"/>
              </w:rPr>
              <w:t>a）运维中心管理制度包括监控中心职责及管理构架、监控中心人员职责规范、值班管理、值班日志记录规范、卫生管理规范、监控中心设备管理、网络运行管理、硬件故障处理、现场异常情况处理、监管情况汇报等内容。0.2分；</w:t>
            </w:r>
          </w:p>
          <w:p w14:paraId="6F2AEE05">
            <w:pPr>
              <w:ind w:firstLine="360" w:firstLineChars="200"/>
              <w:rPr>
                <w:bCs/>
                <w:sz w:val="18"/>
                <w:szCs w:val="18"/>
              </w:rPr>
            </w:pPr>
            <w:r>
              <w:rPr>
                <w:rFonts w:hint="eastAsia"/>
                <w:bCs/>
                <w:sz w:val="18"/>
                <w:szCs w:val="18"/>
              </w:rPr>
              <w:t>b）运维人员管理制度包括运维人员招聘、管理、协议签订、福利待遇等内容。0.2分；</w:t>
            </w:r>
          </w:p>
          <w:p w14:paraId="25C302CE">
            <w:pPr>
              <w:ind w:firstLine="360" w:firstLineChars="200"/>
              <w:rPr>
                <w:bCs/>
                <w:sz w:val="18"/>
                <w:szCs w:val="18"/>
              </w:rPr>
            </w:pPr>
            <w:r>
              <w:rPr>
                <w:rFonts w:hint="eastAsia"/>
                <w:bCs/>
                <w:sz w:val="18"/>
                <w:szCs w:val="18"/>
              </w:rPr>
              <w:t>c）档案资料管理制度包括档案管理机构职责、档案资料的保存、借阅等内容。0.2分；</w:t>
            </w:r>
          </w:p>
          <w:p w14:paraId="74CAAAB3">
            <w:pPr>
              <w:ind w:firstLine="360" w:firstLineChars="200"/>
              <w:rPr>
                <w:bCs/>
                <w:sz w:val="18"/>
                <w:szCs w:val="18"/>
              </w:rPr>
            </w:pPr>
            <w:r>
              <w:rPr>
                <w:rFonts w:hint="eastAsia"/>
                <w:bCs/>
                <w:sz w:val="18"/>
                <w:szCs w:val="18"/>
              </w:rPr>
              <w:t>d）现场管理制度包括现场考勤、现场文明施工、现场临时用电等内容。0.2分；</w:t>
            </w:r>
          </w:p>
          <w:p w14:paraId="09F3CAAA">
            <w:pPr>
              <w:ind w:firstLine="360" w:firstLineChars="200"/>
              <w:rPr>
                <w:bCs/>
                <w:sz w:val="18"/>
                <w:szCs w:val="18"/>
              </w:rPr>
            </w:pPr>
            <w:r>
              <w:rPr>
                <w:rFonts w:hint="eastAsia"/>
                <w:bCs/>
                <w:sz w:val="18"/>
                <w:szCs w:val="18"/>
              </w:rPr>
              <w:t>e）岗位操作规程包括巡检养护人员、水电维修人员等岗位的操作规范。0.2分；</w:t>
            </w:r>
          </w:p>
          <w:p w14:paraId="4C8AA04D">
            <w:pPr>
              <w:ind w:firstLine="360" w:firstLineChars="200"/>
              <w:rPr>
                <w:bCs/>
                <w:sz w:val="18"/>
                <w:szCs w:val="18"/>
              </w:rPr>
            </w:pPr>
            <w:r>
              <w:rPr>
                <w:rFonts w:hint="eastAsia"/>
                <w:bCs/>
                <w:sz w:val="18"/>
                <w:szCs w:val="18"/>
              </w:rPr>
              <w:t>f）应急管理制度包括恶劣天气、进出水水质、水量异常情况的应急处理制度。0.2分；</w:t>
            </w:r>
          </w:p>
          <w:p w14:paraId="5117FA91">
            <w:pPr>
              <w:ind w:firstLine="360" w:firstLineChars="200"/>
              <w:rPr>
                <w:bCs/>
                <w:sz w:val="18"/>
                <w:szCs w:val="18"/>
              </w:rPr>
            </w:pPr>
            <w:r>
              <w:rPr>
                <w:rFonts w:hint="eastAsia"/>
                <w:bCs/>
                <w:sz w:val="18"/>
                <w:szCs w:val="18"/>
              </w:rPr>
              <w:t>g）车辆管理制度包括车辆外借、使用，维修保养，车辆保险，违章与事故处理等内容。0.1分；</w:t>
            </w:r>
          </w:p>
          <w:p w14:paraId="03A3A6E6">
            <w:pPr>
              <w:ind w:firstLine="360" w:firstLineChars="200"/>
              <w:rPr>
                <w:bCs/>
                <w:sz w:val="18"/>
                <w:szCs w:val="18"/>
              </w:rPr>
            </w:pPr>
            <w:r>
              <w:rPr>
                <w:rFonts w:hint="eastAsia"/>
                <w:bCs/>
                <w:sz w:val="18"/>
                <w:szCs w:val="18"/>
              </w:rPr>
              <w:t>h）化验室管理制度包括人员要求、安全管理、危险废物管理、仪器设备管理及使用说明、药品试剂管理、卫生管理、一般伤害处理、样品采集与检测方法、试验结果报告、数据分析等内容。0.2分；</w:t>
            </w:r>
          </w:p>
          <w:p w14:paraId="0426B200">
            <w:pPr>
              <w:ind w:firstLine="360" w:firstLineChars="200"/>
              <w:rPr>
                <w:bCs/>
                <w:sz w:val="18"/>
                <w:szCs w:val="18"/>
              </w:rPr>
            </w:pPr>
            <w:r>
              <w:rPr>
                <w:rFonts w:hint="eastAsia"/>
                <w:bCs/>
                <w:sz w:val="18"/>
                <w:szCs w:val="18"/>
              </w:rPr>
              <w:t>i）仓库管理制度包括仓库管理人员工作职责、入库及出库作业规定及安全作业等内容。0.1分；</w:t>
            </w:r>
          </w:p>
          <w:p w14:paraId="1C45EB1A">
            <w:pPr>
              <w:ind w:firstLine="360" w:firstLineChars="200"/>
              <w:rPr>
                <w:bCs/>
                <w:sz w:val="18"/>
                <w:szCs w:val="18"/>
              </w:rPr>
            </w:pPr>
            <w:r>
              <w:rPr>
                <w:rFonts w:hint="eastAsia"/>
                <w:bCs/>
                <w:sz w:val="18"/>
                <w:szCs w:val="18"/>
              </w:rPr>
              <w:t>j）内部考核管理制度包括具体考核的方法、内容、程序及评分标准等。0.2分；</w:t>
            </w:r>
          </w:p>
          <w:p w14:paraId="7A9C8982">
            <w:pPr>
              <w:ind w:firstLine="360" w:firstLineChars="200"/>
              <w:rPr>
                <w:bCs/>
                <w:sz w:val="18"/>
                <w:szCs w:val="18"/>
              </w:rPr>
            </w:pPr>
            <w:r>
              <w:rPr>
                <w:rFonts w:hint="eastAsia"/>
                <w:bCs/>
                <w:sz w:val="18"/>
                <w:szCs w:val="18"/>
              </w:rPr>
              <w:t>k）异常情况信息上报制度包括异常情况发生的时间、地点，异常情况说明、原因分析、解决方案、处理结果等。0.2分。</w:t>
            </w:r>
          </w:p>
        </w:tc>
        <w:tc>
          <w:tcPr>
            <w:tcW w:w="1275" w:type="dxa"/>
            <w:noWrap w:val="0"/>
            <w:vAlign w:val="center"/>
          </w:tcPr>
          <w:p w14:paraId="07D6B068">
            <w:pPr>
              <w:jc w:val="center"/>
              <w:rPr>
                <w:b/>
                <w:bCs/>
                <w:sz w:val="18"/>
                <w:szCs w:val="18"/>
              </w:rPr>
            </w:pPr>
            <w:r>
              <w:rPr>
                <w:rFonts w:hint="eastAsia"/>
                <w:b/>
                <w:bCs/>
                <w:sz w:val="18"/>
                <w:szCs w:val="18"/>
              </w:rPr>
              <w:t>查阅资料</w:t>
            </w:r>
          </w:p>
        </w:tc>
        <w:tc>
          <w:tcPr>
            <w:tcW w:w="710" w:type="dxa"/>
            <w:noWrap w:val="0"/>
            <w:vAlign w:val="center"/>
          </w:tcPr>
          <w:p w14:paraId="6CB93BD1">
            <w:pPr>
              <w:jc w:val="center"/>
              <w:rPr>
                <w:bCs/>
                <w:sz w:val="18"/>
                <w:szCs w:val="18"/>
              </w:rPr>
            </w:pPr>
            <w:r>
              <w:rPr>
                <w:rFonts w:hint="eastAsia"/>
                <w:bCs/>
                <w:sz w:val="18"/>
                <w:szCs w:val="18"/>
              </w:rPr>
              <w:t>/</w:t>
            </w:r>
          </w:p>
        </w:tc>
        <w:tc>
          <w:tcPr>
            <w:tcW w:w="849" w:type="dxa"/>
            <w:noWrap w:val="0"/>
            <w:vAlign w:val="center"/>
          </w:tcPr>
          <w:p w14:paraId="28AD28AA">
            <w:pPr>
              <w:jc w:val="center"/>
              <w:rPr>
                <w:bCs/>
                <w:sz w:val="18"/>
                <w:szCs w:val="18"/>
              </w:rPr>
            </w:pPr>
            <w:r>
              <w:rPr>
                <w:rFonts w:hint="eastAsia"/>
                <w:bCs/>
                <w:sz w:val="18"/>
                <w:szCs w:val="18"/>
              </w:rPr>
              <w:t>4</w:t>
            </w:r>
          </w:p>
        </w:tc>
        <w:tc>
          <w:tcPr>
            <w:tcW w:w="852" w:type="dxa"/>
            <w:tcBorders>
              <w:right w:val="single" w:color="auto" w:sz="4" w:space="0"/>
            </w:tcBorders>
            <w:noWrap w:val="0"/>
            <w:vAlign w:val="center"/>
          </w:tcPr>
          <w:p w14:paraId="58ABE835">
            <w:pPr>
              <w:jc w:val="center"/>
              <w:rPr>
                <w:bCs/>
                <w:sz w:val="18"/>
                <w:szCs w:val="18"/>
              </w:rPr>
            </w:pPr>
          </w:p>
        </w:tc>
        <w:tc>
          <w:tcPr>
            <w:tcW w:w="1943" w:type="dxa"/>
            <w:tcBorders>
              <w:left w:val="single" w:color="auto" w:sz="4" w:space="0"/>
            </w:tcBorders>
            <w:noWrap w:val="0"/>
            <w:vAlign w:val="center"/>
          </w:tcPr>
          <w:p w14:paraId="0D2D7D9F">
            <w:pPr>
              <w:jc w:val="center"/>
              <w:rPr>
                <w:bCs/>
                <w:sz w:val="18"/>
                <w:szCs w:val="18"/>
              </w:rPr>
            </w:pPr>
          </w:p>
        </w:tc>
      </w:tr>
      <w:tr w14:paraId="22FCC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22958517">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23BD634E">
            <w:pPr>
              <w:jc w:val="center"/>
              <w:rPr>
                <w:bCs/>
                <w:sz w:val="18"/>
                <w:szCs w:val="18"/>
              </w:rPr>
            </w:pPr>
          </w:p>
        </w:tc>
        <w:tc>
          <w:tcPr>
            <w:tcW w:w="1062" w:type="dxa"/>
            <w:tcBorders>
              <w:left w:val="single" w:color="auto" w:sz="4" w:space="0"/>
              <w:right w:val="single" w:color="auto" w:sz="4" w:space="0"/>
            </w:tcBorders>
            <w:noWrap w:val="0"/>
            <w:vAlign w:val="center"/>
          </w:tcPr>
          <w:p w14:paraId="2582DDA1">
            <w:pPr>
              <w:jc w:val="center"/>
              <w:rPr>
                <w:bCs/>
                <w:sz w:val="18"/>
                <w:szCs w:val="18"/>
              </w:rPr>
            </w:pPr>
            <w:r>
              <w:rPr>
                <w:rFonts w:hint="eastAsia"/>
                <w:bCs/>
                <w:sz w:val="18"/>
                <w:szCs w:val="18"/>
              </w:rPr>
              <w:t>9.2.2</w:t>
            </w:r>
          </w:p>
        </w:tc>
        <w:tc>
          <w:tcPr>
            <w:tcW w:w="4962" w:type="dxa"/>
            <w:tcBorders>
              <w:left w:val="single" w:color="auto" w:sz="4" w:space="0"/>
            </w:tcBorders>
            <w:noWrap w:val="0"/>
            <w:vAlign w:val="center"/>
          </w:tcPr>
          <w:p w14:paraId="2CCB60B5">
            <w:pPr>
              <w:rPr>
                <w:bCs/>
                <w:sz w:val="18"/>
                <w:szCs w:val="18"/>
              </w:rPr>
            </w:pPr>
            <w:r>
              <w:rPr>
                <w:rFonts w:hint="eastAsia"/>
                <w:bCs/>
                <w:sz w:val="18"/>
                <w:szCs w:val="18"/>
              </w:rPr>
              <w:t>运维管理平台符合以下要求：</w:t>
            </w:r>
          </w:p>
          <w:p w14:paraId="6035CD11">
            <w:pPr>
              <w:rPr>
                <w:bCs/>
                <w:sz w:val="18"/>
                <w:szCs w:val="18"/>
              </w:rPr>
            </w:pPr>
            <w:r>
              <w:rPr>
                <w:rFonts w:hint="eastAsia"/>
                <w:bCs/>
                <w:sz w:val="18"/>
                <w:szCs w:val="18"/>
              </w:rPr>
              <w:t>1）由专人负责管理，并按照相关规定对数据库与电子台账进行维护。0.5分。</w:t>
            </w:r>
          </w:p>
          <w:p w14:paraId="2FCB1E04">
            <w:pPr>
              <w:rPr>
                <w:bCs/>
                <w:sz w:val="18"/>
                <w:szCs w:val="18"/>
              </w:rPr>
            </w:pPr>
            <w:r>
              <w:rPr>
                <w:rFonts w:hint="eastAsia"/>
                <w:bCs/>
                <w:sz w:val="18"/>
                <w:szCs w:val="18"/>
              </w:rPr>
              <w:t>2）功能齐全，具备基础信息库、人员管理、内部规范、权限管理、设施信息管理、运维工作管理、政策导则、政府对接、报表管理等功能。1.5分。</w:t>
            </w:r>
          </w:p>
          <w:p w14:paraId="79B50409">
            <w:pPr>
              <w:ind w:firstLine="360" w:firstLineChars="200"/>
              <w:rPr>
                <w:bCs/>
                <w:sz w:val="18"/>
                <w:szCs w:val="18"/>
              </w:rPr>
            </w:pPr>
            <w:r>
              <w:rPr>
                <w:rFonts w:hint="eastAsia"/>
                <w:bCs/>
                <w:sz w:val="18"/>
                <w:szCs w:val="18"/>
              </w:rPr>
              <w:t>a）基础信息库包括农村基本信息库、设施信息库、运维企业基本信息库、管理监督人员信息库等。0.2分；</w:t>
            </w:r>
          </w:p>
          <w:p w14:paraId="4A8404E2">
            <w:pPr>
              <w:ind w:firstLine="360" w:firstLineChars="200"/>
              <w:rPr>
                <w:bCs/>
                <w:sz w:val="18"/>
                <w:szCs w:val="18"/>
              </w:rPr>
            </w:pPr>
            <w:r>
              <w:rPr>
                <w:rFonts w:hint="eastAsia"/>
                <w:bCs/>
                <w:sz w:val="18"/>
                <w:szCs w:val="18"/>
              </w:rPr>
              <w:t>b）人员管理功能包含用户根据职能类型、工种类型的信息不同分类管理，包括编号、人员照片、联系方式、账号密码、所属公司、所任角色、所在地等信息。0.2分；</w:t>
            </w:r>
          </w:p>
          <w:p w14:paraId="1D5012A4">
            <w:pPr>
              <w:ind w:firstLine="360" w:firstLineChars="200"/>
              <w:rPr>
                <w:bCs/>
                <w:sz w:val="18"/>
                <w:szCs w:val="18"/>
              </w:rPr>
            </w:pPr>
            <w:r>
              <w:rPr>
                <w:rFonts w:hint="eastAsia"/>
                <w:bCs/>
                <w:sz w:val="18"/>
                <w:szCs w:val="18"/>
              </w:rPr>
              <w:t>c）内部规范功能包含企业对员工的要求规范、企业对运维工作的要求规范等内容。0.1分；</w:t>
            </w:r>
          </w:p>
          <w:p w14:paraId="7F840892">
            <w:pPr>
              <w:ind w:firstLine="360" w:firstLineChars="200"/>
              <w:rPr>
                <w:bCs/>
                <w:sz w:val="18"/>
                <w:szCs w:val="18"/>
              </w:rPr>
            </w:pPr>
            <w:r>
              <w:rPr>
                <w:rFonts w:hint="eastAsia"/>
                <w:bCs/>
                <w:sz w:val="18"/>
                <w:szCs w:val="18"/>
              </w:rPr>
              <w:t>d）权限管理功能包含根据不同用户分配管理数据的查看权限与功能的使用权限。0.2分；</w:t>
            </w:r>
          </w:p>
          <w:p w14:paraId="1CA0D37E">
            <w:pPr>
              <w:ind w:firstLine="360" w:firstLineChars="200"/>
              <w:rPr>
                <w:bCs/>
                <w:sz w:val="18"/>
                <w:szCs w:val="18"/>
              </w:rPr>
            </w:pPr>
            <w:r>
              <w:rPr>
                <w:rFonts w:hint="eastAsia"/>
                <w:bCs/>
                <w:sz w:val="18"/>
                <w:szCs w:val="18"/>
              </w:rPr>
              <w:t>e）设施信息管理功能包含设施介绍、设施位置、名称、运行状态、设备信息、设施水质、图像、流量等上传数据等信息查看，以及对不同运维区域数据单独管理，所有运行区域分布分级管理功能。0.2分；</w:t>
            </w:r>
          </w:p>
          <w:p w14:paraId="15B52441">
            <w:pPr>
              <w:ind w:firstLine="360" w:firstLineChars="200"/>
              <w:rPr>
                <w:bCs/>
                <w:sz w:val="18"/>
                <w:szCs w:val="18"/>
              </w:rPr>
            </w:pPr>
            <w:r>
              <w:rPr>
                <w:rFonts w:hint="eastAsia"/>
                <w:bCs/>
                <w:sz w:val="18"/>
                <w:szCs w:val="18"/>
              </w:rPr>
              <w:t>f）运维工作管理功能包含告警管理、工单管理及巡检管理等功能。0.1分；</w:t>
            </w:r>
          </w:p>
          <w:p w14:paraId="6A3F7DB9">
            <w:pPr>
              <w:ind w:firstLine="360" w:firstLineChars="200"/>
              <w:rPr>
                <w:bCs/>
                <w:sz w:val="18"/>
                <w:szCs w:val="18"/>
              </w:rPr>
            </w:pPr>
            <w:r>
              <w:rPr>
                <w:rFonts w:hint="eastAsia"/>
                <w:bCs/>
                <w:sz w:val="18"/>
                <w:szCs w:val="18"/>
              </w:rPr>
              <w:t>g）政策导则功能包含农村生活污水治理设施运维工作相关导则的上传、浏览、下载功能。0.2分；</w:t>
            </w:r>
          </w:p>
          <w:p w14:paraId="225DE17F">
            <w:pPr>
              <w:ind w:firstLine="360" w:firstLineChars="200"/>
              <w:rPr>
                <w:bCs/>
                <w:sz w:val="18"/>
                <w:szCs w:val="18"/>
              </w:rPr>
            </w:pPr>
            <w:r>
              <w:rPr>
                <w:rFonts w:hint="eastAsia"/>
                <w:bCs/>
                <w:sz w:val="18"/>
                <w:szCs w:val="18"/>
              </w:rPr>
              <w:t>h）政务对接功能包含与上级政府管理平台、政府门户网站数据对接，上传运维管理数据、报表数据等，接收上级文件、指令要求。0.2分；</w:t>
            </w:r>
          </w:p>
          <w:p w14:paraId="5A471688">
            <w:pPr>
              <w:ind w:firstLine="360" w:firstLineChars="200"/>
              <w:rPr>
                <w:bCs/>
                <w:sz w:val="18"/>
                <w:szCs w:val="18"/>
              </w:rPr>
            </w:pPr>
            <w:r>
              <w:rPr>
                <w:rFonts w:hint="eastAsia"/>
                <w:bCs/>
                <w:sz w:val="18"/>
                <w:szCs w:val="18"/>
              </w:rPr>
              <w:t>i）报表管理功能包含对所有区域和单独不同区域的设施生成设施运行情况、进出水水质情况、养护情况、维修情况、设施设备工作情况等报表。报表呈现形式、内容按照有关部门要求制作，所有报表均可上传至指定上级管理平台、政务网站或主管部门邮箱，并具有批量下载能力。0.1分。</w:t>
            </w:r>
          </w:p>
        </w:tc>
        <w:tc>
          <w:tcPr>
            <w:tcW w:w="1275" w:type="dxa"/>
            <w:noWrap w:val="0"/>
            <w:vAlign w:val="center"/>
          </w:tcPr>
          <w:p w14:paraId="2B1314C4">
            <w:pPr>
              <w:jc w:val="center"/>
              <w:rPr>
                <w:b/>
                <w:bCs/>
                <w:sz w:val="18"/>
                <w:szCs w:val="18"/>
              </w:rPr>
            </w:pPr>
            <w:r>
              <w:rPr>
                <w:rFonts w:hint="eastAsia"/>
                <w:b/>
                <w:bCs/>
                <w:sz w:val="18"/>
                <w:szCs w:val="18"/>
              </w:rPr>
              <w:t>查阅资料</w:t>
            </w:r>
          </w:p>
          <w:p w14:paraId="0FD0E6B7">
            <w:pPr>
              <w:jc w:val="center"/>
              <w:rPr>
                <w:bCs/>
                <w:sz w:val="18"/>
                <w:szCs w:val="18"/>
              </w:rPr>
            </w:pPr>
            <w:r>
              <w:rPr>
                <w:rFonts w:hint="eastAsia"/>
                <w:bCs/>
                <w:sz w:val="18"/>
                <w:szCs w:val="18"/>
              </w:rPr>
              <w:t>现场查勘</w:t>
            </w:r>
          </w:p>
        </w:tc>
        <w:tc>
          <w:tcPr>
            <w:tcW w:w="710" w:type="dxa"/>
            <w:noWrap w:val="0"/>
            <w:vAlign w:val="center"/>
          </w:tcPr>
          <w:p w14:paraId="6546A988">
            <w:pPr>
              <w:jc w:val="center"/>
              <w:rPr>
                <w:bCs/>
                <w:sz w:val="18"/>
                <w:szCs w:val="18"/>
              </w:rPr>
            </w:pPr>
            <w:r>
              <w:rPr>
                <w:rFonts w:hint="eastAsia"/>
                <w:bCs/>
                <w:sz w:val="18"/>
                <w:szCs w:val="18"/>
              </w:rPr>
              <w:t>/</w:t>
            </w:r>
          </w:p>
        </w:tc>
        <w:tc>
          <w:tcPr>
            <w:tcW w:w="849" w:type="dxa"/>
            <w:noWrap w:val="0"/>
            <w:vAlign w:val="center"/>
          </w:tcPr>
          <w:p w14:paraId="2A42DAD3">
            <w:pPr>
              <w:jc w:val="center"/>
              <w:rPr>
                <w:bCs/>
                <w:sz w:val="18"/>
                <w:szCs w:val="18"/>
              </w:rPr>
            </w:pPr>
            <w:r>
              <w:rPr>
                <w:rFonts w:hint="eastAsia"/>
                <w:bCs/>
                <w:sz w:val="18"/>
                <w:szCs w:val="18"/>
              </w:rPr>
              <w:t>2</w:t>
            </w:r>
          </w:p>
        </w:tc>
        <w:tc>
          <w:tcPr>
            <w:tcW w:w="852" w:type="dxa"/>
            <w:tcBorders>
              <w:right w:val="single" w:color="auto" w:sz="4" w:space="0"/>
            </w:tcBorders>
            <w:noWrap w:val="0"/>
            <w:vAlign w:val="center"/>
          </w:tcPr>
          <w:p w14:paraId="4838B2C7">
            <w:pPr>
              <w:jc w:val="center"/>
              <w:rPr>
                <w:bCs/>
                <w:sz w:val="18"/>
                <w:szCs w:val="18"/>
              </w:rPr>
            </w:pPr>
          </w:p>
        </w:tc>
        <w:tc>
          <w:tcPr>
            <w:tcW w:w="1943" w:type="dxa"/>
            <w:tcBorders>
              <w:left w:val="single" w:color="auto" w:sz="4" w:space="0"/>
            </w:tcBorders>
            <w:noWrap w:val="0"/>
            <w:vAlign w:val="center"/>
          </w:tcPr>
          <w:p w14:paraId="7B89568F">
            <w:pPr>
              <w:jc w:val="center"/>
              <w:rPr>
                <w:bCs/>
                <w:sz w:val="18"/>
                <w:szCs w:val="18"/>
              </w:rPr>
            </w:pPr>
          </w:p>
        </w:tc>
      </w:tr>
      <w:tr w14:paraId="157B6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7788472F">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45DDD928">
            <w:pPr>
              <w:jc w:val="center"/>
              <w:rPr>
                <w:bCs/>
                <w:sz w:val="18"/>
                <w:szCs w:val="18"/>
              </w:rPr>
            </w:pPr>
          </w:p>
        </w:tc>
        <w:tc>
          <w:tcPr>
            <w:tcW w:w="1062" w:type="dxa"/>
            <w:tcBorders>
              <w:left w:val="single" w:color="auto" w:sz="4" w:space="0"/>
              <w:right w:val="single" w:color="auto" w:sz="4" w:space="0"/>
            </w:tcBorders>
            <w:noWrap w:val="0"/>
            <w:vAlign w:val="center"/>
          </w:tcPr>
          <w:p w14:paraId="4940BB18">
            <w:pPr>
              <w:jc w:val="center"/>
              <w:rPr>
                <w:bCs/>
                <w:sz w:val="18"/>
                <w:szCs w:val="18"/>
              </w:rPr>
            </w:pPr>
            <w:r>
              <w:rPr>
                <w:rFonts w:hint="eastAsia"/>
                <w:bCs/>
                <w:sz w:val="18"/>
                <w:szCs w:val="18"/>
              </w:rPr>
              <w:t>9.2.3</w:t>
            </w:r>
          </w:p>
        </w:tc>
        <w:tc>
          <w:tcPr>
            <w:tcW w:w="4962" w:type="dxa"/>
            <w:tcBorders>
              <w:left w:val="single" w:color="auto" w:sz="4" w:space="0"/>
            </w:tcBorders>
            <w:noWrap w:val="0"/>
            <w:vAlign w:val="center"/>
          </w:tcPr>
          <w:p w14:paraId="561E7968">
            <w:pPr>
              <w:rPr>
                <w:bCs/>
                <w:sz w:val="18"/>
                <w:szCs w:val="18"/>
              </w:rPr>
            </w:pPr>
            <w:r>
              <w:rPr>
                <w:rFonts w:hint="eastAsia"/>
                <w:bCs/>
                <w:sz w:val="18"/>
                <w:szCs w:val="18"/>
              </w:rPr>
              <w:t xml:space="preserve">运维队伍符合以下要求： </w:t>
            </w:r>
          </w:p>
          <w:p w14:paraId="504E0378">
            <w:pPr>
              <w:rPr>
                <w:bCs/>
                <w:sz w:val="18"/>
                <w:szCs w:val="18"/>
              </w:rPr>
            </w:pPr>
            <w:r>
              <w:rPr>
                <w:rFonts w:hint="eastAsia"/>
                <w:bCs/>
                <w:sz w:val="18"/>
                <w:szCs w:val="18"/>
              </w:rPr>
              <w:t>1）在合同项目所在区域设立运维服务站。0.5分。</w:t>
            </w:r>
          </w:p>
          <w:p w14:paraId="2C5FF4CC">
            <w:pPr>
              <w:rPr>
                <w:bCs/>
                <w:sz w:val="18"/>
                <w:szCs w:val="18"/>
              </w:rPr>
            </w:pPr>
            <w:r>
              <w:rPr>
                <w:rFonts w:hint="eastAsia"/>
                <w:bCs/>
                <w:sz w:val="18"/>
                <w:szCs w:val="18"/>
              </w:rPr>
              <w:t>2）按照半小时服务圈原则合理组建运维小组。0.5分。</w:t>
            </w:r>
          </w:p>
          <w:p w14:paraId="0D9EC630">
            <w:pPr>
              <w:rPr>
                <w:bCs/>
                <w:sz w:val="18"/>
                <w:szCs w:val="18"/>
              </w:rPr>
            </w:pPr>
            <w:r>
              <w:rPr>
                <w:rFonts w:hint="eastAsia"/>
                <w:bCs/>
                <w:sz w:val="18"/>
                <w:szCs w:val="18"/>
              </w:rPr>
              <w:t>3）运维服务站配备一定数量的运维管理人员和技术人员，并按照运维小组进行人员分组。1分。</w:t>
            </w:r>
          </w:p>
        </w:tc>
        <w:tc>
          <w:tcPr>
            <w:tcW w:w="1275" w:type="dxa"/>
            <w:noWrap w:val="0"/>
            <w:vAlign w:val="center"/>
          </w:tcPr>
          <w:p w14:paraId="48961E2F">
            <w:pPr>
              <w:jc w:val="center"/>
              <w:rPr>
                <w:bCs/>
                <w:sz w:val="18"/>
                <w:szCs w:val="18"/>
              </w:rPr>
            </w:pPr>
            <w:r>
              <w:rPr>
                <w:rFonts w:hint="eastAsia"/>
                <w:bCs/>
                <w:sz w:val="18"/>
                <w:szCs w:val="18"/>
              </w:rPr>
              <w:t>现场查勘</w:t>
            </w:r>
          </w:p>
          <w:p w14:paraId="2404A794">
            <w:pPr>
              <w:jc w:val="center"/>
              <w:rPr>
                <w:b/>
                <w:bCs/>
                <w:sz w:val="18"/>
                <w:szCs w:val="18"/>
              </w:rPr>
            </w:pPr>
            <w:r>
              <w:rPr>
                <w:rFonts w:hint="eastAsia"/>
                <w:b/>
                <w:bCs/>
                <w:sz w:val="18"/>
                <w:szCs w:val="18"/>
              </w:rPr>
              <w:t>查阅资料</w:t>
            </w:r>
          </w:p>
        </w:tc>
        <w:tc>
          <w:tcPr>
            <w:tcW w:w="710" w:type="dxa"/>
            <w:noWrap w:val="0"/>
            <w:vAlign w:val="center"/>
          </w:tcPr>
          <w:p w14:paraId="57C8931F">
            <w:pPr>
              <w:jc w:val="center"/>
              <w:rPr>
                <w:bCs/>
                <w:sz w:val="18"/>
                <w:szCs w:val="18"/>
              </w:rPr>
            </w:pPr>
            <w:r>
              <w:rPr>
                <w:rFonts w:hint="eastAsia"/>
                <w:bCs/>
                <w:sz w:val="18"/>
                <w:szCs w:val="18"/>
              </w:rPr>
              <w:t>/</w:t>
            </w:r>
          </w:p>
        </w:tc>
        <w:tc>
          <w:tcPr>
            <w:tcW w:w="849" w:type="dxa"/>
            <w:noWrap w:val="0"/>
            <w:vAlign w:val="center"/>
          </w:tcPr>
          <w:p w14:paraId="735C9334">
            <w:pPr>
              <w:jc w:val="center"/>
              <w:rPr>
                <w:bCs/>
                <w:sz w:val="18"/>
                <w:szCs w:val="18"/>
              </w:rPr>
            </w:pPr>
            <w:r>
              <w:rPr>
                <w:rFonts w:hint="eastAsia"/>
                <w:bCs/>
                <w:sz w:val="18"/>
                <w:szCs w:val="18"/>
              </w:rPr>
              <w:t>2</w:t>
            </w:r>
          </w:p>
        </w:tc>
        <w:tc>
          <w:tcPr>
            <w:tcW w:w="852" w:type="dxa"/>
            <w:tcBorders>
              <w:right w:val="single" w:color="auto" w:sz="4" w:space="0"/>
            </w:tcBorders>
            <w:noWrap w:val="0"/>
            <w:vAlign w:val="center"/>
          </w:tcPr>
          <w:p w14:paraId="5D4ED3E4">
            <w:pPr>
              <w:jc w:val="center"/>
              <w:rPr>
                <w:bCs/>
                <w:sz w:val="18"/>
                <w:szCs w:val="18"/>
              </w:rPr>
            </w:pPr>
          </w:p>
        </w:tc>
        <w:tc>
          <w:tcPr>
            <w:tcW w:w="1943" w:type="dxa"/>
            <w:tcBorders>
              <w:left w:val="single" w:color="auto" w:sz="4" w:space="0"/>
            </w:tcBorders>
            <w:noWrap w:val="0"/>
            <w:vAlign w:val="center"/>
          </w:tcPr>
          <w:p w14:paraId="410950B6">
            <w:pPr>
              <w:jc w:val="center"/>
              <w:rPr>
                <w:bCs/>
                <w:sz w:val="18"/>
                <w:szCs w:val="18"/>
              </w:rPr>
            </w:pPr>
          </w:p>
        </w:tc>
      </w:tr>
      <w:tr w14:paraId="4DA77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1" w:hRule="atLeast"/>
        </w:trPr>
        <w:tc>
          <w:tcPr>
            <w:tcW w:w="1721" w:type="dxa"/>
            <w:vMerge w:val="continue"/>
            <w:tcBorders>
              <w:right w:val="single" w:color="auto" w:sz="4" w:space="0"/>
            </w:tcBorders>
            <w:noWrap w:val="0"/>
            <w:vAlign w:val="center"/>
          </w:tcPr>
          <w:p w14:paraId="35726307">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1C18787C">
            <w:pPr>
              <w:jc w:val="center"/>
              <w:rPr>
                <w:bCs/>
                <w:sz w:val="18"/>
                <w:szCs w:val="18"/>
              </w:rPr>
            </w:pPr>
          </w:p>
        </w:tc>
        <w:tc>
          <w:tcPr>
            <w:tcW w:w="1062" w:type="dxa"/>
            <w:tcBorders>
              <w:left w:val="single" w:color="auto" w:sz="4" w:space="0"/>
              <w:right w:val="single" w:color="auto" w:sz="4" w:space="0"/>
            </w:tcBorders>
            <w:noWrap w:val="0"/>
            <w:vAlign w:val="center"/>
          </w:tcPr>
          <w:p w14:paraId="326EDCA8">
            <w:pPr>
              <w:jc w:val="center"/>
              <w:rPr>
                <w:bCs/>
                <w:sz w:val="18"/>
                <w:szCs w:val="18"/>
              </w:rPr>
            </w:pPr>
            <w:r>
              <w:rPr>
                <w:rFonts w:hint="eastAsia"/>
                <w:bCs/>
                <w:sz w:val="18"/>
                <w:szCs w:val="18"/>
              </w:rPr>
              <w:t>9.2.4</w:t>
            </w:r>
          </w:p>
        </w:tc>
        <w:tc>
          <w:tcPr>
            <w:tcW w:w="4962" w:type="dxa"/>
            <w:tcBorders>
              <w:left w:val="single" w:color="auto" w:sz="4" w:space="0"/>
            </w:tcBorders>
            <w:noWrap w:val="0"/>
            <w:vAlign w:val="center"/>
          </w:tcPr>
          <w:p w14:paraId="2F53A5AC">
            <w:pPr>
              <w:rPr>
                <w:bCs/>
                <w:sz w:val="18"/>
                <w:szCs w:val="18"/>
              </w:rPr>
            </w:pPr>
            <w:r>
              <w:rPr>
                <w:rFonts w:hint="eastAsia"/>
                <w:bCs/>
                <w:sz w:val="18"/>
                <w:szCs w:val="18"/>
              </w:rPr>
              <w:t>运维车辆和工具符合以下要求：</w:t>
            </w:r>
          </w:p>
          <w:p w14:paraId="24048963">
            <w:pPr>
              <w:rPr>
                <w:bCs/>
                <w:sz w:val="18"/>
                <w:szCs w:val="18"/>
              </w:rPr>
            </w:pPr>
            <w:r>
              <w:rPr>
                <w:rFonts w:hint="eastAsia"/>
                <w:bCs/>
                <w:sz w:val="18"/>
                <w:szCs w:val="18"/>
              </w:rPr>
              <w:t>1）满足半小时服务圈要求。1分。</w:t>
            </w:r>
          </w:p>
          <w:p w14:paraId="6A8BBB92">
            <w:pPr>
              <w:rPr>
                <w:bCs/>
                <w:sz w:val="18"/>
                <w:szCs w:val="18"/>
              </w:rPr>
            </w:pPr>
            <w:r>
              <w:rPr>
                <w:rFonts w:hint="eastAsia"/>
                <w:bCs/>
                <w:sz w:val="18"/>
                <w:szCs w:val="18"/>
              </w:rPr>
              <w:t>2）满足日常运维和突发事件应急需要。1分。</w:t>
            </w:r>
          </w:p>
        </w:tc>
        <w:tc>
          <w:tcPr>
            <w:tcW w:w="1275" w:type="dxa"/>
            <w:noWrap w:val="0"/>
            <w:vAlign w:val="center"/>
          </w:tcPr>
          <w:p w14:paraId="0847B128">
            <w:pPr>
              <w:jc w:val="center"/>
              <w:rPr>
                <w:bCs/>
                <w:sz w:val="18"/>
                <w:szCs w:val="18"/>
              </w:rPr>
            </w:pPr>
            <w:r>
              <w:rPr>
                <w:rFonts w:hint="eastAsia"/>
                <w:bCs/>
                <w:sz w:val="18"/>
                <w:szCs w:val="18"/>
              </w:rPr>
              <w:t>现场查勘</w:t>
            </w:r>
          </w:p>
          <w:p w14:paraId="0BA00CCD">
            <w:pPr>
              <w:jc w:val="center"/>
              <w:rPr>
                <w:b/>
                <w:bCs/>
                <w:sz w:val="18"/>
                <w:szCs w:val="18"/>
              </w:rPr>
            </w:pPr>
            <w:r>
              <w:rPr>
                <w:rFonts w:hint="eastAsia"/>
                <w:b/>
                <w:bCs/>
                <w:sz w:val="18"/>
                <w:szCs w:val="18"/>
              </w:rPr>
              <w:t>查阅资料</w:t>
            </w:r>
          </w:p>
        </w:tc>
        <w:tc>
          <w:tcPr>
            <w:tcW w:w="710" w:type="dxa"/>
            <w:noWrap w:val="0"/>
            <w:vAlign w:val="center"/>
          </w:tcPr>
          <w:p w14:paraId="3D4F96E1">
            <w:pPr>
              <w:jc w:val="center"/>
              <w:rPr>
                <w:bCs/>
                <w:sz w:val="18"/>
                <w:szCs w:val="18"/>
              </w:rPr>
            </w:pPr>
            <w:r>
              <w:rPr>
                <w:rFonts w:hint="eastAsia"/>
                <w:bCs/>
                <w:sz w:val="18"/>
                <w:szCs w:val="18"/>
              </w:rPr>
              <w:t>/</w:t>
            </w:r>
          </w:p>
        </w:tc>
        <w:tc>
          <w:tcPr>
            <w:tcW w:w="849" w:type="dxa"/>
            <w:noWrap w:val="0"/>
            <w:vAlign w:val="center"/>
          </w:tcPr>
          <w:p w14:paraId="2220563C">
            <w:pPr>
              <w:jc w:val="center"/>
              <w:rPr>
                <w:bCs/>
                <w:sz w:val="18"/>
                <w:szCs w:val="18"/>
              </w:rPr>
            </w:pPr>
            <w:r>
              <w:rPr>
                <w:rFonts w:hint="eastAsia"/>
                <w:bCs/>
                <w:sz w:val="18"/>
                <w:szCs w:val="18"/>
              </w:rPr>
              <w:t>2</w:t>
            </w:r>
          </w:p>
        </w:tc>
        <w:tc>
          <w:tcPr>
            <w:tcW w:w="852" w:type="dxa"/>
            <w:tcBorders>
              <w:right w:val="single" w:color="auto" w:sz="4" w:space="0"/>
            </w:tcBorders>
            <w:noWrap w:val="0"/>
            <w:vAlign w:val="center"/>
          </w:tcPr>
          <w:p w14:paraId="0CAFB193">
            <w:pPr>
              <w:jc w:val="center"/>
              <w:rPr>
                <w:bCs/>
                <w:sz w:val="18"/>
                <w:szCs w:val="18"/>
              </w:rPr>
            </w:pPr>
          </w:p>
        </w:tc>
        <w:tc>
          <w:tcPr>
            <w:tcW w:w="1943" w:type="dxa"/>
            <w:tcBorders>
              <w:left w:val="single" w:color="auto" w:sz="4" w:space="0"/>
            </w:tcBorders>
            <w:noWrap w:val="0"/>
            <w:vAlign w:val="center"/>
          </w:tcPr>
          <w:p w14:paraId="7B1227FD">
            <w:pPr>
              <w:jc w:val="center"/>
              <w:rPr>
                <w:bCs/>
                <w:sz w:val="18"/>
                <w:szCs w:val="18"/>
              </w:rPr>
            </w:pPr>
          </w:p>
        </w:tc>
      </w:tr>
      <w:tr w14:paraId="5E023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restart"/>
            <w:tcBorders>
              <w:right w:val="single" w:color="auto" w:sz="4" w:space="0"/>
            </w:tcBorders>
            <w:noWrap w:val="0"/>
            <w:vAlign w:val="center"/>
          </w:tcPr>
          <w:p w14:paraId="7A5782A2">
            <w:pPr>
              <w:jc w:val="center"/>
              <w:rPr>
                <w:bCs/>
                <w:sz w:val="18"/>
                <w:szCs w:val="18"/>
              </w:rPr>
            </w:pPr>
            <w:r>
              <w:rPr>
                <w:rFonts w:hint="eastAsia"/>
                <w:bCs/>
                <w:sz w:val="18"/>
                <w:szCs w:val="18"/>
              </w:rPr>
              <w:t>安全评价指标</w:t>
            </w:r>
          </w:p>
          <w:p w14:paraId="6117EFE2">
            <w:pPr>
              <w:jc w:val="center"/>
              <w:rPr>
                <w:bCs/>
                <w:sz w:val="18"/>
                <w:szCs w:val="18"/>
              </w:rPr>
            </w:pPr>
            <w:r>
              <w:rPr>
                <w:rFonts w:hint="eastAsia"/>
                <w:bCs/>
                <w:sz w:val="18"/>
                <w:szCs w:val="18"/>
              </w:rPr>
              <w:t>（5分）</w:t>
            </w:r>
          </w:p>
        </w:tc>
        <w:tc>
          <w:tcPr>
            <w:tcW w:w="1206" w:type="dxa"/>
            <w:vMerge w:val="restart"/>
            <w:tcBorders>
              <w:left w:val="single" w:color="auto" w:sz="4" w:space="0"/>
              <w:right w:val="single" w:color="auto" w:sz="4" w:space="0"/>
            </w:tcBorders>
            <w:noWrap w:val="0"/>
            <w:vAlign w:val="center"/>
          </w:tcPr>
          <w:p w14:paraId="1DDFDC37">
            <w:pPr>
              <w:jc w:val="center"/>
              <w:rPr>
                <w:bCs/>
                <w:sz w:val="18"/>
                <w:szCs w:val="18"/>
              </w:rPr>
            </w:pPr>
            <w:r>
              <w:rPr>
                <w:rFonts w:hint="eastAsia"/>
                <w:bCs/>
                <w:sz w:val="18"/>
                <w:szCs w:val="18"/>
              </w:rPr>
              <w:t>控制项</w:t>
            </w:r>
          </w:p>
        </w:tc>
        <w:tc>
          <w:tcPr>
            <w:tcW w:w="1062" w:type="dxa"/>
            <w:tcBorders>
              <w:left w:val="single" w:color="auto" w:sz="4" w:space="0"/>
              <w:right w:val="single" w:color="auto" w:sz="4" w:space="0"/>
            </w:tcBorders>
            <w:noWrap w:val="0"/>
            <w:vAlign w:val="center"/>
          </w:tcPr>
          <w:p w14:paraId="443161FF">
            <w:pPr>
              <w:jc w:val="center"/>
              <w:rPr>
                <w:bCs/>
                <w:sz w:val="18"/>
                <w:szCs w:val="18"/>
              </w:rPr>
            </w:pPr>
            <w:r>
              <w:rPr>
                <w:rFonts w:hint="eastAsia"/>
                <w:bCs/>
                <w:sz w:val="18"/>
                <w:szCs w:val="18"/>
              </w:rPr>
              <w:t>10.1.1</w:t>
            </w:r>
          </w:p>
        </w:tc>
        <w:tc>
          <w:tcPr>
            <w:tcW w:w="4962" w:type="dxa"/>
            <w:tcBorders>
              <w:left w:val="single" w:color="auto" w:sz="4" w:space="0"/>
            </w:tcBorders>
            <w:noWrap w:val="0"/>
            <w:vAlign w:val="center"/>
          </w:tcPr>
          <w:p w14:paraId="3C3A0769">
            <w:pPr>
              <w:jc w:val="left"/>
              <w:rPr>
                <w:bCs/>
                <w:sz w:val="18"/>
                <w:szCs w:val="18"/>
              </w:rPr>
            </w:pPr>
            <w:r>
              <w:rPr>
                <w:rFonts w:hint="eastAsia"/>
                <w:bCs/>
                <w:sz w:val="18"/>
                <w:szCs w:val="18"/>
              </w:rPr>
              <w:t>建立安全管理制度。</w:t>
            </w:r>
          </w:p>
        </w:tc>
        <w:tc>
          <w:tcPr>
            <w:tcW w:w="1275" w:type="dxa"/>
            <w:noWrap w:val="0"/>
            <w:vAlign w:val="center"/>
          </w:tcPr>
          <w:p w14:paraId="7C21B0F9">
            <w:pPr>
              <w:jc w:val="center"/>
              <w:rPr>
                <w:b/>
                <w:bCs/>
                <w:sz w:val="18"/>
                <w:szCs w:val="18"/>
              </w:rPr>
            </w:pPr>
            <w:r>
              <w:rPr>
                <w:rFonts w:hint="eastAsia"/>
                <w:b/>
                <w:bCs/>
                <w:sz w:val="18"/>
                <w:szCs w:val="18"/>
              </w:rPr>
              <w:t>查阅资料</w:t>
            </w:r>
          </w:p>
        </w:tc>
        <w:tc>
          <w:tcPr>
            <w:tcW w:w="710" w:type="dxa"/>
            <w:noWrap w:val="0"/>
            <w:vAlign w:val="center"/>
          </w:tcPr>
          <w:p w14:paraId="177DF1A6">
            <w:pPr>
              <w:jc w:val="center"/>
              <w:rPr>
                <w:bCs/>
                <w:sz w:val="18"/>
                <w:szCs w:val="18"/>
              </w:rPr>
            </w:pPr>
          </w:p>
        </w:tc>
        <w:tc>
          <w:tcPr>
            <w:tcW w:w="849" w:type="dxa"/>
            <w:noWrap w:val="0"/>
            <w:vAlign w:val="center"/>
          </w:tcPr>
          <w:p w14:paraId="6A9D372D">
            <w:pPr>
              <w:jc w:val="center"/>
              <w:rPr>
                <w:bCs/>
                <w:sz w:val="18"/>
                <w:szCs w:val="18"/>
              </w:rPr>
            </w:pPr>
            <w:r>
              <w:rPr>
                <w:rFonts w:hint="eastAsia"/>
                <w:bCs/>
                <w:sz w:val="18"/>
                <w:szCs w:val="18"/>
              </w:rPr>
              <w:t>/</w:t>
            </w:r>
          </w:p>
        </w:tc>
        <w:tc>
          <w:tcPr>
            <w:tcW w:w="852" w:type="dxa"/>
            <w:tcBorders>
              <w:right w:val="single" w:color="auto" w:sz="4" w:space="0"/>
            </w:tcBorders>
            <w:noWrap w:val="0"/>
            <w:vAlign w:val="center"/>
          </w:tcPr>
          <w:p w14:paraId="599B00EE">
            <w:pPr>
              <w:jc w:val="center"/>
              <w:rPr>
                <w:bCs/>
                <w:sz w:val="18"/>
                <w:szCs w:val="18"/>
              </w:rPr>
            </w:pPr>
            <w:r>
              <w:rPr>
                <w:rFonts w:hint="eastAsia"/>
                <w:bCs/>
                <w:sz w:val="18"/>
                <w:szCs w:val="18"/>
              </w:rPr>
              <w:t>/</w:t>
            </w:r>
          </w:p>
        </w:tc>
        <w:tc>
          <w:tcPr>
            <w:tcW w:w="1943" w:type="dxa"/>
            <w:tcBorders>
              <w:left w:val="single" w:color="auto" w:sz="4" w:space="0"/>
            </w:tcBorders>
            <w:noWrap w:val="0"/>
            <w:vAlign w:val="center"/>
          </w:tcPr>
          <w:p w14:paraId="0D73E26B">
            <w:pPr>
              <w:jc w:val="center"/>
              <w:rPr>
                <w:bCs/>
                <w:sz w:val="18"/>
                <w:szCs w:val="18"/>
              </w:rPr>
            </w:pPr>
          </w:p>
        </w:tc>
      </w:tr>
      <w:tr w14:paraId="7181B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46EE0A0A">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49EBAC9C">
            <w:pPr>
              <w:jc w:val="center"/>
              <w:rPr>
                <w:bCs/>
                <w:sz w:val="18"/>
                <w:szCs w:val="18"/>
              </w:rPr>
            </w:pPr>
          </w:p>
        </w:tc>
        <w:tc>
          <w:tcPr>
            <w:tcW w:w="1062" w:type="dxa"/>
            <w:tcBorders>
              <w:left w:val="single" w:color="auto" w:sz="4" w:space="0"/>
              <w:right w:val="single" w:color="auto" w:sz="4" w:space="0"/>
            </w:tcBorders>
            <w:noWrap w:val="0"/>
            <w:vAlign w:val="center"/>
          </w:tcPr>
          <w:p w14:paraId="0F54F0B6">
            <w:pPr>
              <w:jc w:val="center"/>
              <w:rPr>
                <w:bCs/>
                <w:sz w:val="18"/>
                <w:szCs w:val="18"/>
              </w:rPr>
            </w:pPr>
            <w:r>
              <w:rPr>
                <w:rFonts w:hint="eastAsia"/>
                <w:bCs/>
                <w:sz w:val="18"/>
                <w:szCs w:val="18"/>
              </w:rPr>
              <w:t>10.1.2</w:t>
            </w:r>
          </w:p>
        </w:tc>
        <w:tc>
          <w:tcPr>
            <w:tcW w:w="4962" w:type="dxa"/>
            <w:tcBorders>
              <w:left w:val="single" w:color="auto" w:sz="4" w:space="0"/>
            </w:tcBorders>
            <w:noWrap w:val="0"/>
            <w:vAlign w:val="center"/>
          </w:tcPr>
          <w:p w14:paraId="0BCC166E">
            <w:pPr>
              <w:jc w:val="left"/>
              <w:rPr>
                <w:bCs/>
                <w:sz w:val="18"/>
                <w:szCs w:val="18"/>
              </w:rPr>
            </w:pPr>
            <w:r>
              <w:rPr>
                <w:rFonts w:hint="eastAsia"/>
                <w:bCs/>
                <w:sz w:val="18"/>
                <w:szCs w:val="18"/>
              </w:rPr>
              <w:t>制定安全应急预案。</w:t>
            </w:r>
          </w:p>
        </w:tc>
        <w:tc>
          <w:tcPr>
            <w:tcW w:w="1275" w:type="dxa"/>
            <w:noWrap w:val="0"/>
            <w:vAlign w:val="center"/>
          </w:tcPr>
          <w:p w14:paraId="0B8FDCF0">
            <w:pPr>
              <w:jc w:val="center"/>
              <w:rPr>
                <w:b/>
                <w:bCs/>
                <w:sz w:val="18"/>
                <w:szCs w:val="18"/>
              </w:rPr>
            </w:pPr>
            <w:r>
              <w:rPr>
                <w:rFonts w:hint="eastAsia"/>
                <w:b/>
                <w:bCs/>
                <w:sz w:val="18"/>
                <w:szCs w:val="18"/>
              </w:rPr>
              <w:t>查阅资料</w:t>
            </w:r>
          </w:p>
        </w:tc>
        <w:tc>
          <w:tcPr>
            <w:tcW w:w="710" w:type="dxa"/>
            <w:noWrap w:val="0"/>
            <w:vAlign w:val="center"/>
          </w:tcPr>
          <w:p w14:paraId="3E58821C">
            <w:pPr>
              <w:jc w:val="center"/>
              <w:rPr>
                <w:bCs/>
                <w:sz w:val="18"/>
                <w:szCs w:val="18"/>
              </w:rPr>
            </w:pPr>
          </w:p>
        </w:tc>
        <w:tc>
          <w:tcPr>
            <w:tcW w:w="849" w:type="dxa"/>
            <w:noWrap w:val="0"/>
            <w:vAlign w:val="center"/>
          </w:tcPr>
          <w:p w14:paraId="723CC97D">
            <w:pPr>
              <w:jc w:val="center"/>
              <w:rPr>
                <w:bCs/>
                <w:sz w:val="18"/>
                <w:szCs w:val="18"/>
              </w:rPr>
            </w:pPr>
            <w:r>
              <w:rPr>
                <w:rFonts w:hint="eastAsia"/>
                <w:bCs/>
                <w:sz w:val="18"/>
                <w:szCs w:val="18"/>
              </w:rPr>
              <w:t>/</w:t>
            </w:r>
          </w:p>
        </w:tc>
        <w:tc>
          <w:tcPr>
            <w:tcW w:w="852" w:type="dxa"/>
            <w:tcBorders>
              <w:right w:val="single" w:color="auto" w:sz="4" w:space="0"/>
            </w:tcBorders>
            <w:noWrap w:val="0"/>
            <w:vAlign w:val="center"/>
          </w:tcPr>
          <w:p w14:paraId="6EF679CF">
            <w:pPr>
              <w:jc w:val="center"/>
              <w:rPr>
                <w:bCs/>
                <w:sz w:val="18"/>
                <w:szCs w:val="18"/>
              </w:rPr>
            </w:pPr>
            <w:r>
              <w:rPr>
                <w:rFonts w:hint="eastAsia"/>
                <w:bCs/>
                <w:sz w:val="18"/>
                <w:szCs w:val="18"/>
              </w:rPr>
              <w:t>/</w:t>
            </w:r>
          </w:p>
        </w:tc>
        <w:tc>
          <w:tcPr>
            <w:tcW w:w="1943" w:type="dxa"/>
            <w:tcBorders>
              <w:left w:val="single" w:color="auto" w:sz="4" w:space="0"/>
            </w:tcBorders>
            <w:noWrap w:val="0"/>
            <w:vAlign w:val="center"/>
          </w:tcPr>
          <w:p w14:paraId="6CF77EFB">
            <w:pPr>
              <w:jc w:val="center"/>
              <w:rPr>
                <w:bCs/>
                <w:sz w:val="18"/>
                <w:szCs w:val="18"/>
              </w:rPr>
            </w:pPr>
          </w:p>
        </w:tc>
      </w:tr>
      <w:tr w14:paraId="51AC0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724D1073">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6F2558D4">
            <w:pPr>
              <w:jc w:val="center"/>
              <w:rPr>
                <w:bCs/>
                <w:sz w:val="18"/>
                <w:szCs w:val="18"/>
              </w:rPr>
            </w:pPr>
          </w:p>
        </w:tc>
        <w:tc>
          <w:tcPr>
            <w:tcW w:w="1062" w:type="dxa"/>
            <w:tcBorders>
              <w:left w:val="single" w:color="auto" w:sz="4" w:space="0"/>
              <w:right w:val="single" w:color="auto" w:sz="4" w:space="0"/>
            </w:tcBorders>
            <w:noWrap w:val="0"/>
            <w:vAlign w:val="center"/>
          </w:tcPr>
          <w:p w14:paraId="4D88A65C">
            <w:pPr>
              <w:jc w:val="center"/>
              <w:rPr>
                <w:bCs/>
                <w:sz w:val="18"/>
                <w:szCs w:val="18"/>
              </w:rPr>
            </w:pPr>
            <w:r>
              <w:rPr>
                <w:rFonts w:hint="eastAsia"/>
                <w:bCs/>
                <w:sz w:val="18"/>
                <w:szCs w:val="18"/>
              </w:rPr>
              <w:t>10.1.3</w:t>
            </w:r>
          </w:p>
        </w:tc>
        <w:tc>
          <w:tcPr>
            <w:tcW w:w="4962" w:type="dxa"/>
            <w:tcBorders>
              <w:left w:val="single" w:color="auto" w:sz="4" w:space="0"/>
            </w:tcBorders>
            <w:noWrap w:val="0"/>
            <w:vAlign w:val="center"/>
          </w:tcPr>
          <w:p w14:paraId="4CE78EDA">
            <w:pPr>
              <w:jc w:val="left"/>
              <w:rPr>
                <w:bCs/>
                <w:sz w:val="18"/>
                <w:szCs w:val="18"/>
              </w:rPr>
            </w:pPr>
            <w:r>
              <w:rPr>
                <w:rFonts w:hint="eastAsia"/>
                <w:bCs/>
                <w:sz w:val="18"/>
                <w:szCs w:val="18"/>
              </w:rPr>
              <w:t>定期开展安全预演并记录。</w:t>
            </w:r>
          </w:p>
        </w:tc>
        <w:tc>
          <w:tcPr>
            <w:tcW w:w="1275" w:type="dxa"/>
            <w:noWrap w:val="0"/>
            <w:vAlign w:val="center"/>
          </w:tcPr>
          <w:p w14:paraId="66C9E1CD">
            <w:pPr>
              <w:jc w:val="center"/>
              <w:rPr>
                <w:b/>
                <w:bCs/>
                <w:sz w:val="18"/>
                <w:szCs w:val="18"/>
              </w:rPr>
            </w:pPr>
            <w:r>
              <w:rPr>
                <w:rFonts w:hint="eastAsia"/>
                <w:b/>
                <w:bCs/>
                <w:sz w:val="18"/>
                <w:szCs w:val="18"/>
              </w:rPr>
              <w:t>查阅资料</w:t>
            </w:r>
          </w:p>
        </w:tc>
        <w:tc>
          <w:tcPr>
            <w:tcW w:w="710" w:type="dxa"/>
            <w:noWrap w:val="0"/>
            <w:vAlign w:val="center"/>
          </w:tcPr>
          <w:p w14:paraId="4561E1FE">
            <w:pPr>
              <w:jc w:val="center"/>
              <w:rPr>
                <w:bCs/>
                <w:sz w:val="18"/>
                <w:szCs w:val="18"/>
              </w:rPr>
            </w:pPr>
          </w:p>
        </w:tc>
        <w:tc>
          <w:tcPr>
            <w:tcW w:w="849" w:type="dxa"/>
            <w:noWrap w:val="0"/>
            <w:vAlign w:val="center"/>
          </w:tcPr>
          <w:p w14:paraId="412819FD">
            <w:pPr>
              <w:jc w:val="center"/>
              <w:rPr>
                <w:bCs/>
                <w:sz w:val="18"/>
                <w:szCs w:val="18"/>
              </w:rPr>
            </w:pPr>
            <w:r>
              <w:rPr>
                <w:rFonts w:hint="eastAsia"/>
                <w:bCs/>
                <w:sz w:val="18"/>
                <w:szCs w:val="18"/>
              </w:rPr>
              <w:t>/</w:t>
            </w:r>
          </w:p>
        </w:tc>
        <w:tc>
          <w:tcPr>
            <w:tcW w:w="852" w:type="dxa"/>
            <w:tcBorders>
              <w:right w:val="single" w:color="auto" w:sz="4" w:space="0"/>
            </w:tcBorders>
            <w:noWrap w:val="0"/>
            <w:vAlign w:val="center"/>
          </w:tcPr>
          <w:p w14:paraId="7D81CCED">
            <w:pPr>
              <w:jc w:val="center"/>
              <w:rPr>
                <w:bCs/>
                <w:sz w:val="18"/>
                <w:szCs w:val="18"/>
              </w:rPr>
            </w:pPr>
            <w:r>
              <w:rPr>
                <w:rFonts w:hint="eastAsia"/>
                <w:bCs/>
                <w:sz w:val="18"/>
                <w:szCs w:val="18"/>
              </w:rPr>
              <w:t>/</w:t>
            </w:r>
          </w:p>
        </w:tc>
        <w:tc>
          <w:tcPr>
            <w:tcW w:w="1943" w:type="dxa"/>
            <w:tcBorders>
              <w:left w:val="single" w:color="auto" w:sz="4" w:space="0"/>
            </w:tcBorders>
            <w:noWrap w:val="0"/>
            <w:vAlign w:val="center"/>
          </w:tcPr>
          <w:p w14:paraId="468EDD5B">
            <w:pPr>
              <w:jc w:val="center"/>
              <w:rPr>
                <w:bCs/>
                <w:sz w:val="18"/>
                <w:szCs w:val="18"/>
              </w:rPr>
            </w:pPr>
          </w:p>
        </w:tc>
      </w:tr>
      <w:tr w14:paraId="5338E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7508573D">
            <w:pPr>
              <w:jc w:val="center"/>
              <w:rPr>
                <w:bCs/>
                <w:sz w:val="18"/>
                <w:szCs w:val="18"/>
              </w:rPr>
            </w:pPr>
          </w:p>
        </w:tc>
        <w:tc>
          <w:tcPr>
            <w:tcW w:w="1206" w:type="dxa"/>
            <w:vMerge w:val="restart"/>
            <w:tcBorders>
              <w:left w:val="single" w:color="auto" w:sz="4" w:space="0"/>
              <w:right w:val="single" w:color="auto" w:sz="4" w:space="0"/>
            </w:tcBorders>
            <w:noWrap w:val="0"/>
            <w:vAlign w:val="center"/>
          </w:tcPr>
          <w:p w14:paraId="0D438452">
            <w:pPr>
              <w:jc w:val="center"/>
              <w:rPr>
                <w:bCs/>
                <w:sz w:val="18"/>
                <w:szCs w:val="18"/>
              </w:rPr>
            </w:pPr>
            <w:r>
              <w:rPr>
                <w:rFonts w:hint="eastAsia"/>
                <w:bCs/>
                <w:sz w:val="18"/>
                <w:szCs w:val="18"/>
              </w:rPr>
              <w:t>评分项</w:t>
            </w:r>
          </w:p>
        </w:tc>
        <w:tc>
          <w:tcPr>
            <w:tcW w:w="1062" w:type="dxa"/>
            <w:tcBorders>
              <w:left w:val="single" w:color="auto" w:sz="4" w:space="0"/>
              <w:right w:val="single" w:color="auto" w:sz="4" w:space="0"/>
            </w:tcBorders>
            <w:noWrap w:val="0"/>
            <w:vAlign w:val="center"/>
          </w:tcPr>
          <w:p w14:paraId="4C490DE1">
            <w:pPr>
              <w:jc w:val="center"/>
              <w:rPr>
                <w:bCs/>
                <w:sz w:val="18"/>
                <w:szCs w:val="18"/>
              </w:rPr>
            </w:pPr>
            <w:r>
              <w:rPr>
                <w:rFonts w:hint="eastAsia"/>
                <w:bCs/>
                <w:sz w:val="18"/>
                <w:szCs w:val="18"/>
              </w:rPr>
              <w:t>10.2.1</w:t>
            </w:r>
          </w:p>
        </w:tc>
        <w:tc>
          <w:tcPr>
            <w:tcW w:w="4962" w:type="dxa"/>
            <w:tcBorders>
              <w:left w:val="single" w:color="auto" w:sz="4" w:space="0"/>
            </w:tcBorders>
            <w:noWrap w:val="0"/>
            <w:vAlign w:val="center"/>
          </w:tcPr>
          <w:p w14:paraId="6403D0D1">
            <w:pPr>
              <w:jc w:val="left"/>
              <w:rPr>
                <w:bCs/>
                <w:sz w:val="18"/>
                <w:szCs w:val="18"/>
              </w:rPr>
            </w:pPr>
            <w:r>
              <w:rPr>
                <w:rFonts w:hint="eastAsia"/>
                <w:bCs/>
                <w:sz w:val="18"/>
                <w:szCs w:val="18"/>
              </w:rPr>
              <w:t>运维作业范围区设置安全警示标识。</w:t>
            </w:r>
          </w:p>
        </w:tc>
        <w:tc>
          <w:tcPr>
            <w:tcW w:w="1275" w:type="dxa"/>
            <w:noWrap w:val="0"/>
            <w:vAlign w:val="center"/>
          </w:tcPr>
          <w:p w14:paraId="2D82E791">
            <w:pPr>
              <w:jc w:val="center"/>
              <w:rPr>
                <w:bCs/>
                <w:sz w:val="18"/>
                <w:szCs w:val="18"/>
              </w:rPr>
            </w:pPr>
            <w:r>
              <w:rPr>
                <w:rFonts w:hint="eastAsia"/>
                <w:bCs/>
                <w:sz w:val="18"/>
                <w:szCs w:val="18"/>
              </w:rPr>
              <w:t>现场查勘</w:t>
            </w:r>
          </w:p>
          <w:p w14:paraId="55A48E08">
            <w:pPr>
              <w:jc w:val="center"/>
              <w:rPr>
                <w:bCs/>
                <w:sz w:val="18"/>
                <w:szCs w:val="18"/>
              </w:rPr>
            </w:pPr>
            <w:r>
              <w:rPr>
                <w:rFonts w:hint="eastAsia"/>
                <w:bCs/>
                <w:sz w:val="18"/>
                <w:szCs w:val="18"/>
              </w:rPr>
              <w:t>人员征询</w:t>
            </w:r>
          </w:p>
        </w:tc>
        <w:tc>
          <w:tcPr>
            <w:tcW w:w="710" w:type="dxa"/>
            <w:noWrap w:val="0"/>
            <w:vAlign w:val="center"/>
          </w:tcPr>
          <w:p w14:paraId="549EAE86">
            <w:pPr>
              <w:jc w:val="center"/>
              <w:rPr>
                <w:bCs/>
                <w:sz w:val="18"/>
                <w:szCs w:val="18"/>
              </w:rPr>
            </w:pPr>
            <w:r>
              <w:rPr>
                <w:rFonts w:hint="eastAsia"/>
                <w:bCs/>
                <w:sz w:val="18"/>
                <w:szCs w:val="18"/>
              </w:rPr>
              <w:t>/</w:t>
            </w:r>
          </w:p>
        </w:tc>
        <w:tc>
          <w:tcPr>
            <w:tcW w:w="849" w:type="dxa"/>
            <w:noWrap w:val="0"/>
            <w:vAlign w:val="center"/>
          </w:tcPr>
          <w:p w14:paraId="26323ED0">
            <w:pPr>
              <w:jc w:val="center"/>
              <w:rPr>
                <w:bCs/>
                <w:sz w:val="18"/>
                <w:szCs w:val="18"/>
              </w:rPr>
            </w:pPr>
            <w:r>
              <w:rPr>
                <w:rFonts w:hint="eastAsia"/>
                <w:bCs/>
                <w:sz w:val="18"/>
                <w:szCs w:val="18"/>
              </w:rPr>
              <w:t>1</w:t>
            </w:r>
          </w:p>
        </w:tc>
        <w:tc>
          <w:tcPr>
            <w:tcW w:w="852" w:type="dxa"/>
            <w:tcBorders>
              <w:right w:val="single" w:color="auto" w:sz="4" w:space="0"/>
            </w:tcBorders>
            <w:noWrap w:val="0"/>
            <w:vAlign w:val="center"/>
          </w:tcPr>
          <w:p w14:paraId="6369D4D9">
            <w:pPr>
              <w:jc w:val="center"/>
              <w:rPr>
                <w:bCs/>
                <w:sz w:val="18"/>
                <w:szCs w:val="18"/>
              </w:rPr>
            </w:pPr>
          </w:p>
        </w:tc>
        <w:tc>
          <w:tcPr>
            <w:tcW w:w="1943" w:type="dxa"/>
            <w:tcBorders>
              <w:left w:val="single" w:color="auto" w:sz="4" w:space="0"/>
            </w:tcBorders>
            <w:noWrap w:val="0"/>
            <w:vAlign w:val="center"/>
          </w:tcPr>
          <w:p w14:paraId="3198780A">
            <w:pPr>
              <w:jc w:val="center"/>
              <w:rPr>
                <w:bCs/>
                <w:sz w:val="18"/>
                <w:szCs w:val="18"/>
              </w:rPr>
            </w:pPr>
          </w:p>
        </w:tc>
      </w:tr>
      <w:tr w14:paraId="36F55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17773B24">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3C92CD87">
            <w:pPr>
              <w:jc w:val="center"/>
              <w:rPr>
                <w:bCs/>
                <w:sz w:val="18"/>
                <w:szCs w:val="18"/>
              </w:rPr>
            </w:pPr>
          </w:p>
        </w:tc>
        <w:tc>
          <w:tcPr>
            <w:tcW w:w="1062" w:type="dxa"/>
            <w:tcBorders>
              <w:left w:val="single" w:color="auto" w:sz="4" w:space="0"/>
              <w:right w:val="single" w:color="auto" w:sz="4" w:space="0"/>
            </w:tcBorders>
            <w:noWrap w:val="0"/>
            <w:vAlign w:val="center"/>
          </w:tcPr>
          <w:p w14:paraId="5977CABE">
            <w:pPr>
              <w:jc w:val="center"/>
              <w:rPr>
                <w:bCs/>
                <w:sz w:val="18"/>
                <w:szCs w:val="18"/>
              </w:rPr>
            </w:pPr>
            <w:r>
              <w:rPr>
                <w:rFonts w:hint="eastAsia"/>
                <w:bCs/>
                <w:sz w:val="18"/>
                <w:szCs w:val="18"/>
              </w:rPr>
              <w:t>10.2.2</w:t>
            </w:r>
          </w:p>
        </w:tc>
        <w:tc>
          <w:tcPr>
            <w:tcW w:w="4962" w:type="dxa"/>
            <w:tcBorders>
              <w:left w:val="single" w:color="auto" w:sz="4" w:space="0"/>
            </w:tcBorders>
            <w:noWrap w:val="0"/>
            <w:vAlign w:val="center"/>
          </w:tcPr>
          <w:p w14:paraId="57C1660B">
            <w:pPr>
              <w:jc w:val="left"/>
              <w:rPr>
                <w:bCs/>
                <w:sz w:val="18"/>
                <w:szCs w:val="18"/>
              </w:rPr>
            </w:pPr>
            <w:r>
              <w:rPr>
                <w:rFonts w:hint="eastAsia"/>
                <w:bCs/>
                <w:sz w:val="18"/>
                <w:szCs w:val="18"/>
              </w:rPr>
              <w:t>下井作业至少两人一组，且佩备安全、照明及检测工具。</w:t>
            </w:r>
          </w:p>
        </w:tc>
        <w:tc>
          <w:tcPr>
            <w:tcW w:w="1275" w:type="dxa"/>
            <w:noWrap w:val="0"/>
            <w:vAlign w:val="center"/>
          </w:tcPr>
          <w:p w14:paraId="27B4C5EE">
            <w:pPr>
              <w:jc w:val="center"/>
              <w:rPr>
                <w:bCs/>
                <w:sz w:val="18"/>
                <w:szCs w:val="18"/>
              </w:rPr>
            </w:pPr>
            <w:r>
              <w:rPr>
                <w:rFonts w:hint="eastAsia"/>
                <w:bCs/>
                <w:sz w:val="18"/>
                <w:szCs w:val="18"/>
              </w:rPr>
              <w:t>人员征询</w:t>
            </w:r>
          </w:p>
        </w:tc>
        <w:tc>
          <w:tcPr>
            <w:tcW w:w="710" w:type="dxa"/>
            <w:noWrap w:val="0"/>
            <w:vAlign w:val="center"/>
          </w:tcPr>
          <w:p w14:paraId="54156EC5">
            <w:pPr>
              <w:jc w:val="center"/>
              <w:rPr>
                <w:bCs/>
                <w:sz w:val="18"/>
                <w:szCs w:val="18"/>
              </w:rPr>
            </w:pPr>
            <w:r>
              <w:rPr>
                <w:rFonts w:hint="eastAsia"/>
                <w:bCs/>
                <w:sz w:val="18"/>
                <w:szCs w:val="18"/>
              </w:rPr>
              <w:t>/</w:t>
            </w:r>
          </w:p>
        </w:tc>
        <w:tc>
          <w:tcPr>
            <w:tcW w:w="849" w:type="dxa"/>
            <w:noWrap w:val="0"/>
            <w:vAlign w:val="center"/>
          </w:tcPr>
          <w:p w14:paraId="3CACE4FF">
            <w:pPr>
              <w:jc w:val="center"/>
              <w:rPr>
                <w:bCs/>
                <w:sz w:val="18"/>
                <w:szCs w:val="18"/>
              </w:rPr>
            </w:pPr>
            <w:r>
              <w:rPr>
                <w:rFonts w:hint="eastAsia"/>
                <w:bCs/>
                <w:sz w:val="18"/>
                <w:szCs w:val="18"/>
              </w:rPr>
              <w:t>1</w:t>
            </w:r>
          </w:p>
        </w:tc>
        <w:tc>
          <w:tcPr>
            <w:tcW w:w="852" w:type="dxa"/>
            <w:tcBorders>
              <w:right w:val="single" w:color="auto" w:sz="4" w:space="0"/>
            </w:tcBorders>
            <w:noWrap w:val="0"/>
            <w:vAlign w:val="center"/>
          </w:tcPr>
          <w:p w14:paraId="1A82FC42">
            <w:pPr>
              <w:jc w:val="center"/>
              <w:rPr>
                <w:bCs/>
                <w:sz w:val="18"/>
                <w:szCs w:val="18"/>
              </w:rPr>
            </w:pPr>
          </w:p>
        </w:tc>
        <w:tc>
          <w:tcPr>
            <w:tcW w:w="1943" w:type="dxa"/>
            <w:tcBorders>
              <w:left w:val="single" w:color="auto" w:sz="4" w:space="0"/>
            </w:tcBorders>
            <w:noWrap w:val="0"/>
            <w:vAlign w:val="center"/>
          </w:tcPr>
          <w:p w14:paraId="79C4E989">
            <w:pPr>
              <w:jc w:val="center"/>
              <w:rPr>
                <w:bCs/>
                <w:sz w:val="18"/>
                <w:szCs w:val="18"/>
              </w:rPr>
            </w:pPr>
          </w:p>
        </w:tc>
      </w:tr>
      <w:tr w14:paraId="1E24E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2B40EF32">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724ECE6C">
            <w:pPr>
              <w:jc w:val="center"/>
              <w:rPr>
                <w:bCs/>
                <w:sz w:val="18"/>
                <w:szCs w:val="18"/>
              </w:rPr>
            </w:pPr>
          </w:p>
        </w:tc>
        <w:tc>
          <w:tcPr>
            <w:tcW w:w="1062" w:type="dxa"/>
            <w:tcBorders>
              <w:left w:val="single" w:color="auto" w:sz="4" w:space="0"/>
              <w:right w:val="single" w:color="auto" w:sz="4" w:space="0"/>
            </w:tcBorders>
            <w:noWrap w:val="0"/>
            <w:vAlign w:val="center"/>
          </w:tcPr>
          <w:p w14:paraId="5F9F53FA">
            <w:pPr>
              <w:jc w:val="center"/>
              <w:rPr>
                <w:bCs/>
                <w:sz w:val="18"/>
                <w:szCs w:val="18"/>
              </w:rPr>
            </w:pPr>
            <w:r>
              <w:rPr>
                <w:rFonts w:hint="eastAsia"/>
                <w:bCs/>
                <w:sz w:val="18"/>
                <w:szCs w:val="18"/>
              </w:rPr>
              <w:t>10.2.3</w:t>
            </w:r>
          </w:p>
        </w:tc>
        <w:tc>
          <w:tcPr>
            <w:tcW w:w="4962" w:type="dxa"/>
            <w:tcBorders>
              <w:left w:val="single" w:color="auto" w:sz="4" w:space="0"/>
            </w:tcBorders>
            <w:noWrap w:val="0"/>
            <w:vAlign w:val="center"/>
          </w:tcPr>
          <w:p w14:paraId="191CA3BB">
            <w:pPr>
              <w:jc w:val="left"/>
              <w:rPr>
                <w:bCs/>
                <w:sz w:val="18"/>
                <w:szCs w:val="18"/>
              </w:rPr>
            </w:pPr>
            <w:r>
              <w:rPr>
                <w:rFonts w:hint="eastAsia"/>
                <w:bCs/>
                <w:sz w:val="18"/>
                <w:szCs w:val="18"/>
              </w:rPr>
              <w:t>运维现场严禁吸烟、随意动用明火。</w:t>
            </w:r>
          </w:p>
        </w:tc>
        <w:tc>
          <w:tcPr>
            <w:tcW w:w="1275" w:type="dxa"/>
            <w:noWrap w:val="0"/>
            <w:vAlign w:val="center"/>
          </w:tcPr>
          <w:p w14:paraId="0F9B4D2D">
            <w:pPr>
              <w:jc w:val="center"/>
              <w:rPr>
                <w:bCs/>
                <w:sz w:val="18"/>
                <w:szCs w:val="18"/>
              </w:rPr>
            </w:pPr>
            <w:r>
              <w:rPr>
                <w:rFonts w:hint="eastAsia"/>
                <w:bCs/>
                <w:sz w:val="18"/>
                <w:szCs w:val="18"/>
              </w:rPr>
              <w:t>人员征询</w:t>
            </w:r>
          </w:p>
        </w:tc>
        <w:tc>
          <w:tcPr>
            <w:tcW w:w="710" w:type="dxa"/>
            <w:noWrap w:val="0"/>
            <w:vAlign w:val="center"/>
          </w:tcPr>
          <w:p w14:paraId="3970BB46">
            <w:pPr>
              <w:jc w:val="center"/>
              <w:rPr>
                <w:bCs/>
                <w:sz w:val="18"/>
                <w:szCs w:val="18"/>
              </w:rPr>
            </w:pPr>
            <w:r>
              <w:rPr>
                <w:rFonts w:hint="eastAsia"/>
                <w:bCs/>
                <w:sz w:val="18"/>
                <w:szCs w:val="18"/>
              </w:rPr>
              <w:t>/</w:t>
            </w:r>
          </w:p>
        </w:tc>
        <w:tc>
          <w:tcPr>
            <w:tcW w:w="849" w:type="dxa"/>
            <w:noWrap w:val="0"/>
            <w:vAlign w:val="center"/>
          </w:tcPr>
          <w:p w14:paraId="77855699">
            <w:pPr>
              <w:jc w:val="center"/>
              <w:rPr>
                <w:bCs/>
                <w:sz w:val="18"/>
                <w:szCs w:val="18"/>
              </w:rPr>
            </w:pPr>
            <w:r>
              <w:rPr>
                <w:rFonts w:hint="eastAsia"/>
                <w:bCs/>
                <w:sz w:val="18"/>
                <w:szCs w:val="18"/>
              </w:rPr>
              <w:t>1</w:t>
            </w:r>
          </w:p>
        </w:tc>
        <w:tc>
          <w:tcPr>
            <w:tcW w:w="852" w:type="dxa"/>
            <w:tcBorders>
              <w:right w:val="single" w:color="auto" w:sz="4" w:space="0"/>
            </w:tcBorders>
            <w:noWrap w:val="0"/>
            <w:vAlign w:val="center"/>
          </w:tcPr>
          <w:p w14:paraId="4F8D16F7">
            <w:pPr>
              <w:jc w:val="center"/>
              <w:rPr>
                <w:bCs/>
                <w:sz w:val="18"/>
                <w:szCs w:val="18"/>
              </w:rPr>
            </w:pPr>
          </w:p>
        </w:tc>
        <w:tc>
          <w:tcPr>
            <w:tcW w:w="1943" w:type="dxa"/>
            <w:tcBorders>
              <w:left w:val="single" w:color="auto" w:sz="4" w:space="0"/>
            </w:tcBorders>
            <w:noWrap w:val="0"/>
            <w:vAlign w:val="center"/>
          </w:tcPr>
          <w:p w14:paraId="1D2C7250">
            <w:pPr>
              <w:jc w:val="center"/>
              <w:rPr>
                <w:bCs/>
                <w:sz w:val="18"/>
                <w:szCs w:val="18"/>
              </w:rPr>
            </w:pPr>
          </w:p>
        </w:tc>
      </w:tr>
      <w:tr w14:paraId="40800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7B037B55">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191D6A10">
            <w:pPr>
              <w:jc w:val="center"/>
              <w:rPr>
                <w:bCs/>
                <w:sz w:val="18"/>
                <w:szCs w:val="18"/>
              </w:rPr>
            </w:pPr>
          </w:p>
        </w:tc>
        <w:tc>
          <w:tcPr>
            <w:tcW w:w="1062" w:type="dxa"/>
            <w:tcBorders>
              <w:left w:val="single" w:color="auto" w:sz="4" w:space="0"/>
              <w:right w:val="single" w:color="auto" w:sz="4" w:space="0"/>
            </w:tcBorders>
            <w:noWrap w:val="0"/>
            <w:vAlign w:val="center"/>
          </w:tcPr>
          <w:p w14:paraId="5F0272F0">
            <w:pPr>
              <w:jc w:val="center"/>
              <w:rPr>
                <w:bCs/>
                <w:sz w:val="18"/>
                <w:szCs w:val="18"/>
              </w:rPr>
            </w:pPr>
            <w:r>
              <w:rPr>
                <w:rFonts w:hint="eastAsia"/>
                <w:bCs/>
                <w:sz w:val="18"/>
                <w:szCs w:val="18"/>
              </w:rPr>
              <w:t>10.2.4</w:t>
            </w:r>
          </w:p>
        </w:tc>
        <w:tc>
          <w:tcPr>
            <w:tcW w:w="4962" w:type="dxa"/>
            <w:tcBorders>
              <w:left w:val="single" w:color="auto" w:sz="4" w:space="0"/>
            </w:tcBorders>
            <w:noWrap w:val="0"/>
            <w:vAlign w:val="center"/>
          </w:tcPr>
          <w:p w14:paraId="00F096D4">
            <w:pPr>
              <w:jc w:val="left"/>
              <w:rPr>
                <w:bCs/>
                <w:sz w:val="18"/>
                <w:szCs w:val="18"/>
              </w:rPr>
            </w:pPr>
            <w:r>
              <w:rPr>
                <w:rFonts w:hint="eastAsia"/>
                <w:bCs/>
                <w:sz w:val="18"/>
                <w:szCs w:val="18"/>
              </w:rPr>
              <w:t>落实定岗定人安全监护责任。</w:t>
            </w:r>
          </w:p>
        </w:tc>
        <w:tc>
          <w:tcPr>
            <w:tcW w:w="1275" w:type="dxa"/>
            <w:noWrap w:val="0"/>
            <w:vAlign w:val="center"/>
          </w:tcPr>
          <w:p w14:paraId="0A0EEC8D">
            <w:pPr>
              <w:jc w:val="center"/>
              <w:rPr>
                <w:b/>
                <w:bCs/>
                <w:sz w:val="18"/>
                <w:szCs w:val="18"/>
              </w:rPr>
            </w:pPr>
            <w:r>
              <w:rPr>
                <w:rFonts w:hint="eastAsia"/>
                <w:b/>
                <w:bCs/>
                <w:sz w:val="18"/>
                <w:szCs w:val="18"/>
              </w:rPr>
              <w:t>查阅资料</w:t>
            </w:r>
          </w:p>
        </w:tc>
        <w:tc>
          <w:tcPr>
            <w:tcW w:w="710" w:type="dxa"/>
            <w:noWrap w:val="0"/>
            <w:vAlign w:val="center"/>
          </w:tcPr>
          <w:p w14:paraId="08C05410">
            <w:pPr>
              <w:jc w:val="center"/>
              <w:rPr>
                <w:bCs/>
                <w:sz w:val="18"/>
                <w:szCs w:val="18"/>
              </w:rPr>
            </w:pPr>
            <w:r>
              <w:rPr>
                <w:rFonts w:hint="eastAsia"/>
                <w:bCs/>
                <w:sz w:val="18"/>
                <w:szCs w:val="18"/>
              </w:rPr>
              <w:t>/</w:t>
            </w:r>
          </w:p>
        </w:tc>
        <w:tc>
          <w:tcPr>
            <w:tcW w:w="849" w:type="dxa"/>
            <w:noWrap w:val="0"/>
            <w:vAlign w:val="center"/>
          </w:tcPr>
          <w:p w14:paraId="541ABC9D">
            <w:pPr>
              <w:jc w:val="center"/>
              <w:rPr>
                <w:bCs/>
                <w:sz w:val="18"/>
                <w:szCs w:val="18"/>
              </w:rPr>
            </w:pPr>
            <w:r>
              <w:rPr>
                <w:rFonts w:hint="eastAsia"/>
                <w:bCs/>
                <w:sz w:val="18"/>
                <w:szCs w:val="18"/>
              </w:rPr>
              <w:t>1</w:t>
            </w:r>
          </w:p>
        </w:tc>
        <w:tc>
          <w:tcPr>
            <w:tcW w:w="852" w:type="dxa"/>
            <w:tcBorders>
              <w:right w:val="single" w:color="auto" w:sz="4" w:space="0"/>
            </w:tcBorders>
            <w:noWrap w:val="0"/>
            <w:vAlign w:val="center"/>
          </w:tcPr>
          <w:p w14:paraId="6C82D316">
            <w:pPr>
              <w:jc w:val="center"/>
              <w:rPr>
                <w:bCs/>
                <w:sz w:val="18"/>
                <w:szCs w:val="18"/>
              </w:rPr>
            </w:pPr>
          </w:p>
        </w:tc>
        <w:tc>
          <w:tcPr>
            <w:tcW w:w="1943" w:type="dxa"/>
            <w:tcBorders>
              <w:left w:val="single" w:color="auto" w:sz="4" w:space="0"/>
            </w:tcBorders>
            <w:noWrap w:val="0"/>
            <w:vAlign w:val="center"/>
          </w:tcPr>
          <w:p w14:paraId="41DB4EA7">
            <w:pPr>
              <w:jc w:val="center"/>
              <w:rPr>
                <w:bCs/>
                <w:sz w:val="18"/>
                <w:szCs w:val="18"/>
              </w:rPr>
            </w:pPr>
          </w:p>
        </w:tc>
      </w:tr>
      <w:tr w14:paraId="1B0F1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vMerge w:val="continue"/>
            <w:tcBorders>
              <w:right w:val="single" w:color="auto" w:sz="4" w:space="0"/>
            </w:tcBorders>
            <w:noWrap w:val="0"/>
            <w:vAlign w:val="center"/>
          </w:tcPr>
          <w:p w14:paraId="65C88BE2">
            <w:pPr>
              <w:jc w:val="center"/>
              <w:rPr>
                <w:bCs/>
                <w:sz w:val="18"/>
                <w:szCs w:val="18"/>
              </w:rPr>
            </w:pPr>
          </w:p>
        </w:tc>
        <w:tc>
          <w:tcPr>
            <w:tcW w:w="1206" w:type="dxa"/>
            <w:vMerge w:val="continue"/>
            <w:tcBorders>
              <w:left w:val="single" w:color="auto" w:sz="4" w:space="0"/>
              <w:right w:val="single" w:color="auto" w:sz="4" w:space="0"/>
            </w:tcBorders>
            <w:noWrap w:val="0"/>
            <w:vAlign w:val="center"/>
          </w:tcPr>
          <w:p w14:paraId="700C4192">
            <w:pPr>
              <w:jc w:val="center"/>
              <w:rPr>
                <w:bCs/>
                <w:sz w:val="18"/>
                <w:szCs w:val="18"/>
              </w:rPr>
            </w:pPr>
          </w:p>
        </w:tc>
        <w:tc>
          <w:tcPr>
            <w:tcW w:w="1062" w:type="dxa"/>
            <w:tcBorders>
              <w:left w:val="single" w:color="auto" w:sz="4" w:space="0"/>
              <w:right w:val="single" w:color="auto" w:sz="4" w:space="0"/>
            </w:tcBorders>
            <w:noWrap w:val="0"/>
            <w:vAlign w:val="center"/>
          </w:tcPr>
          <w:p w14:paraId="5F6F836A">
            <w:pPr>
              <w:jc w:val="center"/>
              <w:rPr>
                <w:bCs/>
                <w:sz w:val="18"/>
                <w:szCs w:val="18"/>
              </w:rPr>
            </w:pPr>
            <w:r>
              <w:rPr>
                <w:rFonts w:hint="eastAsia"/>
                <w:bCs/>
                <w:sz w:val="18"/>
                <w:szCs w:val="18"/>
              </w:rPr>
              <w:t>10.2.5</w:t>
            </w:r>
          </w:p>
        </w:tc>
        <w:tc>
          <w:tcPr>
            <w:tcW w:w="4962" w:type="dxa"/>
            <w:tcBorders>
              <w:left w:val="single" w:color="auto" w:sz="4" w:space="0"/>
            </w:tcBorders>
            <w:noWrap w:val="0"/>
            <w:vAlign w:val="center"/>
          </w:tcPr>
          <w:p w14:paraId="305F050F">
            <w:pPr>
              <w:jc w:val="left"/>
              <w:rPr>
                <w:bCs/>
                <w:sz w:val="18"/>
                <w:szCs w:val="18"/>
              </w:rPr>
            </w:pPr>
            <w:r>
              <w:rPr>
                <w:rFonts w:hint="eastAsia"/>
                <w:bCs/>
                <w:sz w:val="18"/>
                <w:szCs w:val="18"/>
              </w:rPr>
              <w:t>作业完成后将设施复位。</w:t>
            </w:r>
          </w:p>
        </w:tc>
        <w:tc>
          <w:tcPr>
            <w:tcW w:w="1275" w:type="dxa"/>
            <w:noWrap w:val="0"/>
            <w:vAlign w:val="center"/>
          </w:tcPr>
          <w:p w14:paraId="5D71BA1E">
            <w:pPr>
              <w:jc w:val="center"/>
              <w:rPr>
                <w:bCs/>
                <w:sz w:val="18"/>
                <w:szCs w:val="18"/>
              </w:rPr>
            </w:pPr>
            <w:r>
              <w:rPr>
                <w:rFonts w:hint="eastAsia"/>
                <w:bCs/>
                <w:sz w:val="18"/>
                <w:szCs w:val="18"/>
              </w:rPr>
              <w:t>现场查勘</w:t>
            </w:r>
          </w:p>
        </w:tc>
        <w:tc>
          <w:tcPr>
            <w:tcW w:w="710" w:type="dxa"/>
            <w:noWrap w:val="0"/>
            <w:vAlign w:val="center"/>
          </w:tcPr>
          <w:p w14:paraId="5F7D2360">
            <w:pPr>
              <w:jc w:val="center"/>
              <w:rPr>
                <w:bCs/>
                <w:sz w:val="18"/>
                <w:szCs w:val="18"/>
              </w:rPr>
            </w:pPr>
            <w:r>
              <w:rPr>
                <w:rFonts w:hint="eastAsia"/>
                <w:bCs/>
                <w:sz w:val="18"/>
                <w:szCs w:val="18"/>
              </w:rPr>
              <w:t>/</w:t>
            </w:r>
          </w:p>
        </w:tc>
        <w:tc>
          <w:tcPr>
            <w:tcW w:w="849" w:type="dxa"/>
            <w:noWrap w:val="0"/>
            <w:vAlign w:val="center"/>
          </w:tcPr>
          <w:p w14:paraId="66558F90">
            <w:pPr>
              <w:jc w:val="center"/>
              <w:rPr>
                <w:bCs/>
                <w:sz w:val="18"/>
                <w:szCs w:val="18"/>
              </w:rPr>
            </w:pPr>
            <w:r>
              <w:rPr>
                <w:rFonts w:hint="eastAsia"/>
                <w:bCs/>
                <w:sz w:val="18"/>
                <w:szCs w:val="18"/>
              </w:rPr>
              <w:t>1</w:t>
            </w:r>
          </w:p>
        </w:tc>
        <w:tc>
          <w:tcPr>
            <w:tcW w:w="852" w:type="dxa"/>
            <w:tcBorders>
              <w:right w:val="single" w:color="auto" w:sz="4" w:space="0"/>
            </w:tcBorders>
            <w:noWrap w:val="0"/>
            <w:vAlign w:val="center"/>
          </w:tcPr>
          <w:p w14:paraId="68BECBAF">
            <w:pPr>
              <w:jc w:val="center"/>
              <w:rPr>
                <w:bCs/>
                <w:sz w:val="18"/>
                <w:szCs w:val="18"/>
              </w:rPr>
            </w:pPr>
          </w:p>
        </w:tc>
        <w:tc>
          <w:tcPr>
            <w:tcW w:w="1943" w:type="dxa"/>
            <w:tcBorders>
              <w:left w:val="single" w:color="auto" w:sz="4" w:space="0"/>
            </w:tcBorders>
            <w:noWrap w:val="0"/>
            <w:vAlign w:val="center"/>
          </w:tcPr>
          <w:p w14:paraId="5D82847C">
            <w:pPr>
              <w:jc w:val="center"/>
              <w:rPr>
                <w:bCs/>
                <w:sz w:val="18"/>
                <w:szCs w:val="18"/>
              </w:rPr>
            </w:pPr>
          </w:p>
        </w:tc>
      </w:tr>
      <w:tr w14:paraId="57869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1" w:type="dxa"/>
            <w:tcBorders>
              <w:right w:val="single" w:color="auto" w:sz="4" w:space="0"/>
            </w:tcBorders>
            <w:noWrap w:val="0"/>
            <w:vAlign w:val="center"/>
          </w:tcPr>
          <w:p w14:paraId="298EFF80">
            <w:pPr>
              <w:jc w:val="center"/>
              <w:rPr>
                <w:bCs/>
                <w:sz w:val="18"/>
                <w:szCs w:val="18"/>
              </w:rPr>
            </w:pPr>
          </w:p>
        </w:tc>
        <w:tc>
          <w:tcPr>
            <w:tcW w:w="9215" w:type="dxa"/>
            <w:gridSpan w:val="5"/>
            <w:tcBorders>
              <w:left w:val="single" w:color="auto" w:sz="4" w:space="0"/>
            </w:tcBorders>
            <w:noWrap w:val="0"/>
            <w:vAlign w:val="center"/>
          </w:tcPr>
          <w:p w14:paraId="5A493C95">
            <w:pPr>
              <w:jc w:val="center"/>
              <w:rPr>
                <w:bCs/>
                <w:sz w:val="18"/>
                <w:szCs w:val="18"/>
              </w:rPr>
            </w:pPr>
            <w:r>
              <w:rPr>
                <w:rFonts w:hint="eastAsia"/>
                <w:bCs/>
                <w:sz w:val="18"/>
                <w:szCs w:val="18"/>
              </w:rPr>
              <w:t>合计</w:t>
            </w:r>
          </w:p>
        </w:tc>
        <w:tc>
          <w:tcPr>
            <w:tcW w:w="849" w:type="dxa"/>
            <w:noWrap w:val="0"/>
            <w:vAlign w:val="center"/>
          </w:tcPr>
          <w:p w14:paraId="080117BD">
            <w:pPr>
              <w:jc w:val="center"/>
              <w:rPr>
                <w:bCs/>
                <w:sz w:val="18"/>
                <w:szCs w:val="18"/>
              </w:rPr>
            </w:pPr>
            <w:r>
              <w:rPr>
                <w:rFonts w:hint="eastAsia"/>
                <w:bCs/>
                <w:sz w:val="18"/>
                <w:szCs w:val="18"/>
              </w:rPr>
              <w:t>100</w:t>
            </w:r>
          </w:p>
        </w:tc>
        <w:tc>
          <w:tcPr>
            <w:tcW w:w="852" w:type="dxa"/>
            <w:tcBorders>
              <w:right w:val="single" w:color="auto" w:sz="4" w:space="0"/>
            </w:tcBorders>
            <w:noWrap w:val="0"/>
            <w:vAlign w:val="center"/>
          </w:tcPr>
          <w:p w14:paraId="07791081">
            <w:pPr>
              <w:jc w:val="center"/>
              <w:rPr>
                <w:bCs/>
                <w:sz w:val="18"/>
                <w:szCs w:val="18"/>
              </w:rPr>
            </w:pPr>
          </w:p>
        </w:tc>
        <w:tc>
          <w:tcPr>
            <w:tcW w:w="1943" w:type="dxa"/>
            <w:tcBorders>
              <w:left w:val="single" w:color="auto" w:sz="4" w:space="0"/>
            </w:tcBorders>
            <w:noWrap w:val="0"/>
            <w:vAlign w:val="center"/>
          </w:tcPr>
          <w:p w14:paraId="2E0F2165">
            <w:pPr>
              <w:jc w:val="center"/>
              <w:rPr>
                <w:bCs/>
                <w:sz w:val="18"/>
                <w:szCs w:val="18"/>
              </w:rPr>
            </w:pPr>
            <w:r>
              <w:rPr>
                <w:rFonts w:hint="eastAsia"/>
                <w:bCs/>
                <w:sz w:val="18"/>
                <w:szCs w:val="18"/>
              </w:rPr>
              <w:t>实际总分    分</w:t>
            </w:r>
          </w:p>
        </w:tc>
      </w:tr>
      <w:tr w14:paraId="77CAE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14580" w:type="dxa"/>
            <w:gridSpan w:val="9"/>
            <w:noWrap w:val="0"/>
            <w:vAlign w:val="center"/>
          </w:tcPr>
          <w:p w14:paraId="2CEB851E">
            <w:pPr>
              <w:rPr>
                <w:bCs/>
                <w:sz w:val="18"/>
                <w:szCs w:val="18"/>
              </w:rPr>
            </w:pPr>
            <w:r>
              <w:rPr>
                <w:rFonts w:hint="eastAsia"/>
                <w:bCs/>
                <w:sz w:val="18"/>
                <w:szCs w:val="18"/>
              </w:rPr>
              <w:t xml:space="preserve">评分人：         </w:t>
            </w:r>
          </w:p>
        </w:tc>
      </w:tr>
    </w:tbl>
    <w:p w14:paraId="77BC47B7">
      <w:pPr>
        <w:spacing w:line="360" w:lineRule="exact"/>
        <w:jc w:val="left"/>
        <w:rPr>
          <w:bCs/>
          <w:szCs w:val="21"/>
        </w:rPr>
      </w:pPr>
    </w:p>
    <w:p w14:paraId="08347370">
      <w:pPr>
        <w:pStyle w:val="3"/>
        <w:snapToGrid w:val="0"/>
        <w:spacing w:line="276" w:lineRule="auto"/>
        <w:rPr>
          <w:sz w:val="28"/>
          <w:szCs w:val="28"/>
        </w:rPr>
        <w:sectPr>
          <w:pgSz w:w="16838" w:h="11906" w:orient="landscape"/>
          <w:pgMar w:top="1134" w:right="1134" w:bottom="1418" w:left="1134" w:header="1134" w:footer="992" w:gutter="0"/>
          <w:cols w:space="720" w:num="1"/>
          <w:docGrid w:type="lines" w:linePitch="312" w:charSpace="0"/>
        </w:sectPr>
      </w:pPr>
      <w:bookmarkStart w:id="181" w:name="_Toc457482222"/>
      <w:bookmarkStart w:id="182" w:name="_Toc462415382"/>
    </w:p>
    <w:p w14:paraId="2FD1A76E">
      <w:pPr>
        <w:pStyle w:val="971"/>
        <w:tabs>
          <w:tab w:val="left" w:pos="360"/>
        </w:tabs>
        <w:spacing w:before="156" w:beforeLines="50" w:after="156" w:afterLines="50"/>
        <w:ind w:left="0"/>
        <w:jc w:val="left"/>
        <w:rPr>
          <w:rFonts w:ascii="宋体" w:hAnsi="宋体" w:eastAsia="宋体" w:cs="宋体"/>
          <w:sz w:val="32"/>
          <w:szCs w:val="32"/>
        </w:rPr>
      </w:pPr>
      <w:bookmarkStart w:id="183" w:name="_Toc30341"/>
      <w:bookmarkStart w:id="184" w:name="_Toc529459820"/>
      <w:bookmarkStart w:id="185" w:name="_Toc26859"/>
      <w:r>
        <w:rPr>
          <w:rFonts w:hint="eastAsia" w:ascii="宋体" w:hAnsi="宋体" w:eastAsia="宋体" w:cs="宋体"/>
          <w:sz w:val="32"/>
          <w:szCs w:val="32"/>
        </w:rPr>
        <w:t>附录</w:t>
      </w:r>
      <w:bookmarkEnd w:id="183"/>
      <w:bookmarkStart w:id="186" w:name="_Toc20651"/>
      <w:bookmarkStart w:id="187" w:name="_Toc21780"/>
      <w:r>
        <w:rPr>
          <w:rFonts w:hint="eastAsia" w:ascii="宋体" w:hAnsi="宋体" w:eastAsia="宋体" w:cs="宋体"/>
          <w:b/>
          <w:bCs/>
          <w:sz w:val="32"/>
          <w:szCs w:val="32"/>
        </w:rPr>
        <w:t>B</w:t>
      </w:r>
      <w:r>
        <w:rPr>
          <w:rFonts w:hint="eastAsia" w:ascii="宋体" w:hAnsi="宋体" w:eastAsia="宋体" w:cs="宋体"/>
          <w:sz w:val="32"/>
          <w:szCs w:val="32"/>
        </w:rPr>
        <w:t xml:space="preserve">  </w:t>
      </w:r>
    </w:p>
    <w:p w14:paraId="46280DB6">
      <w:pPr>
        <w:pStyle w:val="971"/>
        <w:tabs>
          <w:tab w:val="left" w:pos="360"/>
        </w:tabs>
        <w:spacing w:before="156" w:beforeLines="50" w:after="156" w:afterLines="50"/>
        <w:ind w:left="0"/>
        <w:rPr>
          <w:rFonts w:ascii="宋体" w:hAnsi="宋体" w:eastAsia="宋体" w:cs="宋体"/>
          <w:b/>
          <w:bCs/>
          <w:sz w:val="32"/>
          <w:szCs w:val="32"/>
        </w:rPr>
      </w:pPr>
      <w:r>
        <w:rPr>
          <w:rFonts w:hint="eastAsia" w:ascii="宋体" w:hAnsi="宋体" w:eastAsia="宋体" w:cs="宋体"/>
          <w:b/>
          <w:bCs/>
          <w:sz w:val="32"/>
          <w:szCs w:val="32"/>
        </w:rPr>
        <w:t>农村生活污水处理设施标准化运维评价报告</w:t>
      </w:r>
      <w:bookmarkEnd w:id="184"/>
      <w:bookmarkEnd w:id="185"/>
      <w:bookmarkEnd w:id="186"/>
      <w:bookmarkEnd w:id="187"/>
    </w:p>
    <w:tbl>
      <w:tblPr>
        <w:tblStyle w:val="6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9"/>
        <w:gridCol w:w="1536"/>
        <w:gridCol w:w="1529"/>
        <w:gridCol w:w="30"/>
        <w:gridCol w:w="1559"/>
        <w:gridCol w:w="1559"/>
        <w:gridCol w:w="1529"/>
      </w:tblGrid>
      <w:tr w14:paraId="3D996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39" w:type="dxa"/>
            <w:noWrap w:val="0"/>
            <w:vAlign w:val="center"/>
          </w:tcPr>
          <w:p w14:paraId="0C3F796A">
            <w:pPr>
              <w:jc w:val="center"/>
              <w:rPr>
                <w:bCs/>
                <w:sz w:val="18"/>
                <w:szCs w:val="18"/>
              </w:rPr>
            </w:pPr>
            <w:r>
              <w:rPr>
                <w:rFonts w:hint="eastAsia"/>
                <w:bCs/>
                <w:sz w:val="18"/>
                <w:szCs w:val="18"/>
              </w:rPr>
              <w:t>设施名称</w:t>
            </w:r>
          </w:p>
        </w:tc>
        <w:tc>
          <w:tcPr>
            <w:tcW w:w="3065" w:type="dxa"/>
            <w:gridSpan w:val="2"/>
            <w:noWrap w:val="0"/>
            <w:vAlign w:val="center"/>
          </w:tcPr>
          <w:p w14:paraId="25EF47F3">
            <w:pPr>
              <w:jc w:val="center"/>
              <w:rPr>
                <w:bCs/>
                <w:sz w:val="18"/>
                <w:szCs w:val="18"/>
              </w:rPr>
            </w:pPr>
          </w:p>
        </w:tc>
        <w:tc>
          <w:tcPr>
            <w:tcW w:w="1589" w:type="dxa"/>
            <w:gridSpan w:val="2"/>
            <w:noWrap w:val="0"/>
            <w:vAlign w:val="center"/>
          </w:tcPr>
          <w:p w14:paraId="215C452F">
            <w:pPr>
              <w:jc w:val="center"/>
              <w:rPr>
                <w:bCs/>
                <w:sz w:val="18"/>
                <w:szCs w:val="18"/>
              </w:rPr>
            </w:pPr>
            <w:r>
              <w:rPr>
                <w:rFonts w:hint="eastAsia"/>
                <w:bCs/>
                <w:sz w:val="18"/>
                <w:szCs w:val="18"/>
              </w:rPr>
              <w:t>设施代码</w:t>
            </w:r>
          </w:p>
        </w:tc>
        <w:tc>
          <w:tcPr>
            <w:tcW w:w="3088" w:type="dxa"/>
            <w:gridSpan w:val="2"/>
            <w:noWrap w:val="0"/>
            <w:vAlign w:val="center"/>
          </w:tcPr>
          <w:p w14:paraId="3E22E4EB">
            <w:pPr>
              <w:jc w:val="center"/>
              <w:rPr>
                <w:bCs/>
                <w:sz w:val="18"/>
                <w:szCs w:val="18"/>
              </w:rPr>
            </w:pPr>
          </w:p>
        </w:tc>
      </w:tr>
      <w:tr w14:paraId="2C69F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39" w:type="dxa"/>
            <w:noWrap w:val="0"/>
            <w:vAlign w:val="center"/>
          </w:tcPr>
          <w:p w14:paraId="352EE164">
            <w:pPr>
              <w:jc w:val="center"/>
              <w:rPr>
                <w:bCs/>
                <w:sz w:val="18"/>
                <w:szCs w:val="18"/>
              </w:rPr>
            </w:pPr>
            <w:r>
              <w:rPr>
                <w:rFonts w:hint="eastAsia"/>
                <w:bCs/>
                <w:sz w:val="18"/>
                <w:szCs w:val="18"/>
              </w:rPr>
              <w:t>建设单位</w:t>
            </w:r>
          </w:p>
        </w:tc>
        <w:tc>
          <w:tcPr>
            <w:tcW w:w="3065" w:type="dxa"/>
            <w:gridSpan w:val="2"/>
            <w:noWrap w:val="0"/>
            <w:vAlign w:val="center"/>
          </w:tcPr>
          <w:p w14:paraId="267893E6">
            <w:pPr>
              <w:jc w:val="center"/>
              <w:rPr>
                <w:bCs/>
                <w:sz w:val="18"/>
                <w:szCs w:val="18"/>
              </w:rPr>
            </w:pPr>
          </w:p>
        </w:tc>
        <w:tc>
          <w:tcPr>
            <w:tcW w:w="1589" w:type="dxa"/>
            <w:gridSpan w:val="2"/>
            <w:noWrap w:val="0"/>
            <w:vAlign w:val="center"/>
          </w:tcPr>
          <w:p w14:paraId="6DCB09F9">
            <w:pPr>
              <w:jc w:val="center"/>
              <w:rPr>
                <w:bCs/>
                <w:sz w:val="18"/>
                <w:szCs w:val="18"/>
              </w:rPr>
            </w:pPr>
            <w:r>
              <w:rPr>
                <w:rFonts w:hint="eastAsia"/>
                <w:bCs/>
                <w:sz w:val="18"/>
                <w:szCs w:val="18"/>
              </w:rPr>
              <w:t>运维服务机构</w:t>
            </w:r>
          </w:p>
        </w:tc>
        <w:tc>
          <w:tcPr>
            <w:tcW w:w="3088" w:type="dxa"/>
            <w:gridSpan w:val="2"/>
            <w:noWrap w:val="0"/>
            <w:vAlign w:val="center"/>
          </w:tcPr>
          <w:p w14:paraId="6EC16C5F">
            <w:pPr>
              <w:jc w:val="center"/>
              <w:rPr>
                <w:bCs/>
                <w:sz w:val="18"/>
                <w:szCs w:val="18"/>
              </w:rPr>
            </w:pPr>
          </w:p>
        </w:tc>
      </w:tr>
      <w:tr w14:paraId="14603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39" w:type="dxa"/>
            <w:noWrap w:val="0"/>
            <w:vAlign w:val="center"/>
          </w:tcPr>
          <w:p w14:paraId="138DECA7">
            <w:pPr>
              <w:jc w:val="center"/>
              <w:rPr>
                <w:bCs/>
                <w:sz w:val="18"/>
                <w:szCs w:val="18"/>
              </w:rPr>
            </w:pPr>
            <w:r>
              <w:rPr>
                <w:rFonts w:hint="eastAsia"/>
                <w:bCs/>
                <w:sz w:val="18"/>
                <w:szCs w:val="18"/>
              </w:rPr>
              <w:t>评价年度</w:t>
            </w:r>
          </w:p>
        </w:tc>
        <w:tc>
          <w:tcPr>
            <w:tcW w:w="3065" w:type="dxa"/>
            <w:gridSpan w:val="2"/>
            <w:noWrap w:val="0"/>
            <w:vAlign w:val="center"/>
          </w:tcPr>
          <w:p w14:paraId="7EFC846F">
            <w:pPr>
              <w:jc w:val="center"/>
              <w:rPr>
                <w:bCs/>
                <w:sz w:val="18"/>
                <w:szCs w:val="18"/>
              </w:rPr>
            </w:pPr>
          </w:p>
        </w:tc>
        <w:tc>
          <w:tcPr>
            <w:tcW w:w="1589" w:type="dxa"/>
            <w:gridSpan w:val="2"/>
            <w:noWrap w:val="0"/>
            <w:vAlign w:val="center"/>
          </w:tcPr>
          <w:p w14:paraId="2B19721D">
            <w:pPr>
              <w:jc w:val="center"/>
              <w:rPr>
                <w:bCs/>
                <w:sz w:val="18"/>
                <w:szCs w:val="18"/>
              </w:rPr>
            </w:pPr>
            <w:r>
              <w:rPr>
                <w:rFonts w:hint="eastAsia"/>
                <w:bCs/>
                <w:sz w:val="18"/>
                <w:szCs w:val="18"/>
              </w:rPr>
              <w:t>评价时间</w:t>
            </w:r>
          </w:p>
        </w:tc>
        <w:tc>
          <w:tcPr>
            <w:tcW w:w="3088" w:type="dxa"/>
            <w:gridSpan w:val="2"/>
            <w:noWrap w:val="0"/>
            <w:vAlign w:val="center"/>
          </w:tcPr>
          <w:p w14:paraId="40E051BC">
            <w:pPr>
              <w:jc w:val="center"/>
              <w:rPr>
                <w:bCs/>
                <w:sz w:val="18"/>
                <w:szCs w:val="18"/>
              </w:rPr>
            </w:pPr>
          </w:p>
        </w:tc>
      </w:tr>
      <w:tr w14:paraId="70347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5" w:hRule="atLeast"/>
          <w:jc w:val="center"/>
        </w:trPr>
        <w:tc>
          <w:tcPr>
            <w:tcW w:w="1839" w:type="dxa"/>
            <w:noWrap w:val="0"/>
            <w:vAlign w:val="center"/>
          </w:tcPr>
          <w:p w14:paraId="4C798EAD">
            <w:pPr>
              <w:jc w:val="center"/>
              <w:rPr>
                <w:bCs/>
                <w:sz w:val="18"/>
                <w:szCs w:val="18"/>
              </w:rPr>
            </w:pPr>
            <w:r>
              <w:rPr>
                <w:rFonts w:hint="eastAsia"/>
                <w:bCs/>
                <w:sz w:val="18"/>
                <w:szCs w:val="18"/>
              </w:rPr>
              <w:t>处理设施概况</w:t>
            </w:r>
          </w:p>
        </w:tc>
        <w:tc>
          <w:tcPr>
            <w:tcW w:w="7742" w:type="dxa"/>
            <w:gridSpan w:val="6"/>
            <w:noWrap w:val="0"/>
            <w:vAlign w:val="center"/>
          </w:tcPr>
          <w:p w14:paraId="78E6E9D3">
            <w:pPr>
              <w:jc w:val="center"/>
              <w:rPr>
                <w:bCs/>
                <w:sz w:val="18"/>
                <w:szCs w:val="18"/>
              </w:rPr>
            </w:pPr>
          </w:p>
        </w:tc>
      </w:tr>
      <w:tr w14:paraId="02283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1839" w:type="dxa"/>
            <w:vMerge w:val="restart"/>
            <w:noWrap w:val="0"/>
            <w:vAlign w:val="center"/>
          </w:tcPr>
          <w:p w14:paraId="624A1823">
            <w:pPr>
              <w:jc w:val="center"/>
              <w:rPr>
                <w:bCs/>
                <w:sz w:val="18"/>
                <w:szCs w:val="18"/>
              </w:rPr>
            </w:pPr>
            <w:r>
              <w:rPr>
                <w:rFonts w:hint="eastAsia"/>
                <w:bCs/>
                <w:sz w:val="18"/>
                <w:szCs w:val="18"/>
              </w:rPr>
              <w:t>评价组成员评分情况</w:t>
            </w:r>
          </w:p>
        </w:tc>
        <w:tc>
          <w:tcPr>
            <w:tcW w:w="1536" w:type="dxa"/>
            <w:noWrap w:val="0"/>
            <w:tcMar>
              <w:left w:w="0" w:type="dxa"/>
              <w:right w:w="0" w:type="dxa"/>
            </w:tcMar>
            <w:vAlign w:val="center"/>
          </w:tcPr>
          <w:p w14:paraId="4C89CD27">
            <w:pPr>
              <w:jc w:val="center"/>
              <w:rPr>
                <w:bCs/>
                <w:sz w:val="18"/>
                <w:szCs w:val="18"/>
              </w:rPr>
            </w:pPr>
            <w:r>
              <w:rPr>
                <w:rFonts w:hint="eastAsia"/>
                <w:bCs/>
                <w:sz w:val="18"/>
                <w:szCs w:val="18"/>
              </w:rPr>
              <w:t>成员1</w:t>
            </w:r>
          </w:p>
        </w:tc>
        <w:tc>
          <w:tcPr>
            <w:tcW w:w="1559" w:type="dxa"/>
            <w:gridSpan w:val="2"/>
            <w:noWrap w:val="0"/>
            <w:tcMar>
              <w:left w:w="0" w:type="dxa"/>
              <w:right w:w="0" w:type="dxa"/>
            </w:tcMar>
            <w:vAlign w:val="center"/>
          </w:tcPr>
          <w:p w14:paraId="5DFF7959">
            <w:pPr>
              <w:jc w:val="center"/>
              <w:rPr>
                <w:bCs/>
                <w:sz w:val="18"/>
                <w:szCs w:val="18"/>
              </w:rPr>
            </w:pPr>
            <w:r>
              <w:rPr>
                <w:rFonts w:hint="eastAsia"/>
                <w:bCs/>
                <w:sz w:val="18"/>
                <w:szCs w:val="18"/>
              </w:rPr>
              <w:t>成员2</w:t>
            </w:r>
          </w:p>
        </w:tc>
        <w:tc>
          <w:tcPr>
            <w:tcW w:w="1559" w:type="dxa"/>
            <w:noWrap w:val="0"/>
            <w:tcMar>
              <w:left w:w="0" w:type="dxa"/>
              <w:right w:w="0" w:type="dxa"/>
            </w:tcMar>
            <w:vAlign w:val="center"/>
          </w:tcPr>
          <w:p w14:paraId="31536520">
            <w:pPr>
              <w:jc w:val="center"/>
              <w:rPr>
                <w:bCs/>
                <w:sz w:val="18"/>
                <w:szCs w:val="18"/>
              </w:rPr>
            </w:pPr>
            <w:r>
              <w:rPr>
                <w:rFonts w:hint="eastAsia"/>
                <w:bCs/>
                <w:sz w:val="18"/>
                <w:szCs w:val="18"/>
              </w:rPr>
              <w:t>成员3</w:t>
            </w:r>
          </w:p>
        </w:tc>
        <w:tc>
          <w:tcPr>
            <w:tcW w:w="1559" w:type="dxa"/>
            <w:noWrap w:val="0"/>
            <w:tcMar>
              <w:left w:w="0" w:type="dxa"/>
              <w:right w:w="0" w:type="dxa"/>
            </w:tcMar>
            <w:vAlign w:val="center"/>
          </w:tcPr>
          <w:p w14:paraId="72DF3D05">
            <w:pPr>
              <w:jc w:val="center"/>
              <w:rPr>
                <w:bCs/>
                <w:sz w:val="18"/>
                <w:szCs w:val="18"/>
              </w:rPr>
            </w:pPr>
            <w:r>
              <w:rPr>
                <w:rFonts w:hint="eastAsia"/>
                <w:bCs/>
                <w:sz w:val="18"/>
                <w:szCs w:val="18"/>
              </w:rPr>
              <w:t>成员4</w:t>
            </w:r>
          </w:p>
        </w:tc>
        <w:tc>
          <w:tcPr>
            <w:tcW w:w="1529" w:type="dxa"/>
            <w:noWrap w:val="0"/>
            <w:tcMar>
              <w:left w:w="0" w:type="dxa"/>
              <w:right w:w="0" w:type="dxa"/>
            </w:tcMar>
            <w:vAlign w:val="center"/>
          </w:tcPr>
          <w:p w14:paraId="1410ED74">
            <w:pPr>
              <w:jc w:val="center"/>
              <w:rPr>
                <w:bCs/>
                <w:sz w:val="18"/>
                <w:szCs w:val="18"/>
              </w:rPr>
            </w:pPr>
            <w:r>
              <w:rPr>
                <w:rFonts w:hint="eastAsia"/>
                <w:bCs/>
                <w:sz w:val="18"/>
                <w:szCs w:val="18"/>
              </w:rPr>
              <w:t>成员5</w:t>
            </w:r>
          </w:p>
        </w:tc>
      </w:tr>
      <w:tr w14:paraId="2068E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1839" w:type="dxa"/>
            <w:vMerge w:val="continue"/>
            <w:noWrap w:val="0"/>
            <w:vAlign w:val="center"/>
          </w:tcPr>
          <w:p w14:paraId="3C6F7BA7">
            <w:pPr>
              <w:jc w:val="center"/>
              <w:rPr>
                <w:bCs/>
                <w:sz w:val="18"/>
                <w:szCs w:val="18"/>
              </w:rPr>
            </w:pPr>
          </w:p>
        </w:tc>
        <w:tc>
          <w:tcPr>
            <w:tcW w:w="1536" w:type="dxa"/>
            <w:noWrap w:val="0"/>
            <w:tcMar>
              <w:left w:w="57" w:type="dxa"/>
              <w:right w:w="57" w:type="dxa"/>
            </w:tcMar>
            <w:vAlign w:val="center"/>
          </w:tcPr>
          <w:p w14:paraId="64F354BF">
            <w:pPr>
              <w:rPr>
                <w:bCs/>
                <w:sz w:val="18"/>
                <w:szCs w:val="18"/>
              </w:rPr>
            </w:pPr>
            <w:r>
              <w:rPr>
                <w:rFonts w:hint="eastAsia"/>
                <w:bCs/>
                <w:sz w:val="18"/>
                <w:szCs w:val="18"/>
              </w:rPr>
              <w:t>得分：</w:t>
            </w:r>
          </w:p>
          <w:p w14:paraId="47C13253">
            <w:pPr>
              <w:jc w:val="left"/>
            </w:pPr>
            <w:r>
              <w:rPr>
                <w:rFonts w:hint="eastAsia"/>
                <w:bCs/>
                <w:sz w:val="18"/>
                <w:szCs w:val="18"/>
              </w:rPr>
              <w:t>（其中户内  分）</w:t>
            </w:r>
          </w:p>
        </w:tc>
        <w:tc>
          <w:tcPr>
            <w:tcW w:w="1559" w:type="dxa"/>
            <w:gridSpan w:val="2"/>
            <w:noWrap w:val="0"/>
            <w:tcMar>
              <w:left w:w="57" w:type="dxa"/>
              <w:right w:w="57" w:type="dxa"/>
            </w:tcMar>
            <w:vAlign w:val="center"/>
          </w:tcPr>
          <w:p w14:paraId="718BDB96">
            <w:pPr>
              <w:jc w:val="left"/>
              <w:rPr>
                <w:bCs/>
                <w:sz w:val="18"/>
                <w:szCs w:val="18"/>
              </w:rPr>
            </w:pPr>
            <w:r>
              <w:rPr>
                <w:rFonts w:hint="eastAsia"/>
                <w:bCs/>
                <w:sz w:val="18"/>
                <w:szCs w:val="18"/>
              </w:rPr>
              <w:t>得分：</w:t>
            </w:r>
          </w:p>
          <w:p w14:paraId="19829493">
            <w:pPr>
              <w:pStyle w:val="236"/>
              <w:rPr>
                <w:color w:val="auto"/>
              </w:rPr>
            </w:pPr>
            <w:r>
              <w:rPr>
                <w:rFonts w:hint="eastAsia" w:ascii="Times New Roman"/>
                <w:bCs/>
                <w:color w:val="auto"/>
                <w:sz w:val="18"/>
                <w:szCs w:val="18"/>
              </w:rPr>
              <w:t>（其中户内  分）</w:t>
            </w:r>
          </w:p>
        </w:tc>
        <w:tc>
          <w:tcPr>
            <w:tcW w:w="1559" w:type="dxa"/>
            <w:noWrap w:val="0"/>
            <w:tcMar>
              <w:left w:w="57" w:type="dxa"/>
              <w:right w:w="57" w:type="dxa"/>
            </w:tcMar>
            <w:vAlign w:val="center"/>
          </w:tcPr>
          <w:p w14:paraId="20C4E7D0">
            <w:pPr>
              <w:jc w:val="left"/>
              <w:rPr>
                <w:bCs/>
                <w:sz w:val="18"/>
                <w:szCs w:val="18"/>
              </w:rPr>
            </w:pPr>
            <w:r>
              <w:rPr>
                <w:rFonts w:hint="eastAsia"/>
                <w:bCs/>
                <w:sz w:val="18"/>
                <w:szCs w:val="18"/>
              </w:rPr>
              <w:t>得分：</w:t>
            </w:r>
          </w:p>
          <w:p w14:paraId="664F0A6E">
            <w:pPr>
              <w:pStyle w:val="236"/>
              <w:rPr>
                <w:color w:val="auto"/>
              </w:rPr>
            </w:pPr>
            <w:r>
              <w:rPr>
                <w:rFonts w:hint="eastAsia" w:ascii="Times New Roman"/>
                <w:bCs/>
                <w:color w:val="auto"/>
                <w:sz w:val="18"/>
                <w:szCs w:val="18"/>
              </w:rPr>
              <w:t>（其中户内  分）</w:t>
            </w:r>
          </w:p>
        </w:tc>
        <w:tc>
          <w:tcPr>
            <w:tcW w:w="1559" w:type="dxa"/>
            <w:noWrap w:val="0"/>
            <w:tcMar>
              <w:left w:w="57" w:type="dxa"/>
              <w:right w:w="57" w:type="dxa"/>
            </w:tcMar>
            <w:vAlign w:val="center"/>
          </w:tcPr>
          <w:p w14:paraId="56DC9C5D">
            <w:pPr>
              <w:jc w:val="left"/>
              <w:rPr>
                <w:bCs/>
                <w:sz w:val="18"/>
                <w:szCs w:val="18"/>
              </w:rPr>
            </w:pPr>
            <w:r>
              <w:rPr>
                <w:rFonts w:hint="eastAsia"/>
                <w:bCs/>
                <w:sz w:val="18"/>
                <w:szCs w:val="18"/>
              </w:rPr>
              <w:t>得分：</w:t>
            </w:r>
          </w:p>
          <w:p w14:paraId="43A5232B">
            <w:pPr>
              <w:pStyle w:val="236"/>
              <w:rPr>
                <w:color w:val="auto"/>
              </w:rPr>
            </w:pPr>
            <w:r>
              <w:rPr>
                <w:rFonts w:hint="eastAsia" w:ascii="Times New Roman"/>
                <w:bCs/>
                <w:color w:val="auto"/>
                <w:sz w:val="18"/>
                <w:szCs w:val="18"/>
              </w:rPr>
              <w:t>（其中户内  分）</w:t>
            </w:r>
          </w:p>
        </w:tc>
        <w:tc>
          <w:tcPr>
            <w:tcW w:w="1529" w:type="dxa"/>
            <w:noWrap w:val="0"/>
            <w:tcMar>
              <w:left w:w="57" w:type="dxa"/>
              <w:right w:w="57" w:type="dxa"/>
            </w:tcMar>
            <w:vAlign w:val="center"/>
          </w:tcPr>
          <w:p w14:paraId="74FBE9A9">
            <w:pPr>
              <w:jc w:val="left"/>
              <w:rPr>
                <w:bCs/>
                <w:sz w:val="18"/>
                <w:szCs w:val="18"/>
              </w:rPr>
            </w:pPr>
            <w:r>
              <w:rPr>
                <w:rFonts w:hint="eastAsia"/>
                <w:bCs/>
                <w:sz w:val="18"/>
                <w:szCs w:val="18"/>
              </w:rPr>
              <w:t>得分：</w:t>
            </w:r>
          </w:p>
          <w:p w14:paraId="25D238D2">
            <w:pPr>
              <w:pStyle w:val="236"/>
              <w:rPr>
                <w:color w:val="auto"/>
              </w:rPr>
            </w:pPr>
            <w:r>
              <w:rPr>
                <w:rFonts w:hint="eastAsia" w:ascii="Times New Roman"/>
                <w:bCs/>
                <w:color w:val="auto"/>
                <w:sz w:val="18"/>
                <w:szCs w:val="18"/>
              </w:rPr>
              <w:t>（其中户内  分）</w:t>
            </w:r>
          </w:p>
        </w:tc>
      </w:tr>
      <w:tr w14:paraId="54B92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1839" w:type="dxa"/>
            <w:vMerge w:val="continue"/>
            <w:noWrap w:val="0"/>
            <w:vAlign w:val="center"/>
          </w:tcPr>
          <w:p w14:paraId="0B381099">
            <w:pPr>
              <w:jc w:val="center"/>
              <w:rPr>
                <w:bCs/>
                <w:sz w:val="18"/>
                <w:szCs w:val="18"/>
              </w:rPr>
            </w:pPr>
          </w:p>
        </w:tc>
        <w:tc>
          <w:tcPr>
            <w:tcW w:w="7742" w:type="dxa"/>
            <w:gridSpan w:val="6"/>
            <w:noWrap w:val="0"/>
            <w:vAlign w:val="center"/>
          </w:tcPr>
          <w:p w14:paraId="6975A9EC">
            <w:pPr>
              <w:jc w:val="left"/>
              <w:rPr>
                <w:bCs/>
                <w:sz w:val="18"/>
                <w:szCs w:val="18"/>
              </w:rPr>
            </w:pPr>
            <w:r>
              <w:rPr>
                <w:rFonts w:hint="eastAsia"/>
                <w:bCs/>
                <w:sz w:val="18"/>
                <w:szCs w:val="18"/>
              </w:rPr>
              <w:t>最终得分（平均分）：</w:t>
            </w:r>
          </w:p>
        </w:tc>
      </w:tr>
      <w:tr w14:paraId="553E6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3" w:hRule="atLeast"/>
          <w:jc w:val="center"/>
        </w:trPr>
        <w:tc>
          <w:tcPr>
            <w:tcW w:w="1839" w:type="dxa"/>
            <w:noWrap w:val="0"/>
            <w:vAlign w:val="center"/>
          </w:tcPr>
          <w:p w14:paraId="7AE5CBCC">
            <w:pPr>
              <w:jc w:val="center"/>
              <w:rPr>
                <w:bCs/>
                <w:sz w:val="18"/>
                <w:szCs w:val="18"/>
              </w:rPr>
            </w:pPr>
            <w:r>
              <w:rPr>
                <w:rFonts w:hint="eastAsia"/>
                <w:bCs/>
                <w:sz w:val="18"/>
                <w:szCs w:val="18"/>
              </w:rPr>
              <w:t>存在问题</w:t>
            </w:r>
          </w:p>
        </w:tc>
        <w:tc>
          <w:tcPr>
            <w:tcW w:w="7742" w:type="dxa"/>
            <w:gridSpan w:val="6"/>
            <w:noWrap w:val="0"/>
            <w:vAlign w:val="center"/>
          </w:tcPr>
          <w:p w14:paraId="1F7F280D">
            <w:pPr>
              <w:jc w:val="center"/>
              <w:rPr>
                <w:bCs/>
                <w:sz w:val="18"/>
                <w:szCs w:val="18"/>
              </w:rPr>
            </w:pPr>
          </w:p>
        </w:tc>
      </w:tr>
      <w:tr w14:paraId="3D246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2" w:hRule="atLeast"/>
          <w:jc w:val="center"/>
        </w:trPr>
        <w:tc>
          <w:tcPr>
            <w:tcW w:w="1839" w:type="dxa"/>
            <w:noWrap w:val="0"/>
            <w:vAlign w:val="center"/>
          </w:tcPr>
          <w:p w14:paraId="1A797B52">
            <w:pPr>
              <w:jc w:val="center"/>
              <w:rPr>
                <w:bCs/>
                <w:sz w:val="18"/>
                <w:szCs w:val="18"/>
              </w:rPr>
            </w:pPr>
            <w:r>
              <w:rPr>
                <w:rFonts w:hint="eastAsia"/>
                <w:bCs/>
                <w:sz w:val="18"/>
                <w:szCs w:val="18"/>
              </w:rPr>
              <w:t>相关建议</w:t>
            </w:r>
          </w:p>
        </w:tc>
        <w:tc>
          <w:tcPr>
            <w:tcW w:w="7742" w:type="dxa"/>
            <w:gridSpan w:val="6"/>
            <w:noWrap w:val="0"/>
            <w:vAlign w:val="center"/>
          </w:tcPr>
          <w:p w14:paraId="7C9FD630">
            <w:pPr>
              <w:jc w:val="center"/>
              <w:rPr>
                <w:bCs/>
                <w:sz w:val="18"/>
                <w:szCs w:val="18"/>
              </w:rPr>
            </w:pPr>
          </w:p>
        </w:tc>
      </w:tr>
      <w:tr w14:paraId="3B11D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1839" w:type="dxa"/>
            <w:noWrap w:val="0"/>
            <w:vAlign w:val="center"/>
          </w:tcPr>
          <w:p w14:paraId="6CD47CDA">
            <w:pPr>
              <w:jc w:val="center"/>
              <w:rPr>
                <w:bCs/>
                <w:sz w:val="18"/>
                <w:szCs w:val="18"/>
              </w:rPr>
            </w:pPr>
            <w:r>
              <w:rPr>
                <w:rFonts w:hint="eastAsia"/>
                <w:bCs/>
                <w:sz w:val="18"/>
                <w:szCs w:val="18"/>
              </w:rPr>
              <w:t>评价结论</w:t>
            </w:r>
          </w:p>
        </w:tc>
        <w:tc>
          <w:tcPr>
            <w:tcW w:w="7742" w:type="dxa"/>
            <w:gridSpan w:val="6"/>
            <w:noWrap w:val="0"/>
            <w:vAlign w:val="center"/>
          </w:tcPr>
          <w:p w14:paraId="224C0217">
            <w:pPr>
              <w:ind w:firstLine="120" w:firstLineChars="50"/>
              <w:rPr>
                <w:bCs/>
                <w:sz w:val="18"/>
                <w:szCs w:val="18"/>
              </w:rPr>
            </w:pPr>
            <w:r>
              <w:rPr>
                <w:rFonts w:hint="eastAsia"/>
                <w:sz w:val="24"/>
              </w:rPr>
              <w:sym w:font="Wingdings 2" w:char="F02A"/>
            </w:r>
            <w:r>
              <w:rPr>
                <w:rFonts w:hint="eastAsia"/>
                <w:sz w:val="24"/>
              </w:rPr>
              <w:t xml:space="preserve"> </w:t>
            </w:r>
            <w:r>
              <w:rPr>
                <w:rFonts w:hint="eastAsia"/>
                <w:sz w:val="18"/>
                <w:szCs w:val="18"/>
              </w:rPr>
              <w:t xml:space="preserve">合格            </w:t>
            </w:r>
            <w:r>
              <w:rPr>
                <w:rFonts w:hint="eastAsia"/>
                <w:sz w:val="24"/>
              </w:rPr>
              <w:t xml:space="preserve"> </w:t>
            </w:r>
            <w:r>
              <w:rPr>
                <w:rFonts w:hint="eastAsia"/>
                <w:sz w:val="24"/>
              </w:rPr>
              <w:sym w:font="Wingdings 2" w:char="F02A"/>
            </w:r>
            <w:r>
              <w:rPr>
                <w:rFonts w:hint="eastAsia"/>
                <w:sz w:val="24"/>
              </w:rPr>
              <w:t xml:space="preserve"> </w:t>
            </w:r>
            <w:r>
              <w:rPr>
                <w:rFonts w:hint="eastAsia"/>
                <w:sz w:val="18"/>
                <w:szCs w:val="18"/>
              </w:rPr>
              <w:t>不合格</w:t>
            </w:r>
          </w:p>
        </w:tc>
      </w:tr>
      <w:tr w14:paraId="05538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jc w:val="center"/>
        </w:trPr>
        <w:tc>
          <w:tcPr>
            <w:tcW w:w="1839" w:type="dxa"/>
            <w:noWrap w:val="0"/>
            <w:vAlign w:val="center"/>
          </w:tcPr>
          <w:p w14:paraId="69046565">
            <w:pPr>
              <w:jc w:val="center"/>
              <w:rPr>
                <w:bCs/>
                <w:sz w:val="18"/>
                <w:szCs w:val="18"/>
              </w:rPr>
            </w:pPr>
            <w:r>
              <w:rPr>
                <w:rFonts w:hint="eastAsia"/>
                <w:bCs/>
                <w:sz w:val="18"/>
                <w:szCs w:val="18"/>
              </w:rPr>
              <w:t>评价组成员签名</w:t>
            </w:r>
          </w:p>
        </w:tc>
        <w:tc>
          <w:tcPr>
            <w:tcW w:w="7742" w:type="dxa"/>
            <w:gridSpan w:val="6"/>
            <w:noWrap w:val="0"/>
            <w:vAlign w:val="center"/>
          </w:tcPr>
          <w:p w14:paraId="0AD5D326">
            <w:pPr>
              <w:jc w:val="center"/>
              <w:rPr>
                <w:bCs/>
                <w:sz w:val="18"/>
                <w:szCs w:val="18"/>
              </w:rPr>
            </w:pPr>
          </w:p>
        </w:tc>
      </w:tr>
    </w:tbl>
    <w:p w14:paraId="28448105">
      <w:pPr>
        <w:pStyle w:val="640"/>
        <w:tabs>
          <w:tab w:val="center" w:pos="4201"/>
          <w:tab w:val="right" w:leader="dot" w:pos="9298"/>
        </w:tabs>
        <w:ind w:firstLine="0" w:firstLineChars="0"/>
        <w:jc w:val="center"/>
        <w:rPr>
          <w:rFonts w:ascii="黑体" w:hAnsi="黑体" w:eastAsia="黑体" w:cs="黑体"/>
        </w:rPr>
      </w:pPr>
    </w:p>
    <w:p w14:paraId="38549920">
      <w:pPr>
        <w:pStyle w:val="971"/>
        <w:tabs>
          <w:tab w:val="left" w:pos="360"/>
        </w:tabs>
        <w:spacing w:before="156" w:beforeLines="50" w:after="156" w:afterLines="50"/>
        <w:ind w:left="0"/>
        <w:jc w:val="left"/>
        <w:rPr>
          <w:rFonts w:ascii="宋体" w:hAnsi="宋体" w:eastAsia="宋体" w:cs="宋体"/>
          <w:sz w:val="32"/>
          <w:szCs w:val="32"/>
        </w:rPr>
      </w:pPr>
      <w:bookmarkStart w:id="188" w:name="_Toc30776"/>
      <w:bookmarkStart w:id="189" w:name="_Toc18453"/>
      <w:bookmarkStart w:id="190" w:name="_Toc529459821"/>
      <w:r>
        <w:rPr>
          <w:rFonts w:hint="eastAsia" w:ascii="宋体" w:hAnsi="宋体" w:eastAsia="宋体" w:cs="宋体"/>
          <w:sz w:val="32"/>
          <w:szCs w:val="32"/>
        </w:rPr>
        <w:t>附录</w:t>
      </w:r>
      <w:bookmarkEnd w:id="188"/>
      <w:bookmarkStart w:id="191" w:name="_Toc11072"/>
      <w:bookmarkStart w:id="192" w:name="_Toc9547"/>
      <w:r>
        <w:rPr>
          <w:rFonts w:hint="eastAsia" w:ascii="宋体" w:hAnsi="宋体" w:eastAsia="宋体" w:cs="宋体"/>
          <w:b/>
          <w:bCs/>
          <w:sz w:val="32"/>
          <w:szCs w:val="32"/>
        </w:rPr>
        <w:t>C</w:t>
      </w:r>
      <w:r>
        <w:rPr>
          <w:rFonts w:hint="eastAsia" w:ascii="宋体" w:hAnsi="宋体" w:eastAsia="宋体" w:cs="宋体"/>
          <w:sz w:val="32"/>
          <w:szCs w:val="32"/>
        </w:rPr>
        <w:t xml:space="preserve">  </w:t>
      </w:r>
    </w:p>
    <w:p w14:paraId="2F90D0A6">
      <w:pPr>
        <w:pStyle w:val="971"/>
        <w:tabs>
          <w:tab w:val="left" w:pos="360"/>
        </w:tabs>
        <w:spacing w:before="156" w:beforeLines="50" w:after="156" w:afterLines="50"/>
        <w:ind w:left="0"/>
        <w:rPr>
          <w:rFonts w:hAnsi="黑体" w:cs="黑体"/>
          <w:b/>
          <w:bCs/>
          <w:szCs w:val="21"/>
        </w:rPr>
      </w:pPr>
      <w:r>
        <w:rPr>
          <w:rFonts w:hint="eastAsia" w:ascii="宋体" w:hAnsi="宋体" w:eastAsia="宋体" w:cs="宋体"/>
          <w:b/>
          <w:bCs/>
          <w:sz w:val="32"/>
          <w:szCs w:val="32"/>
        </w:rPr>
        <w:t>水质检测技术要求</w:t>
      </w:r>
      <w:bookmarkEnd w:id="189"/>
      <w:bookmarkEnd w:id="190"/>
      <w:bookmarkEnd w:id="191"/>
      <w:bookmarkEnd w:id="192"/>
    </w:p>
    <w:tbl>
      <w:tblPr>
        <w:tblStyle w:val="6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85" w:type="dxa"/>
          <w:bottom w:w="85" w:type="dxa"/>
          <w:right w:w="85" w:type="dxa"/>
        </w:tblCellMar>
      </w:tblPr>
      <w:tblGrid>
        <w:gridCol w:w="1463"/>
        <w:gridCol w:w="4420"/>
        <w:gridCol w:w="3483"/>
      </w:tblGrid>
      <w:tr w14:paraId="15C68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85" w:type="dxa"/>
            <w:bottom w:w="85" w:type="dxa"/>
            <w:right w:w="85" w:type="dxa"/>
          </w:tblCellMar>
        </w:tblPrEx>
        <w:trPr>
          <w:trHeight w:val="397" w:hRule="atLeast"/>
          <w:tblHeader/>
          <w:jc w:val="center"/>
        </w:trPr>
        <w:tc>
          <w:tcPr>
            <w:tcW w:w="1463" w:type="dxa"/>
            <w:noWrap w:val="0"/>
            <w:vAlign w:val="center"/>
          </w:tcPr>
          <w:p w14:paraId="0536B2D8">
            <w:pPr>
              <w:snapToGrid w:val="0"/>
              <w:jc w:val="center"/>
              <w:rPr>
                <w:sz w:val="18"/>
                <w:szCs w:val="18"/>
              </w:rPr>
            </w:pPr>
            <w:r>
              <w:rPr>
                <w:sz w:val="18"/>
                <w:szCs w:val="18"/>
              </w:rPr>
              <w:t>检测指标</w:t>
            </w:r>
          </w:p>
        </w:tc>
        <w:tc>
          <w:tcPr>
            <w:tcW w:w="4420" w:type="dxa"/>
            <w:noWrap w:val="0"/>
            <w:vAlign w:val="center"/>
          </w:tcPr>
          <w:p w14:paraId="7A85F84B">
            <w:pPr>
              <w:snapToGrid w:val="0"/>
              <w:jc w:val="center"/>
              <w:rPr>
                <w:sz w:val="18"/>
                <w:szCs w:val="18"/>
              </w:rPr>
            </w:pPr>
            <w:r>
              <w:rPr>
                <w:sz w:val="18"/>
                <w:szCs w:val="18"/>
              </w:rPr>
              <w:t>检测方法</w:t>
            </w:r>
          </w:p>
        </w:tc>
        <w:tc>
          <w:tcPr>
            <w:tcW w:w="3483" w:type="dxa"/>
            <w:noWrap w:val="0"/>
            <w:vAlign w:val="center"/>
          </w:tcPr>
          <w:p w14:paraId="7D6448B3">
            <w:pPr>
              <w:snapToGrid w:val="0"/>
              <w:jc w:val="center"/>
              <w:rPr>
                <w:sz w:val="18"/>
                <w:szCs w:val="18"/>
              </w:rPr>
            </w:pPr>
            <w:r>
              <w:rPr>
                <w:sz w:val="18"/>
                <w:szCs w:val="18"/>
              </w:rPr>
              <w:t>注意事项</w:t>
            </w:r>
          </w:p>
        </w:tc>
      </w:tr>
      <w:tr w14:paraId="3305C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85" w:type="dxa"/>
            <w:bottom w:w="85" w:type="dxa"/>
            <w:right w:w="85" w:type="dxa"/>
          </w:tblCellMar>
        </w:tblPrEx>
        <w:trPr>
          <w:trHeight w:val="397" w:hRule="atLeast"/>
          <w:jc w:val="center"/>
        </w:trPr>
        <w:tc>
          <w:tcPr>
            <w:tcW w:w="1463" w:type="dxa"/>
            <w:noWrap w:val="0"/>
            <w:vAlign w:val="center"/>
          </w:tcPr>
          <w:p w14:paraId="52CCE930">
            <w:pPr>
              <w:snapToGrid w:val="0"/>
              <w:jc w:val="center"/>
              <w:rPr>
                <w:sz w:val="18"/>
                <w:szCs w:val="18"/>
              </w:rPr>
            </w:pPr>
            <w:r>
              <w:rPr>
                <w:sz w:val="18"/>
                <w:szCs w:val="18"/>
              </w:rPr>
              <w:t>化学需氧量</w:t>
            </w:r>
          </w:p>
          <w:p w14:paraId="73037A9E">
            <w:pPr>
              <w:snapToGrid w:val="0"/>
              <w:jc w:val="center"/>
              <w:rPr>
                <w:sz w:val="18"/>
                <w:szCs w:val="18"/>
              </w:rPr>
            </w:pPr>
            <w:r>
              <w:rPr>
                <w:sz w:val="18"/>
                <w:szCs w:val="18"/>
              </w:rPr>
              <w:t>（COD）</w:t>
            </w:r>
          </w:p>
        </w:tc>
        <w:tc>
          <w:tcPr>
            <w:tcW w:w="4420" w:type="dxa"/>
            <w:noWrap w:val="0"/>
            <w:vAlign w:val="center"/>
          </w:tcPr>
          <w:p w14:paraId="2FC67E02">
            <w:pPr>
              <w:snapToGrid w:val="0"/>
              <w:rPr>
                <w:sz w:val="18"/>
                <w:szCs w:val="18"/>
              </w:rPr>
            </w:pPr>
            <w:r>
              <w:rPr>
                <w:rFonts w:hint="eastAsia"/>
                <w:sz w:val="18"/>
                <w:szCs w:val="18"/>
              </w:rPr>
              <w:t>1、</w:t>
            </w:r>
            <w:r>
              <w:rPr>
                <w:sz w:val="18"/>
                <w:szCs w:val="18"/>
              </w:rPr>
              <w:t>HJ828《水质化学需氧量的测定重铬酸盐法》</w:t>
            </w:r>
            <w:r>
              <w:rPr>
                <w:rFonts w:hint="eastAsia"/>
                <w:sz w:val="18"/>
                <w:szCs w:val="18"/>
              </w:rPr>
              <w:t>；</w:t>
            </w:r>
          </w:p>
          <w:p w14:paraId="0B5F0EA8">
            <w:pPr>
              <w:snapToGrid w:val="0"/>
            </w:pPr>
            <w:r>
              <w:rPr>
                <w:rFonts w:hint="eastAsia"/>
                <w:sz w:val="18"/>
                <w:szCs w:val="18"/>
              </w:rPr>
              <w:t>2、</w:t>
            </w:r>
            <w:r>
              <w:rPr>
                <w:sz w:val="18"/>
                <w:szCs w:val="18"/>
              </w:rPr>
              <w:t>HJ/T399</w:t>
            </w:r>
            <w:r>
              <w:rPr>
                <w:rFonts w:hint="eastAsia"/>
                <w:sz w:val="18"/>
                <w:szCs w:val="18"/>
              </w:rPr>
              <w:t xml:space="preserve"> </w:t>
            </w:r>
            <w:r>
              <w:rPr>
                <w:sz w:val="18"/>
                <w:szCs w:val="18"/>
              </w:rPr>
              <w:t>《水质化学需氧量的测定快速消解分光光度法》</w:t>
            </w:r>
            <w:r>
              <w:rPr>
                <w:rFonts w:hint="eastAsia"/>
                <w:sz w:val="18"/>
                <w:szCs w:val="18"/>
              </w:rPr>
              <w:t>。</w:t>
            </w:r>
          </w:p>
        </w:tc>
        <w:tc>
          <w:tcPr>
            <w:tcW w:w="3483" w:type="dxa"/>
            <w:noWrap w:val="0"/>
            <w:vAlign w:val="center"/>
          </w:tcPr>
          <w:p w14:paraId="7D24D2ED">
            <w:pPr>
              <w:snapToGrid w:val="0"/>
              <w:rPr>
                <w:sz w:val="18"/>
                <w:szCs w:val="18"/>
              </w:rPr>
            </w:pPr>
            <w:r>
              <w:rPr>
                <w:sz w:val="18"/>
                <w:szCs w:val="18"/>
              </w:rPr>
              <w:t>水样不能及时分析时，应加硫酸酸化至pH＜2，并置于4</w:t>
            </w:r>
            <w:r>
              <w:rPr>
                <w:rFonts w:hint="eastAsia" w:ascii="宋体" w:hAnsi="宋体" w:cs="宋体"/>
                <w:sz w:val="18"/>
                <w:szCs w:val="18"/>
              </w:rPr>
              <w:t>℃</w:t>
            </w:r>
            <w:r>
              <w:rPr>
                <w:sz w:val="18"/>
                <w:szCs w:val="18"/>
              </w:rPr>
              <w:t>下保存，保存时间不应超过5天</w:t>
            </w:r>
            <w:r>
              <w:rPr>
                <w:rFonts w:hint="eastAsia"/>
                <w:sz w:val="18"/>
                <w:szCs w:val="18"/>
              </w:rPr>
              <w:t>；</w:t>
            </w:r>
            <w:r>
              <w:rPr>
                <w:sz w:val="18"/>
                <w:szCs w:val="18"/>
              </w:rPr>
              <w:t>或参照HJ/T91执行</w:t>
            </w:r>
          </w:p>
        </w:tc>
      </w:tr>
      <w:tr w14:paraId="21E4B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85" w:type="dxa"/>
            <w:bottom w:w="85" w:type="dxa"/>
            <w:right w:w="85" w:type="dxa"/>
          </w:tblCellMar>
        </w:tblPrEx>
        <w:trPr>
          <w:trHeight w:val="397" w:hRule="atLeast"/>
          <w:jc w:val="center"/>
        </w:trPr>
        <w:tc>
          <w:tcPr>
            <w:tcW w:w="1463" w:type="dxa"/>
            <w:noWrap w:val="0"/>
            <w:vAlign w:val="center"/>
          </w:tcPr>
          <w:p w14:paraId="244E97CC">
            <w:pPr>
              <w:snapToGrid w:val="0"/>
              <w:jc w:val="center"/>
              <w:rPr>
                <w:sz w:val="18"/>
                <w:szCs w:val="18"/>
              </w:rPr>
            </w:pPr>
            <w:r>
              <w:rPr>
                <w:sz w:val="18"/>
                <w:szCs w:val="18"/>
              </w:rPr>
              <w:t>氨氮</w:t>
            </w:r>
          </w:p>
          <w:p w14:paraId="64C512AA">
            <w:pPr>
              <w:snapToGrid w:val="0"/>
              <w:jc w:val="center"/>
              <w:rPr>
                <w:sz w:val="18"/>
                <w:szCs w:val="18"/>
              </w:rPr>
            </w:pPr>
            <w:r>
              <w:rPr>
                <w:sz w:val="18"/>
                <w:szCs w:val="18"/>
              </w:rPr>
              <w:t>（NH</w:t>
            </w:r>
            <w:r>
              <w:rPr>
                <w:sz w:val="18"/>
                <w:szCs w:val="18"/>
                <w:vertAlign w:val="subscript"/>
              </w:rPr>
              <w:t>3</w:t>
            </w:r>
            <w:r>
              <w:rPr>
                <w:sz w:val="18"/>
                <w:szCs w:val="18"/>
              </w:rPr>
              <w:t>-N）</w:t>
            </w:r>
          </w:p>
        </w:tc>
        <w:tc>
          <w:tcPr>
            <w:tcW w:w="4420" w:type="dxa"/>
            <w:noWrap w:val="0"/>
            <w:vAlign w:val="center"/>
          </w:tcPr>
          <w:p w14:paraId="7E23478A">
            <w:pPr>
              <w:snapToGrid w:val="0"/>
              <w:rPr>
                <w:sz w:val="18"/>
                <w:szCs w:val="18"/>
              </w:rPr>
            </w:pPr>
            <w:r>
              <w:rPr>
                <w:rFonts w:hint="eastAsia"/>
                <w:sz w:val="18"/>
                <w:szCs w:val="18"/>
              </w:rPr>
              <w:t>1、</w:t>
            </w:r>
            <w:r>
              <w:rPr>
                <w:sz w:val="18"/>
                <w:szCs w:val="18"/>
              </w:rPr>
              <w:t>HJ535</w:t>
            </w:r>
            <w:r>
              <w:rPr>
                <w:rFonts w:hint="eastAsia"/>
                <w:sz w:val="18"/>
                <w:szCs w:val="18"/>
              </w:rPr>
              <w:t xml:space="preserve"> </w:t>
            </w:r>
            <w:r>
              <w:rPr>
                <w:sz w:val="18"/>
                <w:szCs w:val="18"/>
              </w:rPr>
              <w:t>《水质氨氮的测定纳氏试剂分光光度法》</w:t>
            </w:r>
            <w:r>
              <w:rPr>
                <w:rFonts w:hint="eastAsia"/>
                <w:sz w:val="18"/>
                <w:szCs w:val="18"/>
              </w:rPr>
              <w:t>；</w:t>
            </w:r>
          </w:p>
          <w:p w14:paraId="79359AAF">
            <w:pPr>
              <w:snapToGrid w:val="0"/>
              <w:rPr>
                <w:sz w:val="18"/>
                <w:szCs w:val="18"/>
              </w:rPr>
            </w:pPr>
            <w:r>
              <w:rPr>
                <w:rFonts w:hint="eastAsia"/>
                <w:sz w:val="18"/>
                <w:szCs w:val="18"/>
              </w:rPr>
              <w:t>2、</w:t>
            </w:r>
            <w:r>
              <w:rPr>
                <w:sz w:val="18"/>
                <w:szCs w:val="18"/>
              </w:rPr>
              <w:t>HJ536</w:t>
            </w:r>
            <w:r>
              <w:rPr>
                <w:rFonts w:hint="eastAsia"/>
                <w:sz w:val="18"/>
                <w:szCs w:val="18"/>
              </w:rPr>
              <w:t xml:space="preserve"> </w:t>
            </w:r>
            <w:r>
              <w:rPr>
                <w:sz w:val="18"/>
                <w:szCs w:val="18"/>
              </w:rPr>
              <w:t>《</w:t>
            </w:r>
            <w:r>
              <w:fldChar w:fldCharType="begin"/>
            </w:r>
            <w:r>
              <w:instrText xml:space="preserve"> HYPERLINK "http://www.baidu.com/link?url=oYfQtUIoC7LjPiIPzI4gr4xWhfKEfj5Jb7SVHO0Pzq52jlN-yTLEvbb4_ZhI8-ZUjfBdcwxx06rSXVgm8WAS94-CjaRiVlw6bBkVRjvqkTSGHJmIGGXcRgHZhw6w98cC" \t "_blank" </w:instrText>
            </w:r>
            <w:r>
              <w:fldChar w:fldCharType="separate"/>
            </w:r>
            <w:r>
              <w:rPr>
                <w:sz w:val="18"/>
                <w:szCs w:val="18"/>
              </w:rPr>
              <w:t>水质氨氮的测定水杨酸分光光度法</w:t>
            </w:r>
            <w:r>
              <w:rPr>
                <w:sz w:val="18"/>
                <w:szCs w:val="18"/>
              </w:rPr>
              <w:fldChar w:fldCharType="end"/>
            </w:r>
            <w:r>
              <w:rPr>
                <w:sz w:val="18"/>
                <w:szCs w:val="18"/>
              </w:rPr>
              <w:t>》</w:t>
            </w:r>
            <w:r>
              <w:rPr>
                <w:rFonts w:hint="eastAsia"/>
                <w:sz w:val="18"/>
                <w:szCs w:val="18"/>
              </w:rPr>
              <w:t>；</w:t>
            </w:r>
          </w:p>
          <w:p w14:paraId="14750C17">
            <w:pPr>
              <w:snapToGrid w:val="0"/>
              <w:rPr>
                <w:sz w:val="18"/>
                <w:szCs w:val="18"/>
              </w:rPr>
            </w:pPr>
            <w:r>
              <w:rPr>
                <w:rFonts w:hint="eastAsia"/>
                <w:sz w:val="18"/>
                <w:szCs w:val="18"/>
              </w:rPr>
              <w:t>3、</w:t>
            </w:r>
            <w:r>
              <w:rPr>
                <w:sz w:val="18"/>
                <w:szCs w:val="18"/>
              </w:rPr>
              <w:t>HJ537</w:t>
            </w:r>
            <w:r>
              <w:rPr>
                <w:rFonts w:hint="eastAsia"/>
                <w:sz w:val="18"/>
                <w:szCs w:val="18"/>
              </w:rPr>
              <w:t xml:space="preserve"> </w:t>
            </w:r>
            <w:r>
              <w:rPr>
                <w:sz w:val="18"/>
                <w:szCs w:val="18"/>
              </w:rPr>
              <w:t>《水质氨氮的测定蒸馏-中和滴定法》</w:t>
            </w:r>
            <w:r>
              <w:rPr>
                <w:rFonts w:hint="eastAsia"/>
                <w:sz w:val="18"/>
                <w:szCs w:val="18"/>
              </w:rPr>
              <w:t>。</w:t>
            </w:r>
          </w:p>
        </w:tc>
        <w:tc>
          <w:tcPr>
            <w:tcW w:w="3483" w:type="dxa"/>
            <w:noWrap w:val="0"/>
            <w:vAlign w:val="center"/>
          </w:tcPr>
          <w:p w14:paraId="7D2554B9">
            <w:pPr>
              <w:snapToGrid w:val="0"/>
              <w:rPr>
                <w:sz w:val="18"/>
                <w:szCs w:val="18"/>
              </w:rPr>
            </w:pPr>
            <w:r>
              <w:rPr>
                <w:sz w:val="18"/>
                <w:szCs w:val="18"/>
              </w:rPr>
              <w:t>水样不能及时分析时，应加硫酸酸化至pH＜2，并置于2～5</w:t>
            </w:r>
            <w:r>
              <w:rPr>
                <w:rFonts w:hint="eastAsia" w:ascii="宋体" w:hAnsi="宋体" w:cs="宋体"/>
                <w:sz w:val="18"/>
                <w:szCs w:val="18"/>
              </w:rPr>
              <w:t>℃</w:t>
            </w:r>
            <w:r>
              <w:rPr>
                <w:sz w:val="18"/>
                <w:szCs w:val="18"/>
              </w:rPr>
              <w:t>下保存，保存时间不应超过7天</w:t>
            </w:r>
            <w:r>
              <w:rPr>
                <w:rFonts w:hint="eastAsia"/>
                <w:sz w:val="18"/>
                <w:szCs w:val="18"/>
              </w:rPr>
              <w:t>；</w:t>
            </w:r>
            <w:r>
              <w:rPr>
                <w:sz w:val="18"/>
                <w:szCs w:val="18"/>
              </w:rPr>
              <w:t>或参照HJ/T91执行</w:t>
            </w:r>
          </w:p>
        </w:tc>
      </w:tr>
      <w:tr w14:paraId="6A36E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85" w:type="dxa"/>
            <w:bottom w:w="85" w:type="dxa"/>
            <w:right w:w="85" w:type="dxa"/>
          </w:tblCellMar>
        </w:tblPrEx>
        <w:trPr>
          <w:trHeight w:val="397" w:hRule="atLeast"/>
          <w:jc w:val="center"/>
        </w:trPr>
        <w:tc>
          <w:tcPr>
            <w:tcW w:w="1463" w:type="dxa"/>
            <w:noWrap w:val="0"/>
            <w:vAlign w:val="center"/>
          </w:tcPr>
          <w:p w14:paraId="57046BB0">
            <w:pPr>
              <w:snapToGrid w:val="0"/>
              <w:jc w:val="center"/>
              <w:rPr>
                <w:sz w:val="18"/>
                <w:szCs w:val="18"/>
              </w:rPr>
            </w:pPr>
            <w:r>
              <w:rPr>
                <w:sz w:val="18"/>
                <w:szCs w:val="18"/>
              </w:rPr>
              <w:t>总磷</w:t>
            </w:r>
          </w:p>
          <w:p w14:paraId="1422AE6A">
            <w:pPr>
              <w:snapToGrid w:val="0"/>
              <w:jc w:val="center"/>
              <w:rPr>
                <w:sz w:val="18"/>
                <w:szCs w:val="18"/>
              </w:rPr>
            </w:pPr>
            <w:r>
              <w:rPr>
                <w:sz w:val="18"/>
                <w:szCs w:val="18"/>
              </w:rPr>
              <w:t>（TP）</w:t>
            </w:r>
          </w:p>
        </w:tc>
        <w:tc>
          <w:tcPr>
            <w:tcW w:w="4420" w:type="dxa"/>
            <w:noWrap w:val="0"/>
            <w:vAlign w:val="center"/>
          </w:tcPr>
          <w:p w14:paraId="39738CD0">
            <w:pPr>
              <w:snapToGrid w:val="0"/>
              <w:rPr>
                <w:sz w:val="18"/>
                <w:szCs w:val="18"/>
              </w:rPr>
            </w:pPr>
            <w:r>
              <w:rPr>
                <w:sz w:val="18"/>
                <w:szCs w:val="18"/>
              </w:rPr>
              <w:t>GB11893</w:t>
            </w:r>
            <w:r>
              <w:rPr>
                <w:rFonts w:hint="eastAsia"/>
                <w:sz w:val="18"/>
                <w:szCs w:val="18"/>
              </w:rPr>
              <w:t xml:space="preserve"> </w:t>
            </w:r>
            <w:r>
              <w:rPr>
                <w:sz w:val="18"/>
                <w:szCs w:val="18"/>
              </w:rPr>
              <w:t>《水质总磷的测定钼酸铵分光光度法》</w:t>
            </w:r>
          </w:p>
        </w:tc>
        <w:tc>
          <w:tcPr>
            <w:tcW w:w="3483" w:type="dxa"/>
            <w:noWrap w:val="0"/>
            <w:vAlign w:val="center"/>
          </w:tcPr>
          <w:p w14:paraId="508AEF9F">
            <w:pPr>
              <w:snapToGrid w:val="0"/>
              <w:rPr>
                <w:sz w:val="18"/>
                <w:szCs w:val="18"/>
              </w:rPr>
            </w:pPr>
            <w:r>
              <w:rPr>
                <w:sz w:val="18"/>
                <w:szCs w:val="18"/>
              </w:rPr>
              <w:t>水样不能及时分析时，应加硫酸酸化至pH≤1保存。或参照HJ/T91执行</w:t>
            </w:r>
          </w:p>
        </w:tc>
      </w:tr>
      <w:tr w14:paraId="71709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85" w:type="dxa"/>
            <w:bottom w:w="85" w:type="dxa"/>
            <w:right w:w="85" w:type="dxa"/>
          </w:tblCellMar>
        </w:tblPrEx>
        <w:trPr>
          <w:trHeight w:val="397" w:hRule="atLeast"/>
          <w:jc w:val="center"/>
        </w:trPr>
        <w:tc>
          <w:tcPr>
            <w:tcW w:w="1463" w:type="dxa"/>
            <w:noWrap w:val="0"/>
            <w:vAlign w:val="center"/>
          </w:tcPr>
          <w:p w14:paraId="7B886289">
            <w:pPr>
              <w:snapToGrid w:val="0"/>
              <w:jc w:val="center"/>
              <w:rPr>
                <w:sz w:val="18"/>
                <w:szCs w:val="18"/>
              </w:rPr>
            </w:pPr>
            <w:r>
              <w:rPr>
                <w:sz w:val="18"/>
                <w:szCs w:val="18"/>
              </w:rPr>
              <w:t>悬浮物</w:t>
            </w:r>
          </w:p>
          <w:p w14:paraId="64B66B0E">
            <w:pPr>
              <w:snapToGrid w:val="0"/>
              <w:jc w:val="center"/>
              <w:rPr>
                <w:sz w:val="18"/>
                <w:szCs w:val="18"/>
              </w:rPr>
            </w:pPr>
            <w:r>
              <w:rPr>
                <w:sz w:val="18"/>
                <w:szCs w:val="18"/>
              </w:rPr>
              <w:t>（SS）</w:t>
            </w:r>
          </w:p>
        </w:tc>
        <w:tc>
          <w:tcPr>
            <w:tcW w:w="4420" w:type="dxa"/>
            <w:noWrap w:val="0"/>
            <w:vAlign w:val="center"/>
          </w:tcPr>
          <w:p w14:paraId="5B8E0B72">
            <w:pPr>
              <w:snapToGrid w:val="0"/>
              <w:rPr>
                <w:sz w:val="18"/>
                <w:szCs w:val="18"/>
              </w:rPr>
            </w:pPr>
            <w:r>
              <w:rPr>
                <w:sz w:val="18"/>
                <w:szCs w:val="18"/>
              </w:rPr>
              <w:t>《水质悬浮物的测定重量法》GB11901</w:t>
            </w:r>
          </w:p>
        </w:tc>
        <w:tc>
          <w:tcPr>
            <w:tcW w:w="3483" w:type="dxa"/>
            <w:noWrap w:val="0"/>
            <w:vAlign w:val="center"/>
          </w:tcPr>
          <w:p w14:paraId="29753709">
            <w:pPr>
              <w:snapToGrid w:val="0"/>
              <w:rPr>
                <w:sz w:val="18"/>
                <w:szCs w:val="18"/>
              </w:rPr>
            </w:pPr>
            <w:r>
              <w:rPr>
                <w:sz w:val="18"/>
                <w:szCs w:val="18"/>
              </w:rPr>
              <w:t>水样不能及时分析时，应置于4</w:t>
            </w:r>
            <w:r>
              <w:rPr>
                <w:rFonts w:hint="eastAsia" w:ascii="宋体" w:hAnsi="宋体" w:cs="宋体"/>
                <w:sz w:val="18"/>
                <w:szCs w:val="18"/>
              </w:rPr>
              <w:t>℃</w:t>
            </w:r>
            <w:r>
              <w:rPr>
                <w:sz w:val="18"/>
                <w:szCs w:val="18"/>
              </w:rPr>
              <w:t>下保存，保存时间不应超过7天</w:t>
            </w:r>
            <w:r>
              <w:rPr>
                <w:rFonts w:hint="eastAsia"/>
                <w:sz w:val="18"/>
                <w:szCs w:val="18"/>
              </w:rPr>
              <w:t>；</w:t>
            </w:r>
            <w:r>
              <w:rPr>
                <w:sz w:val="18"/>
                <w:szCs w:val="18"/>
              </w:rPr>
              <w:t>或参照HJ/T91执行</w:t>
            </w:r>
          </w:p>
        </w:tc>
      </w:tr>
      <w:tr w14:paraId="2388F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85" w:type="dxa"/>
            <w:bottom w:w="85" w:type="dxa"/>
            <w:right w:w="85" w:type="dxa"/>
          </w:tblCellMar>
        </w:tblPrEx>
        <w:trPr>
          <w:trHeight w:val="397" w:hRule="atLeast"/>
          <w:jc w:val="center"/>
        </w:trPr>
        <w:tc>
          <w:tcPr>
            <w:tcW w:w="1463" w:type="dxa"/>
            <w:noWrap w:val="0"/>
            <w:vAlign w:val="center"/>
          </w:tcPr>
          <w:p w14:paraId="6C834485">
            <w:pPr>
              <w:snapToGrid w:val="0"/>
              <w:jc w:val="center"/>
              <w:rPr>
                <w:sz w:val="18"/>
                <w:szCs w:val="18"/>
              </w:rPr>
            </w:pPr>
            <w:r>
              <w:rPr>
                <w:sz w:val="18"/>
                <w:szCs w:val="18"/>
              </w:rPr>
              <w:t>pH值</w:t>
            </w:r>
          </w:p>
        </w:tc>
        <w:tc>
          <w:tcPr>
            <w:tcW w:w="4420" w:type="dxa"/>
            <w:noWrap w:val="0"/>
            <w:vAlign w:val="center"/>
          </w:tcPr>
          <w:p w14:paraId="56CBEBBD">
            <w:pPr>
              <w:snapToGrid w:val="0"/>
              <w:rPr>
                <w:sz w:val="18"/>
                <w:szCs w:val="18"/>
              </w:rPr>
            </w:pPr>
            <w:r>
              <w:rPr>
                <w:sz w:val="18"/>
                <w:szCs w:val="18"/>
              </w:rPr>
              <w:t>GB6920</w:t>
            </w:r>
            <w:r>
              <w:rPr>
                <w:rFonts w:hint="eastAsia"/>
                <w:sz w:val="18"/>
                <w:szCs w:val="18"/>
              </w:rPr>
              <w:t xml:space="preserve"> </w:t>
            </w:r>
            <w:r>
              <w:rPr>
                <w:sz w:val="18"/>
                <w:szCs w:val="18"/>
              </w:rPr>
              <w:t xml:space="preserve">《水质 </w:t>
            </w:r>
            <w:r>
              <w:rPr>
                <w:rFonts w:hint="eastAsia"/>
                <w:sz w:val="18"/>
                <w:szCs w:val="18"/>
              </w:rPr>
              <w:t>p</w:t>
            </w:r>
            <w:r>
              <w:rPr>
                <w:sz w:val="18"/>
                <w:szCs w:val="18"/>
              </w:rPr>
              <w:t>H值的测定玻璃电极法》</w:t>
            </w:r>
          </w:p>
        </w:tc>
        <w:tc>
          <w:tcPr>
            <w:tcW w:w="3483" w:type="dxa"/>
            <w:noWrap w:val="0"/>
            <w:vAlign w:val="center"/>
          </w:tcPr>
          <w:p w14:paraId="1D5E95FA">
            <w:pPr>
              <w:snapToGrid w:val="0"/>
              <w:rPr>
                <w:sz w:val="18"/>
                <w:szCs w:val="18"/>
              </w:rPr>
            </w:pPr>
            <w:r>
              <w:rPr>
                <w:sz w:val="18"/>
                <w:szCs w:val="18"/>
              </w:rPr>
              <w:t>宜现场测定</w:t>
            </w:r>
          </w:p>
        </w:tc>
      </w:tr>
      <w:tr w14:paraId="72A03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85" w:type="dxa"/>
            <w:bottom w:w="85" w:type="dxa"/>
            <w:right w:w="85" w:type="dxa"/>
          </w:tblCellMar>
        </w:tblPrEx>
        <w:trPr>
          <w:trHeight w:val="397" w:hRule="atLeast"/>
          <w:jc w:val="center"/>
        </w:trPr>
        <w:tc>
          <w:tcPr>
            <w:tcW w:w="1463" w:type="dxa"/>
            <w:noWrap w:val="0"/>
            <w:vAlign w:val="center"/>
          </w:tcPr>
          <w:p w14:paraId="27AC54BF">
            <w:pPr>
              <w:snapToGrid w:val="0"/>
              <w:jc w:val="center"/>
              <w:rPr>
                <w:sz w:val="18"/>
                <w:szCs w:val="18"/>
              </w:rPr>
            </w:pPr>
            <w:r>
              <w:rPr>
                <w:sz w:val="18"/>
                <w:szCs w:val="18"/>
              </w:rPr>
              <w:t>粪大肠菌群</w:t>
            </w:r>
          </w:p>
        </w:tc>
        <w:tc>
          <w:tcPr>
            <w:tcW w:w="4420" w:type="dxa"/>
            <w:noWrap w:val="0"/>
            <w:vAlign w:val="center"/>
          </w:tcPr>
          <w:p w14:paraId="0259CEFA">
            <w:pPr>
              <w:snapToGrid w:val="0"/>
              <w:rPr>
                <w:sz w:val="18"/>
                <w:szCs w:val="18"/>
              </w:rPr>
            </w:pPr>
            <w:r>
              <w:rPr>
                <w:rFonts w:hint="eastAsia"/>
                <w:sz w:val="18"/>
                <w:szCs w:val="18"/>
              </w:rPr>
              <w:t>1、</w:t>
            </w:r>
            <w:r>
              <w:rPr>
                <w:sz w:val="18"/>
                <w:szCs w:val="18"/>
              </w:rPr>
              <w:t>HJ/T347《水质粪大肠菌群的测定多管发酵法和滤膜法（试行）》</w:t>
            </w:r>
          </w:p>
          <w:p w14:paraId="5590F0B5">
            <w:pPr>
              <w:snapToGrid w:val="0"/>
              <w:rPr>
                <w:sz w:val="18"/>
                <w:szCs w:val="18"/>
              </w:rPr>
            </w:pPr>
            <w:r>
              <w:rPr>
                <w:rFonts w:hint="eastAsia"/>
                <w:sz w:val="18"/>
                <w:szCs w:val="18"/>
              </w:rPr>
              <w:t>2、</w:t>
            </w:r>
            <w:r>
              <w:rPr>
                <w:sz w:val="18"/>
                <w:szCs w:val="18"/>
              </w:rPr>
              <w:t>HJ755</w:t>
            </w:r>
            <w:r>
              <w:rPr>
                <w:rFonts w:hint="eastAsia"/>
                <w:sz w:val="18"/>
                <w:szCs w:val="18"/>
              </w:rPr>
              <w:t xml:space="preserve"> </w:t>
            </w:r>
            <w:r>
              <w:rPr>
                <w:sz w:val="18"/>
                <w:szCs w:val="18"/>
              </w:rPr>
              <w:t>《水质总大肠菌群和粪大肠菌群的测定纸片快速法》</w:t>
            </w:r>
          </w:p>
        </w:tc>
        <w:tc>
          <w:tcPr>
            <w:tcW w:w="3483" w:type="dxa"/>
            <w:noWrap w:val="0"/>
            <w:vAlign w:val="center"/>
          </w:tcPr>
          <w:p w14:paraId="2B15CFFE">
            <w:pPr>
              <w:snapToGrid w:val="0"/>
              <w:rPr>
                <w:sz w:val="18"/>
                <w:szCs w:val="18"/>
              </w:rPr>
            </w:pPr>
            <w:r>
              <w:rPr>
                <w:sz w:val="18"/>
                <w:szCs w:val="18"/>
              </w:rPr>
              <w:t>采样后应在2小时内进行检测，如不能及时检测，应置于0～4</w:t>
            </w:r>
            <w:r>
              <w:rPr>
                <w:rFonts w:hint="eastAsia" w:ascii="宋体" w:hAnsi="宋体" w:cs="宋体"/>
                <w:sz w:val="18"/>
                <w:szCs w:val="18"/>
              </w:rPr>
              <w:t>℃</w:t>
            </w:r>
            <w:r>
              <w:rPr>
                <w:sz w:val="18"/>
                <w:szCs w:val="18"/>
              </w:rPr>
              <w:t>冰箱冷藏，并不应超过6h</w:t>
            </w:r>
            <w:r>
              <w:rPr>
                <w:rFonts w:hint="eastAsia"/>
                <w:sz w:val="18"/>
                <w:szCs w:val="18"/>
              </w:rPr>
              <w:t>；</w:t>
            </w:r>
            <w:r>
              <w:rPr>
                <w:sz w:val="18"/>
                <w:szCs w:val="18"/>
              </w:rPr>
              <w:t>或参照HJ/T91执行</w:t>
            </w:r>
          </w:p>
        </w:tc>
      </w:tr>
      <w:tr w14:paraId="40DF4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85" w:type="dxa"/>
            <w:bottom w:w="85" w:type="dxa"/>
            <w:right w:w="85" w:type="dxa"/>
          </w:tblCellMar>
        </w:tblPrEx>
        <w:trPr>
          <w:trHeight w:val="397" w:hRule="atLeast"/>
          <w:jc w:val="center"/>
        </w:trPr>
        <w:tc>
          <w:tcPr>
            <w:tcW w:w="1463" w:type="dxa"/>
            <w:noWrap w:val="0"/>
            <w:vAlign w:val="center"/>
          </w:tcPr>
          <w:p w14:paraId="00147810">
            <w:pPr>
              <w:snapToGrid w:val="0"/>
              <w:jc w:val="center"/>
              <w:rPr>
                <w:sz w:val="18"/>
                <w:szCs w:val="18"/>
              </w:rPr>
            </w:pPr>
            <w:r>
              <w:rPr>
                <w:sz w:val="18"/>
                <w:szCs w:val="18"/>
              </w:rPr>
              <w:t>动植物油</w:t>
            </w:r>
          </w:p>
        </w:tc>
        <w:tc>
          <w:tcPr>
            <w:tcW w:w="4420" w:type="dxa"/>
            <w:noWrap w:val="0"/>
            <w:vAlign w:val="center"/>
          </w:tcPr>
          <w:p w14:paraId="660DEFEA">
            <w:pPr>
              <w:snapToGrid w:val="0"/>
              <w:rPr>
                <w:sz w:val="18"/>
                <w:szCs w:val="18"/>
              </w:rPr>
            </w:pPr>
            <w:r>
              <w:rPr>
                <w:sz w:val="18"/>
                <w:szCs w:val="18"/>
              </w:rPr>
              <w:t>HJ637</w:t>
            </w:r>
            <w:r>
              <w:rPr>
                <w:rFonts w:hint="eastAsia"/>
                <w:sz w:val="18"/>
                <w:szCs w:val="18"/>
              </w:rPr>
              <w:t xml:space="preserve"> </w:t>
            </w:r>
            <w:r>
              <w:rPr>
                <w:sz w:val="18"/>
                <w:szCs w:val="18"/>
              </w:rPr>
              <w:t>《水质石油类和动植物油类的测定红外分光光度法》</w:t>
            </w:r>
          </w:p>
        </w:tc>
        <w:tc>
          <w:tcPr>
            <w:tcW w:w="3483" w:type="dxa"/>
            <w:noWrap w:val="0"/>
            <w:vAlign w:val="center"/>
          </w:tcPr>
          <w:p w14:paraId="1E9D67FD">
            <w:pPr>
              <w:snapToGrid w:val="0"/>
              <w:rPr>
                <w:sz w:val="18"/>
                <w:szCs w:val="18"/>
              </w:rPr>
            </w:pPr>
            <w:r>
              <w:rPr>
                <w:sz w:val="18"/>
                <w:szCs w:val="18"/>
              </w:rPr>
              <w:t>水样采集完成后，应加盐酸酸化至pH≤2，并在24h内测定</w:t>
            </w:r>
            <w:r>
              <w:rPr>
                <w:rFonts w:hint="eastAsia"/>
                <w:sz w:val="18"/>
                <w:szCs w:val="18"/>
              </w:rPr>
              <w:t>；</w:t>
            </w:r>
            <w:r>
              <w:rPr>
                <w:sz w:val="18"/>
                <w:szCs w:val="18"/>
              </w:rPr>
              <w:t>如不能及时测定，应在2～5</w:t>
            </w:r>
            <w:r>
              <w:rPr>
                <w:rFonts w:hint="eastAsia" w:ascii="宋体" w:hAnsi="宋体" w:cs="宋体"/>
                <w:sz w:val="18"/>
                <w:szCs w:val="18"/>
              </w:rPr>
              <w:t>℃</w:t>
            </w:r>
            <w:r>
              <w:rPr>
                <w:sz w:val="18"/>
                <w:szCs w:val="18"/>
              </w:rPr>
              <w:t>下冷藏保存，保存时间不应超过3天</w:t>
            </w:r>
            <w:r>
              <w:rPr>
                <w:rFonts w:hint="eastAsia"/>
                <w:sz w:val="18"/>
                <w:szCs w:val="18"/>
              </w:rPr>
              <w:t>；</w:t>
            </w:r>
            <w:r>
              <w:rPr>
                <w:sz w:val="18"/>
                <w:szCs w:val="18"/>
              </w:rPr>
              <w:t>或参照HJ/T91执行</w:t>
            </w:r>
          </w:p>
        </w:tc>
      </w:tr>
    </w:tbl>
    <w:p w14:paraId="47A98B32">
      <w:pPr>
        <w:spacing w:line="360" w:lineRule="exact"/>
        <w:jc w:val="center"/>
        <w:rPr>
          <w:rFonts w:ascii="黑体" w:hAnsi="黑体" w:eastAsia="黑体"/>
          <w:b/>
          <w:bCs/>
          <w:szCs w:val="21"/>
        </w:rPr>
      </w:pPr>
    </w:p>
    <w:p w14:paraId="4AB3311D">
      <w:pPr>
        <w:pStyle w:val="971"/>
        <w:tabs>
          <w:tab w:val="left" w:pos="360"/>
        </w:tabs>
        <w:spacing w:before="156" w:beforeLines="50" w:after="156" w:afterLines="50"/>
        <w:ind w:left="0"/>
        <w:rPr>
          <w:rFonts w:ascii="宋体" w:hAnsi="宋体" w:eastAsia="宋体" w:cs="宋体"/>
          <w:sz w:val="32"/>
          <w:szCs w:val="32"/>
        </w:rPr>
        <w:sectPr>
          <w:pgSz w:w="11906" w:h="16838"/>
          <w:pgMar w:top="1134" w:right="1134" w:bottom="1134" w:left="1418" w:header="1134" w:footer="992" w:gutter="0"/>
          <w:cols w:space="720" w:num="1"/>
          <w:docGrid w:type="linesAndChars" w:linePitch="312" w:charSpace="0"/>
        </w:sectPr>
      </w:pPr>
    </w:p>
    <w:p w14:paraId="16ABC5F2">
      <w:pPr>
        <w:pStyle w:val="971"/>
        <w:tabs>
          <w:tab w:val="left" w:pos="360"/>
        </w:tabs>
        <w:spacing w:before="156" w:beforeLines="50" w:after="156" w:afterLines="50"/>
        <w:ind w:left="0"/>
        <w:rPr>
          <w:rFonts w:ascii="宋体" w:hAnsi="宋体" w:eastAsia="宋体" w:cs="宋体"/>
          <w:sz w:val="32"/>
          <w:szCs w:val="32"/>
        </w:rPr>
      </w:pPr>
      <w:bookmarkStart w:id="193" w:name="_Toc529459822"/>
      <w:r>
        <w:rPr>
          <w:rFonts w:hint="eastAsia" w:ascii="宋体" w:hAnsi="宋体" w:eastAsia="宋体" w:cs="宋体"/>
          <w:sz w:val="32"/>
          <w:szCs w:val="32"/>
        </w:rPr>
        <w:t>附录</w:t>
      </w:r>
      <w:r>
        <w:rPr>
          <w:rFonts w:hint="eastAsia" w:ascii="宋体" w:hAnsi="宋体" w:eastAsia="宋体" w:cs="宋体"/>
          <w:b/>
          <w:bCs/>
          <w:sz w:val="32"/>
          <w:szCs w:val="32"/>
        </w:rPr>
        <w:t>D</w:t>
      </w:r>
      <w:r>
        <w:rPr>
          <w:rFonts w:hint="eastAsia" w:ascii="宋体" w:hAnsi="宋体" w:eastAsia="宋体" w:cs="宋体"/>
          <w:sz w:val="32"/>
          <w:szCs w:val="32"/>
        </w:rPr>
        <w:t xml:space="preserve">  运维记录参考表单</w:t>
      </w:r>
      <w:bookmarkEnd w:id="193"/>
    </w:p>
    <w:p w14:paraId="74226CB1">
      <w:pPr>
        <w:pStyle w:val="640"/>
        <w:tabs>
          <w:tab w:val="center" w:pos="4201"/>
          <w:tab w:val="right" w:leader="dot" w:pos="9298"/>
        </w:tabs>
        <w:ind w:firstLine="0" w:firstLineChars="0"/>
        <w:jc w:val="center"/>
        <w:rPr>
          <w:rFonts w:ascii="黑体" w:hAnsi="黑体" w:eastAsia="黑体" w:cs="黑体"/>
          <w:szCs w:val="21"/>
        </w:rPr>
      </w:pPr>
      <w:r>
        <w:rPr>
          <w:rFonts w:hint="eastAsia" w:ascii="黑体" w:hAnsi="黑体" w:eastAsia="黑体" w:cs="黑体"/>
          <w:szCs w:val="21"/>
        </w:rPr>
        <w:t>（资料性附录）</w:t>
      </w:r>
    </w:p>
    <w:p w14:paraId="2C4CC65B">
      <w:pPr>
        <w:pStyle w:val="640"/>
        <w:tabs>
          <w:tab w:val="center" w:pos="4201"/>
          <w:tab w:val="right" w:leader="dot" w:pos="9298"/>
        </w:tabs>
        <w:ind w:firstLine="0" w:firstLineChars="0"/>
        <w:jc w:val="center"/>
        <w:rPr>
          <w:rFonts w:ascii="黑体" w:hAnsi="黑体" w:eastAsia="黑体" w:cs="黑体"/>
          <w:szCs w:val="21"/>
        </w:rPr>
      </w:pPr>
    </w:p>
    <w:p w14:paraId="563E35D1">
      <w:pPr>
        <w:pStyle w:val="640"/>
        <w:tabs>
          <w:tab w:val="center" w:pos="4201"/>
          <w:tab w:val="right" w:leader="dot" w:pos="9298"/>
        </w:tabs>
        <w:ind w:firstLine="0" w:firstLineChars="0"/>
        <w:jc w:val="center"/>
        <w:rPr>
          <w:rFonts w:ascii="黑体" w:hAnsi="黑体" w:eastAsia="黑体" w:cs="黑体"/>
          <w:szCs w:val="21"/>
        </w:rPr>
      </w:pPr>
      <w:r>
        <w:rPr>
          <w:rFonts w:hint="eastAsia" w:ascii="黑体" w:hAnsi="黑体" w:eastAsia="黑体" w:cs="黑体"/>
          <w:szCs w:val="21"/>
        </w:rPr>
        <w:t>表D.1  __</w:t>
      </w:r>
      <w:r>
        <w:rPr>
          <w:rFonts w:hint="eastAsia" w:ascii="黑体" w:hAnsi="黑体" w:eastAsia="黑体" w:cs="黑体"/>
          <w:szCs w:val="21"/>
          <w:u w:val="single"/>
        </w:rPr>
        <w:t xml:space="preserve">   </w:t>
      </w:r>
      <w:r>
        <w:rPr>
          <w:rFonts w:hint="eastAsia" w:ascii="黑体" w:hAnsi="黑体" w:eastAsia="黑体" w:cs="黑体"/>
          <w:szCs w:val="21"/>
        </w:rPr>
        <w:t>_行政村农村生活污水处理设施基础数据资料记录表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628"/>
        <w:gridCol w:w="959"/>
        <w:gridCol w:w="637"/>
        <w:gridCol w:w="436"/>
        <w:gridCol w:w="356"/>
        <w:gridCol w:w="1279"/>
        <w:gridCol w:w="153"/>
        <w:gridCol w:w="957"/>
        <w:gridCol w:w="771"/>
        <w:gridCol w:w="341"/>
        <w:gridCol w:w="1022"/>
      </w:tblGrid>
      <w:tr w14:paraId="57335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31" w:type="dxa"/>
            <w:noWrap w:val="0"/>
            <w:vAlign w:val="center"/>
          </w:tcPr>
          <w:p w14:paraId="52AFFD95">
            <w:pPr>
              <w:snapToGrid w:val="0"/>
              <w:jc w:val="center"/>
              <w:rPr>
                <w:rFonts w:ascii="宋体" w:hAnsi="宋体"/>
                <w:sz w:val="18"/>
                <w:szCs w:val="18"/>
              </w:rPr>
            </w:pPr>
            <w:r>
              <w:rPr>
                <w:rFonts w:hint="eastAsia" w:ascii="宋体" w:hAnsi="宋体"/>
                <w:sz w:val="18"/>
                <w:szCs w:val="18"/>
              </w:rPr>
              <w:t>设施名称</w:t>
            </w:r>
          </w:p>
        </w:tc>
        <w:tc>
          <w:tcPr>
            <w:tcW w:w="3016" w:type="dxa"/>
            <w:gridSpan w:val="5"/>
            <w:noWrap w:val="0"/>
            <w:vAlign w:val="center"/>
          </w:tcPr>
          <w:p w14:paraId="6ED46789">
            <w:pPr>
              <w:snapToGrid w:val="0"/>
              <w:jc w:val="center"/>
              <w:rPr>
                <w:rFonts w:ascii="宋体" w:hAnsi="宋体"/>
                <w:sz w:val="18"/>
                <w:szCs w:val="18"/>
              </w:rPr>
            </w:pPr>
          </w:p>
        </w:tc>
        <w:tc>
          <w:tcPr>
            <w:tcW w:w="1279" w:type="dxa"/>
            <w:noWrap w:val="0"/>
            <w:vAlign w:val="center"/>
          </w:tcPr>
          <w:p w14:paraId="08B1C37D">
            <w:pPr>
              <w:snapToGrid w:val="0"/>
              <w:jc w:val="center"/>
              <w:rPr>
                <w:rFonts w:ascii="宋体" w:hAnsi="宋体"/>
                <w:sz w:val="18"/>
                <w:szCs w:val="18"/>
              </w:rPr>
            </w:pPr>
            <w:r>
              <w:rPr>
                <w:rFonts w:hint="eastAsia" w:ascii="宋体" w:hAnsi="宋体"/>
                <w:sz w:val="18"/>
                <w:szCs w:val="18"/>
              </w:rPr>
              <w:t>设施所在自然村</w:t>
            </w:r>
          </w:p>
        </w:tc>
        <w:tc>
          <w:tcPr>
            <w:tcW w:w="3244" w:type="dxa"/>
            <w:gridSpan w:val="5"/>
            <w:noWrap w:val="0"/>
            <w:vAlign w:val="center"/>
          </w:tcPr>
          <w:p w14:paraId="58192923">
            <w:pPr>
              <w:snapToGrid w:val="0"/>
              <w:jc w:val="center"/>
              <w:rPr>
                <w:rFonts w:ascii="宋体" w:hAnsi="宋体"/>
                <w:sz w:val="18"/>
                <w:szCs w:val="18"/>
              </w:rPr>
            </w:pPr>
          </w:p>
        </w:tc>
      </w:tr>
      <w:tr w14:paraId="6C8BD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31" w:type="dxa"/>
            <w:noWrap w:val="0"/>
            <w:vAlign w:val="center"/>
          </w:tcPr>
          <w:p w14:paraId="61B039E9">
            <w:pPr>
              <w:snapToGrid w:val="0"/>
              <w:jc w:val="center"/>
              <w:rPr>
                <w:rFonts w:ascii="宋体" w:hAnsi="宋体"/>
                <w:sz w:val="18"/>
                <w:szCs w:val="18"/>
              </w:rPr>
            </w:pPr>
            <w:r>
              <w:rPr>
                <w:rFonts w:hint="eastAsia" w:ascii="宋体" w:hAnsi="宋体"/>
                <w:sz w:val="18"/>
                <w:szCs w:val="18"/>
              </w:rPr>
              <w:t>设施编码</w:t>
            </w:r>
          </w:p>
        </w:tc>
        <w:tc>
          <w:tcPr>
            <w:tcW w:w="3016" w:type="dxa"/>
            <w:gridSpan w:val="5"/>
            <w:noWrap w:val="0"/>
            <w:vAlign w:val="center"/>
          </w:tcPr>
          <w:p w14:paraId="221E5CFC">
            <w:pPr>
              <w:snapToGrid w:val="0"/>
              <w:jc w:val="center"/>
              <w:rPr>
                <w:rFonts w:ascii="宋体" w:hAnsi="宋体"/>
                <w:sz w:val="18"/>
                <w:szCs w:val="18"/>
              </w:rPr>
            </w:pPr>
          </w:p>
        </w:tc>
        <w:tc>
          <w:tcPr>
            <w:tcW w:w="1279" w:type="dxa"/>
            <w:noWrap w:val="0"/>
            <w:vAlign w:val="center"/>
          </w:tcPr>
          <w:p w14:paraId="0331B005">
            <w:pPr>
              <w:snapToGrid w:val="0"/>
              <w:jc w:val="center"/>
              <w:rPr>
                <w:rFonts w:ascii="宋体" w:hAnsi="宋体"/>
                <w:sz w:val="18"/>
                <w:szCs w:val="18"/>
              </w:rPr>
            </w:pPr>
            <w:r>
              <w:rPr>
                <w:rFonts w:hint="eastAsia" w:ascii="宋体" w:hAnsi="宋体"/>
                <w:sz w:val="18"/>
                <w:szCs w:val="18"/>
              </w:rPr>
              <w:t>设施所在行政村编号</w:t>
            </w:r>
          </w:p>
        </w:tc>
        <w:tc>
          <w:tcPr>
            <w:tcW w:w="3244" w:type="dxa"/>
            <w:gridSpan w:val="5"/>
            <w:noWrap w:val="0"/>
            <w:vAlign w:val="center"/>
          </w:tcPr>
          <w:p w14:paraId="2F7CF111">
            <w:pPr>
              <w:widowControl/>
              <w:snapToGrid w:val="0"/>
              <w:jc w:val="center"/>
              <w:rPr>
                <w:rFonts w:ascii="宋体" w:hAnsi="宋体" w:cs="宋体"/>
                <w:kern w:val="0"/>
                <w:sz w:val="18"/>
                <w:szCs w:val="18"/>
              </w:rPr>
            </w:pPr>
          </w:p>
        </w:tc>
      </w:tr>
      <w:tr w14:paraId="77CD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31" w:type="dxa"/>
            <w:noWrap w:val="0"/>
            <w:vAlign w:val="center"/>
          </w:tcPr>
          <w:p w14:paraId="1F4C3B46">
            <w:pPr>
              <w:snapToGrid w:val="0"/>
              <w:jc w:val="center"/>
              <w:rPr>
                <w:rFonts w:ascii="宋体" w:hAnsi="宋体"/>
                <w:sz w:val="18"/>
                <w:szCs w:val="18"/>
              </w:rPr>
            </w:pPr>
            <w:r>
              <w:rPr>
                <w:rFonts w:hint="eastAsia" w:ascii="宋体" w:hAnsi="宋体"/>
                <w:sz w:val="18"/>
                <w:szCs w:val="18"/>
              </w:rPr>
              <w:t>经度E</w:t>
            </w:r>
          </w:p>
        </w:tc>
        <w:tc>
          <w:tcPr>
            <w:tcW w:w="1587" w:type="dxa"/>
            <w:gridSpan w:val="2"/>
            <w:noWrap w:val="0"/>
            <w:vAlign w:val="center"/>
          </w:tcPr>
          <w:p w14:paraId="6E2DF60E">
            <w:pPr>
              <w:snapToGrid w:val="0"/>
              <w:jc w:val="center"/>
              <w:rPr>
                <w:rFonts w:ascii="宋体" w:hAnsi="宋体"/>
                <w:sz w:val="18"/>
                <w:szCs w:val="18"/>
              </w:rPr>
            </w:pPr>
          </w:p>
        </w:tc>
        <w:tc>
          <w:tcPr>
            <w:tcW w:w="1429" w:type="dxa"/>
            <w:gridSpan w:val="3"/>
            <w:noWrap w:val="0"/>
            <w:vAlign w:val="center"/>
          </w:tcPr>
          <w:p w14:paraId="40DB55AA">
            <w:pPr>
              <w:snapToGrid w:val="0"/>
              <w:jc w:val="center"/>
              <w:rPr>
                <w:rFonts w:ascii="宋体" w:hAnsi="宋体"/>
                <w:sz w:val="18"/>
                <w:szCs w:val="18"/>
              </w:rPr>
            </w:pPr>
            <w:r>
              <w:rPr>
                <w:rFonts w:hint="eastAsia" w:ascii="宋体" w:hAnsi="宋体"/>
                <w:sz w:val="18"/>
                <w:szCs w:val="18"/>
              </w:rPr>
              <w:t>度</w:t>
            </w:r>
          </w:p>
        </w:tc>
        <w:tc>
          <w:tcPr>
            <w:tcW w:w="1279" w:type="dxa"/>
            <w:noWrap w:val="0"/>
            <w:vAlign w:val="center"/>
          </w:tcPr>
          <w:p w14:paraId="3B372DAF">
            <w:pPr>
              <w:snapToGrid w:val="0"/>
              <w:jc w:val="center"/>
              <w:rPr>
                <w:rFonts w:ascii="宋体" w:hAnsi="宋体"/>
                <w:sz w:val="18"/>
                <w:szCs w:val="18"/>
              </w:rPr>
            </w:pPr>
          </w:p>
        </w:tc>
        <w:tc>
          <w:tcPr>
            <w:tcW w:w="1110" w:type="dxa"/>
            <w:gridSpan w:val="2"/>
            <w:noWrap w:val="0"/>
            <w:vAlign w:val="center"/>
          </w:tcPr>
          <w:p w14:paraId="7878F74F">
            <w:pPr>
              <w:snapToGrid w:val="0"/>
              <w:jc w:val="left"/>
              <w:rPr>
                <w:rFonts w:ascii="宋体" w:hAnsi="宋体"/>
                <w:sz w:val="18"/>
                <w:szCs w:val="18"/>
              </w:rPr>
            </w:pPr>
            <w:r>
              <w:rPr>
                <w:rFonts w:hint="eastAsia" w:ascii="宋体" w:hAnsi="宋体"/>
                <w:sz w:val="18"/>
                <w:szCs w:val="18"/>
              </w:rPr>
              <w:t>分</w:t>
            </w:r>
          </w:p>
        </w:tc>
        <w:tc>
          <w:tcPr>
            <w:tcW w:w="1112" w:type="dxa"/>
            <w:gridSpan w:val="2"/>
            <w:noWrap w:val="0"/>
            <w:vAlign w:val="center"/>
          </w:tcPr>
          <w:p w14:paraId="7F56CC82">
            <w:pPr>
              <w:snapToGrid w:val="0"/>
              <w:jc w:val="left"/>
              <w:rPr>
                <w:rFonts w:ascii="宋体" w:hAnsi="宋体"/>
                <w:sz w:val="18"/>
                <w:szCs w:val="18"/>
              </w:rPr>
            </w:pPr>
          </w:p>
        </w:tc>
        <w:tc>
          <w:tcPr>
            <w:tcW w:w="1022" w:type="dxa"/>
            <w:noWrap w:val="0"/>
            <w:vAlign w:val="center"/>
          </w:tcPr>
          <w:p w14:paraId="5EAFF826">
            <w:pPr>
              <w:snapToGrid w:val="0"/>
              <w:jc w:val="left"/>
              <w:rPr>
                <w:rFonts w:ascii="宋体" w:hAnsi="宋体"/>
                <w:sz w:val="18"/>
                <w:szCs w:val="18"/>
              </w:rPr>
            </w:pPr>
            <w:r>
              <w:rPr>
                <w:rFonts w:hint="eastAsia" w:ascii="宋体" w:hAnsi="宋体"/>
                <w:sz w:val="18"/>
                <w:szCs w:val="18"/>
              </w:rPr>
              <w:t>秒</w:t>
            </w:r>
          </w:p>
        </w:tc>
      </w:tr>
      <w:tr w14:paraId="5295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31" w:type="dxa"/>
            <w:noWrap w:val="0"/>
            <w:vAlign w:val="center"/>
          </w:tcPr>
          <w:p w14:paraId="137C9D9F">
            <w:pPr>
              <w:snapToGrid w:val="0"/>
              <w:jc w:val="center"/>
              <w:rPr>
                <w:rFonts w:ascii="宋体" w:hAnsi="宋体"/>
                <w:sz w:val="18"/>
                <w:szCs w:val="18"/>
              </w:rPr>
            </w:pPr>
            <w:r>
              <w:rPr>
                <w:rFonts w:hint="eastAsia" w:ascii="宋体" w:hAnsi="宋体"/>
                <w:sz w:val="18"/>
                <w:szCs w:val="18"/>
              </w:rPr>
              <w:t>纬度N</w:t>
            </w:r>
          </w:p>
        </w:tc>
        <w:tc>
          <w:tcPr>
            <w:tcW w:w="1587" w:type="dxa"/>
            <w:gridSpan w:val="2"/>
            <w:noWrap w:val="0"/>
            <w:vAlign w:val="center"/>
          </w:tcPr>
          <w:p w14:paraId="6761F4AF">
            <w:pPr>
              <w:snapToGrid w:val="0"/>
              <w:jc w:val="center"/>
              <w:rPr>
                <w:rFonts w:ascii="宋体" w:hAnsi="宋体"/>
                <w:sz w:val="18"/>
                <w:szCs w:val="18"/>
              </w:rPr>
            </w:pPr>
          </w:p>
        </w:tc>
        <w:tc>
          <w:tcPr>
            <w:tcW w:w="1429" w:type="dxa"/>
            <w:gridSpan w:val="3"/>
            <w:noWrap w:val="0"/>
            <w:vAlign w:val="center"/>
          </w:tcPr>
          <w:p w14:paraId="7EC773D1">
            <w:pPr>
              <w:snapToGrid w:val="0"/>
              <w:jc w:val="center"/>
              <w:rPr>
                <w:rFonts w:ascii="宋体" w:hAnsi="宋体"/>
                <w:sz w:val="18"/>
                <w:szCs w:val="18"/>
              </w:rPr>
            </w:pPr>
            <w:r>
              <w:rPr>
                <w:rFonts w:hint="eastAsia" w:ascii="宋体" w:hAnsi="宋体"/>
                <w:sz w:val="18"/>
                <w:szCs w:val="18"/>
              </w:rPr>
              <w:t>度</w:t>
            </w:r>
          </w:p>
        </w:tc>
        <w:tc>
          <w:tcPr>
            <w:tcW w:w="1279" w:type="dxa"/>
            <w:noWrap w:val="0"/>
            <w:vAlign w:val="center"/>
          </w:tcPr>
          <w:p w14:paraId="47222B09">
            <w:pPr>
              <w:snapToGrid w:val="0"/>
              <w:jc w:val="center"/>
              <w:rPr>
                <w:rFonts w:ascii="宋体" w:hAnsi="宋体"/>
                <w:sz w:val="18"/>
                <w:szCs w:val="18"/>
              </w:rPr>
            </w:pPr>
          </w:p>
        </w:tc>
        <w:tc>
          <w:tcPr>
            <w:tcW w:w="1110" w:type="dxa"/>
            <w:gridSpan w:val="2"/>
            <w:noWrap w:val="0"/>
            <w:vAlign w:val="center"/>
          </w:tcPr>
          <w:p w14:paraId="58974A51">
            <w:pPr>
              <w:snapToGrid w:val="0"/>
              <w:jc w:val="left"/>
              <w:rPr>
                <w:rFonts w:ascii="宋体" w:hAnsi="宋体"/>
                <w:sz w:val="18"/>
                <w:szCs w:val="18"/>
              </w:rPr>
            </w:pPr>
            <w:r>
              <w:rPr>
                <w:rFonts w:hint="eastAsia" w:ascii="宋体" w:hAnsi="宋体"/>
                <w:sz w:val="18"/>
                <w:szCs w:val="18"/>
              </w:rPr>
              <w:t>分</w:t>
            </w:r>
          </w:p>
        </w:tc>
        <w:tc>
          <w:tcPr>
            <w:tcW w:w="1112" w:type="dxa"/>
            <w:gridSpan w:val="2"/>
            <w:noWrap w:val="0"/>
            <w:vAlign w:val="center"/>
          </w:tcPr>
          <w:p w14:paraId="344F5A37">
            <w:pPr>
              <w:snapToGrid w:val="0"/>
              <w:jc w:val="left"/>
              <w:rPr>
                <w:rFonts w:ascii="宋体" w:hAnsi="宋体"/>
                <w:sz w:val="18"/>
                <w:szCs w:val="18"/>
              </w:rPr>
            </w:pPr>
          </w:p>
        </w:tc>
        <w:tc>
          <w:tcPr>
            <w:tcW w:w="1022" w:type="dxa"/>
            <w:noWrap w:val="0"/>
            <w:vAlign w:val="center"/>
          </w:tcPr>
          <w:p w14:paraId="3CDDBA6C">
            <w:pPr>
              <w:snapToGrid w:val="0"/>
              <w:jc w:val="left"/>
              <w:rPr>
                <w:rFonts w:ascii="宋体" w:hAnsi="宋体"/>
                <w:sz w:val="18"/>
                <w:szCs w:val="18"/>
              </w:rPr>
            </w:pPr>
            <w:r>
              <w:rPr>
                <w:rFonts w:hint="eastAsia" w:ascii="宋体" w:hAnsi="宋体"/>
                <w:sz w:val="18"/>
                <w:szCs w:val="18"/>
              </w:rPr>
              <w:t>秒</w:t>
            </w:r>
          </w:p>
        </w:tc>
      </w:tr>
      <w:tr w14:paraId="39EF2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31" w:type="dxa"/>
            <w:noWrap w:val="0"/>
            <w:vAlign w:val="center"/>
          </w:tcPr>
          <w:p w14:paraId="184C5B12">
            <w:pPr>
              <w:snapToGrid w:val="0"/>
              <w:jc w:val="center"/>
              <w:rPr>
                <w:rFonts w:ascii="宋体" w:hAnsi="宋体"/>
                <w:sz w:val="18"/>
                <w:szCs w:val="18"/>
              </w:rPr>
            </w:pPr>
            <w:r>
              <w:rPr>
                <w:rFonts w:hint="eastAsia" w:ascii="宋体" w:hAnsi="宋体"/>
                <w:sz w:val="18"/>
                <w:szCs w:val="18"/>
              </w:rPr>
              <w:t>应接入户数</w:t>
            </w:r>
          </w:p>
          <w:p w14:paraId="10D43A61">
            <w:pPr>
              <w:snapToGrid w:val="0"/>
              <w:jc w:val="center"/>
              <w:rPr>
                <w:rFonts w:ascii="宋体" w:hAnsi="宋体"/>
                <w:sz w:val="18"/>
                <w:szCs w:val="18"/>
              </w:rPr>
            </w:pPr>
            <w:r>
              <w:rPr>
                <w:rFonts w:hint="eastAsia" w:ascii="宋体" w:hAnsi="宋体"/>
                <w:sz w:val="18"/>
                <w:szCs w:val="18"/>
              </w:rPr>
              <w:t>（户）</w:t>
            </w:r>
          </w:p>
        </w:tc>
        <w:tc>
          <w:tcPr>
            <w:tcW w:w="3016" w:type="dxa"/>
            <w:gridSpan w:val="5"/>
            <w:noWrap w:val="0"/>
            <w:vAlign w:val="center"/>
          </w:tcPr>
          <w:p w14:paraId="3417EE3F">
            <w:pPr>
              <w:snapToGrid w:val="0"/>
              <w:jc w:val="center"/>
              <w:rPr>
                <w:rFonts w:ascii="宋体" w:hAnsi="宋体"/>
                <w:sz w:val="18"/>
                <w:szCs w:val="18"/>
              </w:rPr>
            </w:pPr>
          </w:p>
        </w:tc>
        <w:tc>
          <w:tcPr>
            <w:tcW w:w="1279" w:type="dxa"/>
            <w:noWrap w:val="0"/>
            <w:vAlign w:val="center"/>
          </w:tcPr>
          <w:p w14:paraId="2F3DC229">
            <w:pPr>
              <w:snapToGrid w:val="0"/>
              <w:jc w:val="center"/>
              <w:rPr>
                <w:rFonts w:ascii="宋体" w:hAnsi="宋体"/>
                <w:sz w:val="18"/>
                <w:szCs w:val="18"/>
              </w:rPr>
            </w:pPr>
            <w:r>
              <w:rPr>
                <w:rFonts w:hint="eastAsia" w:ascii="宋体" w:hAnsi="宋体"/>
                <w:sz w:val="18"/>
                <w:szCs w:val="18"/>
              </w:rPr>
              <w:t>应受益人数</w:t>
            </w:r>
          </w:p>
        </w:tc>
        <w:tc>
          <w:tcPr>
            <w:tcW w:w="3244" w:type="dxa"/>
            <w:gridSpan w:val="5"/>
            <w:noWrap w:val="0"/>
            <w:vAlign w:val="center"/>
          </w:tcPr>
          <w:p w14:paraId="3F27848C">
            <w:pPr>
              <w:snapToGrid w:val="0"/>
              <w:jc w:val="center"/>
              <w:rPr>
                <w:rFonts w:ascii="宋体" w:hAnsi="宋体"/>
                <w:sz w:val="18"/>
                <w:szCs w:val="18"/>
              </w:rPr>
            </w:pPr>
          </w:p>
        </w:tc>
      </w:tr>
      <w:tr w14:paraId="3EAEA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31" w:type="dxa"/>
            <w:noWrap w:val="0"/>
            <w:vAlign w:val="center"/>
          </w:tcPr>
          <w:p w14:paraId="069F43F0">
            <w:pPr>
              <w:snapToGrid w:val="0"/>
              <w:jc w:val="center"/>
              <w:rPr>
                <w:rFonts w:ascii="宋体" w:hAnsi="宋体"/>
                <w:sz w:val="18"/>
                <w:szCs w:val="18"/>
              </w:rPr>
            </w:pPr>
            <w:r>
              <w:rPr>
                <w:rFonts w:hint="eastAsia" w:ascii="宋体" w:hAnsi="宋体"/>
                <w:sz w:val="18"/>
                <w:szCs w:val="18"/>
              </w:rPr>
              <w:t>已接入户数</w:t>
            </w:r>
          </w:p>
          <w:p w14:paraId="3960877F">
            <w:pPr>
              <w:snapToGrid w:val="0"/>
              <w:jc w:val="center"/>
              <w:rPr>
                <w:rFonts w:ascii="宋体" w:hAnsi="宋体"/>
                <w:sz w:val="18"/>
                <w:szCs w:val="18"/>
              </w:rPr>
            </w:pPr>
            <w:r>
              <w:rPr>
                <w:rFonts w:hint="eastAsia" w:ascii="宋体" w:hAnsi="宋体"/>
                <w:sz w:val="18"/>
                <w:szCs w:val="18"/>
              </w:rPr>
              <w:t>（户）</w:t>
            </w:r>
          </w:p>
        </w:tc>
        <w:tc>
          <w:tcPr>
            <w:tcW w:w="3016" w:type="dxa"/>
            <w:gridSpan w:val="5"/>
            <w:noWrap w:val="0"/>
            <w:vAlign w:val="center"/>
          </w:tcPr>
          <w:p w14:paraId="009F61FB">
            <w:pPr>
              <w:snapToGrid w:val="0"/>
              <w:jc w:val="center"/>
              <w:rPr>
                <w:rFonts w:ascii="宋体" w:hAnsi="宋体"/>
                <w:sz w:val="18"/>
                <w:szCs w:val="18"/>
              </w:rPr>
            </w:pPr>
          </w:p>
        </w:tc>
        <w:tc>
          <w:tcPr>
            <w:tcW w:w="1279" w:type="dxa"/>
            <w:noWrap w:val="0"/>
            <w:vAlign w:val="center"/>
          </w:tcPr>
          <w:p w14:paraId="09179FCD">
            <w:pPr>
              <w:snapToGrid w:val="0"/>
              <w:jc w:val="center"/>
              <w:rPr>
                <w:rFonts w:ascii="宋体" w:hAnsi="宋体"/>
                <w:sz w:val="18"/>
                <w:szCs w:val="18"/>
              </w:rPr>
            </w:pPr>
            <w:r>
              <w:rPr>
                <w:rFonts w:hint="eastAsia" w:ascii="宋体" w:hAnsi="宋体"/>
                <w:sz w:val="18"/>
                <w:szCs w:val="18"/>
              </w:rPr>
              <w:t>已受益人数</w:t>
            </w:r>
          </w:p>
        </w:tc>
        <w:tc>
          <w:tcPr>
            <w:tcW w:w="3244" w:type="dxa"/>
            <w:gridSpan w:val="5"/>
            <w:noWrap w:val="0"/>
            <w:vAlign w:val="center"/>
          </w:tcPr>
          <w:p w14:paraId="1948ECD0">
            <w:pPr>
              <w:snapToGrid w:val="0"/>
              <w:jc w:val="center"/>
              <w:rPr>
                <w:rFonts w:ascii="宋体" w:hAnsi="宋体"/>
                <w:sz w:val="18"/>
                <w:szCs w:val="18"/>
              </w:rPr>
            </w:pPr>
          </w:p>
        </w:tc>
      </w:tr>
      <w:tr w14:paraId="1E555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9" w:type="dxa"/>
            <w:gridSpan w:val="2"/>
            <w:noWrap w:val="0"/>
            <w:vAlign w:val="center"/>
          </w:tcPr>
          <w:p w14:paraId="0A832A84">
            <w:pPr>
              <w:snapToGrid w:val="0"/>
              <w:jc w:val="center"/>
              <w:rPr>
                <w:rFonts w:ascii="宋体" w:hAnsi="宋体"/>
                <w:sz w:val="18"/>
                <w:szCs w:val="18"/>
              </w:rPr>
            </w:pPr>
            <w:r>
              <w:rPr>
                <w:rFonts w:hint="eastAsia" w:ascii="宋体" w:hAnsi="宋体"/>
                <w:sz w:val="18"/>
                <w:szCs w:val="18"/>
              </w:rPr>
              <w:t>设计处理量（吨/天）</w:t>
            </w:r>
          </w:p>
        </w:tc>
        <w:tc>
          <w:tcPr>
            <w:tcW w:w="2388" w:type="dxa"/>
            <w:gridSpan w:val="4"/>
            <w:noWrap w:val="0"/>
            <w:vAlign w:val="center"/>
          </w:tcPr>
          <w:p w14:paraId="7EF6B2D9">
            <w:pPr>
              <w:snapToGrid w:val="0"/>
              <w:jc w:val="center"/>
              <w:rPr>
                <w:rFonts w:ascii="宋体" w:hAnsi="宋体"/>
                <w:sz w:val="18"/>
                <w:szCs w:val="18"/>
              </w:rPr>
            </w:pPr>
          </w:p>
        </w:tc>
        <w:tc>
          <w:tcPr>
            <w:tcW w:w="1279" w:type="dxa"/>
            <w:noWrap w:val="0"/>
            <w:vAlign w:val="center"/>
          </w:tcPr>
          <w:p w14:paraId="56B09A0C">
            <w:pPr>
              <w:snapToGrid w:val="0"/>
              <w:jc w:val="center"/>
              <w:rPr>
                <w:rFonts w:ascii="宋体" w:hAnsi="宋体"/>
                <w:sz w:val="18"/>
                <w:szCs w:val="18"/>
              </w:rPr>
            </w:pPr>
            <w:r>
              <w:rPr>
                <w:rFonts w:hint="eastAsia" w:ascii="宋体" w:hAnsi="宋体"/>
                <w:sz w:val="18"/>
                <w:szCs w:val="18"/>
              </w:rPr>
              <w:t>设施总功率（KW</w:t>
            </w:r>
            <w:r>
              <w:rPr>
                <w:rFonts w:ascii="宋体" w:hAnsi="宋体"/>
                <w:sz w:val="18"/>
                <w:szCs w:val="18"/>
              </w:rPr>
              <w:t>）</w:t>
            </w:r>
          </w:p>
        </w:tc>
        <w:tc>
          <w:tcPr>
            <w:tcW w:w="3244" w:type="dxa"/>
            <w:gridSpan w:val="5"/>
            <w:noWrap w:val="0"/>
            <w:vAlign w:val="center"/>
          </w:tcPr>
          <w:p w14:paraId="182F1D69">
            <w:pPr>
              <w:snapToGrid w:val="0"/>
              <w:jc w:val="center"/>
              <w:rPr>
                <w:rFonts w:ascii="宋体" w:hAnsi="宋体"/>
                <w:sz w:val="18"/>
                <w:szCs w:val="18"/>
              </w:rPr>
            </w:pPr>
          </w:p>
        </w:tc>
      </w:tr>
      <w:tr w14:paraId="7B09F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9" w:type="dxa"/>
            <w:gridSpan w:val="2"/>
            <w:noWrap w:val="0"/>
            <w:vAlign w:val="center"/>
          </w:tcPr>
          <w:p w14:paraId="78B14B1B">
            <w:pPr>
              <w:snapToGrid w:val="0"/>
              <w:jc w:val="center"/>
              <w:rPr>
                <w:rFonts w:ascii="宋体" w:hAnsi="宋体"/>
                <w:sz w:val="18"/>
                <w:szCs w:val="18"/>
              </w:rPr>
            </w:pPr>
            <w:r>
              <w:rPr>
                <w:rFonts w:hint="eastAsia" w:ascii="宋体" w:hAnsi="宋体"/>
                <w:sz w:val="18"/>
                <w:szCs w:val="18"/>
              </w:rPr>
              <w:t>带在线监测</w:t>
            </w:r>
          </w:p>
        </w:tc>
        <w:tc>
          <w:tcPr>
            <w:tcW w:w="2388" w:type="dxa"/>
            <w:gridSpan w:val="4"/>
            <w:noWrap w:val="0"/>
            <w:vAlign w:val="center"/>
          </w:tcPr>
          <w:p w14:paraId="1D9FA600">
            <w:pPr>
              <w:snapToGrid w:val="0"/>
              <w:jc w:val="center"/>
              <w:rPr>
                <w:rFonts w:ascii="宋体" w:hAnsi="宋体"/>
                <w:sz w:val="18"/>
                <w:szCs w:val="18"/>
              </w:rPr>
            </w:pPr>
            <w:r>
              <w:rPr>
                <w:rFonts w:hint="eastAsia" w:ascii="宋体" w:hAnsi="宋体"/>
                <w:sz w:val="18"/>
                <w:szCs w:val="18"/>
              </w:rPr>
              <w:t>是/否</w:t>
            </w:r>
          </w:p>
        </w:tc>
        <w:tc>
          <w:tcPr>
            <w:tcW w:w="1279" w:type="dxa"/>
            <w:noWrap w:val="0"/>
            <w:vAlign w:val="center"/>
          </w:tcPr>
          <w:p w14:paraId="17D4C6DB">
            <w:pPr>
              <w:snapToGrid w:val="0"/>
              <w:jc w:val="center"/>
              <w:rPr>
                <w:rFonts w:ascii="宋体" w:hAnsi="宋体"/>
                <w:sz w:val="18"/>
                <w:szCs w:val="18"/>
              </w:rPr>
            </w:pPr>
            <w:r>
              <w:rPr>
                <w:rFonts w:hint="eastAsia" w:ascii="宋体" w:hAnsi="宋体"/>
                <w:sz w:val="18"/>
                <w:szCs w:val="18"/>
              </w:rPr>
              <w:t>带远程监控</w:t>
            </w:r>
          </w:p>
        </w:tc>
        <w:tc>
          <w:tcPr>
            <w:tcW w:w="3244" w:type="dxa"/>
            <w:gridSpan w:val="5"/>
            <w:noWrap w:val="0"/>
            <w:vAlign w:val="center"/>
          </w:tcPr>
          <w:p w14:paraId="7CECBBFE">
            <w:pPr>
              <w:snapToGrid w:val="0"/>
              <w:jc w:val="center"/>
              <w:rPr>
                <w:rFonts w:ascii="宋体" w:hAnsi="宋体"/>
                <w:sz w:val="18"/>
                <w:szCs w:val="18"/>
              </w:rPr>
            </w:pPr>
            <w:r>
              <w:rPr>
                <w:rFonts w:hint="eastAsia" w:ascii="宋体" w:hAnsi="宋体"/>
                <w:sz w:val="18"/>
                <w:szCs w:val="18"/>
              </w:rPr>
              <w:t>是/否</w:t>
            </w:r>
          </w:p>
        </w:tc>
      </w:tr>
      <w:tr w14:paraId="1440F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9" w:type="dxa"/>
            <w:gridSpan w:val="2"/>
            <w:noWrap w:val="0"/>
            <w:vAlign w:val="center"/>
          </w:tcPr>
          <w:p w14:paraId="468D746D">
            <w:pPr>
              <w:snapToGrid w:val="0"/>
              <w:jc w:val="center"/>
              <w:rPr>
                <w:rFonts w:ascii="宋体" w:hAnsi="宋体"/>
                <w:sz w:val="18"/>
                <w:szCs w:val="18"/>
              </w:rPr>
            </w:pPr>
            <w:r>
              <w:rPr>
                <w:rFonts w:hint="eastAsia" w:ascii="宋体" w:hAnsi="宋体"/>
                <w:sz w:val="18"/>
                <w:szCs w:val="18"/>
              </w:rPr>
              <w:t>处理工艺模式</w:t>
            </w:r>
          </w:p>
        </w:tc>
        <w:tc>
          <w:tcPr>
            <w:tcW w:w="6911" w:type="dxa"/>
            <w:gridSpan w:val="10"/>
            <w:noWrap w:val="0"/>
            <w:vAlign w:val="center"/>
          </w:tcPr>
          <w:p w14:paraId="3370276D">
            <w:pPr>
              <w:snapToGrid w:val="0"/>
              <w:jc w:val="right"/>
              <w:rPr>
                <w:sz w:val="18"/>
                <w:szCs w:val="18"/>
              </w:rPr>
            </w:pPr>
            <w:r>
              <w:rPr>
                <w:kern w:val="0"/>
                <w:sz w:val="18"/>
                <w:szCs w:val="18"/>
              </w:rPr>
              <w:t>（从表下方*3选择）</w:t>
            </w:r>
          </w:p>
        </w:tc>
      </w:tr>
      <w:tr w14:paraId="74AE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9" w:type="dxa"/>
            <w:gridSpan w:val="2"/>
            <w:noWrap w:val="0"/>
            <w:vAlign w:val="center"/>
          </w:tcPr>
          <w:p w14:paraId="7C60A449">
            <w:pPr>
              <w:snapToGrid w:val="0"/>
              <w:jc w:val="center"/>
              <w:rPr>
                <w:rFonts w:ascii="宋体" w:hAnsi="宋体"/>
                <w:sz w:val="18"/>
                <w:szCs w:val="18"/>
              </w:rPr>
            </w:pPr>
            <w:r>
              <w:rPr>
                <w:rFonts w:hint="eastAsia" w:ascii="宋体" w:hAnsi="宋体"/>
                <w:sz w:val="18"/>
                <w:szCs w:val="18"/>
              </w:rPr>
              <w:t>设计出水水质标准</w:t>
            </w:r>
          </w:p>
        </w:tc>
        <w:tc>
          <w:tcPr>
            <w:tcW w:w="6911" w:type="dxa"/>
            <w:gridSpan w:val="10"/>
            <w:noWrap w:val="0"/>
            <w:vAlign w:val="center"/>
          </w:tcPr>
          <w:p w14:paraId="50C4767E">
            <w:pPr>
              <w:snapToGrid w:val="0"/>
              <w:jc w:val="right"/>
              <w:rPr>
                <w:sz w:val="18"/>
                <w:szCs w:val="18"/>
              </w:rPr>
            </w:pPr>
            <w:r>
              <w:rPr>
                <w:kern w:val="0"/>
                <w:sz w:val="18"/>
                <w:szCs w:val="18"/>
              </w:rPr>
              <w:t>（从表下方*4选择）</w:t>
            </w:r>
          </w:p>
        </w:tc>
      </w:tr>
      <w:tr w14:paraId="5B41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9" w:type="dxa"/>
            <w:gridSpan w:val="2"/>
            <w:noWrap w:val="0"/>
            <w:vAlign w:val="center"/>
          </w:tcPr>
          <w:p w14:paraId="752A0744">
            <w:pPr>
              <w:snapToGrid w:val="0"/>
              <w:jc w:val="center"/>
              <w:rPr>
                <w:rFonts w:ascii="宋体" w:hAnsi="宋体"/>
                <w:sz w:val="18"/>
                <w:szCs w:val="18"/>
              </w:rPr>
            </w:pPr>
            <w:r>
              <w:rPr>
                <w:rFonts w:hint="eastAsia" w:ascii="宋体" w:hAnsi="宋体"/>
                <w:sz w:val="18"/>
                <w:szCs w:val="18"/>
              </w:rPr>
              <w:t>设施状态</w:t>
            </w:r>
          </w:p>
        </w:tc>
        <w:tc>
          <w:tcPr>
            <w:tcW w:w="6911" w:type="dxa"/>
            <w:gridSpan w:val="10"/>
            <w:noWrap w:val="0"/>
            <w:vAlign w:val="center"/>
          </w:tcPr>
          <w:p w14:paraId="22E49E97">
            <w:pPr>
              <w:snapToGrid w:val="0"/>
              <w:jc w:val="right"/>
              <w:rPr>
                <w:sz w:val="18"/>
                <w:szCs w:val="18"/>
              </w:rPr>
            </w:pPr>
            <w:r>
              <w:rPr>
                <w:kern w:val="0"/>
                <w:sz w:val="18"/>
                <w:szCs w:val="18"/>
              </w:rPr>
              <w:t>（从表下方*2选择）</w:t>
            </w:r>
          </w:p>
        </w:tc>
      </w:tr>
      <w:tr w14:paraId="49301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9" w:type="dxa"/>
            <w:gridSpan w:val="2"/>
            <w:noWrap w:val="0"/>
            <w:vAlign w:val="center"/>
          </w:tcPr>
          <w:p w14:paraId="712EE7A7">
            <w:pPr>
              <w:snapToGrid w:val="0"/>
              <w:jc w:val="center"/>
              <w:rPr>
                <w:rFonts w:ascii="宋体" w:hAnsi="宋体"/>
                <w:sz w:val="18"/>
                <w:szCs w:val="18"/>
              </w:rPr>
            </w:pPr>
            <w:r>
              <w:rPr>
                <w:rFonts w:hint="eastAsia" w:ascii="宋体" w:hAnsi="宋体"/>
                <w:sz w:val="18"/>
                <w:szCs w:val="18"/>
              </w:rPr>
              <w:t>终端建设单位</w:t>
            </w:r>
          </w:p>
        </w:tc>
        <w:tc>
          <w:tcPr>
            <w:tcW w:w="6911" w:type="dxa"/>
            <w:gridSpan w:val="10"/>
            <w:noWrap w:val="0"/>
            <w:vAlign w:val="center"/>
          </w:tcPr>
          <w:p w14:paraId="3E3FA179">
            <w:pPr>
              <w:snapToGrid w:val="0"/>
              <w:jc w:val="center"/>
              <w:rPr>
                <w:rFonts w:ascii="宋体" w:hAnsi="宋体"/>
                <w:sz w:val="18"/>
                <w:szCs w:val="18"/>
              </w:rPr>
            </w:pPr>
          </w:p>
        </w:tc>
      </w:tr>
      <w:tr w14:paraId="7F62A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9" w:type="dxa"/>
            <w:gridSpan w:val="2"/>
            <w:noWrap w:val="0"/>
            <w:vAlign w:val="center"/>
          </w:tcPr>
          <w:p w14:paraId="56F902AC">
            <w:pPr>
              <w:snapToGrid w:val="0"/>
              <w:jc w:val="center"/>
              <w:rPr>
                <w:rFonts w:ascii="宋体" w:hAnsi="宋体"/>
                <w:sz w:val="18"/>
                <w:szCs w:val="18"/>
              </w:rPr>
            </w:pPr>
            <w:r>
              <w:rPr>
                <w:rFonts w:hint="eastAsia" w:ascii="宋体" w:hAnsi="宋体"/>
                <w:sz w:val="18"/>
                <w:szCs w:val="18"/>
              </w:rPr>
              <w:t>终端设计单位</w:t>
            </w:r>
          </w:p>
        </w:tc>
        <w:tc>
          <w:tcPr>
            <w:tcW w:w="6911" w:type="dxa"/>
            <w:gridSpan w:val="10"/>
            <w:noWrap w:val="0"/>
            <w:vAlign w:val="center"/>
          </w:tcPr>
          <w:p w14:paraId="57DCAA1F">
            <w:pPr>
              <w:snapToGrid w:val="0"/>
              <w:jc w:val="center"/>
              <w:rPr>
                <w:rFonts w:ascii="宋体" w:hAnsi="宋体"/>
                <w:sz w:val="18"/>
                <w:szCs w:val="18"/>
              </w:rPr>
            </w:pPr>
          </w:p>
        </w:tc>
      </w:tr>
      <w:tr w14:paraId="0FB55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9" w:type="dxa"/>
            <w:gridSpan w:val="2"/>
            <w:noWrap w:val="0"/>
            <w:vAlign w:val="center"/>
          </w:tcPr>
          <w:p w14:paraId="429A9732">
            <w:pPr>
              <w:snapToGrid w:val="0"/>
              <w:jc w:val="center"/>
              <w:rPr>
                <w:rFonts w:ascii="宋体" w:hAnsi="宋体"/>
                <w:sz w:val="18"/>
                <w:szCs w:val="18"/>
              </w:rPr>
            </w:pPr>
            <w:r>
              <w:rPr>
                <w:rFonts w:hint="eastAsia" w:ascii="宋体" w:hAnsi="宋体"/>
                <w:sz w:val="18"/>
                <w:szCs w:val="18"/>
              </w:rPr>
              <w:t>终端施工单位</w:t>
            </w:r>
          </w:p>
        </w:tc>
        <w:tc>
          <w:tcPr>
            <w:tcW w:w="6911" w:type="dxa"/>
            <w:gridSpan w:val="10"/>
            <w:noWrap w:val="0"/>
            <w:vAlign w:val="center"/>
          </w:tcPr>
          <w:p w14:paraId="31E466E9">
            <w:pPr>
              <w:snapToGrid w:val="0"/>
              <w:jc w:val="center"/>
              <w:rPr>
                <w:rFonts w:ascii="宋体" w:hAnsi="宋体"/>
                <w:sz w:val="18"/>
                <w:szCs w:val="18"/>
              </w:rPr>
            </w:pPr>
          </w:p>
        </w:tc>
      </w:tr>
      <w:tr w14:paraId="24FD8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9" w:type="dxa"/>
            <w:gridSpan w:val="2"/>
            <w:noWrap w:val="0"/>
            <w:vAlign w:val="center"/>
          </w:tcPr>
          <w:p w14:paraId="4707CDCA">
            <w:pPr>
              <w:snapToGrid w:val="0"/>
              <w:jc w:val="center"/>
              <w:rPr>
                <w:rFonts w:ascii="宋体" w:hAnsi="宋体"/>
                <w:sz w:val="18"/>
                <w:szCs w:val="18"/>
              </w:rPr>
            </w:pPr>
            <w:r>
              <w:rPr>
                <w:rFonts w:hint="eastAsia" w:ascii="宋体" w:hAnsi="宋体"/>
                <w:sz w:val="18"/>
                <w:szCs w:val="18"/>
              </w:rPr>
              <w:t>终端监理单位</w:t>
            </w:r>
          </w:p>
        </w:tc>
        <w:tc>
          <w:tcPr>
            <w:tcW w:w="6911" w:type="dxa"/>
            <w:gridSpan w:val="10"/>
            <w:noWrap w:val="0"/>
            <w:vAlign w:val="center"/>
          </w:tcPr>
          <w:p w14:paraId="38EF5C24">
            <w:pPr>
              <w:snapToGrid w:val="0"/>
              <w:jc w:val="center"/>
              <w:rPr>
                <w:rFonts w:ascii="宋体" w:hAnsi="宋体"/>
                <w:sz w:val="18"/>
                <w:szCs w:val="18"/>
              </w:rPr>
            </w:pPr>
          </w:p>
        </w:tc>
      </w:tr>
      <w:tr w14:paraId="6A459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9" w:type="dxa"/>
            <w:gridSpan w:val="2"/>
            <w:noWrap w:val="0"/>
            <w:vAlign w:val="center"/>
          </w:tcPr>
          <w:p w14:paraId="24CAFB04">
            <w:pPr>
              <w:snapToGrid w:val="0"/>
              <w:jc w:val="center"/>
              <w:rPr>
                <w:rFonts w:ascii="宋体" w:hAnsi="宋体"/>
                <w:sz w:val="18"/>
                <w:szCs w:val="18"/>
              </w:rPr>
            </w:pPr>
            <w:r>
              <w:rPr>
                <w:rFonts w:hint="eastAsia" w:ascii="宋体" w:hAnsi="宋体"/>
                <w:sz w:val="18"/>
                <w:szCs w:val="18"/>
              </w:rPr>
              <w:t>管网建设单位</w:t>
            </w:r>
          </w:p>
        </w:tc>
        <w:tc>
          <w:tcPr>
            <w:tcW w:w="6911" w:type="dxa"/>
            <w:gridSpan w:val="10"/>
            <w:noWrap w:val="0"/>
            <w:vAlign w:val="center"/>
          </w:tcPr>
          <w:p w14:paraId="541504B9">
            <w:pPr>
              <w:snapToGrid w:val="0"/>
              <w:jc w:val="center"/>
              <w:rPr>
                <w:rFonts w:ascii="宋体" w:hAnsi="宋体"/>
                <w:sz w:val="18"/>
                <w:szCs w:val="18"/>
              </w:rPr>
            </w:pPr>
          </w:p>
        </w:tc>
      </w:tr>
      <w:tr w14:paraId="35D18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9" w:type="dxa"/>
            <w:gridSpan w:val="2"/>
            <w:noWrap w:val="0"/>
            <w:vAlign w:val="center"/>
          </w:tcPr>
          <w:p w14:paraId="67E75B0A">
            <w:pPr>
              <w:snapToGrid w:val="0"/>
              <w:jc w:val="center"/>
              <w:rPr>
                <w:rFonts w:ascii="宋体" w:hAnsi="宋体"/>
                <w:sz w:val="18"/>
                <w:szCs w:val="18"/>
              </w:rPr>
            </w:pPr>
            <w:r>
              <w:rPr>
                <w:rFonts w:hint="eastAsia" w:ascii="宋体" w:hAnsi="宋体"/>
                <w:sz w:val="18"/>
                <w:szCs w:val="18"/>
              </w:rPr>
              <w:t>管网设计单位</w:t>
            </w:r>
          </w:p>
        </w:tc>
        <w:tc>
          <w:tcPr>
            <w:tcW w:w="6911" w:type="dxa"/>
            <w:gridSpan w:val="10"/>
            <w:noWrap w:val="0"/>
            <w:vAlign w:val="center"/>
          </w:tcPr>
          <w:p w14:paraId="2899BE35">
            <w:pPr>
              <w:snapToGrid w:val="0"/>
              <w:jc w:val="center"/>
              <w:rPr>
                <w:rFonts w:ascii="宋体" w:hAnsi="宋体"/>
                <w:sz w:val="18"/>
                <w:szCs w:val="18"/>
              </w:rPr>
            </w:pPr>
          </w:p>
        </w:tc>
      </w:tr>
      <w:tr w14:paraId="4084D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9" w:type="dxa"/>
            <w:gridSpan w:val="2"/>
            <w:noWrap w:val="0"/>
            <w:vAlign w:val="center"/>
          </w:tcPr>
          <w:p w14:paraId="15B88A68">
            <w:pPr>
              <w:snapToGrid w:val="0"/>
              <w:jc w:val="center"/>
              <w:rPr>
                <w:rFonts w:ascii="宋体" w:hAnsi="宋体"/>
                <w:sz w:val="18"/>
                <w:szCs w:val="18"/>
              </w:rPr>
            </w:pPr>
            <w:r>
              <w:rPr>
                <w:rFonts w:hint="eastAsia" w:ascii="宋体" w:hAnsi="宋体"/>
                <w:sz w:val="18"/>
                <w:szCs w:val="18"/>
              </w:rPr>
              <w:t>管网施工单位</w:t>
            </w:r>
          </w:p>
        </w:tc>
        <w:tc>
          <w:tcPr>
            <w:tcW w:w="6911" w:type="dxa"/>
            <w:gridSpan w:val="10"/>
            <w:noWrap w:val="0"/>
            <w:vAlign w:val="center"/>
          </w:tcPr>
          <w:p w14:paraId="3D240286">
            <w:pPr>
              <w:snapToGrid w:val="0"/>
              <w:jc w:val="center"/>
              <w:rPr>
                <w:rFonts w:ascii="宋体" w:hAnsi="宋体"/>
                <w:sz w:val="18"/>
                <w:szCs w:val="18"/>
              </w:rPr>
            </w:pPr>
          </w:p>
        </w:tc>
      </w:tr>
      <w:tr w14:paraId="2B8D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9" w:type="dxa"/>
            <w:gridSpan w:val="2"/>
            <w:noWrap w:val="0"/>
            <w:vAlign w:val="center"/>
          </w:tcPr>
          <w:p w14:paraId="32B4C8D2">
            <w:pPr>
              <w:snapToGrid w:val="0"/>
              <w:jc w:val="center"/>
              <w:rPr>
                <w:rFonts w:ascii="宋体" w:hAnsi="宋体"/>
                <w:sz w:val="18"/>
                <w:szCs w:val="18"/>
              </w:rPr>
            </w:pPr>
            <w:r>
              <w:rPr>
                <w:rFonts w:hint="eastAsia" w:ascii="宋体" w:hAnsi="宋体"/>
                <w:sz w:val="18"/>
                <w:szCs w:val="18"/>
              </w:rPr>
              <w:t>管网长</w:t>
            </w:r>
            <w:r>
              <w:rPr>
                <w:rFonts w:hint="eastAsia"/>
                <w:sz w:val="18"/>
                <w:szCs w:val="18"/>
              </w:rPr>
              <w:t>（</w:t>
            </w:r>
            <w:r>
              <w:rPr>
                <w:sz w:val="18"/>
                <w:szCs w:val="18"/>
              </w:rPr>
              <w:t>m</w:t>
            </w:r>
            <w:r>
              <w:rPr>
                <w:rFonts w:hint="eastAsia"/>
                <w:sz w:val="18"/>
                <w:szCs w:val="18"/>
              </w:rPr>
              <w:t>）</w:t>
            </w:r>
          </w:p>
        </w:tc>
        <w:tc>
          <w:tcPr>
            <w:tcW w:w="6911" w:type="dxa"/>
            <w:gridSpan w:val="10"/>
            <w:noWrap w:val="0"/>
            <w:vAlign w:val="center"/>
          </w:tcPr>
          <w:p w14:paraId="5DC557C8">
            <w:pPr>
              <w:snapToGrid w:val="0"/>
              <w:jc w:val="center"/>
              <w:rPr>
                <w:rFonts w:ascii="宋体" w:hAnsi="宋体"/>
                <w:sz w:val="18"/>
                <w:szCs w:val="18"/>
              </w:rPr>
            </w:pPr>
          </w:p>
        </w:tc>
      </w:tr>
      <w:tr w14:paraId="7CC0C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9" w:type="dxa"/>
            <w:gridSpan w:val="2"/>
            <w:noWrap w:val="0"/>
            <w:vAlign w:val="center"/>
          </w:tcPr>
          <w:p w14:paraId="18348132">
            <w:pPr>
              <w:snapToGrid w:val="0"/>
              <w:jc w:val="center"/>
              <w:rPr>
                <w:rFonts w:ascii="宋体" w:hAnsi="宋体"/>
                <w:sz w:val="18"/>
                <w:szCs w:val="18"/>
              </w:rPr>
            </w:pPr>
            <w:r>
              <w:rPr>
                <w:rFonts w:hint="eastAsia" w:ascii="宋体" w:hAnsi="宋体"/>
                <w:sz w:val="18"/>
                <w:szCs w:val="18"/>
              </w:rPr>
              <w:t>管网材质</w:t>
            </w:r>
          </w:p>
        </w:tc>
        <w:tc>
          <w:tcPr>
            <w:tcW w:w="6911" w:type="dxa"/>
            <w:gridSpan w:val="10"/>
            <w:noWrap w:val="0"/>
            <w:vAlign w:val="center"/>
          </w:tcPr>
          <w:p w14:paraId="6235E9BE">
            <w:pPr>
              <w:snapToGrid w:val="0"/>
              <w:jc w:val="center"/>
              <w:rPr>
                <w:rFonts w:ascii="宋体" w:hAnsi="宋体"/>
                <w:sz w:val="18"/>
                <w:szCs w:val="18"/>
              </w:rPr>
            </w:pPr>
          </w:p>
        </w:tc>
      </w:tr>
      <w:tr w14:paraId="1AC3D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9" w:type="dxa"/>
            <w:gridSpan w:val="2"/>
            <w:noWrap w:val="0"/>
            <w:vAlign w:val="center"/>
          </w:tcPr>
          <w:p w14:paraId="023CC76D">
            <w:pPr>
              <w:snapToGrid w:val="0"/>
              <w:jc w:val="center"/>
              <w:rPr>
                <w:rFonts w:ascii="宋体" w:hAnsi="宋体"/>
                <w:sz w:val="18"/>
                <w:szCs w:val="18"/>
              </w:rPr>
            </w:pPr>
            <w:r>
              <w:rPr>
                <w:rFonts w:ascii="宋体" w:hAnsi="宋体"/>
                <w:sz w:val="18"/>
                <w:szCs w:val="18"/>
              </w:rPr>
              <w:t>主管网管径</w:t>
            </w:r>
          </w:p>
        </w:tc>
        <w:tc>
          <w:tcPr>
            <w:tcW w:w="6911" w:type="dxa"/>
            <w:gridSpan w:val="10"/>
            <w:noWrap w:val="0"/>
            <w:vAlign w:val="center"/>
          </w:tcPr>
          <w:p w14:paraId="31BC576B">
            <w:pPr>
              <w:snapToGrid w:val="0"/>
              <w:jc w:val="center"/>
              <w:rPr>
                <w:rFonts w:ascii="宋体" w:hAnsi="宋体"/>
                <w:sz w:val="18"/>
                <w:szCs w:val="18"/>
              </w:rPr>
            </w:pPr>
          </w:p>
        </w:tc>
      </w:tr>
      <w:tr w14:paraId="1AF5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9" w:type="dxa"/>
            <w:gridSpan w:val="2"/>
            <w:noWrap w:val="0"/>
            <w:vAlign w:val="center"/>
          </w:tcPr>
          <w:p w14:paraId="317B0A2D">
            <w:pPr>
              <w:snapToGrid w:val="0"/>
              <w:jc w:val="center"/>
              <w:rPr>
                <w:rFonts w:ascii="宋体" w:hAnsi="宋体"/>
                <w:sz w:val="18"/>
                <w:szCs w:val="18"/>
              </w:rPr>
            </w:pPr>
            <w:r>
              <w:rPr>
                <w:rFonts w:hint="eastAsia" w:ascii="宋体" w:hAnsi="宋体"/>
                <w:sz w:val="18"/>
                <w:szCs w:val="18"/>
              </w:rPr>
              <w:t>竣工日期</w:t>
            </w:r>
          </w:p>
        </w:tc>
        <w:tc>
          <w:tcPr>
            <w:tcW w:w="6911" w:type="dxa"/>
            <w:gridSpan w:val="10"/>
            <w:noWrap w:val="0"/>
            <w:vAlign w:val="center"/>
          </w:tcPr>
          <w:p w14:paraId="6521C673">
            <w:pPr>
              <w:snapToGrid w:val="0"/>
              <w:jc w:val="center"/>
              <w:rPr>
                <w:rFonts w:ascii="宋体" w:hAnsi="宋体"/>
                <w:sz w:val="18"/>
                <w:szCs w:val="18"/>
              </w:rPr>
            </w:pPr>
          </w:p>
        </w:tc>
      </w:tr>
      <w:tr w14:paraId="3E8C3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9" w:type="dxa"/>
            <w:gridSpan w:val="2"/>
            <w:noWrap w:val="0"/>
            <w:vAlign w:val="center"/>
          </w:tcPr>
          <w:p w14:paraId="5E2DA428">
            <w:pPr>
              <w:snapToGrid w:val="0"/>
              <w:jc w:val="center"/>
              <w:rPr>
                <w:rFonts w:ascii="宋体" w:hAnsi="宋体"/>
                <w:sz w:val="18"/>
                <w:szCs w:val="18"/>
              </w:rPr>
            </w:pPr>
            <w:r>
              <w:rPr>
                <w:rFonts w:hint="eastAsia" w:ascii="宋体" w:hAnsi="宋体"/>
                <w:sz w:val="18"/>
                <w:szCs w:val="18"/>
              </w:rPr>
              <w:t>接收日期</w:t>
            </w:r>
          </w:p>
        </w:tc>
        <w:tc>
          <w:tcPr>
            <w:tcW w:w="6911" w:type="dxa"/>
            <w:gridSpan w:val="10"/>
            <w:noWrap w:val="0"/>
            <w:vAlign w:val="center"/>
          </w:tcPr>
          <w:p w14:paraId="3D8951F6">
            <w:pPr>
              <w:snapToGrid w:val="0"/>
              <w:jc w:val="center"/>
              <w:rPr>
                <w:rFonts w:ascii="宋体" w:hAnsi="宋体"/>
                <w:sz w:val="18"/>
                <w:szCs w:val="18"/>
              </w:rPr>
            </w:pPr>
          </w:p>
        </w:tc>
      </w:tr>
      <w:tr w14:paraId="4665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9" w:type="dxa"/>
            <w:gridSpan w:val="2"/>
            <w:noWrap w:val="0"/>
            <w:vAlign w:val="center"/>
          </w:tcPr>
          <w:p w14:paraId="50DFFC2A">
            <w:pPr>
              <w:snapToGrid w:val="0"/>
              <w:jc w:val="center"/>
              <w:rPr>
                <w:rFonts w:ascii="宋体" w:hAnsi="宋体"/>
                <w:sz w:val="18"/>
                <w:szCs w:val="18"/>
              </w:rPr>
            </w:pPr>
            <w:r>
              <w:rPr>
                <w:rFonts w:hint="eastAsia" w:ascii="宋体" w:hAnsi="宋体"/>
                <w:sz w:val="18"/>
                <w:szCs w:val="18"/>
              </w:rPr>
              <w:t>运维日期</w:t>
            </w:r>
          </w:p>
        </w:tc>
        <w:tc>
          <w:tcPr>
            <w:tcW w:w="6911" w:type="dxa"/>
            <w:gridSpan w:val="10"/>
            <w:noWrap w:val="0"/>
            <w:vAlign w:val="center"/>
          </w:tcPr>
          <w:p w14:paraId="5B217346">
            <w:pPr>
              <w:snapToGrid w:val="0"/>
              <w:jc w:val="center"/>
              <w:rPr>
                <w:rFonts w:ascii="宋体" w:hAnsi="宋体"/>
                <w:sz w:val="18"/>
                <w:szCs w:val="18"/>
              </w:rPr>
            </w:pPr>
          </w:p>
        </w:tc>
      </w:tr>
      <w:tr w14:paraId="7E0A2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9" w:type="dxa"/>
            <w:gridSpan w:val="2"/>
            <w:noWrap w:val="0"/>
            <w:vAlign w:val="center"/>
          </w:tcPr>
          <w:p w14:paraId="1D31882E">
            <w:pPr>
              <w:snapToGrid w:val="0"/>
              <w:jc w:val="center"/>
              <w:rPr>
                <w:rFonts w:ascii="宋体" w:hAnsi="宋体"/>
                <w:sz w:val="18"/>
                <w:szCs w:val="18"/>
              </w:rPr>
            </w:pPr>
            <w:r>
              <w:rPr>
                <w:rFonts w:hint="eastAsia" w:ascii="宋体" w:hAnsi="宋体"/>
                <w:sz w:val="18"/>
                <w:szCs w:val="18"/>
              </w:rPr>
              <w:t>运维村监督员</w:t>
            </w:r>
          </w:p>
        </w:tc>
        <w:tc>
          <w:tcPr>
            <w:tcW w:w="2032" w:type="dxa"/>
            <w:gridSpan w:val="3"/>
            <w:noWrap w:val="0"/>
            <w:vAlign w:val="center"/>
          </w:tcPr>
          <w:p w14:paraId="490D88B8">
            <w:pPr>
              <w:snapToGrid w:val="0"/>
              <w:jc w:val="center"/>
              <w:rPr>
                <w:rFonts w:ascii="宋体" w:hAnsi="宋体"/>
                <w:sz w:val="18"/>
                <w:szCs w:val="18"/>
              </w:rPr>
            </w:pPr>
          </w:p>
        </w:tc>
        <w:tc>
          <w:tcPr>
            <w:tcW w:w="1635" w:type="dxa"/>
            <w:gridSpan w:val="2"/>
            <w:noWrap w:val="0"/>
            <w:vAlign w:val="center"/>
          </w:tcPr>
          <w:p w14:paraId="1BDB8D5F">
            <w:pPr>
              <w:snapToGrid w:val="0"/>
              <w:jc w:val="center"/>
              <w:rPr>
                <w:rFonts w:ascii="宋体" w:hAnsi="宋体"/>
                <w:sz w:val="18"/>
                <w:szCs w:val="18"/>
              </w:rPr>
            </w:pPr>
            <w:r>
              <w:rPr>
                <w:rFonts w:ascii="宋体" w:hAnsi="宋体"/>
                <w:sz w:val="18"/>
                <w:szCs w:val="18"/>
              </w:rPr>
              <w:t>电话</w:t>
            </w:r>
          </w:p>
        </w:tc>
        <w:tc>
          <w:tcPr>
            <w:tcW w:w="3244" w:type="dxa"/>
            <w:gridSpan w:val="5"/>
            <w:noWrap w:val="0"/>
            <w:vAlign w:val="center"/>
          </w:tcPr>
          <w:p w14:paraId="24B02C4F">
            <w:pPr>
              <w:snapToGrid w:val="0"/>
              <w:jc w:val="center"/>
              <w:rPr>
                <w:rFonts w:ascii="宋体" w:hAnsi="宋体"/>
                <w:sz w:val="18"/>
                <w:szCs w:val="18"/>
              </w:rPr>
            </w:pPr>
          </w:p>
        </w:tc>
      </w:tr>
      <w:tr w14:paraId="0036A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9" w:type="dxa"/>
            <w:gridSpan w:val="2"/>
            <w:noWrap w:val="0"/>
            <w:vAlign w:val="center"/>
          </w:tcPr>
          <w:p w14:paraId="348B7FB2">
            <w:pPr>
              <w:snapToGrid w:val="0"/>
              <w:jc w:val="center"/>
              <w:rPr>
                <w:rFonts w:ascii="宋体" w:hAnsi="宋体"/>
                <w:sz w:val="18"/>
                <w:szCs w:val="18"/>
              </w:rPr>
            </w:pPr>
            <w:r>
              <w:rPr>
                <w:rFonts w:hint="eastAsia" w:ascii="宋体" w:hAnsi="宋体"/>
                <w:sz w:val="18"/>
                <w:szCs w:val="18"/>
              </w:rPr>
              <w:t>运维镇监督员</w:t>
            </w:r>
          </w:p>
        </w:tc>
        <w:tc>
          <w:tcPr>
            <w:tcW w:w="2032" w:type="dxa"/>
            <w:gridSpan w:val="3"/>
            <w:noWrap w:val="0"/>
            <w:vAlign w:val="center"/>
          </w:tcPr>
          <w:p w14:paraId="5BB21415">
            <w:pPr>
              <w:snapToGrid w:val="0"/>
              <w:jc w:val="center"/>
              <w:rPr>
                <w:rFonts w:ascii="宋体" w:hAnsi="宋体"/>
                <w:sz w:val="18"/>
                <w:szCs w:val="18"/>
              </w:rPr>
            </w:pPr>
          </w:p>
        </w:tc>
        <w:tc>
          <w:tcPr>
            <w:tcW w:w="1635" w:type="dxa"/>
            <w:gridSpan w:val="2"/>
            <w:noWrap w:val="0"/>
            <w:vAlign w:val="center"/>
          </w:tcPr>
          <w:p w14:paraId="227A1A63">
            <w:pPr>
              <w:snapToGrid w:val="0"/>
              <w:jc w:val="center"/>
              <w:rPr>
                <w:rFonts w:ascii="宋体" w:hAnsi="宋体"/>
                <w:sz w:val="18"/>
                <w:szCs w:val="18"/>
              </w:rPr>
            </w:pPr>
            <w:r>
              <w:rPr>
                <w:rFonts w:ascii="宋体" w:hAnsi="宋体"/>
                <w:sz w:val="18"/>
                <w:szCs w:val="18"/>
              </w:rPr>
              <w:t>电话</w:t>
            </w:r>
          </w:p>
        </w:tc>
        <w:tc>
          <w:tcPr>
            <w:tcW w:w="3244" w:type="dxa"/>
            <w:gridSpan w:val="5"/>
            <w:noWrap w:val="0"/>
            <w:vAlign w:val="center"/>
          </w:tcPr>
          <w:p w14:paraId="5BC4311A">
            <w:pPr>
              <w:snapToGrid w:val="0"/>
              <w:jc w:val="center"/>
              <w:rPr>
                <w:rFonts w:ascii="宋体" w:hAnsi="宋体"/>
                <w:sz w:val="18"/>
                <w:szCs w:val="18"/>
              </w:rPr>
            </w:pPr>
          </w:p>
        </w:tc>
      </w:tr>
      <w:tr w14:paraId="674AC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9" w:type="dxa"/>
            <w:gridSpan w:val="2"/>
            <w:noWrap w:val="0"/>
            <w:vAlign w:val="center"/>
          </w:tcPr>
          <w:p w14:paraId="7AD2A067">
            <w:pPr>
              <w:snapToGrid w:val="0"/>
              <w:jc w:val="center"/>
              <w:rPr>
                <w:rFonts w:ascii="宋体" w:hAnsi="宋体"/>
                <w:sz w:val="18"/>
                <w:szCs w:val="18"/>
              </w:rPr>
            </w:pPr>
            <w:r>
              <w:rPr>
                <w:rFonts w:hint="eastAsia" w:ascii="宋体" w:hAnsi="宋体"/>
                <w:sz w:val="18"/>
                <w:szCs w:val="18"/>
              </w:rPr>
              <w:t>运维县监督员</w:t>
            </w:r>
          </w:p>
        </w:tc>
        <w:tc>
          <w:tcPr>
            <w:tcW w:w="2032" w:type="dxa"/>
            <w:gridSpan w:val="3"/>
            <w:noWrap w:val="0"/>
            <w:vAlign w:val="center"/>
          </w:tcPr>
          <w:p w14:paraId="4ACB08C5">
            <w:pPr>
              <w:snapToGrid w:val="0"/>
              <w:jc w:val="center"/>
              <w:rPr>
                <w:rFonts w:ascii="宋体" w:hAnsi="宋体"/>
                <w:sz w:val="18"/>
                <w:szCs w:val="18"/>
              </w:rPr>
            </w:pPr>
          </w:p>
        </w:tc>
        <w:tc>
          <w:tcPr>
            <w:tcW w:w="1635" w:type="dxa"/>
            <w:gridSpan w:val="2"/>
            <w:noWrap w:val="0"/>
            <w:vAlign w:val="center"/>
          </w:tcPr>
          <w:p w14:paraId="2E87B87F">
            <w:pPr>
              <w:snapToGrid w:val="0"/>
              <w:jc w:val="center"/>
              <w:rPr>
                <w:rFonts w:ascii="宋体" w:hAnsi="宋体"/>
                <w:sz w:val="18"/>
                <w:szCs w:val="18"/>
              </w:rPr>
            </w:pPr>
            <w:r>
              <w:rPr>
                <w:rFonts w:ascii="宋体" w:hAnsi="宋体"/>
                <w:sz w:val="18"/>
                <w:szCs w:val="18"/>
              </w:rPr>
              <w:t>电话</w:t>
            </w:r>
          </w:p>
        </w:tc>
        <w:tc>
          <w:tcPr>
            <w:tcW w:w="3244" w:type="dxa"/>
            <w:gridSpan w:val="5"/>
            <w:noWrap w:val="0"/>
            <w:vAlign w:val="center"/>
          </w:tcPr>
          <w:p w14:paraId="483EC336">
            <w:pPr>
              <w:snapToGrid w:val="0"/>
              <w:jc w:val="center"/>
              <w:rPr>
                <w:rFonts w:ascii="宋体" w:hAnsi="宋体"/>
                <w:sz w:val="18"/>
                <w:szCs w:val="18"/>
              </w:rPr>
            </w:pPr>
          </w:p>
        </w:tc>
      </w:tr>
      <w:tr w14:paraId="78E2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70" w:type="dxa"/>
            <w:gridSpan w:val="12"/>
            <w:noWrap w:val="0"/>
            <w:vAlign w:val="center"/>
          </w:tcPr>
          <w:p w14:paraId="729857EC">
            <w:pPr>
              <w:snapToGrid w:val="0"/>
              <w:jc w:val="center"/>
              <w:rPr>
                <w:rFonts w:ascii="宋体" w:hAnsi="宋体"/>
                <w:sz w:val="18"/>
                <w:szCs w:val="18"/>
              </w:rPr>
            </w:pPr>
            <w:r>
              <w:rPr>
                <w:rFonts w:ascii="宋体" w:hAnsi="宋体"/>
                <w:sz w:val="18"/>
                <w:szCs w:val="18"/>
              </w:rPr>
              <w:t>设备列表</w:t>
            </w:r>
          </w:p>
        </w:tc>
      </w:tr>
      <w:tr w14:paraId="2BB65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31" w:type="dxa"/>
            <w:noWrap w:val="0"/>
            <w:vAlign w:val="center"/>
          </w:tcPr>
          <w:p w14:paraId="3F4A1F24">
            <w:pPr>
              <w:snapToGrid w:val="0"/>
              <w:jc w:val="center"/>
              <w:rPr>
                <w:rFonts w:ascii="宋体" w:hAnsi="宋体"/>
                <w:sz w:val="18"/>
                <w:szCs w:val="18"/>
              </w:rPr>
            </w:pPr>
            <w:r>
              <w:rPr>
                <w:rFonts w:ascii="宋体" w:hAnsi="宋体"/>
                <w:sz w:val="18"/>
                <w:szCs w:val="18"/>
              </w:rPr>
              <w:t>设备名称</w:t>
            </w:r>
          </w:p>
        </w:tc>
        <w:tc>
          <w:tcPr>
            <w:tcW w:w="2224" w:type="dxa"/>
            <w:gridSpan w:val="3"/>
            <w:noWrap w:val="0"/>
            <w:vAlign w:val="center"/>
          </w:tcPr>
          <w:p w14:paraId="2FC62845">
            <w:pPr>
              <w:snapToGrid w:val="0"/>
              <w:jc w:val="center"/>
              <w:rPr>
                <w:rFonts w:ascii="宋体" w:hAnsi="宋体"/>
                <w:sz w:val="18"/>
                <w:szCs w:val="18"/>
              </w:rPr>
            </w:pPr>
            <w:r>
              <w:rPr>
                <w:rFonts w:ascii="宋体" w:hAnsi="宋体"/>
                <w:sz w:val="18"/>
                <w:szCs w:val="18"/>
              </w:rPr>
              <w:t>型号</w:t>
            </w:r>
          </w:p>
        </w:tc>
        <w:tc>
          <w:tcPr>
            <w:tcW w:w="2224" w:type="dxa"/>
            <w:gridSpan w:val="4"/>
            <w:noWrap w:val="0"/>
            <w:vAlign w:val="center"/>
          </w:tcPr>
          <w:p w14:paraId="0197B906">
            <w:pPr>
              <w:snapToGrid w:val="0"/>
              <w:jc w:val="center"/>
              <w:rPr>
                <w:rFonts w:ascii="宋体" w:hAnsi="宋体"/>
                <w:sz w:val="18"/>
                <w:szCs w:val="18"/>
              </w:rPr>
            </w:pPr>
            <w:r>
              <w:rPr>
                <w:rFonts w:ascii="宋体" w:hAnsi="宋体"/>
                <w:sz w:val="18"/>
                <w:szCs w:val="18"/>
              </w:rPr>
              <w:t>安装日期</w:t>
            </w:r>
          </w:p>
        </w:tc>
        <w:tc>
          <w:tcPr>
            <w:tcW w:w="1728" w:type="dxa"/>
            <w:gridSpan w:val="2"/>
            <w:noWrap w:val="0"/>
            <w:vAlign w:val="center"/>
          </w:tcPr>
          <w:p w14:paraId="0CE70118">
            <w:pPr>
              <w:snapToGrid w:val="0"/>
              <w:jc w:val="center"/>
              <w:rPr>
                <w:rFonts w:ascii="宋体" w:hAnsi="宋体"/>
                <w:sz w:val="18"/>
                <w:szCs w:val="18"/>
              </w:rPr>
            </w:pPr>
            <w:r>
              <w:rPr>
                <w:rFonts w:ascii="宋体" w:hAnsi="宋体"/>
                <w:sz w:val="18"/>
                <w:szCs w:val="18"/>
              </w:rPr>
              <w:t>类型</w:t>
            </w:r>
          </w:p>
        </w:tc>
        <w:tc>
          <w:tcPr>
            <w:tcW w:w="1363" w:type="dxa"/>
            <w:gridSpan w:val="2"/>
            <w:noWrap w:val="0"/>
            <w:vAlign w:val="center"/>
          </w:tcPr>
          <w:p w14:paraId="70C3F9CF">
            <w:pPr>
              <w:snapToGrid w:val="0"/>
              <w:jc w:val="center"/>
              <w:rPr>
                <w:sz w:val="18"/>
                <w:szCs w:val="18"/>
              </w:rPr>
            </w:pPr>
            <w:r>
              <w:rPr>
                <w:sz w:val="18"/>
                <w:szCs w:val="18"/>
              </w:rPr>
              <w:t>功率（kw）</w:t>
            </w:r>
          </w:p>
        </w:tc>
      </w:tr>
      <w:tr w14:paraId="4F6E7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31" w:type="dxa"/>
            <w:noWrap w:val="0"/>
            <w:vAlign w:val="center"/>
          </w:tcPr>
          <w:p w14:paraId="6AD5F06E">
            <w:pPr>
              <w:snapToGrid w:val="0"/>
              <w:jc w:val="center"/>
              <w:rPr>
                <w:sz w:val="18"/>
                <w:szCs w:val="18"/>
              </w:rPr>
            </w:pPr>
          </w:p>
        </w:tc>
        <w:tc>
          <w:tcPr>
            <w:tcW w:w="2224" w:type="dxa"/>
            <w:gridSpan w:val="3"/>
            <w:noWrap w:val="0"/>
            <w:vAlign w:val="center"/>
          </w:tcPr>
          <w:p w14:paraId="6A2E72A7">
            <w:pPr>
              <w:snapToGrid w:val="0"/>
              <w:jc w:val="center"/>
              <w:rPr>
                <w:sz w:val="18"/>
                <w:szCs w:val="18"/>
              </w:rPr>
            </w:pPr>
          </w:p>
        </w:tc>
        <w:tc>
          <w:tcPr>
            <w:tcW w:w="2224" w:type="dxa"/>
            <w:gridSpan w:val="4"/>
            <w:noWrap w:val="0"/>
            <w:vAlign w:val="center"/>
          </w:tcPr>
          <w:p w14:paraId="63A9A7B5">
            <w:pPr>
              <w:snapToGrid w:val="0"/>
              <w:jc w:val="center"/>
              <w:rPr>
                <w:sz w:val="18"/>
                <w:szCs w:val="18"/>
              </w:rPr>
            </w:pPr>
          </w:p>
        </w:tc>
        <w:tc>
          <w:tcPr>
            <w:tcW w:w="1728" w:type="dxa"/>
            <w:gridSpan w:val="2"/>
            <w:noWrap w:val="0"/>
            <w:vAlign w:val="center"/>
          </w:tcPr>
          <w:p w14:paraId="3CCBABD5">
            <w:pPr>
              <w:snapToGrid w:val="0"/>
              <w:jc w:val="center"/>
              <w:rPr>
                <w:sz w:val="18"/>
                <w:szCs w:val="18"/>
              </w:rPr>
            </w:pPr>
            <w:r>
              <w:rPr>
                <w:kern w:val="0"/>
                <w:sz w:val="18"/>
                <w:szCs w:val="18"/>
              </w:rPr>
              <w:t>（从表下方*1选择）</w:t>
            </w:r>
          </w:p>
        </w:tc>
        <w:tc>
          <w:tcPr>
            <w:tcW w:w="1363" w:type="dxa"/>
            <w:gridSpan w:val="2"/>
            <w:noWrap w:val="0"/>
            <w:vAlign w:val="center"/>
          </w:tcPr>
          <w:p w14:paraId="724FCB79">
            <w:pPr>
              <w:snapToGrid w:val="0"/>
              <w:jc w:val="center"/>
              <w:rPr>
                <w:sz w:val="18"/>
                <w:szCs w:val="18"/>
              </w:rPr>
            </w:pPr>
          </w:p>
        </w:tc>
      </w:tr>
      <w:tr w14:paraId="6AE8D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31" w:type="dxa"/>
            <w:noWrap w:val="0"/>
            <w:vAlign w:val="center"/>
          </w:tcPr>
          <w:p w14:paraId="59AA6992">
            <w:pPr>
              <w:snapToGrid w:val="0"/>
              <w:jc w:val="center"/>
              <w:rPr>
                <w:sz w:val="18"/>
                <w:szCs w:val="18"/>
              </w:rPr>
            </w:pPr>
          </w:p>
        </w:tc>
        <w:tc>
          <w:tcPr>
            <w:tcW w:w="2224" w:type="dxa"/>
            <w:gridSpan w:val="3"/>
            <w:noWrap w:val="0"/>
            <w:vAlign w:val="center"/>
          </w:tcPr>
          <w:p w14:paraId="7D3589F8">
            <w:pPr>
              <w:snapToGrid w:val="0"/>
              <w:jc w:val="center"/>
              <w:rPr>
                <w:sz w:val="18"/>
                <w:szCs w:val="18"/>
              </w:rPr>
            </w:pPr>
          </w:p>
        </w:tc>
        <w:tc>
          <w:tcPr>
            <w:tcW w:w="2224" w:type="dxa"/>
            <w:gridSpan w:val="4"/>
            <w:noWrap w:val="0"/>
            <w:vAlign w:val="center"/>
          </w:tcPr>
          <w:p w14:paraId="795EF953">
            <w:pPr>
              <w:snapToGrid w:val="0"/>
              <w:jc w:val="center"/>
              <w:rPr>
                <w:sz w:val="18"/>
                <w:szCs w:val="18"/>
              </w:rPr>
            </w:pPr>
          </w:p>
        </w:tc>
        <w:tc>
          <w:tcPr>
            <w:tcW w:w="1728" w:type="dxa"/>
            <w:gridSpan w:val="2"/>
            <w:noWrap w:val="0"/>
            <w:vAlign w:val="center"/>
          </w:tcPr>
          <w:p w14:paraId="21F300DD">
            <w:pPr>
              <w:snapToGrid w:val="0"/>
              <w:jc w:val="center"/>
              <w:rPr>
                <w:sz w:val="18"/>
                <w:szCs w:val="18"/>
              </w:rPr>
            </w:pPr>
          </w:p>
        </w:tc>
        <w:tc>
          <w:tcPr>
            <w:tcW w:w="1363" w:type="dxa"/>
            <w:gridSpan w:val="2"/>
            <w:noWrap w:val="0"/>
            <w:vAlign w:val="center"/>
          </w:tcPr>
          <w:p w14:paraId="4875F2AF">
            <w:pPr>
              <w:snapToGrid w:val="0"/>
              <w:jc w:val="center"/>
              <w:rPr>
                <w:sz w:val="18"/>
                <w:szCs w:val="18"/>
              </w:rPr>
            </w:pPr>
          </w:p>
        </w:tc>
      </w:tr>
      <w:tr w14:paraId="03D8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31" w:type="dxa"/>
            <w:noWrap w:val="0"/>
            <w:vAlign w:val="center"/>
          </w:tcPr>
          <w:p w14:paraId="48632110">
            <w:pPr>
              <w:snapToGrid w:val="0"/>
              <w:jc w:val="center"/>
              <w:rPr>
                <w:sz w:val="18"/>
                <w:szCs w:val="18"/>
              </w:rPr>
            </w:pPr>
          </w:p>
        </w:tc>
        <w:tc>
          <w:tcPr>
            <w:tcW w:w="2224" w:type="dxa"/>
            <w:gridSpan w:val="3"/>
            <w:noWrap w:val="0"/>
            <w:vAlign w:val="center"/>
          </w:tcPr>
          <w:p w14:paraId="62DC6544">
            <w:pPr>
              <w:snapToGrid w:val="0"/>
              <w:jc w:val="center"/>
              <w:rPr>
                <w:sz w:val="18"/>
                <w:szCs w:val="18"/>
              </w:rPr>
            </w:pPr>
          </w:p>
        </w:tc>
        <w:tc>
          <w:tcPr>
            <w:tcW w:w="2224" w:type="dxa"/>
            <w:gridSpan w:val="4"/>
            <w:noWrap w:val="0"/>
            <w:vAlign w:val="center"/>
          </w:tcPr>
          <w:p w14:paraId="6B0E7530">
            <w:pPr>
              <w:snapToGrid w:val="0"/>
              <w:jc w:val="center"/>
              <w:rPr>
                <w:sz w:val="18"/>
                <w:szCs w:val="18"/>
              </w:rPr>
            </w:pPr>
          </w:p>
        </w:tc>
        <w:tc>
          <w:tcPr>
            <w:tcW w:w="1728" w:type="dxa"/>
            <w:gridSpan w:val="2"/>
            <w:noWrap w:val="0"/>
            <w:vAlign w:val="center"/>
          </w:tcPr>
          <w:p w14:paraId="1BDA1976">
            <w:pPr>
              <w:snapToGrid w:val="0"/>
              <w:jc w:val="center"/>
              <w:rPr>
                <w:sz w:val="18"/>
                <w:szCs w:val="18"/>
              </w:rPr>
            </w:pPr>
          </w:p>
        </w:tc>
        <w:tc>
          <w:tcPr>
            <w:tcW w:w="1363" w:type="dxa"/>
            <w:gridSpan w:val="2"/>
            <w:noWrap w:val="0"/>
            <w:vAlign w:val="center"/>
          </w:tcPr>
          <w:p w14:paraId="42EB6090">
            <w:pPr>
              <w:snapToGrid w:val="0"/>
              <w:jc w:val="center"/>
              <w:rPr>
                <w:sz w:val="18"/>
                <w:szCs w:val="18"/>
              </w:rPr>
            </w:pPr>
          </w:p>
        </w:tc>
      </w:tr>
      <w:tr w14:paraId="521C4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31" w:type="dxa"/>
            <w:noWrap w:val="0"/>
            <w:vAlign w:val="center"/>
          </w:tcPr>
          <w:p w14:paraId="060E24B1">
            <w:pPr>
              <w:snapToGrid w:val="0"/>
              <w:jc w:val="center"/>
              <w:rPr>
                <w:sz w:val="18"/>
                <w:szCs w:val="18"/>
              </w:rPr>
            </w:pPr>
          </w:p>
        </w:tc>
        <w:tc>
          <w:tcPr>
            <w:tcW w:w="2224" w:type="dxa"/>
            <w:gridSpan w:val="3"/>
            <w:noWrap w:val="0"/>
            <w:vAlign w:val="center"/>
          </w:tcPr>
          <w:p w14:paraId="75710BAB">
            <w:pPr>
              <w:snapToGrid w:val="0"/>
              <w:jc w:val="center"/>
              <w:rPr>
                <w:sz w:val="18"/>
                <w:szCs w:val="18"/>
              </w:rPr>
            </w:pPr>
          </w:p>
        </w:tc>
        <w:tc>
          <w:tcPr>
            <w:tcW w:w="2224" w:type="dxa"/>
            <w:gridSpan w:val="4"/>
            <w:noWrap w:val="0"/>
            <w:vAlign w:val="center"/>
          </w:tcPr>
          <w:p w14:paraId="6385506E">
            <w:pPr>
              <w:snapToGrid w:val="0"/>
              <w:jc w:val="center"/>
              <w:rPr>
                <w:sz w:val="18"/>
                <w:szCs w:val="18"/>
              </w:rPr>
            </w:pPr>
          </w:p>
        </w:tc>
        <w:tc>
          <w:tcPr>
            <w:tcW w:w="1728" w:type="dxa"/>
            <w:gridSpan w:val="2"/>
            <w:noWrap w:val="0"/>
            <w:vAlign w:val="center"/>
          </w:tcPr>
          <w:p w14:paraId="021BD5AB">
            <w:pPr>
              <w:snapToGrid w:val="0"/>
              <w:jc w:val="center"/>
              <w:rPr>
                <w:sz w:val="18"/>
                <w:szCs w:val="18"/>
              </w:rPr>
            </w:pPr>
          </w:p>
        </w:tc>
        <w:tc>
          <w:tcPr>
            <w:tcW w:w="1363" w:type="dxa"/>
            <w:gridSpan w:val="2"/>
            <w:noWrap w:val="0"/>
            <w:vAlign w:val="center"/>
          </w:tcPr>
          <w:p w14:paraId="6DDD83EE">
            <w:pPr>
              <w:snapToGrid w:val="0"/>
              <w:jc w:val="center"/>
              <w:rPr>
                <w:sz w:val="18"/>
                <w:szCs w:val="18"/>
              </w:rPr>
            </w:pPr>
          </w:p>
        </w:tc>
      </w:tr>
      <w:tr w14:paraId="2928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31" w:type="dxa"/>
            <w:noWrap w:val="0"/>
            <w:vAlign w:val="center"/>
          </w:tcPr>
          <w:p w14:paraId="265E7375">
            <w:pPr>
              <w:snapToGrid w:val="0"/>
              <w:jc w:val="center"/>
              <w:rPr>
                <w:sz w:val="18"/>
                <w:szCs w:val="18"/>
              </w:rPr>
            </w:pPr>
          </w:p>
        </w:tc>
        <w:tc>
          <w:tcPr>
            <w:tcW w:w="2224" w:type="dxa"/>
            <w:gridSpan w:val="3"/>
            <w:noWrap w:val="0"/>
            <w:vAlign w:val="center"/>
          </w:tcPr>
          <w:p w14:paraId="32668B5A">
            <w:pPr>
              <w:snapToGrid w:val="0"/>
              <w:jc w:val="center"/>
              <w:rPr>
                <w:sz w:val="18"/>
                <w:szCs w:val="18"/>
              </w:rPr>
            </w:pPr>
          </w:p>
        </w:tc>
        <w:tc>
          <w:tcPr>
            <w:tcW w:w="2224" w:type="dxa"/>
            <w:gridSpan w:val="4"/>
            <w:noWrap w:val="0"/>
            <w:vAlign w:val="center"/>
          </w:tcPr>
          <w:p w14:paraId="0AFE2EF6">
            <w:pPr>
              <w:snapToGrid w:val="0"/>
              <w:jc w:val="center"/>
              <w:rPr>
                <w:sz w:val="18"/>
                <w:szCs w:val="18"/>
              </w:rPr>
            </w:pPr>
          </w:p>
        </w:tc>
        <w:tc>
          <w:tcPr>
            <w:tcW w:w="1728" w:type="dxa"/>
            <w:gridSpan w:val="2"/>
            <w:noWrap w:val="0"/>
            <w:vAlign w:val="center"/>
          </w:tcPr>
          <w:p w14:paraId="316914BD">
            <w:pPr>
              <w:snapToGrid w:val="0"/>
              <w:jc w:val="center"/>
              <w:rPr>
                <w:sz w:val="18"/>
                <w:szCs w:val="18"/>
              </w:rPr>
            </w:pPr>
          </w:p>
        </w:tc>
        <w:tc>
          <w:tcPr>
            <w:tcW w:w="1363" w:type="dxa"/>
            <w:gridSpan w:val="2"/>
            <w:noWrap w:val="0"/>
            <w:vAlign w:val="center"/>
          </w:tcPr>
          <w:p w14:paraId="3490D670">
            <w:pPr>
              <w:snapToGrid w:val="0"/>
              <w:jc w:val="center"/>
              <w:rPr>
                <w:sz w:val="18"/>
                <w:szCs w:val="18"/>
              </w:rPr>
            </w:pPr>
          </w:p>
        </w:tc>
      </w:tr>
      <w:tr w14:paraId="77E00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31" w:type="dxa"/>
            <w:noWrap w:val="0"/>
            <w:vAlign w:val="center"/>
          </w:tcPr>
          <w:p w14:paraId="3389FFAE">
            <w:pPr>
              <w:snapToGrid w:val="0"/>
              <w:jc w:val="center"/>
              <w:rPr>
                <w:sz w:val="18"/>
                <w:szCs w:val="18"/>
              </w:rPr>
            </w:pPr>
          </w:p>
        </w:tc>
        <w:tc>
          <w:tcPr>
            <w:tcW w:w="2224" w:type="dxa"/>
            <w:gridSpan w:val="3"/>
            <w:noWrap w:val="0"/>
            <w:vAlign w:val="center"/>
          </w:tcPr>
          <w:p w14:paraId="0DFE55F8">
            <w:pPr>
              <w:snapToGrid w:val="0"/>
              <w:jc w:val="center"/>
              <w:rPr>
                <w:sz w:val="18"/>
                <w:szCs w:val="18"/>
              </w:rPr>
            </w:pPr>
          </w:p>
        </w:tc>
        <w:tc>
          <w:tcPr>
            <w:tcW w:w="2224" w:type="dxa"/>
            <w:gridSpan w:val="4"/>
            <w:noWrap w:val="0"/>
            <w:vAlign w:val="center"/>
          </w:tcPr>
          <w:p w14:paraId="320E2FF1">
            <w:pPr>
              <w:snapToGrid w:val="0"/>
              <w:jc w:val="center"/>
              <w:rPr>
                <w:sz w:val="18"/>
                <w:szCs w:val="18"/>
              </w:rPr>
            </w:pPr>
          </w:p>
        </w:tc>
        <w:tc>
          <w:tcPr>
            <w:tcW w:w="1728" w:type="dxa"/>
            <w:gridSpan w:val="2"/>
            <w:noWrap w:val="0"/>
            <w:vAlign w:val="center"/>
          </w:tcPr>
          <w:p w14:paraId="14ED8651">
            <w:pPr>
              <w:snapToGrid w:val="0"/>
              <w:jc w:val="center"/>
              <w:rPr>
                <w:sz w:val="18"/>
                <w:szCs w:val="18"/>
              </w:rPr>
            </w:pPr>
          </w:p>
        </w:tc>
        <w:tc>
          <w:tcPr>
            <w:tcW w:w="1363" w:type="dxa"/>
            <w:gridSpan w:val="2"/>
            <w:noWrap w:val="0"/>
            <w:vAlign w:val="center"/>
          </w:tcPr>
          <w:p w14:paraId="600655A9">
            <w:pPr>
              <w:snapToGrid w:val="0"/>
              <w:jc w:val="center"/>
              <w:rPr>
                <w:sz w:val="18"/>
                <w:szCs w:val="18"/>
              </w:rPr>
            </w:pPr>
          </w:p>
        </w:tc>
      </w:tr>
      <w:tr w14:paraId="19DBD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31" w:type="dxa"/>
            <w:noWrap w:val="0"/>
            <w:vAlign w:val="center"/>
          </w:tcPr>
          <w:p w14:paraId="4A65AF9C">
            <w:pPr>
              <w:snapToGrid w:val="0"/>
              <w:jc w:val="center"/>
              <w:rPr>
                <w:sz w:val="18"/>
                <w:szCs w:val="18"/>
              </w:rPr>
            </w:pPr>
          </w:p>
        </w:tc>
        <w:tc>
          <w:tcPr>
            <w:tcW w:w="2224" w:type="dxa"/>
            <w:gridSpan w:val="3"/>
            <w:noWrap w:val="0"/>
            <w:vAlign w:val="center"/>
          </w:tcPr>
          <w:p w14:paraId="5D18FA4A">
            <w:pPr>
              <w:snapToGrid w:val="0"/>
              <w:jc w:val="center"/>
              <w:rPr>
                <w:sz w:val="18"/>
                <w:szCs w:val="18"/>
              </w:rPr>
            </w:pPr>
          </w:p>
        </w:tc>
        <w:tc>
          <w:tcPr>
            <w:tcW w:w="2224" w:type="dxa"/>
            <w:gridSpan w:val="4"/>
            <w:noWrap w:val="0"/>
            <w:vAlign w:val="center"/>
          </w:tcPr>
          <w:p w14:paraId="6F2700CF">
            <w:pPr>
              <w:snapToGrid w:val="0"/>
              <w:jc w:val="center"/>
              <w:rPr>
                <w:sz w:val="18"/>
                <w:szCs w:val="18"/>
              </w:rPr>
            </w:pPr>
          </w:p>
        </w:tc>
        <w:tc>
          <w:tcPr>
            <w:tcW w:w="1728" w:type="dxa"/>
            <w:gridSpan w:val="2"/>
            <w:noWrap w:val="0"/>
            <w:vAlign w:val="center"/>
          </w:tcPr>
          <w:p w14:paraId="4602C3E9">
            <w:pPr>
              <w:snapToGrid w:val="0"/>
              <w:jc w:val="center"/>
              <w:rPr>
                <w:sz w:val="18"/>
                <w:szCs w:val="18"/>
              </w:rPr>
            </w:pPr>
          </w:p>
        </w:tc>
        <w:tc>
          <w:tcPr>
            <w:tcW w:w="1363" w:type="dxa"/>
            <w:gridSpan w:val="2"/>
            <w:noWrap w:val="0"/>
            <w:vAlign w:val="center"/>
          </w:tcPr>
          <w:p w14:paraId="64ED576C">
            <w:pPr>
              <w:snapToGrid w:val="0"/>
              <w:jc w:val="center"/>
              <w:rPr>
                <w:sz w:val="18"/>
                <w:szCs w:val="18"/>
              </w:rPr>
            </w:pPr>
          </w:p>
        </w:tc>
      </w:tr>
      <w:tr w14:paraId="7E39D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31" w:type="dxa"/>
            <w:noWrap w:val="0"/>
            <w:vAlign w:val="center"/>
          </w:tcPr>
          <w:p w14:paraId="0B3C9044">
            <w:pPr>
              <w:snapToGrid w:val="0"/>
              <w:jc w:val="center"/>
              <w:rPr>
                <w:sz w:val="18"/>
                <w:szCs w:val="18"/>
              </w:rPr>
            </w:pPr>
          </w:p>
        </w:tc>
        <w:tc>
          <w:tcPr>
            <w:tcW w:w="2224" w:type="dxa"/>
            <w:gridSpan w:val="3"/>
            <w:noWrap w:val="0"/>
            <w:vAlign w:val="center"/>
          </w:tcPr>
          <w:p w14:paraId="5708A4E5">
            <w:pPr>
              <w:snapToGrid w:val="0"/>
              <w:jc w:val="center"/>
              <w:rPr>
                <w:sz w:val="18"/>
                <w:szCs w:val="18"/>
              </w:rPr>
            </w:pPr>
          </w:p>
        </w:tc>
        <w:tc>
          <w:tcPr>
            <w:tcW w:w="2224" w:type="dxa"/>
            <w:gridSpan w:val="4"/>
            <w:noWrap w:val="0"/>
            <w:vAlign w:val="center"/>
          </w:tcPr>
          <w:p w14:paraId="5B57ED8E">
            <w:pPr>
              <w:snapToGrid w:val="0"/>
              <w:jc w:val="center"/>
              <w:rPr>
                <w:sz w:val="18"/>
                <w:szCs w:val="18"/>
              </w:rPr>
            </w:pPr>
          </w:p>
        </w:tc>
        <w:tc>
          <w:tcPr>
            <w:tcW w:w="1728" w:type="dxa"/>
            <w:gridSpan w:val="2"/>
            <w:noWrap w:val="0"/>
            <w:vAlign w:val="center"/>
          </w:tcPr>
          <w:p w14:paraId="66E4CDB5">
            <w:pPr>
              <w:snapToGrid w:val="0"/>
              <w:jc w:val="center"/>
              <w:rPr>
                <w:sz w:val="18"/>
                <w:szCs w:val="18"/>
              </w:rPr>
            </w:pPr>
          </w:p>
        </w:tc>
        <w:tc>
          <w:tcPr>
            <w:tcW w:w="1363" w:type="dxa"/>
            <w:gridSpan w:val="2"/>
            <w:noWrap w:val="0"/>
            <w:vAlign w:val="center"/>
          </w:tcPr>
          <w:p w14:paraId="3D4C6D5D">
            <w:pPr>
              <w:snapToGrid w:val="0"/>
              <w:jc w:val="center"/>
              <w:rPr>
                <w:sz w:val="18"/>
                <w:szCs w:val="18"/>
              </w:rPr>
            </w:pPr>
          </w:p>
        </w:tc>
      </w:tr>
      <w:tr w14:paraId="6FEC5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70" w:type="dxa"/>
            <w:gridSpan w:val="12"/>
            <w:noWrap w:val="0"/>
            <w:vAlign w:val="center"/>
          </w:tcPr>
          <w:p w14:paraId="31521E33">
            <w:pPr>
              <w:snapToGrid w:val="0"/>
              <w:jc w:val="center"/>
              <w:rPr>
                <w:b/>
                <w:sz w:val="18"/>
                <w:szCs w:val="18"/>
              </w:rPr>
            </w:pPr>
            <w:r>
              <w:rPr>
                <w:sz w:val="18"/>
                <w:szCs w:val="18"/>
              </w:rPr>
              <w:t>处理设施不正常情况</w:t>
            </w:r>
          </w:p>
        </w:tc>
      </w:tr>
      <w:tr w14:paraId="37BC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31" w:type="dxa"/>
            <w:noWrap w:val="0"/>
            <w:vAlign w:val="center"/>
          </w:tcPr>
          <w:p w14:paraId="523C1BFE">
            <w:pPr>
              <w:snapToGrid w:val="0"/>
              <w:jc w:val="center"/>
              <w:rPr>
                <w:sz w:val="18"/>
                <w:szCs w:val="18"/>
              </w:rPr>
            </w:pPr>
            <w:r>
              <w:rPr>
                <w:sz w:val="18"/>
                <w:szCs w:val="18"/>
              </w:rPr>
              <w:t>接户设施</w:t>
            </w:r>
          </w:p>
        </w:tc>
        <w:tc>
          <w:tcPr>
            <w:tcW w:w="7539" w:type="dxa"/>
            <w:gridSpan w:val="11"/>
            <w:noWrap w:val="0"/>
            <w:vAlign w:val="top"/>
          </w:tcPr>
          <w:p w14:paraId="0EEB5E03">
            <w:pPr>
              <w:snapToGrid w:val="0"/>
              <w:rPr>
                <w:sz w:val="18"/>
                <w:szCs w:val="18"/>
              </w:rPr>
            </w:pPr>
          </w:p>
          <w:p w14:paraId="29CBE915">
            <w:pPr>
              <w:snapToGrid w:val="0"/>
              <w:rPr>
                <w:sz w:val="18"/>
                <w:szCs w:val="18"/>
              </w:rPr>
            </w:pPr>
          </w:p>
          <w:p w14:paraId="6200CED8">
            <w:pPr>
              <w:snapToGrid w:val="0"/>
              <w:rPr>
                <w:sz w:val="18"/>
                <w:szCs w:val="18"/>
              </w:rPr>
            </w:pPr>
          </w:p>
          <w:p w14:paraId="0B12FF44">
            <w:pPr>
              <w:snapToGrid w:val="0"/>
              <w:rPr>
                <w:sz w:val="18"/>
                <w:szCs w:val="18"/>
              </w:rPr>
            </w:pPr>
          </w:p>
          <w:p w14:paraId="334A8DDC">
            <w:pPr>
              <w:snapToGrid w:val="0"/>
              <w:rPr>
                <w:sz w:val="18"/>
                <w:szCs w:val="18"/>
              </w:rPr>
            </w:pPr>
          </w:p>
          <w:p w14:paraId="1F7DB33B">
            <w:pPr>
              <w:snapToGrid w:val="0"/>
              <w:rPr>
                <w:sz w:val="18"/>
                <w:szCs w:val="18"/>
              </w:rPr>
            </w:pPr>
          </w:p>
          <w:p w14:paraId="17CE3F53">
            <w:pPr>
              <w:snapToGrid w:val="0"/>
              <w:rPr>
                <w:sz w:val="18"/>
                <w:szCs w:val="18"/>
              </w:rPr>
            </w:pPr>
          </w:p>
        </w:tc>
      </w:tr>
      <w:tr w14:paraId="4444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31" w:type="dxa"/>
            <w:noWrap w:val="0"/>
            <w:vAlign w:val="center"/>
          </w:tcPr>
          <w:p w14:paraId="4A2F2A41">
            <w:pPr>
              <w:snapToGrid w:val="0"/>
              <w:jc w:val="center"/>
              <w:rPr>
                <w:sz w:val="18"/>
                <w:szCs w:val="18"/>
              </w:rPr>
            </w:pPr>
            <w:r>
              <w:rPr>
                <w:sz w:val="18"/>
                <w:szCs w:val="18"/>
              </w:rPr>
              <w:t>管网设施</w:t>
            </w:r>
          </w:p>
        </w:tc>
        <w:tc>
          <w:tcPr>
            <w:tcW w:w="7539" w:type="dxa"/>
            <w:gridSpan w:val="11"/>
            <w:noWrap w:val="0"/>
            <w:vAlign w:val="top"/>
          </w:tcPr>
          <w:p w14:paraId="0387F49F">
            <w:pPr>
              <w:snapToGrid w:val="0"/>
              <w:rPr>
                <w:sz w:val="18"/>
                <w:szCs w:val="18"/>
              </w:rPr>
            </w:pPr>
          </w:p>
          <w:p w14:paraId="0EE1B4D6">
            <w:pPr>
              <w:snapToGrid w:val="0"/>
              <w:rPr>
                <w:sz w:val="18"/>
                <w:szCs w:val="18"/>
              </w:rPr>
            </w:pPr>
          </w:p>
          <w:p w14:paraId="2BDBE296">
            <w:pPr>
              <w:snapToGrid w:val="0"/>
              <w:rPr>
                <w:sz w:val="18"/>
                <w:szCs w:val="18"/>
              </w:rPr>
            </w:pPr>
          </w:p>
          <w:p w14:paraId="6B02B3FF">
            <w:pPr>
              <w:snapToGrid w:val="0"/>
              <w:rPr>
                <w:sz w:val="18"/>
                <w:szCs w:val="18"/>
              </w:rPr>
            </w:pPr>
          </w:p>
          <w:p w14:paraId="4E877A12">
            <w:pPr>
              <w:snapToGrid w:val="0"/>
              <w:rPr>
                <w:sz w:val="18"/>
                <w:szCs w:val="18"/>
              </w:rPr>
            </w:pPr>
          </w:p>
        </w:tc>
      </w:tr>
      <w:tr w14:paraId="09BF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31" w:type="dxa"/>
            <w:noWrap w:val="0"/>
            <w:vAlign w:val="center"/>
          </w:tcPr>
          <w:p w14:paraId="0DF6DF79">
            <w:pPr>
              <w:snapToGrid w:val="0"/>
              <w:jc w:val="center"/>
              <w:rPr>
                <w:sz w:val="18"/>
                <w:szCs w:val="18"/>
              </w:rPr>
            </w:pPr>
            <w:r>
              <w:rPr>
                <w:sz w:val="18"/>
                <w:szCs w:val="18"/>
              </w:rPr>
              <w:t>终端设施</w:t>
            </w:r>
          </w:p>
        </w:tc>
        <w:tc>
          <w:tcPr>
            <w:tcW w:w="7539" w:type="dxa"/>
            <w:gridSpan w:val="11"/>
            <w:noWrap w:val="0"/>
            <w:vAlign w:val="top"/>
          </w:tcPr>
          <w:p w14:paraId="60B5ED70">
            <w:pPr>
              <w:snapToGrid w:val="0"/>
              <w:rPr>
                <w:sz w:val="18"/>
                <w:szCs w:val="18"/>
              </w:rPr>
            </w:pPr>
          </w:p>
          <w:p w14:paraId="4125591A">
            <w:pPr>
              <w:snapToGrid w:val="0"/>
              <w:rPr>
                <w:sz w:val="18"/>
                <w:szCs w:val="18"/>
              </w:rPr>
            </w:pPr>
          </w:p>
          <w:p w14:paraId="4BE9266B">
            <w:pPr>
              <w:snapToGrid w:val="0"/>
              <w:rPr>
                <w:sz w:val="18"/>
                <w:szCs w:val="18"/>
              </w:rPr>
            </w:pPr>
          </w:p>
          <w:p w14:paraId="14ECDF6F">
            <w:pPr>
              <w:snapToGrid w:val="0"/>
              <w:rPr>
                <w:sz w:val="18"/>
                <w:szCs w:val="18"/>
              </w:rPr>
            </w:pPr>
          </w:p>
          <w:p w14:paraId="18E377BD">
            <w:pPr>
              <w:snapToGrid w:val="0"/>
              <w:rPr>
                <w:sz w:val="18"/>
                <w:szCs w:val="18"/>
              </w:rPr>
            </w:pPr>
          </w:p>
          <w:p w14:paraId="58FF77B1">
            <w:pPr>
              <w:snapToGrid w:val="0"/>
              <w:rPr>
                <w:sz w:val="18"/>
                <w:szCs w:val="18"/>
              </w:rPr>
            </w:pPr>
          </w:p>
          <w:p w14:paraId="298A50E1">
            <w:pPr>
              <w:snapToGrid w:val="0"/>
              <w:rPr>
                <w:sz w:val="18"/>
                <w:szCs w:val="18"/>
              </w:rPr>
            </w:pPr>
          </w:p>
          <w:p w14:paraId="54C908AE">
            <w:pPr>
              <w:snapToGrid w:val="0"/>
              <w:rPr>
                <w:sz w:val="18"/>
                <w:szCs w:val="18"/>
              </w:rPr>
            </w:pPr>
          </w:p>
        </w:tc>
      </w:tr>
    </w:tbl>
    <w:p w14:paraId="0666FEE9">
      <w:pPr>
        <w:widowControl/>
        <w:jc w:val="left"/>
        <w:rPr>
          <w:sz w:val="18"/>
          <w:szCs w:val="18"/>
        </w:rPr>
      </w:pPr>
      <w:r>
        <w:rPr>
          <w:sz w:val="18"/>
          <w:szCs w:val="18"/>
        </w:rPr>
        <w:t>*1.设备类型：[土建、机电、监测、监控]中选一。</w:t>
      </w:r>
    </w:p>
    <w:p w14:paraId="624B741D">
      <w:pPr>
        <w:widowControl/>
        <w:jc w:val="left"/>
        <w:rPr>
          <w:kern w:val="0"/>
          <w:sz w:val="18"/>
          <w:szCs w:val="18"/>
        </w:rPr>
      </w:pPr>
      <w:r>
        <w:rPr>
          <w:sz w:val="18"/>
          <w:szCs w:val="18"/>
        </w:rPr>
        <w:t>*2.设施状态：[建设</w:t>
      </w:r>
      <w:r>
        <w:rPr>
          <w:kern w:val="0"/>
          <w:sz w:val="18"/>
          <w:szCs w:val="18"/>
        </w:rPr>
        <w:t>、运维、大修、重建、报废]几类中选择填写。</w:t>
      </w:r>
    </w:p>
    <w:p w14:paraId="3FB5D3F3">
      <w:pPr>
        <w:widowControl/>
        <w:jc w:val="left"/>
        <w:rPr>
          <w:kern w:val="0"/>
          <w:sz w:val="18"/>
          <w:szCs w:val="18"/>
        </w:rPr>
      </w:pPr>
      <w:r>
        <w:rPr>
          <w:kern w:val="0"/>
          <w:sz w:val="18"/>
          <w:szCs w:val="18"/>
        </w:rPr>
        <w:t>*3.处理工艺模式：</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8492"/>
      </w:tblGrid>
      <w:tr w14:paraId="71532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noWrap w:val="0"/>
            <w:vAlign w:val="center"/>
          </w:tcPr>
          <w:p w14:paraId="1EE615F3">
            <w:pPr>
              <w:widowControl/>
              <w:jc w:val="center"/>
              <w:rPr>
                <w:kern w:val="0"/>
                <w:sz w:val="18"/>
                <w:szCs w:val="18"/>
              </w:rPr>
            </w:pPr>
            <w:r>
              <w:rPr>
                <w:kern w:val="0"/>
                <w:sz w:val="18"/>
                <w:szCs w:val="18"/>
              </w:rPr>
              <w:t>序号</w:t>
            </w:r>
          </w:p>
        </w:tc>
        <w:tc>
          <w:tcPr>
            <w:tcW w:w="8492" w:type="dxa"/>
            <w:noWrap w:val="0"/>
            <w:vAlign w:val="center"/>
          </w:tcPr>
          <w:p w14:paraId="013FB5A5">
            <w:pPr>
              <w:widowControl/>
              <w:jc w:val="center"/>
              <w:rPr>
                <w:kern w:val="0"/>
                <w:sz w:val="18"/>
                <w:szCs w:val="18"/>
              </w:rPr>
            </w:pPr>
            <w:r>
              <w:rPr>
                <w:kern w:val="0"/>
                <w:sz w:val="18"/>
                <w:szCs w:val="18"/>
              </w:rPr>
              <w:t>工艺类别</w:t>
            </w:r>
          </w:p>
        </w:tc>
      </w:tr>
      <w:tr w14:paraId="0BDB1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noWrap w:val="0"/>
            <w:vAlign w:val="center"/>
          </w:tcPr>
          <w:p w14:paraId="2CF27982">
            <w:pPr>
              <w:widowControl/>
              <w:jc w:val="center"/>
              <w:rPr>
                <w:kern w:val="0"/>
                <w:sz w:val="18"/>
                <w:szCs w:val="18"/>
              </w:rPr>
            </w:pPr>
            <w:r>
              <w:rPr>
                <w:kern w:val="0"/>
                <w:sz w:val="18"/>
                <w:szCs w:val="18"/>
              </w:rPr>
              <w:t>1</w:t>
            </w:r>
          </w:p>
        </w:tc>
        <w:tc>
          <w:tcPr>
            <w:tcW w:w="8492" w:type="dxa"/>
            <w:noWrap w:val="0"/>
            <w:vAlign w:val="center"/>
          </w:tcPr>
          <w:p w14:paraId="0EFA7489">
            <w:pPr>
              <w:widowControl/>
              <w:rPr>
                <w:kern w:val="0"/>
                <w:sz w:val="18"/>
                <w:szCs w:val="18"/>
              </w:rPr>
            </w:pPr>
            <w:r>
              <w:rPr>
                <w:kern w:val="0"/>
                <w:sz w:val="18"/>
                <w:szCs w:val="18"/>
              </w:rPr>
              <w:t>化粪池（CSP）</w:t>
            </w:r>
          </w:p>
        </w:tc>
      </w:tr>
      <w:tr w14:paraId="6243E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noWrap w:val="0"/>
            <w:vAlign w:val="center"/>
          </w:tcPr>
          <w:p w14:paraId="066CEDC8">
            <w:pPr>
              <w:widowControl/>
              <w:jc w:val="center"/>
              <w:rPr>
                <w:kern w:val="0"/>
                <w:sz w:val="18"/>
                <w:szCs w:val="18"/>
              </w:rPr>
            </w:pPr>
            <w:r>
              <w:rPr>
                <w:kern w:val="0"/>
                <w:sz w:val="18"/>
                <w:szCs w:val="18"/>
              </w:rPr>
              <w:t>2</w:t>
            </w:r>
          </w:p>
        </w:tc>
        <w:tc>
          <w:tcPr>
            <w:tcW w:w="8492" w:type="dxa"/>
            <w:noWrap w:val="0"/>
            <w:vAlign w:val="center"/>
          </w:tcPr>
          <w:p w14:paraId="15D6D59A">
            <w:pPr>
              <w:widowControl/>
              <w:rPr>
                <w:kern w:val="0"/>
                <w:sz w:val="18"/>
                <w:szCs w:val="18"/>
              </w:rPr>
            </w:pPr>
            <w:r>
              <w:rPr>
                <w:kern w:val="0"/>
                <w:sz w:val="18"/>
                <w:szCs w:val="18"/>
              </w:rPr>
              <w:t>氧化沟（OXD）</w:t>
            </w:r>
          </w:p>
        </w:tc>
      </w:tr>
      <w:tr w14:paraId="5F3B5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noWrap w:val="0"/>
            <w:vAlign w:val="center"/>
          </w:tcPr>
          <w:p w14:paraId="561A538C">
            <w:pPr>
              <w:widowControl/>
              <w:jc w:val="center"/>
              <w:rPr>
                <w:kern w:val="0"/>
                <w:sz w:val="18"/>
                <w:szCs w:val="18"/>
              </w:rPr>
            </w:pPr>
            <w:r>
              <w:rPr>
                <w:kern w:val="0"/>
                <w:sz w:val="18"/>
                <w:szCs w:val="18"/>
              </w:rPr>
              <w:t>3</w:t>
            </w:r>
          </w:p>
        </w:tc>
        <w:tc>
          <w:tcPr>
            <w:tcW w:w="8492" w:type="dxa"/>
            <w:noWrap w:val="0"/>
            <w:vAlign w:val="center"/>
          </w:tcPr>
          <w:p w14:paraId="56538A9F">
            <w:pPr>
              <w:widowControl/>
              <w:rPr>
                <w:kern w:val="0"/>
                <w:sz w:val="18"/>
                <w:szCs w:val="18"/>
              </w:rPr>
            </w:pPr>
            <w:r>
              <w:rPr>
                <w:kern w:val="0"/>
                <w:sz w:val="18"/>
                <w:szCs w:val="18"/>
              </w:rPr>
              <w:t>前段缺氧-后段好氧串联法（AOX）</w:t>
            </w:r>
          </w:p>
        </w:tc>
      </w:tr>
      <w:tr w14:paraId="0ECF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noWrap w:val="0"/>
            <w:vAlign w:val="center"/>
          </w:tcPr>
          <w:p w14:paraId="011D5D60">
            <w:pPr>
              <w:widowControl/>
              <w:jc w:val="center"/>
              <w:rPr>
                <w:kern w:val="0"/>
                <w:sz w:val="18"/>
                <w:szCs w:val="18"/>
              </w:rPr>
            </w:pPr>
            <w:r>
              <w:rPr>
                <w:kern w:val="0"/>
                <w:sz w:val="18"/>
                <w:szCs w:val="18"/>
              </w:rPr>
              <w:t>4</w:t>
            </w:r>
          </w:p>
        </w:tc>
        <w:tc>
          <w:tcPr>
            <w:tcW w:w="8492" w:type="dxa"/>
            <w:noWrap w:val="0"/>
            <w:vAlign w:val="center"/>
          </w:tcPr>
          <w:p w14:paraId="57F78478">
            <w:pPr>
              <w:widowControl/>
              <w:rPr>
                <w:kern w:val="0"/>
                <w:sz w:val="18"/>
                <w:szCs w:val="18"/>
              </w:rPr>
            </w:pPr>
            <w:r>
              <w:rPr>
                <w:kern w:val="0"/>
                <w:sz w:val="18"/>
                <w:szCs w:val="18"/>
              </w:rPr>
              <w:t>厌氧-缺氧-好氧三结合法（AAO）</w:t>
            </w:r>
          </w:p>
        </w:tc>
      </w:tr>
      <w:tr w14:paraId="41B32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noWrap w:val="0"/>
            <w:vAlign w:val="center"/>
          </w:tcPr>
          <w:p w14:paraId="15E70268">
            <w:pPr>
              <w:widowControl/>
              <w:jc w:val="center"/>
              <w:rPr>
                <w:kern w:val="0"/>
                <w:sz w:val="18"/>
                <w:szCs w:val="18"/>
              </w:rPr>
            </w:pPr>
            <w:r>
              <w:rPr>
                <w:kern w:val="0"/>
                <w:sz w:val="18"/>
                <w:szCs w:val="18"/>
              </w:rPr>
              <w:t>5</w:t>
            </w:r>
          </w:p>
        </w:tc>
        <w:tc>
          <w:tcPr>
            <w:tcW w:w="8492" w:type="dxa"/>
            <w:noWrap w:val="0"/>
            <w:vAlign w:val="center"/>
          </w:tcPr>
          <w:p w14:paraId="166553DC">
            <w:pPr>
              <w:widowControl/>
              <w:rPr>
                <w:kern w:val="0"/>
                <w:sz w:val="18"/>
                <w:szCs w:val="18"/>
              </w:rPr>
            </w:pPr>
            <w:r>
              <w:rPr>
                <w:kern w:val="0"/>
                <w:sz w:val="18"/>
                <w:szCs w:val="18"/>
              </w:rPr>
              <w:t>间歇式活性污泥法（SBR）</w:t>
            </w:r>
          </w:p>
        </w:tc>
      </w:tr>
      <w:tr w14:paraId="58D0C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noWrap w:val="0"/>
            <w:vAlign w:val="center"/>
          </w:tcPr>
          <w:p w14:paraId="5B569B1B">
            <w:pPr>
              <w:widowControl/>
              <w:jc w:val="center"/>
              <w:rPr>
                <w:kern w:val="0"/>
                <w:sz w:val="18"/>
                <w:szCs w:val="18"/>
              </w:rPr>
            </w:pPr>
            <w:r>
              <w:rPr>
                <w:kern w:val="0"/>
                <w:sz w:val="18"/>
                <w:szCs w:val="18"/>
              </w:rPr>
              <w:t>6</w:t>
            </w:r>
          </w:p>
        </w:tc>
        <w:tc>
          <w:tcPr>
            <w:tcW w:w="8492" w:type="dxa"/>
            <w:noWrap w:val="0"/>
            <w:vAlign w:val="center"/>
          </w:tcPr>
          <w:p w14:paraId="130CAD5B">
            <w:pPr>
              <w:widowControl/>
              <w:rPr>
                <w:kern w:val="0"/>
                <w:sz w:val="18"/>
                <w:szCs w:val="18"/>
              </w:rPr>
            </w:pPr>
            <w:r>
              <w:rPr>
                <w:kern w:val="0"/>
                <w:sz w:val="18"/>
                <w:szCs w:val="18"/>
              </w:rPr>
              <w:t>深井曝气池（DWA）</w:t>
            </w:r>
          </w:p>
        </w:tc>
      </w:tr>
      <w:tr w14:paraId="339B6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noWrap w:val="0"/>
            <w:vAlign w:val="center"/>
          </w:tcPr>
          <w:p w14:paraId="7210775F">
            <w:pPr>
              <w:widowControl/>
              <w:jc w:val="center"/>
              <w:rPr>
                <w:kern w:val="0"/>
                <w:sz w:val="18"/>
                <w:szCs w:val="18"/>
              </w:rPr>
            </w:pPr>
            <w:r>
              <w:rPr>
                <w:kern w:val="0"/>
                <w:sz w:val="18"/>
                <w:szCs w:val="18"/>
              </w:rPr>
              <w:t>8</w:t>
            </w:r>
          </w:p>
        </w:tc>
        <w:tc>
          <w:tcPr>
            <w:tcW w:w="8492" w:type="dxa"/>
            <w:noWrap w:val="0"/>
            <w:vAlign w:val="center"/>
          </w:tcPr>
          <w:p w14:paraId="76CF56E8">
            <w:pPr>
              <w:widowControl/>
              <w:rPr>
                <w:kern w:val="0"/>
                <w:sz w:val="18"/>
                <w:szCs w:val="18"/>
              </w:rPr>
            </w:pPr>
            <w:r>
              <w:rPr>
                <w:kern w:val="0"/>
                <w:sz w:val="18"/>
                <w:szCs w:val="18"/>
              </w:rPr>
              <w:t>膜生物反应器（MBR）</w:t>
            </w:r>
          </w:p>
        </w:tc>
      </w:tr>
      <w:tr w14:paraId="240B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noWrap w:val="0"/>
            <w:vAlign w:val="center"/>
          </w:tcPr>
          <w:p w14:paraId="7243F8FE">
            <w:pPr>
              <w:widowControl/>
              <w:jc w:val="center"/>
              <w:rPr>
                <w:kern w:val="0"/>
                <w:sz w:val="18"/>
                <w:szCs w:val="18"/>
              </w:rPr>
            </w:pPr>
            <w:r>
              <w:rPr>
                <w:kern w:val="0"/>
                <w:sz w:val="18"/>
                <w:szCs w:val="18"/>
              </w:rPr>
              <w:t>9</w:t>
            </w:r>
          </w:p>
        </w:tc>
        <w:tc>
          <w:tcPr>
            <w:tcW w:w="8492" w:type="dxa"/>
            <w:noWrap w:val="0"/>
            <w:vAlign w:val="center"/>
          </w:tcPr>
          <w:p w14:paraId="45FD74F7">
            <w:pPr>
              <w:widowControl/>
              <w:rPr>
                <w:kern w:val="0"/>
                <w:sz w:val="18"/>
                <w:szCs w:val="18"/>
              </w:rPr>
            </w:pPr>
            <w:r>
              <w:rPr>
                <w:kern w:val="0"/>
                <w:sz w:val="18"/>
                <w:szCs w:val="18"/>
              </w:rPr>
              <w:t>植物生态式人工湿地系统（AWL）</w:t>
            </w:r>
          </w:p>
        </w:tc>
      </w:tr>
      <w:tr w14:paraId="43E5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noWrap w:val="0"/>
            <w:vAlign w:val="center"/>
          </w:tcPr>
          <w:p w14:paraId="0A47174D">
            <w:pPr>
              <w:widowControl/>
              <w:jc w:val="center"/>
              <w:rPr>
                <w:kern w:val="0"/>
                <w:sz w:val="18"/>
                <w:szCs w:val="18"/>
              </w:rPr>
            </w:pPr>
            <w:r>
              <w:rPr>
                <w:kern w:val="0"/>
                <w:sz w:val="18"/>
                <w:szCs w:val="18"/>
              </w:rPr>
              <w:t>10</w:t>
            </w:r>
          </w:p>
        </w:tc>
        <w:tc>
          <w:tcPr>
            <w:tcW w:w="8492" w:type="dxa"/>
            <w:noWrap w:val="0"/>
            <w:vAlign w:val="center"/>
          </w:tcPr>
          <w:p w14:paraId="0D7DB0ED">
            <w:pPr>
              <w:widowControl/>
              <w:rPr>
                <w:kern w:val="0"/>
                <w:sz w:val="18"/>
                <w:szCs w:val="18"/>
              </w:rPr>
            </w:pPr>
            <w:r>
              <w:rPr>
                <w:kern w:val="0"/>
                <w:sz w:val="18"/>
                <w:szCs w:val="18"/>
              </w:rPr>
              <w:t>介质复合型人工湿地系统（PKA）</w:t>
            </w:r>
          </w:p>
        </w:tc>
      </w:tr>
      <w:tr w14:paraId="5FFA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noWrap w:val="0"/>
            <w:vAlign w:val="center"/>
          </w:tcPr>
          <w:p w14:paraId="770D5DCE">
            <w:pPr>
              <w:widowControl/>
              <w:jc w:val="center"/>
              <w:rPr>
                <w:kern w:val="0"/>
                <w:sz w:val="18"/>
                <w:szCs w:val="18"/>
              </w:rPr>
            </w:pPr>
            <w:r>
              <w:rPr>
                <w:kern w:val="0"/>
                <w:sz w:val="18"/>
                <w:szCs w:val="18"/>
              </w:rPr>
              <w:t>11</w:t>
            </w:r>
          </w:p>
        </w:tc>
        <w:tc>
          <w:tcPr>
            <w:tcW w:w="8492" w:type="dxa"/>
            <w:noWrap w:val="0"/>
            <w:vAlign w:val="center"/>
          </w:tcPr>
          <w:p w14:paraId="75016D1C">
            <w:pPr>
              <w:widowControl/>
              <w:rPr>
                <w:kern w:val="0"/>
                <w:sz w:val="18"/>
                <w:szCs w:val="18"/>
              </w:rPr>
            </w:pPr>
            <w:r>
              <w:rPr>
                <w:kern w:val="0"/>
                <w:sz w:val="18"/>
                <w:szCs w:val="18"/>
              </w:rPr>
              <w:t>地下土壤渗滤净化系统（UGS）</w:t>
            </w:r>
          </w:p>
        </w:tc>
      </w:tr>
      <w:tr w14:paraId="3C728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noWrap w:val="0"/>
            <w:vAlign w:val="center"/>
          </w:tcPr>
          <w:p w14:paraId="550EF8B2">
            <w:pPr>
              <w:widowControl/>
              <w:jc w:val="center"/>
              <w:rPr>
                <w:kern w:val="0"/>
                <w:sz w:val="18"/>
                <w:szCs w:val="18"/>
              </w:rPr>
            </w:pPr>
            <w:r>
              <w:rPr>
                <w:kern w:val="0"/>
                <w:sz w:val="18"/>
                <w:szCs w:val="18"/>
              </w:rPr>
              <w:t>12</w:t>
            </w:r>
          </w:p>
        </w:tc>
        <w:tc>
          <w:tcPr>
            <w:tcW w:w="8492" w:type="dxa"/>
            <w:noWrap w:val="0"/>
            <w:vAlign w:val="center"/>
          </w:tcPr>
          <w:p w14:paraId="2BC84A34">
            <w:pPr>
              <w:widowControl/>
              <w:rPr>
                <w:kern w:val="0"/>
                <w:sz w:val="18"/>
                <w:szCs w:val="18"/>
              </w:rPr>
            </w:pPr>
            <w:r>
              <w:rPr>
                <w:kern w:val="0"/>
                <w:sz w:val="18"/>
                <w:szCs w:val="18"/>
              </w:rPr>
              <w:t>生物滤池（BFP）</w:t>
            </w:r>
          </w:p>
        </w:tc>
      </w:tr>
      <w:tr w14:paraId="0120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noWrap w:val="0"/>
            <w:vAlign w:val="center"/>
          </w:tcPr>
          <w:p w14:paraId="5212DCA8">
            <w:pPr>
              <w:widowControl/>
              <w:jc w:val="center"/>
              <w:rPr>
                <w:kern w:val="0"/>
                <w:sz w:val="18"/>
                <w:szCs w:val="18"/>
              </w:rPr>
            </w:pPr>
            <w:r>
              <w:rPr>
                <w:kern w:val="0"/>
                <w:sz w:val="18"/>
                <w:szCs w:val="18"/>
              </w:rPr>
              <w:t>13</w:t>
            </w:r>
          </w:p>
        </w:tc>
        <w:tc>
          <w:tcPr>
            <w:tcW w:w="8492" w:type="dxa"/>
            <w:noWrap w:val="0"/>
            <w:vAlign w:val="center"/>
          </w:tcPr>
          <w:p w14:paraId="488AB913">
            <w:pPr>
              <w:widowControl/>
              <w:rPr>
                <w:kern w:val="0"/>
                <w:sz w:val="18"/>
                <w:szCs w:val="18"/>
              </w:rPr>
            </w:pPr>
            <w:r>
              <w:rPr>
                <w:kern w:val="0"/>
                <w:sz w:val="18"/>
                <w:szCs w:val="18"/>
              </w:rPr>
              <w:t>稳定塘（STP）</w:t>
            </w:r>
          </w:p>
        </w:tc>
      </w:tr>
      <w:tr w14:paraId="42D85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noWrap w:val="0"/>
            <w:vAlign w:val="center"/>
          </w:tcPr>
          <w:p w14:paraId="1D1AAA00">
            <w:pPr>
              <w:widowControl/>
              <w:jc w:val="center"/>
              <w:rPr>
                <w:kern w:val="0"/>
                <w:sz w:val="18"/>
                <w:szCs w:val="18"/>
              </w:rPr>
            </w:pPr>
            <w:r>
              <w:rPr>
                <w:kern w:val="0"/>
                <w:sz w:val="18"/>
                <w:szCs w:val="18"/>
              </w:rPr>
              <w:t>14</w:t>
            </w:r>
          </w:p>
        </w:tc>
        <w:tc>
          <w:tcPr>
            <w:tcW w:w="8492" w:type="dxa"/>
            <w:noWrap w:val="0"/>
            <w:vAlign w:val="center"/>
          </w:tcPr>
          <w:p w14:paraId="3F1694D8">
            <w:pPr>
              <w:widowControl/>
              <w:rPr>
                <w:kern w:val="0"/>
                <w:sz w:val="18"/>
                <w:szCs w:val="18"/>
              </w:rPr>
            </w:pPr>
            <w:r>
              <w:rPr>
                <w:kern w:val="0"/>
                <w:sz w:val="18"/>
                <w:szCs w:val="18"/>
              </w:rPr>
              <w:t>一体化污水处理设备（ITE）</w:t>
            </w:r>
          </w:p>
        </w:tc>
      </w:tr>
      <w:tr w14:paraId="5BB0A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noWrap w:val="0"/>
            <w:vAlign w:val="center"/>
          </w:tcPr>
          <w:p w14:paraId="3DC3F5A2">
            <w:pPr>
              <w:widowControl/>
              <w:jc w:val="center"/>
              <w:rPr>
                <w:kern w:val="0"/>
                <w:sz w:val="18"/>
                <w:szCs w:val="18"/>
              </w:rPr>
            </w:pPr>
            <w:r>
              <w:rPr>
                <w:kern w:val="0"/>
                <w:sz w:val="18"/>
                <w:szCs w:val="18"/>
              </w:rPr>
              <w:t>15</w:t>
            </w:r>
          </w:p>
        </w:tc>
        <w:tc>
          <w:tcPr>
            <w:tcW w:w="8492" w:type="dxa"/>
            <w:noWrap w:val="0"/>
            <w:vAlign w:val="center"/>
          </w:tcPr>
          <w:p w14:paraId="297F9035">
            <w:pPr>
              <w:widowControl/>
              <w:rPr>
                <w:kern w:val="0"/>
                <w:sz w:val="18"/>
                <w:szCs w:val="18"/>
              </w:rPr>
            </w:pPr>
            <w:r>
              <w:rPr>
                <w:kern w:val="0"/>
                <w:sz w:val="18"/>
                <w:szCs w:val="18"/>
              </w:rPr>
              <w:t>厌氧生物处理（ABT）</w:t>
            </w:r>
          </w:p>
        </w:tc>
      </w:tr>
      <w:tr w14:paraId="0806B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noWrap w:val="0"/>
            <w:vAlign w:val="center"/>
          </w:tcPr>
          <w:p w14:paraId="5B5DDA23">
            <w:pPr>
              <w:widowControl/>
              <w:jc w:val="center"/>
              <w:rPr>
                <w:kern w:val="0"/>
                <w:sz w:val="18"/>
                <w:szCs w:val="18"/>
              </w:rPr>
            </w:pPr>
            <w:r>
              <w:rPr>
                <w:rFonts w:hint="eastAsia"/>
                <w:kern w:val="0"/>
                <w:sz w:val="18"/>
                <w:szCs w:val="18"/>
              </w:rPr>
              <w:t>16</w:t>
            </w:r>
          </w:p>
        </w:tc>
        <w:tc>
          <w:tcPr>
            <w:tcW w:w="8492" w:type="dxa"/>
            <w:noWrap w:val="0"/>
            <w:vAlign w:val="center"/>
          </w:tcPr>
          <w:p w14:paraId="3B789DB2">
            <w:pPr>
              <w:widowControl/>
              <w:rPr>
                <w:kern w:val="0"/>
                <w:sz w:val="18"/>
                <w:szCs w:val="18"/>
              </w:rPr>
            </w:pPr>
            <w:r>
              <w:rPr>
                <w:rFonts w:hint="eastAsia"/>
                <w:kern w:val="0"/>
                <w:sz w:val="18"/>
                <w:szCs w:val="18"/>
              </w:rPr>
              <w:t>多介质土壤滤层系统（MSL）</w:t>
            </w:r>
          </w:p>
        </w:tc>
      </w:tr>
    </w:tbl>
    <w:p w14:paraId="6A368F1F">
      <w:pPr>
        <w:widowControl/>
        <w:jc w:val="left"/>
        <w:rPr>
          <w:sz w:val="18"/>
          <w:szCs w:val="18"/>
        </w:rPr>
      </w:pPr>
      <w:r>
        <w:rPr>
          <w:sz w:val="18"/>
          <w:szCs w:val="18"/>
        </w:rPr>
        <w:t>注1：多技术同时使用时，用+号串联：化粪池（CSP）+氧化沟（OXD）</w:t>
      </w:r>
    </w:p>
    <w:p w14:paraId="28487F55">
      <w:pPr>
        <w:widowControl/>
        <w:jc w:val="left"/>
        <w:rPr>
          <w:sz w:val="18"/>
          <w:szCs w:val="18"/>
        </w:rPr>
      </w:pPr>
      <w:r>
        <w:rPr>
          <w:sz w:val="18"/>
          <w:szCs w:val="18"/>
        </w:rPr>
        <w:t>注2：如果有未列出处理工艺，请使用以下格式：#未列出工艺类别（英文缩写）。</w:t>
      </w:r>
    </w:p>
    <w:p w14:paraId="50BB487C">
      <w:pPr>
        <w:widowControl/>
        <w:jc w:val="left"/>
        <w:rPr>
          <w:szCs w:val="21"/>
          <w:shd w:val="clear" w:color="auto" w:fill="FFFFFF"/>
        </w:rPr>
      </w:pPr>
    </w:p>
    <w:p w14:paraId="2D834B1C">
      <w:pPr>
        <w:widowControl/>
        <w:jc w:val="left"/>
        <w:rPr>
          <w:kern w:val="0"/>
          <w:sz w:val="18"/>
          <w:szCs w:val="18"/>
        </w:rPr>
      </w:pPr>
      <w:r>
        <w:rPr>
          <w:kern w:val="0"/>
          <w:sz w:val="18"/>
          <w:szCs w:val="18"/>
        </w:rPr>
        <w:t>*4.设计出水水质标准：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7985"/>
      </w:tblGrid>
      <w:tr w14:paraId="590AB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5" w:type="dxa"/>
            <w:noWrap w:val="0"/>
            <w:vAlign w:val="center"/>
          </w:tcPr>
          <w:p w14:paraId="2888ACBC">
            <w:pPr>
              <w:widowControl/>
              <w:jc w:val="center"/>
              <w:rPr>
                <w:kern w:val="0"/>
                <w:sz w:val="18"/>
                <w:szCs w:val="18"/>
              </w:rPr>
            </w:pPr>
            <w:r>
              <w:rPr>
                <w:kern w:val="0"/>
                <w:sz w:val="18"/>
                <w:szCs w:val="18"/>
              </w:rPr>
              <w:t>No.</w:t>
            </w:r>
          </w:p>
        </w:tc>
        <w:tc>
          <w:tcPr>
            <w:tcW w:w="7985" w:type="dxa"/>
            <w:noWrap w:val="0"/>
            <w:vAlign w:val="center"/>
          </w:tcPr>
          <w:p w14:paraId="0F68E654">
            <w:pPr>
              <w:widowControl/>
              <w:jc w:val="center"/>
              <w:rPr>
                <w:kern w:val="0"/>
                <w:sz w:val="18"/>
                <w:szCs w:val="18"/>
              </w:rPr>
            </w:pPr>
            <w:r>
              <w:rPr>
                <w:kern w:val="0"/>
                <w:sz w:val="18"/>
                <w:szCs w:val="18"/>
              </w:rPr>
              <w:t>水质标准</w:t>
            </w:r>
          </w:p>
        </w:tc>
      </w:tr>
      <w:tr w14:paraId="02088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5" w:type="dxa"/>
            <w:noWrap w:val="0"/>
            <w:vAlign w:val="center"/>
          </w:tcPr>
          <w:p w14:paraId="23D47E94">
            <w:pPr>
              <w:widowControl/>
              <w:jc w:val="center"/>
              <w:rPr>
                <w:kern w:val="0"/>
                <w:sz w:val="18"/>
                <w:szCs w:val="18"/>
              </w:rPr>
            </w:pPr>
            <w:r>
              <w:rPr>
                <w:kern w:val="0"/>
                <w:sz w:val="18"/>
                <w:szCs w:val="18"/>
              </w:rPr>
              <w:t>1</w:t>
            </w:r>
          </w:p>
        </w:tc>
        <w:tc>
          <w:tcPr>
            <w:tcW w:w="7985" w:type="dxa"/>
            <w:noWrap w:val="0"/>
            <w:vAlign w:val="center"/>
          </w:tcPr>
          <w:p w14:paraId="430B0EC3">
            <w:pPr>
              <w:widowControl/>
              <w:jc w:val="center"/>
              <w:rPr>
                <w:kern w:val="0"/>
                <w:sz w:val="18"/>
                <w:szCs w:val="18"/>
              </w:rPr>
            </w:pPr>
            <w:r>
              <w:rPr>
                <w:kern w:val="0"/>
                <w:sz w:val="18"/>
                <w:szCs w:val="18"/>
              </w:rPr>
              <w:t>农村生活污水处理设施水污染物排放标准 DB33/973-2015 一级</w:t>
            </w:r>
          </w:p>
        </w:tc>
      </w:tr>
      <w:tr w14:paraId="2DB5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5" w:type="dxa"/>
            <w:noWrap w:val="0"/>
            <w:vAlign w:val="center"/>
          </w:tcPr>
          <w:p w14:paraId="7030379B">
            <w:pPr>
              <w:widowControl/>
              <w:jc w:val="center"/>
              <w:rPr>
                <w:kern w:val="0"/>
                <w:sz w:val="18"/>
                <w:szCs w:val="18"/>
              </w:rPr>
            </w:pPr>
            <w:r>
              <w:rPr>
                <w:kern w:val="0"/>
                <w:sz w:val="18"/>
                <w:szCs w:val="18"/>
              </w:rPr>
              <w:t>2</w:t>
            </w:r>
          </w:p>
        </w:tc>
        <w:tc>
          <w:tcPr>
            <w:tcW w:w="7985" w:type="dxa"/>
            <w:noWrap w:val="0"/>
            <w:vAlign w:val="center"/>
          </w:tcPr>
          <w:p w14:paraId="3BD38A93">
            <w:pPr>
              <w:widowControl/>
              <w:jc w:val="center"/>
              <w:rPr>
                <w:kern w:val="0"/>
                <w:sz w:val="18"/>
                <w:szCs w:val="18"/>
              </w:rPr>
            </w:pPr>
            <w:r>
              <w:rPr>
                <w:kern w:val="0"/>
                <w:sz w:val="18"/>
                <w:szCs w:val="18"/>
              </w:rPr>
              <w:t>农村生活污水处理设施水污染物排放标准 DB33/973-2015 二级</w:t>
            </w:r>
          </w:p>
        </w:tc>
      </w:tr>
      <w:tr w14:paraId="73065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5" w:type="dxa"/>
            <w:noWrap w:val="0"/>
            <w:vAlign w:val="center"/>
          </w:tcPr>
          <w:p w14:paraId="34F21F53">
            <w:pPr>
              <w:widowControl/>
              <w:jc w:val="center"/>
              <w:rPr>
                <w:kern w:val="0"/>
                <w:sz w:val="18"/>
                <w:szCs w:val="18"/>
              </w:rPr>
            </w:pPr>
            <w:r>
              <w:rPr>
                <w:kern w:val="0"/>
                <w:sz w:val="18"/>
                <w:szCs w:val="18"/>
              </w:rPr>
              <w:t>3</w:t>
            </w:r>
          </w:p>
        </w:tc>
        <w:tc>
          <w:tcPr>
            <w:tcW w:w="7985" w:type="dxa"/>
            <w:noWrap w:val="0"/>
            <w:vAlign w:val="center"/>
          </w:tcPr>
          <w:p w14:paraId="70802E47">
            <w:pPr>
              <w:widowControl/>
              <w:jc w:val="center"/>
              <w:rPr>
                <w:kern w:val="0"/>
                <w:sz w:val="18"/>
                <w:szCs w:val="18"/>
              </w:rPr>
            </w:pPr>
            <w:r>
              <w:rPr>
                <w:kern w:val="0"/>
                <w:sz w:val="18"/>
                <w:szCs w:val="18"/>
              </w:rPr>
              <w:t>污水排入城镇下水道水质标准 CJ343-2010 一级</w:t>
            </w:r>
          </w:p>
        </w:tc>
      </w:tr>
      <w:tr w14:paraId="41D8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5" w:type="dxa"/>
            <w:noWrap w:val="0"/>
            <w:vAlign w:val="center"/>
          </w:tcPr>
          <w:p w14:paraId="4A0D38F2">
            <w:pPr>
              <w:widowControl/>
              <w:jc w:val="center"/>
              <w:rPr>
                <w:kern w:val="0"/>
                <w:sz w:val="18"/>
                <w:szCs w:val="18"/>
              </w:rPr>
            </w:pPr>
            <w:r>
              <w:rPr>
                <w:kern w:val="0"/>
                <w:sz w:val="18"/>
                <w:szCs w:val="18"/>
              </w:rPr>
              <w:t>4</w:t>
            </w:r>
          </w:p>
        </w:tc>
        <w:tc>
          <w:tcPr>
            <w:tcW w:w="7985" w:type="dxa"/>
            <w:noWrap w:val="0"/>
            <w:vAlign w:val="center"/>
          </w:tcPr>
          <w:p w14:paraId="3C7B9720">
            <w:pPr>
              <w:widowControl/>
              <w:jc w:val="center"/>
              <w:rPr>
                <w:kern w:val="0"/>
                <w:sz w:val="18"/>
                <w:szCs w:val="18"/>
              </w:rPr>
            </w:pPr>
            <w:r>
              <w:rPr>
                <w:kern w:val="0"/>
                <w:sz w:val="18"/>
                <w:szCs w:val="18"/>
              </w:rPr>
              <w:t>污水排入城镇下水道水质标准 CJ343-2010 二级</w:t>
            </w:r>
          </w:p>
        </w:tc>
      </w:tr>
      <w:tr w14:paraId="4549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5" w:type="dxa"/>
            <w:noWrap w:val="0"/>
            <w:vAlign w:val="center"/>
          </w:tcPr>
          <w:p w14:paraId="2EB58B4B">
            <w:pPr>
              <w:widowControl/>
              <w:jc w:val="center"/>
              <w:rPr>
                <w:kern w:val="0"/>
                <w:sz w:val="18"/>
                <w:szCs w:val="18"/>
              </w:rPr>
            </w:pPr>
            <w:r>
              <w:rPr>
                <w:kern w:val="0"/>
                <w:sz w:val="18"/>
                <w:szCs w:val="18"/>
              </w:rPr>
              <w:t>5</w:t>
            </w:r>
          </w:p>
        </w:tc>
        <w:tc>
          <w:tcPr>
            <w:tcW w:w="7985" w:type="dxa"/>
            <w:noWrap w:val="0"/>
            <w:vAlign w:val="center"/>
          </w:tcPr>
          <w:p w14:paraId="4ACD5D13">
            <w:pPr>
              <w:widowControl/>
              <w:jc w:val="center"/>
              <w:rPr>
                <w:kern w:val="0"/>
                <w:sz w:val="18"/>
                <w:szCs w:val="18"/>
              </w:rPr>
            </w:pPr>
            <w:r>
              <w:rPr>
                <w:kern w:val="0"/>
                <w:sz w:val="18"/>
                <w:szCs w:val="18"/>
              </w:rPr>
              <w:t>城镇污水处理厂污染物排放标准 GB18918-2002  一级A</w:t>
            </w:r>
          </w:p>
        </w:tc>
      </w:tr>
      <w:tr w14:paraId="0818C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5" w:type="dxa"/>
            <w:noWrap w:val="0"/>
            <w:vAlign w:val="center"/>
          </w:tcPr>
          <w:p w14:paraId="4A078174">
            <w:pPr>
              <w:widowControl/>
              <w:jc w:val="center"/>
              <w:rPr>
                <w:kern w:val="0"/>
                <w:sz w:val="18"/>
                <w:szCs w:val="18"/>
              </w:rPr>
            </w:pPr>
            <w:r>
              <w:rPr>
                <w:kern w:val="0"/>
                <w:sz w:val="18"/>
                <w:szCs w:val="18"/>
              </w:rPr>
              <w:t>6</w:t>
            </w:r>
          </w:p>
        </w:tc>
        <w:tc>
          <w:tcPr>
            <w:tcW w:w="7985" w:type="dxa"/>
            <w:noWrap w:val="0"/>
            <w:vAlign w:val="center"/>
          </w:tcPr>
          <w:p w14:paraId="32F0CFB5">
            <w:pPr>
              <w:widowControl/>
              <w:jc w:val="center"/>
              <w:rPr>
                <w:kern w:val="0"/>
                <w:sz w:val="18"/>
                <w:szCs w:val="18"/>
              </w:rPr>
            </w:pPr>
            <w:r>
              <w:rPr>
                <w:kern w:val="0"/>
                <w:sz w:val="18"/>
                <w:szCs w:val="18"/>
              </w:rPr>
              <w:t>城镇污水处理厂污染物排放标准 GB18918-2002  一级B</w:t>
            </w:r>
          </w:p>
        </w:tc>
      </w:tr>
      <w:tr w14:paraId="309B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5" w:type="dxa"/>
            <w:noWrap w:val="0"/>
            <w:vAlign w:val="center"/>
          </w:tcPr>
          <w:p w14:paraId="4F051514">
            <w:pPr>
              <w:widowControl/>
              <w:jc w:val="center"/>
              <w:rPr>
                <w:kern w:val="0"/>
                <w:sz w:val="18"/>
                <w:szCs w:val="18"/>
              </w:rPr>
            </w:pPr>
            <w:r>
              <w:rPr>
                <w:kern w:val="0"/>
                <w:sz w:val="18"/>
                <w:szCs w:val="18"/>
              </w:rPr>
              <w:t>8</w:t>
            </w:r>
          </w:p>
        </w:tc>
        <w:tc>
          <w:tcPr>
            <w:tcW w:w="7985" w:type="dxa"/>
            <w:noWrap w:val="0"/>
            <w:vAlign w:val="center"/>
          </w:tcPr>
          <w:p w14:paraId="05B39408">
            <w:pPr>
              <w:widowControl/>
              <w:jc w:val="center"/>
              <w:rPr>
                <w:kern w:val="0"/>
                <w:sz w:val="18"/>
                <w:szCs w:val="18"/>
              </w:rPr>
            </w:pPr>
            <w:r>
              <w:rPr>
                <w:kern w:val="0"/>
                <w:sz w:val="18"/>
                <w:szCs w:val="18"/>
              </w:rPr>
              <w:t>污水综合排放标准 GB8978-1996 一级</w:t>
            </w:r>
          </w:p>
        </w:tc>
      </w:tr>
      <w:tr w14:paraId="70017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5" w:type="dxa"/>
            <w:noWrap w:val="0"/>
            <w:vAlign w:val="center"/>
          </w:tcPr>
          <w:p w14:paraId="48F6F6E9">
            <w:pPr>
              <w:widowControl/>
              <w:jc w:val="center"/>
              <w:rPr>
                <w:kern w:val="0"/>
                <w:sz w:val="18"/>
                <w:szCs w:val="18"/>
              </w:rPr>
            </w:pPr>
            <w:r>
              <w:rPr>
                <w:kern w:val="0"/>
                <w:sz w:val="18"/>
                <w:szCs w:val="18"/>
              </w:rPr>
              <w:t>9</w:t>
            </w:r>
          </w:p>
        </w:tc>
        <w:tc>
          <w:tcPr>
            <w:tcW w:w="7985" w:type="dxa"/>
            <w:noWrap w:val="0"/>
            <w:vAlign w:val="center"/>
          </w:tcPr>
          <w:p w14:paraId="28ABAEF6">
            <w:pPr>
              <w:widowControl/>
              <w:jc w:val="center"/>
              <w:rPr>
                <w:kern w:val="0"/>
                <w:sz w:val="18"/>
                <w:szCs w:val="18"/>
              </w:rPr>
            </w:pPr>
            <w:r>
              <w:rPr>
                <w:kern w:val="0"/>
                <w:sz w:val="18"/>
                <w:szCs w:val="18"/>
              </w:rPr>
              <w:t>污水综合排放标准 GB8978-1996 二级</w:t>
            </w:r>
          </w:p>
        </w:tc>
      </w:tr>
      <w:tr w14:paraId="248CE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5" w:type="dxa"/>
            <w:noWrap w:val="0"/>
            <w:vAlign w:val="center"/>
          </w:tcPr>
          <w:p w14:paraId="661D460C">
            <w:pPr>
              <w:widowControl/>
              <w:jc w:val="center"/>
              <w:rPr>
                <w:kern w:val="0"/>
                <w:sz w:val="18"/>
                <w:szCs w:val="18"/>
              </w:rPr>
            </w:pPr>
            <w:r>
              <w:rPr>
                <w:kern w:val="0"/>
                <w:sz w:val="18"/>
                <w:szCs w:val="18"/>
              </w:rPr>
              <w:t>10</w:t>
            </w:r>
          </w:p>
        </w:tc>
        <w:tc>
          <w:tcPr>
            <w:tcW w:w="7985" w:type="dxa"/>
            <w:noWrap w:val="0"/>
            <w:vAlign w:val="center"/>
          </w:tcPr>
          <w:p w14:paraId="468642CE">
            <w:pPr>
              <w:widowControl/>
              <w:jc w:val="center"/>
              <w:rPr>
                <w:kern w:val="0"/>
                <w:sz w:val="18"/>
                <w:szCs w:val="18"/>
              </w:rPr>
            </w:pPr>
            <w:r>
              <w:rPr>
                <w:kern w:val="0"/>
                <w:sz w:val="18"/>
                <w:szCs w:val="18"/>
              </w:rPr>
              <w:t>其他 （自填）</w:t>
            </w:r>
          </w:p>
        </w:tc>
      </w:tr>
    </w:tbl>
    <w:p w14:paraId="645BF74F">
      <w:pPr>
        <w:widowControl/>
        <w:jc w:val="left"/>
        <w:rPr>
          <w:rFonts w:ascii="宋体" w:hAnsi="宋体" w:cs="宋体"/>
          <w:kern w:val="0"/>
          <w:sz w:val="24"/>
        </w:rPr>
      </w:pPr>
    </w:p>
    <w:p w14:paraId="7B8C3DE8">
      <w:pPr>
        <w:widowControl/>
        <w:jc w:val="left"/>
        <w:rPr>
          <w:rFonts w:ascii="宋体" w:hAnsi="宋体"/>
          <w:b/>
          <w:sz w:val="24"/>
        </w:rPr>
      </w:pPr>
    </w:p>
    <w:p w14:paraId="66E4C19E">
      <w:pPr>
        <w:pStyle w:val="640"/>
        <w:tabs>
          <w:tab w:val="center" w:pos="4201"/>
          <w:tab w:val="right" w:leader="dot" w:pos="9298"/>
        </w:tabs>
        <w:ind w:firstLine="0" w:firstLineChars="0"/>
        <w:jc w:val="center"/>
        <w:rPr>
          <w:rFonts w:ascii="黑体" w:hAnsi="黑体" w:eastAsia="黑体" w:cs="黑体"/>
          <w:szCs w:val="21"/>
        </w:rPr>
      </w:pPr>
      <w:r>
        <w:rPr>
          <w:bCs/>
          <w:sz w:val="28"/>
          <w:szCs w:val="28"/>
        </w:rPr>
        <w:br w:type="page"/>
      </w:r>
      <w:r>
        <w:rPr>
          <w:rFonts w:hint="eastAsia" w:ascii="黑体" w:hAnsi="黑体" w:eastAsia="黑体" w:cs="黑体"/>
          <w:szCs w:val="21"/>
        </w:rPr>
        <w:t xml:space="preserve">表D.2-1   </w:t>
      </w:r>
      <w:r>
        <w:rPr>
          <w:rFonts w:hint="eastAsia" w:ascii="黑体" w:hAnsi="黑体" w:eastAsia="黑体" w:cs="黑体"/>
          <w:szCs w:val="21"/>
          <w:u w:val="single"/>
        </w:rPr>
        <w:t xml:space="preserve">        </w:t>
      </w:r>
      <w:r>
        <w:rPr>
          <w:rFonts w:ascii="黑体" w:hAnsi="黑体" w:eastAsia="黑体" w:cs="黑体"/>
          <w:szCs w:val="21"/>
        </w:rPr>
        <w:t>行政村</w:t>
      </w:r>
      <w:r>
        <w:rPr>
          <w:rFonts w:hint="eastAsia" w:ascii="黑体" w:hAnsi="黑体" w:eastAsia="黑体" w:cs="黑体"/>
          <w:szCs w:val="21"/>
        </w:rPr>
        <w:t>农村生活污水</w:t>
      </w:r>
      <w:r>
        <w:rPr>
          <w:rFonts w:ascii="黑体" w:hAnsi="黑体" w:eastAsia="黑体" w:cs="黑体"/>
          <w:szCs w:val="21"/>
        </w:rPr>
        <w:t>终端处理</w:t>
      </w:r>
      <w:r>
        <w:rPr>
          <w:rFonts w:hint="eastAsia" w:ascii="黑体" w:hAnsi="黑体" w:eastAsia="黑体" w:cs="黑体"/>
          <w:szCs w:val="21"/>
        </w:rPr>
        <w:t>设施</w:t>
      </w:r>
      <w:r>
        <w:rPr>
          <w:rFonts w:ascii="黑体" w:hAnsi="黑体" w:eastAsia="黑体" w:cs="黑体"/>
          <w:szCs w:val="21"/>
        </w:rPr>
        <w:t>巡查</w:t>
      </w:r>
      <w:r>
        <w:rPr>
          <w:rFonts w:hint="eastAsia" w:ascii="黑体" w:hAnsi="黑体" w:eastAsia="黑体" w:cs="黑体"/>
          <w:szCs w:val="21"/>
        </w:rPr>
        <w:t>记录</w:t>
      </w:r>
      <w:r>
        <w:rPr>
          <w:rFonts w:ascii="黑体" w:hAnsi="黑体" w:eastAsia="黑体" w:cs="黑体"/>
          <w:szCs w:val="21"/>
        </w:rPr>
        <w:t>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1066"/>
        <w:gridCol w:w="1424"/>
        <w:gridCol w:w="1134"/>
        <w:gridCol w:w="767"/>
        <w:gridCol w:w="907"/>
        <w:gridCol w:w="31"/>
        <w:gridCol w:w="1436"/>
        <w:gridCol w:w="2352"/>
      </w:tblGrid>
      <w:tr w14:paraId="3B39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51" w:type="dxa"/>
            <w:gridSpan w:val="6"/>
            <w:noWrap w:val="0"/>
            <w:vAlign w:val="center"/>
          </w:tcPr>
          <w:p w14:paraId="1163168B">
            <w:pPr>
              <w:snapToGrid w:val="0"/>
              <w:jc w:val="center"/>
              <w:rPr>
                <w:sz w:val="18"/>
                <w:szCs w:val="18"/>
              </w:rPr>
            </w:pPr>
            <w:r>
              <w:rPr>
                <w:sz w:val="18"/>
                <w:szCs w:val="18"/>
              </w:rPr>
              <w:t>巡查检查日期</w:t>
            </w:r>
            <w:r>
              <w:rPr>
                <w:rFonts w:hint="eastAsia"/>
                <w:sz w:val="18"/>
                <w:szCs w:val="18"/>
              </w:rPr>
              <w:t xml:space="preserve">：    </w:t>
            </w:r>
            <w:r>
              <w:rPr>
                <w:sz w:val="18"/>
                <w:szCs w:val="18"/>
              </w:rPr>
              <w:t>年</w:t>
            </w:r>
            <w:r>
              <w:rPr>
                <w:rFonts w:hint="eastAsia"/>
                <w:sz w:val="18"/>
                <w:szCs w:val="18"/>
              </w:rPr>
              <w:t xml:space="preserve">     </w:t>
            </w:r>
            <w:r>
              <w:rPr>
                <w:sz w:val="18"/>
                <w:szCs w:val="18"/>
              </w:rPr>
              <w:t>月</w:t>
            </w:r>
            <w:r>
              <w:rPr>
                <w:rFonts w:hint="eastAsia"/>
                <w:sz w:val="18"/>
                <w:szCs w:val="18"/>
              </w:rPr>
              <w:t xml:space="preserve">    </w:t>
            </w:r>
            <w:r>
              <w:rPr>
                <w:sz w:val="18"/>
                <w:szCs w:val="18"/>
              </w:rPr>
              <w:t>日</w:t>
            </w:r>
            <w:r>
              <w:rPr>
                <w:rFonts w:hint="eastAsia"/>
                <w:sz w:val="18"/>
                <w:szCs w:val="18"/>
              </w:rPr>
              <w:t xml:space="preserve">             </w:t>
            </w:r>
            <w:r>
              <w:rPr>
                <w:rFonts w:hint="eastAsia"/>
                <w:sz w:val="18"/>
                <w:szCs w:val="18"/>
              </w:rPr>
              <w:sym w:font="Wingdings 2" w:char="F02A"/>
            </w:r>
            <w:r>
              <w:rPr>
                <w:rFonts w:hint="eastAsia"/>
                <w:sz w:val="18"/>
                <w:szCs w:val="18"/>
              </w:rPr>
              <w:t xml:space="preserve">上午     </w:t>
            </w:r>
            <w:r>
              <w:rPr>
                <w:rFonts w:hint="eastAsia"/>
                <w:sz w:val="18"/>
                <w:szCs w:val="18"/>
              </w:rPr>
              <w:sym w:font="Wingdings 2" w:char="F02A"/>
            </w:r>
            <w:r>
              <w:rPr>
                <w:rFonts w:hint="eastAsia"/>
                <w:sz w:val="18"/>
                <w:szCs w:val="18"/>
              </w:rPr>
              <w:t>下午</w:t>
            </w:r>
          </w:p>
        </w:tc>
        <w:tc>
          <w:tcPr>
            <w:tcW w:w="3819" w:type="dxa"/>
            <w:gridSpan w:val="3"/>
            <w:noWrap w:val="0"/>
            <w:vAlign w:val="center"/>
          </w:tcPr>
          <w:p w14:paraId="6369C7FF">
            <w:pPr>
              <w:snapToGrid w:val="0"/>
              <w:jc w:val="center"/>
              <w:rPr>
                <w:sz w:val="18"/>
                <w:szCs w:val="18"/>
              </w:rPr>
            </w:pPr>
            <w:r>
              <w:rPr>
                <w:sz w:val="18"/>
                <w:szCs w:val="18"/>
              </w:rPr>
              <w:t>天气</w:t>
            </w:r>
            <w:r>
              <w:rPr>
                <w:rFonts w:hint="eastAsia"/>
                <w:sz w:val="18"/>
                <w:szCs w:val="18"/>
              </w:rPr>
              <w:t>：</w:t>
            </w:r>
            <w:r>
              <w:rPr>
                <w:rFonts w:hint="eastAsia"/>
                <w:sz w:val="18"/>
                <w:szCs w:val="18"/>
              </w:rPr>
              <w:sym w:font="Wingdings 2" w:char="F02A"/>
            </w:r>
            <w:r>
              <w:rPr>
                <w:rFonts w:hint="eastAsia"/>
                <w:sz w:val="18"/>
                <w:szCs w:val="18"/>
              </w:rPr>
              <w:t xml:space="preserve"> 晴；</w:t>
            </w:r>
            <w:r>
              <w:rPr>
                <w:rFonts w:hint="eastAsia"/>
                <w:sz w:val="18"/>
                <w:szCs w:val="18"/>
              </w:rPr>
              <w:sym w:font="Wingdings 2" w:char="F02A"/>
            </w:r>
            <w:r>
              <w:rPr>
                <w:rFonts w:hint="eastAsia"/>
                <w:sz w:val="18"/>
                <w:szCs w:val="18"/>
              </w:rPr>
              <w:t xml:space="preserve"> 阴；</w:t>
            </w:r>
            <w:r>
              <w:rPr>
                <w:rFonts w:hint="eastAsia"/>
                <w:sz w:val="18"/>
                <w:szCs w:val="18"/>
              </w:rPr>
              <w:sym w:font="Wingdings 2" w:char="F02A"/>
            </w:r>
            <w:r>
              <w:rPr>
                <w:rFonts w:hint="eastAsia"/>
                <w:sz w:val="18"/>
                <w:szCs w:val="18"/>
              </w:rPr>
              <w:t xml:space="preserve"> 雨</w:t>
            </w:r>
          </w:p>
        </w:tc>
      </w:tr>
      <w:tr w14:paraId="00398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9" w:type="dxa"/>
            <w:gridSpan w:val="2"/>
            <w:noWrap w:val="0"/>
            <w:vAlign w:val="center"/>
          </w:tcPr>
          <w:p w14:paraId="64C84B2E">
            <w:pPr>
              <w:snapToGrid w:val="0"/>
              <w:jc w:val="center"/>
              <w:rPr>
                <w:sz w:val="18"/>
                <w:szCs w:val="18"/>
              </w:rPr>
            </w:pPr>
            <w:r>
              <w:rPr>
                <w:sz w:val="18"/>
                <w:szCs w:val="18"/>
              </w:rPr>
              <w:t>自然村</w:t>
            </w:r>
          </w:p>
        </w:tc>
        <w:tc>
          <w:tcPr>
            <w:tcW w:w="1424" w:type="dxa"/>
            <w:noWrap w:val="0"/>
            <w:vAlign w:val="center"/>
          </w:tcPr>
          <w:p w14:paraId="6723E46C">
            <w:pPr>
              <w:snapToGrid w:val="0"/>
              <w:jc w:val="center"/>
              <w:rPr>
                <w:sz w:val="18"/>
                <w:szCs w:val="18"/>
              </w:rPr>
            </w:pPr>
          </w:p>
        </w:tc>
        <w:tc>
          <w:tcPr>
            <w:tcW w:w="1134" w:type="dxa"/>
            <w:noWrap w:val="0"/>
            <w:vAlign w:val="center"/>
          </w:tcPr>
          <w:p w14:paraId="6D5F7AC9">
            <w:pPr>
              <w:snapToGrid w:val="0"/>
              <w:jc w:val="center"/>
              <w:rPr>
                <w:sz w:val="18"/>
                <w:szCs w:val="18"/>
              </w:rPr>
            </w:pPr>
            <w:r>
              <w:rPr>
                <w:sz w:val="18"/>
                <w:szCs w:val="18"/>
              </w:rPr>
              <w:t>终端编号</w:t>
            </w:r>
          </w:p>
        </w:tc>
        <w:tc>
          <w:tcPr>
            <w:tcW w:w="1705" w:type="dxa"/>
            <w:gridSpan w:val="3"/>
            <w:noWrap w:val="0"/>
            <w:vAlign w:val="center"/>
          </w:tcPr>
          <w:p w14:paraId="34962ED0">
            <w:pPr>
              <w:snapToGrid w:val="0"/>
              <w:jc w:val="center"/>
              <w:rPr>
                <w:sz w:val="18"/>
                <w:szCs w:val="18"/>
              </w:rPr>
            </w:pPr>
          </w:p>
        </w:tc>
        <w:tc>
          <w:tcPr>
            <w:tcW w:w="1436" w:type="dxa"/>
            <w:noWrap w:val="0"/>
            <w:vAlign w:val="center"/>
          </w:tcPr>
          <w:p w14:paraId="74D1E85E">
            <w:pPr>
              <w:snapToGrid w:val="0"/>
              <w:jc w:val="center"/>
              <w:rPr>
                <w:sz w:val="18"/>
                <w:szCs w:val="18"/>
              </w:rPr>
            </w:pPr>
            <w:r>
              <w:rPr>
                <w:sz w:val="18"/>
                <w:szCs w:val="18"/>
              </w:rPr>
              <w:t>巡查人员</w:t>
            </w:r>
          </w:p>
        </w:tc>
        <w:tc>
          <w:tcPr>
            <w:tcW w:w="2352" w:type="dxa"/>
            <w:noWrap w:val="0"/>
            <w:vAlign w:val="center"/>
          </w:tcPr>
          <w:p w14:paraId="2CB0D96B">
            <w:pPr>
              <w:snapToGrid w:val="0"/>
              <w:jc w:val="center"/>
              <w:rPr>
                <w:sz w:val="18"/>
                <w:szCs w:val="18"/>
              </w:rPr>
            </w:pPr>
          </w:p>
        </w:tc>
      </w:tr>
      <w:tr w14:paraId="3160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70" w:type="dxa"/>
            <w:gridSpan w:val="9"/>
            <w:noWrap w:val="0"/>
            <w:vAlign w:val="center"/>
          </w:tcPr>
          <w:p w14:paraId="3CA8C0B3">
            <w:pPr>
              <w:snapToGrid w:val="0"/>
              <w:jc w:val="center"/>
              <w:rPr>
                <w:sz w:val="18"/>
                <w:szCs w:val="18"/>
              </w:rPr>
            </w:pPr>
            <w:r>
              <w:rPr>
                <w:sz w:val="18"/>
                <w:szCs w:val="18"/>
              </w:rPr>
              <w:t>巡查内容</w:t>
            </w:r>
          </w:p>
        </w:tc>
      </w:tr>
      <w:tr w14:paraId="4EBC1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3" w:type="dxa"/>
            <w:vMerge w:val="restart"/>
            <w:noWrap w:val="0"/>
            <w:vAlign w:val="center"/>
          </w:tcPr>
          <w:p w14:paraId="6415849D">
            <w:pPr>
              <w:snapToGrid w:val="0"/>
              <w:jc w:val="center"/>
              <w:rPr>
                <w:sz w:val="18"/>
                <w:szCs w:val="18"/>
              </w:rPr>
            </w:pPr>
            <w:r>
              <w:rPr>
                <w:sz w:val="18"/>
                <w:szCs w:val="18"/>
              </w:rPr>
              <w:t>终端设施</w:t>
            </w:r>
          </w:p>
        </w:tc>
        <w:tc>
          <w:tcPr>
            <w:tcW w:w="1066" w:type="dxa"/>
            <w:noWrap w:val="0"/>
            <w:vAlign w:val="center"/>
          </w:tcPr>
          <w:p w14:paraId="1505F64F">
            <w:pPr>
              <w:snapToGrid w:val="0"/>
              <w:jc w:val="center"/>
              <w:rPr>
                <w:sz w:val="18"/>
                <w:szCs w:val="18"/>
              </w:rPr>
            </w:pPr>
            <w:r>
              <w:rPr>
                <w:sz w:val="18"/>
                <w:szCs w:val="18"/>
              </w:rPr>
              <w:t>处理工艺</w:t>
            </w:r>
          </w:p>
        </w:tc>
        <w:tc>
          <w:tcPr>
            <w:tcW w:w="8051" w:type="dxa"/>
            <w:gridSpan w:val="7"/>
            <w:noWrap w:val="0"/>
            <w:vAlign w:val="center"/>
          </w:tcPr>
          <w:p w14:paraId="7F569053">
            <w:pPr>
              <w:snapToGrid w:val="0"/>
              <w:jc w:val="left"/>
              <w:rPr>
                <w:sz w:val="18"/>
                <w:szCs w:val="18"/>
              </w:rPr>
            </w:pPr>
          </w:p>
        </w:tc>
      </w:tr>
      <w:tr w14:paraId="6AEDB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3" w:type="dxa"/>
            <w:vMerge w:val="continue"/>
            <w:noWrap w:val="0"/>
            <w:vAlign w:val="center"/>
          </w:tcPr>
          <w:p w14:paraId="059C071B">
            <w:pPr>
              <w:snapToGrid w:val="0"/>
              <w:jc w:val="center"/>
              <w:rPr>
                <w:sz w:val="18"/>
                <w:szCs w:val="18"/>
              </w:rPr>
            </w:pPr>
          </w:p>
        </w:tc>
        <w:tc>
          <w:tcPr>
            <w:tcW w:w="1066" w:type="dxa"/>
            <w:noWrap w:val="0"/>
            <w:vAlign w:val="center"/>
          </w:tcPr>
          <w:p w14:paraId="3E2EA83C">
            <w:pPr>
              <w:snapToGrid w:val="0"/>
              <w:jc w:val="center"/>
              <w:rPr>
                <w:sz w:val="18"/>
                <w:szCs w:val="18"/>
              </w:rPr>
            </w:pPr>
            <w:r>
              <w:rPr>
                <w:sz w:val="18"/>
                <w:szCs w:val="18"/>
              </w:rPr>
              <w:t>进水水量</w:t>
            </w:r>
          </w:p>
        </w:tc>
        <w:tc>
          <w:tcPr>
            <w:tcW w:w="3325" w:type="dxa"/>
            <w:gridSpan w:val="3"/>
            <w:noWrap w:val="0"/>
            <w:vAlign w:val="center"/>
          </w:tcPr>
          <w:p w14:paraId="41A5D774">
            <w:pPr>
              <w:snapToGrid w:val="0"/>
              <w:jc w:val="left"/>
              <w:rPr>
                <w:sz w:val="18"/>
                <w:szCs w:val="18"/>
              </w:rPr>
            </w:pPr>
            <w:r>
              <w:rPr>
                <w:rFonts w:hint="eastAsia"/>
                <w:sz w:val="18"/>
                <w:szCs w:val="18"/>
              </w:rPr>
              <w:sym w:font="Wingdings 2" w:char="F02A"/>
            </w:r>
            <w:r>
              <w:rPr>
                <w:rFonts w:hint="eastAsia"/>
                <w:sz w:val="18"/>
                <w:szCs w:val="18"/>
              </w:rPr>
              <w:t xml:space="preserve">正常  </w:t>
            </w:r>
            <w:r>
              <w:rPr>
                <w:rFonts w:hint="eastAsia"/>
                <w:sz w:val="18"/>
                <w:szCs w:val="18"/>
              </w:rPr>
              <w:sym w:font="Wingdings 2" w:char="F02A"/>
            </w:r>
            <w:r>
              <w:rPr>
                <w:rFonts w:hint="eastAsia"/>
                <w:sz w:val="18"/>
                <w:szCs w:val="18"/>
              </w:rPr>
              <w:t>不正常</w:t>
            </w:r>
          </w:p>
        </w:tc>
        <w:tc>
          <w:tcPr>
            <w:tcW w:w="907" w:type="dxa"/>
            <w:vMerge w:val="restart"/>
            <w:noWrap w:val="0"/>
            <w:vAlign w:val="center"/>
          </w:tcPr>
          <w:p w14:paraId="2E348725">
            <w:pPr>
              <w:snapToGrid w:val="0"/>
              <w:jc w:val="center"/>
              <w:rPr>
                <w:sz w:val="18"/>
                <w:szCs w:val="18"/>
              </w:rPr>
            </w:pPr>
            <w:r>
              <w:rPr>
                <w:sz w:val="18"/>
                <w:szCs w:val="18"/>
              </w:rPr>
              <w:t>出水口</w:t>
            </w:r>
          </w:p>
        </w:tc>
        <w:tc>
          <w:tcPr>
            <w:tcW w:w="3819" w:type="dxa"/>
            <w:gridSpan w:val="3"/>
            <w:noWrap w:val="0"/>
            <w:vAlign w:val="center"/>
          </w:tcPr>
          <w:p w14:paraId="3FA0442B">
            <w:pPr>
              <w:snapToGrid w:val="0"/>
              <w:jc w:val="left"/>
              <w:rPr>
                <w:sz w:val="18"/>
                <w:szCs w:val="18"/>
              </w:rPr>
            </w:pPr>
            <w:r>
              <w:rPr>
                <w:sz w:val="18"/>
                <w:szCs w:val="18"/>
              </w:rPr>
              <w:t>外观</w:t>
            </w:r>
            <w:r>
              <w:rPr>
                <w:rFonts w:hint="eastAsia"/>
                <w:sz w:val="18"/>
                <w:szCs w:val="18"/>
              </w:rPr>
              <w:t>：</w:t>
            </w:r>
            <w:r>
              <w:rPr>
                <w:rFonts w:hint="eastAsia"/>
                <w:sz w:val="18"/>
                <w:szCs w:val="18"/>
              </w:rPr>
              <w:sym w:font="Wingdings 2" w:char="F02A"/>
            </w:r>
            <w:r>
              <w:rPr>
                <w:rFonts w:hint="eastAsia"/>
                <w:sz w:val="18"/>
                <w:szCs w:val="18"/>
              </w:rPr>
              <w:t xml:space="preserve">清  </w:t>
            </w:r>
            <w:r>
              <w:rPr>
                <w:rFonts w:hint="eastAsia"/>
                <w:sz w:val="18"/>
                <w:szCs w:val="18"/>
              </w:rPr>
              <w:sym w:font="Wingdings 2" w:char="F02A"/>
            </w:r>
            <w:r>
              <w:rPr>
                <w:rFonts w:hint="eastAsia"/>
                <w:sz w:val="18"/>
                <w:szCs w:val="18"/>
              </w:rPr>
              <w:t>浊</w:t>
            </w:r>
          </w:p>
        </w:tc>
      </w:tr>
      <w:tr w14:paraId="763C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3" w:type="dxa"/>
            <w:vMerge w:val="continue"/>
            <w:noWrap w:val="0"/>
            <w:vAlign w:val="center"/>
          </w:tcPr>
          <w:p w14:paraId="04772DE0">
            <w:pPr>
              <w:snapToGrid w:val="0"/>
              <w:jc w:val="center"/>
              <w:rPr>
                <w:sz w:val="18"/>
                <w:szCs w:val="18"/>
              </w:rPr>
            </w:pPr>
          </w:p>
        </w:tc>
        <w:tc>
          <w:tcPr>
            <w:tcW w:w="1066" w:type="dxa"/>
            <w:noWrap w:val="0"/>
            <w:vAlign w:val="center"/>
          </w:tcPr>
          <w:p w14:paraId="7A17F192">
            <w:pPr>
              <w:snapToGrid w:val="0"/>
              <w:jc w:val="center"/>
              <w:rPr>
                <w:sz w:val="18"/>
                <w:szCs w:val="18"/>
              </w:rPr>
            </w:pPr>
            <w:r>
              <w:rPr>
                <w:sz w:val="18"/>
                <w:szCs w:val="18"/>
              </w:rPr>
              <w:t>出水水量</w:t>
            </w:r>
          </w:p>
        </w:tc>
        <w:tc>
          <w:tcPr>
            <w:tcW w:w="3325" w:type="dxa"/>
            <w:gridSpan w:val="3"/>
            <w:noWrap w:val="0"/>
            <w:vAlign w:val="center"/>
          </w:tcPr>
          <w:p w14:paraId="2A5D0449">
            <w:pPr>
              <w:snapToGrid w:val="0"/>
              <w:jc w:val="left"/>
              <w:rPr>
                <w:sz w:val="18"/>
                <w:szCs w:val="18"/>
              </w:rPr>
            </w:pPr>
            <w:r>
              <w:rPr>
                <w:rFonts w:hint="eastAsia"/>
                <w:sz w:val="18"/>
                <w:szCs w:val="18"/>
              </w:rPr>
              <w:sym w:font="Wingdings 2" w:char="F02A"/>
            </w:r>
            <w:r>
              <w:rPr>
                <w:rFonts w:hint="eastAsia"/>
                <w:sz w:val="18"/>
                <w:szCs w:val="18"/>
              </w:rPr>
              <w:t xml:space="preserve">正常  </w:t>
            </w:r>
            <w:r>
              <w:rPr>
                <w:rFonts w:hint="eastAsia"/>
                <w:sz w:val="18"/>
                <w:szCs w:val="18"/>
              </w:rPr>
              <w:sym w:font="Wingdings 2" w:char="F02A"/>
            </w:r>
            <w:r>
              <w:rPr>
                <w:rFonts w:hint="eastAsia"/>
                <w:sz w:val="18"/>
                <w:szCs w:val="18"/>
              </w:rPr>
              <w:t>不正常</w:t>
            </w:r>
          </w:p>
        </w:tc>
        <w:tc>
          <w:tcPr>
            <w:tcW w:w="907" w:type="dxa"/>
            <w:vMerge w:val="continue"/>
            <w:noWrap w:val="0"/>
            <w:vAlign w:val="center"/>
          </w:tcPr>
          <w:p w14:paraId="7F26A734">
            <w:pPr>
              <w:snapToGrid w:val="0"/>
              <w:jc w:val="center"/>
              <w:rPr>
                <w:sz w:val="18"/>
                <w:szCs w:val="18"/>
              </w:rPr>
            </w:pPr>
          </w:p>
        </w:tc>
        <w:tc>
          <w:tcPr>
            <w:tcW w:w="3819" w:type="dxa"/>
            <w:gridSpan w:val="3"/>
            <w:noWrap w:val="0"/>
            <w:vAlign w:val="center"/>
          </w:tcPr>
          <w:p w14:paraId="27556767">
            <w:pPr>
              <w:snapToGrid w:val="0"/>
              <w:jc w:val="left"/>
              <w:rPr>
                <w:sz w:val="18"/>
                <w:szCs w:val="18"/>
              </w:rPr>
            </w:pPr>
            <w:r>
              <w:rPr>
                <w:sz w:val="18"/>
                <w:szCs w:val="18"/>
              </w:rPr>
              <w:t>臭气</w:t>
            </w:r>
            <w:r>
              <w:rPr>
                <w:rFonts w:hint="eastAsia"/>
                <w:sz w:val="18"/>
                <w:szCs w:val="18"/>
              </w:rPr>
              <w:t>：</w:t>
            </w:r>
            <w:r>
              <w:rPr>
                <w:rFonts w:hint="eastAsia"/>
                <w:sz w:val="18"/>
                <w:szCs w:val="18"/>
              </w:rPr>
              <w:sym w:font="Wingdings 2" w:char="F02A"/>
            </w:r>
            <w:r>
              <w:rPr>
                <w:rFonts w:hint="eastAsia"/>
                <w:sz w:val="18"/>
                <w:szCs w:val="18"/>
              </w:rPr>
              <w:t xml:space="preserve">无  </w:t>
            </w:r>
            <w:r>
              <w:rPr>
                <w:rFonts w:hint="eastAsia"/>
                <w:sz w:val="18"/>
                <w:szCs w:val="18"/>
              </w:rPr>
              <w:sym w:font="Wingdings 2" w:char="F02A"/>
            </w:r>
            <w:r>
              <w:rPr>
                <w:rFonts w:hint="eastAsia"/>
                <w:sz w:val="18"/>
                <w:szCs w:val="18"/>
              </w:rPr>
              <w:t xml:space="preserve">微   </w:t>
            </w:r>
            <w:r>
              <w:rPr>
                <w:rFonts w:hint="eastAsia"/>
                <w:sz w:val="18"/>
                <w:szCs w:val="18"/>
              </w:rPr>
              <w:sym w:font="Wingdings 2" w:char="F02A"/>
            </w:r>
            <w:r>
              <w:rPr>
                <w:rFonts w:hint="eastAsia"/>
                <w:sz w:val="18"/>
                <w:szCs w:val="18"/>
              </w:rPr>
              <w:t>有</w:t>
            </w:r>
          </w:p>
        </w:tc>
      </w:tr>
      <w:tr w14:paraId="3F2AB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3" w:type="dxa"/>
            <w:vMerge w:val="continue"/>
            <w:noWrap w:val="0"/>
            <w:vAlign w:val="center"/>
          </w:tcPr>
          <w:p w14:paraId="358F41C3">
            <w:pPr>
              <w:snapToGrid w:val="0"/>
              <w:jc w:val="center"/>
              <w:rPr>
                <w:sz w:val="18"/>
                <w:szCs w:val="18"/>
              </w:rPr>
            </w:pPr>
          </w:p>
        </w:tc>
        <w:tc>
          <w:tcPr>
            <w:tcW w:w="4391" w:type="dxa"/>
            <w:gridSpan w:val="4"/>
            <w:noWrap w:val="0"/>
            <w:vAlign w:val="center"/>
          </w:tcPr>
          <w:p w14:paraId="0103B9A2">
            <w:pPr>
              <w:snapToGrid w:val="0"/>
              <w:jc w:val="center"/>
              <w:rPr>
                <w:sz w:val="18"/>
                <w:szCs w:val="18"/>
              </w:rPr>
            </w:pPr>
            <w:r>
              <w:rPr>
                <w:sz w:val="18"/>
                <w:szCs w:val="18"/>
              </w:rPr>
              <w:t>设备情况</w:t>
            </w:r>
          </w:p>
        </w:tc>
        <w:tc>
          <w:tcPr>
            <w:tcW w:w="4726" w:type="dxa"/>
            <w:gridSpan w:val="4"/>
            <w:noWrap w:val="0"/>
            <w:vAlign w:val="center"/>
          </w:tcPr>
          <w:p w14:paraId="55BC767E">
            <w:pPr>
              <w:snapToGrid w:val="0"/>
              <w:jc w:val="center"/>
              <w:rPr>
                <w:sz w:val="18"/>
                <w:szCs w:val="18"/>
              </w:rPr>
            </w:pPr>
            <w:r>
              <w:rPr>
                <w:sz w:val="18"/>
                <w:szCs w:val="18"/>
              </w:rPr>
              <w:t>构筑物情况</w:t>
            </w:r>
          </w:p>
        </w:tc>
      </w:tr>
      <w:tr w14:paraId="3596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3" w:type="dxa"/>
            <w:vMerge w:val="continue"/>
            <w:noWrap w:val="0"/>
            <w:vAlign w:val="center"/>
          </w:tcPr>
          <w:p w14:paraId="3BCF6F7C">
            <w:pPr>
              <w:snapToGrid w:val="0"/>
              <w:jc w:val="center"/>
              <w:rPr>
                <w:sz w:val="18"/>
                <w:szCs w:val="18"/>
              </w:rPr>
            </w:pPr>
          </w:p>
        </w:tc>
        <w:tc>
          <w:tcPr>
            <w:tcW w:w="1066" w:type="dxa"/>
            <w:noWrap w:val="0"/>
            <w:vAlign w:val="center"/>
          </w:tcPr>
          <w:p w14:paraId="0EDD6508">
            <w:pPr>
              <w:snapToGrid w:val="0"/>
              <w:jc w:val="center"/>
              <w:rPr>
                <w:sz w:val="18"/>
                <w:szCs w:val="18"/>
              </w:rPr>
            </w:pPr>
            <w:r>
              <w:rPr>
                <w:rFonts w:hint="eastAsia"/>
                <w:sz w:val="18"/>
                <w:szCs w:val="18"/>
              </w:rPr>
              <w:t>格栅</w:t>
            </w:r>
          </w:p>
        </w:tc>
        <w:tc>
          <w:tcPr>
            <w:tcW w:w="3325" w:type="dxa"/>
            <w:gridSpan w:val="3"/>
            <w:noWrap w:val="0"/>
            <w:vAlign w:val="center"/>
          </w:tcPr>
          <w:p w14:paraId="793043A8">
            <w:pPr>
              <w:snapToGrid w:val="0"/>
              <w:jc w:val="left"/>
              <w:rPr>
                <w:sz w:val="18"/>
                <w:szCs w:val="18"/>
              </w:rPr>
            </w:pPr>
            <w:r>
              <w:rPr>
                <w:rFonts w:hint="eastAsia"/>
                <w:sz w:val="18"/>
                <w:szCs w:val="18"/>
              </w:rPr>
              <w:sym w:font="Wingdings 2" w:char="F02A"/>
            </w:r>
            <w:r>
              <w:rPr>
                <w:rFonts w:hint="eastAsia"/>
                <w:sz w:val="18"/>
                <w:szCs w:val="18"/>
              </w:rPr>
              <w:t>外观完好，栅渣不明显；</w:t>
            </w:r>
            <w:r>
              <w:rPr>
                <w:rFonts w:hint="eastAsia"/>
                <w:sz w:val="18"/>
                <w:szCs w:val="18"/>
              </w:rPr>
              <w:sym w:font="Wingdings 2" w:char="F02A"/>
            </w:r>
            <w:r>
              <w:rPr>
                <w:rFonts w:hint="eastAsia"/>
                <w:sz w:val="18"/>
                <w:szCs w:val="18"/>
              </w:rPr>
              <w:t>发生破损或锈蚀；</w:t>
            </w:r>
            <w:r>
              <w:rPr>
                <w:rFonts w:hint="eastAsia"/>
                <w:sz w:val="18"/>
                <w:szCs w:val="18"/>
              </w:rPr>
              <w:sym w:font="Wingdings 2" w:char="F02A"/>
            </w:r>
            <w:r>
              <w:rPr>
                <w:rFonts w:hint="eastAsia"/>
                <w:sz w:val="18"/>
                <w:szCs w:val="18"/>
              </w:rPr>
              <w:t>栅渣需清掏；</w:t>
            </w:r>
            <w:r>
              <w:rPr>
                <w:rFonts w:hint="eastAsia"/>
                <w:sz w:val="18"/>
                <w:szCs w:val="18"/>
              </w:rPr>
              <w:sym w:font="Wingdings 2" w:char="F02A"/>
            </w:r>
            <w:r>
              <w:rPr>
                <w:rFonts w:hint="eastAsia"/>
                <w:sz w:val="18"/>
                <w:szCs w:val="18"/>
              </w:rPr>
              <w:t>其它问题</w:t>
            </w:r>
          </w:p>
        </w:tc>
        <w:tc>
          <w:tcPr>
            <w:tcW w:w="907" w:type="dxa"/>
            <w:noWrap w:val="0"/>
            <w:vAlign w:val="center"/>
          </w:tcPr>
          <w:p w14:paraId="6AC44295">
            <w:pPr>
              <w:snapToGrid w:val="0"/>
              <w:jc w:val="center"/>
              <w:rPr>
                <w:sz w:val="18"/>
                <w:szCs w:val="18"/>
              </w:rPr>
            </w:pPr>
            <w:r>
              <w:rPr>
                <w:sz w:val="18"/>
                <w:szCs w:val="18"/>
              </w:rPr>
              <w:t>集水井</w:t>
            </w:r>
            <w:r>
              <w:rPr>
                <w:rFonts w:hint="eastAsia"/>
                <w:sz w:val="18"/>
                <w:szCs w:val="18"/>
              </w:rPr>
              <w:t>/调节池</w:t>
            </w:r>
          </w:p>
        </w:tc>
        <w:tc>
          <w:tcPr>
            <w:tcW w:w="3819" w:type="dxa"/>
            <w:gridSpan w:val="3"/>
            <w:noWrap w:val="0"/>
            <w:vAlign w:val="center"/>
          </w:tcPr>
          <w:p w14:paraId="6E2F741C">
            <w:pPr>
              <w:snapToGrid w:val="0"/>
              <w:jc w:val="left"/>
              <w:rPr>
                <w:sz w:val="18"/>
                <w:szCs w:val="18"/>
              </w:rPr>
            </w:pPr>
            <w:r>
              <w:rPr>
                <w:rFonts w:hint="eastAsia"/>
                <w:sz w:val="18"/>
                <w:szCs w:val="18"/>
              </w:rPr>
              <w:sym w:font="Wingdings 2" w:char="F02A"/>
            </w:r>
            <w:r>
              <w:rPr>
                <w:rFonts w:hint="eastAsia"/>
                <w:sz w:val="18"/>
                <w:szCs w:val="18"/>
              </w:rPr>
              <w:t>正常；</w:t>
            </w:r>
            <w:r>
              <w:rPr>
                <w:rFonts w:hint="eastAsia"/>
                <w:sz w:val="18"/>
                <w:szCs w:val="18"/>
              </w:rPr>
              <w:sym w:font="Wingdings 2" w:char="F02A"/>
            </w:r>
            <w:r>
              <w:rPr>
                <w:rFonts w:hint="eastAsia"/>
                <w:sz w:val="18"/>
                <w:szCs w:val="18"/>
              </w:rPr>
              <w:t>池底淤积物严重；</w:t>
            </w:r>
            <w:r>
              <w:rPr>
                <w:rFonts w:hint="eastAsia"/>
                <w:sz w:val="18"/>
                <w:szCs w:val="18"/>
              </w:rPr>
              <w:sym w:font="Wingdings 2" w:char="F02A"/>
            </w:r>
            <w:r>
              <w:rPr>
                <w:rFonts w:hint="eastAsia"/>
                <w:sz w:val="18"/>
                <w:szCs w:val="18"/>
              </w:rPr>
              <w:t>表面漂浮物严重；</w:t>
            </w:r>
            <w:r>
              <w:rPr>
                <w:rFonts w:hint="eastAsia"/>
                <w:sz w:val="18"/>
                <w:szCs w:val="18"/>
              </w:rPr>
              <w:sym w:font="Wingdings 2" w:char="F02A"/>
            </w:r>
            <w:r>
              <w:rPr>
                <w:rFonts w:hint="eastAsia"/>
                <w:sz w:val="18"/>
                <w:szCs w:val="18"/>
              </w:rPr>
              <w:t>池体漏水；</w:t>
            </w:r>
          </w:p>
        </w:tc>
      </w:tr>
      <w:tr w14:paraId="06B10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3" w:type="dxa"/>
            <w:vMerge w:val="continue"/>
            <w:noWrap w:val="0"/>
            <w:vAlign w:val="center"/>
          </w:tcPr>
          <w:p w14:paraId="201A6819">
            <w:pPr>
              <w:snapToGrid w:val="0"/>
              <w:jc w:val="center"/>
              <w:rPr>
                <w:sz w:val="18"/>
                <w:szCs w:val="18"/>
              </w:rPr>
            </w:pPr>
          </w:p>
        </w:tc>
        <w:tc>
          <w:tcPr>
            <w:tcW w:w="1066" w:type="dxa"/>
            <w:noWrap w:val="0"/>
            <w:vAlign w:val="center"/>
          </w:tcPr>
          <w:p w14:paraId="2623AF01">
            <w:pPr>
              <w:snapToGrid w:val="0"/>
              <w:jc w:val="center"/>
              <w:rPr>
                <w:sz w:val="18"/>
                <w:szCs w:val="18"/>
              </w:rPr>
            </w:pPr>
            <w:r>
              <w:rPr>
                <w:rFonts w:hint="eastAsia"/>
                <w:sz w:val="18"/>
                <w:szCs w:val="18"/>
              </w:rPr>
              <w:t>控制柜</w:t>
            </w:r>
          </w:p>
        </w:tc>
        <w:tc>
          <w:tcPr>
            <w:tcW w:w="3325" w:type="dxa"/>
            <w:gridSpan w:val="3"/>
            <w:noWrap w:val="0"/>
            <w:vAlign w:val="center"/>
          </w:tcPr>
          <w:p w14:paraId="49742483">
            <w:pPr>
              <w:snapToGrid w:val="0"/>
              <w:jc w:val="left"/>
              <w:rPr>
                <w:sz w:val="18"/>
                <w:szCs w:val="18"/>
              </w:rPr>
            </w:pPr>
            <w:r>
              <w:rPr>
                <w:rFonts w:hint="eastAsia"/>
                <w:sz w:val="18"/>
                <w:szCs w:val="18"/>
              </w:rPr>
              <w:sym w:font="Wingdings 2" w:char="F02A"/>
            </w:r>
            <w:r>
              <w:rPr>
                <w:rFonts w:hint="eastAsia"/>
                <w:sz w:val="18"/>
                <w:szCs w:val="18"/>
              </w:rPr>
              <w:t>正常；</w:t>
            </w:r>
            <w:r>
              <w:rPr>
                <w:rFonts w:hint="eastAsia"/>
                <w:sz w:val="18"/>
                <w:szCs w:val="18"/>
              </w:rPr>
              <w:sym w:font="Wingdings 2" w:char="F02A"/>
            </w:r>
            <w:r>
              <w:rPr>
                <w:rFonts w:hint="eastAsia"/>
                <w:sz w:val="18"/>
                <w:szCs w:val="18"/>
              </w:rPr>
              <w:t>外观破损或锈蚀；</w:t>
            </w:r>
            <w:r>
              <w:rPr>
                <w:rFonts w:hint="eastAsia"/>
                <w:sz w:val="18"/>
                <w:szCs w:val="18"/>
              </w:rPr>
              <w:sym w:font="Wingdings 2" w:char="F02A"/>
            </w:r>
            <w:r>
              <w:rPr>
                <w:rFonts w:hint="eastAsia"/>
                <w:sz w:val="18"/>
                <w:szCs w:val="18"/>
              </w:rPr>
              <w:t>按钮标志不明显；</w:t>
            </w:r>
            <w:r>
              <w:rPr>
                <w:rFonts w:hint="eastAsia"/>
                <w:sz w:val="18"/>
                <w:szCs w:val="18"/>
              </w:rPr>
              <w:sym w:font="Wingdings 2" w:char="F02A"/>
            </w:r>
            <w:r>
              <w:rPr>
                <w:rFonts w:hint="eastAsia"/>
                <w:sz w:val="18"/>
                <w:szCs w:val="18"/>
              </w:rPr>
              <w:t>指示灯异常；</w:t>
            </w:r>
            <w:r>
              <w:rPr>
                <w:rFonts w:hint="eastAsia"/>
                <w:sz w:val="18"/>
                <w:szCs w:val="18"/>
              </w:rPr>
              <w:sym w:font="Wingdings 2" w:char="F02A"/>
            </w:r>
            <w:r>
              <w:rPr>
                <w:rFonts w:hint="eastAsia"/>
                <w:sz w:val="18"/>
                <w:szCs w:val="18"/>
              </w:rPr>
              <w:t>电器元件异常；</w:t>
            </w:r>
            <w:r>
              <w:rPr>
                <w:rFonts w:hint="eastAsia"/>
                <w:sz w:val="18"/>
                <w:szCs w:val="18"/>
              </w:rPr>
              <w:sym w:font="Wingdings 2" w:char="F02A"/>
            </w:r>
            <w:r>
              <w:rPr>
                <w:rFonts w:hint="eastAsia"/>
                <w:sz w:val="18"/>
                <w:szCs w:val="18"/>
              </w:rPr>
              <w:t>线路固定不整齐；</w:t>
            </w:r>
            <w:r>
              <w:rPr>
                <w:rFonts w:hint="eastAsia"/>
                <w:sz w:val="18"/>
                <w:szCs w:val="18"/>
              </w:rPr>
              <w:sym w:font="Wingdings 2" w:char="F02A"/>
            </w:r>
            <w:r>
              <w:rPr>
                <w:rFonts w:hint="eastAsia"/>
                <w:sz w:val="18"/>
                <w:szCs w:val="18"/>
              </w:rPr>
              <w:t>其它问题</w:t>
            </w:r>
          </w:p>
        </w:tc>
        <w:tc>
          <w:tcPr>
            <w:tcW w:w="907" w:type="dxa"/>
            <w:noWrap w:val="0"/>
            <w:vAlign w:val="center"/>
          </w:tcPr>
          <w:p w14:paraId="4D0ADE95">
            <w:pPr>
              <w:snapToGrid w:val="0"/>
              <w:jc w:val="center"/>
              <w:rPr>
                <w:sz w:val="18"/>
                <w:szCs w:val="18"/>
              </w:rPr>
            </w:pPr>
            <w:r>
              <w:rPr>
                <w:sz w:val="18"/>
                <w:szCs w:val="18"/>
              </w:rPr>
              <w:t>初沉池</w:t>
            </w:r>
          </w:p>
        </w:tc>
        <w:tc>
          <w:tcPr>
            <w:tcW w:w="3819" w:type="dxa"/>
            <w:gridSpan w:val="3"/>
            <w:noWrap w:val="0"/>
            <w:vAlign w:val="center"/>
          </w:tcPr>
          <w:p w14:paraId="0DC4C2F9">
            <w:pPr>
              <w:snapToGrid w:val="0"/>
              <w:jc w:val="left"/>
              <w:rPr>
                <w:sz w:val="18"/>
                <w:szCs w:val="18"/>
              </w:rPr>
            </w:pPr>
            <w:r>
              <w:rPr>
                <w:rFonts w:hint="eastAsia"/>
                <w:sz w:val="18"/>
                <w:szCs w:val="18"/>
              </w:rPr>
              <w:sym w:font="Wingdings 2" w:char="F02A"/>
            </w:r>
            <w:r>
              <w:rPr>
                <w:rFonts w:hint="eastAsia"/>
                <w:sz w:val="18"/>
                <w:szCs w:val="18"/>
              </w:rPr>
              <w:t>正常；</w:t>
            </w:r>
            <w:r>
              <w:rPr>
                <w:rFonts w:hint="eastAsia"/>
                <w:sz w:val="18"/>
                <w:szCs w:val="18"/>
              </w:rPr>
              <w:sym w:font="Wingdings 2" w:char="F02A"/>
            </w:r>
            <w:r>
              <w:rPr>
                <w:rFonts w:hint="eastAsia"/>
                <w:sz w:val="18"/>
                <w:szCs w:val="18"/>
              </w:rPr>
              <w:t>池底淤积物严重；</w:t>
            </w:r>
            <w:r>
              <w:rPr>
                <w:rFonts w:hint="eastAsia"/>
                <w:sz w:val="18"/>
                <w:szCs w:val="18"/>
              </w:rPr>
              <w:sym w:font="Wingdings 2" w:char="F02A"/>
            </w:r>
            <w:r>
              <w:rPr>
                <w:rFonts w:hint="eastAsia"/>
                <w:sz w:val="18"/>
                <w:szCs w:val="18"/>
              </w:rPr>
              <w:t>表面漂浮物严重；</w:t>
            </w:r>
            <w:r>
              <w:rPr>
                <w:rFonts w:hint="eastAsia"/>
                <w:sz w:val="18"/>
                <w:szCs w:val="18"/>
              </w:rPr>
              <w:sym w:font="Wingdings 2" w:char="F02A"/>
            </w:r>
            <w:r>
              <w:rPr>
                <w:rFonts w:hint="eastAsia"/>
                <w:sz w:val="18"/>
                <w:szCs w:val="18"/>
              </w:rPr>
              <w:t xml:space="preserve">池体漏水； </w:t>
            </w:r>
            <w:r>
              <w:rPr>
                <w:rFonts w:hint="eastAsia"/>
                <w:sz w:val="18"/>
                <w:szCs w:val="18"/>
              </w:rPr>
              <w:sym w:font="Wingdings 2" w:char="F02A"/>
            </w:r>
            <w:r>
              <w:rPr>
                <w:rFonts w:hint="eastAsia"/>
                <w:sz w:val="18"/>
                <w:szCs w:val="18"/>
              </w:rPr>
              <w:t>进出水不顺畅；</w:t>
            </w:r>
            <w:r>
              <w:rPr>
                <w:rFonts w:hint="eastAsia"/>
                <w:sz w:val="18"/>
                <w:szCs w:val="18"/>
              </w:rPr>
              <w:sym w:font="Wingdings 2" w:char="F02A"/>
            </w:r>
            <w:r>
              <w:rPr>
                <w:rFonts w:hint="eastAsia"/>
                <w:sz w:val="18"/>
                <w:szCs w:val="18"/>
              </w:rPr>
              <w:t>其它问题</w:t>
            </w:r>
          </w:p>
        </w:tc>
      </w:tr>
      <w:tr w14:paraId="26C2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3" w:type="dxa"/>
            <w:vMerge w:val="continue"/>
            <w:noWrap w:val="0"/>
            <w:vAlign w:val="center"/>
          </w:tcPr>
          <w:p w14:paraId="0365251B">
            <w:pPr>
              <w:snapToGrid w:val="0"/>
              <w:jc w:val="center"/>
              <w:rPr>
                <w:sz w:val="18"/>
                <w:szCs w:val="18"/>
              </w:rPr>
            </w:pPr>
          </w:p>
        </w:tc>
        <w:tc>
          <w:tcPr>
            <w:tcW w:w="1066" w:type="dxa"/>
            <w:noWrap w:val="0"/>
            <w:vAlign w:val="center"/>
          </w:tcPr>
          <w:p w14:paraId="76B823B2">
            <w:pPr>
              <w:snapToGrid w:val="0"/>
              <w:jc w:val="center"/>
              <w:rPr>
                <w:sz w:val="18"/>
                <w:szCs w:val="18"/>
              </w:rPr>
            </w:pPr>
            <w:r>
              <w:rPr>
                <w:rFonts w:hint="eastAsia"/>
                <w:sz w:val="18"/>
                <w:szCs w:val="18"/>
              </w:rPr>
              <w:t>风机</w:t>
            </w:r>
          </w:p>
        </w:tc>
        <w:tc>
          <w:tcPr>
            <w:tcW w:w="3325" w:type="dxa"/>
            <w:gridSpan w:val="3"/>
            <w:noWrap w:val="0"/>
            <w:vAlign w:val="center"/>
          </w:tcPr>
          <w:p w14:paraId="7A8B38AF">
            <w:pPr>
              <w:snapToGrid w:val="0"/>
              <w:jc w:val="left"/>
              <w:rPr>
                <w:sz w:val="18"/>
                <w:szCs w:val="18"/>
              </w:rPr>
            </w:pPr>
            <w:r>
              <w:rPr>
                <w:rFonts w:hint="eastAsia"/>
                <w:sz w:val="18"/>
                <w:szCs w:val="18"/>
              </w:rPr>
              <w:sym w:font="Wingdings 2" w:char="F02A"/>
            </w:r>
            <w:r>
              <w:rPr>
                <w:rFonts w:hint="eastAsia"/>
                <w:sz w:val="18"/>
                <w:szCs w:val="18"/>
              </w:rPr>
              <w:t>正常；</w:t>
            </w:r>
            <w:r>
              <w:rPr>
                <w:rFonts w:hint="eastAsia"/>
                <w:sz w:val="18"/>
                <w:szCs w:val="18"/>
              </w:rPr>
              <w:sym w:font="Wingdings 2" w:char="F02A"/>
            </w:r>
            <w:r>
              <w:rPr>
                <w:rFonts w:hint="eastAsia"/>
                <w:sz w:val="18"/>
                <w:szCs w:val="18"/>
              </w:rPr>
              <w:t>运行异响；</w:t>
            </w:r>
            <w:r>
              <w:rPr>
                <w:rFonts w:hint="eastAsia"/>
                <w:sz w:val="18"/>
                <w:szCs w:val="18"/>
              </w:rPr>
              <w:sym w:font="Wingdings 2" w:char="F02A"/>
            </w:r>
            <w:r>
              <w:rPr>
                <w:rFonts w:hint="eastAsia"/>
                <w:sz w:val="18"/>
                <w:szCs w:val="18"/>
              </w:rPr>
              <w:t>固定不稳固；</w:t>
            </w:r>
            <w:r>
              <w:rPr>
                <w:rFonts w:hint="eastAsia"/>
                <w:sz w:val="18"/>
                <w:szCs w:val="18"/>
              </w:rPr>
              <w:sym w:font="Wingdings 2" w:char="F02A"/>
            </w:r>
            <w:r>
              <w:rPr>
                <w:rFonts w:hint="eastAsia"/>
                <w:sz w:val="18"/>
                <w:szCs w:val="18"/>
              </w:rPr>
              <w:t>风压异常；</w:t>
            </w:r>
            <w:r>
              <w:rPr>
                <w:rFonts w:hint="eastAsia"/>
                <w:sz w:val="18"/>
                <w:szCs w:val="18"/>
              </w:rPr>
              <w:sym w:font="Wingdings 2" w:char="F02A"/>
            </w:r>
            <w:r>
              <w:rPr>
                <w:rFonts w:hint="eastAsia"/>
                <w:sz w:val="18"/>
                <w:szCs w:val="18"/>
              </w:rPr>
              <w:t>运行过热；</w:t>
            </w:r>
            <w:r>
              <w:rPr>
                <w:rFonts w:hint="eastAsia"/>
                <w:sz w:val="18"/>
                <w:szCs w:val="18"/>
              </w:rPr>
              <w:sym w:font="Wingdings 2" w:char="F02A"/>
            </w:r>
            <w:r>
              <w:rPr>
                <w:rFonts w:hint="eastAsia"/>
                <w:sz w:val="18"/>
                <w:szCs w:val="18"/>
              </w:rPr>
              <w:t>曝气管路破损或堵塞；</w:t>
            </w:r>
            <w:r>
              <w:rPr>
                <w:rFonts w:hint="eastAsia"/>
                <w:sz w:val="18"/>
                <w:szCs w:val="18"/>
              </w:rPr>
              <w:sym w:font="Wingdings 2" w:char="F02A"/>
            </w:r>
            <w:r>
              <w:rPr>
                <w:rFonts w:hint="eastAsia"/>
                <w:sz w:val="18"/>
                <w:szCs w:val="18"/>
              </w:rPr>
              <w:t>不工作；</w:t>
            </w:r>
            <w:r>
              <w:rPr>
                <w:rFonts w:hint="eastAsia"/>
                <w:sz w:val="18"/>
                <w:szCs w:val="18"/>
              </w:rPr>
              <w:sym w:font="Wingdings 2" w:char="F02A"/>
            </w:r>
            <w:r>
              <w:rPr>
                <w:rFonts w:hint="eastAsia"/>
                <w:sz w:val="18"/>
                <w:szCs w:val="18"/>
              </w:rPr>
              <w:t>其它问题</w:t>
            </w:r>
          </w:p>
        </w:tc>
        <w:tc>
          <w:tcPr>
            <w:tcW w:w="907" w:type="dxa"/>
            <w:noWrap w:val="0"/>
            <w:vAlign w:val="center"/>
          </w:tcPr>
          <w:p w14:paraId="0196CF0B">
            <w:pPr>
              <w:snapToGrid w:val="0"/>
              <w:jc w:val="center"/>
              <w:rPr>
                <w:sz w:val="18"/>
                <w:szCs w:val="18"/>
              </w:rPr>
            </w:pPr>
            <w:r>
              <w:rPr>
                <w:sz w:val="18"/>
                <w:szCs w:val="18"/>
              </w:rPr>
              <w:t>厌氧池</w:t>
            </w:r>
            <w:r>
              <w:rPr>
                <w:rFonts w:hint="eastAsia"/>
                <w:sz w:val="18"/>
                <w:szCs w:val="18"/>
              </w:rPr>
              <w:t>/兼氧池</w:t>
            </w:r>
          </w:p>
        </w:tc>
        <w:tc>
          <w:tcPr>
            <w:tcW w:w="3819" w:type="dxa"/>
            <w:gridSpan w:val="3"/>
            <w:noWrap w:val="0"/>
            <w:vAlign w:val="center"/>
          </w:tcPr>
          <w:p w14:paraId="3967519C">
            <w:pPr>
              <w:snapToGrid w:val="0"/>
              <w:jc w:val="left"/>
              <w:rPr>
                <w:sz w:val="18"/>
                <w:szCs w:val="18"/>
              </w:rPr>
            </w:pPr>
            <w:r>
              <w:rPr>
                <w:rFonts w:hint="eastAsia"/>
                <w:sz w:val="18"/>
                <w:szCs w:val="18"/>
              </w:rPr>
              <w:sym w:font="Wingdings 2" w:char="F02A"/>
            </w:r>
            <w:r>
              <w:rPr>
                <w:rFonts w:hint="eastAsia"/>
                <w:sz w:val="18"/>
                <w:szCs w:val="18"/>
              </w:rPr>
              <w:t>正常；</w:t>
            </w:r>
            <w:r>
              <w:rPr>
                <w:rFonts w:hint="eastAsia"/>
                <w:sz w:val="18"/>
                <w:szCs w:val="18"/>
              </w:rPr>
              <w:sym w:font="Wingdings 2" w:char="F02A"/>
            </w:r>
            <w:r>
              <w:rPr>
                <w:rFonts w:hint="eastAsia"/>
                <w:sz w:val="18"/>
                <w:szCs w:val="18"/>
              </w:rPr>
              <w:t>池底淤积物严重；</w:t>
            </w:r>
            <w:r>
              <w:rPr>
                <w:rFonts w:hint="eastAsia"/>
                <w:sz w:val="18"/>
                <w:szCs w:val="18"/>
              </w:rPr>
              <w:sym w:font="Wingdings 2" w:char="F02A"/>
            </w:r>
            <w:r>
              <w:rPr>
                <w:rFonts w:hint="eastAsia"/>
                <w:sz w:val="18"/>
                <w:szCs w:val="18"/>
              </w:rPr>
              <w:t>表面漂浮物严重；</w:t>
            </w:r>
            <w:r>
              <w:rPr>
                <w:rFonts w:hint="eastAsia"/>
                <w:sz w:val="18"/>
                <w:szCs w:val="18"/>
              </w:rPr>
              <w:sym w:font="Wingdings 2" w:char="F02A"/>
            </w:r>
            <w:r>
              <w:rPr>
                <w:rFonts w:hint="eastAsia"/>
                <w:sz w:val="18"/>
                <w:szCs w:val="18"/>
              </w:rPr>
              <w:t>池体漏水；</w:t>
            </w:r>
            <w:r>
              <w:rPr>
                <w:rFonts w:hint="eastAsia"/>
                <w:sz w:val="18"/>
                <w:szCs w:val="18"/>
              </w:rPr>
              <w:sym w:font="Wingdings 2" w:char="F02A"/>
            </w:r>
            <w:r>
              <w:rPr>
                <w:rFonts w:hint="eastAsia"/>
                <w:sz w:val="18"/>
                <w:szCs w:val="18"/>
              </w:rPr>
              <w:t>填料稀少或无；</w:t>
            </w:r>
            <w:r>
              <w:rPr>
                <w:rFonts w:hint="eastAsia"/>
                <w:sz w:val="18"/>
                <w:szCs w:val="18"/>
              </w:rPr>
              <w:sym w:font="Wingdings 2" w:char="F02A"/>
            </w:r>
            <w:r>
              <w:rPr>
                <w:rFonts w:hint="eastAsia"/>
                <w:sz w:val="18"/>
                <w:szCs w:val="18"/>
              </w:rPr>
              <w:t>进出水不顺畅；</w:t>
            </w:r>
            <w:r>
              <w:rPr>
                <w:rFonts w:hint="eastAsia"/>
                <w:sz w:val="18"/>
                <w:szCs w:val="18"/>
              </w:rPr>
              <w:sym w:font="Wingdings 2" w:char="F02A"/>
            </w:r>
            <w:r>
              <w:rPr>
                <w:rFonts w:hint="eastAsia"/>
                <w:sz w:val="18"/>
                <w:szCs w:val="18"/>
              </w:rPr>
              <w:t>其它问题</w:t>
            </w:r>
          </w:p>
        </w:tc>
      </w:tr>
      <w:tr w14:paraId="6DCC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3" w:type="dxa"/>
            <w:vMerge w:val="continue"/>
            <w:noWrap w:val="0"/>
            <w:vAlign w:val="center"/>
          </w:tcPr>
          <w:p w14:paraId="5C3818C0">
            <w:pPr>
              <w:snapToGrid w:val="0"/>
              <w:jc w:val="center"/>
              <w:rPr>
                <w:sz w:val="18"/>
                <w:szCs w:val="18"/>
              </w:rPr>
            </w:pPr>
          </w:p>
        </w:tc>
        <w:tc>
          <w:tcPr>
            <w:tcW w:w="1066" w:type="dxa"/>
            <w:noWrap w:val="0"/>
            <w:vAlign w:val="center"/>
          </w:tcPr>
          <w:p w14:paraId="20401CFC">
            <w:pPr>
              <w:snapToGrid w:val="0"/>
              <w:jc w:val="center"/>
              <w:rPr>
                <w:sz w:val="18"/>
                <w:szCs w:val="18"/>
              </w:rPr>
            </w:pPr>
            <w:r>
              <w:rPr>
                <w:rFonts w:hint="eastAsia"/>
                <w:sz w:val="18"/>
                <w:szCs w:val="18"/>
              </w:rPr>
              <w:t>提升泵</w:t>
            </w:r>
          </w:p>
        </w:tc>
        <w:tc>
          <w:tcPr>
            <w:tcW w:w="3325" w:type="dxa"/>
            <w:gridSpan w:val="3"/>
            <w:noWrap w:val="0"/>
            <w:vAlign w:val="center"/>
          </w:tcPr>
          <w:p w14:paraId="5D2CFD91">
            <w:pPr>
              <w:rPr>
                <w:sz w:val="18"/>
                <w:szCs w:val="18"/>
              </w:rPr>
            </w:pPr>
            <w:r>
              <w:rPr>
                <w:rFonts w:hint="eastAsia"/>
                <w:sz w:val="18"/>
                <w:szCs w:val="18"/>
              </w:rPr>
              <w:sym w:font="Wingdings 2" w:char="F02A"/>
            </w:r>
            <w:r>
              <w:rPr>
                <w:rFonts w:hint="eastAsia"/>
                <w:sz w:val="18"/>
                <w:szCs w:val="18"/>
              </w:rPr>
              <w:t>正常；</w:t>
            </w:r>
            <w:r>
              <w:rPr>
                <w:rFonts w:hint="eastAsia"/>
                <w:sz w:val="18"/>
                <w:szCs w:val="18"/>
              </w:rPr>
              <w:sym w:font="Wingdings 2" w:char="F02A"/>
            </w:r>
            <w:r>
              <w:rPr>
                <w:rFonts w:hint="eastAsia"/>
                <w:sz w:val="18"/>
                <w:szCs w:val="18"/>
              </w:rPr>
              <w:t>管口连接不牢固；</w:t>
            </w:r>
            <w:r>
              <w:rPr>
                <w:rFonts w:hint="eastAsia"/>
                <w:sz w:val="18"/>
                <w:szCs w:val="18"/>
              </w:rPr>
              <w:sym w:font="Wingdings 2" w:char="F02A"/>
            </w:r>
            <w:r>
              <w:rPr>
                <w:rFonts w:hint="eastAsia"/>
                <w:sz w:val="18"/>
                <w:szCs w:val="18"/>
              </w:rPr>
              <w:t>堵塞或异响；</w:t>
            </w:r>
            <w:r>
              <w:rPr>
                <w:rFonts w:hint="eastAsia"/>
                <w:sz w:val="18"/>
                <w:szCs w:val="18"/>
              </w:rPr>
              <w:sym w:font="Wingdings 2" w:char="F02A"/>
            </w:r>
            <w:r>
              <w:rPr>
                <w:rFonts w:hint="eastAsia"/>
                <w:sz w:val="18"/>
                <w:szCs w:val="18"/>
              </w:rPr>
              <w:t>电线不整洁不安全；</w:t>
            </w:r>
            <w:r>
              <w:rPr>
                <w:rFonts w:hint="eastAsia"/>
                <w:sz w:val="18"/>
                <w:szCs w:val="18"/>
              </w:rPr>
              <w:sym w:font="Wingdings 2" w:char="F02A"/>
            </w:r>
            <w:r>
              <w:rPr>
                <w:rFonts w:hint="eastAsia"/>
                <w:sz w:val="18"/>
                <w:szCs w:val="18"/>
              </w:rPr>
              <w:t>不工作；</w:t>
            </w:r>
            <w:r>
              <w:rPr>
                <w:rFonts w:hint="eastAsia"/>
                <w:sz w:val="18"/>
                <w:szCs w:val="18"/>
              </w:rPr>
              <w:sym w:font="Wingdings 2" w:char="F02A"/>
            </w:r>
            <w:r>
              <w:rPr>
                <w:rFonts w:hint="eastAsia"/>
                <w:sz w:val="18"/>
                <w:szCs w:val="18"/>
              </w:rPr>
              <w:t>其它问题</w:t>
            </w:r>
            <w:r>
              <w:rPr>
                <w:sz w:val="18"/>
                <w:szCs w:val="18"/>
              </w:rPr>
              <w:t xml:space="preserve"> </w:t>
            </w:r>
          </w:p>
        </w:tc>
        <w:tc>
          <w:tcPr>
            <w:tcW w:w="907" w:type="dxa"/>
            <w:noWrap w:val="0"/>
            <w:vAlign w:val="center"/>
          </w:tcPr>
          <w:p w14:paraId="5207EE5C">
            <w:pPr>
              <w:snapToGrid w:val="0"/>
              <w:jc w:val="center"/>
              <w:rPr>
                <w:sz w:val="18"/>
                <w:szCs w:val="18"/>
              </w:rPr>
            </w:pPr>
            <w:r>
              <w:rPr>
                <w:sz w:val="18"/>
                <w:szCs w:val="18"/>
              </w:rPr>
              <w:t>好氧池</w:t>
            </w:r>
          </w:p>
        </w:tc>
        <w:tc>
          <w:tcPr>
            <w:tcW w:w="3819" w:type="dxa"/>
            <w:gridSpan w:val="3"/>
            <w:noWrap w:val="0"/>
            <w:vAlign w:val="center"/>
          </w:tcPr>
          <w:p w14:paraId="662088EB">
            <w:pPr>
              <w:snapToGrid w:val="0"/>
              <w:jc w:val="left"/>
              <w:rPr>
                <w:sz w:val="18"/>
                <w:szCs w:val="18"/>
              </w:rPr>
            </w:pPr>
            <w:r>
              <w:rPr>
                <w:rFonts w:hint="eastAsia"/>
                <w:sz w:val="18"/>
                <w:szCs w:val="18"/>
              </w:rPr>
              <w:sym w:font="Wingdings 2" w:char="F02A"/>
            </w:r>
            <w:r>
              <w:rPr>
                <w:rFonts w:hint="eastAsia"/>
                <w:sz w:val="18"/>
                <w:szCs w:val="18"/>
              </w:rPr>
              <w:t>正常；</w:t>
            </w:r>
            <w:r>
              <w:rPr>
                <w:rFonts w:hint="eastAsia"/>
                <w:sz w:val="18"/>
                <w:szCs w:val="18"/>
              </w:rPr>
              <w:sym w:font="Wingdings 2" w:char="F02A"/>
            </w:r>
            <w:r>
              <w:rPr>
                <w:rFonts w:hint="eastAsia"/>
                <w:sz w:val="18"/>
                <w:szCs w:val="18"/>
              </w:rPr>
              <w:t>池底淤积物严重；</w:t>
            </w:r>
            <w:r>
              <w:rPr>
                <w:rFonts w:hint="eastAsia"/>
                <w:sz w:val="18"/>
                <w:szCs w:val="18"/>
              </w:rPr>
              <w:sym w:font="Wingdings 2" w:char="F02A"/>
            </w:r>
            <w:r>
              <w:rPr>
                <w:rFonts w:hint="eastAsia"/>
                <w:sz w:val="18"/>
                <w:szCs w:val="18"/>
              </w:rPr>
              <w:t>表面漂浮物严重；</w:t>
            </w:r>
            <w:r>
              <w:rPr>
                <w:rFonts w:hint="eastAsia"/>
                <w:sz w:val="18"/>
                <w:szCs w:val="18"/>
              </w:rPr>
              <w:sym w:font="Wingdings 2" w:char="F02A"/>
            </w:r>
            <w:r>
              <w:rPr>
                <w:rFonts w:hint="eastAsia"/>
                <w:sz w:val="18"/>
                <w:szCs w:val="18"/>
              </w:rPr>
              <w:t>池体漏水；</w:t>
            </w:r>
            <w:r>
              <w:rPr>
                <w:rFonts w:hint="eastAsia"/>
                <w:sz w:val="18"/>
                <w:szCs w:val="18"/>
              </w:rPr>
              <w:sym w:font="Wingdings 2" w:char="F02A"/>
            </w:r>
            <w:r>
              <w:rPr>
                <w:rFonts w:hint="eastAsia"/>
                <w:sz w:val="18"/>
                <w:szCs w:val="18"/>
              </w:rPr>
              <w:t>曝气量异常或不均匀；</w:t>
            </w:r>
            <w:r>
              <w:rPr>
                <w:rFonts w:hint="eastAsia"/>
                <w:sz w:val="18"/>
                <w:szCs w:val="18"/>
              </w:rPr>
              <w:sym w:font="Wingdings 2" w:char="F02A"/>
            </w:r>
            <w:r>
              <w:rPr>
                <w:rFonts w:hint="eastAsia"/>
                <w:sz w:val="18"/>
                <w:szCs w:val="18"/>
              </w:rPr>
              <w:t>进出水不顺畅；</w:t>
            </w:r>
            <w:r>
              <w:rPr>
                <w:rFonts w:hint="eastAsia"/>
                <w:sz w:val="18"/>
                <w:szCs w:val="18"/>
              </w:rPr>
              <w:sym w:font="Wingdings 2" w:char="F02A"/>
            </w:r>
            <w:r>
              <w:rPr>
                <w:rFonts w:hint="eastAsia"/>
                <w:sz w:val="18"/>
                <w:szCs w:val="18"/>
              </w:rPr>
              <w:t>其它问题</w:t>
            </w:r>
          </w:p>
        </w:tc>
      </w:tr>
      <w:tr w14:paraId="0AB73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3" w:type="dxa"/>
            <w:vMerge w:val="continue"/>
            <w:noWrap w:val="0"/>
            <w:vAlign w:val="center"/>
          </w:tcPr>
          <w:p w14:paraId="7380D865">
            <w:pPr>
              <w:snapToGrid w:val="0"/>
              <w:jc w:val="center"/>
              <w:rPr>
                <w:sz w:val="18"/>
                <w:szCs w:val="18"/>
              </w:rPr>
            </w:pPr>
          </w:p>
        </w:tc>
        <w:tc>
          <w:tcPr>
            <w:tcW w:w="1066" w:type="dxa"/>
            <w:noWrap w:val="0"/>
            <w:vAlign w:val="center"/>
          </w:tcPr>
          <w:p w14:paraId="5B42016D">
            <w:pPr>
              <w:snapToGrid w:val="0"/>
              <w:jc w:val="center"/>
              <w:rPr>
                <w:sz w:val="18"/>
                <w:szCs w:val="18"/>
              </w:rPr>
            </w:pPr>
            <w:r>
              <w:rPr>
                <w:rFonts w:hint="eastAsia"/>
                <w:sz w:val="18"/>
                <w:szCs w:val="18"/>
              </w:rPr>
              <w:t>回流泵</w:t>
            </w:r>
          </w:p>
        </w:tc>
        <w:tc>
          <w:tcPr>
            <w:tcW w:w="3325" w:type="dxa"/>
            <w:gridSpan w:val="3"/>
            <w:noWrap w:val="0"/>
            <w:vAlign w:val="center"/>
          </w:tcPr>
          <w:p w14:paraId="1F8006E9">
            <w:pPr>
              <w:snapToGrid w:val="0"/>
              <w:jc w:val="left"/>
              <w:rPr>
                <w:sz w:val="18"/>
                <w:szCs w:val="18"/>
              </w:rPr>
            </w:pPr>
            <w:r>
              <w:rPr>
                <w:rFonts w:hint="eastAsia"/>
                <w:sz w:val="18"/>
                <w:szCs w:val="18"/>
              </w:rPr>
              <w:sym w:font="Wingdings 2" w:char="F02A"/>
            </w:r>
            <w:r>
              <w:rPr>
                <w:rFonts w:hint="eastAsia"/>
                <w:sz w:val="18"/>
                <w:szCs w:val="18"/>
              </w:rPr>
              <w:t>正常；</w:t>
            </w:r>
            <w:r>
              <w:rPr>
                <w:rFonts w:hint="eastAsia"/>
                <w:sz w:val="18"/>
                <w:szCs w:val="18"/>
              </w:rPr>
              <w:sym w:font="Wingdings 2" w:char="F02A"/>
            </w:r>
            <w:r>
              <w:rPr>
                <w:rFonts w:hint="eastAsia"/>
                <w:sz w:val="18"/>
                <w:szCs w:val="18"/>
              </w:rPr>
              <w:t>管口连接不牢固；</w:t>
            </w:r>
            <w:r>
              <w:rPr>
                <w:rFonts w:hint="eastAsia"/>
                <w:sz w:val="18"/>
                <w:szCs w:val="18"/>
              </w:rPr>
              <w:sym w:font="Wingdings 2" w:char="F02A"/>
            </w:r>
            <w:r>
              <w:rPr>
                <w:rFonts w:hint="eastAsia"/>
                <w:sz w:val="18"/>
                <w:szCs w:val="18"/>
              </w:rPr>
              <w:t>堵塞或异响；</w:t>
            </w:r>
            <w:r>
              <w:rPr>
                <w:rFonts w:hint="eastAsia"/>
                <w:sz w:val="18"/>
                <w:szCs w:val="18"/>
              </w:rPr>
              <w:sym w:font="Wingdings 2" w:char="F02A"/>
            </w:r>
            <w:r>
              <w:rPr>
                <w:rFonts w:hint="eastAsia"/>
                <w:sz w:val="18"/>
                <w:szCs w:val="18"/>
              </w:rPr>
              <w:t>电线不整洁不安全；</w:t>
            </w:r>
            <w:r>
              <w:rPr>
                <w:rFonts w:hint="eastAsia"/>
                <w:sz w:val="18"/>
                <w:szCs w:val="18"/>
              </w:rPr>
              <w:sym w:font="Wingdings 2" w:char="F02A"/>
            </w:r>
            <w:r>
              <w:rPr>
                <w:rFonts w:hint="eastAsia"/>
                <w:sz w:val="18"/>
                <w:szCs w:val="18"/>
              </w:rPr>
              <w:t>不工作；</w:t>
            </w:r>
            <w:r>
              <w:rPr>
                <w:rFonts w:hint="eastAsia"/>
                <w:sz w:val="18"/>
                <w:szCs w:val="18"/>
              </w:rPr>
              <w:sym w:font="Wingdings 2" w:char="F02A"/>
            </w:r>
            <w:r>
              <w:rPr>
                <w:rFonts w:hint="eastAsia"/>
                <w:sz w:val="18"/>
                <w:szCs w:val="18"/>
              </w:rPr>
              <w:t>其它问题</w:t>
            </w:r>
          </w:p>
        </w:tc>
        <w:tc>
          <w:tcPr>
            <w:tcW w:w="907" w:type="dxa"/>
            <w:noWrap w:val="0"/>
            <w:vAlign w:val="center"/>
          </w:tcPr>
          <w:p w14:paraId="5EE912FD">
            <w:pPr>
              <w:jc w:val="center"/>
              <w:rPr>
                <w:sz w:val="18"/>
                <w:szCs w:val="18"/>
              </w:rPr>
            </w:pPr>
            <w:r>
              <w:rPr>
                <w:sz w:val="18"/>
                <w:szCs w:val="18"/>
              </w:rPr>
              <w:t>沉淀池</w:t>
            </w:r>
          </w:p>
        </w:tc>
        <w:tc>
          <w:tcPr>
            <w:tcW w:w="3819" w:type="dxa"/>
            <w:gridSpan w:val="3"/>
            <w:noWrap w:val="0"/>
            <w:vAlign w:val="center"/>
          </w:tcPr>
          <w:p w14:paraId="11268095">
            <w:pPr>
              <w:snapToGrid w:val="0"/>
              <w:jc w:val="left"/>
              <w:rPr>
                <w:sz w:val="18"/>
                <w:szCs w:val="18"/>
              </w:rPr>
            </w:pPr>
            <w:r>
              <w:rPr>
                <w:rFonts w:hint="eastAsia"/>
                <w:sz w:val="18"/>
                <w:szCs w:val="18"/>
              </w:rPr>
              <w:sym w:font="Wingdings 2" w:char="F02A"/>
            </w:r>
            <w:r>
              <w:rPr>
                <w:rFonts w:hint="eastAsia"/>
                <w:sz w:val="18"/>
                <w:szCs w:val="18"/>
              </w:rPr>
              <w:t>正常；</w:t>
            </w:r>
            <w:r>
              <w:rPr>
                <w:rFonts w:hint="eastAsia"/>
                <w:sz w:val="18"/>
                <w:szCs w:val="18"/>
              </w:rPr>
              <w:sym w:font="Wingdings 2" w:char="F02A"/>
            </w:r>
            <w:r>
              <w:rPr>
                <w:rFonts w:hint="eastAsia"/>
                <w:sz w:val="18"/>
                <w:szCs w:val="18"/>
              </w:rPr>
              <w:t>池底淤积物严重；</w:t>
            </w:r>
            <w:r>
              <w:rPr>
                <w:rFonts w:hint="eastAsia"/>
                <w:sz w:val="18"/>
                <w:szCs w:val="18"/>
              </w:rPr>
              <w:sym w:font="Wingdings 2" w:char="F02A"/>
            </w:r>
            <w:r>
              <w:rPr>
                <w:rFonts w:hint="eastAsia"/>
                <w:sz w:val="18"/>
                <w:szCs w:val="18"/>
              </w:rPr>
              <w:t>表面漂浮物严重或大量污泥上浮；</w:t>
            </w:r>
            <w:r>
              <w:rPr>
                <w:rFonts w:hint="eastAsia"/>
                <w:sz w:val="18"/>
                <w:szCs w:val="18"/>
              </w:rPr>
              <w:sym w:font="Wingdings 2" w:char="F02A"/>
            </w:r>
            <w:r>
              <w:rPr>
                <w:rFonts w:hint="eastAsia"/>
                <w:sz w:val="18"/>
                <w:szCs w:val="18"/>
              </w:rPr>
              <w:t>池体漏水；</w:t>
            </w:r>
            <w:r>
              <w:rPr>
                <w:rFonts w:hint="eastAsia"/>
                <w:sz w:val="18"/>
                <w:szCs w:val="18"/>
              </w:rPr>
              <w:sym w:font="Wingdings 2" w:char="F02A"/>
            </w:r>
            <w:r>
              <w:rPr>
                <w:rFonts w:hint="eastAsia"/>
                <w:sz w:val="18"/>
                <w:szCs w:val="18"/>
              </w:rPr>
              <w:t>进出水不顺畅；</w:t>
            </w:r>
            <w:r>
              <w:rPr>
                <w:rFonts w:hint="eastAsia"/>
                <w:sz w:val="18"/>
                <w:szCs w:val="18"/>
              </w:rPr>
              <w:sym w:font="Wingdings 2" w:char="F02A"/>
            </w:r>
            <w:r>
              <w:rPr>
                <w:rFonts w:hint="eastAsia"/>
                <w:sz w:val="18"/>
                <w:szCs w:val="18"/>
              </w:rPr>
              <w:t>其它问题</w:t>
            </w:r>
          </w:p>
        </w:tc>
      </w:tr>
      <w:tr w14:paraId="12C1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3" w:type="dxa"/>
            <w:vMerge w:val="continue"/>
            <w:noWrap w:val="0"/>
            <w:vAlign w:val="center"/>
          </w:tcPr>
          <w:p w14:paraId="16806FD2">
            <w:pPr>
              <w:snapToGrid w:val="0"/>
              <w:jc w:val="center"/>
              <w:rPr>
                <w:sz w:val="18"/>
                <w:szCs w:val="18"/>
              </w:rPr>
            </w:pPr>
          </w:p>
        </w:tc>
        <w:tc>
          <w:tcPr>
            <w:tcW w:w="1066" w:type="dxa"/>
            <w:noWrap w:val="0"/>
            <w:vAlign w:val="center"/>
          </w:tcPr>
          <w:p w14:paraId="036C71C9">
            <w:pPr>
              <w:snapToGrid w:val="0"/>
              <w:jc w:val="center"/>
              <w:rPr>
                <w:sz w:val="18"/>
                <w:szCs w:val="18"/>
              </w:rPr>
            </w:pPr>
            <w:r>
              <w:rPr>
                <w:rFonts w:hint="eastAsia"/>
                <w:sz w:val="18"/>
                <w:szCs w:val="18"/>
              </w:rPr>
              <w:t>流量计</w:t>
            </w:r>
          </w:p>
        </w:tc>
        <w:tc>
          <w:tcPr>
            <w:tcW w:w="3325" w:type="dxa"/>
            <w:gridSpan w:val="3"/>
            <w:noWrap w:val="0"/>
            <w:vAlign w:val="center"/>
          </w:tcPr>
          <w:p w14:paraId="6A89394A">
            <w:pPr>
              <w:snapToGrid w:val="0"/>
              <w:jc w:val="left"/>
              <w:rPr>
                <w:sz w:val="18"/>
                <w:szCs w:val="18"/>
              </w:rPr>
            </w:pPr>
            <w:r>
              <w:rPr>
                <w:rFonts w:hint="eastAsia"/>
                <w:sz w:val="18"/>
                <w:szCs w:val="18"/>
              </w:rPr>
              <w:sym w:font="Wingdings 2" w:char="F02A"/>
            </w:r>
            <w:r>
              <w:rPr>
                <w:rFonts w:hint="eastAsia"/>
                <w:sz w:val="18"/>
                <w:szCs w:val="18"/>
              </w:rPr>
              <w:t>正常，</w:t>
            </w:r>
            <w:r>
              <w:rPr>
                <w:sz w:val="18"/>
                <w:szCs w:val="18"/>
              </w:rPr>
              <w:t>累积流量</w:t>
            </w:r>
            <w:r>
              <w:rPr>
                <w:rFonts w:hint="eastAsia"/>
                <w:sz w:val="18"/>
                <w:szCs w:val="18"/>
              </w:rPr>
              <w:t>，</w:t>
            </w:r>
            <w:r>
              <w:rPr>
                <w:sz w:val="18"/>
                <w:szCs w:val="18"/>
              </w:rPr>
              <w:t>读数</w:t>
            </w:r>
            <w:r>
              <w:rPr>
                <w:rFonts w:hint="eastAsia"/>
                <w:sz w:val="18"/>
                <w:szCs w:val="18"/>
              </w:rPr>
              <w:t>：</w:t>
            </w:r>
            <w:r>
              <w:rPr>
                <w:rFonts w:hint="eastAsia"/>
                <w:sz w:val="18"/>
                <w:szCs w:val="18"/>
                <w:u w:val="single"/>
              </w:rPr>
              <w:t xml:space="preserve">         </w:t>
            </w:r>
            <w:r>
              <w:rPr>
                <w:rFonts w:hint="eastAsia"/>
                <w:sz w:val="18"/>
                <w:szCs w:val="18"/>
              </w:rPr>
              <w:t xml:space="preserve">   </w:t>
            </w:r>
          </w:p>
          <w:p w14:paraId="608B3228">
            <w:pPr>
              <w:snapToGrid w:val="0"/>
              <w:jc w:val="left"/>
              <w:rPr>
                <w:sz w:val="18"/>
                <w:szCs w:val="18"/>
              </w:rPr>
            </w:pPr>
            <w:r>
              <w:rPr>
                <w:rFonts w:hint="eastAsia"/>
                <w:sz w:val="18"/>
                <w:szCs w:val="18"/>
              </w:rPr>
              <w:t xml:space="preserve">       瞬时</w:t>
            </w:r>
            <w:r>
              <w:rPr>
                <w:sz w:val="18"/>
                <w:szCs w:val="18"/>
              </w:rPr>
              <w:t>流量</w:t>
            </w:r>
            <w:r>
              <w:rPr>
                <w:rFonts w:hint="eastAsia"/>
                <w:sz w:val="18"/>
                <w:szCs w:val="18"/>
              </w:rPr>
              <w:t>，</w:t>
            </w:r>
            <w:r>
              <w:rPr>
                <w:sz w:val="18"/>
                <w:szCs w:val="18"/>
              </w:rPr>
              <w:t>读数</w:t>
            </w:r>
            <w:r>
              <w:rPr>
                <w:rFonts w:hint="eastAsia"/>
                <w:sz w:val="18"/>
                <w:szCs w:val="18"/>
              </w:rPr>
              <w:t>：</w:t>
            </w:r>
            <w:r>
              <w:rPr>
                <w:rFonts w:hint="eastAsia"/>
                <w:sz w:val="18"/>
                <w:szCs w:val="18"/>
                <w:u w:val="single"/>
              </w:rPr>
              <w:t xml:space="preserve">         </w:t>
            </w:r>
            <w:r>
              <w:rPr>
                <w:rFonts w:hint="eastAsia"/>
                <w:sz w:val="18"/>
                <w:szCs w:val="18"/>
              </w:rPr>
              <w:t xml:space="preserve">       </w:t>
            </w:r>
          </w:p>
          <w:p w14:paraId="65F9C71A">
            <w:pPr>
              <w:snapToGrid w:val="0"/>
              <w:jc w:val="left"/>
              <w:rPr>
                <w:sz w:val="18"/>
                <w:szCs w:val="18"/>
              </w:rPr>
            </w:pPr>
            <w:r>
              <w:rPr>
                <w:rFonts w:hint="eastAsia"/>
                <w:sz w:val="18"/>
                <w:szCs w:val="18"/>
              </w:rPr>
              <w:sym w:font="Wingdings 2" w:char="F02A"/>
            </w:r>
            <w:r>
              <w:rPr>
                <w:rFonts w:hint="eastAsia"/>
                <w:sz w:val="18"/>
                <w:szCs w:val="18"/>
              </w:rPr>
              <w:t>仪表无显示；</w:t>
            </w:r>
            <w:r>
              <w:rPr>
                <w:rFonts w:hint="eastAsia"/>
                <w:sz w:val="18"/>
                <w:szCs w:val="18"/>
              </w:rPr>
              <w:sym w:font="Wingdings 2" w:char="F02A"/>
            </w:r>
            <w:r>
              <w:rPr>
                <w:rFonts w:hint="eastAsia"/>
                <w:sz w:val="18"/>
                <w:szCs w:val="18"/>
              </w:rPr>
              <w:t>流量显示异常；</w:t>
            </w:r>
            <w:r>
              <w:rPr>
                <w:rFonts w:hint="eastAsia"/>
                <w:sz w:val="18"/>
                <w:szCs w:val="18"/>
              </w:rPr>
              <w:sym w:font="Wingdings 2" w:char="F02A"/>
            </w:r>
            <w:r>
              <w:rPr>
                <w:rFonts w:hint="eastAsia"/>
                <w:sz w:val="18"/>
                <w:szCs w:val="18"/>
              </w:rPr>
              <w:t>电线不整洁不安全；</w:t>
            </w:r>
            <w:r>
              <w:rPr>
                <w:rFonts w:hint="eastAsia"/>
                <w:sz w:val="18"/>
                <w:szCs w:val="18"/>
              </w:rPr>
              <w:sym w:font="Wingdings 2" w:char="F02A"/>
            </w:r>
            <w:r>
              <w:rPr>
                <w:rFonts w:hint="eastAsia"/>
                <w:sz w:val="18"/>
                <w:szCs w:val="18"/>
              </w:rPr>
              <w:t>其它问题</w:t>
            </w:r>
          </w:p>
        </w:tc>
        <w:tc>
          <w:tcPr>
            <w:tcW w:w="907" w:type="dxa"/>
            <w:noWrap w:val="0"/>
            <w:vAlign w:val="center"/>
          </w:tcPr>
          <w:p w14:paraId="57633099">
            <w:pPr>
              <w:snapToGrid w:val="0"/>
              <w:jc w:val="center"/>
              <w:rPr>
                <w:sz w:val="18"/>
                <w:szCs w:val="18"/>
              </w:rPr>
            </w:pPr>
            <w:r>
              <w:rPr>
                <w:sz w:val="18"/>
                <w:szCs w:val="18"/>
              </w:rPr>
              <w:t>人工</w:t>
            </w:r>
          </w:p>
          <w:p w14:paraId="2DF54DAD">
            <w:pPr>
              <w:snapToGrid w:val="0"/>
              <w:jc w:val="center"/>
              <w:rPr>
                <w:sz w:val="18"/>
                <w:szCs w:val="18"/>
              </w:rPr>
            </w:pPr>
            <w:r>
              <w:rPr>
                <w:sz w:val="18"/>
                <w:szCs w:val="18"/>
              </w:rPr>
              <w:t>湿地</w:t>
            </w:r>
          </w:p>
        </w:tc>
        <w:tc>
          <w:tcPr>
            <w:tcW w:w="3819" w:type="dxa"/>
            <w:gridSpan w:val="3"/>
            <w:noWrap w:val="0"/>
            <w:vAlign w:val="center"/>
          </w:tcPr>
          <w:p w14:paraId="1F017E77">
            <w:pPr>
              <w:snapToGrid w:val="0"/>
              <w:jc w:val="left"/>
              <w:rPr>
                <w:sz w:val="18"/>
                <w:szCs w:val="18"/>
              </w:rPr>
            </w:pPr>
            <w:r>
              <w:rPr>
                <w:sz w:val="18"/>
                <w:szCs w:val="18"/>
              </w:rPr>
              <w:t>漫水</w:t>
            </w:r>
            <w:r>
              <w:rPr>
                <w:rFonts w:hint="eastAsia"/>
                <w:sz w:val="18"/>
                <w:szCs w:val="18"/>
              </w:rPr>
              <w:t>情况：</w:t>
            </w:r>
            <w:r>
              <w:rPr>
                <w:rFonts w:hint="eastAsia"/>
                <w:sz w:val="18"/>
                <w:szCs w:val="18"/>
              </w:rPr>
              <w:sym w:font="Wingdings 2" w:char="F02A"/>
            </w:r>
            <w:r>
              <w:rPr>
                <w:rFonts w:hint="eastAsia"/>
                <w:sz w:val="18"/>
                <w:szCs w:val="18"/>
              </w:rPr>
              <w:t xml:space="preserve">有   </w:t>
            </w:r>
            <w:r>
              <w:rPr>
                <w:rFonts w:hint="eastAsia"/>
                <w:sz w:val="18"/>
                <w:szCs w:val="18"/>
              </w:rPr>
              <w:sym w:font="Wingdings 2" w:char="F02A"/>
            </w:r>
            <w:r>
              <w:rPr>
                <w:rFonts w:hint="eastAsia"/>
                <w:sz w:val="18"/>
                <w:szCs w:val="18"/>
              </w:rPr>
              <w:t>无</w:t>
            </w:r>
          </w:p>
          <w:p w14:paraId="4E617A87">
            <w:pPr>
              <w:snapToGrid w:val="0"/>
              <w:jc w:val="left"/>
              <w:rPr>
                <w:sz w:val="18"/>
                <w:szCs w:val="18"/>
              </w:rPr>
            </w:pPr>
            <w:r>
              <w:rPr>
                <w:rFonts w:hint="eastAsia"/>
                <w:sz w:val="18"/>
                <w:szCs w:val="18"/>
              </w:rPr>
              <w:t>是否堵塞：</w:t>
            </w:r>
            <w:r>
              <w:rPr>
                <w:rFonts w:hint="eastAsia"/>
                <w:sz w:val="18"/>
                <w:szCs w:val="18"/>
              </w:rPr>
              <w:sym w:font="Wingdings 2" w:char="F02A"/>
            </w:r>
            <w:r>
              <w:rPr>
                <w:rFonts w:hint="eastAsia"/>
                <w:sz w:val="18"/>
                <w:szCs w:val="18"/>
              </w:rPr>
              <w:t xml:space="preserve">有   </w:t>
            </w:r>
            <w:r>
              <w:rPr>
                <w:rFonts w:hint="eastAsia"/>
                <w:sz w:val="18"/>
                <w:szCs w:val="18"/>
              </w:rPr>
              <w:sym w:font="Wingdings 2" w:char="F02A"/>
            </w:r>
            <w:r>
              <w:rPr>
                <w:rFonts w:hint="eastAsia"/>
                <w:sz w:val="18"/>
                <w:szCs w:val="18"/>
              </w:rPr>
              <w:t>无</w:t>
            </w:r>
          </w:p>
          <w:p w14:paraId="2DABBA13">
            <w:pPr>
              <w:snapToGrid w:val="0"/>
              <w:jc w:val="left"/>
              <w:rPr>
                <w:sz w:val="18"/>
                <w:szCs w:val="18"/>
              </w:rPr>
            </w:pPr>
            <w:r>
              <w:rPr>
                <w:sz w:val="18"/>
                <w:szCs w:val="18"/>
              </w:rPr>
              <w:t>植物生长情况</w:t>
            </w:r>
            <w:r>
              <w:rPr>
                <w:rFonts w:hint="eastAsia"/>
                <w:sz w:val="18"/>
                <w:szCs w:val="18"/>
              </w:rPr>
              <w:t>：</w:t>
            </w:r>
            <w:r>
              <w:rPr>
                <w:rFonts w:hint="eastAsia"/>
                <w:sz w:val="18"/>
                <w:szCs w:val="18"/>
              </w:rPr>
              <w:sym w:font="Wingdings 2" w:char="F02A"/>
            </w:r>
            <w:r>
              <w:rPr>
                <w:rFonts w:hint="eastAsia"/>
                <w:sz w:val="18"/>
                <w:szCs w:val="18"/>
              </w:rPr>
              <w:t xml:space="preserve">好   </w:t>
            </w:r>
            <w:r>
              <w:rPr>
                <w:rFonts w:hint="eastAsia"/>
                <w:sz w:val="18"/>
                <w:szCs w:val="18"/>
              </w:rPr>
              <w:sym w:font="Wingdings 2" w:char="F02A"/>
            </w:r>
            <w:r>
              <w:rPr>
                <w:rFonts w:hint="eastAsia"/>
                <w:sz w:val="18"/>
                <w:szCs w:val="18"/>
              </w:rPr>
              <w:t>坏</w:t>
            </w:r>
          </w:p>
          <w:p w14:paraId="11B20685">
            <w:pPr>
              <w:snapToGrid w:val="0"/>
              <w:jc w:val="left"/>
              <w:rPr>
                <w:sz w:val="18"/>
                <w:szCs w:val="18"/>
              </w:rPr>
            </w:pPr>
            <w:r>
              <w:rPr>
                <w:rFonts w:hint="eastAsia"/>
                <w:sz w:val="18"/>
                <w:szCs w:val="18"/>
              </w:rPr>
              <w:t>其它问题：</w:t>
            </w:r>
          </w:p>
        </w:tc>
      </w:tr>
      <w:tr w14:paraId="76BF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3" w:type="dxa"/>
            <w:vMerge w:val="continue"/>
            <w:noWrap w:val="0"/>
            <w:vAlign w:val="center"/>
          </w:tcPr>
          <w:p w14:paraId="698A516B">
            <w:pPr>
              <w:snapToGrid w:val="0"/>
              <w:jc w:val="center"/>
              <w:rPr>
                <w:sz w:val="18"/>
                <w:szCs w:val="18"/>
              </w:rPr>
            </w:pPr>
          </w:p>
        </w:tc>
        <w:tc>
          <w:tcPr>
            <w:tcW w:w="1066" w:type="dxa"/>
            <w:noWrap w:val="0"/>
            <w:vAlign w:val="center"/>
          </w:tcPr>
          <w:p w14:paraId="41914429">
            <w:pPr>
              <w:snapToGrid w:val="0"/>
              <w:jc w:val="center"/>
              <w:rPr>
                <w:sz w:val="18"/>
                <w:szCs w:val="18"/>
              </w:rPr>
            </w:pPr>
            <w:r>
              <w:rPr>
                <w:rFonts w:hint="eastAsia"/>
                <w:sz w:val="18"/>
                <w:szCs w:val="18"/>
              </w:rPr>
              <w:t>管道及</w:t>
            </w:r>
          </w:p>
          <w:p w14:paraId="58572308">
            <w:pPr>
              <w:snapToGrid w:val="0"/>
              <w:jc w:val="center"/>
              <w:rPr>
                <w:sz w:val="18"/>
                <w:szCs w:val="18"/>
              </w:rPr>
            </w:pPr>
            <w:r>
              <w:rPr>
                <w:rFonts w:hint="eastAsia"/>
                <w:sz w:val="18"/>
                <w:szCs w:val="18"/>
              </w:rPr>
              <w:t>阀门</w:t>
            </w:r>
          </w:p>
        </w:tc>
        <w:tc>
          <w:tcPr>
            <w:tcW w:w="3325" w:type="dxa"/>
            <w:gridSpan w:val="3"/>
            <w:noWrap w:val="0"/>
            <w:vAlign w:val="center"/>
          </w:tcPr>
          <w:p w14:paraId="0128CDB9">
            <w:pPr>
              <w:snapToGrid w:val="0"/>
              <w:jc w:val="left"/>
              <w:rPr>
                <w:sz w:val="18"/>
                <w:szCs w:val="18"/>
              </w:rPr>
            </w:pPr>
            <w:r>
              <w:rPr>
                <w:rFonts w:hint="eastAsia"/>
                <w:sz w:val="18"/>
                <w:szCs w:val="18"/>
              </w:rPr>
              <w:sym w:font="Wingdings 2" w:char="F02A"/>
            </w:r>
            <w:r>
              <w:rPr>
                <w:rFonts w:hint="eastAsia"/>
                <w:sz w:val="18"/>
                <w:szCs w:val="18"/>
              </w:rPr>
              <w:t>完好；</w:t>
            </w:r>
            <w:r>
              <w:rPr>
                <w:rFonts w:hint="eastAsia"/>
                <w:sz w:val="18"/>
                <w:szCs w:val="18"/>
              </w:rPr>
              <w:sym w:font="Wingdings 2" w:char="F02A"/>
            </w:r>
            <w:r>
              <w:rPr>
                <w:rFonts w:hint="eastAsia"/>
                <w:sz w:val="18"/>
                <w:szCs w:val="18"/>
              </w:rPr>
              <w:t>破损或脱落或渗漏；</w:t>
            </w:r>
            <w:r>
              <w:rPr>
                <w:rFonts w:hint="eastAsia"/>
                <w:sz w:val="18"/>
                <w:szCs w:val="18"/>
              </w:rPr>
              <w:sym w:font="Wingdings 2" w:char="F02A"/>
            </w:r>
            <w:r>
              <w:rPr>
                <w:rFonts w:hint="eastAsia"/>
                <w:sz w:val="18"/>
                <w:szCs w:val="18"/>
              </w:rPr>
              <w:t>阀门无法旋转；</w:t>
            </w:r>
            <w:r>
              <w:rPr>
                <w:rFonts w:hint="eastAsia"/>
                <w:sz w:val="18"/>
                <w:szCs w:val="18"/>
              </w:rPr>
              <w:sym w:font="Wingdings 2" w:char="F02A"/>
            </w:r>
            <w:r>
              <w:rPr>
                <w:rFonts w:hint="eastAsia"/>
                <w:sz w:val="18"/>
                <w:szCs w:val="18"/>
              </w:rPr>
              <w:t>其它问题</w:t>
            </w:r>
          </w:p>
        </w:tc>
        <w:tc>
          <w:tcPr>
            <w:tcW w:w="907" w:type="dxa"/>
            <w:noWrap w:val="0"/>
            <w:vAlign w:val="center"/>
          </w:tcPr>
          <w:p w14:paraId="49512E1A">
            <w:pPr>
              <w:snapToGrid w:val="0"/>
              <w:jc w:val="center"/>
              <w:rPr>
                <w:sz w:val="18"/>
                <w:szCs w:val="18"/>
              </w:rPr>
            </w:pPr>
            <w:r>
              <w:rPr>
                <w:sz w:val="18"/>
                <w:szCs w:val="18"/>
              </w:rPr>
              <w:t>出水井</w:t>
            </w:r>
          </w:p>
        </w:tc>
        <w:tc>
          <w:tcPr>
            <w:tcW w:w="3819" w:type="dxa"/>
            <w:gridSpan w:val="3"/>
            <w:noWrap w:val="0"/>
            <w:vAlign w:val="center"/>
          </w:tcPr>
          <w:p w14:paraId="74D55949">
            <w:pPr>
              <w:snapToGrid w:val="0"/>
              <w:jc w:val="left"/>
              <w:rPr>
                <w:sz w:val="18"/>
                <w:szCs w:val="18"/>
              </w:rPr>
            </w:pPr>
            <w:r>
              <w:rPr>
                <w:rFonts w:hint="eastAsia"/>
                <w:sz w:val="18"/>
                <w:szCs w:val="18"/>
              </w:rPr>
              <w:sym w:font="Wingdings 2" w:char="F02A"/>
            </w:r>
            <w:r>
              <w:rPr>
                <w:rFonts w:hint="eastAsia"/>
                <w:sz w:val="18"/>
                <w:szCs w:val="18"/>
              </w:rPr>
              <w:t>正常；</w:t>
            </w:r>
            <w:r>
              <w:rPr>
                <w:rFonts w:hint="eastAsia"/>
                <w:sz w:val="18"/>
                <w:szCs w:val="18"/>
              </w:rPr>
              <w:sym w:font="Wingdings 2" w:char="F02A"/>
            </w:r>
            <w:r>
              <w:rPr>
                <w:rFonts w:hint="eastAsia"/>
                <w:sz w:val="18"/>
                <w:szCs w:val="18"/>
              </w:rPr>
              <w:t>池底淤积物严重；</w:t>
            </w:r>
            <w:r>
              <w:rPr>
                <w:rFonts w:hint="eastAsia"/>
                <w:sz w:val="18"/>
                <w:szCs w:val="18"/>
              </w:rPr>
              <w:sym w:font="Wingdings 2" w:char="F02A"/>
            </w:r>
            <w:r>
              <w:rPr>
                <w:rFonts w:hint="eastAsia"/>
                <w:sz w:val="18"/>
                <w:szCs w:val="18"/>
              </w:rPr>
              <w:t>表面漂浮物严重；</w:t>
            </w:r>
            <w:r>
              <w:rPr>
                <w:rFonts w:hint="eastAsia"/>
                <w:sz w:val="18"/>
                <w:szCs w:val="18"/>
              </w:rPr>
              <w:sym w:font="Wingdings 2" w:char="F02A"/>
            </w:r>
            <w:r>
              <w:rPr>
                <w:rFonts w:hint="eastAsia"/>
                <w:sz w:val="18"/>
                <w:szCs w:val="18"/>
              </w:rPr>
              <w:t>池体漏水；</w:t>
            </w:r>
            <w:r>
              <w:rPr>
                <w:rFonts w:hint="eastAsia"/>
                <w:sz w:val="18"/>
                <w:szCs w:val="18"/>
              </w:rPr>
              <w:sym w:font="Wingdings 2" w:char="F02A"/>
            </w:r>
            <w:r>
              <w:rPr>
                <w:rFonts w:hint="eastAsia"/>
                <w:sz w:val="18"/>
                <w:szCs w:val="18"/>
              </w:rPr>
              <w:t>进出水不顺畅；</w:t>
            </w:r>
            <w:r>
              <w:rPr>
                <w:rFonts w:hint="eastAsia"/>
                <w:sz w:val="18"/>
                <w:szCs w:val="18"/>
              </w:rPr>
              <w:sym w:font="Wingdings 2" w:char="F02A"/>
            </w:r>
            <w:r>
              <w:rPr>
                <w:rFonts w:hint="eastAsia"/>
                <w:sz w:val="18"/>
                <w:szCs w:val="18"/>
              </w:rPr>
              <w:t>其它问题</w:t>
            </w:r>
          </w:p>
        </w:tc>
      </w:tr>
      <w:tr w14:paraId="6BA5B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3" w:type="dxa"/>
            <w:vMerge w:val="continue"/>
            <w:noWrap w:val="0"/>
            <w:vAlign w:val="center"/>
          </w:tcPr>
          <w:p w14:paraId="10E64F16">
            <w:pPr>
              <w:snapToGrid w:val="0"/>
              <w:jc w:val="center"/>
              <w:rPr>
                <w:sz w:val="18"/>
                <w:szCs w:val="18"/>
              </w:rPr>
            </w:pPr>
          </w:p>
        </w:tc>
        <w:tc>
          <w:tcPr>
            <w:tcW w:w="1066" w:type="dxa"/>
            <w:noWrap w:val="0"/>
            <w:vAlign w:val="center"/>
          </w:tcPr>
          <w:p w14:paraId="10A606E7">
            <w:pPr>
              <w:snapToGrid w:val="0"/>
              <w:jc w:val="center"/>
              <w:rPr>
                <w:sz w:val="18"/>
                <w:szCs w:val="18"/>
              </w:rPr>
            </w:pPr>
            <w:r>
              <w:rPr>
                <w:rFonts w:hint="eastAsia"/>
                <w:sz w:val="18"/>
                <w:szCs w:val="18"/>
              </w:rPr>
              <w:t>控制房</w:t>
            </w:r>
          </w:p>
        </w:tc>
        <w:tc>
          <w:tcPr>
            <w:tcW w:w="3325" w:type="dxa"/>
            <w:gridSpan w:val="3"/>
            <w:noWrap w:val="0"/>
            <w:vAlign w:val="center"/>
          </w:tcPr>
          <w:p w14:paraId="47208F17">
            <w:pPr>
              <w:snapToGrid w:val="0"/>
              <w:jc w:val="left"/>
              <w:rPr>
                <w:sz w:val="18"/>
                <w:szCs w:val="18"/>
              </w:rPr>
            </w:pPr>
            <w:r>
              <w:rPr>
                <w:rFonts w:hint="eastAsia"/>
                <w:sz w:val="18"/>
                <w:szCs w:val="18"/>
              </w:rPr>
              <w:sym w:font="Wingdings 2" w:char="F02A"/>
            </w:r>
            <w:r>
              <w:rPr>
                <w:rFonts w:hint="eastAsia"/>
                <w:sz w:val="18"/>
                <w:szCs w:val="18"/>
              </w:rPr>
              <w:t>好；</w:t>
            </w:r>
            <w:r>
              <w:rPr>
                <w:rFonts w:hint="eastAsia"/>
                <w:sz w:val="18"/>
                <w:szCs w:val="18"/>
              </w:rPr>
              <w:sym w:font="Wingdings 2" w:char="F02A"/>
            </w:r>
            <w:r>
              <w:rPr>
                <w:rFonts w:hint="eastAsia"/>
                <w:sz w:val="18"/>
                <w:szCs w:val="18"/>
              </w:rPr>
              <w:t>坏；</w:t>
            </w:r>
          </w:p>
        </w:tc>
        <w:tc>
          <w:tcPr>
            <w:tcW w:w="907" w:type="dxa"/>
            <w:noWrap w:val="0"/>
            <w:vAlign w:val="center"/>
          </w:tcPr>
          <w:p w14:paraId="31438699">
            <w:pPr>
              <w:snapToGrid w:val="0"/>
              <w:jc w:val="center"/>
              <w:rPr>
                <w:sz w:val="18"/>
                <w:szCs w:val="18"/>
              </w:rPr>
            </w:pPr>
            <w:r>
              <w:rPr>
                <w:sz w:val="18"/>
                <w:szCs w:val="18"/>
              </w:rPr>
              <w:t>终端场地环境</w:t>
            </w:r>
          </w:p>
        </w:tc>
        <w:tc>
          <w:tcPr>
            <w:tcW w:w="3819" w:type="dxa"/>
            <w:gridSpan w:val="3"/>
            <w:noWrap w:val="0"/>
            <w:vAlign w:val="center"/>
          </w:tcPr>
          <w:p w14:paraId="63ECEBA3">
            <w:pPr>
              <w:snapToGrid w:val="0"/>
              <w:jc w:val="left"/>
              <w:rPr>
                <w:sz w:val="18"/>
                <w:szCs w:val="18"/>
              </w:rPr>
            </w:pPr>
            <w:r>
              <w:rPr>
                <w:rFonts w:hint="eastAsia"/>
                <w:sz w:val="18"/>
                <w:szCs w:val="18"/>
              </w:rPr>
              <w:sym w:font="Wingdings 2" w:char="F02A"/>
            </w:r>
            <w:r>
              <w:rPr>
                <w:rFonts w:hint="eastAsia"/>
                <w:sz w:val="18"/>
                <w:szCs w:val="18"/>
              </w:rPr>
              <w:t>完好；</w:t>
            </w:r>
            <w:r>
              <w:rPr>
                <w:rFonts w:hint="eastAsia"/>
                <w:sz w:val="18"/>
                <w:szCs w:val="18"/>
              </w:rPr>
              <w:sym w:font="Wingdings 2" w:char="F02A"/>
            </w:r>
            <w:r>
              <w:rPr>
                <w:rFonts w:hint="eastAsia"/>
                <w:sz w:val="18"/>
                <w:szCs w:val="18"/>
              </w:rPr>
              <w:t>一般；</w:t>
            </w:r>
            <w:r>
              <w:rPr>
                <w:rFonts w:hint="eastAsia"/>
                <w:sz w:val="18"/>
                <w:szCs w:val="18"/>
              </w:rPr>
              <w:sym w:font="Wingdings 2" w:char="F02A"/>
            </w:r>
            <w:r>
              <w:rPr>
                <w:rFonts w:hint="eastAsia"/>
                <w:sz w:val="18"/>
                <w:szCs w:val="18"/>
              </w:rPr>
              <w:t>脏乱差；</w:t>
            </w:r>
            <w:r>
              <w:rPr>
                <w:rFonts w:hint="eastAsia"/>
                <w:sz w:val="18"/>
                <w:szCs w:val="18"/>
              </w:rPr>
              <w:sym w:font="Wingdings 2" w:char="F02A"/>
            </w:r>
            <w:r>
              <w:rPr>
                <w:rFonts w:hint="eastAsia"/>
                <w:sz w:val="18"/>
                <w:szCs w:val="18"/>
              </w:rPr>
              <w:t>绿化设施需维护养护</w:t>
            </w:r>
          </w:p>
        </w:tc>
      </w:tr>
      <w:tr w14:paraId="0CDDB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3" w:type="dxa"/>
            <w:vMerge w:val="continue"/>
            <w:noWrap w:val="0"/>
            <w:vAlign w:val="center"/>
          </w:tcPr>
          <w:p w14:paraId="3EDE793F">
            <w:pPr>
              <w:snapToGrid w:val="0"/>
              <w:jc w:val="center"/>
              <w:rPr>
                <w:sz w:val="18"/>
                <w:szCs w:val="18"/>
              </w:rPr>
            </w:pPr>
          </w:p>
        </w:tc>
        <w:tc>
          <w:tcPr>
            <w:tcW w:w="1066" w:type="dxa"/>
            <w:noWrap w:val="0"/>
            <w:vAlign w:val="center"/>
          </w:tcPr>
          <w:p w14:paraId="7034F02A">
            <w:pPr>
              <w:snapToGrid w:val="0"/>
              <w:jc w:val="center"/>
              <w:rPr>
                <w:sz w:val="18"/>
                <w:szCs w:val="18"/>
              </w:rPr>
            </w:pPr>
            <w:r>
              <w:rPr>
                <w:sz w:val="18"/>
                <w:szCs w:val="18"/>
              </w:rPr>
              <w:t>液位控制系统</w:t>
            </w:r>
          </w:p>
        </w:tc>
        <w:tc>
          <w:tcPr>
            <w:tcW w:w="3325" w:type="dxa"/>
            <w:gridSpan w:val="3"/>
            <w:noWrap w:val="0"/>
            <w:vAlign w:val="center"/>
          </w:tcPr>
          <w:p w14:paraId="4075CA33">
            <w:pPr>
              <w:snapToGrid w:val="0"/>
              <w:jc w:val="left"/>
              <w:rPr>
                <w:sz w:val="18"/>
                <w:szCs w:val="18"/>
              </w:rPr>
            </w:pPr>
            <w:r>
              <w:rPr>
                <w:rFonts w:hint="eastAsia"/>
                <w:sz w:val="18"/>
                <w:szCs w:val="18"/>
              </w:rPr>
              <w:sym w:font="Wingdings 2" w:char="F02A"/>
            </w:r>
            <w:r>
              <w:rPr>
                <w:rFonts w:hint="eastAsia"/>
                <w:sz w:val="18"/>
                <w:szCs w:val="18"/>
              </w:rPr>
              <w:t xml:space="preserve">正常； </w:t>
            </w:r>
            <w:r>
              <w:rPr>
                <w:rFonts w:hint="eastAsia"/>
                <w:sz w:val="18"/>
                <w:szCs w:val="18"/>
              </w:rPr>
              <w:sym w:font="Wingdings 2" w:char="F02A"/>
            </w:r>
            <w:r>
              <w:rPr>
                <w:rFonts w:hint="eastAsia"/>
                <w:sz w:val="18"/>
                <w:szCs w:val="18"/>
              </w:rPr>
              <w:t>不正常</w:t>
            </w:r>
          </w:p>
        </w:tc>
        <w:tc>
          <w:tcPr>
            <w:tcW w:w="907" w:type="dxa"/>
            <w:noWrap w:val="0"/>
            <w:vAlign w:val="center"/>
          </w:tcPr>
          <w:p w14:paraId="73C30D02">
            <w:pPr>
              <w:snapToGrid w:val="0"/>
              <w:jc w:val="left"/>
              <w:rPr>
                <w:sz w:val="18"/>
                <w:szCs w:val="18"/>
              </w:rPr>
            </w:pPr>
            <w:r>
              <w:rPr>
                <w:sz w:val="18"/>
                <w:szCs w:val="18"/>
              </w:rPr>
              <w:t>终端</w:t>
            </w:r>
          </w:p>
          <w:p w14:paraId="25CD2FBD">
            <w:pPr>
              <w:snapToGrid w:val="0"/>
              <w:jc w:val="left"/>
              <w:rPr>
                <w:sz w:val="18"/>
                <w:szCs w:val="18"/>
              </w:rPr>
            </w:pPr>
            <w:r>
              <w:rPr>
                <w:sz w:val="18"/>
                <w:szCs w:val="18"/>
              </w:rPr>
              <w:t>围栏</w:t>
            </w:r>
          </w:p>
        </w:tc>
        <w:tc>
          <w:tcPr>
            <w:tcW w:w="3819" w:type="dxa"/>
            <w:gridSpan w:val="3"/>
            <w:noWrap w:val="0"/>
            <w:vAlign w:val="center"/>
          </w:tcPr>
          <w:p w14:paraId="3DD4F12C">
            <w:pPr>
              <w:snapToGrid w:val="0"/>
              <w:jc w:val="left"/>
              <w:rPr>
                <w:sz w:val="18"/>
                <w:szCs w:val="18"/>
              </w:rPr>
            </w:pPr>
            <w:r>
              <w:rPr>
                <w:rFonts w:hint="eastAsia"/>
                <w:sz w:val="18"/>
                <w:szCs w:val="18"/>
              </w:rPr>
              <w:sym w:font="Wingdings 2" w:char="F02A"/>
            </w:r>
            <w:r>
              <w:rPr>
                <w:rFonts w:hint="eastAsia"/>
                <w:sz w:val="18"/>
                <w:szCs w:val="18"/>
              </w:rPr>
              <w:t>完好；</w:t>
            </w:r>
            <w:r>
              <w:rPr>
                <w:rFonts w:hint="eastAsia"/>
                <w:sz w:val="18"/>
                <w:szCs w:val="18"/>
              </w:rPr>
              <w:sym w:font="Wingdings 2" w:char="F02A"/>
            </w:r>
            <w:r>
              <w:rPr>
                <w:rFonts w:hint="eastAsia"/>
                <w:sz w:val="18"/>
                <w:szCs w:val="18"/>
              </w:rPr>
              <w:t>局部破损需维修；</w:t>
            </w:r>
            <w:r>
              <w:rPr>
                <w:rFonts w:hint="eastAsia"/>
                <w:sz w:val="18"/>
                <w:szCs w:val="18"/>
              </w:rPr>
              <w:sym w:font="Wingdings 2" w:char="F02A"/>
            </w:r>
            <w:r>
              <w:rPr>
                <w:rFonts w:hint="eastAsia"/>
                <w:sz w:val="18"/>
                <w:szCs w:val="18"/>
              </w:rPr>
              <w:t>植物围栏需养护；</w:t>
            </w:r>
            <w:r>
              <w:rPr>
                <w:rFonts w:hint="eastAsia"/>
                <w:sz w:val="18"/>
                <w:szCs w:val="18"/>
              </w:rPr>
              <w:sym w:font="Wingdings 2" w:char="F02A"/>
            </w:r>
            <w:r>
              <w:rPr>
                <w:rFonts w:hint="eastAsia"/>
                <w:sz w:val="18"/>
                <w:szCs w:val="18"/>
              </w:rPr>
              <w:t>其它问题</w:t>
            </w:r>
          </w:p>
        </w:tc>
      </w:tr>
      <w:tr w14:paraId="0304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3" w:type="dxa"/>
            <w:vMerge w:val="continue"/>
            <w:noWrap w:val="0"/>
            <w:vAlign w:val="center"/>
          </w:tcPr>
          <w:p w14:paraId="0A43974A">
            <w:pPr>
              <w:snapToGrid w:val="0"/>
              <w:jc w:val="center"/>
              <w:rPr>
                <w:sz w:val="18"/>
                <w:szCs w:val="18"/>
              </w:rPr>
            </w:pPr>
          </w:p>
        </w:tc>
        <w:tc>
          <w:tcPr>
            <w:tcW w:w="1066" w:type="dxa"/>
            <w:noWrap w:val="0"/>
            <w:vAlign w:val="center"/>
          </w:tcPr>
          <w:p w14:paraId="2122D602">
            <w:pPr>
              <w:snapToGrid w:val="0"/>
              <w:jc w:val="center"/>
              <w:rPr>
                <w:sz w:val="18"/>
                <w:szCs w:val="18"/>
              </w:rPr>
            </w:pPr>
            <w:r>
              <w:rPr>
                <w:sz w:val="18"/>
                <w:szCs w:val="18"/>
              </w:rPr>
              <w:t>告示牌</w:t>
            </w:r>
          </w:p>
        </w:tc>
        <w:tc>
          <w:tcPr>
            <w:tcW w:w="3325" w:type="dxa"/>
            <w:gridSpan w:val="3"/>
            <w:noWrap w:val="0"/>
            <w:vAlign w:val="center"/>
          </w:tcPr>
          <w:p w14:paraId="56D0841A">
            <w:pPr>
              <w:snapToGrid w:val="0"/>
              <w:jc w:val="left"/>
              <w:rPr>
                <w:sz w:val="18"/>
                <w:szCs w:val="18"/>
              </w:rPr>
            </w:pPr>
            <w:r>
              <w:rPr>
                <w:rFonts w:hint="eastAsia"/>
                <w:sz w:val="18"/>
                <w:szCs w:val="18"/>
              </w:rPr>
              <w:sym w:font="Wingdings 2" w:char="F02A"/>
            </w:r>
            <w:r>
              <w:rPr>
                <w:rFonts w:hint="eastAsia"/>
                <w:sz w:val="18"/>
                <w:szCs w:val="18"/>
              </w:rPr>
              <w:t>完好；</w:t>
            </w:r>
            <w:r>
              <w:rPr>
                <w:rFonts w:hint="eastAsia"/>
                <w:sz w:val="18"/>
                <w:szCs w:val="18"/>
              </w:rPr>
              <w:sym w:font="Wingdings 2" w:char="F02A"/>
            </w:r>
            <w:r>
              <w:rPr>
                <w:rFonts w:hint="eastAsia"/>
                <w:sz w:val="18"/>
                <w:szCs w:val="18"/>
              </w:rPr>
              <w:t>字迹不清；</w:t>
            </w:r>
            <w:r>
              <w:rPr>
                <w:rFonts w:hint="eastAsia"/>
                <w:sz w:val="18"/>
                <w:szCs w:val="18"/>
              </w:rPr>
              <w:sym w:font="Wingdings 2" w:char="F02A"/>
            </w:r>
            <w:r>
              <w:rPr>
                <w:rFonts w:hint="eastAsia"/>
                <w:sz w:val="18"/>
                <w:szCs w:val="18"/>
              </w:rPr>
              <w:t>固定不牢固；</w:t>
            </w:r>
            <w:r>
              <w:rPr>
                <w:rFonts w:hint="eastAsia"/>
                <w:sz w:val="18"/>
                <w:szCs w:val="18"/>
              </w:rPr>
              <w:sym w:font="Wingdings 2" w:char="F02A"/>
            </w:r>
            <w:r>
              <w:rPr>
                <w:rFonts w:hint="eastAsia"/>
                <w:sz w:val="18"/>
                <w:szCs w:val="18"/>
              </w:rPr>
              <w:t>歪斜；</w:t>
            </w:r>
            <w:r>
              <w:rPr>
                <w:rFonts w:hint="eastAsia"/>
                <w:sz w:val="18"/>
                <w:szCs w:val="18"/>
              </w:rPr>
              <w:sym w:font="Wingdings 2" w:char="F02A"/>
            </w:r>
            <w:r>
              <w:rPr>
                <w:rFonts w:hint="eastAsia"/>
                <w:sz w:val="18"/>
                <w:szCs w:val="18"/>
              </w:rPr>
              <w:t>需更换</w:t>
            </w:r>
          </w:p>
        </w:tc>
        <w:tc>
          <w:tcPr>
            <w:tcW w:w="907" w:type="dxa"/>
            <w:noWrap w:val="0"/>
            <w:vAlign w:val="center"/>
          </w:tcPr>
          <w:p w14:paraId="4F78CBF9">
            <w:pPr>
              <w:snapToGrid w:val="0"/>
              <w:jc w:val="center"/>
              <w:rPr>
                <w:sz w:val="18"/>
                <w:szCs w:val="18"/>
              </w:rPr>
            </w:pPr>
            <w:r>
              <w:rPr>
                <w:sz w:val="18"/>
                <w:szCs w:val="18"/>
              </w:rPr>
              <w:t>各类井口及井盖</w:t>
            </w:r>
          </w:p>
        </w:tc>
        <w:tc>
          <w:tcPr>
            <w:tcW w:w="3819" w:type="dxa"/>
            <w:gridSpan w:val="3"/>
            <w:noWrap w:val="0"/>
            <w:vAlign w:val="center"/>
          </w:tcPr>
          <w:p w14:paraId="3E081D9F">
            <w:pPr>
              <w:snapToGrid w:val="0"/>
              <w:jc w:val="left"/>
              <w:rPr>
                <w:sz w:val="18"/>
                <w:szCs w:val="18"/>
              </w:rPr>
            </w:pPr>
            <w:r>
              <w:rPr>
                <w:rFonts w:hint="eastAsia"/>
                <w:sz w:val="18"/>
                <w:szCs w:val="18"/>
              </w:rPr>
              <w:sym w:font="Wingdings 2" w:char="F02A"/>
            </w:r>
            <w:r>
              <w:rPr>
                <w:rFonts w:hint="eastAsia"/>
                <w:sz w:val="18"/>
                <w:szCs w:val="18"/>
              </w:rPr>
              <w:t>完好；</w:t>
            </w:r>
            <w:r>
              <w:rPr>
                <w:rFonts w:hint="eastAsia"/>
                <w:sz w:val="18"/>
                <w:szCs w:val="18"/>
              </w:rPr>
              <w:sym w:font="Wingdings 2" w:char="F02A"/>
            </w:r>
            <w:r>
              <w:rPr>
                <w:rFonts w:hint="eastAsia"/>
                <w:sz w:val="18"/>
                <w:szCs w:val="18"/>
              </w:rPr>
              <w:t>部分</w:t>
            </w:r>
            <w:r>
              <w:rPr>
                <w:sz w:val="18"/>
                <w:szCs w:val="18"/>
              </w:rPr>
              <w:t>井盖</w:t>
            </w:r>
            <w:r>
              <w:rPr>
                <w:rFonts w:hint="eastAsia"/>
                <w:sz w:val="18"/>
                <w:szCs w:val="18"/>
              </w:rPr>
              <w:t>破损；</w:t>
            </w:r>
            <w:r>
              <w:rPr>
                <w:rFonts w:hint="eastAsia"/>
                <w:sz w:val="18"/>
                <w:szCs w:val="18"/>
              </w:rPr>
              <w:sym w:font="Wingdings 2" w:char="F02A"/>
            </w:r>
            <w:r>
              <w:rPr>
                <w:rFonts w:hint="eastAsia"/>
                <w:sz w:val="18"/>
                <w:szCs w:val="18"/>
              </w:rPr>
              <w:t>部分</w:t>
            </w:r>
            <w:r>
              <w:rPr>
                <w:sz w:val="18"/>
                <w:szCs w:val="18"/>
              </w:rPr>
              <w:t>井盖</w:t>
            </w:r>
            <w:r>
              <w:rPr>
                <w:rFonts w:hint="eastAsia"/>
                <w:sz w:val="18"/>
                <w:szCs w:val="18"/>
              </w:rPr>
              <w:t>需更换；</w:t>
            </w:r>
            <w:r>
              <w:rPr>
                <w:rFonts w:hint="eastAsia"/>
                <w:sz w:val="18"/>
                <w:szCs w:val="18"/>
              </w:rPr>
              <w:sym w:font="Wingdings 2" w:char="F02A"/>
            </w:r>
            <w:r>
              <w:rPr>
                <w:rFonts w:hint="eastAsia"/>
                <w:sz w:val="18"/>
                <w:szCs w:val="18"/>
              </w:rPr>
              <w:t>其它问题</w:t>
            </w:r>
          </w:p>
        </w:tc>
      </w:tr>
      <w:tr w14:paraId="6F8B7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3" w:type="dxa"/>
            <w:vMerge w:val="continue"/>
            <w:noWrap w:val="0"/>
            <w:vAlign w:val="center"/>
          </w:tcPr>
          <w:p w14:paraId="68E3E33B">
            <w:pPr>
              <w:snapToGrid w:val="0"/>
              <w:jc w:val="center"/>
              <w:rPr>
                <w:sz w:val="18"/>
                <w:szCs w:val="18"/>
              </w:rPr>
            </w:pPr>
          </w:p>
        </w:tc>
        <w:tc>
          <w:tcPr>
            <w:tcW w:w="1066" w:type="dxa"/>
            <w:noWrap w:val="0"/>
            <w:vAlign w:val="center"/>
          </w:tcPr>
          <w:p w14:paraId="0545BEDF">
            <w:pPr>
              <w:snapToGrid w:val="0"/>
              <w:jc w:val="center"/>
              <w:rPr>
                <w:sz w:val="18"/>
                <w:szCs w:val="18"/>
              </w:rPr>
            </w:pPr>
            <w:r>
              <w:rPr>
                <w:rFonts w:hint="eastAsia"/>
                <w:sz w:val="18"/>
                <w:szCs w:val="18"/>
              </w:rPr>
              <w:t>在线监控设备</w:t>
            </w:r>
          </w:p>
        </w:tc>
        <w:tc>
          <w:tcPr>
            <w:tcW w:w="3325" w:type="dxa"/>
            <w:gridSpan w:val="3"/>
            <w:noWrap w:val="0"/>
            <w:vAlign w:val="center"/>
          </w:tcPr>
          <w:p w14:paraId="6F61C659">
            <w:pPr>
              <w:snapToGrid w:val="0"/>
              <w:jc w:val="left"/>
              <w:rPr>
                <w:sz w:val="18"/>
                <w:szCs w:val="18"/>
              </w:rPr>
            </w:pPr>
            <w:r>
              <w:rPr>
                <w:rFonts w:hint="eastAsia"/>
                <w:sz w:val="18"/>
                <w:szCs w:val="18"/>
              </w:rPr>
              <w:sym w:font="Wingdings 2" w:char="F02A"/>
            </w:r>
            <w:r>
              <w:rPr>
                <w:rFonts w:hint="eastAsia"/>
                <w:sz w:val="18"/>
                <w:szCs w:val="18"/>
              </w:rPr>
              <w:t>完好；</w:t>
            </w:r>
            <w:r>
              <w:rPr>
                <w:rFonts w:hint="eastAsia"/>
                <w:sz w:val="18"/>
                <w:szCs w:val="18"/>
              </w:rPr>
              <w:sym w:font="Wingdings 2" w:char="F02A"/>
            </w:r>
            <w:r>
              <w:rPr>
                <w:rFonts w:hint="eastAsia"/>
                <w:sz w:val="18"/>
                <w:szCs w:val="18"/>
              </w:rPr>
              <w:t>异常；</w:t>
            </w:r>
            <w:r>
              <w:rPr>
                <w:rFonts w:hint="eastAsia"/>
                <w:sz w:val="18"/>
                <w:szCs w:val="18"/>
              </w:rPr>
              <w:sym w:font="Wingdings 2" w:char="F02A"/>
            </w:r>
            <w:r>
              <w:rPr>
                <w:rFonts w:hint="eastAsia"/>
                <w:sz w:val="18"/>
                <w:szCs w:val="18"/>
              </w:rPr>
              <w:t>表面淤积物严重</w:t>
            </w:r>
          </w:p>
        </w:tc>
        <w:tc>
          <w:tcPr>
            <w:tcW w:w="907" w:type="dxa"/>
            <w:noWrap w:val="0"/>
            <w:vAlign w:val="center"/>
          </w:tcPr>
          <w:p w14:paraId="5EA43523">
            <w:pPr>
              <w:snapToGrid w:val="0"/>
              <w:jc w:val="center"/>
              <w:rPr>
                <w:sz w:val="18"/>
                <w:szCs w:val="18"/>
              </w:rPr>
            </w:pPr>
            <w:r>
              <w:rPr>
                <w:sz w:val="18"/>
                <w:szCs w:val="18"/>
              </w:rPr>
              <w:t>阀门井</w:t>
            </w:r>
          </w:p>
        </w:tc>
        <w:tc>
          <w:tcPr>
            <w:tcW w:w="3819" w:type="dxa"/>
            <w:gridSpan w:val="3"/>
            <w:noWrap w:val="0"/>
            <w:vAlign w:val="center"/>
          </w:tcPr>
          <w:p w14:paraId="45559347">
            <w:pPr>
              <w:snapToGrid w:val="0"/>
              <w:jc w:val="left"/>
              <w:rPr>
                <w:sz w:val="18"/>
                <w:szCs w:val="18"/>
              </w:rPr>
            </w:pPr>
            <w:r>
              <w:rPr>
                <w:rFonts w:hint="eastAsia"/>
                <w:sz w:val="18"/>
                <w:szCs w:val="18"/>
              </w:rPr>
              <w:sym w:font="Wingdings 2" w:char="F02A"/>
            </w:r>
            <w:r>
              <w:rPr>
                <w:rFonts w:hint="eastAsia"/>
                <w:sz w:val="18"/>
                <w:szCs w:val="18"/>
              </w:rPr>
              <w:t>正常；</w:t>
            </w:r>
            <w:r>
              <w:rPr>
                <w:rFonts w:hint="eastAsia"/>
                <w:sz w:val="18"/>
                <w:szCs w:val="18"/>
              </w:rPr>
              <w:sym w:font="Wingdings 2" w:char="F02A"/>
            </w:r>
            <w:r>
              <w:rPr>
                <w:rFonts w:hint="eastAsia"/>
                <w:sz w:val="18"/>
                <w:szCs w:val="18"/>
              </w:rPr>
              <w:t>井底有积水；</w:t>
            </w:r>
            <w:r>
              <w:rPr>
                <w:sz w:val="18"/>
                <w:szCs w:val="18"/>
              </w:rPr>
              <w:t xml:space="preserve"> </w:t>
            </w:r>
            <w:r>
              <w:rPr>
                <w:rFonts w:hint="eastAsia"/>
                <w:sz w:val="18"/>
                <w:szCs w:val="18"/>
              </w:rPr>
              <w:sym w:font="Wingdings 2" w:char="F02A"/>
            </w:r>
            <w:r>
              <w:rPr>
                <w:rFonts w:hint="eastAsia"/>
                <w:sz w:val="18"/>
                <w:szCs w:val="18"/>
              </w:rPr>
              <w:t>井内杂物淤积；</w:t>
            </w:r>
            <w:r>
              <w:rPr>
                <w:rFonts w:hint="eastAsia"/>
                <w:sz w:val="18"/>
                <w:szCs w:val="18"/>
              </w:rPr>
              <w:sym w:font="Wingdings 2" w:char="F02A"/>
            </w:r>
            <w:r>
              <w:rPr>
                <w:rFonts w:hint="eastAsia"/>
                <w:sz w:val="18"/>
                <w:szCs w:val="18"/>
              </w:rPr>
              <w:t>其它问题</w:t>
            </w:r>
          </w:p>
        </w:tc>
      </w:tr>
      <w:tr w14:paraId="31C2C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453" w:type="dxa"/>
            <w:vMerge w:val="continue"/>
            <w:noWrap w:val="0"/>
            <w:vAlign w:val="center"/>
          </w:tcPr>
          <w:p w14:paraId="649B3C7C">
            <w:pPr>
              <w:snapToGrid w:val="0"/>
              <w:jc w:val="center"/>
              <w:rPr>
                <w:sz w:val="18"/>
                <w:szCs w:val="18"/>
              </w:rPr>
            </w:pPr>
          </w:p>
        </w:tc>
        <w:tc>
          <w:tcPr>
            <w:tcW w:w="1066" w:type="dxa"/>
            <w:noWrap w:val="0"/>
            <w:vAlign w:val="center"/>
          </w:tcPr>
          <w:p w14:paraId="5DE0EFEF">
            <w:pPr>
              <w:snapToGrid w:val="0"/>
              <w:jc w:val="left"/>
              <w:rPr>
                <w:sz w:val="18"/>
                <w:szCs w:val="18"/>
              </w:rPr>
            </w:pPr>
            <w:r>
              <w:rPr>
                <w:rFonts w:hint="eastAsia"/>
                <w:sz w:val="18"/>
                <w:szCs w:val="18"/>
              </w:rPr>
              <w:t>其它设备</w:t>
            </w:r>
          </w:p>
        </w:tc>
        <w:tc>
          <w:tcPr>
            <w:tcW w:w="3325" w:type="dxa"/>
            <w:gridSpan w:val="3"/>
            <w:noWrap w:val="0"/>
            <w:vAlign w:val="center"/>
          </w:tcPr>
          <w:p w14:paraId="2F6DDAD9">
            <w:pPr>
              <w:snapToGrid w:val="0"/>
              <w:jc w:val="left"/>
              <w:rPr>
                <w:sz w:val="18"/>
                <w:szCs w:val="18"/>
              </w:rPr>
            </w:pPr>
          </w:p>
          <w:p w14:paraId="0E8AABAA">
            <w:pPr>
              <w:snapToGrid w:val="0"/>
              <w:jc w:val="left"/>
              <w:rPr>
                <w:sz w:val="18"/>
                <w:szCs w:val="18"/>
              </w:rPr>
            </w:pPr>
          </w:p>
          <w:p w14:paraId="3106C534">
            <w:pPr>
              <w:snapToGrid w:val="0"/>
              <w:jc w:val="left"/>
              <w:rPr>
                <w:sz w:val="18"/>
                <w:szCs w:val="18"/>
              </w:rPr>
            </w:pPr>
          </w:p>
          <w:p w14:paraId="5B7B0362">
            <w:pPr>
              <w:snapToGrid w:val="0"/>
              <w:jc w:val="left"/>
              <w:rPr>
                <w:sz w:val="18"/>
                <w:szCs w:val="18"/>
              </w:rPr>
            </w:pPr>
          </w:p>
        </w:tc>
        <w:tc>
          <w:tcPr>
            <w:tcW w:w="907" w:type="dxa"/>
            <w:noWrap w:val="0"/>
            <w:vAlign w:val="center"/>
          </w:tcPr>
          <w:p w14:paraId="7F220B9B">
            <w:pPr>
              <w:snapToGrid w:val="0"/>
              <w:jc w:val="left"/>
              <w:rPr>
                <w:sz w:val="18"/>
                <w:szCs w:val="18"/>
              </w:rPr>
            </w:pPr>
            <w:r>
              <w:rPr>
                <w:rFonts w:hint="eastAsia"/>
                <w:sz w:val="18"/>
                <w:szCs w:val="18"/>
              </w:rPr>
              <w:t>其它</w:t>
            </w:r>
          </w:p>
          <w:p w14:paraId="40167660">
            <w:pPr>
              <w:snapToGrid w:val="0"/>
              <w:jc w:val="left"/>
              <w:rPr>
                <w:sz w:val="18"/>
                <w:szCs w:val="18"/>
              </w:rPr>
            </w:pPr>
            <w:r>
              <w:rPr>
                <w:rFonts w:hint="eastAsia"/>
                <w:sz w:val="18"/>
                <w:szCs w:val="18"/>
              </w:rPr>
              <w:t>设施</w:t>
            </w:r>
          </w:p>
        </w:tc>
        <w:tc>
          <w:tcPr>
            <w:tcW w:w="3819" w:type="dxa"/>
            <w:gridSpan w:val="3"/>
            <w:noWrap w:val="0"/>
            <w:vAlign w:val="center"/>
          </w:tcPr>
          <w:p w14:paraId="007E262B">
            <w:pPr>
              <w:snapToGrid w:val="0"/>
              <w:jc w:val="left"/>
              <w:rPr>
                <w:sz w:val="18"/>
                <w:szCs w:val="18"/>
              </w:rPr>
            </w:pPr>
          </w:p>
        </w:tc>
      </w:tr>
    </w:tbl>
    <w:p w14:paraId="1FF884E9">
      <w:pPr>
        <w:snapToGrid w:val="0"/>
        <w:jc w:val="left"/>
        <w:rPr>
          <w:sz w:val="18"/>
          <w:szCs w:val="18"/>
        </w:rPr>
      </w:pPr>
      <w:r>
        <w:rPr>
          <w:rFonts w:hint="eastAsia"/>
          <w:sz w:val="18"/>
          <w:szCs w:val="18"/>
        </w:rPr>
        <w:t>注：</w:t>
      </w:r>
      <w:r>
        <w:rPr>
          <w:sz w:val="18"/>
          <w:szCs w:val="18"/>
        </w:rPr>
        <w:t>1</w:t>
      </w:r>
      <w:r>
        <w:rPr>
          <w:rFonts w:hint="eastAsia"/>
          <w:sz w:val="18"/>
          <w:szCs w:val="18"/>
        </w:rPr>
        <w:t xml:space="preserve">、运维人员在巡查、检查过程中发现问题在相应的“ </w:t>
      </w:r>
      <w:r>
        <w:rPr>
          <w:rFonts w:hint="eastAsia"/>
          <w:sz w:val="18"/>
          <w:szCs w:val="18"/>
        </w:rPr>
        <w:sym w:font="Wingdings 2" w:char="F02A"/>
      </w:r>
      <w:r>
        <w:rPr>
          <w:rFonts w:hint="eastAsia"/>
          <w:sz w:val="18"/>
          <w:szCs w:val="18"/>
        </w:rPr>
        <w:t xml:space="preserve"> </w:t>
      </w:r>
      <w:r>
        <w:rPr>
          <w:rFonts w:ascii="宋体" w:hAnsi="宋体"/>
          <w:sz w:val="18"/>
          <w:szCs w:val="18"/>
        </w:rPr>
        <w:t>”</w:t>
      </w:r>
      <w:r>
        <w:rPr>
          <w:rFonts w:hint="eastAsia"/>
          <w:sz w:val="18"/>
          <w:szCs w:val="18"/>
        </w:rPr>
        <w:t>内打“ √ ”，巡查图片在电脑中备存。</w:t>
      </w:r>
    </w:p>
    <w:p w14:paraId="78A979B0">
      <w:pPr>
        <w:pStyle w:val="236"/>
        <w:rPr>
          <w:color w:val="auto"/>
        </w:rPr>
      </w:pPr>
    </w:p>
    <w:p w14:paraId="581758C8">
      <w:pPr>
        <w:pStyle w:val="236"/>
        <w:rPr>
          <w:rFonts w:ascii="黑体" w:hAnsi="黑体" w:eastAsia="黑体" w:cs="黑体"/>
          <w:color w:val="auto"/>
          <w:szCs w:val="21"/>
        </w:rPr>
        <w:sectPr>
          <w:pgSz w:w="11906" w:h="16838"/>
          <w:pgMar w:top="1134" w:right="1134" w:bottom="1134" w:left="1418" w:header="1134" w:footer="992" w:gutter="0"/>
          <w:cols w:space="720" w:num="1"/>
          <w:docGrid w:type="linesAndChars" w:linePitch="312" w:charSpace="0"/>
        </w:sectPr>
      </w:pPr>
      <w:r>
        <w:rPr>
          <w:rFonts w:hint="eastAsia" w:ascii="黑体" w:hAnsi="黑体" w:eastAsia="黑体" w:cs="黑体"/>
          <w:color w:val="auto"/>
          <w:szCs w:val="21"/>
        </w:rPr>
        <w:t xml:space="preserve">    </w:t>
      </w:r>
    </w:p>
    <w:p w14:paraId="1AB31D94">
      <w:pPr>
        <w:snapToGrid w:val="0"/>
        <w:jc w:val="center"/>
        <w:rPr>
          <w:rFonts w:ascii="黑体" w:hAnsi="黑体" w:eastAsia="黑体" w:cs="黑体"/>
          <w:szCs w:val="21"/>
        </w:rPr>
      </w:pPr>
      <w:r>
        <w:rPr>
          <w:rFonts w:hint="eastAsia" w:ascii="黑体" w:hAnsi="黑体" w:eastAsia="黑体" w:cs="黑体"/>
          <w:szCs w:val="21"/>
        </w:rPr>
        <w:t xml:space="preserve">表D.2-2   </w:t>
      </w:r>
      <w:r>
        <w:rPr>
          <w:rFonts w:hint="eastAsia" w:ascii="黑体" w:hAnsi="黑体" w:eastAsia="黑体" w:cs="黑体"/>
          <w:szCs w:val="21"/>
          <w:u w:val="single"/>
        </w:rPr>
        <w:t xml:space="preserve">         </w:t>
      </w:r>
      <w:r>
        <w:rPr>
          <w:rFonts w:ascii="黑体" w:hAnsi="黑体" w:eastAsia="黑体" w:cs="黑体"/>
          <w:szCs w:val="21"/>
        </w:rPr>
        <w:t>行政村</w:t>
      </w:r>
      <w:r>
        <w:rPr>
          <w:rFonts w:hint="eastAsia" w:ascii="黑体" w:hAnsi="黑体" w:eastAsia="黑体" w:cs="黑体"/>
          <w:szCs w:val="21"/>
        </w:rPr>
        <w:t>农村生活污水处理管网设施</w:t>
      </w:r>
      <w:r>
        <w:rPr>
          <w:rFonts w:ascii="黑体" w:hAnsi="黑体" w:eastAsia="黑体" w:cs="黑体"/>
          <w:szCs w:val="21"/>
        </w:rPr>
        <w:t>巡查</w:t>
      </w:r>
      <w:r>
        <w:rPr>
          <w:rFonts w:hint="eastAsia" w:ascii="黑体" w:hAnsi="黑体" w:eastAsia="黑体" w:cs="黑体"/>
          <w:szCs w:val="21"/>
        </w:rPr>
        <w:t>记录</w:t>
      </w:r>
      <w:r>
        <w:rPr>
          <w:rFonts w:ascii="黑体" w:hAnsi="黑体" w:eastAsia="黑体" w:cs="黑体"/>
          <w:szCs w:val="21"/>
        </w:rPr>
        <w:t>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079"/>
        <w:gridCol w:w="1460"/>
        <w:gridCol w:w="993"/>
        <w:gridCol w:w="1304"/>
        <w:gridCol w:w="522"/>
        <w:gridCol w:w="31"/>
        <w:gridCol w:w="1452"/>
        <w:gridCol w:w="2380"/>
      </w:tblGrid>
      <w:tr w14:paraId="1993C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5817" w:type="dxa"/>
            <w:gridSpan w:val="6"/>
            <w:noWrap w:val="0"/>
            <w:vAlign w:val="center"/>
          </w:tcPr>
          <w:p w14:paraId="6068D765">
            <w:pPr>
              <w:snapToGrid w:val="0"/>
              <w:jc w:val="center"/>
              <w:rPr>
                <w:sz w:val="18"/>
                <w:szCs w:val="18"/>
              </w:rPr>
            </w:pPr>
            <w:r>
              <w:rPr>
                <w:sz w:val="18"/>
                <w:szCs w:val="18"/>
              </w:rPr>
              <w:t>巡查检查日期</w:t>
            </w:r>
            <w:r>
              <w:rPr>
                <w:rFonts w:hint="eastAsia"/>
                <w:sz w:val="18"/>
                <w:szCs w:val="18"/>
              </w:rPr>
              <w:t xml:space="preserve">：    </w:t>
            </w:r>
            <w:r>
              <w:rPr>
                <w:sz w:val="18"/>
                <w:szCs w:val="18"/>
              </w:rPr>
              <w:t>年</w:t>
            </w:r>
            <w:r>
              <w:rPr>
                <w:rFonts w:hint="eastAsia"/>
                <w:sz w:val="18"/>
                <w:szCs w:val="18"/>
              </w:rPr>
              <w:t xml:space="preserve">     </w:t>
            </w:r>
            <w:r>
              <w:rPr>
                <w:sz w:val="18"/>
                <w:szCs w:val="18"/>
              </w:rPr>
              <w:t>月</w:t>
            </w:r>
            <w:r>
              <w:rPr>
                <w:rFonts w:hint="eastAsia"/>
                <w:sz w:val="18"/>
                <w:szCs w:val="18"/>
              </w:rPr>
              <w:t xml:space="preserve">    </w:t>
            </w:r>
            <w:r>
              <w:rPr>
                <w:sz w:val="18"/>
                <w:szCs w:val="18"/>
              </w:rPr>
              <w:t>日</w:t>
            </w:r>
            <w:r>
              <w:rPr>
                <w:rFonts w:hint="eastAsia"/>
                <w:sz w:val="18"/>
                <w:szCs w:val="18"/>
              </w:rPr>
              <w:t xml:space="preserve">             </w:t>
            </w:r>
            <w:r>
              <w:rPr>
                <w:rFonts w:hint="eastAsia"/>
                <w:sz w:val="18"/>
                <w:szCs w:val="18"/>
              </w:rPr>
              <w:sym w:font="Wingdings 2" w:char="F02A"/>
            </w:r>
            <w:r>
              <w:rPr>
                <w:rFonts w:hint="eastAsia"/>
                <w:sz w:val="18"/>
                <w:szCs w:val="18"/>
              </w:rPr>
              <w:t xml:space="preserve">上午     </w:t>
            </w:r>
            <w:r>
              <w:rPr>
                <w:rFonts w:hint="eastAsia"/>
                <w:sz w:val="18"/>
                <w:szCs w:val="18"/>
              </w:rPr>
              <w:sym w:font="Wingdings 2" w:char="F02A"/>
            </w:r>
            <w:r>
              <w:rPr>
                <w:rFonts w:hint="eastAsia"/>
                <w:sz w:val="18"/>
                <w:szCs w:val="18"/>
              </w:rPr>
              <w:t>下午</w:t>
            </w:r>
          </w:p>
        </w:tc>
        <w:tc>
          <w:tcPr>
            <w:tcW w:w="3863" w:type="dxa"/>
            <w:gridSpan w:val="3"/>
            <w:noWrap w:val="0"/>
            <w:vAlign w:val="center"/>
          </w:tcPr>
          <w:p w14:paraId="33E16B41">
            <w:pPr>
              <w:snapToGrid w:val="0"/>
              <w:jc w:val="center"/>
              <w:rPr>
                <w:sz w:val="18"/>
                <w:szCs w:val="18"/>
              </w:rPr>
            </w:pPr>
            <w:r>
              <w:rPr>
                <w:sz w:val="18"/>
                <w:szCs w:val="18"/>
              </w:rPr>
              <w:t>天气</w:t>
            </w:r>
            <w:r>
              <w:rPr>
                <w:rFonts w:hint="eastAsia"/>
                <w:sz w:val="18"/>
                <w:szCs w:val="18"/>
              </w:rPr>
              <w:t>：</w:t>
            </w:r>
            <w:r>
              <w:rPr>
                <w:rFonts w:hint="eastAsia"/>
                <w:sz w:val="18"/>
                <w:szCs w:val="18"/>
              </w:rPr>
              <w:sym w:font="Wingdings 2" w:char="F02A"/>
            </w:r>
            <w:r>
              <w:rPr>
                <w:rFonts w:hint="eastAsia"/>
                <w:sz w:val="18"/>
                <w:szCs w:val="18"/>
              </w:rPr>
              <w:t>晴；</w:t>
            </w:r>
            <w:r>
              <w:rPr>
                <w:rFonts w:hint="eastAsia"/>
                <w:sz w:val="18"/>
                <w:szCs w:val="18"/>
              </w:rPr>
              <w:sym w:font="Wingdings 2" w:char="F02A"/>
            </w:r>
            <w:r>
              <w:rPr>
                <w:rFonts w:hint="eastAsia"/>
                <w:sz w:val="18"/>
                <w:szCs w:val="18"/>
              </w:rPr>
              <w:t>阴；</w:t>
            </w:r>
            <w:r>
              <w:rPr>
                <w:rFonts w:hint="eastAsia"/>
                <w:sz w:val="18"/>
                <w:szCs w:val="18"/>
              </w:rPr>
              <w:sym w:font="Wingdings 2" w:char="F02A"/>
            </w:r>
            <w:r>
              <w:rPr>
                <w:rFonts w:hint="eastAsia"/>
                <w:sz w:val="18"/>
                <w:szCs w:val="18"/>
              </w:rPr>
              <w:t>雨</w:t>
            </w:r>
          </w:p>
        </w:tc>
      </w:tr>
      <w:tr w14:paraId="29456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538" w:type="dxa"/>
            <w:gridSpan w:val="2"/>
            <w:noWrap w:val="0"/>
            <w:vAlign w:val="center"/>
          </w:tcPr>
          <w:p w14:paraId="5F1006BE">
            <w:pPr>
              <w:snapToGrid w:val="0"/>
              <w:jc w:val="center"/>
              <w:rPr>
                <w:sz w:val="18"/>
                <w:szCs w:val="18"/>
              </w:rPr>
            </w:pPr>
            <w:r>
              <w:rPr>
                <w:sz w:val="18"/>
                <w:szCs w:val="18"/>
              </w:rPr>
              <w:t>自然村</w:t>
            </w:r>
          </w:p>
        </w:tc>
        <w:tc>
          <w:tcPr>
            <w:tcW w:w="1460" w:type="dxa"/>
            <w:noWrap w:val="0"/>
            <w:vAlign w:val="center"/>
          </w:tcPr>
          <w:p w14:paraId="54AFF5BD">
            <w:pPr>
              <w:snapToGrid w:val="0"/>
              <w:jc w:val="center"/>
              <w:rPr>
                <w:sz w:val="18"/>
                <w:szCs w:val="18"/>
              </w:rPr>
            </w:pPr>
          </w:p>
        </w:tc>
        <w:tc>
          <w:tcPr>
            <w:tcW w:w="993" w:type="dxa"/>
            <w:noWrap w:val="0"/>
            <w:vAlign w:val="center"/>
          </w:tcPr>
          <w:p w14:paraId="5B7A6281">
            <w:pPr>
              <w:snapToGrid w:val="0"/>
              <w:jc w:val="center"/>
              <w:rPr>
                <w:sz w:val="18"/>
                <w:szCs w:val="18"/>
              </w:rPr>
            </w:pPr>
            <w:r>
              <w:rPr>
                <w:sz w:val="18"/>
                <w:szCs w:val="18"/>
              </w:rPr>
              <w:t>终端编号</w:t>
            </w:r>
          </w:p>
        </w:tc>
        <w:tc>
          <w:tcPr>
            <w:tcW w:w="1857" w:type="dxa"/>
            <w:gridSpan w:val="3"/>
            <w:noWrap w:val="0"/>
            <w:vAlign w:val="center"/>
          </w:tcPr>
          <w:p w14:paraId="24BBB38C">
            <w:pPr>
              <w:snapToGrid w:val="0"/>
              <w:jc w:val="center"/>
              <w:rPr>
                <w:sz w:val="18"/>
                <w:szCs w:val="18"/>
              </w:rPr>
            </w:pPr>
          </w:p>
        </w:tc>
        <w:tc>
          <w:tcPr>
            <w:tcW w:w="1452" w:type="dxa"/>
            <w:noWrap w:val="0"/>
            <w:vAlign w:val="center"/>
          </w:tcPr>
          <w:p w14:paraId="7CBA3516">
            <w:pPr>
              <w:snapToGrid w:val="0"/>
              <w:jc w:val="center"/>
              <w:rPr>
                <w:sz w:val="18"/>
                <w:szCs w:val="18"/>
              </w:rPr>
            </w:pPr>
            <w:r>
              <w:rPr>
                <w:sz w:val="18"/>
                <w:szCs w:val="18"/>
              </w:rPr>
              <w:t>巡查人员</w:t>
            </w:r>
          </w:p>
        </w:tc>
        <w:tc>
          <w:tcPr>
            <w:tcW w:w="2380" w:type="dxa"/>
            <w:noWrap w:val="0"/>
            <w:vAlign w:val="center"/>
          </w:tcPr>
          <w:p w14:paraId="7286A89A">
            <w:pPr>
              <w:snapToGrid w:val="0"/>
              <w:jc w:val="center"/>
              <w:rPr>
                <w:sz w:val="18"/>
                <w:szCs w:val="18"/>
              </w:rPr>
            </w:pPr>
          </w:p>
        </w:tc>
      </w:tr>
      <w:tr w14:paraId="726B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80" w:type="dxa"/>
            <w:gridSpan w:val="9"/>
            <w:noWrap w:val="0"/>
            <w:vAlign w:val="center"/>
          </w:tcPr>
          <w:p w14:paraId="50E1124F">
            <w:pPr>
              <w:snapToGrid w:val="0"/>
              <w:jc w:val="center"/>
              <w:rPr>
                <w:sz w:val="18"/>
                <w:szCs w:val="18"/>
              </w:rPr>
            </w:pPr>
            <w:r>
              <w:rPr>
                <w:sz w:val="18"/>
                <w:szCs w:val="18"/>
              </w:rPr>
              <w:t>巡查内容</w:t>
            </w:r>
          </w:p>
        </w:tc>
      </w:tr>
      <w:tr w14:paraId="4F9D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9" w:type="dxa"/>
            <w:vMerge w:val="restart"/>
            <w:noWrap w:val="0"/>
            <w:vAlign w:val="center"/>
          </w:tcPr>
          <w:p w14:paraId="1A8522CA">
            <w:pPr>
              <w:snapToGrid w:val="0"/>
              <w:jc w:val="center"/>
              <w:rPr>
                <w:sz w:val="18"/>
                <w:szCs w:val="18"/>
              </w:rPr>
            </w:pPr>
            <w:r>
              <w:rPr>
                <w:sz w:val="18"/>
                <w:szCs w:val="18"/>
              </w:rPr>
              <w:t>管网设施</w:t>
            </w:r>
          </w:p>
        </w:tc>
        <w:tc>
          <w:tcPr>
            <w:tcW w:w="1079" w:type="dxa"/>
            <w:noWrap w:val="0"/>
            <w:vAlign w:val="center"/>
          </w:tcPr>
          <w:p w14:paraId="3B810C6B">
            <w:pPr>
              <w:snapToGrid w:val="0"/>
              <w:jc w:val="center"/>
              <w:rPr>
                <w:sz w:val="18"/>
                <w:szCs w:val="18"/>
              </w:rPr>
            </w:pPr>
            <w:r>
              <w:rPr>
                <w:sz w:val="18"/>
                <w:szCs w:val="18"/>
              </w:rPr>
              <w:t>管网</w:t>
            </w:r>
          </w:p>
        </w:tc>
        <w:tc>
          <w:tcPr>
            <w:tcW w:w="3757" w:type="dxa"/>
            <w:gridSpan w:val="3"/>
            <w:noWrap w:val="0"/>
            <w:vAlign w:val="center"/>
          </w:tcPr>
          <w:p w14:paraId="26F99269">
            <w:pPr>
              <w:snapToGrid w:val="0"/>
              <w:jc w:val="left"/>
              <w:rPr>
                <w:sz w:val="18"/>
                <w:szCs w:val="18"/>
              </w:rPr>
            </w:pPr>
            <w:r>
              <w:rPr>
                <w:rFonts w:hint="eastAsia"/>
                <w:sz w:val="18"/>
                <w:szCs w:val="18"/>
              </w:rPr>
              <w:sym w:font="Wingdings 2" w:char="F02A"/>
            </w:r>
            <w:r>
              <w:rPr>
                <w:rFonts w:hint="eastAsia"/>
                <w:sz w:val="18"/>
                <w:szCs w:val="18"/>
              </w:rPr>
              <w:t xml:space="preserve">好   </w:t>
            </w:r>
            <w:r>
              <w:rPr>
                <w:rFonts w:hint="eastAsia"/>
                <w:sz w:val="18"/>
                <w:szCs w:val="18"/>
              </w:rPr>
              <w:sym w:font="Wingdings 2" w:char="F02A"/>
            </w:r>
            <w:r>
              <w:rPr>
                <w:rFonts w:hint="eastAsia"/>
                <w:sz w:val="18"/>
                <w:szCs w:val="18"/>
              </w:rPr>
              <w:t xml:space="preserve">坏   </w:t>
            </w:r>
            <w:r>
              <w:rPr>
                <w:rFonts w:hint="eastAsia"/>
                <w:sz w:val="18"/>
                <w:szCs w:val="18"/>
              </w:rPr>
              <w:sym w:font="Wingdings 2" w:char="F02A"/>
            </w:r>
            <w:r>
              <w:rPr>
                <w:rFonts w:hint="eastAsia"/>
                <w:sz w:val="18"/>
                <w:szCs w:val="18"/>
              </w:rPr>
              <w:t>堵塞</w:t>
            </w:r>
          </w:p>
        </w:tc>
        <w:tc>
          <w:tcPr>
            <w:tcW w:w="522" w:type="dxa"/>
            <w:vMerge w:val="restart"/>
            <w:noWrap w:val="0"/>
            <w:vAlign w:val="center"/>
          </w:tcPr>
          <w:p w14:paraId="7EEF8261">
            <w:pPr>
              <w:snapToGrid w:val="0"/>
              <w:jc w:val="center"/>
              <w:rPr>
                <w:sz w:val="18"/>
                <w:szCs w:val="18"/>
              </w:rPr>
            </w:pPr>
            <w:r>
              <w:rPr>
                <w:sz w:val="18"/>
                <w:szCs w:val="18"/>
              </w:rPr>
              <w:t>其它问题</w:t>
            </w:r>
          </w:p>
        </w:tc>
        <w:tc>
          <w:tcPr>
            <w:tcW w:w="3863" w:type="dxa"/>
            <w:gridSpan w:val="3"/>
            <w:vMerge w:val="restart"/>
            <w:noWrap w:val="0"/>
            <w:vAlign w:val="center"/>
          </w:tcPr>
          <w:p w14:paraId="73DCC7C8">
            <w:pPr>
              <w:snapToGrid w:val="0"/>
              <w:jc w:val="center"/>
              <w:rPr>
                <w:sz w:val="18"/>
                <w:szCs w:val="18"/>
              </w:rPr>
            </w:pPr>
          </w:p>
        </w:tc>
      </w:tr>
      <w:tr w14:paraId="7E6F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9" w:type="dxa"/>
            <w:vMerge w:val="continue"/>
            <w:noWrap w:val="0"/>
            <w:vAlign w:val="center"/>
          </w:tcPr>
          <w:p w14:paraId="3EB914AF">
            <w:pPr>
              <w:snapToGrid w:val="0"/>
              <w:jc w:val="center"/>
              <w:rPr>
                <w:sz w:val="18"/>
                <w:szCs w:val="18"/>
              </w:rPr>
            </w:pPr>
          </w:p>
        </w:tc>
        <w:tc>
          <w:tcPr>
            <w:tcW w:w="1079" w:type="dxa"/>
            <w:noWrap w:val="0"/>
            <w:vAlign w:val="center"/>
          </w:tcPr>
          <w:p w14:paraId="7A3DE6D4">
            <w:pPr>
              <w:snapToGrid w:val="0"/>
              <w:jc w:val="center"/>
              <w:rPr>
                <w:sz w:val="18"/>
                <w:szCs w:val="18"/>
              </w:rPr>
            </w:pPr>
            <w:r>
              <w:rPr>
                <w:sz w:val="18"/>
                <w:szCs w:val="18"/>
              </w:rPr>
              <w:t>窨井</w:t>
            </w:r>
          </w:p>
        </w:tc>
        <w:tc>
          <w:tcPr>
            <w:tcW w:w="3757" w:type="dxa"/>
            <w:gridSpan w:val="3"/>
            <w:noWrap w:val="0"/>
            <w:vAlign w:val="center"/>
          </w:tcPr>
          <w:p w14:paraId="105D2BDA">
            <w:pPr>
              <w:snapToGrid w:val="0"/>
              <w:jc w:val="left"/>
              <w:rPr>
                <w:sz w:val="18"/>
                <w:szCs w:val="18"/>
              </w:rPr>
            </w:pPr>
            <w:r>
              <w:rPr>
                <w:rFonts w:hint="eastAsia"/>
                <w:sz w:val="18"/>
                <w:szCs w:val="18"/>
              </w:rPr>
              <w:sym w:font="Wingdings 2" w:char="F02A"/>
            </w:r>
            <w:r>
              <w:rPr>
                <w:rFonts w:hint="eastAsia"/>
                <w:sz w:val="18"/>
                <w:szCs w:val="18"/>
              </w:rPr>
              <w:t xml:space="preserve">好   </w:t>
            </w:r>
            <w:r>
              <w:rPr>
                <w:rFonts w:hint="eastAsia"/>
                <w:sz w:val="18"/>
                <w:szCs w:val="18"/>
              </w:rPr>
              <w:sym w:font="Wingdings 2" w:char="F02A"/>
            </w:r>
            <w:r>
              <w:rPr>
                <w:rFonts w:hint="eastAsia"/>
                <w:sz w:val="18"/>
                <w:szCs w:val="18"/>
              </w:rPr>
              <w:t xml:space="preserve">坏   </w:t>
            </w:r>
            <w:r>
              <w:rPr>
                <w:rFonts w:hint="eastAsia"/>
                <w:sz w:val="18"/>
                <w:szCs w:val="18"/>
              </w:rPr>
              <w:sym w:font="Wingdings 2" w:char="F02A"/>
            </w:r>
            <w:r>
              <w:rPr>
                <w:rFonts w:hint="eastAsia"/>
                <w:sz w:val="18"/>
                <w:szCs w:val="18"/>
              </w:rPr>
              <w:t>淤积物严重，井编号：</w:t>
            </w:r>
            <w:r>
              <w:rPr>
                <w:rFonts w:hint="eastAsia"/>
                <w:sz w:val="18"/>
                <w:szCs w:val="18"/>
                <w:u w:val="single"/>
              </w:rPr>
              <w:t xml:space="preserve">    </w:t>
            </w:r>
            <w:r>
              <w:rPr>
                <w:rFonts w:hint="eastAsia"/>
                <w:sz w:val="18"/>
                <w:szCs w:val="18"/>
              </w:rPr>
              <w:t xml:space="preserve"> </w:t>
            </w:r>
          </w:p>
        </w:tc>
        <w:tc>
          <w:tcPr>
            <w:tcW w:w="522" w:type="dxa"/>
            <w:vMerge w:val="continue"/>
            <w:noWrap w:val="0"/>
            <w:vAlign w:val="center"/>
          </w:tcPr>
          <w:p w14:paraId="151DDC14">
            <w:pPr>
              <w:snapToGrid w:val="0"/>
              <w:jc w:val="center"/>
              <w:rPr>
                <w:sz w:val="18"/>
                <w:szCs w:val="18"/>
              </w:rPr>
            </w:pPr>
          </w:p>
        </w:tc>
        <w:tc>
          <w:tcPr>
            <w:tcW w:w="3863" w:type="dxa"/>
            <w:gridSpan w:val="3"/>
            <w:vMerge w:val="continue"/>
            <w:noWrap w:val="0"/>
            <w:vAlign w:val="center"/>
          </w:tcPr>
          <w:p w14:paraId="21ECE2C3">
            <w:pPr>
              <w:snapToGrid w:val="0"/>
              <w:jc w:val="center"/>
              <w:rPr>
                <w:sz w:val="18"/>
                <w:szCs w:val="18"/>
              </w:rPr>
            </w:pPr>
          </w:p>
        </w:tc>
      </w:tr>
      <w:tr w14:paraId="4C966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9" w:type="dxa"/>
            <w:vMerge w:val="continue"/>
            <w:noWrap w:val="0"/>
            <w:vAlign w:val="center"/>
          </w:tcPr>
          <w:p w14:paraId="536A4575">
            <w:pPr>
              <w:snapToGrid w:val="0"/>
              <w:jc w:val="center"/>
              <w:rPr>
                <w:sz w:val="18"/>
                <w:szCs w:val="18"/>
              </w:rPr>
            </w:pPr>
          </w:p>
        </w:tc>
        <w:tc>
          <w:tcPr>
            <w:tcW w:w="1079" w:type="dxa"/>
            <w:noWrap w:val="0"/>
            <w:vAlign w:val="center"/>
          </w:tcPr>
          <w:p w14:paraId="29E2C2D4">
            <w:pPr>
              <w:snapToGrid w:val="0"/>
              <w:jc w:val="center"/>
              <w:rPr>
                <w:sz w:val="18"/>
                <w:szCs w:val="18"/>
              </w:rPr>
            </w:pPr>
            <w:r>
              <w:rPr>
                <w:sz w:val="18"/>
                <w:szCs w:val="18"/>
              </w:rPr>
              <w:t>路面</w:t>
            </w:r>
          </w:p>
        </w:tc>
        <w:tc>
          <w:tcPr>
            <w:tcW w:w="3757" w:type="dxa"/>
            <w:gridSpan w:val="3"/>
            <w:noWrap w:val="0"/>
            <w:vAlign w:val="center"/>
          </w:tcPr>
          <w:p w14:paraId="48BC3B69">
            <w:pPr>
              <w:snapToGrid w:val="0"/>
              <w:jc w:val="left"/>
              <w:rPr>
                <w:sz w:val="18"/>
                <w:szCs w:val="18"/>
              </w:rPr>
            </w:pPr>
            <w:r>
              <w:rPr>
                <w:rFonts w:hint="eastAsia"/>
                <w:sz w:val="18"/>
                <w:szCs w:val="18"/>
              </w:rPr>
              <w:sym w:font="Wingdings 2" w:char="F02A"/>
            </w:r>
            <w:r>
              <w:rPr>
                <w:rFonts w:hint="eastAsia"/>
                <w:sz w:val="18"/>
                <w:szCs w:val="18"/>
              </w:rPr>
              <w:t xml:space="preserve">好   </w:t>
            </w:r>
            <w:r>
              <w:rPr>
                <w:rFonts w:hint="eastAsia"/>
                <w:sz w:val="18"/>
                <w:szCs w:val="18"/>
              </w:rPr>
              <w:sym w:font="Wingdings 2" w:char="F02A"/>
            </w:r>
            <w:r>
              <w:rPr>
                <w:rFonts w:hint="eastAsia"/>
                <w:sz w:val="18"/>
                <w:szCs w:val="18"/>
              </w:rPr>
              <w:t>坏</w:t>
            </w:r>
          </w:p>
        </w:tc>
        <w:tc>
          <w:tcPr>
            <w:tcW w:w="522" w:type="dxa"/>
            <w:vMerge w:val="continue"/>
            <w:noWrap w:val="0"/>
            <w:vAlign w:val="center"/>
          </w:tcPr>
          <w:p w14:paraId="373D3FBE">
            <w:pPr>
              <w:snapToGrid w:val="0"/>
              <w:jc w:val="center"/>
              <w:rPr>
                <w:sz w:val="18"/>
                <w:szCs w:val="18"/>
              </w:rPr>
            </w:pPr>
          </w:p>
        </w:tc>
        <w:tc>
          <w:tcPr>
            <w:tcW w:w="3863" w:type="dxa"/>
            <w:gridSpan w:val="3"/>
            <w:vMerge w:val="continue"/>
            <w:noWrap w:val="0"/>
            <w:vAlign w:val="center"/>
          </w:tcPr>
          <w:p w14:paraId="725BEF01">
            <w:pPr>
              <w:snapToGrid w:val="0"/>
              <w:jc w:val="center"/>
              <w:rPr>
                <w:sz w:val="18"/>
                <w:szCs w:val="18"/>
              </w:rPr>
            </w:pPr>
          </w:p>
        </w:tc>
      </w:tr>
      <w:tr w14:paraId="3D93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9" w:type="dxa"/>
            <w:vMerge w:val="continue"/>
            <w:noWrap w:val="0"/>
            <w:vAlign w:val="center"/>
          </w:tcPr>
          <w:p w14:paraId="36EA52B6">
            <w:pPr>
              <w:snapToGrid w:val="0"/>
              <w:jc w:val="center"/>
              <w:rPr>
                <w:sz w:val="18"/>
                <w:szCs w:val="18"/>
              </w:rPr>
            </w:pPr>
          </w:p>
        </w:tc>
        <w:tc>
          <w:tcPr>
            <w:tcW w:w="1079" w:type="dxa"/>
            <w:noWrap w:val="0"/>
            <w:vAlign w:val="center"/>
          </w:tcPr>
          <w:p w14:paraId="4CE019E5">
            <w:pPr>
              <w:snapToGrid w:val="0"/>
              <w:jc w:val="center"/>
              <w:rPr>
                <w:sz w:val="18"/>
                <w:szCs w:val="18"/>
              </w:rPr>
            </w:pPr>
            <w:r>
              <w:rPr>
                <w:sz w:val="18"/>
                <w:szCs w:val="18"/>
              </w:rPr>
              <w:t>窨井盖</w:t>
            </w:r>
          </w:p>
        </w:tc>
        <w:tc>
          <w:tcPr>
            <w:tcW w:w="3757" w:type="dxa"/>
            <w:gridSpan w:val="3"/>
            <w:noWrap w:val="0"/>
            <w:vAlign w:val="center"/>
          </w:tcPr>
          <w:p w14:paraId="0BEF5BD3">
            <w:pPr>
              <w:snapToGrid w:val="0"/>
              <w:jc w:val="left"/>
              <w:rPr>
                <w:sz w:val="18"/>
                <w:szCs w:val="18"/>
              </w:rPr>
            </w:pPr>
            <w:r>
              <w:rPr>
                <w:rFonts w:hint="eastAsia"/>
                <w:sz w:val="18"/>
                <w:szCs w:val="18"/>
              </w:rPr>
              <w:sym w:font="Wingdings 2" w:char="F02A"/>
            </w:r>
            <w:r>
              <w:rPr>
                <w:rFonts w:hint="eastAsia"/>
                <w:sz w:val="18"/>
                <w:szCs w:val="18"/>
              </w:rPr>
              <w:t xml:space="preserve">好   </w:t>
            </w:r>
            <w:r>
              <w:rPr>
                <w:rFonts w:hint="eastAsia"/>
                <w:sz w:val="18"/>
                <w:szCs w:val="18"/>
              </w:rPr>
              <w:sym w:font="Wingdings 2" w:char="F02A"/>
            </w:r>
            <w:r>
              <w:rPr>
                <w:rFonts w:hint="eastAsia"/>
                <w:sz w:val="18"/>
                <w:szCs w:val="18"/>
              </w:rPr>
              <w:t xml:space="preserve">缺失 </w:t>
            </w:r>
            <w:r>
              <w:rPr>
                <w:rFonts w:hint="eastAsia"/>
                <w:sz w:val="18"/>
                <w:szCs w:val="18"/>
              </w:rPr>
              <w:sym w:font="Wingdings 2" w:char="F02A"/>
            </w:r>
            <w:r>
              <w:rPr>
                <w:rFonts w:hint="eastAsia"/>
                <w:sz w:val="18"/>
                <w:szCs w:val="18"/>
              </w:rPr>
              <w:t>破损，井编号：</w:t>
            </w:r>
            <w:r>
              <w:rPr>
                <w:rFonts w:hint="eastAsia"/>
                <w:sz w:val="18"/>
                <w:szCs w:val="18"/>
                <w:u w:val="single"/>
              </w:rPr>
              <w:t xml:space="preserve">   </w:t>
            </w:r>
          </w:p>
        </w:tc>
        <w:tc>
          <w:tcPr>
            <w:tcW w:w="522" w:type="dxa"/>
            <w:vMerge w:val="continue"/>
            <w:noWrap w:val="0"/>
            <w:vAlign w:val="center"/>
          </w:tcPr>
          <w:p w14:paraId="7F7471B4">
            <w:pPr>
              <w:snapToGrid w:val="0"/>
              <w:jc w:val="center"/>
              <w:rPr>
                <w:sz w:val="18"/>
                <w:szCs w:val="18"/>
              </w:rPr>
            </w:pPr>
          </w:p>
        </w:tc>
        <w:tc>
          <w:tcPr>
            <w:tcW w:w="3863" w:type="dxa"/>
            <w:gridSpan w:val="3"/>
            <w:vMerge w:val="continue"/>
            <w:noWrap w:val="0"/>
            <w:vAlign w:val="center"/>
          </w:tcPr>
          <w:p w14:paraId="2C205CFA">
            <w:pPr>
              <w:snapToGrid w:val="0"/>
              <w:jc w:val="center"/>
              <w:rPr>
                <w:sz w:val="18"/>
                <w:szCs w:val="18"/>
              </w:rPr>
            </w:pPr>
          </w:p>
        </w:tc>
      </w:tr>
      <w:tr w14:paraId="5BDF6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9" w:type="dxa"/>
            <w:vMerge w:val="restart"/>
            <w:noWrap w:val="0"/>
            <w:vAlign w:val="center"/>
          </w:tcPr>
          <w:p w14:paraId="4116D2DB">
            <w:pPr>
              <w:snapToGrid w:val="0"/>
              <w:jc w:val="center"/>
              <w:rPr>
                <w:sz w:val="18"/>
                <w:szCs w:val="18"/>
              </w:rPr>
            </w:pPr>
            <w:r>
              <w:rPr>
                <w:sz w:val="18"/>
                <w:szCs w:val="18"/>
              </w:rPr>
              <w:t>接户设施</w:t>
            </w:r>
          </w:p>
        </w:tc>
        <w:tc>
          <w:tcPr>
            <w:tcW w:w="1079" w:type="dxa"/>
            <w:noWrap w:val="0"/>
            <w:vAlign w:val="center"/>
          </w:tcPr>
          <w:p w14:paraId="28462A84">
            <w:pPr>
              <w:snapToGrid w:val="0"/>
              <w:jc w:val="center"/>
              <w:rPr>
                <w:sz w:val="18"/>
                <w:szCs w:val="18"/>
              </w:rPr>
            </w:pPr>
            <w:r>
              <w:rPr>
                <w:sz w:val="18"/>
                <w:szCs w:val="18"/>
              </w:rPr>
              <w:t>接户管</w:t>
            </w:r>
          </w:p>
        </w:tc>
        <w:tc>
          <w:tcPr>
            <w:tcW w:w="3757" w:type="dxa"/>
            <w:gridSpan w:val="3"/>
            <w:noWrap w:val="0"/>
            <w:vAlign w:val="center"/>
          </w:tcPr>
          <w:p w14:paraId="4267B609">
            <w:pPr>
              <w:snapToGrid w:val="0"/>
              <w:jc w:val="left"/>
              <w:rPr>
                <w:sz w:val="18"/>
                <w:szCs w:val="18"/>
              </w:rPr>
            </w:pPr>
            <w:r>
              <w:rPr>
                <w:rFonts w:hint="eastAsia"/>
                <w:sz w:val="18"/>
                <w:szCs w:val="18"/>
              </w:rPr>
              <w:sym w:font="Wingdings 2" w:char="F02A"/>
            </w:r>
            <w:r>
              <w:rPr>
                <w:rFonts w:hint="eastAsia"/>
                <w:sz w:val="18"/>
                <w:szCs w:val="18"/>
              </w:rPr>
              <w:t xml:space="preserve">好   </w:t>
            </w:r>
            <w:r>
              <w:rPr>
                <w:rFonts w:hint="eastAsia"/>
                <w:sz w:val="18"/>
                <w:szCs w:val="18"/>
              </w:rPr>
              <w:sym w:font="Wingdings 2" w:char="F02A"/>
            </w:r>
            <w:r>
              <w:rPr>
                <w:rFonts w:hint="eastAsia"/>
                <w:sz w:val="18"/>
                <w:szCs w:val="18"/>
              </w:rPr>
              <w:t xml:space="preserve">破损 </w:t>
            </w:r>
            <w:r>
              <w:rPr>
                <w:rFonts w:hint="eastAsia"/>
                <w:sz w:val="18"/>
                <w:szCs w:val="18"/>
              </w:rPr>
              <w:sym w:font="Wingdings 2" w:char="F02A"/>
            </w:r>
            <w:r>
              <w:rPr>
                <w:rFonts w:hint="eastAsia"/>
                <w:sz w:val="18"/>
                <w:szCs w:val="18"/>
              </w:rPr>
              <w:t>堵塞</w:t>
            </w:r>
          </w:p>
        </w:tc>
        <w:tc>
          <w:tcPr>
            <w:tcW w:w="522" w:type="dxa"/>
            <w:vMerge w:val="continue"/>
            <w:noWrap w:val="0"/>
            <w:vAlign w:val="center"/>
          </w:tcPr>
          <w:p w14:paraId="0F1FD269">
            <w:pPr>
              <w:snapToGrid w:val="0"/>
              <w:jc w:val="center"/>
              <w:rPr>
                <w:sz w:val="18"/>
                <w:szCs w:val="18"/>
              </w:rPr>
            </w:pPr>
          </w:p>
        </w:tc>
        <w:tc>
          <w:tcPr>
            <w:tcW w:w="3863" w:type="dxa"/>
            <w:gridSpan w:val="3"/>
            <w:vMerge w:val="continue"/>
            <w:noWrap w:val="0"/>
            <w:vAlign w:val="center"/>
          </w:tcPr>
          <w:p w14:paraId="47CA9B87">
            <w:pPr>
              <w:snapToGrid w:val="0"/>
              <w:jc w:val="center"/>
              <w:rPr>
                <w:sz w:val="18"/>
                <w:szCs w:val="18"/>
              </w:rPr>
            </w:pPr>
          </w:p>
        </w:tc>
      </w:tr>
      <w:tr w14:paraId="7765E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9" w:type="dxa"/>
            <w:vMerge w:val="continue"/>
            <w:noWrap w:val="0"/>
            <w:vAlign w:val="center"/>
          </w:tcPr>
          <w:p w14:paraId="3482436A">
            <w:pPr>
              <w:snapToGrid w:val="0"/>
              <w:jc w:val="center"/>
              <w:rPr>
                <w:sz w:val="18"/>
                <w:szCs w:val="18"/>
              </w:rPr>
            </w:pPr>
          </w:p>
        </w:tc>
        <w:tc>
          <w:tcPr>
            <w:tcW w:w="1079" w:type="dxa"/>
            <w:noWrap w:val="0"/>
            <w:vAlign w:val="center"/>
          </w:tcPr>
          <w:p w14:paraId="5026F810">
            <w:pPr>
              <w:snapToGrid w:val="0"/>
              <w:jc w:val="center"/>
              <w:rPr>
                <w:sz w:val="18"/>
                <w:szCs w:val="18"/>
              </w:rPr>
            </w:pPr>
            <w:r>
              <w:rPr>
                <w:sz w:val="18"/>
                <w:szCs w:val="18"/>
              </w:rPr>
              <w:t>接户井</w:t>
            </w:r>
          </w:p>
        </w:tc>
        <w:tc>
          <w:tcPr>
            <w:tcW w:w="3757" w:type="dxa"/>
            <w:gridSpan w:val="3"/>
            <w:noWrap w:val="0"/>
            <w:vAlign w:val="center"/>
          </w:tcPr>
          <w:p w14:paraId="5AF17E91">
            <w:pPr>
              <w:snapToGrid w:val="0"/>
              <w:jc w:val="left"/>
              <w:rPr>
                <w:sz w:val="18"/>
                <w:szCs w:val="18"/>
              </w:rPr>
            </w:pPr>
            <w:r>
              <w:rPr>
                <w:rFonts w:hint="eastAsia"/>
                <w:sz w:val="18"/>
                <w:szCs w:val="18"/>
              </w:rPr>
              <w:sym w:font="Wingdings 2" w:char="F02A"/>
            </w:r>
            <w:r>
              <w:rPr>
                <w:rFonts w:hint="eastAsia"/>
                <w:sz w:val="18"/>
                <w:szCs w:val="18"/>
              </w:rPr>
              <w:t xml:space="preserve">好   </w:t>
            </w:r>
            <w:r>
              <w:rPr>
                <w:rFonts w:hint="eastAsia"/>
                <w:sz w:val="18"/>
                <w:szCs w:val="18"/>
              </w:rPr>
              <w:sym w:font="Wingdings 2" w:char="F02A"/>
            </w:r>
            <w:r>
              <w:rPr>
                <w:rFonts w:hint="eastAsia"/>
                <w:sz w:val="18"/>
                <w:szCs w:val="18"/>
              </w:rPr>
              <w:t xml:space="preserve">破损 </w:t>
            </w:r>
            <w:r>
              <w:rPr>
                <w:rFonts w:hint="eastAsia"/>
                <w:sz w:val="18"/>
                <w:szCs w:val="18"/>
              </w:rPr>
              <w:sym w:font="Wingdings 2" w:char="F02A"/>
            </w:r>
            <w:r>
              <w:rPr>
                <w:rFonts w:hint="eastAsia"/>
                <w:sz w:val="18"/>
                <w:szCs w:val="18"/>
              </w:rPr>
              <w:t>淤积物严重</w:t>
            </w:r>
          </w:p>
        </w:tc>
        <w:tc>
          <w:tcPr>
            <w:tcW w:w="522" w:type="dxa"/>
            <w:vMerge w:val="continue"/>
            <w:noWrap w:val="0"/>
            <w:vAlign w:val="center"/>
          </w:tcPr>
          <w:p w14:paraId="0199336B">
            <w:pPr>
              <w:snapToGrid w:val="0"/>
              <w:jc w:val="center"/>
              <w:rPr>
                <w:sz w:val="18"/>
                <w:szCs w:val="18"/>
              </w:rPr>
            </w:pPr>
          </w:p>
        </w:tc>
        <w:tc>
          <w:tcPr>
            <w:tcW w:w="3863" w:type="dxa"/>
            <w:gridSpan w:val="3"/>
            <w:vMerge w:val="continue"/>
            <w:noWrap w:val="0"/>
            <w:vAlign w:val="center"/>
          </w:tcPr>
          <w:p w14:paraId="7448A48A">
            <w:pPr>
              <w:snapToGrid w:val="0"/>
              <w:jc w:val="center"/>
              <w:rPr>
                <w:sz w:val="18"/>
                <w:szCs w:val="18"/>
              </w:rPr>
            </w:pPr>
          </w:p>
        </w:tc>
      </w:tr>
      <w:tr w14:paraId="661BA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9" w:type="dxa"/>
            <w:vMerge w:val="continue"/>
            <w:noWrap w:val="0"/>
            <w:vAlign w:val="center"/>
          </w:tcPr>
          <w:p w14:paraId="44386A7C">
            <w:pPr>
              <w:snapToGrid w:val="0"/>
              <w:jc w:val="center"/>
              <w:rPr>
                <w:sz w:val="18"/>
                <w:szCs w:val="18"/>
              </w:rPr>
            </w:pPr>
          </w:p>
        </w:tc>
        <w:tc>
          <w:tcPr>
            <w:tcW w:w="1079" w:type="dxa"/>
            <w:noWrap w:val="0"/>
            <w:vAlign w:val="center"/>
          </w:tcPr>
          <w:p w14:paraId="35D8D898">
            <w:pPr>
              <w:snapToGrid w:val="0"/>
              <w:jc w:val="center"/>
              <w:rPr>
                <w:sz w:val="18"/>
                <w:szCs w:val="18"/>
              </w:rPr>
            </w:pPr>
            <w:r>
              <w:rPr>
                <w:sz w:val="18"/>
                <w:szCs w:val="18"/>
              </w:rPr>
              <w:t>化粪池</w:t>
            </w:r>
          </w:p>
        </w:tc>
        <w:tc>
          <w:tcPr>
            <w:tcW w:w="3757" w:type="dxa"/>
            <w:gridSpan w:val="3"/>
            <w:noWrap w:val="0"/>
            <w:vAlign w:val="center"/>
          </w:tcPr>
          <w:p w14:paraId="212EDAC4">
            <w:pPr>
              <w:snapToGrid w:val="0"/>
              <w:jc w:val="left"/>
              <w:rPr>
                <w:sz w:val="18"/>
                <w:szCs w:val="18"/>
              </w:rPr>
            </w:pPr>
            <w:r>
              <w:rPr>
                <w:rFonts w:hint="eastAsia"/>
                <w:sz w:val="18"/>
                <w:szCs w:val="18"/>
              </w:rPr>
              <w:sym w:font="Wingdings 2" w:char="F02A"/>
            </w:r>
            <w:r>
              <w:rPr>
                <w:rFonts w:hint="eastAsia"/>
                <w:sz w:val="18"/>
                <w:szCs w:val="18"/>
              </w:rPr>
              <w:t xml:space="preserve">好   </w:t>
            </w:r>
            <w:r>
              <w:rPr>
                <w:rFonts w:hint="eastAsia"/>
                <w:sz w:val="18"/>
                <w:szCs w:val="18"/>
              </w:rPr>
              <w:sym w:font="Wingdings 2" w:char="F02A"/>
            </w:r>
            <w:r>
              <w:rPr>
                <w:rFonts w:hint="eastAsia"/>
                <w:sz w:val="18"/>
                <w:szCs w:val="18"/>
              </w:rPr>
              <w:t xml:space="preserve">破损 </w:t>
            </w:r>
            <w:r>
              <w:rPr>
                <w:rFonts w:hint="eastAsia"/>
                <w:sz w:val="18"/>
                <w:szCs w:val="18"/>
              </w:rPr>
              <w:sym w:font="Wingdings 2" w:char="F02A"/>
            </w:r>
            <w:r>
              <w:rPr>
                <w:rFonts w:hint="eastAsia"/>
                <w:sz w:val="18"/>
                <w:szCs w:val="18"/>
              </w:rPr>
              <w:t xml:space="preserve">堵塞  </w:t>
            </w:r>
            <w:r>
              <w:rPr>
                <w:rFonts w:hint="eastAsia"/>
                <w:sz w:val="18"/>
                <w:szCs w:val="18"/>
              </w:rPr>
              <w:sym w:font="Wingdings 2" w:char="F02A"/>
            </w:r>
            <w:r>
              <w:rPr>
                <w:rFonts w:hint="eastAsia"/>
                <w:sz w:val="18"/>
                <w:szCs w:val="18"/>
              </w:rPr>
              <w:t>满溢</w:t>
            </w:r>
          </w:p>
        </w:tc>
        <w:tc>
          <w:tcPr>
            <w:tcW w:w="522" w:type="dxa"/>
            <w:vMerge w:val="continue"/>
            <w:noWrap w:val="0"/>
            <w:vAlign w:val="center"/>
          </w:tcPr>
          <w:p w14:paraId="51404C73">
            <w:pPr>
              <w:snapToGrid w:val="0"/>
              <w:jc w:val="center"/>
              <w:rPr>
                <w:sz w:val="18"/>
                <w:szCs w:val="18"/>
              </w:rPr>
            </w:pPr>
          </w:p>
        </w:tc>
        <w:tc>
          <w:tcPr>
            <w:tcW w:w="3863" w:type="dxa"/>
            <w:gridSpan w:val="3"/>
            <w:vMerge w:val="continue"/>
            <w:noWrap w:val="0"/>
            <w:vAlign w:val="center"/>
          </w:tcPr>
          <w:p w14:paraId="7C292850">
            <w:pPr>
              <w:snapToGrid w:val="0"/>
              <w:jc w:val="center"/>
              <w:rPr>
                <w:sz w:val="18"/>
                <w:szCs w:val="18"/>
              </w:rPr>
            </w:pPr>
          </w:p>
        </w:tc>
      </w:tr>
      <w:tr w14:paraId="1CA5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9" w:type="dxa"/>
            <w:vMerge w:val="continue"/>
            <w:noWrap w:val="0"/>
            <w:vAlign w:val="center"/>
          </w:tcPr>
          <w:p w14:paraId="6D94641E">
            <w:pPr>
              <w:snapToGrid w:val="0"/>
              <w:jc w:val="center"/>
              <w:rPr>
                <w:sz w:val="18"/>
                <w:szCs w:val="18"/>
              </w:rPr>
            </w:pPr>
          </w:p>
        </w:tc>
        <w:tc>
          <w:tcPr>
            <w:tcW w:w="1079" w:type="dxa"/>
            <w:noWrap w:val="0"/>
            <w:vAlign w:val="center"/>
          </w:tcPr>
          <w:p w14:paraId="24D50C84">
            <w:pPr>
              <w:snapToGrid w:val="0"/>
              <w:jc w:val="center"/>
              <w:rPr>
                <w:sz w:val="18"/>
                <w:szCs w:val="18"/>
              </w:rPr>
            </w:pPr>
            <w:r>
              <w:rPr>
                <w:rFonts w:hint="eastAsia"/>
                <w:sz w:val="18"/>
                <w:szCs w:val="18"/>
              </w:rPr>
              <w:t>隔</w:t>
            </w:r>
            <w:r>
              <w:rPr>
                <w:sz w:val="18"/>
                <w:szCs w:val="18"/>
              </w:rPr>
              <w:t>油池</w:t>
            </w:r>
          </w:p>
        </w:tc>
        <w:tc>
          <w:tcPr>
            <w:tcW w:w="3757" w:type="dxa"/>
            <w:gridSpan w:val="3"/>
            <w:noWrap w:val="0"/>
            <w:vAlign w:val="center"/>
          </w:tcPr>
          <w:p w14:paraId="28B9F112">
            <w:pPr>
              <w:snapToGrid w:val="0"/>
              <w:jc w:val="left"/>
              <w:rPr>
                <w:sz w:val="18"/>
                <w:szCs w:val="18"/>
              </w:rPr>
            </w:pPr>
            <w:r>
              <w:rPr>
                <w:rFonts w:hint="eastAsia"/>
                <w:sz w:val="18"/>
                <w:szCs w:val="18"/>
              </w:rPr>
              <w:sym w:font="Wingdings 2" w:char="F02A"/>
            </w:r>
            <w:r>
              <w:rPr>
                <w:rFonts w:hint="eastAsia"/>
                <w:sz w:val="18"/>
                <w:szCs w:val="18"/>
              </w:rPr>
              <w:t xml:space="preserve">好   </w:t>
            </w:r>
            <w:r>
              <w:rPr>
                <w:rFonts w:hint="eastAsia"/>
                <w:sz w:val="18"/>
                <w:szCs w:val="18"/>
              </w:rPr>
              <w:sym w:font="Wingdings 2" w:char="F02A"/>
            </w:r>
            <w:r>
              <w:rPr>
                <w:rFonts w:hint="eastAsia"/>
                <w:sz w:val="18"/>
                <w:szCs w:val="18"/>
              </w:rPr>
              <w:t xml:space="preserve">破损 </w:t>
            </w:r>
            <w:r>
              <w:rPr>
                <w:rFonts w:hint="eastAsia"/>
                <w:sz w:val="18"/>
                <w:szCs w:val="18"/>
              </w:rPr>
              <w:sym w:font="Wingdings 2" w:char="F02A"/>
            </w:r>
            <w:r>
              <w:rPr>
                <w:rFonts w:hint="eastAsia"/>
                <w:sz w:val="18"/>
                <w:szCs w:val="18"/>
              </w:rPr>
              <w:t xml:space="preserve">堵塞  </w:t>
            </w:r>
            <w:r>
              <w:rPr>
                <w:rFonts w:hint="eastAsia"/>
                <w:sz w:val="18"/>
                <w:szCs w:val="18"/>
              </w:rPr>
              <w:sym w:font="Wingdings 2" w:char="F02A"/>
            </w:r>
            <w:r>
              <w:rPr>
                <w:rFonts w:hint="eastAsia"/>
                <w:sz w:val="18"/>
                <w:szCs w:val="18"/>
              </w:rPr>
              <w:t>满溢</w:t>
            </w:r>
          </w:p>
        </w:tc>
        <w:tc>
          <w:tcPr>
            <w:tcW w:w="522" w:type="dxa"/>
            <w:vMerge w:val="continue"/>
            <w:noWrap w:val="0"/>
            <w:vAlign w:val="center"/>
          </w:tcPr>
          <w:p w14:paraId="40CD4BFF">
            <w:pPr>
              <w:snapToGrid w:val="0"/>
              <w:jc w:val="center"/>
              <w:rPr>
                <w:sz w:val="18"/>
                <w:szCs w:val="18"/>
              </w:rPr>
            </w:pPr>
          </w:p>
        </w:tc>
        <w:tc>
          <w:tcPr>
            <w:tcW w:w="3863" w:type="dxa"/>
            <w:gridSpan w:val="3"/>
            <w:vMerge w:val="continue"/>
            <w:noWrap w:val="0"/>
            <w:vAlign w:val="center"/>
          </w:tcPr>
          <w:p w14:paraId="220548FB">
            <w:pPr>
              <w:snapToGrid w:val="0"/>
              <w:jc w:val="center"/>
              <w:rPr>
                <w:sz w:val="18"/>
                <w:szCs w:val="18"/>
              </w:rPr>
            </w:pPr>
          </w:p>
        </w:tc>
      </w:tr>
      <w:tr w14:paraId="11A43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9" w:type="dxa"/>
            <w:vMerge w:val="continue"/>
            <w:noWrap w:val="0"/>
            <w:vAlign w:val="center"/>
          </w:tcPr>
          <w:p w14:paraId="73360D95">
            <w:pPr>
              <w:snapToGrid w:val="0"/>
              <w:jc w:val="center"/>
              <w:rPr>
                <w:sz w:val="18"/>
                <w:szCs w:val="18"/>
              </w:rPr>
            </w:pPr>
          </w:p>
        </w:tc>
        <w:tc>
          <w:tcPr>
            <w:tcW w:w="1079" w:type="dxa"/>
            <w:noWrap w:val="0"/>
            <w:vAlign w:val="center"/>
          </w:tcPr>
          <w:p w14:paraId="4F90173A">
            <w:pPr>
              <w:snapToGrid w:val="0"/>
              <w:jc w:val="center"/>
              <w:rPr>
                <w:sz w:val="18"/>
                <w:szCs w:val="18"/>
              </w:rPr>
            </w:pPr>
            <w:r>
              <w:rPr>
                <w:sz w:val="18"/>
                <w:szCs w:val="18"/>
              </w:rPr>
              <w:t>厨房</w:t>
            </w:r>
          </w:p>
          <w:p w14:paraId="43B83668">
            <w:pPr>
              <w:snapToGrid w:val="0"/>
              <w:jc w:val="center"/>
              <w:rPr>
                <w:sz w:val="18"/>
                <w:szCs w:val="18"/>
              </w:rPr>
            </w:pPr>
            <w:r>
              <w:rPr>
                <w:sz w:val="18"/>
                <w:szCs w:val="18"/>
              </w:rPr>
              <w:t>清扫井</w:t>
            </w:r>
          </w:p>
        </w:tc>
        <w:tc>
          <w:tcPr>
            <w:tcW w:w="3757" w:type="dxa"/>
            <w:gridSpan w:val="3"/>
            <w:noWrap w:val="0"/>
            <w:vAlign w:val="center"/>
          </w:tcPr>
          <w:p w14:paraId="3AC07836">
            <w:pPr>
              <w:snapToGrid w:val="0"/>
              <w:jc w:val="left"/>
              <w:rPr>
                <w:sz w:val="18"/>
                <w:szCs w:val="18"/>
              </w:rPr>
            </w:pPr>
            <w:r>
              <w:rPr>
                <w:rFonts w:hint="eastAsia"/>
                <w:sz w:val="18"/>
                <w:szCs w:val="18"/>
              </w:rPr>
              <w:sym w:font="Wingdings 2" w:char="F02A"/>
            </w:r>
            <w:r>
              <w:rPr>
                <w:rFonts w:hint="eastAsia"/>
                <w:sz w:val="18"/>
                <w:szCs w:val="18"/>
              </w:rPr>
              <w:t xml:space="preserve">好   </w:t>
            </w:r>
            <w:r>
              <w:rPr>
                <w:rFonts w:hint="eastAsia"/>
                <w:sz w:val="18"/>
                <w:szCs w:val="18"/>
              </w:rPr>
              <w:sym w:font="Wingdings 2" w:char="F02A"/>
            </w:r>
            <w:r>
              <w:rPr>
                <w:rFonts w:hint="eastAsia"/>
                <w:sz w:val="18"/>
                <w:szCs w:val="18"/>
              </w:rPr>
              <w:t xml:space="preserve">破损 </w:t>
            </w:r>
            <w:r>
              <w:rPr>
                <w:rFonts w:hint="eastAsia"/>
                <w:sz w:val="18"/>
                <w:szCs w:val="18"/>
              </w:rPr>
              <w:sym w:font="Wingdings 2" w:char="F02A"/>
            </w:r>
            <w:r>
              <w:rPr>
                <w:rFonts w:hint="eastAsia"/>
                <w:sz w:val="18"/>
                <w:szCs w:val="18"/>
              </w:rPr>
              <w:t xml:space="preserve">淤积物严重  </w:t>
            </w:r>
          </w:p>
        </w:tc>
        <w:tc>
          <w:tcPr>
            <w:tcW w:w="522" w:type="dxa"/>
            <w:vMerge w:val="continue"/>
            <w:noWrap w:val="0"/>
            <w:vAlign w:val="center"/>
          </w:tcPr>
          <w:p w14:paraId="23DABF82">
            <w:pPr>
              <w:snapToGrid w:val="0"/>
              <w:jc w:val="center"/>
              <w:rPr>
                <w:sz w:val="18"/>
                <w:szCs w:val="18"/>
              </w:rPr>
            </w:pPr>
          </w:p>
        </w:tc>
        <w:tc>
          <w:tcPr>
            <w:tcW w:w="3863" w:type="dxa"/>
            <w:gridSpan w:val="3"/>
            <w:vMerge w:val="continue"/>
            <w:noWrap w:val="0"/>
            <w:vAlign w:val="center"/>
          </w:tcPr>
          <w:p w14:paraId="6C9F848E">
            <w:pPr>
              <w:snapToGrid w:val="0"/>
              <w:jc w:val="center"/>
              <w:rPr>
                <w:sz w:val="18"/>
                <w:szCs w:val="18"/>
              </w:rPr>
            </w:pPr>
          </w:p>
        </w:tc>
      </w:tr>
      <w:tr w14:paraId="78373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9" w:type="dxa"/>
            <w:noWrap w:val="0"/>
            <w:vAlign w:val="center"/>
          </w:tcPr>
          <w:p w14:paraId="2B8394D0">
            <w:pPr>
              <w:snapToGrid w:val="0"/>
              <w:jc w:val="left"/>
              <w:rPr>
                <w:sz w:val="18"/>
                <w:szCs w:val="18"/>
              </w:rPr>
            </w:pPr>
            <w:r>
              <w:rPr>
                <w:sz w:val="18"/>
                <w:szCs w:val="18"/>
              </w:rPr>
              <w:t>道路</w:t>
            </w:r>
          </w:p>
        </w:tc>
        <w:tc>
          <w:tcPr>
            <w:tcW w:w="4836" w:type="dxa"/>
            <w:gridSpan w:val="4"/>
            <w:noWrap w:val="0"/>
            <w:vAlign w:val="center"/>
          </w:tcPr>
          <w:p w14:paraId="12856EC1">
            <w:pPr>
              <w:snapToGrid w:val="0"/>
              <w:jc w:val="left"/>
              <w:rPr>
                <w:sz w:val="18"/>
                <w:szCs w:val="18"/>
              </w:rPr>
            </w:pPr>
            <w:r>
              <w:rPr>
                <w:rFonts w:hint="eastAsia"/>
                <w:sz w:val="18"/>
                <w:szCs w:val="18"/>
              </w:rPr>
              <w:sym w:font="Wingdings 2" w:char="F02A"/>
            </w:r>
            <w:r>
              <w:rPr>
                <w:rFonts w:hint="eastAsia"/>
                <w:sz w:val="18"/>
                <w:szCs w:val="18"/>
              </w:rPr>
              <w:t xml:space="preserve">好   </w:t>
            </w:r>
            <w:r>
              <w:rPr>
                <w:rFonts w:hint="eastAsia"/>
                <w:sz w:val="18"/>
                <w:szCs w:val="18"/>
              </w:rPr>
              <w:sym w:font="Wingdings 2" w:char="F02A"/>
            </w:r>
            <w:r>
              <w:rPr>
                <w:rFonts w:hint="eastAsia"/>
                <w:sz w:val="18"/>
                <w:szCs w:val="18"/>
              </w:rPr>
              <w:t xml:space="preserve">破损   </w:t>
            </w:r>
            <w:r>
              <w:rPr>
                <w:rFonts w:hint="eastAsia"/>
                <w:sz w:val="18"/>
                <w:szCs w:val="18"/>
              </w:rPr>
              <w:sym w:font="Wingdings 2" w:char="F02A"/>
            </w:r>
            <w:r>
              <w:rPr>
                <w:rFonts w:hint="eastAsia"/>
                <w:sz w:val="18"/>
                <w:szCs w:val="18"/>
              </w:rPr>
              <w:t>沉降</w:t>
            </w:r>
          </w:p>
        </w:tc>
        <w:tc>
          <w:tcPr>
            <w:tcW w:w="522" w:type="dxa"/>
            <w:vMerge w:val="continue"/>
            <w:noWrap w:val="0"/>
            <w:vAlign w:val="center"/>
          </w:tcPr>
          <w:p w14:paraId="19C99496">
            <w:pPr>
              <w:pStyle w:val="4"/>
              <w:tabs>
                <w:tab w:val="left" w:pos="706"/>
                <w:tab w:val="clear" w:pos="432"/>
              </w:tabs>
              <w:snapToGrid w:val="0"/>
              <w:rPr>
                <w:rFonts w:ascii="Calibri" w:hAnsi="Calibri" w:eastAsia="宋体"/>
                <w:bCs w:val="0"/>
                <w:sz w:val="18"/>
                <w:szCs w:val="18"/>
              </w:rPr>
            </w:pPr>
          </w:p>
        </w:tc>
        <w:tc>
          <w:tcPr>
            <w:tcW w:w="3863" w:type="dxa"/>
            <w:gridSpan w:val="3"/>
            <w:vMerge w:val="continue"/>
            <w:noWrap w:val="0"/>
            <w:vAlign w:val="center"/>
          </w:tcPr>
          <w:p w14:paraId="4E3D4983">
            <w:pPr>
              <w:pStyle w:val="4"/>
              <w:tabs>
                <w:tab w:val="left" w:pos="706"/>
                <w:tab w:val="clear" w:pos="432"/>
              </w:tabs>
              <w:snapToGrid w:val="0"/>
              <w:rPr>
                <w:rFonts w:ascii="Calibri" w:hAnsi="Calibri" w:eastAsia="宋体"/>
                <w:bCs w:val="0"/>
                <w:sz w:val="18"/>
                <w:szCs w:val="18"/>
              </w:rPr>
            </w:pPr>
          </w:p>
        </w:tc>
      </w:tr>
    </w:tbl>
    <w:p w14:paraId="457A5342">
      <w:pPr>
        <w:widowControl/>
        <w:jc w:val="left"/>
        <w:rPr>
          <w:rFonts w:ascii="宋体" w:hAnsi="宋体" w:cs="宋体"/>
          <w:kern w:val="0"/>
          <w:sz w:val="18"/>
          <w:szCs w:val="18"/>
        </w:rPr>
      </w:pPr>
      <w:r>
        <w:rPr>
          <w:rFonts w:hint="eastAsia" w:ascii="宋体" w:hAnsi="宋体" w:cs="宋体"/>
          <w:kern w:val="0"/>
          <w:sz w:val="18"/>
          <w:szCs w:val="18"/>
        </w:rPr>
        <w:t>注：1、运维人员在巡查、检查过程中发现问题在相应的“</w:t>
      </w:r>
      <w:r>
        <w:rPr>
          <w:rFonts w:hint="eastAsia" w:ascii="宋体" w:hAnsi="宋体" w:cs="宋体"/>
          <w:kern w:val="0"/>
          <w:sz w:val="18"/>
          <w:szCs w:val="18"/>
        </w:rPr>
        <w:sym w:font="Wingdings 2" w:char="F02A"/>
      </w:r>
      <w:r>
        <w:rPr>
          <w:rFonts w:hint="eastAsia" w:ascii="宋体" w:hAnsi="宋体" w:cs="宋体"/>
          <w:kern w:val="0"/>
          <w:sz w:val="18"/>
          <w:szCs w:val="18"/>
        </w:rPr>
        <w:t>”内打“√”，巡查图片在办公室电脑备存。</w:t>
      </w:r>
    </w:p>
    <w:p w14:paraId="29F304B8">
      <w:pPr>
        <w:pStyle w:val="640"/>
        <w:tabs>
          <w:tab w:val="center" w:pos="4201"/>
          <w:tab w:val="right" w:leader="dot" w:pos="9298"/>
        </w:tabs>
        <w:ind w:firstLine="0" w:firstLineChars="0"/>
        <w:jc w:val="center"/>
        <w:rPr>
          <w:sz w:val="18"/>
          <w:szCs w:val="18"/>
        </w:rPr>
        <w:sectPr>
          <w:pgSz w:w="11906" w:h="16838"/>
          <w:pgMar w:top="1134" w:right="1134" w:bottom="1134" w:left="1418" w:header="1134" w:footer="992" w:gutter="0"/>
          <w:cols w:space="720" w:num="1"/>
          <w:docGrid w:type="linesAndChars" w:linePitch="312" w:charSpace="0"/>
        </w:sectPr>
      </w:pPr>
    </w:p>
    <w:p w14:paraId="09C57223">
      <w:pPr>
        <w:pStyle w:val="640"/>
        <w:tabs>
          <w:tab w:val="center" w:pos="4201"/>
          <w:tab w:val="right" w:leader="dot" w:pos="9298"/>
        </w:tabs>
        <w:ind w:firstLine="0" w:firstLineChars="0"/>
        <w:jc w:val="center"/>
        <w:rPr>
          <w:rFonts w:ascii="黑体" w:hAnsi="黑体" w:eastAsia="黑体" w:cs="黑体"/>
          <w:szCs w:val="21"/>
        </w:rPr>
      </w:pPr>
      <w:r>
        <w:rPr>
          <w:rFonts w:hint="eastAsia" w:ascii="黑体" w:hAnsi="黑体" w:eastAsia="黑体" w:cs="黑体"/>
          <w:szCs w:val="21"/>
        </w:rPr>
        <w:t xml:space="preserve">表D.3  </w:t>
      </w:r>
      <w:r>
        <w:rPr>
          <w:rFonts w:hint="eastAsia" w:ascii="黑体" w:hAnsi="黑体" w:eastAsia="黑体" w:cs="黑体"/>
          <w:szCs w:val="21"/>
          <w:u w:val="single"/>
        </w:rPr>
        <w:t xml:space="preserve">       </w:t>
      </w:r>
      <w:r>
        <w:rPr>
          <w:rFonts w:ascii="黑体" w:hAnsi="黑体" w:eastAsia="黑体" w:cs="黑体"/>
          <w:szCs w:val="21"/>
        </w:rPr>
        <w:t>行政村</w:t>
      </w:r>
      <w:r>
        <w:rPr>
          <w:rFonts w:hint="eastAsia" w:ascii="黑体" w:hAnsi="黑体" w:eastAsia="黑体" w:cs="黑体"/>
          <w:szCs w:val="21"/>
        </w:rPr>
        <w:t>农村生活污水</w:t>
      </w:r>
      <w:r>
        <w:rPr>
          <w:rFonts w:ascii="黑体" w:hAnsi="黑体" w:eastAsia="黑体" w:cs="黑体"/>
          <w:szCs w:val="21"/>
        </w:rPr>
        <w:t>处理设施养护记录表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849"/>
        <w:gridCol w:w="850"/>
        <w:gridCol w:w="852"/>
        <w:gridCol w:w="1694"/>
        <w:gridCol w:w="1920"/>
        <w:gridCol w:w="852"/>
        <w:gridCol w:w="852"/>
        <w:gridCol w:w="852"/>
      </w:tblGrid>
      <w:tr w14:paraId="41050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noWrap w:val="0"/>
            <w:vAlign w:val="center"/>
          </w:tcPr>
          <w:p w14:paraId="21F727E4">
            <w:pPr>
              <w:pStyle w:val="4"/>
              <w:tabs>
                <w:tab w:val="left" w:pos="706"/>
                <w:tab w:val="clear" w:pos="432"/>
              </w:tabs>
              <w:spacing w:line="240" w:lineRule="auto"/>
              <w:rPr>
                <w:rFonts w:ascii="宋体" w:hAnsi="宋体" w:eastAsia="宋体"/>
                <w:bCs w:val="0"/>
                <w:sz w:val="18"/>
                <w:szCs w:val="18"/>
              </w:rPr>
            </w:pPr>
            <w:bookmarkStart w:id="194" w:name="_Toc518284812"/>
            <w:bookmarkStart w:id="195" w:name="_Toc19987"/>
            <w:bookmarkStart w:id="196" w:name="_Toc529201855"/>
            <w:bookmarkStart w:id="197" w:name="_Toc13399"/>
            <w:bookmarkStart w:id="198" w:name="_Toc517685759"/>
            <w:bookmarkStart w:id="199" w:name="_Toc529459823"/>
            <w:bookmarkStart w:id="200" w:name="_Toc511727261"/>
            <w:bookmarkStart w:id="201" w:name="_Toc511727192"/>
            <w:r>
              <w:rPr>
                <w:rFonts w:hint="eastAsia" w:ascii="宋体" w:hAnsi="宋体" w:eastAsia="宋体"/>
                <w:bCs w:val="0"/>
                <w:sz w:val="18"/>
                <w:szCs w:val="18"/>
              </w:rPr>
              <w:t>养护</w:t>
            </w:r>
            <w:bookmarkEnd w:id="194"/>
            <w:bookmarkEnd w:id="195"/>
            <w:bookmarkEnd w:id="196"/>
            <w:bookmarkEnd w:id="197"/>
            <w:bookmarkEnd w:id="198"/>
            <w:bookmarkEnd w:id="199"/>
          </w:p>
          <w:p w14:paraId="22765CC7">
            <w:pPr>
              <w:pStyle w:val="4"/>
              <w:tabs>
                <w:tab w:val="left" w:pos="706"/>
                <w:tab w:val="clear" w:pos="432"/>
              </w:tabs>
              <w:spacing w:line="240" w:lineRule="auto"/>
              <w:rPr>
                <w:rFonts w:ascii="宋体" w:hAnsi="宋体" w:eastAsia="宋体"/>
                <w:bCs w:val="0"/>
                <w:sz w:val="18"/>
                <w:szCs w:val="18"/>
              </w:rPr>
            </w:pPr>
            <w:bookmarkStart w:id="202" w:name="_Toc5291"/>
            <w:bookmarkStart w:id="203" w:name="_Toc518284813"/>
            <w:bookmarkStart w:id="204" w:name="_Toc8238"/>
            <w:bookmarkStart w:id="205" w:name="_Toc529201856"/>
            <w:bookmarkStart w:id="206" w:name="_Toc517685760"/>
            <w:bookmarkStart w:id="207" w:name="_Toc529459824"/>
            <w:r>
              <w:rPr>
                <w:rFonts w:hint="eastAsia" w:ascii="宋体" w:hAnsi="宋体" w:eastAsia="宋体"/>
                <w:bCs w:val="0"/>
                <w:sz w:val="18"/>
                <w:szCs w:val="18"/>
              </w:rPr>
              <w:t>日期</w:t>
            </w:r>
            <w:bookmarkEnd w:id="200"/>
            <w:bookmarkEnd w:id="201"/>
            <w:bookmarkEnd w:id="202"/>
            <w:bookmarkEnd w:id="203"/>
            <w:bookmarkEnd w:id="204"/>
            <w:bookmarkEnd w:id="205"/>
            <w:bookmarkEnd w:id="206"/>
            <w:bookmarkEnd w:id="207"/>
          </w:p>
        </w:tc>
        <w:tc>
          <w:tcPr>
            <w:tcW w:w="849" w:type="dxa"/>
            <w:noWrap w:val="0"/>
            <w:vAlign w:val="center"/>
          </w:tcPr>
          <w:p w14:paraId="752F30FE">
            <w:pPr>
              <w:pStyle w:val="4"/>
              <w:tabs>
                <w:tab w:val="left" w:pos="706"/>
                <w:tab w:val="clear" w:pos="432"/>
              </w:tabs>
              <w:spacing w:line="240" w:lineRule="auto"/>
              <w:rPr>
                <w:rFonts w:ascii="宋体" w:hAnsi="宋体" w:eastAsia="宋体"/>
                <w:bCs w:val="0"/>
                <w:sz w:val="18"/>
                <w:szCs w:val="18"/>
              </w:rPr>
            </w:pPr>
            <w:bookmarkStart w:id="208" w:name="_Toc24132"/>
            <w:bookmarkStart w:id="209" w:name="_Toc517685761"/>
            <w:bookmarkStart w:id="210" w:name="_Toc518284814"/>
            <w:bookmarkStart w:id="211" w:name="_Toc29691"/>
            <w:bookmarkStart w:id="212" w:name="_Toc529201857"/>
            <w:bookmarkStart w:id="213" w:name="_Toc529459825"/>
            <w:bookmarkStart w:id="214" w:name="_Toc511727262"/>
            <w:bookmarkStart w:id="215" w:name="_Toc511727193"/>
            <w:r>
              <w:rPr>
                <w:rFonts w:hint="eastAsia" w:ascii="宋体" w:hAnsi="宋体" w:eastAsia="宋体"/>
                <w:bCs w:val="0"/>
                <w:sz w:val="18"/>
                <w:szCs w:val="18"/>
              </w:rPr>
              <w:t>养护</w:t>
            </w:r>
            <w:bookmarkEnd w:id="208"/>
            <w:bookmarkEnd w:id="209"/>
            <w:bookmarkEnd w:id="210"/>
            <w:bookmarkEnd w:id="211"/>
            <w:bookmarkEnd w:id="212"/>
            <w:bookmarkEnd w:id="213"/>
          </w:p>
          <w:p w14:paraId="3D2BD09E">
            <w:pPr>
              <w:pStyle w:val="4"/>
              <w:tabs>
                <w:tab w:val="left" w:pos="706"/>
                <w:tab w:val="clear" w:pos="432"/>
              </w:tabs>
              <w:spacing w:line="240" w:lineRule="auto"/>
              <w:rPr>
                <w:rFonts w:ascii="宋体" w:hAnsi="宋体" w:eastAsia="宋体"/>
                <w:bCs w:val="0"/>
                <w:sz w:val="18"/>
                <w:szCs w:val="18"/>
              </w:rPr>
            </w:pPr>
            <w:bookmarkStart w:id="216" w:name="_Toc26741"/>
            <w:bookmarkStart w:id="217" w:name="_Toc517685762"/>
            <w:bookmarkStart w:id="218" w:name="_Toc529201858"/>
            <w:bookmarkStart w:id="219" w:name="_Toc529459826"/>
            <w:bookmarkStart w:id="220" w:name="_Toc518284815"/>
            <w:bookmarkStart w:id="221" w:name="_Toc11231"/>
            <w:r>
              <w:rPr>
                <w:rFonts w:hint="eastAsia" w:ascii="宋体" w:hAnsi="宋体" w:eastAsia="宋体"/>
                <w:bCs w:val="0"/>
                <w:sz w:val="18"/>
                <w:szCs w:val="18"/>
              </w:rPr>
              <w:t>时间</w:t>
            </w:r>
            <w:bookmarkEnd w:id="214"/>
            <w:bookmarkEnd w:id="215"/>
            <w:bookmarkEnd w:id="216"/>
            <w:bookmarkEnd w:id="217"/>
            <w:bookmarkEnd w:id="218"/>
            <w:bookmarkEnd w:id="219"/>
            <w:bookmarkEnd w:id="220"/>
            <w:bookmarkEnd w:id="221"/>
          </w:p>
        </w:tc>
        <w:tc>
          <w:tcPr>
            <w:tcW w:w="850" w:type="dxa"/>
            <w:noWrap w:val="0"/>
            <w:vAlign w:val="center"/>
          </w:tcPr>
          <w:p w14:paraId="1BF0E0C0">
            <w:pPr>
              <w:pStyle w:val="4"/>
              <w:tabs>
                <w:tab w:val="left" w:pos="706"/>
                <w:tab w:val="clear" w:pos="432"/>
              </w:tabs>
              <w:spacing w:line="240" w:lineRule="auto"/>
              <w:rPr>
                <w:rFonts w:ascii="宋体" w:hAnsi="宋体" w:eastAsia="宋体"/>
                <w:bCs w:val="0"/>
                <w:sz w:val="18"/>
                <w:szCs w:val="18"/>
              </w:rPr>
            </w:pPr>
            <w:bookmarkStart w:id="222" w:name="_Toc511727194"/>
            <w:bookmarkStart w:id="223" w:name="_Toc529459827"/>
            <w:bookmarkStart w:id="224" w:name="_Toc17767"/>
            <w:bookmarkStart w:id="225" w:name="_Toc4280"/>
            <w:bookmarkStart w:id="226" w:name="_Toc529201859"/>
            <w:bookmarkStart w:id="227" w:name="_Toc517685763"/>
            <w:bookmarkStart w:id="228" w:name="_Toc518284816"/>
            <w:bookmarkStart w:id="229" w:name="_Toc511727263"/>
            <w:r>
              <w:rPr>
                <w:rFonts w:hint="eastAsia" w:ascii="宋体" w:hAnsi="宋体" w:eastAsia="宋体"/>
                <w:bCs w:val="0"/>
                <w:sz w:val="18"/>
                <w:szCs w:val="18"/>
              </w:rPr>
              <w:t>自然村名</w:t>
            </w:r>
            <w:bookmarkEnd w:id="222"/>
            <w:bookmarkEnd w:id="223"/>
            <w:bookmarkEnd w:id="224"/>
            <w:bookmarkEnd w:id="225"/>
            <w:bookmarkEnd w:id="226"/>
            <w:bookmarkEnd w:id="227"/>
            <w:bookmarkEnd w:id="228"/>
            <w:bookmarkEnd w:id="229"/>
          </w:p>
        </w:tc>
        <w:tc>
          <w:tcPr>
            <w:tcW w:w="852" w:type="dxa"/>
            <w:noWrap w:val="0"/>
            <w:vAlign w:val="center"/>
          </w:tcPr>
          <w:p w14:paraId="12634711">
            <w:pPr>
              <w:pStyle w:val="4"/>
              <w:tabs>
                <w:tab w:val="left" w:pos="706"/>
                <w:tab w:val="clear" w:pos="432"/>
              </w:tabs>
              <w:spacing w:line="240" w:lineRule="auto"/>
              <w:rPr>
                <w:rFonts w:ascii="宋体" w:hAnsi="宋体" w:eastAsia="宋体"/>
                <w:bCs w:val="0"/>
                <w:sz w:val="18"/>
                <w:szCs w:val="18"/>
              </w:rPr>
            </w:pPr>
            <w:bookmarkStart w:id="230" w:name="_Toc529459828"/>
            <w:bookmarkStart w:id="231" w:name="_Toc25594"/>
            <w:bookmarkStart w:id="232" w:name="_Toc529201860"/>
            <w:bookmarkStart w:id="233" w:name="_Toc4108"/>
            <w:bookmarkStart w:id="234" w:name="_Toc518284817"/>
            <w:bookmarkStart w:id="235" w:name="_Toc517685764"/>
            <w:bookmarkStart w:id="236" w:name="_Toc511727195"/>
            <w:bookmarkStart w:id="237" w:name="_Toc511727264"/>
            <w:r>
              <w:rPr>
                <w:rFonts w:hint="eastAsia" w:ascii="宋体" w:hAnsi="宋体" w:eastAsia="宋体"/>
                <w:bCs w:val="0"/>
                <w:sz w:val="18"/>
                <w:szCs w:val="18"/>
              </w:rPr>
              <w:t>终端</w:t>
            </w:r>
            <w:bookmarkEnd w:id="230"/>
            <w:bookmarkEnd w:id="231"/>
            <w:bookmarkEnd w:id="232"/>
            <w:bookmarkEnd w:id="233"/>
            <w:bookmarkEnd w:id="234"/>
            <w:bookmarkEnd w:id="235"/>
          </w:p>
          <w:p w14:paraId="44843DC6">
            <w:pPr>
              <w:pStyle w:val="4"/>
              <w:tabs>
                <w:tab w:val="left" w:pos="706"/>
                <w:tab w:val="clear" w:pos="432"/>
              </w:tabs>
              <w:spacing w:line="240" w:lineRule="auto"/>
              <w:rPr>
                <w:rFonts w:ascii="宋体" w:hAnsi="宋体" w:eastAsia="宋体"/>
                <w:bCs w:val="0"/>
                <w:sz w:val="18"/>
                <w:szCs w:val="18"/>
              </w:rPr>
            </w:pPr>
            <w:bookmarkStart w:id="238" w:name="_Toc20004"/>
            <w:bookmarkStart w:id="239" w:name="_Toc529201861"/>
            <w:bookmarkStart w:id="240" w:name="_Toc518284818"/>
            <w:bookmarkStart w:id="241" w:name="_Toc12334"/>
            <w:bookmarkStart w:id="242" w:name="_Toc517685765"/>
            <w:bookmarkStart w:id="243" w:name="_Toc529459829"/>
            <w:r>
              <w:rPr>
                <w:rFonts w:hint="eastAsia" w:ascii="宋体" w:hAnsi="宋体" w:eastAsia="宋体"/>
                <w:bCs w:val="0"/>
                <w:sz w:val="18"/>
                <w:szCs w:val="18"/>
              </w:rPr>
              <w:t>编号</w:t>
            </w:r>
            <w:bookmarkEnd w:id="236"/>
            <w:bookmarkEnd w:id="237"/>
            <w:bookmarkEnd w:id="238"/>
            <w:bookmarkEnd w:id="239"/>
            <w:bookmarkEnd w:id="240"/>
            <w:bookmarkEnd w:id="241"/>
            <w:bookmarkEnd w:id="242"/>
            <w:bookmarkEnd w:id="243"/>
          </w:p>
        </w:tc>
        <w:tc>
          <w:tcPr>
            <w:tcW w:w="1694" w:type="dxa"/>
            <w:noWrap w:val="0"/>
            <w:vAlign w:val="center"/>
          </w:tcPr>
          <w:p w14:paraId="401E1D08">
            <w:pPr>
              <w:pStyle w:val="4"/>
              <w:tabs>
                <w:tab w:val="left" w:pos="706"/>
                <w:tab w:val="clear" w:pos="432"/>
              </w:tabs>
              <w:spacing w:line="240" w:lineRule="auto"/>
              <w:rPr>
                <w:rFonts w:ascii="宋体" w:hAnsi="宋体" w:eastAsia="宋体"/>
                <w:bCs w:val="0"/>
                <w:sz w:val="18"/>
                <w:szCs w:val="18"/>
              </w:rPr>
            </w:pPr>
            <w:bookmarkStart w:id="244" w:name="_Toc22393"/>
            <w:bookmarkStart w:id="245" w:name="_Toc511727265"/>
            <w:bookmarkStart w:id="246" w:name="_Toc529201862"/>
            <w:bookmarkStart w:id="247" w:name="_Toc12877"/>
            <w:bookmarkStart w:id="248" w:name="_Toc517685766"/>
            <w:bookmarkStart w:id="249" w:name="_Toc529459830"/>
            <w:bookmarkStart w:id="250" w:name="_Toc511727196"/>
            <w:bookmarkStart w:id="251" w:name="_Toc518284819"/>
            <w:r>
              <w:rPr>
                <w:rFonts w:hint="eastAsia" w:ascii="宋体" w:hAnsi="宋体" w:eastAsia="宋体"/>
                <w:bCs w:val="0"/>
                <w:sz w:val="18"/>
                <w:szCs w:val="18"/>
              </w:rPr>
              <w:t>养护的设施</w:t>
            </w:r>
            <w:bookmarkEnd w:id="244"/>
            <w:bookmarkEnd w:id="245"/>
            <w:bookmarkEnd w:id="246"/>
            <w:bookmarkEnd w:id="247"/>
            <w:bookmarkEnd w:id="248"/>
            <w:bookmarkEnd w:id="249"/>
            <w:bookmarkEnd w:id="250"/>
            <w:bookmarkEnd w:id="251"/>
          </w:p>
          <w:p w14:paraId="7A13C72D">
            <w:pPr>
              <w:pStyle w:val="4"/>
              <w:tabs>
                <w:tab w:val="left" w:pos="706"/>
                <w:tab w:val="clear" w:pos="432"/>
              </w:tabs>
              <w:spacing w:line="240" w:lineRule="auto"/>
              <w:rPr>
                <w:rFonts w:ascii="宋体" w:hAnsi="宋体" w:eastAsia="宋体"/>
                <w:bCs w:val="0"/>
                <w:sz w:val="18"/>
                <w:szCs w:val="18"/>
              </w:rPr>
            </w:pPr>
            <w:bookmarkStart w:id="252" w:name="_Toc518284820"/>
            <w:bookmarkStart w:id="253" w:name="_Toc29391"/>
            <w:bookmarkStart w:id="254" w:name="_Toc29295"/>
            <w:bookmarkStart w:id="255" w:name="_Toc529459831"/>
            <w:bookmarkStart w:id="256" w:name="_Toc529201863"/>
            <w:bookmarkStart w:id="257" w:name="_Toc517685767"/>
            <w:bookmarkStart w:id="258" w:name="_Toc511727266"/>
            <w:bookmarkStart w:id="259" w:name="_Toc511727197"/>
            <w:r>
              <w:rPr>
                <w:rFonts w:hint="eastAsia" w:ascii="宋体" w:hAnsi="宋体" w:eastAsia="宋体"/>
                <w:bCs w:val="0"/>
                <w:sz w:val="18"/>
                <w:szCs w:val="18"/>
              </w:rPr>
              <w:t>（填：1农户端设施、2管网设施，3、终端设施）</w:t>
            </w:r>
            <w:bookmarkEnd w:id="252"/>
            <w:bookmarkEnd w:id="253"/>
            <w:bookmarkEnd w:id="254"/>
            <w:bookmarkEnd w:id="255"/>
            <w:bookmarkEnd w:id="256"/>
            <w:bookmarkEnd w:id="257"/>
            <w:bookmarkEnd w:id="258"/>
            <w:bookmarkEnd w:id="259"/>
          </w:p>
        </w:tc>
        <w:tc>
          <w:tcPr>
            <w:tcW w:w="1920" w:type="dxa"/>
            <w:noWrap w:val="0"/>
            <w:vAlign w:val="center"/>
          </w:tcPr>
          <w:p w14:paraId="2D0453E3">
            <w:pPr>
              <w:pStyle w:val="4"/>
              <w:tabs>
                <w:tab w:val="left" w:pos="706"/>
                <w:tab w:val="clear" w:pos="432"/>
              </w:tabs>
              <w:spacing w:line="240" w:lineRule="auto"/>
              <w:rPr>
                <w:rFonts w:ascii="宋体" w:hAnsi="宋体" w:eastAsia="宋体"/>
                <w:bCs w:val="0"/>
                <w:sz w:val="18"/>
                <w:szCs w:val="18"/>
              </w:rPr>
            </w:pPr>
            <w:bookmarkStart w:id="260" w:name="_Toc518284821"/>
            <w:bookmarkStart w:id="261" w:name="_Toc511727267"/>
            <w:bookmarkStart w:id="262" w:name="_Toc21606"/>
            <w:bookmarkStart w:id="263" w:name="_Toc529459832"/>
            <w:bookmarkStart w:id="264" w:name="_Toc511727198"/>
            <w:bookmarkStart w:id="265" w:name="_Toc529201864"/>
            <w:bookmarkStart w:id="266" w:name="_Toc3674"/>
            <w:bookmarkStart w:id="267" w:name="_Toc517685768"/>
            <w:r>
              <w:rPr>
                <w:rFonts w:hint="eastAsia" w:ascii="宋体" w:hAnsi="宋体" w:eastAsia="宋体"/>
                <w:bCs w:val="0"/>
                <w:sz w:val="18"/>
                <w:szCs w:val="18"/>
              </w:rPr>
              <w:t>养护项目及内容</w:t>
            </w:r>
            <w:bookmarkEnd w:id="260"/>
            <w:bookmarkEnd w:id="261"/>
            <w:bookmarkEnd w:id="262"/>
            <w:bookmarkEnd w:id="263"/>
            <w:bookmarkEnd w:id="264"/>
            <w:bookmarkEnd w:id="265"/>
            <w:bookmarkEnd w:id="266"/>
            <w:bookmarkEnd w:id="267"/>
          </w:p>
        </w:tc>
        <w:tc>
          <w:tcPr>
            <w:tcW w:w="852" w:type="dxa"/>
            <w:noWrap w:val="0"/>
            <w:vAlign w:val="center"/>
          </w:tcPr>
          <w:p w14:paraId="157B16C8">
            <w:pPr>
              <w:pStyle w:val="4"/>
              <w:tabs>
                <w:tab w:val="left" w:pos="706"/>
                <w:tab w:val="clear" w:pos="432"/>
              </w:tabs>
              <w:spacing w:line="240" w:lineRule="auto"/>
              <w:rPr>
                <w:rFonts w:ascii="宋体" w:hAnsi="宋体" w:eastAsia="宋体"/>
                <w:bCs w:val="0"/>
                <w:sz w:val="18"/>
                <w:szCs w:val="18"/>
              </w:rPr>
            </w:pPr>
            <w:bookmarkStart w:id="268" w:name="_Toc20357"/>
            <w:bookmarkStart w:id="269" w:name="_Toc529201865"/>
            <w:bookmarkStart w:id="270" w:name="_Toc517685769"/>
            <w:bookmarkStart w:id="271" w:name="_Toc511727199"/>
            <w:bookmarkStart w:id="272" w:name="_Toc529459833"/>
            <w:bookmarkStart w:id="273" w:name="_Toc511727268"/>
            <w:bookmarkStart w:id="274" w:name="_Toc518284822"/>
            <w:bookmarkStart w:id="275" w:name="_Toc20191"/>
            <w:r>
              <w:rPr>
                <w:rFonts w:hint="eastAsia" w:ascii="宋体" w:hAnsi="宋体" w:eastAsia="宋体"/>
                <w:bCs w:val="0"/>
                <w:sz w:val="18"/>
                <w:szCs w:val="18"/>
              </w:rPr>
              <w:t>养护后状况</w:t>
            </w:r>
            <w:bookmarkEnd w:id="268"/>
            <w:bookmarkEnd w:id="269"/>
            <w:bookmarkEnd w:id="270"/>
            <w:bookmarkEnd w:id="271"/>
            <w:bookmarkEnd w:id="272"/>
            <w:bookmarkEnd w:id="273"/>
            <w:bookmarkEnd w:id="274"/>
            <w:bookmarkEnd w:id="275"/>
          </w:p>
        </w:tc>
        <w:tc>
          <w:tcPr>
            <w:tcW w:w="852" w:type="dxa"/>
            <w:noWrap w:val="0"/>
            <w:vAlign w:val="center"/>
          </w:tcPr>
          <w:p w14:paraId="0FCAB3B8">
            <w:pPr>
              <w:pStyle w:val="4"/>
              <w:tabs>
                <w:tab w:val="left" w:pos="706"/>
                <w:tab w:val="clear" w:pos="432"/>
              </w:tabs>
              <w:spacing w:line="240" w:lineRule="auto"/>
              <w:rPr>
                <w:rFonts w:ascii="宋体" w:hAnsi="宋体" w:eastAsia="宋体"/>
                <w:bCs w:val="0"/>
                <w:sz w:val="18"/>
                <w:szCs w:val="18"/>
              </w:rPr>
            </w:pPr>
            <w:bookmarkStart w:id="276" w:name="_Toc529201866"/>
            <w:bookmarkStart w:id="277" w:name="_Toc518284823"/>
            <w:bookmarkStart w:id="278" w:name="_Toc10249"/>
            <w:bookmarkStart w:id="279" w:name="_Toc31572"/>
            <w:bookmarkStart w:id="280" w:name="_Toc517685770"/>
            <w:bookmarkStart w:id="281" w:name="_Toc529459834"/>
            <w:bookmarkStart w:id="282" w:name="_Toc511727269"/>
            <w:bookmarkStart w:id="283" w:name="_Toc511727200"/>
            <w:r>
              <w:rPr>
                <w:rFonts w:hint="eastAsia" w:ascii="宋体" w:hAnsi="宋体" w:eastAsia="宋体"/>
                <w:bCs w:val="0"/>
                <w:sz w:val="18"/>
                <w:szCs w:val="18"/>
              </w:rPr>
              <w:t>养护</w:t>
            </w:r>
            <w:bookmarkEnd w:id="276"/>
            <w:bookmarkEnd w:id="277"/>
            <w:bookmarkEnd w:id="278"/>
            <w:bookmarkEnd w:id="279"/>
            <w:bookmarkEnd w:id="280"/>
            <w:bookmarkEnd w:id="281"/>
          </w:p>
          <w:p w14:paraId="6C760279">
            <w:pPr>
              <w:pStyle w:val="4"/>
              <w:tabs>
                <w:tab w:val="left" w:pos="706"/>
                <w:tab w:val="clear" w:pos="432"/>
              </w:tabs>
              <w:spacing w:line="240" w:lineRule="auto"/>
              <w:rPr>
                <w:rFonts w:ascii="宋体" w:hAnsi="宋体" w:eastAsia="宋体"/>
                <w:bCs w:val="0"/>
                <w:sz w:val="18"/>
                <w:szCs w:val="18"/>
              </w:rPr>
            </w:pPr>
            <w:bookmarkStart w:id="284" w:name="_Toc529201867"/>
            <w:bookmarkStart w:id="285" w:name="_Toc518284824"/>
            <w:bookmarkStart w:id="286" w:name="_Toc1471"/>
            <w:bookmarkStart w:id="287" w:name="_Toc27113"/>
            <w:bookmarkStart w:id="288" w:name="_Toc529459835"/>
            <w:bookmarkStart w:id="289" w:name="_Toc517685771"/>
            <w:r>
              <w:rPr>
                <w:rFonts w:hint="eastAsia" w:ascii="宋体" w:hAnsi="宋体" w:eastAsia="宋体"/>
                <w:bCs w:val="0"/>
                <w:sz w:val="18"/>
                <w:szCs w:val="18"/>
              </w:rPr>
              <w:t>人员</w:t>
            </w:r>
            <w:bookmarkEnd w:id="282"/>
            <w:bookmarkEnd w:id="283"/>
            <w:bookmarkEnd w:id="284"/>
            <w:bookmarkEnd w:id="285"/>
            <w:bookmarkEnd w:id="286"/>
            <w:bookmarkEnd w:id="287"/>
            <w:bookmarkEnd w:id="288"/>
            <w:bookmarkEnd w:id="289"/>
          </w:p>
        </w:tc>
        <w:tc>
          <w:tcPr>
            <w:tcW w:w="852" w:type="dxa"/>
            <w:noWrap w:val="0"/>
            <w:vAlign w:val="center"/>
          </w:tcPr>
          <w:p w14:paraId="0F47F0B3">
            <w:pPr>
              <w:pStyle w:val="4"/>
              <w:tabs>
                <w:tab w:val="left" w:pos="706"/>
                <w:tab w:val="clear" w:pos="432"/>
              </w:tabs>
              <w:spacing w:line="240" w:lineRule="auto"/>
              <w:rPr>
                <w:rFonts w:ascii="宋体" w:hAnsi="宋体" w:eastAsia="宋体"/>
                <w:bCs w:val="0"/>
                <w:sz w:val="18"/>
                <w:szCs w:val="18"/>
              </w:rPr>
            </w:pPr>
            <w:bookmarkStart w:id="290" w:name="_Toc511727270"/>
            <w:bookmarkStart w:id="291" w:name="_Toc10287"/>
            <w:bookmarkStart w:id="292" w:name="_Toc529459836"/>
            <w:bookmarkStart w:id="293" w:name="_Toc18515"/>
            <w:bookmarkStart w:id="294" w:name="_Toc511727201"/>
            <w:bookmarkStart w:id="295" w:name="_Toc518284825"/>
            <w:bookmarkStart w:id="296" w:name="_Toc529201868"/>
            <w:bookmarkStart w:id="297" w:name="_Toc517685772"/>
            <w:r>
              <w:rPr>
                <w:rFonts w:hint="eastAsia" w:ascii="宋体" w:hAnsi="宋体" w:eastAsia="宋体"/>
                <w:bCs w:val="0"/>
                <w:sz w:val="18"/>
                <w:szCs w:val="18"/>
              </w:rPr>
              <w:t>备注</w:t>
            </w:r>
            <w:bookmarkEnd w:id="290"/>
            <w:bookmarkEnd w:id="291"/>
            <w:bookmarkEnd w:id="292"/>
            <w:bookmarkEnd w:id="293"/>
            <w:bookmarkEnd w:id="294"/>
            <w:bookmarkEnd w:id="295"/>
            <w:bookmarkEnd w:id="296"/>
            <w:bookmarkEnd w:id="297"/>
          </w:p>
        </w:tc>
      </w:tr>
      <w:tr w14:paraId="571C2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noWrap w:val="0"/>
            <w:vAlign w:val="center"/>
          </w:tcPr>
          <w:p w14:paraId="458ECCC9">
            <w:pPr>
              <w:pStyle w:val="4"/>
              <w:tabs>
                <w:tab w:val="left" w:pos="706"/>
                <w:tab w:val="clear" w:pos="432"/>
              </w:tabs>
              <w:spacing w:line="240" w:lineRule="auto"/>
              <w:rPr>
                <w:rFonts w:ascii="宋体" w:hAnsi="宋体" w:eastAsia="宋体"/>
                <w:bCs w:val="0"/>
                <w:sz w:val="18"/>
                <w:szCs w:val="18"/>
              </w:rPr>
            </w:pPr>
          </w:p>
        </w:tc>
        <w:tc>
          <w:tcPr>
            <w:tcW w:w="849" w:type="dxa"/>
            <w:noWrap w:val="0"/>
            <w:vAlign w:val="center"/>
          </w:tcPr>
          <w:p w14:paraId="38814C71">
            <w:pPr>
              <w:pStyle w:val="4"/>
              <w:tabs>
                <w:tab w:val="left" w:pos="706"/>
                <w:tab w:val="clear" w:pos="432"/>
              </w:tabs>
              <w:spacing w:line="240" w:lineRule="auto"/>
              <w:rPr>
                <w:rFonts w:ascii="宋体" w:hAnsi="宋体" w:eastAsia="宋体"/>
                <w:bCs w:val="0"/>
                <w:sz w:val="18"/>
                <w:szCs w:val="18"/>
              </w:rPr>
            </w:pPr>
          </w:p>
        </w:tc>
        <w:tc>
          <w:tcPr>
            <w:tcW w:w="850" w:type="dxa"/>
            <w:noWrap w:val="0"/>
            <w:vAlign w:val="center"/>
          </w:tcPr>
          <w:p w14:paraId="7DEBD6E1">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57AB3FD2">
            <w:pPr>
              <w:pStyle w:val="4"/>
              <w:tabs>
                <w:tab w:val="left" w:pos="706"/>
                <w:tab w:val="clear" w:pos="432"/>
              </w:tabs>
              <w:spacing w:line="240" w:lineRule="auto"/>
              <w:rPr>
                <w:rFonts w:ascii="宋体" w:hAnsi="宋体" w:eastAsia="宋体"/>
                <w:bCs w:val="0"/>
                <w:sz w:val="18"/>
                <w:szCs w:val="18"/>
              </w:rPr>
            </w:pPr>
          </w:p>
        </w:tc>
        <w:tc>
          <w:tcPr>
            <w:tcW w:w="1694" w:type="dxa"/>
            <w:noWrap w:val="0"/>
            <w:vAlign w:val="center"/>
          </w:tcPr>
          <w:p w14:paraId="1DB2235F">
            <w:pPr>
              <w:pStyle w:val="4"/>
              <w:tabs>
                <w:tab w:val="left" w:pos="706"/>
                <w:tab w:val="clear" w:pos="432"/>
              </w:tabs>
              <w:spacing w:line="240" w:lineRule="auto"/>
              <w:rPr>
                <w:rFonts w:ascii="宋体" w:hAnsi="宋体" w:eastAsia="宋体"/>
                <w:bCs w:val="0"/>
                <w:sz w:val="18"/>
                <w:szCs w:val="18"/>
              </w:rPr>
            </w:pPr>
          </w:p>
        </w:tc>
        <w:tc>
          <w:tcPr>
            <w:tcW w:w="1920" w:type="dxa"/>
            <w:noWrap w:val="0"/>
            <w:vAlign w:val="center"/>
          </w:tcPr>
          <w:p w14:paraId="3A581301">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251BFFBC">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17CF19E1">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1456C448">
            <w:pPr>
              <w:pStyle w:val="4"/>
              <w:tabs>
                <w:tab w:val="left" w:pos="706"/>
                <w:tab w:val="clear" w:pos="432"/>
              </w:tabs>
              <w:spacing w:line="240" w:lineRule="auto"/>
              <w:rPr>
                <w:rFonts w:ascii="宋体" w:hAnsi="宋体" w:eastAsia="宋体"/>
                <w:bCs w:val="0"/>
                <w:sz w:val="18"/>
                <w:szCs w:val="18"/>
              </w:rPr>
            </w:pPr>
          </w:p>
        </w:tc>
      </w:tr>
      <w:tr w14:paraId="72AD7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noWrap w:val="0"/>
            <w:vAlign w:val="center"/>
          </w:tcPr>
          <w:p w14:paraId="604DCDE6">
            <w:pPr>
              <w:pStyle w:val="4"/>
              <w:tabs>
                <w:tab w:val="left" w:pos="706"/>
                <w:tab w:val="clear" w:pos="432"/>
              </w:tabs>
              <w:spacing w:line="240" w:lineRule="auto"/>
              <w:rPr>
                <w:rFonts w:ascii="宋体" w:hAnsi="宋体" w:eastAsia="宋体"/>
                <w:bCs w:val="0"/>
                <w:sz w:val="18"/>
                <w:szCs w:val="18"/>
              </w:rPr>
            </w:pPr>
          </w:p>
        </w:tc>
        <w:tc>
          <w:tcPr>
            <w:tcW w:w="849" w:type="dxa"/>
            <w:noWrap w:val="0"/>
            <w:vAlign w:val="center"/>
          </w:tcPr>
          <w:p w14:paraId="37907135">
            <w:pPr>
              <w:pStyle w:val="4"/>
              <w:tabs>
                <w:tab w:val="left" w:pos="706"/>
                <w:tab w:val="clear" w:pos="432"/>
              </w:tabs>
              <w:spacing w:line="240" w:lineRule="auto"/>
              <w:rPr>
                <w:rFonts w:ascii="宋体" w:hAnsi="宋体" w:eastAsia="宋体"/>
                <w:bCs w:val="0"/>
                <w:sz w:val="18"/>
                <w:szCs w:val="18"/>
              </w:rPr>
            </w:pPr>
          </w:p>
        </w:tc>
        <w:tc>
          <w:tcPr>
            <w:tcW w:w="850" w:type="dxa"/>
            <w:noWrap w:val="0"/>
            <w:vAlign w:val="center"/>
          </w:tcPr>
          <w:p w14:paraId="2DD78C29">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77BF2812">
            <w:pPr>
              <w:pStyle w:val="4"/>
              <w:tabs>
                <w:tab w:val="left" w:pos="706"/>
                <w:tab w:val="clear" w:pos="432"/>
              </w:tabs>
              <w:spacing w:line="240" w:lineRule="auto"/>
              <w:rPr>
                <w:rFonts w:ascii="宋体" w:hAnsi="宋体" w:eastAsia="宋体"/>
                <w:bCs w:val="0"/>
                <w:sz w:val="18"/>
                <w:szCs w:val="18"/>
              </w:rPr>
            </w:pPr>
          </w:p>
        </w:tc>
        <w:tc>
          <w:tcPr>
            <w:tcW w:w="1694" w:type="dxa"/>
            <w:noWrap w:val="0"/>
            <w:vAlign w:val="center"/>
          </w:tcPr>
          <w:p w14:paraId="13D75455">
            <w:pPr>
              <w:pStyle w:val="4"/>
              <w:tabs>
                <w:tab w:val="left" w:pos="706"/>
                <w:tab w:val="clear" w:pos="432"/>
              </w:tabs>
              <w:spacing w:line="240" w:lineRule="auto"/>
              <w:rPr>
                <w:rFonts w:ascii="宋体" w:hAnsi="宋体" w:eastAsia="宋体"/>
                <w:bCs w:val="0"/>
                <w:sz w:val="18"/>
                <w:szCs w:val="18"/>
              </w:rPr>
            </w:pPr>
          </w:p>
        </w:tc>
        <w:tc>
          <w:tcPr>
            <w:tcW w:w="1920" w:type="dxa"/>
            <w:noWrap w:val="0"/>
            <w:vAlign w:val="center"/>
          </w:tcPr>
          <w:p w14:paraId="6D6671EF">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47BA7FD2">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754A57A7">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0CF88225">
            <w:pPr>
              <w:pStyle w:val="4"/>
              <w:tabs>
                <w:tab w:val="left" w:pos="706"/>
                <w:tab w:val="clear" w:pos="432"/>
              </w:tabs>
              <w:spacing w:line="240" w:lineRule="auto"/>
              <w:rPr>
                <w:rFonts w:ascii="宋体" w:hAnsi="宋体" w:eastAsia="宋体"/>
                <w:bCs w:val="0"/>
                <w:sz w:val="18"/>
                <w:szCs w:val="18"/>
              </w:rPr>
            </w:pPr>
          </w:p>
        </w:tc>
      </w:tr>
      <w:tr w14:paraId="2EC34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noWrap w:val="0"/>
            <w:vAlign w:val="center"/>
          </w:tcPr>
          <w:p w14:paraId="103CDC96">
            <w:pPr>
              <w:pStyle w:val="4"/>
              <w:tabs>
                <w:tab w:val="left" w:pos="706"/>
                <w:tab w:val="clear" w:pos="432"/>
              </w:tabs>
              <w:spacing w:line="240" w:lineRule="auto"/>
              <w:rPr>
                <w:rFonts w:ascii="宋体" w:hAnsi="宋体" w:eastAsia="宋体"/>
                <w:bCs w:val="0"/>
                <w:sz w:val="18"/>
                <w:szCs w:val="18"/>
              </w:rPr>
            </w:pPr>
          </w:p>
        </w:tc>
        <w:tc>
          <w:tcPr>
            <w:tcW w:w="849" w:type="dxa"/>
            <w:noWrap w:val="0"/>
            <w:vAlign w:val="center"/>
          </w:tcPr>
          <w:p w14:paraId="36FCA8B4">
            <w:pPr>
              <w:pStyle w:val="4"/>
              <w:tabs>
                <w:tab w:val="left" w:pos="706"/>
                <w:tab w:val="clear" w:pos="432"/>
              </w:tabs>
              <w:spacing w:line="240" w:lineRule="auto"/>
              <w:rPr>
                <w:rFonts w:ascii="宋体" w:hAnsi="宋体" w:eastAsia="宋体"/>
                <w:bCs w:val="0"/>
                <w:sz w:val="18"/>
                <w:szCs w:val="18"/>
              </w:rPr>
            </w:pPr>
          </w:p>
        </w:tc>
        <w:tc>
          <w:tcPr>
            <w:tcW w:w="850" w:type="dxa"/>
            <w:noWrap w:val="0"/>
            <w:vAlign w:val="center"/>
          </w:tcPr>
          <w:p w14:paraId="7AD408E0">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17A0D438">
            <w:pPr>
              <w:pStyle w:val="4"/>
              <w:tabs>
                <w:tab w:val="left" w:pos="706"/>
                <w:tab w:val="clear" w:pos="432"/>
              </w:tabs>
              <w:spacing w:line="240" w:lineRule="auto"/>
              <w:rPr>
                <w:rFonts w:ascii="宋体" w:hAnsi="宋体" w:eastAsia="宋体"/>
                <w:bCs w:val="0"/>
                <w:sz w:val="18"/>
                <w:szCs w:val="18"/>
              </w:rPr>
            </w:pPr>
          </w:p>
        </w:tc>
        <w:tc>
          <w:tcPr>
            <w:tcW w:w="1694" w:type="dxa"/>
            <w:noWrap w:val="0"/>
            <w:vAlign w:val="center"/>
          </w:tcPr>
          <w:p w14:paraId="42B6E12D">
            <w:pPr>
              <w:pStyle w:val="4"/>
              <w:tabs>
                <w:tab w:val="left" w:pos="706"/>
                <w:tab w:val="clear" w:pos="432"/>
              </w:tabs>
              <w:spacing w:line="240" w:lineRule="auto"/>
              <w:rPr>
                <w:rFonts w:ascii="宋体" w:hAnsi="宋体" w:eastAsia="宋体"/>
                <w:bCs w:val="0"/>
                <w:sz w:val="18"/>
                <w:szCs w:val="18"/>
              </w:rPr>
            </w:pPr>
          </w:p>
        </w:tc>
        <w:tc>
          <w:tcPr>
            <w:tcW w:w="1920" w:type="dxa"/>
            <w:noWrap w:val="0"/>
            <w:vAlign w:val="center"/>
          </w:tcPr>
          <w:p w14:paraId="4F413E99">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11EA595D">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58D2A197">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60086E99">
            <w:pPr>
              <w:pStyle w:val="4"/>
              <w:tabs>
                <w:tab w:val="left" w:pos="706"/>
                <w:tab w:val="clear" w:pos="432"/>
              </w:tabs>
              <w:spacing w:line="240" w:lineRule="auto"/>
              <w:rPr>
                <w:rFonts w:ascii="宋体" w:hAnsi="宋体" w:eastAsia="宋体"/>
                <w:bCs w:val="0"/>
                <w:sz w:val="18"/>
                <w:szCs w:val="18"/>
              </w:rPr>
            </w:pPr>
          </w:p>
        </w:tc>
      </w:tr>
      <w:tr w14:paraId="4B72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noWrap w:val="0"/>
            <w:vAlign w:val="center"/>
          </w:tcPr>
          <w:p w14:paraId="1E06AF5E">
            <w:pPr>
              <w:pStyle w:val="4"/>
              <w:tabs>
                <w:tab w:val="left" w:pos="706"/>
                <w:tab w:val="clear" w:pos="432"/>
              </w:tabs>
              <w:spacing w:line="240" w:lineRule="auto"/>
              <w:rPr>
                <w:rFonts w:ascii="宋体" w:hAnsi="宋体" w:eastAsia="宋体"/>
                <w:bCs w:val="0"/>
                <w:sz w:val="18"/>
                <w:szCs w:val="18"/>
              </w:rPr>
            </w:pPr>
          </w:p>
        </w:tc>
        <w:tc>
          <w:tcPr>
            <w:tcW w:w="849" w:type="dxa"/>
            <w:noWrap w:val="0"/>
            <w:vAlign w:val="center"/>
          </w:tcPr>
          <w:p w14:paraId="059C2C9C">
            <w:pPr>
              <w:pStyle w:val="4"/>
              <w:tabs>
                <w:tab w:val="left" w:pos="706"/>
                <w:tab w:val="clear" w:pos="432"/>
              </w:tabs>
              <w:spacing w:line="240" w:lineRule="auto"/>
              <w:rPr>
                <w:rFonts w:ascii="宋体" w:hAnsi="宋体" w:eastAsia="宋体"/>
                <w:bCs w:val="0"/>
                <w:sz w:val="18"/>
                <w:szCs w:val="18"/>
              </w:rPr>
            </w:pPr>
          </w:p>
        </w:tc>
        <w:tc>
          <w:tcPr>
            <w:tcW w:w="850" w:type="dxa"/>
            <w:noWrap w:val="0"/>
            <w:vAlign w:val="center"/>
          </w:tcPr>
          <w:p w14:paraId="425022CA">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17463CBD">
            <w:pPr>
              <w:pStyle w:val="4"/>
              <w:tabs>
                <w:tab w:val="left" w:pos="706"/>
                <w:tab w:val="clear" w:pos="432"/>
              </w:tabs>
              <w:spacing w:line="240" w:lineRule="auto"/>
              <w:rPr>
                <w:rFonts w:ascii="宋体" w:hAnsi="宋体" w:eastAsia="宋体"/>
                <w:bCs w:val="0"/>
                <w:sz w:val="18"/>
                <w:szCs w:val="18"/>
              </w:rPr>
            </w:pPr>
          </w:p>
        </w:tc>
        <w:tc>
          <w:tcPr>
            <w:tcW w:w="1694" w:type="dxa"/>
            <w:noWrap w:val="0"/>
            <w:vAlign w:val="center"/>
          </w:tcPr>
          <w:p w14:paraId="373A024F">
            <w:pPr>
              <w:pStyle w:val="4"/>
              <w:tabs>
                <w:tab w:val="left" w:pos="706"/>
                <w:tab w:val="clear" w:pos="432"/>
              </w:tabs>
              <w:spacing w:line="240" w:lineRule="auto"/>
              <w:rPr>
                <w:rFonts w:ascii="宋体" w:hAnsi="宋体" w:eastAsia="宋体"/>
                <w:bCs w:val="0"/>
                <w:sz w:val="18"/>
                <w:szCs w:val="18"/>
              </w:rPr>
            </w:pPr>
          </w:p>
        </w:tc>
        <w:tc>
          <w:tcPr>
            <w:tcW w:w="1920" w:type="dxa"/>
            <w:noWrap w:val="0"/>
            <w:vAlign w:val="center"/>
          </w:tcPr>
          <w:p w14:paraId="24C42249">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3FAF7717">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78E3A449">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023D141A">
            <w:pPr>
              <w:pStyle w:val="4"/>
              <w:tabs>
                <w:tab w:val="left" w:pos="706"/>
                <w:tab w:val="clear" w:pos="432"/>
              </w:tabs>
              <w:spacing w:line="240" w:lineRule="auto"/>
              <w:rPr>
                <w:rFonts w:ascii="宋体" w:hAnsi="宋体" w:eastAsia="宋体"/>
                <w:bCs w:val="0"/>
                <w:sz w:val="18"/>
                <w:szCs w:val="18"/>
              </w:rPr>
            </w:pPr>
          </w:p>
        </w:tc>
      </w:tr>
      <w:tr w14:paraId="0038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noWrap w:val="0"/>
            <w:vAlign w:val="center"/>
          </w:tcPr>
          <w:p w14:paraId="43654872">
            <w:pPr>
              <w:pStyle w:val="4"/>
              <w:tabs>
                <w:tab w:val="left" w:pos="706"/>
                <w:tab w:val="clear" w:pos="432"/>
              </w:tabs>
              <w:spacing w:line="240" w:lineRule="auto"/>
              <w:rPr>
                <w:rFonts w:ascii="宋体" w:hAnsi="宋体" w:eastAsia="宋体"/>
                <w:bCs w:val="0"/>
                <w:sz w:val="18"/>
                <w:szCs w:val="18"/>
              </w:rPr>
            </w:pPr>
          </w:p>
        </w:tc>
        <w:tc>
          <w:tcPr>
            <w:tcW w:w="849" w:type="dxa"/>
            <w:noWrap w:val="0"/>
            <w:vAlign w:val="center"/>
          </w:tcPr>
          <w:p w14:paraId="1ACD0B01">
            <w:pPr>
              <w:pStyle w:val="4"/>
              <w:tabs>
                <w:tab w:val="left" w:pos="706"/>
                <w:tab w:val="clear" w:pos="432"/>
              </w:tabs>
              <w:spacing w:line="240" w:lineRule="auto"/>
              <w:rPr>
                <w:rFonts w:ascii="宋体" w:hAnsi="宋体" w:eastAsia="宋体"/>
                <w:bCs w:val="0"/>
                <w:sz w:val="18"/>
                <w:szCs w:val="18"/>
              </w:rPr>
            </w:pPr>
          </w:p>
        </w:tc>
        <w:tc>
          <w:tcPr>
            <w:tcW w:w="850" w:type="dxa"/>
            <w:noWrap w:val="0"/>
            <w:vAlign w:val="center"/>
          </w:tcPr>
          <w:p w14:paraId="64358407">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6178EC9F">
            <w:pPr>
              <w:pStyle w:val="4"/>
              <w:tabs>
                <w:tab w:val="left" w:pos="706"/>
                <w:tab w:val="clear" w:pos="432"/>
              </w:tabs>
              <w:spacing w:line="240" w:lineRule="auto"/>
              <w:rPr>
                <w:rFonts w:ascii="宋体" w:hAnsi="宋体" w:eastAsia="宋体"/>
                <w:bCs w:val="0"/>
                <w:sz w:val="18"/>
                <w:szCs w:val="18"/>
              </w:rPr>
            </w:pPr>
          </w:p>
        </w:tc>
        <w:tc>
          <w:tcPr>
            <w:tcW w:w="1694" w:type="dxa"/>
            <w:noWrap w:val="0"/>
            <w:vAlign w:val="center"/>
          </w:tcPr>
          <w:p w14:paraId="3416E78C">
            <w:pPr>
              <w:pStyle w:val="4"/>
              <w:tabs>
                <w:tab w:val="left" w:pos="706"/>
                <w:tab w:val="clear" w:pos="432"/>
              </w:tabs>
              <w:spacing w:line="240" w:lineRule="auto"/>
              <w:rPr>
                <w:rFonts w:ascii="宋体" w:hAnsi="宋体" w:eastAsia="宋体"/>
                <w:bCs w:val="0"/>
                <w:sz w:val="18"/>
                <w:szCs w:val="18"/>
              </w:rPr>
            </w:pPr>
          </w:p>
        </w:tc>
        <w:tc>
          <w:tcPr>
            <w:tcW w:w="1920" w:type="dxa"/>
            <w:noWrap w:val="0"/>
            <w:vAlign w:val="center"/>
          </w:tcPr>
          <w:p w14:paraId="08AEA4B9">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64FABCD7">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3907E8EB">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503E118F">
            <w:pPr>
              <w:pStyle w:val="4"/>
              <w:tabs>
                <w:tab w:val="left" w:pos="706"/>
                <w:tab w:val="clear" w:pos="432"/>
              </w:tabs>
              <w:spacing w:line="240" w:lineRule="auto"/>
              <w:rPr>
                <w:rFonts w:ascii="宋体" w:hAnsi="宋体" w:eastAsia="宋体"/>
                <w:bCs w:val="0"/>
                <w:sz w:val="18"/>
                <w:szCs w:val="18"/>
              </w:rPr>
            </w:pPr>
          </w:p>
        </w:tc>
      </w:tr>
      <w:tr w14:paraId="5BFD1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noWrap w:val="0"/>
            <w:vAlign w:val="center"/>
          </w:tcPr>
          <w:p w14:paraId="5CEFB691">
            <w:pPr>
              <w:pStyle w:val="4"/>
              <w:tabs>
                <w:tab w:val="left" w:pos="706"/>
                <w:tab w:val="clear" w:pos="432"/>
              </w:tabs>
              <w:spacing w:line="240" w:lineRule="auto"/>
              <w:rPr>
                <w:rFonts w:ascii="宋体" w:hAnsi="宋体" w:eastAsia="宋体"/>
                <w:bCs w:val="0"/>
                <w:sz w:val="18"/>
                <w:szCs w:val="18"/>
              </w:rPr>
            </w:pPr>
          </w:p>
        </w:tc>
        <w:tc>
          <w:tcPr>
            <w:tcW w:w="849" w:type="dxa"/>
            <w:noWrap w:val="0"/>
            <w:vAlign w:val="center"/>
          </w:tcPr>
          <w:p w14:paraId="4C88825B">
            <w:pPr>
              <w:pStyle w:val="4"/>
              <w:tabs>
                <w:tab w:val="left" w:pos="706"/>
                <w:tab w:val="clear" w:pos="432"/>
              </w:tabs>
              <w:spacing w:line="240" w:lineRule="auto"/>
              <w:rPr>
                <w:rFonts w:ascii="宋体" w:hAnsi="宋体" w:eastAsia="宋体"/>
                <w:bCs w:val="0"/>
                <w:sz w:val="18"/>
                <w:szCs w:val="18"/>
              </w:rPr>
            </w:pPr>
          </w:p>
        </w:tc>
        <w:tc>
          <w:tcPr>
            <w:tcW w:w="850" w:type="dxa"/>
            <w:noWrap w:val="0"/>
            <w:vAlign w:val="center"/>
          </w:tcPr>
          <w:p w14:paraId="076B4CC1">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7A08E0AE">
            <w:pPr>
              <w:pStyle w:val="4"/>
              <w:tabs>
                <w:tab w:val="left" w:pos="706"/>
                <w:tab w:val="clear" w:pos="432"/>
              </w:tabs>
              <w:spacing w:line="240" w:lineRule="auto"/>
              <w:rPr>
                <w:rFonts w:ascii="宋体" w:hAnsi="宋体" w:eastAsia="宋体"/>
                <w:bCs w:val="0"/>
                <w:sz w:val="18"/>
                <w:szCs w:val="18"/>
              </w:rPr>
            </w:pPr>
          </w:p>
        </w:tc>
        <w:tc>
          <w:tcPr>
            <w:tcW w:w="1694" w:type="dxa"/>
            <w:noWrap w:val="0"/>
            <w:vAlign w:val="center"/>
          </w:tcPr>
          <w:p w14:paraId="3D2331C0">
            <w:pPr>
              <w:pStyle w:val="4"/>
              <w:tabs>
                <w:tab w:val="left" w:pos="706"/>
                <w:tab w:val="clear" w:pos="432"/>
              </w:tabs>
              <w:spacing w:line="240" w:lineRule="auto"/>
              <w:rPr>
                <w:rFonts w:ascii="宋体" w:hAnsi="宋体" w:eastAsia="宋体"/>
                <w:bCs w:val="0"/>
                <w:sz w:val="18"/>
                <w:szCs w:val="18"/>
              </w:rPr>
            </w:pPr>
          </w:p>
        </w:tc>
        <w:tc>
          <w:tcPr>
            <w:tcW w:w="1920" w:type="dxa"/>
            <w:noWrap w:val="0"/>
            <w:vAlign w:val="center"/>
          </w:tcPr>
          <w:p w14:paraId="2DF59A3F">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659497CD">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2CF9198F">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072351CE">
            <w:pPr>
              <w:pStyle w:val="4"/>
              <w:tabs>
                <w:tab w:val="left" w:pos="706"/>
                <w:tab w:val="clear" w:pos="432"/>
              </w:tabs>
              <w:spacing w:line="240" w:lineRule="auto"/>
              <w:rPr>
                <w:rFonts w:ascii="宋体" w:hAnsi="宋体" w:eastAsia="宋体"/>
                <w:bCs w:val="0"/>
                <w:sz w:val="18"/>
                <w:szCs w:val="18"/>
              </w:rPr>
            </w:pPr>
          </w:p>
        </w:tc>
      </w:tr>
      <w:tr w14:paraId="5100A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noWrap w:val="0"/>
            <w:vAlign w:val="center"/>
          </w:tcPr>
          <w:p w14:paraId="61732D60">
            <w:pPr>
              <w:pStyle w:val="4"/>
              <w:tabs>
                <w:tab w:val="left" w:pos="706"/>
                <w:tab w:val="clear" w:pos="432"/>
              </w:tabs>
              <w:spacing w:line="240" w:lineRule="auto"/>
              <w:rPr>
                <w:rFonts w:ascii="宋体" w:hAnsi="宋体" w:eastAsia="宋体"/>
                <w:bCs w:val="0"/>
                <w:sz w:val="18"/>
                <w:szCs w:val="18"/>
              </w:rPr>
            </w:pPr>
          </w:p>
        </w:tc>
        <w:tc>
          <w:tcPr>
            <w:tcW w:w="849" w:type="dxa"/>
            <w:noWrap w:val="0"/>
            <w:vAlign w:val="center"/>
          </w:tcPr>
          <w:p w14:paraId="70E5E006">
            <w:pPr>
              <w:pStyle w:val="4"/>
              <w:tabs>
                <w:tab w:val="left" w:pos="706"/>
                <w:tab w:val="clear" w:pos="432"/>
              </w:tabs>
              <w:spacing w:line="240" w:lineRule="auto"/>
              <w:rPr>
                <w:rFonts w:ascii="宋体" w:hAnsi="宋体" w:eastAsia="宋体"/>
                <w:bCs w:val="0"/>
                <w:sz w:val="18"/>
                <w:szCs w:val="18"/>
              </w:rPr>
            </w:pPr>
          </w:p>
        </w:tc>
        <w:tc>
          <w:tcPr>
            <w:tcW w:w="850" w:type="dxa"/>
            <w:noWrap w:val="0"/>
            <w:vAlign w:val="center"/>
          </w:tcPr>
          <w:p w14:paraId="343A7C57">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50FE66A7">
            <w:pPr>
              <w:pStyle w:val="4"/>
              <w:tabs>
                <w:tab w:val="left" w:pos="706"/>
                <w:tab w:val="clear" w:pos="432"/>
              </w:tabs>
              <w:spacing w:line="240" w:lineRule="auto"/>
              <w:rPr>
                <w:rFonts w:ascii="宋体" w:hAnsi="宋体" w:eastAsia="宋体"/>
                <w:bCs w:val="0"/>
                <w:sz w:val="18"/>
                <w:szCs w:val="18"/>
              </w:rPr>
            </w:pPr>
          </w:p>
        </w:tc>
        <w:tc>
          <w:tcPr>
            <w:tcW w:w="1694" w:type="dxa"/>
            <w:noWrap w:val="0"/>
            <w:vAlign w:val="center"/>
          </w:tcPr>
          <w:p w14:paraId="70A8BF0F">
            <w:pPr>
              <w:pStyle w:val="4"/>
              <w:tabs>
                <w:tab w:val="left" w:pos="706"/>
                <w:tab w:val="clear" w:pos="432"/>
              </w:tabs>
              <w:spacing w:line="240" w:lineRule="auto"/>
              <w:rPr>
                <w:rFonts w:ascii="宋体" w:hAnsi="宋体" w:eastAsia="宋体"/>
                <w:bCs w:val="0"/>
                <w:sz w:val="18"/>
                <w:szCs w:val="18"/>
              </w:rPr>
            </w:pPr>
          </w:p>
        </w:tc>
        <w:tc>
          <w:tcPr>
            <w:tcW w:w="1920" w:type="dxa"/>
            <w:noWrap w:val="0"/>
            <w:vAlign w:val="center"/>
          </w:tcPr>
          <w:p w14:paraId="753897C2">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5A9226D0">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2E559F10">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08D9D66B">
            <w:pPr>
              <w:pStyle w:val="4"/>
              <w:tabs>
                <w:tab w:val="left" w:pos="706"/>
                <w:tab w:val="clear" w:pos="432"/>
              </w:tabs>
              <w:spacing w:line="240" w:lineRule="auto"/>
              <w:rPr>
                <w:rFonts w:ascii="宋体" w:hAnsi="宋体" w:eastAsia="宋体"/>
                <w:bCs w:val="0"/>
                <w:sz w:val="18"/>
                <w:szCs w:val="18"/>
              </w:rPr>
            </w:pPr>
          </w:p>
        </w:tc>
      </w:tr>
      <w:tr w14:paraId="04564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noWrap w:val="0"/>
            <w:vAlign w:val="center"/>
          </w:tcPr>
          <w:p w14:paraId="2C4AE7BE">
            <w:pPr>
              <w:pStyle w:val="4"/>
              <w:tabs>
                <w:tab w:val="left" w:pos="706"/>
                <w:tab w:val="clear" w:pos="432"/>
              </w:tabs>
              <w:spacing w:line="240" w:lineRule="auto"/>
              <w:rPr>
                <w:rFonts w:ascii="宋体" w:hAnsi="宋体" w:eastAsia="宋体"/>
                <w:bCs w:val="0"/>
                <w:sz w:val="18"/>
                <w:szCs w:val="18"/>
              </w:rPr>
            </w:pPr>
          </w:p>
        </w:tc>
        <w:tc>
          <w:tcPr>
            <w:tcW w:w="849" w:type="dxa"/>
            <w:noWrap w:val="0"/>
            <w:vAlign w:val="center"/>
          </w:tcPr>
          <w:p w14:paraId="44D9C8B7">
            <w:pPr>
              <w:pStyle w:val="4"/>
              <w:tabs>
                <w:tab w:val="left" w:pos="706"/>
                <w:tab w:val="clear" w:pos="432"/>
              </w:tabs>
              <w:spacing w:line="240" w:lineRule="auto"/>
              <w:rPr>
                <w:rFonts w:ascii="宋体" w:hAnsi="宋体" w:eastAsia="宋体"/>
                <w:bCs w:val="0"/>
                <w:sz w:val="18"/>
                <w:szCs w:val="18"/>
              </w:rPr>
            </w:pPr>
          </w:p>
        </w:tc>
        <w:tc>
          <w:tcPr>
            <w:tcW w:w="850" w:type="dxa"/>
            <w:noWrap w:val="0"/>
            <w:vAlign w:val="center"/>
          </w:tcPr>
          <w:p w14:paraId="157D34A3">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006B1D30">
            <w:pPr>
              <w:pStyle w:val="4"/>
              <w:tabs>
                <w:tab w:val="left" w:pos="706"/>
                <w:tab w:val="clear" w:pos="432"/>
              </w:tabs>
              <w:spacing w:line="240" w:lineRule="auto"/>
              <w:rPr>
                <w:rFonts w:ascii="宋体" w:hAnsi="宋体" w:eastAsia="宋体"/>
                <w:bCs w:val="0"/>
                <w:sz w:val="18"/>
                <w:szCs w:val="18"/>
              </w:rPr>
            </w:pPr>
          </w:p>
        </w:tc>
        <w:tc>
          <w:tcPr>
            <w:tcW w:w="1694" w:type="dxa"/>
            <w:noWrap w:val="0"/>
            <w:vAlign w:val="center"/>
          </w:tcPr>
          <w:p w14:paraId="3F1FB7EF">
            <w:pPr>
              <w:pStyle w:val="4"/>
              <w:tabs>
                <w:tab w:val="left" w:pos="706"/>
                <w:tab w:val="clear" w:pos="432"/>
              </w:tabs>
              <w:spacing w:line="240" w:lineRule="auto"/>
              <w:rPr>
                <w:rFonts w:ascii="宋体" w:hAnsi="宋体" w:eastAsia="宋体"/>
                <w:bCs w:val="0"/>
                <w:sz w:val="18"/>
                <w:szCs w:val="18"/>
              </w:rPr>
            </w:pPr>
          </w:p>
        </w:tc>
        <w:tc>
          <w:tcPr>
            <w:tcW w:w="1920" w:type="dxa"/>
            <w:noWrap w:val="0"/>
            <w:vAlign w:val="center"/>
          </w:tcPr>
          <w:p w14:paraId="72B9FB94">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5E15CDCC">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07892DDC">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08099740">
            <w:pPr>
              <w:pStyle w:val="4"/>
              <w:tabs>
                <w:tab w:val="left" w:pos="706"/>
                <w:tab w:val="clear" w:pos="432"/>
              </w:tabs>
              <w:spacing w:line="240" w:lineRule="auto"/>
              <w:rPr>
                <w:rFonts w:ascii="宋体" w:hAnsi="宋体" w:eastAsia="宋体"/>
                <w:bCs w:val="0"/>
                <w:sz w:val="18"/>
                <w:szCs w:val="18"/>
              </w:rPr>
            </w:pPr>
          </w:p>
        </w:tc>
      </w:tr>
      <w:tr w14:paraId="72AF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noWrap w:val="0"/>
            <w:vAlign w:val="center"/>
          </w:tcPr>
          <w:p w14:paraId="012447D1">
            <w:pPr>
              <w:pStyle w:val="4"/>
              <w:tabs>
                <w:tab w:val="left" w:pos="706"/>
                <w:tab w:val="clear" w:pos="432"/>
              </w:tabs>
              <w:spacing w:line="240" w:lineRule="auto"/>
              <w:rPr>
                <w:rFonts w:ascii="宋体" w:hAnsi="宋体" w:eastAsia="宋体"/>
                <w:bCs w:val="0"/>
                <w:sz w:val="18"/>
                <w:szCs w:val="18"/>
              </w:rPr>
            </w:pPr>
          </w:p>
        </w:tc>
        <w:tc>
          <w:tcPr>
            <w:tcW w:w="849" w:type="dxa"/>
            <w:noWrap w:val="0"/>
            <w:vAlign w:val="center"/>
          </w:tcPr>
          <w:p w14:paraId="20E40B14">
            <w:pPr>
              <w:pStyle w:val="4"/>
              <w:tabs>
                <w:tab w:val="left" w:pos="706"/>
                <w:tab w:val="clear" w:pos="432"/>
              </w:tabs>
              <w:spacing w:line="240" w:lineRule="auto"/>
              <w:rPr>
                <w:rFonts w:ascii="宋体" w:hAnsi="宋体" w:eastAsia="宋体"/>
                <w:bCs w:val="0"/>
                <w:sz w:val="18"/>
                <w:szCs w:val="18"/>
              </w:rPr>
            </w:pPr>
          </w:p>
        </w:tc>
        <w:tc>
          <w:tcPr>
            <w:tcW w:w="850" w:type="dxa"/>
            <w:noWrap w:val="0"/>
            <w:vAlign w:val="center"/>
          </w:tcPr>
          <w:p w14:paraId="1C95D967">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43516B95">
            <w:pPr>
              <w:pStyle w:val="4"/>
              <w:tabs>
                <w:tab w:val="left" w:pos="706"/>
                <w:tab w:val="clear" w:pos="432"/>
              </w:tabs>
              <w:spacing w:line="240" w:lineRule="auto"/>
              <w:rPr>
                <w:rFonts w:ascii="宋体" w:hAnsi="宋体" w:eastAsia="宋体"/>
                <w:bCs w:val="0"/>
                <w:sz w:val="18"/>
                <w:szCs w:val="18"/>
              </w:rPr>
            </w:pPr>
          </w:p>
        </w:tc>
        <w:tc>
          <w:tcPr>
            <w:tcW w:w="1694" w:type="dxa"/>
            <w:noWrap w:val="0"/>
            <w:vAlign w:val="center"/>
          </w:tcPr>
          <w:p w14:paraId="1FEA0023">
            <w:pPr>
              <w:pStyle w:val="4"/>
              <w:tabs>
                <w:tab w:val="left" w:pos="706"/>
                <w:tab w:val="clear" w:pos="432"/>
              </w:tabs>
              <w:spacing w:line="240" w:lineRule="auto"/>
              <w:rPr>
                <w:rFonts w:ascii="宋体" w:hAnsi="宋体" w:eastAsia="宋体"/>
                <w:bCs w:val="0"/>
                <w:sz w:val="18"/>
                <w:szCs w:val="18"/>
              </w:rPr>
            </w:pPr>
          </w:p>
        </w:tc>
        <w:tc>
          <w:tcPr>
            <w:tcW w:w="1920" w:type="dxa"/>
            <w:noWrap w:val="0"/>
            <w:vAlign w:val="center"/>
          </w:tcPr>
          <w:p w14:paraId="5D298790">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69C0889F">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1A59B3AF">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22AA4133">
            <w:pPr>
              <w:pStyle w:val="4"/>
              <w:tabs>
                <w:tab w:val="left" w:pos="706"/>
                <w:tab w:val="clear" w:pos="432"/>
              </w:tabs>
              <w:spacing w:line="240" w:lineRule="auto"/>
              <w:rPr>
                <w:rFonts w:ascii="宋体" w:hAnsi="宋体" w:eastAsia="宋体"/>
                <w:bCs w:val="0"/>
                <w:sz w:val="18"/>
                <w:szCs w:val="18"/>
              </w:rPr>
            </w:pPr>
          </w:p>
        </w:tc>
      </w:tr>
      <w:tr w14:paraId="7192A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noWrap w:val="0"/>
            <w:vAlign w:val="center"/>
          </w:tcPr>
          <w:p w14:paraId="40A61481">
            <w:pPr>
              <w:pStyle w:val="4"/>
              <w:tabs>
                <w:tab w:val="left" w:pos="706"/>
                <w:tab w:val="clear" w:pos="432"/>
              </w:tabs>
              <w:spacing w:line="240" w:lineRule="auto"/>
              <w:rPr>
                <w:rFonts w:ascii="宋体" w:hAnsi="宋体" w:eastAsia="宋体"/>
                <w:bCs w:val="0"/>
                <w:sz w:val="18"/>
                <w:szCs w:val="18"/>
              </w:rPr>
            </w:pPr>
          </w:p>
        </w:tc>
        <w:tc>
          <w:tcPr>
            <w:tcW w:w="849" w:type="dxa"/>
            <w:noWrap w:val="0"/>
            <w:vAlign w:val="center"/>
          </w:tcPr>
          <w:p w14:paraId="096479E5">
            <w:pPr>
              <w:pStyle w:val="4"/>
              <w:tabs>
                <w:tab w:val="left" w:pos="706"/>
                <w:tab w:val="clear" w:pos="432"/>
              </w:tabs>
              <w:spacing w:line="240" w:lineRule="auto"/>
              <w:rPr>
                <w:rFonts w:ascii="宋体" w:hAnsi="宋体" w:eastAsia="宋体"/>
                <w:bCs w:val="0"/>
                <w:sz w:val="18"/>
                <w:szCs w:val="18"/>
              </w:rPr>
            </w:pPr>
          </w:p>
        </w:tc>
        <w:tc>
          <w:tcPr>
            <w:tcW w:w="850" w:type="dxa"/>
            <w:noWrap w:val="0"/>
            <w:vAlign w:val="center"/>
          </w:tcPr>
          <w:p w14:paraId="7EC40CA4">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42308450">
            <w:pPr>
              <w:pStyle w:val="4"/>
              <w:tabs>
                <w:tab w:val="left" w:pos="706"/>
                <w:tab w:val="clear" w:pos="432"/>
              </w:tabs>
              <w:spacing w:line="240" w:lineRule="auto"/>
              <w:rPr>
                <w:rFonts w:ascii="宋体" w:hAnsi="宋体" w:eastAsia="宋体"/>
                <w:bCs w:val="0"/>
                <w:sz w:val="18"/>
                <w:szCs w:val="18"/>
              </w:rPr>
            </w:pPr>
          </w:p>
        </w:tc>
        <w:tc>
          <w:tcPr>
            <w:tcW w:w="1694" w:type="dxa"/>
            <w:noWrap w:val="0"/>
            <w:vAlign w:val="center"/>
          </w:tcPr>
          <w:p w14:paraId="1DA9BD31">
            <w:pPr>
              <w:pStyle w:val="4"/>
              <w:tabs>
                <w:tab w:val="left" w:pos="706"/>
                <w:tab w:val="clear" w:pos="432"/>
              </w:tabs>
              <w:spacing w:line="240" w:lineRule="auto"/>
              <w:rPr>
                <w:rFonts w:ascii="宋体" w:hAnsi="宋体" w:eastAsia="宋体"/>
                <w:bCs w:val="0"/>
                <w:sz w:val="18"/>
                <w:szCs w:val="18"/>
              </w:rPr>
            </w:pPr>
          </w:p>
        </w:tc>
        <w:tc>
          <w:tcPr>
            <w:tcW w:w="1920" w:type="dxa"/>
            <w:noWrap w:val="0"/>
            <w:vAlign w:val="center"/>
          </w:tcPr>
          <w:p w14:paraId="275EABF3">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051C1A88">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7D66A65B">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0A3ABFFC">
            <w:pPr>
              <w:pStyle w:val="4"/>
              <w:tabs>
                <w:tab w:val="left" w:pos="706"/>
                <w:tab w:val="clear" w:pos="432"/>
              </w:tabs>
              <w:spacing w:line="240" w:lineRule="auto"/>
              <w:rPr>
                <w:rFonts w:ascii="宋体" w:hAnsi="宋体" w:eastAsia="宋体"/>
                <w:bCs w:val="0"/>
                <w:sz w:val="18"/>
                <w:szCs w:val="18"/>
              </w:rPr>
            </w:pPr>
          </w:p>
        </w:tc>
      </w:tr>
      <w:tr w14:paraId="1371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noWrap w:val="0"/>
            <w:vAlign w:val="center"/>
          </w:tcPr>
          <w:p w14:paraId="6EED1C0B">
            <w:pPr>
              <w:pStyle w:val="4"/>
              <w:tabs>
                <w:tab w:val="left" w:pos="706"/>
                <w:tab w:val="clear" w:pos="432"/>
              </w:tabs>
              <w:spacing w:line="240" w:lineRule="auto"/>
              <w:rPr>
                <w:rFonts w:ascii="宋体" w:hAnsi="宋体" w:eastAsia="宋体"/>
                <w:bCs w:val="0"/>
                <w:sz w:val="18"/>
                <w:szCs w:val="18"/>
              </w:rPr>
            </w:pPr>
          </w:p>
        </w:tc>
        <w:tc>
          <w:tcPr>
            <w:tcW w:w="849" w:type="dxa"/>
            <w:noWrap w:val="0"/>
            <w:vAlign w:val="center"/>
          </w:tcPr>
          <w:p w14:paraId="64D7BDAE">
            <w:pPr>
              <w:pStyle w:val="4"/>
              <w:tabs>
                <w:tab w:val="left" w:pos="706"/>
                <w:tab w:val="clear" w:pos="432"/>
              </w:tabs>
              <w:spacing w:line="240" w:lineRule="auto"/>
              <w:rPr>
                <w:rFonts w:ascii="宋体" w:hAnsi="宋体" w:eastAsia="宋体"/>
                <w:bCs w:val="0"/>
                <w:sz w:val="18"/>
                <w:szCs w:val="18"/>
              </w:rPr>
            </w:pPr>
          </w:p>
        </w:tc>
        <w:tc>
          <w:tcPr>
            <w:tcW w:w="850" w:type="dxa"/>
            <w:noWrap w:val="0"/>
            <w:vAlign w:val="center"/>
          </w:tcPr>
          <w:p w14:paraId="1929A2B4">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0ABED53B">
            <w:pPr>
              <w:pStyle w:val="4"/>
              <w:tabs>
                <w:tab w:val="left" w:pos="706"/>
                <w:tab w:val="clear" w:pos="432"/>
              </w:tabs>
              <w:spacing w:line="240" w:lineRule="auto"/>
              <w:rPr>
                <w:rFonts w:ascii="宋体" w:hAnsi="宋体" w:eastAsia="宋体"/>
                <w:bCs w:val="0"/>
                <w:sz w:val="18"/>
                <w:szCs w:val="18"/>
              </w:rPr>
            </w:pPr>
          </w:p>
        </w:tc>
        <w:tc>
          <w:tcPr>
            <w:tcW w:w="1694" w:type="dxa"/>
            <w:noWrap w:val="0"/>
            <w:vAlign w:val="center"/>
          </w:tcPr>
          <w:p w14:paraId="617F9ACF">
            <w:pPr>
              <w:pStyle w:val="4"/>
              <w:tabs>
                <w:tab w:val="left" w:pos="706"/>
                <w:tab w:val="clear" w:pos="432"/>
              </w:tabs>
              <w:spacing w:line="240" w:lineRule="auto"/>
              <w:rPr>
                <w:rFonts w:ascii="宋体" w:hAnsi="宋体" w:eastAsia="宋体"/>
                <w:bCs w:val="0"/>
                <w:sz w:val="18"/>
                <w:szCs w:val="18"/>
              </w:rPr>
            </w:pPr>
          </w:p>
        </w:tc>
        <w:tc>
          <w:tcPr>
            <w:tcW w:w="1920" w:type="dxa"/>
            <w:noWrap w:val="0"/>
            <w:vAlign w:val="center"/>
          </w:tcPr>
          <w:p w14:paraId="25EBEDA8">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00B1030B">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25B66250">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7601116D">
            <w:pPr>
              <w:pStyle w:val="4"/>
              <w:tabs>
                <w:tab w:val="left" w:pos="706"/>
                <w:tab w:val="clear" w:pos="432"/>
              </w:tabs>
              <w:spacing w:line="240" w:lineRule="auto"/>
              <w:rPr>
                <w:rFonts w:ascii="宋体" w:hAnsi="宋体" w:eastAsia="宋体"/>
                <w:bCs w:val="0"/>
                <w:sz w:val="18"/>
                <w:szCs w:val="18"/>
              </w:rPr>
            </w:pPr>
          </w:p>
        </w:tc>
      </w:tr>
      <w:tr w14:paraId="263F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noWrap w:val="0"/>
            <w:vAlign w:val="center"/>
          </w:tcPr>
          <w:p w14:paraId="0AFCF83D">
            <w:pPr>
              <w:pStyle w:val="4"/>
              <w:tabs>
                <w:tab w:val="left" w:pos="706"/>
                <w:tab w:val="clear" w:pos="432"/>
              </w:tabs>
              <w:spacing w:line="240" w:lineRule="auto"/>
              <w:rPr>
                <w:rFonts w:ascii="宋体" w:hAnsi="宋体" w:eastAsia="宋体"/>
                <w:bCs w:val="0"/>
                <w:sz w:val="18"/>
                <w:szCs w:val="18"/>
              </w:rPr>
            </w:pPr>
          </w:p>
        </w:tc>
        <w:tc>
          <w:tcPr>
            <w:tcW w:w="849" w:type="dxa"/>
            <w:noWrap w:val="0"/>
            <w:vAlign w:val="center"/>
          </w:tcPr>
          <w:p w14:paraId="70D179D1">
            <w:pPr>
              <w:pStyle w:val="4"/>
              <w:tabs>
                <w:tab w:val="left" w:pos="706"/>
                <w:tab w:val="clear" w:pos="432"/>
              </w:tabs>
              <w:spacing w:line="240" w:lineRule="auto"/>
              <w:rPr>
                <w:rFonts w:ascii="宋体" w:hAnsi="宋体" w:eastAsia="宋体"/>
                <w:bCs w:val="0"/>
                <w:sz w:val="18"/>
                <w:szCs w:val="18"/>
              </w:rPr>
            </w:pPr>
          </w:p>
        </w:tc>
        <w:tc>
          <w:tcPr>
            <w:tcW w:w="850" w:type="dxa"/>
            <w:noWrap w:val="0"/>
            <w:vAlign w:val="center"/>
          </w:tcPr>
          <w:p w14:paraId="7B4472F8">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460024B1">
            <w:pPr>
              <w:pStyle w:val="4"/>
              <w:tabs>
                <w:tab w:val="left" w:pos="706"/>
                <w:tab w:val="clear" w:pos="432"/>
              </w:tabs>
              <w:spacing w:line="240" w:lineRule="auto"/>
              <w:rPr>
                <w:rFonts w:ascii="宋体" w:hAnsi="宋体" w:eastAsia="宋体"/>
                <w:bCs w:val="0"/>
                <w:sz w:val="18"/>
                <w:szCs w:val="18"/>
              </w:rPr>
            </w:pPr>
          </w:p>
        </w:tc>
        <w:tc>
          <w:tcPr>
            <w:tcW w:w="1694" w:type="dxa"/>
            <w:noWrap w:val="0"/>
            <w:vAlign w:val="center"/>
          </w:tcPr>
          <w:p w14:paraId="5BA11813">
            <w:pPr>
              <w:pStyle w:val="4"/>
              <w:tabs>
                <w:tab w:val="left" w:pos="706"/>
                <w:tab w:val="clear" w:pos="432"/>
              </w:tabs>
              <w:spacing w:line="240" w:lineRule="auto"/>
              <w:rPr>
                <w:rFonts w:ascii="宋体" w:hAnsi="宋体" w:eastAsia="宋体"/>
                <w:bCs w:val="0"/>
                <w:sz w:val="18"/>
                <w:szCs w:val="18"/>
              </w:rPr>
            </w:pPr>
          </w:p>
        </w:tc>
        <w:tc>
          <w:tcPr>
            <w:tcW w:w="1920" w:type="dxa"/>
            <w:noWrap w:val="0"/>
            <w:vAlign w:val="center"/>
          </w:tcPr>
          <w:p w14:paraId="47493795">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201C1DD8">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68ACBF08">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67EE9CA2">
            <w:pPr>
              <w:pStyle w:val="4"/>
              <w:tabs>
                <w:tab w:val="left" w:pos="706"/>
                <w:tab w:val="clear" w:pos="432"/>
              </w:tabs>
              <w:spacing w:line="240" w:lineRule="auto"/>
              <w:rPr>
                <w:rFonts w:ascii="宋体" w:hAnsi="宋体" w:eastAsia="宋体"/>
                <w:bCs w:val="0"/>
                <w:sz w:val="18"/>
                <w:szCs w:val="18"/>
              </w:rPr>
            </w:pPr>
          </w:p>
        </w:tc>
      </w:tr>
      <w:tr w14:paraId="0F63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noWrap w:val="0"/>
            <w:vAlign w:val="center"/>
          </w:tcPr>
          <w:p w14:paraId="2A9EE859">
            <w:pPr>
              <w:pStyle w:val="4"/>
              <w:tabs>
                <w:tab w:val="left" w:pos="706"/>
                <w:tab w:val="clear" w:pos="432"/>
              </w:tabs>
              <w:spacing w:line="240" w:lineRule="auto"/>
              <w:rPr>
                <w:rFonts w:ascii="宋体" w:hAnsi="宋体" w:eastAsia="宋体"/>
                <w:bCs w:val="0"/>
                <w:sz w:val="18"/>
                <w:szCs w:val="18"/>
              </w:rPr>
            </w:pPr>
          </w:p>
        </w:tc>
        <w:tc>
          <w:tcPr>
            <w:tcW w:w="849" w:type="dxa"/>
            <w:noWrap w:val="0"/>
            <w:vAlign w:val="center"/>
          </w:tcPr>
          <w:p w14:paraId="7F7A4E5F">
            <w:pPr>
              <w:pStyle w:val="4"/>
              <w:tabs>
                <w:tab w:val="left" w:pos="706"/>
                <w:tab w:val="clear" w:pos="432"/>
              </w:tabs>
              <w:spacing w:line="240" w:lineRule="auto"/>
              <w:rPr>
                <w:rFonts w:ascii="宋体" w:hAnsi="宋体" w:eastAsia="宋体"/>
                <w:bCs w:val="0"/>
                <w:sz w:val="18"/>
                <w:szCs w:val="18"/>
              </w:rPr>
            </w:pPr>
          </w:p>
        </w:tc>
        <w:tc>
          <w:tcPr>
            <w:tcW w:w="850" w:type="dxa"/>
            <w:noWrap w:val="0"/>
            <w:vAlign w:val="center"/>
          </w:tcPr>
          <w:p w14:paraId="3B7C6303">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71C477BA">
            <w:pPr>
              <w:pStyle w:val="4"/>
              <w:tabs>
                <w:tab w:val="left" w:pos="706"/>
                <w:tab w:val="clear" w:pos="432"/>
              </w:tabs>
              <w:spacing w:line="240" w:lineRule="auto"/>
              <w:rPr>
                <w:rFonts w:ascii="宋体" w:hAnsi="宋体" w:eastAsia="宋体"/>
                <w:bCs w:val="0"/>
                <w:sz w:val="18"/>
                <w:szCs w:val="18"/>
              </w:rPr>
            </w:pPr>
          </w:p>
        </w:tc>
        <w:tc>
          <w:tcPr>
            <w:tcW w:w="1694" w:type="dxa"/>
            <w:noWrap w:val="0"/>
            <w:vAlign w:val="center"/>
          </w:tcPr>
          <w:p w14:paraId="5A2654F4">
            <w:pPr>
              <w:pStyle w:val="4"/>
              <w:tabs>
                <w:tab w:val="left" w:pos="706"/>
                <w:tab w:val="clear" w:pos="432"/>
              </w:tabs>
              <w:spacing w:line="240" w:lineRule="auto"/>
              <w:rPr>
                <w:rFonts w:ascii="宋体" w:hAnsi="宋体" w:eastAsia="宋体"/>
                <w:bCs w:val="0"/>
                <w:sz w:val="18"/>
                <w:szCs w:val="18"/>
              </w:rPr>
            </w:pPr>
          </w:p>
        </w:tc>
        <w:tc>
          <w:tcPr>
            <w:tcW w:w="1920" w:type="dxa"/>
            <w:noWrap w:val="0"/>
            <w:vAlign w:val="center"/>
          </w:tcPr>
          <w:p w14:paraId="466EDA2B">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6B49A217">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7B707F3B">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6A2ABE87">
            <w:pPr>
              <w:pStyle w:val="4"/>
              <w:tabs>
                <w:tab w:val="left" w:pos="706"/>
                <w:tab w:val="clear" w:pos="432"/>
              </w:tabs>
              <w:spacing w:line="240" w:lineRule="auto"/>
              <w:rPr>
                <w:rFonts w:ascii="宋体" w:hAnsi="宋体" w:eastAsia="宋体"/>
                <w:bCs w:val="0"/>
                <w:sz w:val="18"/>
                <w:szCs w:val="18"/>
              </w:rPr>
            </w:pPr>
          </w:p>
        </w:tc>
      </w:tr>
      <w:tr w14:paraId="13CC4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noWrap w:val="0"/>
            <w:vAlign w:val="center"/>
          </w:tcPr>
          <w:p w14:paraId="060C55C5">
            <w:pPr>
              <w:pStyle w:val="4"/>
              <w:tabs>
                <w:tab w:val="left" w:pos="706"/>
                <w:tab w:val="clear" w:pos="432"/>
              </w:tabs>
              <w:spacing w:line="240" w:lineRule="auto"/>
              <w:rPr>
                <w:rFonts w:ascii="宋体" w:hAnsi="宋体" w:eastAsia="宋体"/>
                <w:bCs w:val="0"/>
                <w:sz w:val="18"/>
                <w:szCs w:val="18"/>
              </w:rPr>
            </w:pPr>
          </w:p>
        </w:tc>
        <w:tc>
          <w:tcPr>
            <w:tcW w:w="849" w:type="dxa"/>
            <w:noWrap w:val="0"/>
            <w:vAlign w:val="center"/>
          </w:tcPr>
          <w:p w14:paraId="49D4A153">
            <w:pPr>
              <w:pStyle w:val="4"/>
              <w:tabs>
                <w:tab w:val="left" w:pos="706"/>
                <w:tab w:val="clear" w:pos="432"/>
              </w:tabs>
              <w:spacing w:line="240" w:lineRule="auto"/>
              <w:rPr>
                <w:rFonts w:ascii="宋体" w:hAnsi="宋体" w:eastAsia="宋体"/>
                <w:bCs w:val="0"/>
                <w:sz w:val="18"/>
                <w:szCs w:val="18"/>
              </w:rPr>
            </w:pPr>
          </w:p>
        </w:tc>
        <w:tc>
          <w:tcPr>
            <w:tcW w:w="850" w:type="dxa"/>
            <w:noWrap w:val="0"/>
            <w:vAlign w:val="center"/>
          </w:tcPr>
          <w:p w14:paraId="154C413C">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4C560384">
            <w:pPr>
              <w:pStyle w:val="4"/>
              <w:tabs>
                <w:tab w:val="left" w:pos="706"/>
                <w:tab w:val="clear" w:pos="432"/>
              </w:tabs>
              <w:spacing w:line="240" w:lineRule="auto"/>
              <w:rPr>
                <w:rFonts w:ascii="宋体" w:hAnsi="宋体" w:eastAsia="宋体"/>
                <w:bCs w:val="0"/>
                <w:sz w:val="18"/>
                <w:szCs w:val="18"/>
              </w:rPr>
            </w:pPr>
          </w:p>
        </w:tc>
        <w:tc>
          <w:tcPr>
            <w:tcW w:w="1694" w:type="dxa"/>
            <w:noWrap w:val="0"/>
            <w:vAlign w:val="center"/>
          </w:tcPr>
          <w:p w14:paraId="26C751C0">
            <w:pPr>
              <w:pStyle w:val="4"/>
              <w:tabs>
                <w:tab w:val="left" w:pos="706"/>
                <w:tab w:val="clear" w:pos="432"/>
              </w:tabs>
              <w:spacing w:line="240" w:lineRule="auto"/>
              <w:rPr>
                <w:rFonts w:ascii="宋体" w:hAnsi="宋体" w:eastAsia="宋体"/>
                <w:bCs w:val="0"/>
                <w:sz w:val="18"/>
                <w:szCs w:val="18"/>
              </w:rPr>
            </w:pPr>
          </w:p>
        </w:tc>
        <w:tc>
          <w:tcPr>
            <w:tcW w:w="1920" w:type="dxa"/>
            <w:noWrap w:val="0"/>
            <w:vAlign w:val="center"/>
          </w:tcPr>
          <w:p w14:paraId="63EEB217">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36BC37AB">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0DD7ADEB">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68C530B7">
            <w:pPr>
              <w:pStyle w:val="4"/>
              <w:tabs>
                <w:tab w:val="left" w:pos="706"/>
                <w:tab w:val="clear" w:pos="432"/>
              </w:tabs>
              <w:spacing w:line="240" w:lineRule="auto"/>
              <w:rPr>
                <w:rFonts w:ascii="宋体" w:hAnsi="宋体" w:eastAsia="宋体"/>
                <w:bCs w:val="0"/>
                <w:sz w:val="18"/>
                <w:szCs w:val="18"/>
              </w:rPr>
            </w:pPr>
          </w:p>
        </w:tc>
      </w:tr>
      <w:tr w14:paraId="5F3B4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noWrap w:val="0"/>
            <w:vAlign w:val="center"/>
          </w:tcPr>
          <w:p w14:paraId="2C27076D">
            <w:pPr>
              <w:pStyle w:val="4"/>
              <w:tabs>
                <w:tab w:val="left" w:pos="706"/>
                <w:tab w:val="clear" w:pos="432"/>
              </w:tabs>
              <w:spacing w:line="240" w:lineRule="auto"/>
              <w:rPr>
                <w:rFonts w:ascii="宋体" w:hAnsi="宋体" w:eastAsia="宋体"/>
                <w:bCs w:val="0"/>
                <w:sz w:val="18"/>
                <w:szCs w:val="18"/>
              </w:rPr>
            </w:pPr>
          </w:p>
        </w:tc>
        <w:tc>
          <w:tcPr>
            <w:tcW w:w="849" w:type="dxa"/>
            <w:noWrap w:val="0"/>
            <w:vAlign w:val="center"/>
          </w:tcPr>
          <w:p w14:paraId="52477180">
            <w:pPr>
              <w:pStyle w:val="4"/>
              <w:tabs>
                <w:tab w:val="left" w:pos="706"/>
                <w:tab w:val="clear" w:pos="432"/>
              </w:tabs>
              <w:spacing w:line="240" w:lineRule="auto"/>
              <w:rPr>
                <w:rFonts w:ascii="宋体" w:hAnsi="宋体" w:eastAsia="宋体"/>
                <w:bCs w:val="0"/>
                <w:sz w:val="18"/>
                <w:szCs w:val="18"/>
              </w:rPr>
            </w:pPr>
          </w:p>
        </w:tc>
        <w:tc>
          <w:tcPr>
            <w:tcW w:w="850" w:type="dxa"/>
            <w:noWrap w:val="0"/>
            <w:vAlign w:val="center"/>
          </w:tcPr>
          <w:p w14:paraId="446757EF">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7CA99C19">
            <w:pPr>
              <w:pStyle w:val="4"/>
              <w:tabs>
                <w:tab w:val="left" w:pos="706"/>
                <w:tab w:val="clear" w:pos="432"/>
              </w:tabs>
              <w:spacing w:line="240" w:lineRule="auto"/>
              <w:rPr>
                <w:rFonts w:ascii="宋体" w:hAnsi="宋体" w:eastAsia="宋体"/>
                <w:bCs w:val="0"/>
                <w:sz w:val="18"/>
                <w:szCs w:val="18"/>
              </w:rPr>
            </w:pPr>
          </w:p>
        </w:tc>
        <w:tc>
          <w:tcPr>
            <w:tcW w:w="1694" w:type="dxa"/>
            <w:noWrap w:val="0"/>
            <w:vAlign w:val="center"/>
          </w:tcPr>
          <w:p w14:paraId="1981D973">
            <w:pPr>
              <w:pStyle w:val="4"/>
              <w:tabs>
                <w:tab w:val="left" w:pos="706"/>
                <w:tab w:val="clear" w:pos="432"/>
              </w:tabs>
              <w:spacing w:line="240" w:lineRule="auto"/>
              <w:rPr>
                <w:rFonts w:ascii="宋体" w:hAnsi="宋体" w:eastAsia="宋体"/>
                <w:bCs w:val="0"/>
                <w:sz w:val="18"/>
                <w:szCs w:val="18"/>
              </w:rPr>
            </w:pPr>
          </w:p>
        </w:tc>
        <w:tc>
          <w:tcPr>
            <w:tcW w:w="1920" w:type="dxa"/>
            <w:noWrap w:val="0"/>
            <w:vAlign w:val="center"/>
          </w:tcPr>
          <w:p w14:paraId="2B74B822">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15819F1B">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7221230A">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2501C106">
            <w:pPr>
              <w:pStyle w:val="4"/>
              <w:tabs>
                <w:tab w:val="left" w:pos="706"/>
                <w:tab w:val="clear" w:pos="432"/>
              </w:tabs>
              <w:spacing w:line="240" w:lineRule="auto"/>
              <w:rPr>
                <w:rFonts w:ascii="宋体" w:hAnsi="宋体" w:eastAsia="宋体"/>
                <w:bCs w:val="0"/>
                <w:sz w:val="18"/>
                <w:szCs w:val="18"/>
              </w:rPr>
            </w:pPr>
          </w:p>
        </w:tc>
      </w:tr>
      <w:tr w14:paraId="3C499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noWrap w:val="0"/>
            <w:vAlign w:val="center"/>
          </w:tcPr>
          <w:p w14:paraId="65CE9F5D">
            <w:pPr>
              <w:pStyle w:val="4"/>
              <w:tabs>
                <w:tab w:val="left" w:pos="706"/>
                <w:tab w:val="clear" w:pos="432"/>
              </w:tabs>
              <w:spacing w:line="240" w:lineRule="auto"/>
              <w:rPr>
                <w:rFonts w:ascii="宋体" w:hAnsi="宋体" w:eastAsia="宋体"/>
                <w:bCs w:val="0"/>
                <w:sz w:val="18"/>
                <w:szCs w:val="18"/>
              </w:rPr>
            </w:pPr>
          </w:p>
        </w:tc>
        <w:tc>
          <w:tcPr>
            <w:tcW w:w="849" w:type="dxa"/>
            <w:noWrap w:val="0"/>
            <w:vAlign w:val="center"/>
          </w:tcPr>
          <w:p w14:paraId="3338BE49">
            <w:pPr>
              <w:pStyle w:val="4"/>
              <w:tabs>
                <w:tab w:val="left" w:pos="706"/>
                <w:tab w:val="clear" w:pos="432"/>
              </w:tabs>
              <w:spacing w:line="240" w:lineRule="auto"/>
              <w:rPr>
                <w:rFonts w:ascii="宋体" w:hAnsi="宋体" w:eastAsia="宋体"/>
                <w:bCs w:val="0"/>
                <w:sz w:val="18"/>
                <w:szCs w:val="18"/>
              </w:rPr>
            </w:pPr>
          </w:p>
        </w:tc>
        <w:tc>
          <w:tcPr>
            <w:tcW w:w="850" w:type="dxa"/>
            <w:noWrap w:val="0"/>
            <w:vAlign w:val="center"/>
          </w:tcPr>
          <w:p w14:paraId="7C1DB29F">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19398F6A">
            <w:pPr>
              <w:pStyle w:val="4"/>
              <w:tabs>
                <w:tab w:val="left" w:pos="706"/>
                <w:tab w:val="clear" w:pos="432"/>
              </w:tabs>
              <w:spacing w:line="240" w:lineRule="auto"/>
              <w:rPr>
                <w:rFonts w:ascii="宋体" w:hAnsi="宋体" w:eastAsia="宋体"/>
                <w:bCs w:val="0"/>
                <w:sz w:val="18"/>
                <w:szCs w:val="18"/>
              </w:rPr>
            </w:pPr>
          </w:p>
        </w:tc>
        <w:tc>
          <w:tcPr>
            <w:tcW w:w="1694" w:type="dxa"/>
            <w:noWrap w:val="0"/>
            <w:vAlign w:val="center"/>
          </w:tcPr>
          <w:p w14:paraId="4D10C1F6">
            <w:pPr>
              <w:pStyle w:val="4"/>
              <w:tabs>
                <w:tab w:val="left" w:pos="706"/>
                <w:tab w:val="clear" w:pos="432"/>
              </w:tabs>
              <w:spacing w:line="240" w:lineRule="auto"/>
              <w:rPr>
                <w:rFonts w:ascii="宋体" w:hAnsi="宋体" w:eastAsia="宋体"/>
                <w:bCs w:val="0"/>
                <w:sz w:val="18"/>
                <w:szCs w:val="18"/>
              </w:rPr>
            </w:pPr>
          </w:p>
        </w:tc>
        <w:tc>
          <w:tcPr>
            <w:tcW w:w="1920" w:type="dxa"/>
            <w:noWrap w:val="0"/>
            <w:vAlign w:val="center"/>
          </w:tcPr>
          <w:p w14:paraId="16D092FD">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589FF292">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26E25FF5">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579E11BA">
            <w:pPr>
              <w:pStyle w:val="4"/>
              <w:tabs>
                <w:tab w:val="left" w:pos="706"/>
                <w:tab w:val="clear" w:pos="432"/>
              </w:tabs>
              <w:spacing w:line="240" w:lineRule="auto"/>
              <w:rPr>
                <w:rFonts w:ascii="宋体" w:hAnsi="宋体" w:eastAsia="宋体"/>
                <w:bCs w:val="0"/>
                <w:sz w:val="18"/>
                <w:szCs w:val="18"/>
              </w:rPr>
            </w:pPr>
          </w:p>
        </w:tc>
      </w:tr>
      <w:tr w14:paraId="19BBD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noWrap w:val="0"/>
            <w:vAlign w:val="center"/>
          </w:tcPr>
          <w:p w14:paraId="0BC6EAC3">
            <w:pPr>
              <w:pStyle w:val="4"/>
              <w:tabs>
                <w:tab w:val="left" w:pos="706"/>
                <w:tab w:val="clear" w:pos="432"/>
              </w:tabs>
              <w:spacing w:line="240" w:lineRule="auto"/>
              <w:rPr>
                <w:rFonts w:ascii="宋体" w:hAnsi="宋体" w:eastAsia="宋体"/>
                <w:bCs w:val="0"/>
                <w:sz w:val="18"/>
                <w:szCs w:val="18"/>
              </w:rPr>
            </w:pPr>
          </w:p>
        </w:tc>
        <w:tc>
          <w:tcPr>
            <w:tcW w:w="849" w:type="dxa"/>
            <w:noWrap w:val="0"/>
            <w:vAlign w:val="center"/>
          </w:tcPr>
          <w:p w14:paraId="70816422">
            <w:pPr>
              <w:pStyle w:val="4"/>
              <w:tabs>
                <w:tab w:val="left" w:pos="706"/>
                <w:tab w:val="clear" w:pos="432"/>
              </w:tabs>
              <w:spacing w:line="240" w:lineRule="auto"/>
              <w:rPr>
                <w:rFonts w:ascii="宋体" w:hAnsi="宋体" w:eastAsia="宋体"/>
                <w:bCs w:val="0"/>
                <w:sz w:val="18"/>
                <w:szCs w:val="18"/>
              </w:rPr>
            </w:pPr>
          </w:p>
        </w:tc>
        <w:tc>
          <w:tcPr>
            <w:tcW w:w="850" w:type="dxa"/>
            <w:noWrap w:val="0"/>
            <w:vAlign w:val="center"/>
          </w:tcPr>
          <w:p w14:paraId="1A2DB00F">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521AB1B9">
            <w:pPr>
              <w:pStyle w:val="4"/>
              <w:tabs>
                <w:tab w:val="left" w:pos="706"/>
                <w:tab w:val="clear" w:pos="432"/>
              </w:tabs>
              <w:spacing w:line="240" w:lineRule="auto"/>
              <w:rPr>
                <w:rFonts w:ascii="宋体" w:hAnsi="宋体" w:eastAsia="宋体"/>
                <w:bCs w:val="0"/>
                <w:sz w:val="18"/>
                <w:szCs w:val="18"/>
              </w:rPr>
            </w:pPr>
          </w:p>
        </w:tc>
        <w:tc>
          <w:tcPr>
            <w:tcW w:w="1694" w:type="dxa"/>
            <w:noWrap w:val="0"/>
            <w:vAlign w:val="center"/>
          </w:tcPr>
          <w:p w14:paraId="7F60ECBD">
            <w:pPr>
              <w:pStyle w:val="4"/>
              <w:tabs>
                <w:tab w:val="left" w:pos="706"/>
                <w:tab w:val="clear" w:pos="432"/>
              </w:tabs>
              <w:spacing w:line="240" w:lineRule="auto"/>
              <w:rPr>
                <w:rFonts w:ascii="宋体" w:hAnsi="宋体" w:eastAsia="宋体"/>
                <w:bCs w:val="0"/>
                <w:sz w:val="18"/>
                <w:szCs w:val="18"/>
              </w:rPr>
            </w:pPr>
          </w:p>
        </w:tc>
        <w:tc>
          <w:tcPr>
            <w:tcW w:w="1920" w:type="dxa"/>
            <w:noWrap w:val="0"/>
            <w:vAlign w:val="center"/>
          </w:tcPr>
          <w:p w14:paraId="692B8E9F">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07EB7A4F">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1CE2274A">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1A37EA41">
            <w:pPr>
              <w:pStyle w:val="4"/>
              <w:tabs>
                <w:tab w:val="left" w:pos="706"/>
                <w:tab w:val="clear" w:pos="432"/>
              </w:tabs>
              <w:spacing w:line="240" w:lineRule="auto"/>
              <w:rPr>
                <w:rFonts w:ascii="宋体" w:hAnsi="宋体" w:eastAsia="宋体"/>
                <w:bCs w:val="0"/>
                <w:sz w:val="18"/>
                <w:szCs w:val="18"/>
              </w:rPr>
            </w:pPr>
          </w:p>
        </w:tc>
      </w:tr>
      <w:tr w14:paraId="54ED3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noWrap w:val="0"/>
            <w:vAlign w:val="center"/>
          </w:tcPr>
          <w:p w14:paraId="079A0CDA">
            <w:pPr>
              <w:pStyle w:val="4"/>
              <w:tabs>
                <w:tab w:val="left" w:pos="706"/>
                <w:tab w:val="clear" w:pos="432"/>
              </w:tabs>
              <w:spacing w:line="240" w:lineRule="auto"/>
              <w:rPr>
                <w:rFonts w:ascii="宋体" w:hAnsi="宋体" w:eastAsia="宋体"/>
                <w:bCs w:val="0"/>
                <w:sz w:val="18"/>
                <w:szCs w:val="18"/>
              </w:rPr>
            </w:pPr>
          </w:p>
        </w:tc>
        <w:tc>
          <w:tcPr>
            <w:tcW w:w="849" w:type="dxa"/>
            <w:noWrap w:val="0"/>
            <w:vAlign w:val="center"/>
          </w:tcPr>
          <w:p w14:paraId="63038DC3">
            <w:pPr>
              <w:pStyle w:val="4"/>
              <w:tabs>
                <w:tab w:val="left" w:pos="706"/>
                <w:tab w:val="clear" w:pos="432"/>
              </w:tabs>
              <w:spacing w:line="240" w:lineRule="auto"/>
              <w:rPr>
                <w:rFonts w:ascii="宋体" w:hAnsi="宋体" w:eastAsia="宋体"/>
                <w:bCs w:val="0"/>
                <w:sz w:val="18"/>
                <w:szCs w:val="18"/>
              </w:rPr>
            </w:pPr>
          </w:p>
        </w:tc>
        <w:tc>
          <w:tcPr>
            <w:tcW w:w="850" w:type="dxa"/>
            <w:noWrap w:val="0"/>
            <w:vAlign w:val="center"/>
          </w:tcPr>
          <w:p w14:paraId="19A5AA9C">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11EE7883">
            <w:pPr>
              <w:pStyle w:val="4"/>
              <w:tabs>
                <w:tab w:val="left" w:pos="706"/>
                <w:tab w:val="clear" w:pos="432"/>
              </w:tabs>
              <w:spacing w:line="240" w:lineRule="auto"/>
              <w:rPr>
                <w:rFonts w:ascii="宋体" w:hAnsi="宋体" w:eastAsia="宋体"/>
                <w:bCs w:val="0"/>
                <w:sz w:val="18"/>
                <w:szCs w:val="18"/>
              </w:rPr>
            </w:pPr>
          </w:p>
        </w:tc>
        <w:tc>
          <w:tcPr>
            <w:tcW w:w="1694" w:type="dxa"/>
            <w:noWrap w:val="0"/>
            <w:vAlign w:val="center"/>
          </w:tcPr>
          <w:p w14:paraId="79E2C1B2">
            <w:pPr>
              <w:pStyle w:val="4"/>
              <w:tabs>
                <w:tab w:val="left" w:pos="706"/>
                <w:tab w:val="clear" w:pos="432"/>
              </w:tabs>
              <w:spacing w:line="240" w:lineRule="auto"/>
              <w:rPr>
                <w:rFonts w:ascii="宋体" w:hAnsi="宋体" w:eastAsia="宋体"/>
                <w:bCs w:val="0"/>
                <w:sz w:val="18"/>
                <w:szCs w:val="18"/>
              </w:rPr>
            </w:pPr>
          </w:p>
        </w:tc>
        <w:tc>
          <w:tcPr>
            <w:tcW w:w="1920" w:type="dxa"/>
            <w:noWrap w:val="0"/>
            <w:vAlign w:val="center"/>
          </w:tcPr>
          <w:p w14:paraId="2C5EAEF7">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45B9FA9F">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65A1B9BE">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2E92F0E2">
            <w:pPr>
              <w:pStyle w:val="4"/>
              <w:tabs>
                <w:tab w:val="left" w:pos="706"/>
                <w:tab w:val="clear" w:pos="432"/>
              </w:tabs>
              <w:spacing w:line="240" w:lineRule="auto"/>
              <w:rPr>
                <w:rFonts w:ascii="宋体" w:hAnsi="宋体" w:eastAsia="宋体"/>
                <w:bCs w:val="0"/>
                <w:sz w:val="18"/>
                <w:szCs w:val="18"/>
              </w:rPr>
            </w:pPr>
          </w:p>
        </w:tc>
      </w:tr>
      <w:tr w14:paraId="0E30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noWrap w:val="0"/>
            <w:vAlign w:val="center"/>
          </w:tcPr>
          <w:p w14:paraId="22CAEBEB">
            <w:pPr>
              <w:pStyle w:val="4"/>
              <w:tabs>
                <w:tab w:val="left" w:pos="706"/>
                <w:tab w:val="clear" w:pos="432"/>
              </w:tabs>
              <w:spacing w:line="240" w:lineRule="auto"/>
              <w:rPr>
                <w:rFonts w:ascii="宋体" w:hAnsi="宋体" w:eastAsia="宋体"/>
                <w:bCs w:val="0"/>
                <w:sz w:val="18"/>
                <w:szCs w:val="18"/>
              </w:rPr>
            </w:pPr>
          </w:p>
        </w:tc>
        <w:tc>
          <w:tcPr>
            <w:tcW w:w="849" w:type="dxa"/>
            <w:noWrap w:val="0"/>
            <w:vAlign w:val="center"/>
          </w:tcPr>
          <w:p w14:paraId="77B1BFCB">
            <w:pPr>
              <w:pStyle w:val="4"/>
              <w:tabs>
                <w:tab w:val="left" w:pos="706"/>
                <w:tab w:val="clear" w:pos="432"/>
              </w:tabs>
              <w:spacing w:line="240" w:lineRule="auto"/>
              <w:rPr>
                <w:rFonts w:ascii="宋体" w:hAnsi="宋体" w:eastAsia="宋体"/>
                <w:bCs w:val="0"/>
                <w:sz w:val="18"/>
                <w:szCs w:val="18"/>
              </w:rPr>
            </w:pPr>
          </w:p>
        </w:tc>
        <w:tc>
          <w:tcPr>
            <w:tcW w:w="850" w:type="dxa"/>
            <w:noWrap w:val="0"/>
            <w:vAlign w:val="center"/>
          </w:tcPr>
          <w:p w14:paraId="3BD392A4">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17DD9275">
            <w:pPr>
              <w:pStyle w:val="4"/>
              <w:tabs>
                <w:tab w:val="left" w:pos="706"/>
                <w:tab w:val="clear" w:pos="432"/>
              </w:tabs>
              <w:spacing w:line="240" w:lineRule="auto"/>
              <w:rPr>
                <w:rFonts w:ascii="宋体" w:hAnsi="宋体" w:eastAsia="宋体"/>
                <w:bCs w:val="0"/>
                <w:sz w:val="18"/>
                <w:szCs w:val="18"/>
              </w:rPr>
            </w:pPr>
          </w:p>
        </w:tc>
        <w:tc>
          <w:tcPr>
            <w:tcW w:w="1694" w:type="dxa"/>
            <w:noWrap w:val="0"/>
            <w:vAlign w:val="center"/>
          </w:tcPr>
          <w:p w14:paraId="07037A6C">
            <w:pPr>
              <w:pStyle w:val="4"/>
              <w:tabs>
                <w:tab w:val="left" w:pos="706"/>
                <w:tab w:val="clear" w:pos="432"/>
              </w:tabs>
              <w:spacing w:line="240" w:lineRule="auto"/>
              <w:rPr>
                <w:rFonts w:ascii="宋体" w:hAnsi="宋体" w:eastAsia="宋体"/>
                <w:bCs w:val="0"/>
                <w:sz w:val="18"/>
                <w:szCs w:val="18"/>
              </w:rPr>
            </w:pPr>
          </w:p>
        </w:tc>
        <w:tc>
          <w:tcPr>
            <w:tcW w:w="1920" w:type="dxa"/>
            <w:noWrap w:val="0"/>
            <w:vAlign w:val="center"/>
          </w:tcPr>
          <w:p w14:paraId="51C5FD19">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26E7C860">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089F1E21">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1DF2C083">
            <w:pPr>
              <w:pStyle w:val="4"/>
              <w:tabs>
                <w:tab w:val="left" w:pos="706"/>
                <w:tab w:val="clear" w:pos="432"/>
              </w:tabs>
              <w:spacing w:line="240" w:lineRule="auto"/>
              <w:rPr>
                <w:rFonts w:ascii="宋体" w:hAnsi="宋体" w:eastAsia="宋体"/>
                <w:bCs w:val="0"/>
                <w:sz w:val="18"/>
                <w:szCs w:val="18"/>
              </w:rPr>
            </w:pPr>
          </w:p>
        </w:tc>
      </w:tr>
      <w:tr w14:paraId="7DB90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noWrap w:val="0"/>
            <w:vAlign w:val="center"/>
          </w:tcPr>
          <w:p w14:paraId="5E90D1E2">
            <w:pPr>
              <w:pStyle w:val="4"/>
              <w:tabs>
                <w:tab w:val="left" w:pos="706"/>
                <w:tab w:val="clear" w:pos="432"/>
              </w:tabs>
              <w:spacing w:line="240" w:lineRule="auto"/>
              <w:rPr>
                <w:rFonts w:ascii="宋体" w:hAnsi="宋体" w:eastAsia="宋体"/>
                <w:bCs w:val="0"/>
                <w:sz w:val="18"/>
                <w:szCs w:val="18"/>
              </w:rPr>
            </w:pPr>
          </w:p>
        </w:tc>
        <w:tc>
          <w:tcPr>
            <w:tcW w:w="849" w:type="dxa"/>
            <w:noWrap w:val="0"/>
            <w:vAlign w:val="center"/>
          </w:tcPr>
          <w:p w14:paraId="2EA23455">
            <w:pPr>
              <w:pStyle w:val="4"/>
              <w:tabs>
                <w:tab w:val="left" w:pos="706"/>
                <w:tab w:val="clear" w:pos="432"/>
              </w:tabs>
              <w:spacing w:line="240" w:lineRule="auto"/>
              <w:rPr>
                <w:rFonts w:ascii="宋体" w:hAnsi="宋体" w:eastAsia="宋体"/>
                <w:bCs w:val="0"/>
                <w:sz w:val="18"/>
                <w:szCs w:val="18"/>
              </w:rPr>
            </w:pPr>
          </w:p>
        </w:tc>
        <w:tc>
          <w:tcPr>
            <w:tcW w:w="850" w:type="dxa"/>
            <w:noWrap w:val="0"/>
            <w:vAlign w:val="center"/>
          </w:tcPr>
          <w:p w14:paraId="4516729C">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667518BD">
            <w:pPr>
              <w:pStyle w:val="4"/>
              <w:tabs>
                <w:tab w:val="left" w:pos="706"/>
                <w:tab w:val="clear" w:pos="432"/>
              </w:tabs>
              <w:spacing w:line="240" w:lineRule="auto"/>
              <w:rPr>
                <w:rFonts w:ascii="宋体" w:hAnsi="宋体" w:eastAsia="宋体"/>
                <w:bCs w:val="0"/>
                <w:sz w:val="18"/>
                <w:szCs w:val="18"/>
              </w:rPr>
            </w:pPr>
          </w:p>
        </w:tc>
        <w:tc>
          <w:tcPr>
            <w:tcW w:w="1694" w:type="dxa"/>
            <w:noWrap w:val="0"/>
            <w:vAlign w:val="center"/>
          </w:tcPr>
          <w:p w14:paraId="0402D617">
            <w:pPr>
              <w:pStyle w:val="4"/>
              <w:tabs>
                <w:tab w:val="left" w:pos="706"/>
                <w:tab w:val="clear" w:pos="432"/>
              </w:tabs>
              <w:spacing w:line="240" w:lineRule="auto"/>
              <w:rPr>
                <w:rFonts w:ascii="宋体" w:hAnsi="宋体" w:eastAsia="宋体"/>
                <w:bCs w:val="0"/>
                <w:sz w:val="18"/>
                <w:szCs w:val="18"/>
              </w:rPr>
            </w:pPr>
          </w:p>
        </w:tc>
        <w:tc>
          <w:tcPr>
            <w:tcW w:w="1920" w:type="dxa"/>
            <w:noWrap w:val="0"/>
            <w:vAlign w:val="center"/>
          </w:tcPr>
          <w:p w14:paraId="18F1AE7F">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1223D884">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7EA6E1A7">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7D7E26A2">
            <w:pPr>
              <w:pStyle w:val="4"/>
              <w:tabs>
                <w:tab w:val="left" w:pos="706"/>
                <w:tab w:val="clear" w:pos="432"/>
              </w:tabs>
              <w:spacing w:line="240" w:lineRule="auto"/>
              <w:rPr>
                <w:rFonts w:ascii="宋体" w:hAnsi="宋体" w:eastAsia="宋体"/>
                <w:bCs w:val="0"/>
                <w:sz w:val="18"/>
                <w:szCs w:val="18"/>
              </w:rPr>
            </w:pPr>
          </w:p>
        </w:tc>
      </w:tr>
      <w:tr w14:paraId="54E5E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noWrap w:val="0"/>
            <w:vAlign w:val="center"/>
          </w:tcPr>
          <w:p w14:paraId="189561AF">
            <w:pPr>
              <w:pStyle w:val="4"/>
              <w:tabs>
                <w:tab w:val="left" w:pos="706"/>
                <w:tab w:val="clear" w:pos="432"/>
              </w:tabs>
              <w:spacing w:line="240" w:lineRule="auto"/>
              <w:rPr>
                <w:rFonts w:ascii="宋体" w:hAnsi="宋体" w:eastAsia="宋体"/>
                <w:bCs w:val="0"/>
                <w:sz w:val="18"/>
                <w:szCs w:val="18"/>
              </w:rPr>
            </w:pPr>
          </w:p>
        </w:tc>
        <w:tc>
          <w:tcPr>
            <w:tcW w:w="849" w:type="dxa"/>
            <w:noWrap w:val="0"/>
            <w:vAlign w:val="center"/>
          </w:tcPr>
          <w:p w14:paraId="0342CF48">
            <w:pPr>
              <w:pStyle w:val="4"/>
              <w:tabs>
                <w:tab w:val="left" w:pos="706"/>
                <w:tab w:val="clear" w:pos="432"/>
              </w:tabs>
              <w:spacing w:line="240" w:lineRule="auto"/>
              <w:rPr>
                <w:rFonts w:ascii="宋体" w:hAnsi="宋体" w:eastAsia="宋体"/>
                <w:bCs w:val="0"/>
                <w:sz w:val="18"/>
                <w:szCs w:val="18"/>
              </w:rPr>
            </w:pPr>
          </w:p>
        </w:tc>
        <w:tc>
          <w:tcPr>
            <w:tcW w:w="850" w:type="dxa"/>
            <w:noWrap w:val="0"/>
            <w:vAlign w:val="center"/>
          </w:tcPr>
          <w:p w14:paraId="627F7314">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23D93094">
            <w:pPr>
              <w:pStyle w:val="4"/>
              <w:tabs>
                <w:tab w:val="left" w:pos="706"/>
                <w:tab w:val="clear" w:pos="432"/>
              </w:tabs>
              <w:spacing w:line="240" w:lineRule="auto"/>
              <w:rPr>
                <w:rFonts w:ascii="宋体" w:hAnsi="宋体" w:eastAsia="宋体"/>
                <w:bCs w:val="0"/>
                <w:sz w:val="18"/>
                <w:szCs w:val="18"/>
              </w:rPr>
            </w:pPr>
          </w:p>
        </w:tc>
        <w:tc>
          <w:tcPr>
            <w:tcW w:w="1694" w:type="dxa"/>
            <w:noWrap w:val="0"/>
            <w:vAlign w:val="center"/>
          </w:tcPr>
          <w:p w14:paraId="52B34C53">
            <w:pPr>
              <w:pStyle w:val="4"/>
              <w:tabs>
                <w:tab w:val="left" w:pos="706"/>
                <w:tab w:val="clear" w:pos="432"/>
              </w:tabs>
              <w:spacing w:line="240" w:lineRule="auto"/>
              <w:rPr>
                <w:rFonts w:ascii="宋体" w:hAnsi="宋体" w:eastAsia="宋体"/>
                <w:bCs w:val="0"/>
                <w:sz w:val="18"/>
                <w:szCs w:val="18"/>
              </w:rPr>
            </w:pPr>
          </w:p>
        </w:tc>
        <w:tc>
          <w:tcPr>
            <w:tcW w:w="1920" w:type="dxa"/>
            <w:noWrap w:val="0"/>
            <w:vAlign w:val="center"/>
          </w:tcPr>
          <w:p w14:paraId="59575B31">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1EB0E837">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4E0CD55C">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4E7B8647">
            <w:pPr>
              <w:pStyle w:val="4"/>
              <w:tabs>
                <w:tab w:val="left" w:pos="706"/>
                <w:tab w:val="clear" w:pos="432"/>
              </w:tabs>
              <w:spacing w:line="240" w:lineRule="auto"/>
              <w:rPr>
                <w:rFonts w:ascii="宋体" w:hAnsi="宋体" w:eastAsia="宋体"/>
                <w:bCs w:val="0"/>
                <w:sz w:val="18"/>
                <w:szCs w:val="18"/>
              </w:rPr>
            </w:pPr>
          </w:p>
        </w:tc>
      </w:tr>
      <w:tr w14:paraId="0E07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noWrap w:val="0"/>
            <w:vAlign w:val="center"/>
          </w:tcPr>
          <w:p w14:paraId="36A05B3C">
            <w:pPr>
              <w:pStyle w:val="4"/>
              <w:tabs>
                <w:tab w:val="left" w:pos="706"/>
                <w:tab w:val="clear" w:pos="432"/>
              </w:tabs>
              <w:spacing w:line="240" w:lineRule="auto"/>
              <w:rPr>
                <w:rFonts w:ascii="宋体" w:hAnsi="宋体" w:eastAsia="宋体"/>
                <w:bCs w:val="0"/>
                <w:sz w:val="18"/>
                <w:szCs w:val="18"/>
              </w:rPr>
            </w:pPr>
          </w:p>
        </w:tc>
        <w:tc>
          <w:tcPr>
            <w:tcW w:w="849" w:type="dxa"/>
            <w:noWrap w:val="0"/>
            <w:vAlign w:val="center"/>
          </w:tcPr>
          <w:p w14:paraId="220DB8DB">
            <w:pPr>
              <w:pStyle w:val="4"/>
              <w:tabs>
                <w:tab w:val="left" w:pos="706"/>
                <w:tab w:val="clear" w:pos="432"/>
              </w:tabs>
              <w:spacing w:line="240" w:lineRule="auto"/>
              <w:rPr>
                <w:rFonts w:ascii="宋体" w:hAnsi="宋体" w:eastAsia="宋体"/>
                <w:bCs w:val="0"/>
                <w:sz w:val="18"/>
                <w:szCs w:val="18"/>
              </w:rPr>
            </w:pPr>
          </w:p>
        </w:tc>
        <w:tc>
          <w:tcPr>
            <w:tcW w:w="850" w:type="dxa"/>
            <w:noWrap w:val="0"/>
            <w:vAlign w:val="center"/>
          </w:tcPr>
          <w:p w14:paraId="3B284976">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1077A56F">
            <w:pPr>
              <w:pStyle w:val="4"/>
              <w:tabs>
                <w:tab w:val="left" w:pos="706"/>
                <w:tab w:val="clear" w:pos="432"/>
              </w:tabs>
              <w:spacing w:line="240" w:lineRule="auto"/>
              <w:rPr>
                <w:rFonts w:ascii="宋体" w:hAnsi="宋体" w:eastAsia="宋体"/>
                <w:bCs w:val="0"/>
                <w:sz w:val="18"/>
                <w:szCs w:val="18"/>
              </w:rPr>
            </w:pPr>
          </w:p>
        </w:tc>
        <w:tc>
          <w:tcPr>
            <w:tcW w:w="1694" w:type="dxa"/>
            <w:noWrap w:val="0"/>
            <w:vAlign w:val="center"/>
          </w:tcPr>
          <w:p w14:paraId="12FEF2D5">
            <w:pPr>
              <w:pStyle w:val="4"/>
              <w:tabs>
                <w:tab w:val="left" w:pos="706"/>
                <w:tab w:val="clear" w:pos="432"/>
              </w:tabs>
              <w:spacing w:line="240" w:lineRule="auto"/>
              <w:rPr>
                <w:rFonts w:ascii="宋体" w:hAnsi="宋体" w:eastAsia="宋体"/>
                <w:bCs w:val="0"/>
                <w:sz w:val="18"/>
                <w:szCs w:val="18"/>
              </w:rPr>
            </w:pPr>
          </w:p>
        </w:tc>
        <w:tc>
          <w:tcPr>
            <w:tcW w:w="1920" w:type="dxa"/>
            <w:noWrap w:val="0"/>
            <w:vAlign w:val="center"/>
          </w:tcPr>
          <w:p w14:paraId="4A537A99">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1AF3CBA7">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10463280">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51F9EF53">
            <w:pPr>
              <w:pStyle w:val="4"/>
              <w:tabs>
                <w:tab w:val="left" w:pos="706"/>
                <w:tab w:val="clear" w:pos="432"/>
              </w:tabs>
              <w:spacing w:line="240" w:lineRule="auto"/>
              <w:rPr>
                <w:rFonts w:ascii="宋体" w:hAnsi="宋体" w:eastAsia="宋体"/>
                <w:bCs w:val="0"/>
                <w:sz w:val="18"/>
                <w:szCs w:val="18"/>
              </w:rPr>
            </w:pPr>
          </w:p>
        </w:tc>
      </w:tr>
      <w:tr w14:paraId="49BDA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dxa"/>
            <w:noWrap w:val="0"/>
            <w:vAlign w:val="center"/>
          </w:tcPr>
          <w:p w14:paraId="0505C729">
            <w:pPr>
              <w:pStyle w:val="4"/>
              <w:tabs>
                <w:tab w:val="left" w:pos="706"/>
                <w:tab w:val="clear" w:pos="432"/>
              </w:tabs>
              <w:spacing w:line="240" w:lineRule="auto"/>
              <w:rPr>
                <w:rFonts w:ascii="宋体" w:hAnsi="宋体" w:eastAsia="宋体"/>
                <w:bCs w:val="0"/>
                <w:sz w:val="18"/>
                <w:szCs w:val="18"/>
              </w:rPr>
            </w:pPr>
          </w:p>
        </w:tc>
        <w:tc>
          <w:tcPr>
            <w:tcW w:w="849" w:type="dxa"/>
            <w:noWrap w:val="0"/>
            <w:vAlign w:val="center"/>
          </w:tcPr>
          <w:p w14:paraId="7703D024">
            <w:pPr>
              <w:pStyle w:val="4"/>
              <w:tabs>
                <w:tab w:val="left" w:pos="706"/>
                <w:tab w:val="clear" w:pos="432"/>
              </w:tabs>
              <w:spacing w:line="240" w:lineRule="auto"/>
              <w:rPr>
                <w:rFonts w:ascii="宋体" w:hAnsi="宋体" w:eastAsia="宋体"/>
                <w:bCs w:val="0"/>
                <w:sz w:val="18"/>
                <w:szCs w:val="18"/>
              </w:rPr>
            </w:pPr>
          </w:p>
        </w:tc>
        <w:tc>
          <w:tcPr>
            <w:tcW w:w="850" w:type="dxa"/>
            <w:noWrap w:val="0"/>
            <w:vAlign w:val="center"/>
          </w:tcPr>
          <w:p w14:paraId="612F2858">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10A767D5">
            <w:pPr>
              <w:pStyle w:val="4"/>
              <w:tabs>
                <w:tab w:val="left" w:pos="706"/>
                <w:tab w:val="clear" w:pos="432"/>
              </w:tabs>
              <w:spacing w:line="240" w:lineRule="auto"/>
              <w:rPr>
                <w:rFonts w:ascii="宋体" w:hAnsi="宋体" w:eastAsia="宋体"/>
                <w:bCs w:val="0"/>
                <w:sz w:val="18"/>
                <w:szCs w:val="18"/>
              </w:rPr>
            </w:pPr>
          </w:p>
        </w:tc>
        <w:tc>
          <w:tcPr>
            <w:tcW w:w="1694" w:type="dxa"/>
            <w:noWrap w:val="0"/>
            <w:vAlign w:val="center"/>
          </w:tcPr>
          <w:p w14:paraId="62D6E12F">
            <w:pPr>
              <w:pStyle w:val="4"/>
              <w:tabs>
                <w:tab w:val="left" w:pos="706"/>
                <w:tab w:val="clear" w:pos="432"/>
              </w:tabs>
              <w:spacing w:line="240" w:lineRule="auto"/>
              <w:rPr>
                <w:rFonts w:ascii="宋体" w:hAnsi="宋体" w:eastAsia="宋体"/>
                <w:bCs w:val="0"/>
                <w:sz w:val="18"/>
                <w:szCs w:val="18"/>
              </w:rPr>
            </w:pPr>
          </w:p>
        </w:tc>
        <w:tc>
          <w:tcPr>
            <w:tcW w:w="1920" w:type="dxa"/>
            <w:noWrap w:val="0"/>
            <w:vAlign w:val="center"/>
          </w:tcPr>
          <w:p w14:paraId="25CA0A69">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7F02C08D">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763EB73E">
            <w:pPr>
              <w:pStyle w:val="4"/>
              <w:tabs>
                <w:tab w:val="left" w:pos="706"/>
                <w:tab w:val="clear" w:pos="432"/>
              </w:tabs>
              <w:spacing w:line="240" w:lineRule="auto"/>
              <w:rPr>
                <w:rFonts w:ascii="宋体" w:hAnsi="宋体" w:eastAsia="宋体"/>
                <w:bCs w:val="0"/>
                <w:sz w:val="18"/>
                <w:szCs w:val="18"/>
              </w:rPr>
            </w:pPr>
          </w:p>
        </w:tc>
        <w:tc>
          <w:tcPr>
            <w:tcW w:w="852" w:type="dxa"/>
            <w:noWrap w:val="0"/>
            <w:vAlign w:val="center"/>
          </w:tcPr>
          <w:p w14:paraId="1BC84C1A">
            <w:pPr>
              <w:pStyle w:val="4"/>
              <w:tabs>
                <w:tab w:val="left" w:pos="706"/>
                <w:tab w:val="clear" w:pos="432"/>
              </w:tabs>
              <w:spacing w:line="240" w:lineRule="auto"/>
              <w:rPr>
                <w:rFonts w:ascii="宋体" w:hAnsi="宋体" w:eastAsia="宋体"/>
                <w:bCs w:val="0"/>
                <w:sz w:val="18"/>
                <w:szCs w:val="18"/>
              </w:rPr>
            </w:pPr>
          </w:p>
        </w:tc>
      </w:tr>
    </w:tbl>
    <w:p w14:paraId="5EA0D2FB">
      <w:pPr>
        <w:rPr>
          <w:rFonts w:ascii="宋体" w:hAnsi="宋体" w:cs="宋体"/>
          <w:kern w:val="0"/>
          <w:sz w:val="18"/>
          <w:szCs w:val="18"/>
        </w:rPr>
      </w:pPr>
      <w:r>
        <w:rPr>
          <w:rFonts w:hint="eastAsia" w:ascii="宋体" w:hAnsi="宋体" w:cs="宋体"/>
          <w:kern w:val="0"/>
          <w:sz w:val="18"/>
          <w:szCs w:val="18"/>
        </w:rPr>
        <w:t xml:space="preserve">    </w:t>
      </w:r>
      <w:r>
        <w:rPr>
          <w:rFonts w:ascii="宋体" w:hAnsi="宋体" w:cs="宋体"/>
          <w:kern w:val="0"/>
          <w:sz w:val="18"/>
          <w:szCs w:val="18"/>
        </w:rPr>
        <w:t>注</w:t>
      </w:r>
      <w:r>
        <w:rPr>
          <w:rFonts w:hint="eastAsia" w:ascii="宋体" w:hAnsi="宋体" w:cs="宋体"/>
          <w:kern w:val="0"/>
          <w:sz w:val="18"/>
          <w:szCs w:val="18"/>
        </w:rPr>
        <w:t>：</w:t>
      </w:r>
      <w:r>
        <w:rPr>
          <w:rFonts w:ascii="宋体" w:hAnsi="宋体" w:cs="宋体"/>
          <w:kern w:val="0"/>
          <w:sz w:val="18"/>
          <w:szCs w:val="18"/>
        </w:rPr>
        <w:t>上表为养护记录的主要内容</w:t>
      </w:r>
      <w:r>
        <w:rPr>
          <w:rFonts w:hint="eastAsia" w:ascii="宋体" w:hAnsi="宋体" w:cs="宋体"/>
          <w:kern w:val="0"/>
          <w:sz w:val="18"/>
          <w:szCs w:val="18"/>
        </w:rPr>
        <w:t>。</w:t>
      </w:r>
      <w:r>
        <w:rPr>
          <w:rFonts w:ascii="宋体" w:hAnsi="宋体" w:cs="宋体"/>
          <w:kern w:val="0"/>
          <w:sz w:val="18"/>
          <w:szCs w:val="18"/>
        </w:rPr>
        <w:t>相关详细内容</w:t>
      </w:r>
      <w:r>
        <w:rPr>
          <w:rFonts w:hint="eastAsia" w:ascii="宋体" w:hAnsi="宋体" w:cs="宋体"/>
          <w:kern w:val="0"/>
          <w:sz w:val="18"/>
          <w:szCs w:val="18"/>
        </w:rPr>
        <w:t>、</w:t>
      </w:r>
      <w:r>
        <w:rPr>
          <w:rFonts w:ascii="宋体" w:hAnsi="宋体" w:cs="宋体"/>
          <w:kern w:val="0"/>
          <w:sz w:val="18"/>
          <w:szCs w:val="18"/>
        </w:rPr>
        <w:t>照片或视频资料等</w:t>
      </w:r>
      <w:r>
        <w:rPr>
          <w:rFonts w:hint="eastAsia" w:ascii="宋体" w:hAnsi="宋体" w:cs="宋体"/>
          <w:kern w:val="0"/>
          <w:sz w:val="18"/>
          <w:szCs w:val="18"/>
        </w:rPr>
        <w:t>，</w:t>
      </w:r>
      <w:r>
        <w:rPr>
          <w:rFonts w:ascii="宋体" w:hAnsi="宋体" w:cs="宋体"/>
          <w:kern w:val="0"/>
          <w:sz w:val="18"/>
          <w:szCs w:val="18"/>
        </w:rPr>
        <w:t>运维服务机构可自行制定</w:t>
      </w:r>
      <w:r>
        <w:rPr>
          <w:rFonts w:hint="eastAsia" w:ascii="宋体" w:hAnsi="宋体" w:cs="宋体"/>
          <w:kern w:val="0"/>
          <w:sz w:val="18"/>
          <w:szCs w:val="18"/>
        </w:rPr>
        <w:t>纸质</w:t>
      </w:r>
      <w:r>
        <w:rPr>
          <w:rFonts w:ascii="宋体" w:hAnsi="宋体" w:cs="宋体"/>
          <w:kern w:val="0"/>
          <w:sz w:val="18"/>
          <w:szCs w:val="18"/>
        </w:rPr>
        <w:t>或电子版文档格式作记录</w:t>
      </w:r>
      <w:r>
        <w:rPr>
          <w:rFonts w:hint="eastAsia" w:ascii="宋体" w:hAnsi="宋体" w:cs="宋体"/>
          <w:kern w:val="0"/>
          <w:sz w:val="18"/>
          <w:szCs w:val="18"/>
        </w:rPr>
        <w:t>，相关记录应作为运维记录的一部分内容。</w:t>
      </w:r>
    </w:p>
    <w:p w14:paraId="17105F61">
      <w:pPr>
        <w:rPr>
          <w:bCs/>
          <w:sz w:val="28"/>
          <w:szCs w:val="28"/>
        </w:rPr>
      </w:pPr>
    </w:p>
    <w:p w14:paraId="0D0543A2"/>
    <w:p w14:paraId="6AABECDC">
      <w:pPr>
        <w:pStyle w:val="2"/>
        <w:ind w:firstLine="560"/>
      </w:pPr>
    </w:p>
    <w:p w14:paraId="634572C5"/>
    <w:p w14:paraId="0645F117">
      <w:pPr>
        <w:pStyle w:val="2"/>
        <w:ind w:firstLine="560"/>
      </w:pPr>
    </w:p>
    <w:p w14:paraId="5CE3EE9C">
      <w:pPr>
        <w:jc w:val="center"/>
        <w:rPr>
          <w:rFonts w:ascii="黑体" w:hAnsi="黑体" w:eastAsia="黑体" w:cs="黑体"/>
          <w:szCs w:val="21"/>
        </w:rPr>
      </w:pPr>
      <w:r>
        <w:rPr>
          <w:rFonts w:hint="eastAsia" w:ascii="黑体" w:hAnsi="黑体" w:eastAsia="黑体" w:cs="黑体"/>
          <w:szCs w:val="21"/>
        </w:rPr>
        <w:t xml:space="preserve">表D.4   </w:t>
      </w:r>
      <w:r>
        <w:rPr>
          <w:rFonts w:hint="eastAsia" w:ascii="黑体" w:hAnsi="黑体" w:eastAsia="黑体" w:cs="黑体"/>
          <w:szCs w:val="21"/>
          <w:u w:val="single"/>
        </w:rPr>
        <w:t xml:space="preserve">       </w:t>
      </w:r>
      <w:r>
        <w:rPr>
          <w:rFonts w:ascii="黑体" w:hAnsi="黑体" w:eastAsia="黑体" w:cs="黑体"/>
          <w:szCs w:val="21"/>
        </w:rPr>
        <w:t>行政村</w:t>
      </w:r>
      <w:r>
        <w:rPr>
          <w:rFonts w:hint="eastAsia" w:ascii="黑体" w:hAnsi="黑体" w:eastAsia="黑体" w:cs="黑体"/>
          <w:szCs w:val="21"/>
        </w:rPr>
        <w:t>农村生活污水</w:t>
      </w:r>
      <w:r>
        <w:rPr>
          <w:rFonts w:ascii="黑体" w:hAnsi="黑体" w:eastAsia="黑体" w:cs="黑体"/>
          <w:szCs w:val="21"/>
        </w:rPr>
        <w:t>处理设施</w:t>
      </w:r>
      <w:r>
        <w:rPr>
          <w:rFonts w:hint="eastAsia" w:ascii="黑体" w:hAnsi="黑体" w:eastAsia="黑体" w:cs="黑体"/>
          <w:szCs w:val="21"/>
        </w:rPr>
        <w:t>维修</w:t>
      </w:r>
      <w:r>
        <w:rPr>
          <w:rFonts w:ascii="黑体" w:hAnsi="黑体" w:eastAsia="黑体" w:cs="黑体"/>
          <w:szCs w:val="21"/>
        </w:rPr>
        <w:t>记录表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687"/>
        <w:gridCol w:w="687"/>
        <w:gridCol w:w="808"/>
        <w:gridCol w:w="1370"/>
        <w:gridCol w:w="1558"/>
        <w:gridCol w:w="1346"/>
        <w:gridCol w:w="808"/>
        <w:gridCol w:w="906"/>
        <w:gridCol w:w="712"/>
      </w:tblGrid>
      <w:tr w14:paraId="536A2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033DB020">
            <w:pPr>
              <w:pStyle w:val="4"/>
              <w:tabs>
                <w:tab w:val="left" w:pos="706"/>
                <w:tab w:val="clear" w:pos="432"/>
              </w:tabs>
              <w:spacing w:line="240" w:lineRule="auto"/>
              <w:rPr>
                <w:rFonts w:ascii="Times New Roman" w:hAnsi="Times New Roman" w:eastAsia="宋体"/>
                <w:bCs w:val="0"/>
                <w:sz w:val="18"/>
                <w:szCs w:val="18"/>
              </w:rPr>
            </w:pPr>
            <w:bookmarkStart w:id="298" w:name="_Toc518284826"/>
            <w:bookmarkStart w:id="299" w:name="_Toc517685773"/>
            <w:bookmarkStart w:id="300" w:name="_Toc511727202"/>
            <w:bookmarkStart w:id="301" w:name="_Toc26772"/>
            <w:bookmarkStart w:id="302" w:name="_Toc511727271"/>
            <w:bookmarkStart w:id="303" w:name="_Toc28168"/>
            <w:bookmarkStart w:id="304" w:name="_Toc529201869"/>
            <w:bookmarkStart w:id="305" w:name="_Toc529459837"/>
            <w:r>
              <w:rPr>
                <w:rFonts w:ascii="Times New Roman" w:hAnsi="Times New Roman" w:eastAsia="宋体"/>
                <w:bCs w:val="0"/>
                <w:sz w:val="18"/>
                <w:szCs w:val="18"/>
              </w:rPr>
              <w:t>维修</w:t>
            </w:r>
          </w:p>
          <w:p w14:paraId="757C84BC">
            <w:pPr>
              <w:pStyle w:val="4"/>
              <w:tabs>
                <w:tab w:val="left" w:pos="706"/>
                <w:tab w:val="clear" w:pos="432"/>
              </w:tabs>
              <w:spacing w:line="240" w:lineRule="auto"/>
              <w:rPr>
                <w:rFonts w:ascii="Times New Roman" w:hAnsi="Times New Roman" w:eastAsia="宋体"/>
                <w:bCs w:val="0"/>
                <w:sz w:val="18"/>
                <w:szCs w:val="18"/>
              </w:rPr>
            </w:pPr>
            <w:r>
              <w:rPr>
                <w:rFonts w:ascii="Times New Roman" w:hAnsi="Times New Roman" w:eastAsia="宋体"/>
                <w:bCs w:val="0"/>
                <w:sz w:val="18"/>
                <w:szCs w:val="18"/>
              </w:rPr>
              <w:t>日期</w:t>
            </w:r>
            <w:bookmarkEnd w:id="298"/>
            <w:bookmarkEnd w:id="299"/>
            <w:bookmarkEnd w:id="300"/>
            <w:bookmarkEnd w:id="301"/>
            <w:bookmarkEnd w:id="302"/>
            <w:bookmarkEnd w:id="303"/>
            <w:bookmarkEnd w:id="304"/>
            <w:bookmarkEnd w:id="305"/>
          </w:p>
        </w:tc>
        <w:tc>
          <w:tcPr>
            <w:tcW w:w="687" w:type="dxa"/>
            <w:noWrap w:val="0"/>
            <w:vAlign w:val="center"/>
          </w:tcPr>
          <w:p w14:paraId="7EC0D554">
            <w:pPr>
              <w:pStyle w:val="4"/>
              <w:tabs>
                <w:tab w:val="left" w:pos="706"/>
                <w:tab w:val="clear" w:pos="432"/>
              </w:tabs>
              <w:spacing w:line="240" w:lineRule="auto"/>
              <w:rPr>
                <w:rFonts w:ascii="Times New Roman" w:hAnsi="Times New Roman" w:eastAsia="宋体"/>
                <w:bCs w:val="0"/>
                <w:sz w:val="18"/>
                <w:szCs w:val="18"/>
              </w:rPr>
            </w:pPr>
            <w:bookmarkStart w:id="306" w:name="_Toc24823"/>
            <w:bookmarkStart w:id="307" w:name="_Toc517685774"/>
            <w:bookmarkStart w:id="308" w:name="_Toc15291"/>
            <w:bookmarkStart w:id="309" w:name="_Toc518284827"/>
            <w:bookmarkStart w:id="310" w:name="_Toc511727203"/>
            <w:bookmarkStart w:id="311" w:name="_Toc529201870"/>
            <w:bookmarkStart w:id="312" w:name="_Toc529459838"/>
            <w:bookmarkStart w:id="313" w:name="_Toc511727272"/>
            <w:r>
              <w:rPr>
                <w:rFonts w:ascii="Times New Roman" w:hAnsi="Times New Roman" w:eastAsia="宋体"/>
                <w:bCs w:val="0"/>
                <w:sz w:val="18"/>
                <w:szCs w:val="18"/>
              </w:rPr>
              <w:t>维修</w:t>
            </w:r>
          </w:p>
          <w:p w14:paraId="4B64D422">
            <w:pPr>
              <w:pStyle w:val="4"/>
              <w:tabs>
                <w:tab w:val="left" w:pos="706"/>
                <w:tab w:val="clear" w:pos="432"/>
              </w:tabs>
              <w:spacing w:line="240" w:lineRule="auto"/>
              <w:rPr>
                <w:rFonts w:ascii="Times New Roman" w:hAnsi="Times New Roman" w:eastAsia="宋体"/>
                <w:bCs w:val="0"/>
                <w:sz w:val="18"/>
                <w:szCs w:val="18"/>
              </w:rPr>
            </w:pPr>
            <w:r>
              <w:rPr>
                <w:rFonts w:ascii="Times New Roman" w:hAnsi="Times New Roman" w:eastAsia="宋体"/>
                <w:bCs w:val="0"/>
                <w:sz w:val="18"/>
                <w:szCs w:val="18"/>
              </w:rPr>
              <w:t>时间</w:t>
            </w:r>
            <w:bookmarkEnd w:id="306"/>
            <w:bookmarkEnd w:id="307"/>
            <w:bookmarkEnd w:id="308"/>
            <w:bookmarkEnd w:id="309"/>
            <w:bookmarkEnd w:id="310"/>
            <w:bookmarkEnd w:id="311"/>
            <w:bookmarkEnd w:id="312"/>
            <w:bookmarkEnd w:id="313"/>
          </w:p>
        </w:tc>
        <w:tc>
          <w:tcPr>
            <w:tcW w:w="687" w:type="dxa"/>
            <w:noWrap w:val="0"/>
            <w:vAlign w:val="center"/>
          </w:tcPr>
          <w:p w14:paraId="01174013">
            <w:pPr>
              <w:pStyle w:val="4"/>
              <w:tabs>
                <w:tab w:val="left" w:pos="706"/>
                <w:tab w:val="clear" w:pos="432"/>
              </w:tabs>
              <w:spacing w:line="240" w:lineRule="auto"/>
              <w:rPr>
                <w:rFonts w:ascii="Times New Roman" w:hAnsi="Times New Roman" w:eastAsia="宋体"/>
                <w:bCs w:val="0"/>
                <w:sz w:val="18"/>
                <w:szCs w:val="18"/>
              </w:rPr>
            </w:pPr>
            <w:bookmarkStart w:id="314" w:name="_Toc518284828"/>
            <w:bookmarkStart w:id="315" w:name="_Toc529201871"/>
            <w:bookmarkStart w:id="316" w:name="_Toc511727204"/>
            <w:bookmarkStart w:id="317" w:name="_Toc20766"/>
            <w:bookmarkStart w:id="318" w:name="_Toc517685775"/>
            <w:bookmarkStart w:id="319" w:name="_Toc511727273"/>
            <w:bookmarkStart w:id="320" w:name="_Toc30983"/>
            <w:bookmarkStart w:id="321" w:name="_Toc529459839"/>
            <w:r>
              <w:rPr>
                <w:rFonts w:ascii="Times New Roman" w:hAnsi="Times New Roman" w:eastAsia="宋体"/>
                <w:bCs w:val="0"/>
                <w:sz w:val="18"/>
                <w:szCs w:val="18"/>
              </w:rPr>
              <w:t>自然</w:t>
            </w:r>
          </w:p>
          <w:p w14:paraId="22AE4D05">
            <w:pPr>
              <w:pStyle w:val="4"/>
              <w:tabs>
                <w:tab w:val="left" w:pos="706"/>
                <w:tab w:val="clear" w:pos="432"/>
              </w:tabs>
              <w:spacing w:line="240" w:lineRule="auto"/>
              <w:rPr>
                <w:rFonts w:ascii="Times New Roman" w:hAnsi="Times New Roman" w:eastAsia="宋体"/>
                <w:bCs w:val="0"/>
                <w:sz w:val="18"/>
                <w:szCs w:val="18"/>
              </w:rPr>
            </w:pPr>
            <w:r>
              <w:rPr>
                <w:rFonts w:ascii="Times New Roman" w:hAnsi="Times New Roman" w:eastAsia="宋体"/>
                <w:bCs w:val="0"/>
                <w:sz w:val="18"/>
                <w:szCs w:val="18"/>
              </w:rPr>
              <w:t>村名</w:t>
            </w:r>
            <w:bookmarkEnd w:id="314"/>
            <w:bookmarkEnd w:id="315"/>
            <w:bookmarkEnd w:id="316"/>
            <w:bookmarkEnd w:id="317"/>
            <w:bookmarkEnd w:id="318"/>
            <w:bookmarkEnd w:id="319"/>
            <w:bookmarkEnd w:id="320"/>
            <w:bookmarkEnd w:id="321"/>
          </w:p>
        </w:tc>
        <w:tc>
          <w:tcPr>
            <w:tcW w:w="808" w:type="dxa"/>
            <w:noWrap w:val="0"/>
            <w:vAlign w:val="center"/>
          </w:tcPr>
          <w:p w14:paraId="6DAD41BD">
            <w:pPr>
              <w:pStyle w:val="4"/>
              <w:tabs>
                <w:tab w:val="left" w:pos="706"/>
                <w:tab w:val="clear" w:pos="432"/>
              </w:tabs>
              <w:spacing w:line="240" w:lineRule="auto"/>
              <w:rPr>
                <w:rFonts w:ascii="Times New Roman" w:hAnsi="Times New Roman" w:eastAsia="宋体"/>
                <w:bCs w:val="0"/>
                <w:sz w:val="18"/>
                <w:szCs w:val="18"/>
              </w:rPr>
            </w:pPr>
            <w:bookmarkStart w:id="322" w:name="_Toc25439"/>
            <w:bookmarkStart w:id="323" w:name="_Toc529201872"/>
            <w:bookmarkStart w:id="324" w:name="_Toc511727205"/>
            <w:bookmarkStart w:id="325" w:name="_Toc517685776"/>
            <w:bookmarkStart w:id="326" w:name="_Toc529459840"/>
            <w:bookmarkStart w:id="327" w:name="_Toc518284829"/>
            <w:bookmarkStart w:id="328" w:name="_Toc511727274"/>
            <w:bookmarkStart w:id="329" w:name="_Toc9399"/>
            <w:r>
              <w:rPr>
                <w:rFonts w:ascii="Times New Roman" w:hAnsi="Times New Roman" w:eastAsia="宋体"/>
                <w:bCs w:val="0"/>
                <w:sz w:val="18"/>
                <w:szCs w:val="18"/>
              </w:rPr>
              <w:t>终端编</w:t>
            </w:r>
          </w:p>
          <w:p w14:paraId="7EF22317">
            <w:pPr>
              <w:pStyle w:val="4"/>
              <w:tabs>
                <w:tab w:val="left" w:pos="706"/>
                <w:tab w:val="clear" w:pos="432"/>
              </w:tabs>
              <w:spacing w:line="240" w:lineRule="auto"/>
              <w:rPr>
                <w:rFonts w:ascii="Times New Roman" w:hAnsi="Times New Roman" w:eastAsia="宋体"/>
                <w:bCs w:val="0"/>
                <w:sz w:val="18"/>
                <w:szCs w:val="18"/>
              </w:rPr>
            </w:pPr>
            <w:r>
              <w:rPr>
                <w:rFonts w:ascii="Times New Roman" w:hAnsi="Times New Roman" w:eastAsia="宋体"/>
                <w:bCs w:val="0"/>
                <w:sz w:val="18"/>
                <w:szCs w:val="18"/>
              </w:rPr>
              <w:t>号</w:t>
            </w:r>
            <w:bookmarkEnd w:id="322"/>
            <w:bookmarkEnd w:id="323"/>
            <w:bookmarkEnd w:id="324"/>
            <w:bookmarkEnd w:id="325"/>
            <w:bookmarkEnd w:id="326"/>
            <w:bookmarkEnd w:id="327"/>
            <w:bookmarkEnd w:id="328"/>
            <w:bookmarkEnd w:id="329"/>
          </w:p>
        </w:tc>
        <w:tc>
          <w:tcPr>
            <w:tcW w:w="1370" w:type="dxa"/>
            <w:noWrap w:val="0"/>
            <w:vAlign w:val="center"/>
          </w:tcPr>
          <w:p w14:paraId="090D2B4B">
            <w:pPr>
              <w:pStyle w:val="4"/>
              <w:tabs>
                <w:tab w:val="left" w:pos="706"/>
                <w:tab w:val="clear" w:pos="432"/>
              </w:tabs>
              <w:snapToGrid w:val="0"/>
              <w:spacing w:line="240" w:lineRule="auto"/>
              <w:rPr>
                <w:rFonts w:ascii="Times New Roman" w:hAnsi="Times New Roman" w:eastAsia="宋体"/>
                <w:bCs w:val="0"/>
                <w:sz w:val="18"/>
                <w:szCs w:val="18"/>
              </w:rPr>
            </w:pPr>
            <w:bookmarkStart w:id="330" w:name="_Toc517685777"/>
            <w:bookmarkStart w:id="331" w:name="_Toc518284830"/>
            <w:bookmarkStart w:id="332" w:name="_Toc511727275"/>
            <w:bookmarkStart w:id="333" w:name="_Toc278"/>
            <w:bookmarkStart w:id="334" w:name="_Toc529459841"/>
            <w:bookmarkStart w:id="335" w:name="_Toc511727206"/>
            <w:bookmarkStart w:id="336" w:name="_Toc10799"/>
            <w:bookmarkStart w:id="337" w:name="_Toc529201873"/>
          </w:p>
          <w:p w14:paraId="574A5B6E">
            <w:pPr>
              <w:pStyle w:val="4"/>
              <w:tabs>
                <w:tab w:val="left" w:pos="706"/>
                <w:tab w:val="clear" w:pos="432"/>
              </w:tabs>
              <w:snapToGrid w:val="0"/>
              <w:spacing w:line="240" w:lineRule="auto"/>
              <w:ind w:left="0" w:firstLine="0"/>
              <w:rPr>
                <w:rFonts w:ascii="Times New Roman" w:hAnsi="Times New Roman" w:eastAsia="宋体"/>
                <w:bCs w:val="0"/>
                <w:sz w:val="18"/>
                <w:szCs w:val="18"/>
              </w:rPr>
            </w:pPr>
            <w:r>
              <w:rPr>
                <w:rFonts w:ascii="Times New Roman" w:hAnsi="Times New Roman" w:eastAsia="宋体"/>
                <w:bCs w:val="0"/>
                <w:sz w:val="18"/>
                <w:szCs w:val="18"/>
              </w:rPr>
              <w:t>维修的设施</w:t>
            </w:r>
            <w:bookmarkEnd w:id="330"/>
            <w:bookmarkEnd w:id="331"/>
            <w:bookmarkEnd w:id="332"/>
            <w:bookmarkEnd w:id="333"/>
            <w:bookmarkEnd w:id="334"/>
            <w:bookmarkEnd w:id="335"/>
            <w:bookmarkEnd w:id="336"/>
            <w:bookmarkEnd w:id="337"/>
            <w:bookmarkStart w:id="338" w:name="_Toc11243"/>
            <w:bookmarkStart w:id="339" w:name="_Toc28457"/>
            <w:bookmarkStart w:id="340" w:name="_Toc529459842"/>
            <w:bookmarkStart w:id="341" w:name="_Toc511727276"/>
            <w:bookmarkStart w:id="342" w:name="_Toc518284831"/>
            <w:bookmarkStart w:id="343" w:name="_Toc517685778"/>
            <w:bookmarkStart w:id="344" w:name="_Toc529201874"/>
            <w:bookmarkStart w:id="345" w:name="_Toc511727207"/>
          </w:p>
          <w:p w14:paraId="2F9497C1">
            <w:pPr>
              <w:pStyle w:val="4"/>
              <w:tabs>
                <w:tab w:val="left" w:pos="706"/>
                <w:tab w:val="clear" w:pos="432"/>
              </w:tabs>
              <w:snapToGrid w:val="0"/>
              <w:spacing w:line="240" w:lineRule="auto"/>
              <w:ind w:left="0" w:firstLine="0"/>
              <w:rPr>
                <w:rFonts w:ascii="Times New Roman" w:hAnsi="Times New Roman" w:eastAsia="宋体"/>
                <w:bCs w:val="0"/>
                <w:sz w:val="18"/>
                <w:szCs w:val="18"/>
              </w:rPr>
            </w:pPr>
            <w:r>
              <w:rPr>
                <w:rFonts w:ascii="Times New Roman" w:hAnsi="Times New Roman" w:eastAsia="宋体"/>
                <w:bCs w:val="0"/>
                <w:sz w:val="18"/>
                <w:szCs w:val="18"/>
              </w:rPr>
              <w:t>（填：1农户端设施、2管网设施，3终端设施）</w:t>
            </w:r>
            <w:bookmarkEnd w:id="338"/>
            <w:bookmarkEnd w:id="339"/>
            <w:bookmarkEnd w:id="340"/>
            <w:bookmarkEnd w:id="341"/>
            <w:bookmarkEnd w:id="342"/>
            <w:bookmarkEnd w:id="343"/>
            <w:bookmarkEnd w:id="344"/>
            <w:bookmarkEnd w:id="345"/>
          </w:p>
        </w:tc>
        <w:tc>
          <w:tcPr>
            <w:tcW w:w="1558" w:type="dxa"/>
            <w:noWrap w:val="0"/>
            <w:vAlign w:val="center"/>
          </w:tcPr>
          <w:p w14:paraId="124639B8">
            <w:pPr>
              <w:pStyle w:val="4"/>
              <w:tabs>
                <w:tab w:val="left" w:pos="706"/>
                <w:tab w:val="clear" w:pos="432"/>
              </w:tabs>
              <w:spacing w:line="240" w:lineRule="auto"/>
              <w:rPr>
                <w:rFonts w:ascii="Times New Roman" w:hAnsi="Times New Roman" w:eastAsia="宋体"/>
                <w:bCs w:val="0"/>
                <w:sz w:val="18"/>
                <w:szCs w:val="18"/>
              </w:rPr>
            </w:pPr>
            <w:bookmarkStart w:id="346" w:name="_Toc529201875"/>
            <w:bookmarkStart w:id="347" w:name="_Toc511727208"/>
            <w:bookmarkStart w:id="348" w:name="_Toc517685779"/>
            <w:bookmarkStart w:id="349" w:name="_Toc529459843"/>
            <w:bookmarkStart w:id="350" w:name="_Toc16718"/>
            <w:bookmarkStart w:id="351" w:name="_Toc11549"/>
            <w:bookmarkStart w:id="352" w:name="_Toc518284832"/>
            <w:bookmarkStart w:id="353" w:name="_Toc511727277"/>
            <w:r>
              <w:rPr>
                <w:rFonts w:ascii="Times New Roman" w:hAnsi="Times New Roman" w:eastAsia="宋体"/>
                <w:bCs w:val="0"/>
                <w:sz w:val="18"/>
                <w:szCs w:val="18"/>
              </w:rPr>
              <w:t>维修项目及内容</w:t>
            </w:r>
            <w:bookmarkEnd w:id="346"/>
            <w:bookmarkEnd w:id="347"/>
            <w:bookmarkEnd w:id="348"/>
            <w:bookmarkEnd w:id="349"/>
            <w:bookmarkEnd w:id="350"/>
            <w:bookmarkEnd w:id="351"/>
            <w:bookmarkEnd w:id="352"/>
            <w:bookmarkEnd w:id="353"/>
          </w:p>
        </w:tc>
        <w:tc>
          <w:tcPr>
            <w:tcW w:w="1346" w:type="dxa"/>
            <w:noWrap w:val="0"/>
            <w:vAlign w:val="top"/>
          </w:tcPr>
          <w:p w14:paraId="4FD66531">
            <w:pPr>
              <w:pStyle w:val="4"/>
              <w:tabs>
                <w:tab w:val="left" w:pos="706"/>
                <w:tab w:val="clear" w:pos="432"/>
              </w:tabs>
              <w:spacing w:line="240" w:lineRule="auto"/>
              <w:rPr>
                <w:rFonts w:ascii="Times New Roman" w:hAnsi="Times New Roman" w:eastAsia="宋体"/>
                <w:bCs w:val="0"/>
                <w:sz w:val="18"/>
                <w:szCs w:val="18"/>
              </w:rPr>
            </w:pPr>
            <w:bookmarkStart w:id="354" w:name="_Toc517685780"/>
            <w:bookmarkStart w:id="355" w:name="_Toc511727278"/>
            <w:bookmarkStart w:id="356" w:name="_Toc511727209"/>
            <w:bookmarkStart w:id="357" w:name="_Toc529459844"/>
            <w:bookmarkStart w:id="358" w:name="_Toc17398"/>
            <w:bookmarkStart w:id="359" w:name="_Toc15233"/>
            <w:bookmarkStart w:id="360" w:name="_Toc518284833"/>
            <w:bookmarkStart w:id="361" w:name="_Toc529201876"/>
            <w:r>
              <w:rPr>
                <w:rFonts w:ascii="Times New Roman" w:hAnsi="Times New Roman" w:eastAsia="宋体"/>
                <w:bCs w:val="0"/>
                <w:sz w:val="18"/>
                <w:szCs w:val="18"/>
              </w:rPr>
              <w:t>维修途径</w:t>
            </w:r>
            <w:bookmarkEnd w:id="354"/>
            <w:bookmarkEnd w:id="355"/>
            <w:bookmarkEnd w:id="356"/>
            <w:bookmarkEnd w:id="357"/>
            <w:bookmarkEnd w:id="358"/>
            <w:bookmarkEnd w:id="359"/>
            <w:bookmarkEnd w:id="360"/>
            <w:bookmarkEnd w:id="361"/>
          </w:p>
          <w:p w14:paraId="65A24AC5">
            <w:pPr>
              <w:pStyle w:val="4"/>
              <w:tabs>
                <w:tab w:val="left" w:pos="706"/>
                <w:tab w:val="clear" w:pos="432"/>
              </w:tabs>
              <w:spacing w:line="240" w:lineRule="auto"/>
              <w:ind w:left="0" w:firstLine="0"/>
              <w:rPr>
                <w:rFonts w:ascii="Times New Roman" w:hAnsi="Times New Roman" w:eastAsia="宋体"/>
                <w:bCs w:val="0"/>
                <w:sz w:val="18"/>
                <w:szCs w:val="18"/>
              </w:rPr>
            </w:pPr>
            <w:bookmarkStart w:id="362" w:name="_Toc529459845"/>
            <w:bookmarkStart w:id="363" w:name="_Toc518284834"/>
            <w:bookmarkStart w:id="364" w:name="_Toc9769"/>
            <w:bookmarkStart w:id="365" w:name="_Toc10971"/>
            <w:bookmarkStart w:id="366" w:name="_Toc517685781"/>
            <w:bookmarkStart w:id="367" w:name="_Toc511727210"/>
            <w:bookmarkStart w:id="368" w:name="_Toc511727279"/>
            <w:bookmarkStart w:id="369" w:name="_Toc529201877"/>
            <w:r>
              <w:rPr>
                <w:rFonts w:ascii="Times New Roman" w:hAnsi="Times New Roman" w:eastAsia="宋体"/>
                <w:bCs w:val="0"/>
                <w:sz w:val="18"/>
                <w:szCs w:val="18"/>
              </w:rPr>
              <w:t>（填：1现场维修、2返厂维修、3更换）</w:t>
            </w:r>
            <w:bookmarkEnd w:id="362"/>
            <w:bookmarkEnd w:id="363"/>
            <w:bookmarkEnd w:id="364"/>
            <w:bookmarkEnd w:id="365"/>
            <w:bookmarkEnd w:id="366"/>
            <w:bookmarkEnd w:id="367"/>
            <w:bookmarkEnd w:id="368"/>
            <w:bookmarkEnd w:id="369"/>
          </w:p>
        </w:tc>
        <w:tc>
          <w:tcPr>
            <w:tcW w:w="808" w:type="dxa"/>
            <w:noWrap w:val="0"/>
            <w:vAlign w:val="center"/>
          </w:tcPr>
          <w:p w14:paraId="01357D75">
            <w:pPr>
              <w:pStyle w:val="4"/>
              <w:tabs>
                <w:tab w:val="left" w:pos="706"/>
                <w:tab w:val="clear" w:pos="432"/>
              </w:tabs>
              <w:spacing w:line="240" w:lineRule="auto"/>
              <w:rPr>
                <w:rFonts w:ascii="Times New Roman" w:hAnsi="Times New Roman" w:eastAsia="宋体"/>
                <w:bCs w:val="0"/>
                <w:sz w:val="18"/>
                <w:szCs w:val="18"/>
              </w:rPr>
            </w:pPr>
            <w:bookmarkStart w:id="370" w:name="_Toc511727211"/>
            <w:bookmarkStart w:id="371" w:name="_Toc511727280"/>
            <w:bookmarkStart w:id="372" w:name="_Toc188"/>
            <w:bookmarkStart w:id="373" w:name="_Toc529201878"/>
            <w:bookmarkStart w:id="374" w:name="_Toc23535"/>
            <w:bookmarkStart w:id="375" w:name="_Toc517685782"/>
            <w:bookmarkStart w:id="376" w:name="_Toc529459846"/>
            <w:bookmarkStart w:id="377" w:name="_Toc518284835"/>
            <w:r>
              <w:rPr>
                <w:rFonts w:ascii="Times New Roman" w:hAnsi="Times New Roman" w:eastAsia="宋体"/>
                <w:bCs w:val="0"/>
                <w:sz w:val="18"/>
                <w:szCs w:val="18"/>
              </w:rPr>
              <w:t>维修后</w:t>
            </w:r>
          </w:p>
          <w:p w14:paraId="109FC1AE">
            <w:pPr>
              <w:pStyle w:val="4"/>
              <w:tabs>
                <w:tab w:val="left" w:pos="706"/>
                <w:tab w:val="clear" w:pos="432"/>
              </w:tabs>
              <w:spacing w:line="240" w:lineRule="auto"/>
              <w:rPr>
                <w:rFonts w:ascii="Times New Roman" w:hAnsi="Times New Roman" w:eastAsia="宋体"/>
                <w:bCs w:val="0"/>
                <w:sz w:val="18"/>
                <w:szCs w:val="18"/>
              </w:rPr>
            </w:pPr>
            <w:r>
              <w:rPr>
                <w:rFonts w:ascii="Times New Roman" w:hAnsi="Times New Roman" w:eastAsia="宋体"/>
                <w:bCs w:val="0"/>
                <w:sz w:val="18"/>
                <w:szCs w:val="18"/>
              </w:rPr>
              <w:t>状况</w:t>
            </w:r>
            <w:bookmarkEnd w:id="370"/>
            <w:bookmarkEnd w:id="371"/>
            <w:bookmarkEnd w:id="372"/>
            <w:bookmarkEnd w:id="373"/>
            <w:bookmarkEnd w:id="374"/>
            <w:bookmarkEnd w:id="375"/>
            <w:bookmarkEnd w:id="376"/>
            <w:bookmarkEnd w:id="377"/>
          </w:p>
        </w:tc>
        <w:tc>
          <w:tcPr>
            <w:tcW w:w="906" w:type="dxa"/>
            <w:noWrap w:val="0"/>
            <w:vAlign w:val="center"/>
          </w:tcPr>
          <w:p w14:paraId="14C9E8BA">
            <w:pPr>
              <w:pStyle w:val="4"/>
              <w:tabs>
                <w:tab w:val="left" w:pos="706"/>
                <w:tab w:val="clear" w:pos="432"/>
              </w:tabs>
              <w:spacing w:line="240" w:lineRule="auto"/>
              <w:rPr>
                <w:rFonts w:ascii="Times New Roman" w:hAnsi="Times New Roman" w:eastAsia="宋体"/>
                <w:bCs w:val="0"/>
                <w:sz w:val="18"/>
                <w:szCs w:val="18"/>
              </w:rPr>
            </w:pPr>
            <w:bookmarkStart w:id="378" w:name="_Toc517685783"/>
            <w:bookmarkStart w:id="379" w:name="_Toc518284836"/>
            <w:bookmarkStart w:id="380" w:name="_Toc511727212"/>
            <w:bookmarkStart w:id="381" w:name="_Toc7990"/>
            <w:bookmarkStart w:id="382" w:name="_Toc511727281"/>
            <w:bookmarkStart w:id="383" w:name="_Toc529459847"/>
            <w:bookmarkStart w:id="384" w:name="_Toc28273"/>
            <w:bookmarkStart w:id="385" w:name="_Toc529201879"/>
            <w:r>
              <w:rPr>
                <w:rFonts w:ascii="Times New Roman" w:hAnsi="Times New Roman" w:eastAsia="宋体"/>
                <w:bCs w:val="0"/>
                <w:sz w:val="18"/>
                <w:szCs w:val="18"/>
              </w:rPr>
              <w:t>维修落</w:t>
            </w:r>
          </w:p>
          <w:p w14:paraId="78C7FF55">
            <w:pPr>
              <w:pStyle w:val="4"/>
              <w:tabs>
                <w:tab w:val="left" w:pos="706"/>
                <w:tab w:val="clear" w:pos="432"/>
              </w:tabs>
              <w:spacing w:line="240" w:lineRule="auto"/>
              <w:rPr>
                <w:rFonts w:ascii="Times New Roman" w:hAnsi="Times New Roman" w:eastAsia="宋体"/>
                <w:bCs w:val="0"/>
                <w:sz w:val="18"/>
                <w:szCs w:val="18"/>
              </w:rPr>
            </w:pPr>
            <w:r>
              <w:rPr>
                <w:rFonts w:ascii="Times New Roman" w:hAnsi="Times New Roman" w:eastAsia="宋体"/>
                <w:bCs w:val="0"/>
                <w:sz w:val="18"/>
                <w:szCs w:val="18"/>
              </w:rPr>
              <w:t>实人员</w:t>
            </w:r>
            <w:bookmarkEnd w:id="378"/>
            <w:bookmarkEnd w:id="379"/>
            <w:bookmarkEnd w:id="380"/>
            <w:bookmarkEnd w:id="381"/>
            <w:bookmarkEnd w:id="382"/>
            <w:bookmarkEnd w:id="383"/>
            <w:bookmarkEnd w:id="384"/>
            <w:bookmarkEnd w:id="385"/>
          </w:p>
        </w:tc>
        <w:tc>
          <w:tcPr>
            <w:tcW w:w="712" w:type="dxa"/>
            <w:noWrap w:val="0"/>
            <w:vAlign w:val="center"/>
          </w:tcPr>
          <w:p w14:paraId="136F8F1B">
            <w:pPr>
              <w:pStyle w:val="4"/>
              <w:tabs>
                <w:tab w:val="left" w:pos="706"/>
                <w:tab w:val="clear" w:pos="432"/>
              </w:tabs>
              <w:spacing w:line="240" w:lineRule="auto"/>
              <w:rPr>
                <w:rFonts w:ascii="Times New Roman" w:hAnsi="Times New Roman" w:eastAsia="宋体"/>
                <w:bCs w:val="0"/>
                <w:sz w:val="18"/>
                <w:szCs w:val="18"/>
              </w:rPr>
            </w:pPr>
            <w:bookmarkStart w:id="386" w:name="_Toc27191"/>
            <w:bookmarkStart w:id="387" w:name="_Toc511727213"/>
            <w:bookmarkStart w:id="388" w:name="_Toc529201880"/>
            <w:bookmarkStart w:id="389" w:name="_Toc529459848"/>
            <w:bookmarkStart w:id="390" w:name="_Toc5641"/>
            <w:bookmarkStart w:id="391" w:name="_Toc517685784"/>
            <w:bookmarkStart w:id="392" w:name="_Toc518284837"/>
            <w:bookmarkStart w:id="393" w:name="_Toc511727282"/>
            <w:r>
              <w:rPr>
                <w:rFonts w:ascii="Times New Roman" w:hAnsi="Times New Roman" w:eastAsia="宋体"/>
                <w:bCs w:val="0"/>
                <w:sz w:val="18"/>
                <w:szCs w:val="18"/>
              </w:rPr>
              <w:t>备注</w:t>
            </w:r>
            <w:bookmarkEnd w:id="386"/>
            <w:bookmarkEnd w:id="387"/>
            <w:bookmarkEnd w:id="388"/>
            <w:bookmarkEnd w:id="389"/>
            <w:bookmarkEnd w:id="390"/>
            <w:bookmarkEnd w:id="391"/>
            <w:bookmarkEnd w:id="392"/>
            <w:bookmarkEnd w:id="393"/>
          </w:p>
        </w:tc>
      </w:tr>
      <w:tr w14:paraId="6038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47B73928">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560286B2">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79B9E586">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02E08382">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54F7BBA6">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155681E8">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425E88D4">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5468F283">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2B5E6B42">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4DD4FA7A">
            <w:pPr>
              <w:pStyle w:val="4"/>
              <w:tabs>
                <w:tab w:val="left" w:pos="706"/>
                <w:tab w:val="clear" w:pos="432"/>
              </w:tabs>
              <w:spacing w:line="240" w:lineRule="auto"/>
              <w:rPr>
                <w:rFonts w:ascii="Times New Roman" w:hAnsi="Times New Roman" w:eastAsia="宋体"/>
                <w:bCs w:val="0"/>
                <w:sz w:val="18"/>
                <w:szCs w:val="18"/>
              </w:rPr>
            </w:pPr>
          </w:p>
        </w:tc>
      </w:tr>
      <w:tr w14:paraId="0C9F1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6269F92B">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6A82E42C">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0A89F2A3">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1021089E">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52B982C8">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11642D80">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1FF5E232">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371ED3B4">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202B21A3">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5822D080">
            <w:pPr>
              <w:pStyle w:val="4"/>
              <w:tabs>
                <w:tab w:val="left" w:pos="706"/>
                <w:tab w:val="clear" w:pos="432"/>
              </w:tabs>
              <w:spacing w:line="240" w:lineRule="auto"/>
              <w:rPr>
                <w:rFonts w:ascii="Times New Roman" w:hAnsi="Times New Roman" w:eastAsia="宋体"/>
                <w:bCs w:val="0"/>
                <w:sz w:val="18"/>
                <w:szCs w:val="18"/>
              </w:rPr>
            </w:pPr>
          </w:p>
        </w:tc>
      </w:tr>
      <w:tr w14:paraId="5C872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02683865">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2A329D8B">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2FE52C80">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1B2FA618">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76870056">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5B963112">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79792675">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6ED117AF">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5234FA9F">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3E911CEE">
            <w:pPr>
              <w:pStyle w:val="4"/>
              <w:tabs>
                <w:tab w:val="left" w:pos="706"/>
                <w:tab w:val="clear" w:pos="432"/>
              </w:tabs>
              <w:spacing w:line="240" w:lineRule="auto"/>
              <w:rPr>
                <w:rFonts w:ascii="Times New Roman" w:hAnsi="Times New Roman" w:eastAsia="宋体"/>
                <w:bCs w:val="0"/>
                <w:sz w:val="18"/>
                <w:szCs w:val="18"/>
              </w:rPr>
            </w:pPr>
          </w:p>
        </w:tc>
      </w:tr>
      <w:tr w14:paraId="14176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10E34C30">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66ED18C4">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6535BFFC">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111DFDD2">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267769FF">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0EE42FC4">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2BF942BC">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132481A2">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565962A4">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1907A916">
            <w:pPr>
              <w:pStyle w:val="4"/>
              <w:tabs>
                <w:tab w:val="left" w:pos="706"/>
                <w:tab w:val="clear" w:pos="432"/>
              </w:tabs>
              <w:spacing w:line="240" w:lineRule="auto"/>
              <w:rPr>
                <w:rFonts w:ascii="Times New Roman" w:hAnsi="Times New Roman" w:eastAsia="宋体"/>
                <w:bCs w:val="0"/>
                <w:sz w:val="18"/>
                <w:szCs w:val="18"/>
              </w:rPr>
            </w:pPr>
          </w:p>
        </w:tc>
      </w:tr>
      <w:tr w14:paraId="17F53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2E392BF6">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1DAC5932">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2C6B4B71">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4AFD5D79">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7116092D">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5FB8D429">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7A70F2C6">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1478676C">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04EA54D1">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0D2CD5E7">
            <w:pPr>
              <w:pStyle w:val="4"/>
              <w:tabs>
                <w:tab w:val="left" w:pos="706"/>
                <w:tab w:val="clear" w:pos="432"/>
              </w:tabs>
              <w:spacing w:line="240" w:lineRule="auto"/>
              <w:rPr>
                <w:rFonts w:ascii="Times New Roman" w:hAnsi="Times New Roman" w:eastAsia="宋体"/>
                <w:bCs w:val="0"/>
                <w:sz w:val="18"/>
                <w:szCs w:val="18"/>
              </w:rPr>
            </w:pPr>
          </w:p>
        </w:tc>
      </w:tr>
      <w:tr w14:paraId="57B9C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749FE67E">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5E91B1B4">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797C0D09">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228D12EC">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37E57479">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737D6B6B">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5E221D52">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7EA6B5BE">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355D4CB7">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5C18BEC8">
            <w:pPr>
              <w:pStyle w:val="4"/>
              <w:tabs>
                <w:tab w:val="left" w:pos="706"/>
                <w:tab w:val="clear" w:pos="432"/>
              </w:tabs>
              <w:spacing w:line="240" w:lineRule="auto"/>
              <w:rPr>
                <w:rFonts w:ascii="Times New Roman" w:hAnsi="Times New Roman" w:eastAsia="宋体"/>
                <w:bCs w:val="0"/>
                <w:sz w:val="18"/>
                <w:szCs w:val="18"/>
              </w:rPr>
            </w:pPr>
          </w:p>
        </w:tc>
      </w:tr>
      <w:tr w14:paraId="477A9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47EA3A8F">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6C427648">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1E667C6E">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6BD071F4">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0E1C6C52">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503E4ED6">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70680E9F">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33572DDB">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3917570D">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6177D210">
            <w:pPr>
              <w:pStyle w:val="4"/>
              <w:tabs>
                <w:tab w:val="left" w:pos="706"/>
                <w:tab w:val="clear" w:pos="432"/>
              </w:tabs>
              <w:spacing w:line="240" w:lineRule="auto"/>
              <w:rPr>
                <w:rFonts w:ascii="Times New Roman" w:hAnsi="Times New Roman" w:eastAsia="宋体"/>
                <w:bCs w:val="0"/>
                <w:sz w:val="18"/>
                <w:szCs w:val="18"/>
              </w:rPr>
            </w:pPr>
          </w:p>
        </w:tc>
      </w:tr>
      <w:tr w14:paraId="212E1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2167408B">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2C9C4850">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0288827F">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6242FE07">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7AE5D886">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6DB2E5D8">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35A7954F">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489078B7">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5E233685">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21CA7959">
            <w:pPr>
              <w:pStyle w:val="4"/>
              <w:tabs>
                <w:tab w:val="left" w:pos="706"/>
                <w:tab w:val="clear" w:pos="432"/>
              </w:tabs>
              <w:spacing w:line="240" w:lineRule="auto"/>
              <w:rPr>
                <w:rFonts w:ascii="Times New Roman" w:hAnsi="Times New Roman" w:eastAsia="宋体"/>
                <w:bCs w:val="0"/>
                <w:sz w:val="18"/>
                <w:szCs w:val="18"/>
              </w:rPr>
            </w:pPr>
          </w:p>
        </w:tc>
      </w:tr>
      <w:tr w14:paraId="1DE38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249DB51B">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34A92678">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69B7B2AB">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31B1D26A">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02B54B7D">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74E111E4">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7F6AA26A">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775D5C26">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3B7DEB69">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4394163F">
            <w:pPr>
              <w:pStyle w:val="4"/>
              <w:tabs>
                <w:tab w:val="left" w:pos="706"/>
                <w:tab w:val="clear" w:pos="432"/>
              </w:tabs>
              <w:spacing w:line="240" w:lineRule="auto"/>
              <w:rPr>
                <w:rFonts w:ascii="Times New Roman" w:hAnsi="Times New Roman" w:eastAsia="宋体"/>
                <w:bCs w:val="0"/>
                <w:sz w:val="18"/>
                <w:szCs w:val="18"/>
              </w:rPr>
            </w:pPr>
          </w:p>
        </w:tc>
      </w:tr>
      <w:tr w14:paraId="0B86D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407ED0CC">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0800572F">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381CADCB">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3D56FED3">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58FB2180">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13877A84">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14EBDC7F">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4E562383">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11F12C40">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1FE31E0B">
            <w:pPr>
              <w:pStyle w:val="4"/>
              <w:tabs>
                <w:tab w:val="left" w:pos="706"/>
                <w:tab w:val="clear" w:pos="432"/>
              </w:tabs>
              <w:spacing w:line="240" w:lineRule="auto"/>
              <w:rPr>
                <w:rFonts w:ascii="Times New Roman" w:hAnsi="Times New Roman" w:eastAsia="宋体"/>
                <w:bCs w:val="0"/>
                <w:sz w:val="18"/>
                <w:szCs w:val="18"/>
              </w:rPr>
            </w:pPr>
          </w:p>
        </w:tc>
      </w:tr>
      <w:tr w14:paraId="72C4D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764B93AF">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6022D291">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26AEECB3">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6B2BC593">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7614FC62">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4B70E443">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50C87BD5">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3594C0E4">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564BC1B5">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74768E6F">
            <w:pPr>
              <w:pStyle w:val="4"/>
              <w:tabs>
                <w:tab w:val="left" w:pos="706"/>
                <w:tab w:val="clear" w:pos="432"/>
              </w:tabs>
              <w:spacing w:line="240" w:lineRule="auto"/>
              <w:rPr>
                <w:rFonts w:ascii="Times New Roman" w:hAnsi="Times New Roman" w:eastAsia="宋体"/>
                <w:bCs w:val="0"/>
                <w:sz w:val="18"/>
                <w:szCs w:val="18"/>
              </w:rPr>
            </w:pPr>
          </w:p>
        </w:tc>
      </w:tr>
      <w:tr w14:paraId="53732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5A6CF711">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581567DB">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2413CB29">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79028D86">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0175A460">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7CC0C79C">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2CA21A5B">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6FBC9FA6">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42F65927">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10FA58F6">
            <w:pPr>
              <w:pStyle w:val="4"/>
              <w:tabs>
                <w:tab w:val="left" w:pos="706"/>
                <w:tab w:val="clear" w:pos="432"/>
              </w:tabs>
              <w:spacing w:line="240" w:lineRule="auto"/>
              <w:rPr>
                <w:rFonts w:ascii="Times New Roman" w:hAnsi="Times New Roman" w:eastAsia="宋体"/>
                <w:bCs w:val="0"/>
                <w:sz w:val="18"/>
                <w:szCs w:val="18"/>
              </w:rPr>
            </w:pPr>
          </w:p>
        </w:tc>
      </w:tr>
      <w:tr w14:paraId="08360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5646FB82">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117EEE0C">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2C2DD9DF">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12B638EC">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1CAFB407">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7EF0AAC6">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4B37F8DC">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526494A4">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48EA5FD3">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49884298">
            <w:pPr>
              <w:pStyle w:val="4"/>
              <w:tabs>
                <w:tab w:val="left" w:pos="706"/>
                <w:tab w:val="clear" w:pos="432"/>
              </w:tabs>
              <w:spacing w:line="240" w:lineRule="auto"/>
              <w:rPr>
                <w:rFonts w:ascii="Times New Roman" w:hAnsi="Times New Roman" w:eastAsia="宋体"/>
                <w:bCs w:val="0"/>
                <w:sz w:val="18"/>
                <w:szCs w:val="18"/>
              </w:rPr>
            </w:pPr>
          </w:p>
        </w:tc>
      </w:tr>
      <w:tr w14:paraId="020BF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50000127">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0DBA0B39">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7274118C">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585BF471">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3442F14C">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68932B44">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25A63700">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06F0D998">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217264A6">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58B68536">
            <w:pPr>
              <w:pStyle w:val="4"/>
              <w:tabs>
                <w:tab w:val="left" w:pos="706"/>
                <w:tab w:val="clear" w:pos="432"/>
              </w:tabs>
              <w:spacing w:line="240" w:lineRule="auto"/>
              <w:rPr>
                <w:rFonts w:ascii="Times New Roman" w:hAnsi="Times New Roman" w:eastAsia="宋体"/>
                <w:bCs w:val="0"/>
                <w:sz w:val="18"/>
                <w:szCs w:val="18"/>
              </w:rPr>
            </w:pPr>
          </w:p>
        </w:tc>
      </w:tr>
      <w:tr w14:paraId="73CC4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6C2E45E6">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387F03DA">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6558B65E">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3CB336D9">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028CB9F3">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3A0F874A">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1FAED3F7">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5A37BC4C">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766DFDE6">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3A527395">
            <w:pPr>
              <w:pStyle w:val="4"/>
              <w:tabs>
                <w:tab w:val="left" w:pos="706"/>
                <w:tab w:val="clear" w:pos="432"/>
              </w:tabs>
              <w:spacing w:line="240" w:lineRule="auto"/>
              <w:rPr>
                <w:rFonts w:ascii="Times New Roman" w:hAnsi="Times New Roman" w:eastAsia="宋体"/>
                <w:bCs w:val="0"/>
                <w:sz w:val="18"/>
                <w:szCs w:val="18"/>
              </w:rPr>
            </w:pPr>
          </w:p>
        </w:tc>
      </w:tr>
      <w:tr w14:paraId="320F6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5A7C5F18">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014E29E0">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78A0FCCD">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3A7EFF76">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07039CC4">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0A5ECEC8">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7A9E2DD3">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42C9DCAC">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6CF0AF41">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7C4D87ED">
            <w:pPr>
              <w:pStyle w:val="4"/>
              <w:tabs>
                <w:tab w:val="left" w:pos="706"/>
                <w:tab w:val="clear" w:pos="432"/>
              </w:tabs>
              <w:spacing w:line="240" w:lineRule="auto"/>
              <w:rPr>
                <w:rFonts w:ascii="Times New Roman" w:hAnsi="Times New Roman" w:eastAsia="宋体"/>
                <w:bCs w:val="0"/>
                <w:sz w:val="18"/>
                <w:szCs w:val="18"/>
              </w:rPr>
            </w:pPr>
          </w:p>
        </w:tc>
      </w:tr>
      <w:tr w14:paraId="3892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0C690CED">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02BCA959">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76F4F357">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7B7482E9">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113DFA9B">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0090A436">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6BB5E9A6">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4CA5580A">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2BEF468D">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4665EC44">
            <w:pPr>
              <w:pStyle w:val="4"/>
              <w:tabs>
                <w:tab w:val="left" w:pos="706"/>
                <w:tab w:val="clear" w:pos="432"/>
              </w:tabs>
              <w:spacing w:line="240" w:lineRule="auto"/>
              <w:rPr>
                <w:rFonts w:ascii="Times New Roman" w:hAnsi="Times New Roman" w:eastAsia="宋体"/>
                <w:bCs w:val="0"/>
                <w:sz w:val="18"/>
                <w:szCs w:val="18"/>
              </w:rPr>
            </w:pPr>
          </w:p>
        </w:tc>
      </w:tr>
      <w:tr w14:paraId="353E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05864E42">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61870C32">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6E813A94">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10C33E32">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0F354F4A">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75792680">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514EF258">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1AB85C9B">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1F77075A">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1278DC9D">
            <w:pPr>
              <w:pStyle w:val="4"/>
              <w:tabs>
                <w:tab w:val="left" w:pos="706"/>
                <w:tab w:val="clear" w:pos="432"/>
              </w:tabs>
              <w:spacing w:line="240" w:lineRule="auto"/>
              <w:rPr>
                <w:rFonts w:ascii="Times New Roman" w:hAnsi="Times New Roman" w:eastAsia="宋体"/>
                <w:bCs w:val="0"/>
                <w:sz w:val="18"/>
                <w:szCs w:val="18"/>
              </w:rPr>
            </w:pPr>
          </w:p>
        </w:tc>
      </w:tr>
      <w:tr w14:paraId="0242F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5AC7FECC">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67D063DF">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6ECB0CE3">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0B17416A">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627CDC6B">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164D67EE">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3B56E406">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1DA638C7">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174032F2">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43741440">
            <w:pPr>
              <w:pStyle w:val="4"/>
              <w:tabs>
                <w:tab w:val="left" w:pos="706"/>
                <w:tab w:val="clear" w:pos="432"/>
              </w:tabs>
              <w:spacing w:line="240" w:lineRule="auto"/>
              <w:rPr>
                <w:rFonts w:ascii="Times New Roman" w:hAnsi="Times New Roman" w:eastAsia="宋体"/>
                <w:bCs w:val="0"/>
                <w:sz w:val="18"/>
                <w:szCs w:val="18"/>
              </w:rPr>
            </w:pPr>
          </w:p>
        </w:tc>
      </w:tr>
      <w:tr w14:paraId="130F7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1683D5B3">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4E40EDE4">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0D220965">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30BAAF81">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670F5A77">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351CA4E9">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55A4E58D">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56F06073">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1F619951">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42AB435F">
            <w:pPr>
              <w:pStyle w:val="4"/>
              <w:tabs>
                <w:tab w:val="left" w:pos="706"/>
                <w:tab w:val="clear" w:pos="432"/>
              </w:tabs>
              <w:spacing w:line="240" w:lineRule="auto"/>
              <w:rPr>
                <w:rFonts w:ascii="Times New Roman" w:hAnsi="Times New Roman" w:eastAsia="宋体"/>
                <w:bCs w:val="0"/>
                <w:sz w:val="18"/>
                <w:szCs w:val="18"/>
              </w:rPr>
            </w:pPr>
          </w:p>
        </w:tc>
      </w:tr>
      <w:tr w14:paraId="3D6DA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0E302081">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56EC4E60">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73AE5FC0">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1F1481E8">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252F49C9">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7F401FCD">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2E44D832">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39536387">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5AAC7F1F">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0F001DF4">
            <w:pPr>
              <w:pStyle w:val="4"/>
              <w:tabs>
                <w:tab w:val="left" w:pos="706"/>
                <w:tab w:val="clear" w:pos="432"/>
              </w:tabs>
              <w:spacing w:line="240" w:lineRule="auto"/>
              <w:rPr>
                <w:rFonts w:ascii="Times New Roman" w:hAnsi="Times New Roman" w:eastAsia="宋体"/>
                <w:bCs w:val="0"/>
                <w:sz w:val="18"/>
                <w:szCs w:val="18"/>
              </w:rPr>
            </w:pPr>
          </w:p>
        </w:tc>
      </w:tr>
      <w:tr w14:paraId="7B062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079F2A5D">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43F0860A">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41436019">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132F0AEA">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32FBE211">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59F9C738">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78A96D59">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309634E6">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2244CFFD">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40E0B008">
            <w:pPr>
              <w:pStyle w:val="4"/>
              <w:tabs>
                <w:tab w:val="left" w:pos="706"/>
                <w:tab w:val="clear" w:pos="432"/>
              </w:tabs>
              <w:spacing w:line="240" w:lineRule="auto"/>
              <w:rPr>
                <w:rFonts w:ascii="Times New Roman" w:hAnsi="Times New Roman" w:eastAsia="宋体"/>
                <w:bCs w:val="0"/>
                <w:sz w:val="18"/>
                <w:szCs w:val="18"/>
              </w:rPr>
            </w:pPr>
          </w:p>
        </w:tc>
      </w:tr>
      <w:tr w14:paraId="7DBB6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354D794A">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42B7641B">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69A28B26">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31B48771">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505E3C3C">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76EFCB5B">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4199945E">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129DB8CD">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3609EF55">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6B563468">
            <w:pPr>
              <w:pStyle w:val="4"/>
              <w:tabs>
                <w:tab w:val="left" w:pos="706"/>
                <w:tab w:val="clear" w:pos="432"/>
              </w:tabs>
              <w:spacing w:line="240" w:lineRule="auto"/>
              <w:rPr>
                <w:rFonts w:ascii="Times New Roman" w:hAnsi="Times New Roman" w:eastAsia="宋体"/>
                <w:bCs w:val="0"/>
                <w:sz w:val="18"/>
                <w:szCs w:val="18"/>
              </w:rPr>
            </w:pPr>
          </w:p>
        </w:tc>
      </w:tr>
      <w:tr w14:paraId="613F6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0D0EC5B9">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1CDE9844">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30B24415">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36B23AD4">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43157466">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78FAE51E">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2C25926D">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5DB9D57A">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3C8AEA81">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510D061F">
            <w:pPr>
              <w:pStyle w:val="4"/>
              <w:tabs>
                <w:tab w:val="left" w:pos="706"/>
                <w:tab w:val="clear" w:pos="432"/>
              </w:tabs>
              <w:spacing w:line="240" w:lineRule="auto"/>
              <w:rPr>
                <w:rFonts w:ascii="Times New Roman" w:hAnsi="Times New Roman" w:eastAsia="宋体"/>
                <w:bCs w:val="0"/>
                <w:sz w:val="18"/>
                <w:szCs w:val="18"/>
              </w:rPr>
            </w:pPr>
          </w:p>
        </w:tc>
      </w:tr>
      <w:tr w14:paraId="2BD90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64667053">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6236A73A">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20D74316">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1DB0A402">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7EF35CC2">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0122CD43">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5053B4F4">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1D7B4192">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510C6ADB">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252262B5">
            <w:pPr>
              <w:pStyle w:val="4"/>
              <w:tabs>
                <w:tab w:val="left" w:pos="706"/>
                <w:tab w:val="clear" w:pos="432"/>
              </w:tabs>
              <w:spacing w:line="240" w:lineRule="auto"/>
              <w:rPr>
                <w:rFonts w:ascii="Times New Roman" w:hAnsi="Times New Roman" w:eastAsia="宋体"/>
                <w:bCs w:val="0"/>
                <w:sz w:val="18"/>
                <w:szCs w:val="18"/>
              </w:rPr>
            </w:pPr>
          </w:p>
        </w:tc>
      </w:tr>
      <w:tr w14:paraId="7E495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51AF554C">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150B7F20">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4DAD76F3">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0E8DA200">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3EFE016C">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2CB38DFA">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2F95FD32">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32660BB0">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01DAEAC5">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6C746383">
            <w:pPr>
              <w:pStyle w:val="4"/>
              <w:tabs>
                <w:tab w:val="left" w:pos="706"/>
                <w:tab w:val="clear" w:pos="432"/>
              </w:tabs>
              <w:spacing w:line="240" w:lineRule="auto"/>
              <w:rPr>
                <w:rFonts w:ascii="Times New Roman" w:hAnsi="Times New Roman" w:eastAsia="宋体"/>
                <w:bCs w:val="0"/>
                <w:sz w:val="18"/>
                <w:szCs w:val="18"/>
              </w:rPr>
            </w:pPr>
          </w:p>
        </w:tc>
      </w:tr>
      <w:tr w14:paraId="16FA3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2AD19575">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1736BE53">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1CE44D84">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55B04B64">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0A371478">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3154A39C">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5ABBD3A9">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6A21BB87">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539AE9C7">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02DD2C6B">
            <w:pPr>
              <w:pStyle w:val="4"/>
              <w:tabs>
                <w:tab w:val="left" w:pos="706"/>
                <w:tab w:val="clear" w:pos="432"/>
              </w:tabs>
              <w:spacing w:line="240" w:lineRule="auto"/>
              <w:rPr>
                <w:rFonts w:ascii="Times New Roman" w:hAnsi="Times New Roman" w:eastAsia="宋体"/>
                <w:bCs w:val="0"/>
                <w:sz w:val="18"/>
                <w:szCs w:val="18"/>
              </w:rPr>
            </w:pPr>
          </w:p>
        </w:tc>
      </w:tr>
      <w:tr w14:paraId="64B82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dxa"/>
            <w:noWrap w:val="0"/>
            <w:vAlign w:val="center"/>
          </w:tcPr>
          <w:p w14:paraId="2D3776BC">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55A1B8BA">
            <w:pPr>
              <w:pStyle w:val="4"/>
              <w:tabs>
                <w:tab w:val="left" w:pos="706"/>
                <w:tab w:val="clear" w:pos="432"/>
              </w:tabs>
              <w:spacing w:line="240" w:lineRule="auto"/>
              <w:rPr>
                <w:rFonts w:ascii="Times New Roman" w:hAnsi="Times New Roman" w:eastAsia="宋体"/>
                <w:bCs w:val="0"/>
                <w:sz w:val="18"/>
                <w:szCs w:val="18"/>
              </w:rPr>
            </w:pPr>
          </w:p>
        </w:tc>
        <w:tc>
          <w:tcPr>
            <w:tcW w:w="687" w:type="dxa"/>
            <w:noWrap w:val="0"/>
            <w:vAlign w:val="center"/>
          </w:tcPr>
          <w:p w14:paraId="332BB795">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71C361C6">
            <w:pPr>
              <w:pStyle w:val="4"/>
              <w:tabs>
                <w:tab w:val="left" w:pos="706"/>
                <w:tab w:val="clear" w:pos="432"/>
              </w:tabs>
              <w:spacing w:line="240" w:lineRule="auto"/>
              <w:rPr>
                <w:rFonts w:ascii="Times New Roman" w:hAnsi="Times New Roman" w:eastAsia="宋体"/>
                <w:bCs w:val="0"/>
                <w:sz w:val="18"/>
                <w:szCs w:val="18"/>
              </w:rPr>
            </w:pPr>
          </w:p>
        </w:tc>
        <w:tc>
          <w:tcPr>
            <w:tcW w:w="1370" w:type="dxa"/>
            <w:noWrap w:val="0"/>
            <w:vAlign w:val="center"/>
          </w:tcPr>
          <w:p w14:paraId="7CF6CF87">
            <w:pPr>
              <w:pStyle w:val="4"/>
              <w:tabs>
                <w:tab w:val="left" w:pos="706"/>
                <w:tab w:val="clear" w:pos="432"/>
              </w:tabs>
              <w:spacing w:line="240" w:lineRule="auto"/>
              <w:rPr>
                <w:rFonts w:ascii="Times New Roman" w:hAnsi="Times New Roman" w:eastAsia="宋体"/>
                <w:bCs w:val="0"/>
                <w:sz w:val="18"/>
                <w:szCs w:val="18"/>
              </w:rPr>
            </w:pPr>
          </w:p>
        </w:tc>
        <w:tc>
          <w:tcPr>
            <w:tcW w:w="1558" w:type="dxa"/>
            <w:noWrap w:val="0"/>
            <w:vAlign w:val="center"/>
          </w:tcPr>
          <w:p w14:paraId="11ECD91F">
            <w:pPr>
              <w:pStyle w:val="4"/>
              <w:tabs>
                <w:tab w:val="left" w:pos="706"/>
                <w:tab w:val="clear" w:pos="432"/>
              </w:tabs>
              <w:spacing w:line="240" w:lineRule="auto"/>
              <w:rPr>
                <w:rFonts w:ascii="Times New Roman" w:hAnsi="Times New Roman" w:eastAsia="宋体"/>
                <w:bCs w:val="0"/>
                <w:sz w:val="18"/>
                <w:szCs w:val="18"/>
              </w:rPr>
            </w:pPr>
          </w:p>
        </w:tc>
        <w:tc>
          <w:tcPr>
            <w:tcW w:w="1346" w:type="dxa"/>
            <w:noWrap w:val="0"/>
            <w:vAlign w:val="top"/>
          </w:tcPr>
          <w:p w14:paraId="41633B6C">
            <w:pPr>
              <w:pStyle w:val="4"/>
              <w:tabs>
                <w:tab w:val="left" w:pos="706"/>
                <w:tab w:val="clear" w:pos="432"/>
              </w:tabs>
              <w:spacing w:line="240" w:lineRule="auto"/>
              <w:rPr>
                <w:rFonts w:ascii="Times New Roman" w:hAnsi="Times New Roman" w:eastAsia="宋体"/>
                <w:bCs w:val="0"/>
                <w:sz w:val="18"/>
                <w:szCs w:val="18"/>
              </w:rPr>
            </w:pPr>
          </w:p>
        </w:tc>
        <w:tc>
          <w:tcPr>
            <w:tcW w:w="808" w:type="dxa"/>
            <w:noWrap w:val="0"/>
            <w:vAlign w:val="center"/>
          </w:tcPr>
          <w:p w14:paraId="1B94EE0B">
            <w:pPr>
              <w:pStyle w:val="4"/>
              <w:tabs>
                <w:tab w:val="left" w:pos="706"/>
                <w:tab w:val="clear" w:pos="432"/>
              </w:tabs>
              <w:spacing w:line="240" w:lineRule="auto"/>
              <w:rPr>
                <w:rFonts w:ascii="Times New Roman" w:hAnsi="Times New Roman" w:eastAsia="宋体"/>
                <w:bCs w:val="0"/>
                <w:sz w:val="18"/>
                <w:szCs w:val="18"/>
              </w:rPr>
            </w:pPr>
          </w:p>
        </w:tc>
        <w:tc>
          <w:tcPr>
            <w:tcW w:w="906" w:type="dxa"/>
            <w:noWrap w:val="0"/>
            <w:vAlign w:val="center"/>
          </w:tcPr>
          <w:p w14:paraId="3B51969A">
            <w:pPr>
              <w:pStyle w:val="4"/>
              <w:tabs>
                <w:tab w:val="left" w:pos="706"/>
                <w:tab w:val="clear" w:pos="432"/>
              </w:tabs>
              <w:spacing w:line="240" w:lineRule="auto"/>
              <w:rPr>
                <w:rFonts w:ascii="Times New Roman" w:hAnsi="Times New Roman" w:eastAsia="宋体"/>
                <w:bCs w:val="0"/>
                <w:sz w:val="18"/>
                <w:szCs w:val="18"/>
              </w:rPr>
            </w:pPr>
          </w:p>
        </w:tc>
        <w:tc>
          <w:tcPr>
            <w:tcW w:w="712" w:type="dxa"/>
            <w:noWrap w:val="0"/>
            <w:vAlign w:val="center"/>
          </w:tcPr>
          <w:p w14:paraId="7115A9CF">
            <w:pPr>
              <w:pStyle w:val="4"/>
              <w:tabs>
                <w:tab w:val="left" w:pos="706"/>
                <w:tab w:val="clear" w:pos="432"/>
              </w:tabs>
              <w:spacing w:line="240" w:lineRule="auto"/>
              <w:rPr>
                <w:rFonts w:ascii="Times New Roman" w:hAnsi="Times New Roman" w:eastAsia="宋体"/>
                <w:bCs w:val="0"/>
                <w:sz w:val="18"/>
                <w:szCs w:val="18"/>
              </w:rPr>
            </w:pPr>
          </w:p>
        </w:tc>
      </w:tr>
    </w:tbl>
    <w:p w14:paraId="408355CF">
      <w:r>
        <w:rPr>
          <w:rFonts w:hint="eastAsia" w:ascii="宋体" w:hAnsi="宋体" w:cs="宋体"/>
          <w:kern w:val="0"/>
          <w:sz w:val="18"/>
          <w:szCs w:val="18"/>
        </w:rPr>
        <w:t xml:space="preserve">  </w:t>
      </w:r>
      <w:r>
        <w:rPr>
          <w:rFonts w:ascii="宋体" w:hAnsi="宋体" w:cs="宋体"/>
          <w:kern w:val="0"/>
          <w:sz w:val="18"/>
          <w:szCs w:val="18"/>
        </w:rPr>
        <w:t>注</w:t>
      </w:r>
      <w:r>
        <w:rPr>
          <w:rFonts w:hint="eastAsia" w:ascii="宋体" w:hAnsi="宋体" w:cs="宋体"/>
          <w:kern w:val="0"/>
          <w:sz w:val="18"/>
          <w:szCs w:val="18"/>
        </w:rPr>
        <w:t>：</w:t>
      </w:r>
      <w:r>
        <w:rPr>
          <w:rFonts w:ascii="宋体" w:hAnsi="宋体" w:cs="宋体"/>
          <w:kern w:val="0"/>
          <w:sz w:val="18"/>
          <w:szCs w:val="18"/>
        </w:rPr>
        <w:t>上表为</w:t>
      </w:r>
      <w:r>
        <w:rPr>
          <w:rFonts w:hint="eastAsia" w:ascii="宋体" w:hAnsi="宋体" w:cs="宋体"/>
          <w:kern w:val="0"/>
          <w:sz w:val="18"/>
          <w:szCs w:val="18"/>
        </w:rPr>
        <w:t>维修</w:t>
      </w:r>
      <w:r>
        <w:rPr>
          <w:rFonts w:ascii="宋体" w:hAnsi="宋体" w:cs="宋体"/>
          <w:kern w:val="0"/>
          <w:sz w:val="18"/>
          <w:szCs w:val="18"/>
        </w:rPr>
        <w:t>记录的主要内容</w:t>
      </w:r>
      <w:r>
        <w:rPr>
          <w:rFonts w:hint="eastAsia" w:ascii="宋体" w:hAnsi="宋体" w:cs="宋体"/>
          <w:kern w:val="0"/>
          <w:sz w:val="18"/>
          <w:szCs w:val="18"/>
        </w:rPr>
        <w:t>。</w:t>
      </w:r>
      <w:r>
        <w:rPr>
          <w:rFonts w:ascii="宋体" w:hAnsi="宋体" w:cs="宋体"/>
          <w:kern w:val="0"/>
          <w:sz w:val="18"/>
          <w:szCs w:val="18"/>
        </w:rPr>
        <w:t>相关详细内容</w:t>
      </w:r>
      <w:r>
        <w:rPr>
          <w:rFonts w:hint="eastAsia" w:ascii="宋体" w:hAnsi="宋体" w:cs="宋体"/>
          <w:kern w:val="0"/>
          <w:sz w:val="18"/>
          <w:szCs w:val="18"/>
        </w:rPr>
        <w:t>、</w:t>
      </w:r>
      <w:r>
        <w:rPr>
          <w:rFonts w:ascii="宋体" w:hAnsi="宋体" w:cs="宋体"/>
          <w:kern w:val="0"/>
          <w:sz w:val="18"/>
          <w:szCs w:val="18"/>
        </w:rPr>
        <w:t>照片或视频资料等</w:t>
      </w:r>
      <w:r>
        <w:rPr>
          <w:rFonts w:hint="eastAsia" w:ascii="宋体" w:hAnsi="宋体" w:cs="宋体"/>
          <w:kern w:val="0"/>
          <w:sz w:val="18"/>
          <w:szCs w:val="18"/>
        </w:rPr>
        <w:t>，</w:t>
      </w:r>
      <w:r>
        <w:rPr>
          <w:rFonts w:ascii="宋体" w:hAnsi="宋体" w:cs="宋体"/>
          <w:kern w:val="0"/>
          <w:sz w:val="18"/>
          <w:szCs w:val="18"/>
        </w:rPr>
        <w:t>运维服务机构可自行制定</w:t>
      </w:r>
      <w:r>
        <w:rPr>
          <w:rFonts w:hint="eastAsia" w:ascii="宋体" w:hAnsi="宋体" w:cs="宋体"/>
          <w:kern w:val="0"/>
          <w:sz w:val="18"/>
          <w:szCs w:val="18"/>
        </w:rPr>
        <w:t>纸质</w:t>
      </w:r>
      <w:r>
        <w:rPr>
          <w:rFonts w:ascii="宋体" w:hAnsi="宋体" w:cs="宋体"/>
          <w:kern w:val="0"/>
          <w:sz w:val="18"/>
          <w:szCs w:val="18"/>
        </w:rPr>
        <w:t>或电子版文档格式作记录</w:t>
      </w:r>
      <w:r>
        <w:rPr>
          <w:rFonts w:hint="eastAsia" w:ascii="宋体" w:hAnsi="宋体" w:cs="宋体"/>
          <w:kern w:val="0"/>
          <w:sz w:val="18"/>
          <w:szCs w:val="18"/>
        </w:rPr>
        <w:t>，相关记录应作为运维记录的一部分内容。</w:t>
      </w:r>
    </w:p>
    <w:p w14:paraId="442E2ABA">
      <w:pPr>
        <w:pStyle w:val="2"/>
        <w:ind w:firstLine="0" w:firstLineChars="0"/>
        <w:sectPr>
          <w:pgSz w:w="11906" w:h="16838"/>
          <w:pgMar w:top="1134" w:right="1134" w:bottom="1134" w:left="1418" w:header="1134" w:footer="992" w:gutter="0"/>
          <w:cols w:space="720" w:num="1"/>
          <w:docGrid w:type="linesAndChars" w:linePitch="312" w:charSpace="0"/>
        </w:sectPr>
      </w:pPr>
    </w:p>
    <w:p w14:paraId="27D1C509">
      <w:pPr>
        <w:jc w:val="center"/>
        <w:rPr>
          <w:rFonts w:ascii="黑体" w:hAnsi="黑体" w:eastAsia="黑体" w:cs="黑体"/>
          <w:szCs w:val="21"/>
        </w:rPr>
      </w:pPr>
      <w:r>
        <w:rPr>
          <w:rFonts w:hint="eastAsia" w:ascii="黑体" w:hAnsi="黑体" w:eastAsia="黑体" w:cs="黑体"/>
          <w:szCs w:val="21"/>
        </w:rPr>
        <w:t xml:space="preserve">表D.5  </w:t>
      </w:r>
      <w:r>
        <w:rPr>
          <w:rFonts w:hint="eastAsia" w:ascii="黑体" w:hAnsi="黑体" w:eastAsia="黑体" w:cs="黑体"/>
          <w:szCs w:val="21"/>
          <w:u w:val="single"/>
        </w:rPr>
        <w:t xml:space="preserve">       </w:t>
      </w:r>
      <w:r>
        <w:rPr>
          <w:rFonts w:ascii="黑体" w:hAnsi="黑体" w:eastAsia="黑体" w:cs="黑体"/>
          <w:szCs w:val="21"/>
        </w:rPr>
        <w:t>行政村</w:t>
      </w:r>
      <w:r>
        <w:rPr>
          <w:rFonts w:hint="eastAsia" w:ascii="黑体" w:hAnsi="黑体" w:eastAsia="黑体" w:cs="黑体"/>
          <w:szCs w:val="21"/>
        </w:rPr>
        <w:t>农村生活污水</w:t>
      </w:r>
      <w:r>
        <w:rPr>
          <w:rFonts w:ascii="黑体" w:hAnsi="黑体" w:eastAsia="黑体" w:cs="黑体"/>
          <w:szCs w:val="21"/>
        </w:rPr>
        <w:t>处理设施</w:t>
      </w:r>
      <w:r>
        <w:rPr>
          <w:rFonts w:hint="eastAsia" w:ascii="黑体" w:hAnsi="黑体" w:eastAsia="黑体" w:cs="黑体"/>
          <w:szCs w:val="21"/>
        </w:rPr>
        <w:t>进、出水水质检测</w:t>
      </w:r>
      <w:r>
        <w:rPr>
          <w:rFonts w:ascii="黑体" w:hAnsi="黑体" w:eastAsia="黑体" w:cs="黑体"/>
          <w:szCs w:val="21"/>
        </w:rPr>
        <w:t>记录表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26"/>
        <w:gridCol w:w="1809"/>
        <w:gridCol w:w="2245"/>
        <w:gridCol w:w="880"/>
        <w:gridCol w:w="1483"/>
        <w:gridCol w:w="1441"/>
      </w:tblGrid>
      <w:tr w14:paraId="51AC8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526" w:type="dxa"/>
            <w:noWrap w:val="0"/>
            <w:vAlign w:val="center"/>
          </w:tcPr>
          <w:p w14:paraId="7858B308">
            <w:pPr>
              <w:widowControl/>
              <w:spacing w:line="360" w:lineRule="auto"/>
              <w:jc w:val="center"/>
              <w:textAlignment w:val="center"/>
              <w:rPr>
                <w:b/>
                <w:bCs/>
                <w:kern w:val="0"/>
                <w:sz w:val="18"/>
                <w:szCs w:val="18"/>
              </w:rPr>
            </w:pPr>
            <w:r>
              <w:rPr>
                <w:sz w:val="18"/>
                <w:szCs w:val="18"/>
              </w:rPr>
              <w:t>采样日期</w:t>
            </w:r>
          </w:p>
        </w:tc>
        <w:tc>
          <w:tcPr>
            <w:tcW w:w="4054" w:type="dxa"/>
            <w:gridSpan w:val="2"/>
            <w:noWrap w:val="0"/>
            <w:vAlign w:val="center"/>
          </w:tcPr>
          <w:p w14:paraId="4501B9E3">
            <w:pPr>
              <w:widowControl/>
              <w:spacing w:line="360" w:lineRule="auto"/>
              <w:jc w:val="center"/>
              <w:textAlignment w:val="center"/>
              <w:rPr>
                <w:b/>
                <w:bCs/>
                <w:kern w:val="0"/>
                <w:sz w:val="18"/>
                <w:szCs w:val="18"/>
              </w:rPr>
            </w:pPr>
            <w:r>
              <w:rPr>
                <w:sz w:val="18"/>
                <w:szCs w:val="18"/>
              </w:rPr>
              <w:t xml:space="preserve">   年    月    日      </w:t>
            </w:r>
            <w:r>
              <w:rPr>
                <w:sz w:val="18"/>
                <w:szCs w:val="18"/>
              </w:rPr>
              <w:sym w:font="Wingdings 2" w:char="F02A"/>
            </w:r>
            <w:r>
              <w:rPr>
                <w:sz w:val="18"/>
                <w:szCs w:val="18"/>
              </w:rPr>
              <w:t xml:space="preserve">上午     </w:t>
            </w:r>
            <w:r>
              <w:rPr>
                <w:sz w:val="18"/>
                <w:szCs w:val="18"/>
              </w:rPr>
              <w:sym w:font="Wingdings 2" w:char="F02A"/>
            </w:r>
            <w:r>
              <w:rPr>
                <w:sz w:val="18"/>
                <w:szCs w:val="18"/>
              </w:rPr>
              <w:t>下午</w:t>
            </w:r>
          </w:p>
        </w:tc>
        <w:tc>
          <w:tcPr>
            <w:tcW w:w="3804" w:type="dxa"/>
            <w:gridSpan w:val="3"/>
            <w:noWrap w:val="0"/>
            <w:vAlign w:val="center"/>
          </w:tcPr>
          <w:p w14:paraId="4CA2606B">
            <w:pPr>
              <w:widowControl/>
              <w:spacing w:line="360" w:lineRule="auto"/>
              <w:jc w:val="center"/>
              <w:textAlignment w:val="center"/>
              <w:rPr>
                <w:b/>
                <w:bCs/>
                <w:kern w:val="0"/>
                <w:sz w:val="18"/>
                <w:szCs w:val="18"/>
              </w:rPr>
            </w:pPr>
            <w:r>
              <w:rPr>
                <w:sz w:val="18"/>
                <w:szCs w:val="18"/>
              </w:rPr>
              <w:t>天气：</w:t>
            </w:r>
            <w:r>
              <w:rPr>
                <w:sz w:val="18"/>
                <w:szCs w:val="18"/>
              </w:rPr>
              <w:sym w:font="Wingdings 2" w:char="F02A"/>
            </w:r>
            <w:r>
              <w:rPr>
                <w:sz w:val="18"/>
                <w:szCs w:val="18"/>
              </w:rPr>
              <w:t>晴；</w:t>
            </w:r>
            <w:r>
              <w:rPr>
                <w:sz w:val="18"/>
                <w:szCs w:val="18"/>
              </w:rPr>
              <w:sym w:font="Wingdings 2" w:char="F02A"/>
            </w:r>
            <w:r>
              <w:rPr>
                <w:sz w:val="18"/>
                <w:szCs w:val="18"/>
              </w:rPr>
              <w:t>阴；</w:t>
            </w:r>
            <w:r>
              <w:rPr>
                <w:sz w:val="18"/>
                <w:szCs w:val="18"/>
              </w:rPr>
              <w:sym w:font="Wingdings 2" w:char="F02A"/>
            </w:r>
            <w:r>
              <w:rPr>
                <w:sz w:val="18"/>
                <w:szCs w:val="18"/>
              </w:rPr>
              <w:t>雨</w:t>
            </w:r>
          </w:p>
        </w:tc>
      </w:tr>
      <w:tr w14:paraId="53DC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526" w:type="dxa"/>
            <w:noWrap w:val="0"/>
            <w:vAlign w:val="center"/>
          </w:tcPr>
          <w:p w14:paraId="141FAD5D">
            <w:pPr>
              <w:widowControl/>
              <w:spacing w:line="360" w:lineRule="auto"/>
              <w:jc w:val="center"/>
              <w:textAlignment w:val="center"/>
              <w:rPr>
                <w:bCs/>
                <w:kern w:val="0"/>
                <w:sz w:val="18"/>
                <w:szCs w:val="18"/>
              </w:rPr>
            </w:pPr>
            <w:r>
              <w:rPr>
                <w:bCs/>
                <w:kern w:val="0"/>
                <w:sz w:val="18"/>
                <w:szCs w:val="18"/>
              </w:rPr>
              <w:t>自然村</w:t>
            </w:r>
          </w:p>
        </w:tc>
        <w:tc>
          <w:tcPr>
            <w:tcW w:w="1809" w:type="dxa"/>
            <w:noWrap w:val="0"/>
            <w:vAlign w:val="center"/>
          </w:tcPr>
          <w:p w14:paraId="00E35E8C">
            <w:pPr>
              <w:widowControl/>
              <w:spacing w:line="360" w:lineRule="auto"/>
              <w:jc w:val="center"/>
              <w:textAlignment w:val="center"/>
              <w:rPr>
                <w:bCs/>
                <w:kern w:val="0"/>
                <w:sz w:val="18"/>
                <w:szCs w:val="18"/>
              </w:rPr>
            </w:pPr>
          </w:p>
        </w:tc>
        <w:tc>
          <w:tcPr>
            <w:tcW w:w="2245" w:type="dxa"/>
            <w:noWrap w:val="0"/>
            <w:vAlign w:val="center"/>
          </w:tcPr>
          <w:p w14:paraId="1EE3AD04">
            <w:pPr>
              <w:widowControl/>
              <w:spacing w:line="360" w:lineRule="auto"/>
              <w:jc w:val="center"/>
              <w:textAlignment w:val="center"/>
              <w:rPr>
                <w:bCs/>
                <w:kern w:val="0"/>
                <w:sz w:val="18"/>
                <w:szCs w:val="18"/>
              </w:rPr>
            </w:pPr>
            <w:r>
              <w:rPr>
                <w:bCs/>
                <w:kern w:val="0"/>
                <w:sz w:val="18"/>
                <w:szCs w:val="18"/>
              </w:rPr>
              <w:t>终端编号</w:t>
            </w:r>
          </w:p>
        </w:tc>
        <w:tc>
          <w:tcPr>
            <w:tcW w:w="880" w:type="dxa"/>
            <w:noWrap w:val="0"/>
            <w:vAlign w:val="center"/>
          </w:tcPr>
          <w:p w14:paraId="18EF6417">
            <w:pPr>
              <w:widowControl/>
              <w:spacing w:line="360" w:lineRule="auto"/>
              <w:jc w:val="center"/>
              <w:textAlignment w:val="center"/>
              <w:rPr>
                <w:bCs/>
                <w:kern w:val="0"/>
                <w:sz w:val="18"/>
                <w:szCs w:val="18"/>
              </w:rPr>
            </w:pPr>
          </w:p>
        </w:tc>
        <w:tc>
          <w:tcPr>
            <w:tcW w:w="1483" w:type="dxa"/>
            <w:noWrap w:val="0"/>
            <w:vAlign w:val="center"/>
          </w:tcPr>
          <w:p w14:paraId="5009589E">
            <w:pPr>
              <w:widowControl/>
              <w:spacing w:line="360" w:lineRule="auto"/>
              <w:jc w:val="center"/>
              <w:textAlignment w:val="center"/>
              <w:rPr>
                <w:bCs/>
                <w:kern w:val="0"/>
                <w:sz w:val="18"/>
                <w:szCs w:val="18"/>
              </w:rPr>
            </w:pPr>
            <w:r>
              <w:rPr>
                <w:bCs/>
                <w:kern w:val="0"/>
                <w:sz w:val="18"/>
                <w:szCs w:val="18"/>
              </w:rPr>
              <w:t>处理量（t/d）</w:t>
            </w:r>
          </w:p>
        </w:tc>
        <w:tc>
          <w:tcPr>
            <w:tcW w:w="1441" w:type="dxa"/>
            <w:noWrap w:val="0"/>
            <w:vAlign w:val="center"/>
          </w:tcPr>
          <w:p w14:paraId="19BBF65D">
            <w:pPr>
              <w:widowControl/>
              <w:spacing w:line="360" w:lineRule="auto"/>
              <w:jc w:val="center"/>
              <w:textAlignment w:val="center"/>
              <w:rPr>
                <w:bCs/>
                <w:kern w:val="0"/>
                <w:sz w:val="18"/>
                <w:szCs w:val="18"/>
              </w:rPr>
            </w:pPr>
          </w:p>
        </w:tc>
      </w:tr>
      <w:tr w14:paraId="5345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526" w:type="dxa"/>
            <w:noWrap w:val="0"/>
            <w:vAlign w:val="center"/>
          </w:tcPr>
          <w:p w14:paraId="0D095AB3">
            <w:pPr>
              <w:widowControl/>
              <w:spacing w:line="360" w:lineRule="auto"/>
              <w:jc w:val="center"/>
              <w:textAlignment w:val="center"/>
              <w:rPr>
                <w:bCs/>
                <w:kern w:val="0"/>
                <w:sz w:val="18"/>
                <w:szCs w:val="18"/>
              </w:rPr>
            </w:pPr>
            <w:r>
              <w:rPr>
                <w:bCs/>
                <w:kern w:val="0"/>
                <w:sz w:val="18"/>
                <w:szCs w:val="18"/>
              </w:rPr>
              <w:t>处理工艺</w:t>
            </w:r>
          </w:p>
        </w:tc>
        <w:tc>
          <w:tcPr>
            <w:tcW w:w="4934" w:type="dxa"/>
            <w:gridSpan w:val="3"/>
            <w:noWrap w:val="0"/>
            <w:vAlign w:val="center"/>
          </w:tcPr>
          <w:p w14:paraId="6F7EA834">
            <w:pPr>
              <w:widowControl/>
              <w:spacing w:line="360" w:lineRule="auto"/>
              <w:jc w:val="center"/>
              <w:textAlignment w:val="center"/>
              <w:rPr>
                <w:bCs/>
                <w:kern w:val="0"/>
                <w:sz w:val="18"/>
                <w:szCs w:val="18"/>
              </w:rPr>
            </w:pPr>
          </w:p>
        </w:tc>
        <w:tc>
          <w:tcPr>
            <w:tcW w:w="1483" w:type="dxa"/>
            <w:noWrap w:val="0"/>
            <w:vAlign w:val="center"/>
          </w:tcPr>
          <w:p w14:paraId="0DC5CA9D">
            <w:pPr>
              <w:widowControl/>
              <w:spacing w:line="360" w:lineRule="auto"/>
              <w:jc w:val="center"/>
              <w:textAlignment w:val="center"/>
              <w:rPr>
                <w:bCs/>
                <w:kern w:val="0"/>
                <w:sz w:val="18"/>
                <w:szCs w:val="18"/>
              </w:rPr>
            </w:pPr>
            <w:r>
              <w:rPr>
                <w:bCs/>
                <w:kern w:val="0"/>
                <w:sz w:val="18"/>
                <w:szCs w:val="18"/>
              </w:rPr>
              <w:t>采样人员</w:t>
            </w:r>
          </w:p>
        </w:tc>
        <w:tc>
          <w:tcPr>
            <w:tcW w:w="1441" w:type="dxa"/>
            <w:noWrap w:val="0"/>
            <w:vAlign w:val="center"/>
          </w:tcPr>
          <w:p w14:paraId="717593AB">
            <w:pPr>
              <w:widowControl/>
              <w:spacing w:line="360" w:lineRule="auto"/>
              <w:jc w:val="center"/>
              <w:textAlignment w:val="center"/>
              <w:rPr>
                <w:bCs/>
                <w:kern w:val="0"/>
                <w:sz w:val="18"/>
                <w:szCs w:val="18"/>
              </w:rPr>
            </w:pPr>
          </w:p>
        </w:tc>
      </w:tr>
      <w:tr w14:paraId="2B54B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9384" w:type="dxa"/>
            <w:gridSpan w:val="6"/>
            <w:noWrap w:val="0"/>
            <w:vAlign w:val="center"/>
          </w:tcPr>
          <w:p w14:paraId="40A9C5EF">
            <w:pPr>
              <w:widowControl/>
              <w:spacing w:line="360" w:lineRule="auto"/>
              <w:jc w:val="center"/>
              <w:textAlignment w:val="center"/>
              <w:rPr>
                <w:b/>
                <w:bCs/>
                <w:kern w:val="0"/>
                <w:sz w:val="18"/>
                <w:szCs w:val="18"/>
              </w:rPr>
            </w:pPr>
            <w:r>
              <w:rPr>
                <w:rFonts w:hint="eastAsia"/>
                <w:b/>
                <w:bCs/>
                <w:kern w:val="0"/>
                <w:sz w:val="18"/>
                <w:szCs w:val="18"/>
              </w:rPr>
              <w:t>水质检测</w:t>
            </w:r>
            <w:r>
              <w:rPr>
                <w:b/>
                <w:bCs/>
                <w:kern w:val="0"/>
                <w:sz w:val="18"/>
                <w:szCs w:val="18"/>
              </w:rPr>
              <w:t>结果</w:t>
            </w:r>
          </w:p>
        </w:tc>
      </w:tr>
      <w:tr w14:paraId="7CEAA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526" w:type="dxa"/>
            <w:noWrap w:val="0"/>
            <w:vAlign w:val="center"/>
          </w:tcPr>
          <w:p w14:paraId="5EF56B43">
            <w:pPr>
              <w:widowControl/>
              <w:spacing w:line="360" w:lineRule="auto"/>
              <w:textAlignment w:val="center"/>
              <w:rPr>
                <w:b/>
                <w:bCs/>
                <w:sz w:val="18"/>
                <w:szCs w:val="18"/>
              </w:rPr>
            </w:pPr>
            <w:r>
              <w:rPr>
                <w:b/>
                <w:bCs/>
                <w:kern w:val="0"/>
                <w:sz w:val="18"/>
                <w:szCs w:val="18"/>
              </w:rPr>
              <w:t xml:space="preserve">  采样位置</w:t>
            </w:r>
          </w:p>
        </w:tc>
        <w:tc>
          <w:tcPr>
            <w:tcW w:w="1809" w:type="dxa"/>
            <w:noWrap w:val="0"/>
            <w:vAlign w:val="center"/>
          </w:tcPr>
          <w:p w14:paraId="6C9FA5D1">
            <w:pPr>
              <w:widowControl/>
              <w:spacing w:line="360" w:lineRule="auto"/>
              <w:jc w:val="center"/>
              <w:textAlignment w:val="center"/>
              <w:rPr>
                <w:b/>
                <w:bCs/>
                <w:sz w:val="18"/>
                <w:szCs w:val="18"/>
              </w:rPr>
            </w:pPr>
            <w:r>
              <w:rPr>
                <w:b/>
                <w:bCs/>
                <w:kern w:val="0"/>
                <w:sz w:val="18"/>
                <w:szCs w:val="18"/>
              </w:rPr>
              <w:t>项目名称</w:t>
            </w:r>
          </w:p>
        </w:tc>
        <w:tc>
          <w:tcPr>
            <w:tcW w:w="2245" w:type="dxa"/>
            <w:noWrap w:val="0"/>
            <w:vAlign w:val="center"/>
          </w:tcPr>
          <w:p w14:paraId="53442F8E">
            <w:pPr>
              <w:widowControl/>
              <w:spacing w:line="360" w:lineRule="auto"/>
              <w:jc w:val="center"/>
              <w:textAlignment w:val="center"/>
              <w:rPr>
                <w:b/>
                <w:bCs/>
                <w:sz w:val="18"/>
                <w:szCs w:val="18"/>
              </w:rPr>
            </w:pPr>
            <w:r>
              <w:rPr>
                <w:b/>
                <w:bCs/>
                <w:kern w:val="0"/>
                <w:sz w:val="18"/>
                <w:szCs w:val="18"/>
              </w:rPr>
              <w:t>单位</w:t>
            </w:r>
          </w:p>
        </w:tc>
        <w:tc>
          <w:tcPr>
            <w:tcW w:w="2363" w:type="dxa"/>
            <w:gridSpan w:val="2"/>
            <w:noWrap w:val="0"/>
            <w:vAlign w:val="center"/>
          </w:tcPr>
          <w:p w14:paraId="68861D2E">
            <w:pPr>
              <w:widowControl/>
              <w:spacing w:line="360" w:lineRule="auto"/>
              <w:jc w:val="center"/>
              <w:textAlignment w:val="center"/>
              <w:rPr>
                <w:b/>
                <w:bCs/>
                <w:sz w:val="18"/>
                <w:szCs w:val="18"/>
              </w:rPr>
            </w:pPr>
            <w:r>
              <w:rPr>
                <w:b/>
                <w:bCs/>
                <w:kern w:val="0"/>
                <w:sz w:val="18"/>
                <w:szCs w:val="18"/>
              </w:rPr>
              <w:t>检测结果</w:t>
            </w:r>
          </w:p>
        </w:tc>
        <w:tc>
          <w:tcPr>
            <w:tcW w:w="1441" w:type="dxa"/>
            <w:noWrap w:val="0"/>
            <w:vAlign w:val="center"/>
          </w:tcPr>
          <w:p w14:paraId="237850A5">
            <w:pPr>
              <w:widowControl/>
              <w:spacing w:line="360" w:lineRule="auto"/>
              <w:jc w:val="center"/>
              <w:textAlignment w:val="center"/>
              <w:rPr>
                <w:b/>
                <w:bCs/>
                <w:sz w:val="18"/>
                <w:szCs w:val="18"/>
              </w:rPr>
            </w:pPr>
            <w:r>
              <w:rPr>
                <w:b/>
                <w:bCs/>
                <w:kern w:val="0"/>
                <w:sz w:val="18"/>
                <w:szCs w:val="18"/>
              </w:rPr>
              <w:t>备注</w:t>
            </w:r>
          </w:p>
        </w:tc>
      </w:tr>
      <w:tr w14:paraId="78D8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526" w:type="dxa"/>
            <w:vMerge w:val="restart"/>
            <w:noWrap w:val="0"/>
            <w:vAlign w:val="center"/>
          </w:tcPr>
          <w:p w14:paraId="73DE6C63">
            <w:pPr>
              <w:widowControl/>
              <w:spacing w:line="360" w:lineRule="auto"/>
              <w:jc w:val="center"/>
              <w:textAlignment w:val="center"/>
              <w:rPr>
                <w:sz w:val="18"/>
                <w:szCs w:val="18"/>
              </w:rPr>
            </w:pPr>
            <w:r>
              <w:rPr>
                <w:sz w:val="18"/>
                <w:szCs w:val="18"/>
              </w:rPr>
              <w:t>进水水质</w:t>
            </w:r>
          </w:p>
        </w:tc>
        <w:tc>
          <w:tcPr>
            <w:tcW w:w="1809" w:type="dxa"/>
            <w:noWrap w:val="0"/>
            <w:vAlign w:val="center"/>
          </w:tcPr>
          <w:p w14:paraId="5269902B">
            <w:pPr>
              <w:widowControl/>
              <w:spacing w:line="360" w:lineRule="auto"/>
              <w:jc w:val="center"/>
              <w:textAlignment w:val="center"/>
              <w:rPr>
                <w:sz w:val="18"/>
                <w:szCs w:val="18"/>
              </w:rPr>
            </w:pPr>
            <w:r>
              <w:rPr>
                <w:kern w:val="0"/>
                <w:sz w:val="18"/>
                <w:szCs w:val="18"/>
              </w:rPr>
              <w:t>pH</w:t>
            </w:r>
          </w:p>
        </w:tc>
        <w:tc>
          <w:tcPr>
            <w:tcW w:w="2245" w:type="dxa"/>
            <w:noWrap w:val="0"/>
            <w:vAlign w:val="center"/>
          </w:tcPr>
          <w:p w14:paraId="49427D1D">
            <w:pPr>
              <w:widowControl/>
              <w:spacing w:line="360" w:lineRule="auto"/>
              <w:jc w:val="center"/>
              <w:textAlignment w:val="center"/>
              <w:rPr>
                <w:sz w:val="18"/>
                <w:szCs w:val="18"/>
              </w:rPr>
            </w:pPr>
            <w:r>
              <w:rPr>
                <w:kern w:val="0"/>
                <w:sz w:val="18"/>
                <w:szCs w:val="18"/>
              </w:rPr>
              <w:t>无量纲</w:t>
            </w:r>
          </w:p>
        </w:tc>
        <w:tc>
          <w:tcPr>
            <w:tcW w:w="2363" w:type="dxa"/>
            <w:gridSpan w:val="2"/>
            <w:noWrap w:val="0"/>
            <w:vAlign w:val="center"/>
          </w:tcPr>
          <w:p w14:paraId="07CD6E8B">
            <w:pPr>
              <w:widowControl/>
              <w:spacing w:line="360" w:lineRule="auto"/>
              <w:jc w:val="center"/>
              <w:textAlignment w:val="center"/>
              <w:rPr>
                <w:sz w:val="18"/>
                <w:szCs w:val="18"/>
              </w:rPr>
            </w:pPr>
          </w:p>
        </w:tc>
        <w:tc>
          <w:tcPr>
            <w:tcW w:w="1441" w:type="dxa"/>
            <w:noWrap w:val="0"/>
            <w:vAlign w:val="center"/>
          </w:tcPr>
          <w:p w14:paraId="4E6025C9">
            <w:pPr>
              <w:widowControl/>
              <w:spacing w:line="360" w:lineRule="auto"/>
              <w:jc w:val="center"/>
              <w:textAlignment w:val="center"/>
              <w:rPr>
                <w:sz w:val="18"/>
                <w:szCs w:val="18"/>
              </w:rPr>
            </w:pPr>
          </w:p>
        </w:tc>
      </w:tr>
      <w:tr w14:paraId="53302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526" w:type="dxa"/>
            <w:vMerge w:val="continue"/>
            <w:noWrap w:val="0"/>
            <w:vAlign w:val="center"/>
          </w:tcPr>
          <w:p w14:paraId="771BA678">
            <w:pPr>
              <w:spacing w:line="360" w:lineRule="auto"/>
              <w:jc w:val="center"/>
              <w:rPr>
                <w:sz w:val="18"/>
                <w:szCs w:val="18"/>
              </w:rPr>
            </w:pPr>
          </w:p>
        </w:tc>
        <w:tc>
          <w:tcPr>
            <w:tcW w:w="1809" w:type="dxa"/>
            <w:noWrap w:val="0"/>
            <w:vAlign w:val="center"/>
          </w:tcPr>
          <w:p w14:paraId="584ECADB">
            <w:pPr>
              <w:widowControl/>
              <w:spacing w:line="360" w:lineRule="auto"/>
              <w:jc w:val="center"/>
              <w:textAlignment w:val="center"/>
              <w:rPr>
                <w:sz w:val="18"/>
                <w:szCs w:val="18"/>
              </w:rPr>
            </w:pPr>
            <w:r>
              <w:rPr>
                <w:kern w:val="0"/>
                <w:sz w:val="18"/>
                <w:szCs w:val="18"/>
              </w:rPr>
              <w:t>化学需氧量（COD）</w:t>
            </w:r>
          </w:p>
        </w:tc>
        <w:tc>
          <w:tcPr>
            <w:tcW w:w="2245" w:type="dxa"/>
            <w:noWrap w:val="0"/>
            <w:vAlign w:val="center"/>
          </w:tcPr>
          <w:p w14:paraId="29B9992B">
            <w:pPr>
              <w:widowControl/>
              <w:spacing w:line="360" w:lineRule="auto"/>
              <w:jc w:val="center"/>
              <w:textAlignment w:val="center"/>
              <w:rPr>
                <w:sz w:val="18"/>
                <w:szCs w:val="18"/>
              </w:rPr>
            </w:pPr>
            <w:r>
              <w:rPr>
                <w:kern w:val="0"/>
                <w:sz w:val="18"/>
                <w:szCs w:val="18"/>
              </w:rPr>
              <w:t>mg/L</w:t>
            </w:r>
          </w:p>
        </w:tc>
        <w:tc>
          <w:tcPr>
            <w:tcW w:w="2363" w:type="dxa"/>
            <w:gridSpan w:val="2"/>
            <w:noWrap w:val="0"/>
            <w:vAlign w:val="center"/>
          </w:tcPr>
          <w:p w14:paraId="6BB08C82">
            <w:pPr>
              <w:widowControl/>
              <w:spacing w:line="360" w:lineRule="auto"/>
              <w:jc w:val="center"/>
              <w:textAlignment w:val="center"/>
              <w:rPr>
                <w:sz w:val="18"/>
                <w:szCs w:val="18"/>
              </w:rPr>
            </w:pPr>
          </w:p>
        </w:tc>
        <w:tc>
          <w:tcPr>
            <w:tcW w:w="1441" w:type="dxa"/>
            <w:noWrap w:val="0"/>
            <w:vAlign w:val="center"/>
          </w:tcPr>
          <w:p w14:paraId="3CEE542D">
            <w:pPr>
              <w:widowControl/>
              <w:spacing w:line="360" w:lineRule="auto"/>
              <w:jc w:val="center"/>
              <w:textAlignment w:val="center"/>
              <w:rPr>
                <w:sz w:val="18"/>
                <w:szCs w:val="18"/>
              </w:rPr>
            </w:pPr>
          </w:p>
        </w:tc>
      </w:tr>
      <w:tr w14:paraId="6DCA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526" w:type="dxa"/>
            <w:vMerge w:val="continue"/>
            <w:noWrap w:val="0"/>
            <w:vAlign w:val="center"/>
          </w:tcPr>
          <w:p w14:paraId="74AF62A1">
            <w:pPr>
              <w:spacing w:line="360" w:lineRule="auto"/>
              <w:jc w:val="center"/>
              <w:rPr>
                <w:sz w:val="18"/>
                <w:szCs w:val="18"/>
              </w:rPr>
            </w:pPr>
          </w:p>
        </w:tc>
        <w:tc>
          <w:tcPr>
            <w:tcW w:w="1809" w:type="dxa"/>
            <w:noWrap w:val="0"/>
            <w:vAlign w:val="center"/>
          </w:tcPr>
          <w:p w14:paraId="0730D543">
            <w:pPr>
              <w:widowControl/>
              <w:spacing w:line="360" w:lineRule="auto"/>
              <w:jc w:val="center"/>
              <w:textAlignment w:val="center"/>
              <w:rPr>
                <w:sz w:val="18"/>
                <w:szCs w:val="18"/>
              </w:rPr>
            </w:pPr>
            <w:r>
              <w:rPr>
                <w:kern w:val="0"/>
                <w:sz w:val="18"/>
                <w:szCs w:val="18"/>
              </w:rPr>
              <w:t>氨氮（NH</w:t>
            </w:r>
            <w:r>
              <w:rPr>
                <w:kern w:val="0"/>
                <w:sz w:val="18"/>
                <w:szCs w:val="18"/>
                <w:vertAlign w:val="subscript"/>
              </w:rPr>
              <w:t>3</w:t>
            </w:r>
            <w:r>
              <w:rPr>
                <w:kern w:val="0"/>
                <w:sz w:val="18"/>
                <w:szCs w:val="18"/>
              </w:rPr>
              <w:t>-N）</w:t>
            </w:r>
          </w:p>
        </w:tc>
        <w:tc>
          <w:tcPr>
            <w:tcW w:w="2245" w:type="dxa"/>
            <w:noWrap w:val="0"/>
            <w:vAlign w:val="center"/>
          </w:tcPr>
          <w:p w14:paraId="482638A9">
            <w:pPr>
              <w:widowControl/>
              <w:spacing w:line="360" w:lineRule="auto"/>
              <w:jc w:val="center"/>
              <w:textAlignment w:val="center"/>
              <w:rPr>
                <w:sz w:val="18"/>
                <w:szCs w:val="18"/>
              </w:rPr>
            </w:pPr>
            <w:r>
              <w:rPr>
                <w:kern w:val="0"/>
                <w:sz w:val="18"/>
                <w:szCs w:val="18"/>
              </w:rPr>
              <w:t>mg/L</w:t>
            </w:r>
          </w:p>
        </w:tc>
        <w:tc>
          <w:tcPr>
            <w:tcW w:w="2363" w:type="dxa"/>
            <w:gridSpan w:val="2"/>
            <w:noWrap w:val="0"/>
            <w:vAlign w:val="center"/>
          </w:tcPr>
          <w:p w14:paraId="50EF11FB">
            <w:pPr>
              <w:widowControl/>
              <w:spacing w:line="360" w:lineRule="auto"/>
              <w:jc w:val="center"/>
              <w:textAlignment w:val="center"/>
              <w:rPr>
                <w:sz w:val="18"/>
                <w:szCs w:val="18"/>
              </w:rPr>
            </w:pPr>
          </w:p>
        </w:tc>
        <w:tc>
          <w:tcPr>
            <w:tcW w:w="1441" w:type="dxa"/>
            <w:noWrap w:val="0"/>
            <w:vAlign w:val="center"/>
          </w:tcPr>
          <w:p w14:paraId="169BE1AA">
            <w:pPr>
              <w:widowControl/>
              <w:spacing w:line="360" w:lineRule="auto"/>
              <w:jc w:val="center"/>
              <w:textAlignment w:val="center"/>
              <w:rPr>
                <w:sz w:val="18"/>
                <w:szCs w:val="18"/>
              </w:rPr>
            </w:pPr>
          </w:p>
        </w:tc>
      </w:tr>
      <w:tr w14:paraId="1718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526" w:type="dxa"/>
            <w:vMerge w:val="continue"/>
            <w:noWrap w:val="0"/>
            <w:vAlign w:val="center"/>
          </w:tcPr>
          <w:p w14:paraId="4BC4E1EE">
            <w:pPr>
              <w:spacing w:line="360" w:lineRule="auto"/>
              <w:jc w:val="center"/>
              <w:rPr>
                <w:sz w:val="18"/>
                <w:szCs w:val="18"/>
              </w:rPr>
            </w:pPr>
          </w:p>
        </w:tc>
        <w:tc>
          <w:tcPr>
            <w:tcW w:w="1809" w:type="dxa"/>
            <w:noWrap w:val="0"/>
            <w:vAlign w:val="center"/>
          </w:tcPr>
          <w:p w14:paraId="7D0DF817">
            <w:pPr>
              <w:widowControl/>
              <w:spacing w:line="360" w:lineRule="auto"/>
              <w:jc w:val="center"/>
              <w:textAlignment w:val="center"/>
              <w:rPr>
                <w:sz w:val="18"/>
                <w:szCs w:val="18"/>
              </w:rPr>
            </w:pPr>
            <w:r>
              <w:rPr>
                <w:kern w:val="0"/>
                <w:sz w:val="18"/>
                <w:szCs w:val="18"/>
              </w:rPr>
              <w:t>总磷（TP）</w:t>
            </w:r>
          </w:p>
        </w:tc>
        <w:tc>
          <w:tcPr>
            <w:tcW w:w="2245" w:type="dxa"/>
            <w:noWrap w:val="0"/>
            <w:vAlign w:val="center"/>
          </w:tcPr>
          <w:p w14:paraId="7728F3CA">
            <w:pPr>
              <w:widowControl/>
              <w:spacing w:line="360" w:lineRule="auto"/>
              <w:jc w:val="center"/>
              <w:textAlignment w:val="center"/>
              <w:rPr>
                <w:sz w:val="18"/>
                <w:szCs w:val="18"/>
              </w:rPr>
            </w:pPr>
            <w:r>
              <w:rPr>
                <w:kern w:val="0"/>
                <w:sz w:val="18"/>
                <w:szCs w:val="18"/>
              </w:rPr>
              <w:t>mg/L</w:t>
            </w:r>
          </w:p>
        </w:tc>
        <w:tc>
          <w:tcPr>
            <w:tcW w:w="2363" w:type="dxa"/>
            <w:gridSpan w:val="2"/>
            <w:noWrap w:val="0"/>
            <w:vAlign w:val="center"/>
          </w:tcPr>
          <w:p w14:paraId="2CF6565F">
            <w:pPr>
              <w:widowControl/>
              <w:spacing w:line="360" w:lineRule="auto"/>
              <w:jc w:val="center"/>
              <w:textAlignment w:val="center"/>
              <w:rPr>
                <w:sz w:val="18"/>
                <w:szCs w:val="18"/>
              </w:rPr>
            </w:pPr>
          </w:p>
        </w:tc>
        <w:tc>
          <w:tcPr>
            <w:tcW w:w="1441" w:type="dxa"/>
            <w:noWrap w:val="0"/>
            <w:vAlign w:val="center"/>
          </w:tcPr>
          <w:p w14:paraId="01F14D01">
            <w:pPr>
              <w:widowControl/>
              <w:spacing w:line="360" w:lineRule="auto"/>
              <w:jc w:val="center"/>
              <w:textAlignment w:val="center"/>
              <w:rPr>
                <w:sz w:val="18"/>
                <w:szCs w:val="18"/>
              </w:rPr>
            </w:pPr>
          </w:p>
        </w:tc>
      </w:tr>
      <w:tr w14:paraId="33C7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526" w:type="dxa"/>
            <w:vMerge w:val="continue"/>
            <w:noWrap w:val="0"/>
            <w:vAlign w:val="center"/>
          </w:tcPr>
          <w:p w14:paraId="7AACF553">
            <w:pPr>
              <w:spacing w:line="360" w:lineRule="auto"/>
              <w:jc w:val="center"/>
              <w:rPr>
                <w:sz w:val="18"/>
                <w:szCs w:val="18"/>
              </w:rPr>
            </w:pPr>
          </w:p>
        </w:tc>
        <w:tc>
          <w:tcPr>
            <w:tcW w:w="1809" w:type="dxa"/>
            <w:noWrap w:val="0"/>
            <w:vAlign w:val="center"/>
          </w:tcPr>
          <w:p w14:paraId="75CD0452">
            <w:pPr>
              <w:spacing w:line="360" w:lineRule="auto"/>
              <w:jc w:val="center"/>
              <w:textAlignment w:val="center"/>
              <w:rPr>
                <w:kern w:val="0"/>
                <w:sz w:val="18"/>
                <w:szCs w:val="18"/>
              </w:rPr>
            </w:pPr>
            <w:r>
              <w:rPr>
                <w:kern w:val="0"/>
                <w:sz w:val="18"/>
                <w:szCs w:val="18"/>
              </w:rPr>
              <w:t>悬浮物（SS）</w:t>
            </w:r>
          </w:p>
        </w:tc>
        <w:tc>
          <w:tcPr>
            <w:tcW w:w="2245" w:type="dxa"/>
            <w:noWrap w:val="0"/>
            <w:vAlign w:val="center"/>
          </w:tcPr>
          <w:p w14:paraId="3FF441C9">
            <w:pPr>
              <w:spacing w:line="360" w:lineRule="auto"/>
              <w:jc w:val="center"/>
              <w:textAlignment w:val="center"/>
              <w:rPr>
                <w:kern w:val="0"/>
                <w:sz w:val="18"/>
                <w:szCs w:val="18"/>
              </w:rPr>
            </w:pPr>
            <w:r>
              <w:rPr>
                <w:kern w:val="0"/>
                <w:sz w:val="18"/>
                <w:szCs w:val="18"/>
              </w:rPr>
              <w:t>mg/L</w:t>
            </w:r>
          </w:p>
        </w:tc>
        <w:tc>
          <w:tcPr>
            <w:tcW w:w="2363" w:type="dxa"/>
            <w:gridSpan w:val="2"/>
            <w:noWrap w:val="0"/>
            <w:vAlign w:val="center"/>
          </w:tcPr>
          <w:p w14:paraId="427B4BDE">
            <w:pPr>
              <w:widowControl/>
              <w:spacing w:line="360" w:lineRule="auto"/>
              <w:jc w:val="center"/>
              <w:textAlignment w:val="center"/>
              <w:rPr>
                <w:sz w:val="18"/>
                <w:szCs w:val="18"/>
              </w:rPr>
            </w:pPr>
          </w:p>
        </w:tc>
        <w:tc>
          <w:tcPr>
            <w:tcW w:w="1441" w:type="dxa"/>
            <w:noWrap w:val="0"/>
            <w:vAlign w:val="center"/>
          </w:tcPr>
          <w:p w14:paraId="565576C8">
            <w:pPr>
              <w:spacing w:line="360" w:lineRule="auto"/>
              <w:jc w:val="center"/>
              <w:textAlignment w:val="center"/>
              <w:rPr>
                <w:kern w:val="0"/>
                <w:sz w:val="18"/>
                <w:szCs w:val="18"/>
              </w:rPr>
            </w:pPr>
          </w:p>
        </w:tc>
      </w:tr>
      <w:tr w14:paraId="2E3F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526" w:type="dxa"/>
            <w:vMerge w:val="continue"/>
            <w:noWrap w:val="0"/>
            <w:vAlign w:val="center"/>
          </w:tcPr>
          <w:p w14:paraId="25672D37">
            <w:pPr>
              <w:spacing w:line="360" w:lineRule="auto"/>
              <w:jc w:val="center"/>
              <w:rPr>
                <w:sz w:val="18"/>
                <w:szCs w:val="18"/>
              </w:rPr>
            </w:pPr>
          </w:p>
        </w:tc>
        <w:tc>
          <w:tcPr>
            <w:tcW w:w="1809" w:type="dxa"/>
            <w:noWrap w:val="0"/>
            <w:vAlign w:val="center"/>
          </w:tcPr>
          <w:p w14:paraId="3170389D">
            <w:pPr>
              <w:widowControl/>
              <w:spacing w:line="360" w:lineRule="auto"/>
              <w:jc w:val="center"/>
              <w:textAlignment w:val="center"/>
              <w:rPr>
                <w:sz w:val="18"/>
                <w:szCs w:val="18"/>
              </w:rPr>
            </w:pPr>
            <w:r>
              <w:rPr>
                <w:kern w:val="0"/>
                <w:sz w:val="18"/>
                <w:szCs w:val="18"/>
              </w:rPr>
              <w:t>粪大肠菌群</w:t>
            </w:r>
          </w:p>
        </w:tc>
        <w:tc>
          <w:tcPr>
            <w:tcW w:w="2245" w:type="dxa"/>
            <w:noWrap w:val="0"/>
            <w:vAlign w:val="center"/>
          </w:tcPr>
          <w:p w14:paraId="371B9A23">
            <w:pPr>
              <w:widowControl/>
              <w:spacing w:line="360" w:lineRule="auto"/>
              <w:jc w:val="center"/>
              <w:textAlignment w:val="center"/>
              <w:rPr>
                <w:sz w:val="18"/>
                <w:szCs w:val="18"/>
              </w:rPr>
            </w:pPr>
            <w:r>
              <w:rPr>
                <w:kern w:val="0"/>
                <w:sz w:val="18"/>
                <w:szCs w:val="18"/>
              </w:rPr>
              <w:t>个/L</w:t>
            </w:r>
          </w:p>
        </w:tc>
        <w:tc>
          <w:tcPr>
            <w:tcW w:w="2363" w:type="dxa"/>
            <w:gridSpan w:val="2"/>
            <w:noWrap w:val="0"/>
            <w:vAlign w:val="center"/>
          </w:tcPr>
          <w:p w14:paraId="4FFB57D4">
            <w:pPr>
              <w:widowControl/>
              <w:spacing w:line="360" w:lineRule="auto"/>
              <w:jc w:val="center"/>
              <w:textAlignment w:val="center"/>
              <w:rPr>
                <w:sz w:val="18"/>
                <w:szCs w:val="18"/>
              </w:rPr>
            </w:pPr>
          </w:p>
        </w:tc>
        <w:tc>
          <w:tcPr>
            <w:tcW w:w="1441" w:type="dxa"/>
            <w:noWrap w:val="0"/>
            <w:vAlign w:val="center"/>
          </w:tcPr>
          <w:p w14:paraId="5AB6BBE8">
            <w:pPr>
              <w:widowControl/>
              <w:spacing w:line="360" w:lineRule="auto"/>
              <w:jc w:val="center"/>
              <w:textAlignment w:val="center"/>
              <w:rPr>
                <w:sz w:val="18"/>
                <w:szCs w:val="18"/>
              </w:rPr>
            </w:pPr>
          </w:p>
        </w:tc>
      </w:tr>
      <w:tr w14:paraId="0C956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526" w:type="dxa"/>
            <w:vMerge w:val="continue"/>
            <w:noWrap w:val="0"/>
            <w:vAlign w:val="center"/>
          </w:tcPr>
          <w:p w14:paraId="0DC871B8">
            <w:pPr>
              <w:spacing w:line="360" w:lineRule="auto"/>
              <w:jc w:val="center"/>
              <w:rPr>
                <w:sz w:val="18"/>
                <w:szCs w:val="18"/>
              </w:rPr>
            </w:pPr>
          </w:p>
        </w:tc>
        <w:tc>
          <w:tcPr>
            <w:tcW w:w="1809" w:type="dxa"/>
            <w:noWrap w:val="0"/>
            <w:vAlign w:val="center"/>
          </w:tcPr>
          <w:p w14:paraId="00A7DB05">
            <w:pPr>
              <w:widowControl/>
              <w:spacing w:line="360" w:lineRule="auto"/>
              <w:jc w:val="center"/>
              <w:textAlignment w:val="center"/>
              <w:rPr>
                <w:sz w:val="18"/>
                <w:szCs w:val="18"/>
              </w:rPr>
            </w:pPr>
            <w:r>
              <w:rPr>
                <w:kern w:val="0"/>
                <w:sz w:val="18"/>
                <w:szCs w:val="18"/>
              </w:rPr>
              <w:t>动植物油类</w:t>
            </w:r>
            <w:r>
              <w:rPr>
                <w:kern w:val="0"/>
                <w:sz w:val="18"/>
                <w:szCs w:val="18"/>
                <w:vertAlign w:val="superscript"/>
              </w:rPr>
              <w:t>1</w:t>
            </w:r>
          </w:p>
        </w:tc>
        <w:tc>
          <w:tcPr>
            <w:tcW w:w="2245" w:type="dxa"/>
            <w:noWrap w:val="0"/>
            <w:vAlign w:val="center"/>
          </w:tcPr>
          <w:p w14:paraId="49782FE3">
            <w:pPr>
              <w:widowControl/>
              <w:spacing w:line="360" w:lineRule="auto"/>
              <w:jc w:val="center"/>
              <w:textAlignment w:val="center"/>
              <w:rPr>
                <w:sz w:val="18"/>
                <w:szCs w:val="18"/>
              </w:rPr>
            </w:pPr>
            <w:r>
              <w:rPr>
                <w:kern w:val="0"/>
                <w:sz w:val="18"/>
                <w:szCs w:val="18"/>
              </w:rPr>
              <w:t>mg/L</w:t>
            </w:r>
          </w:p>
        </w:tc>
        <w:tc>
          <w:tcPr>
            <w:tcW w:w="2363" w:type="dxa"/>
            <w:gridSpan w:val="2"/>
            <w:noWrap w:val="0"/>
            <w:vAlign w:val="center"/>
          </w:tcPr>
          <w:p w14:paraId="715071DF">
            <w:pPr>
              <w:widowControl/>
              <w:spacing w:line="360" w:lineRule="auto"/>
              <w:jc w:val="center"/>
              <w:textAlignment w:val="center"/>
              <w:rPr>
                <w:sz w:val="18"/>
                <w:szCs w:val="18"/>
              </w:rPr>
            </w:pPr>
          </w:p>
        </w:tc>
        <w:tc>
          <w:tcPr>
            <w:tcW w:w="1441" w:type="dxa"/>
            <w:noWrap w:val="0"/>
            <w:vAlign w:val="center"/>
          </w:tcPr>
          <w:p w14:paraId="505C293E">
            <w:pPr>
              <w:widowControl/>
              <w:spacing w:line="360" w:lineRule="auto"/>
              <w:jc w:val="center"/>
              <w:textAlignment w:val="center"/>
              <w:rPr>
                <w:sz w:val="18"/>
                <w:szCs w:val="18"/>
              </w:rPr>
            </w:pPr>
          </w:p>
        </w:tc>
      </w:tr>
      <w:tr w14:paraId="68AC7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526" w:type="dxa"/>
            <w:vMerge w:val="restart"/>
            <w:noWrap w:val="0"/>
            <w:vAlign w:val="center"/>
          </w:tcPr>
          <w:p w14:paraId="4E29052F">
            <w:pPr>
              <w:spacing w:line="360" w:lineRule="auto"/>
              <w:jc w:val="center"/>
              <w:rPr>
                <w:sz w:val="18"/>
                <w:szCs w:val="18"/>
              </w:rPr>
            </w:pPr>
            <w:r>
              <w:rPr>
                <w:sz w:val="18"/>
                <w:szCs w:val="18"/>
              </w:rPr>
              <w:t>出水水质</w:t>
            </w:r>
          </w:p>
        </w:tc>
        <w:tc>
          <w:tcPr>
            <w:tcW w:w="1809" w:type="dxa"/>
            <w:noWrap w:val="0"/>
            <w:vAlign w:val="center"/>
          </w:tcPr>
          <w:p w14:paraId="70197539">
            <w:pPr>
              <w:widowControl/>
              <w:spacing w:line="360" w:lineRule="auto"/>
              <w:jc w:val="center"/>
              <w:textAlignment w:val="center"/>
              <w:rPr>
                <w:sz w:val="18"/>
                <w:szCs w:val="18"/>
              </w:rPr>
            </w:pPr>
            <w:r>
              <w:rPr>
                <w:kern w:val="0"/>
                <w:sz w:val="18"/>
                <w:szCs w:val="18"/>
              </w:rPr>
              <w:t>pH</w:t>
            </w:r>
          </w:p>
        </w:tc>
        <w:tc>
          <w:tcPr>
            <w:tcW w:w="2245" w:type="dxa"/>
            <w:noWrap w:val="0"/>
            <w:vAlign w:val="center"/>
          </w:tcPr>
          <w:p w14:paraId="43558C5B">
            <w:pPr>
              <w:widowControl/>
              <w:spacing w:line="360" w:lineRule="auto"/>
              <w:jc w:val="center"/>
              <w:textAlignment w:val="center"/>
              <w:rPr>
                <w:sz w:val="18"/>
                <w:szCs w:val="18"/>
              </w:rPr>
            </w:pPr>
            <w:r>
              <w:rPr>
                <w:kern w:val="0"/>
                <w:sz w:val="18"/>
                <w:szCs w:val="18"/>
              </w:rPr>
              <w:t>无量纲</w:t>
            </w:r>
          </w:p>
        </w:tc>
        <w:tc>
          <w:tcPr>
            <w:tcW w:w="2363" w:type="dxa"/>
            <w:gridSpan w:val="2"/>
            <w:noWrap w:val="0"/>
            <w:vAlign w:val="center"/>
          </w:tcPr>
          <w:p w14:paraId="6E97DFBF">
            <w:pPr>
              <w:widowControl/>
              <w:spacing w:line="360" w:lineRule="auto"/>
              <w:jc w:val="center"/>
              <w:textAlignment w:val="center"/>
              <w:rPr>
                <w:sz w:val="18"/>
                <w:szCs w:val="18"/>
              </w:rPr>
            </w:pPr>
          </w:p>
        </w:tc>
        <w:tc>
          <w:tcPr>
            <w:tcW w:w="1441" w:type="dxa"/>
            <w:noWrap w:val="0"/>
            <w:vAlign w:val="center"/>
          </w:tcPr>
          <w:p w14:paraId="15AF5226">
            <w:pPr>
              <w:widowControl/>
              <w:spacing w:line="360" w:lineRule="auto"/>
              <w:jc w:val="center"/>
              <w:textAlignment w:val="center"/>
              <w:rPr>
                <w:sz w:val="18"/>
                <w:szCs w:val="18"/>
              </w:rPr>
            </w:pPr>
          </w:p>
        </w:tc>
      </w:tr>
      <w:tr w14:paraId="123B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526" w:type="dxa"/>
            <w:vMerge w:val="continue"/>
            <w:noWrap w:val="0"/>
            <w:vAlign w:val="center"/>
          </w:tcPr>
          <w:p w14:paraId="1C56F6DD">
            <w:pPr>
              <w:spacing w:line="360" w:lineRule="auto"/>
              <w:jc w:val="center"/>
              <w:rPr>
                <w:sz w:val="18"/>
                <w:szCs w:val="18"/>
              </w:rPr>
            </w:pPr>
          </w:p>
        </w:tc>
        <w:tc>
          <w:tcPr>
            <w:tcW w:w="1809" w:type="dxa"/>
            <w:noWrap w:val="0"/>
            <w:vAlign w:val="center"/>
          </w:tcPr>
          <w:p w14:paraId="7977128E">
            <w:pPr>
              <w:widowControl/>
              <w:spacing w:line="360" w:lineRule="auto"/>
              <w:jc w:val="center"/>
              <w:textAlignment w:val="center"/>
              <w:rPr>
                <w:sz w:val="18"/>
                <w:szCs w:val="18"/>
              </w:rPr>
            </w:pPr>
            <w:r>
              <w:rPr>
                <w:kern w:val="0"/>
                <w:sz w:val="18"/>
                <w:szCs w:val="18"/>
              </w:rPr>
              <w:t>化学需氧量（COD）</w:t>
            </w:r>
          </w:p>
        </w:tc>
        <w:tc>
          <w:tcPr>
            <w:tcW w:w="2245" w:type="dxa"/>
            <w:noWrap w:val="0"/>
            <w:vAlign w:val="center"/>
          </w:tcPr>
          <w:p w14:paraId="53B373DE">
            <w:pPr>
              <w:widowControl/>
              <w:spacing w:line="360" w:lineRule="auto"/>
              <w:jc w:val="center"/>
              <w:textAlignment w:val="center"/>
              <w:rPr>
                <w:sz w:val="18"/>
                <w:szCs w:val="18"/>
              </w:rPr>
            </w:pPr>
            <w:r>
              <w:rPr>
                <w:kern w:val="0"/>
                <w:sz w:val="18"/>
                <w:szCs w:val="18"/>
              </w:rPr>
              <w:t>mg/L</w:t>
            </w:r>
          </w:p>
        </w:tc>
        <w:tc>
          <w:tcPr>
            <w:tcW w:w="2363" w:type="dxa"/>
            <w:gridSpan w:val="2"/>
            <w:noWrap w:val="0"/>
            <w:vAlign w:val="center"/>
          </w:tcPr>
          <w:p w14:paraId="526E7D83">
            <w:pPr>
              <w:widowControl/>
              <w:spacing w:line="360" w:lineRule="auto"/>
              <w:jc w:val="center"/>
              <w:textAlignment w:val="center"/>
              <w:rPr>
                <w:sz w:val="18"/>
                <w:szCs w:val="18"/>
              </w:rPr>
            </w:pPr>
          </w:p>
        </w:tc>
        <w:tc>
          <w:tcPr>
            <w:tcW w:w="1441" w:type="dxa"/>
            <w:noWrap w:val="0"/>
            <w:vAlign w:val="center"/>
          </w:tcPr>
          <w:p w14:paraId="30BB6182">
            <w:pPr>
              <w:widowControl/>
              <w:spacing w:line="360" w:lineRule="auto"/>
              <w:jc w:val="center"/>
              <w:textAlignment w:val="center"/>
              <w:rPr>
                <w:sz w:val="18"/>
                <w:szCs w:val="18"/>
              </w:rPr>
            </w:pPr>
          </w:p>
        </w:tc>
      </w:tr>
      <w:tr w14:paraId="12048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526" w:type="dxa"/>
            <w:vMerge w:val="continue"/>
            <w:noWrap w:val="0"/>
            <w:vAlign w:val="center"/>
          </w:tcPr>
          <w:p w14:paraId="4613066B">
            <w:pPr>
              <w:spacing w:line="360" w:lineRule="auto"/>
              <w:jc w:val="center"/>
              <w:rPr>
                <w:sz w:val="18"/>
                <w:szCs w:val="18"/>
              </w:rPr>
            </w:pPr>
          </w:p>
        </w:tc>
        <w:tc>
          <w:tcPr>
            <w:tcW w:w="1809" w:type="dxa"/>
            <w:noWrap w:val="0"/>
            <w:vAlign w:val="center"/>
          </w:tcPr>
          <w:p w14:paraId="1ABCDEAC">
            <w:pPr>
              <w:widowControl/>
              <w:spacing w:line="360" w:lineRule="auto"/>
              <w:jc w:val="center"/>
              <w:textAlignment w:val="center"/>
              <w:rPr>
                <w:sz w:val="18"/>
                <w:szCs w:val="18"/>
              </w:rPr>
            </w:pPr>
            <w:r>
              <w:rPr>
                <w:kern w:val="0"/>
                <w:sz w:val="18"/>
                <w:szCs w:val="18"/>
              </w:rPr>
              <w:t>氨氮（NH</w:t>
            </w:r>
            <w:r>
              <w:rPr>
                <w:kern w:val="0"/>
                <w:sz w:val="18"/>
                <w:szCs w:val="18"/>
                <w:vertAlign w:val="subscript"/>
              </w:rPr>
              <w:t>3</w:t>
            </w:r>
            <w:r>
              <w:rPr>
                <w:kern w:val="0"/>
                <w:sz w:val="18"/>
                <w:szCs w:val="18"/>
              </w:rPr>
              <w:t>-N）</w:t>
            </w:r>
          </w:p>
        </w:tc>
        <w:tc>
          <w:tcPr>
            <w:tcW w:w="2245" w:type="dxa"/>
            <w:noWrap w:val="0"/>
            <w:vAlign w:val="center"/>
          </w:tcPr>
          <w:p w14:paraId="5EFAFA98">
            <w:pPr>
              <w:widowControl/>
              <w:spacing w:line="360" w:lineRule="auto"/>
              <w:jc w:val="center"/>
              <w:textAlignment w:val="center"/>
              <w:rPr>
                <w:sz w:val="18"/>
                <w:szCs w:val="18"/>
              </w:rPr>
            </w:pPr>
            <w:r>
              <w:rPr>
                <w:kern w:val="0"/>
                <w:sz w:val="18"/>
                <w:szCs w:val="18"/>
              </w:rPr>
              <w:t>mg/L</w:t>
            </w:r>
          </w:p>
        </w:tc>
        <w:tc>
          <w:tcPr>
            <w:tcW w:w="2363" w:type="dxa"/>
            <w:gridSpan w:val="2"/>
            <w:noWrap w:val="0"/>
            <w:vAlign w:val="center"/>
          </w:tcPr>
          <w:p w14:paraId="21180639">
            <w:pPr>
              <w:widowControl/>
              <w:spacing w:line="360" w:lineRule="auto"/>
              <w:jc w:val="center"/>
              <w:textAlignment w:val="center"/>
              <w:rPr>
                <w:sz w:val="18"/>
                <w:szCs w:val="18"/>
              </w:rPr>
            </w:pPr>
          </w:p>
        </w:tc>
        <w:tc>
          <w:tcPr>
            <w:tcW w:w="1441" w:type="dxa"/>
            <w:noWrap w:val="0"/>
            <w:vAlign w:val="center"/>
          </w:tcPr>
          <w:p w14:paraId="4954D373">
            <w:pPr>
              <w:widowControl/>
              <w:spacing w:line="360" w:lineRule="auto"/>
              <w:jc w:val="center"/>
              <w:textAlignment w:val="center"/>
              <w:rPr>
                <w:sz w:val="18"/>
                <w:szCs w:val="18"/>
              </w:rPr>
            </w:pPr>
          </w:p>
        </w:tc>
      </w:tr>
      <w:tr w14:paraId="58D4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526" w:type="dxa"/>
            <w:vMerge w:val="continue"/>
            <w:noWrap w:val="0"/>
            <w:vAlign w:val="center"/>
          </w:tcPr>
          <w:p w14:paraId="2873BC6A">
            <w:pPr>
              <w:spacing w:line="360" w:lineRule="auto"/>
              <w:jc w:val="center"/>
              <w:rPr>
                <w:sz w:val="18"/>
                <w:szCs w:val="18"/>
              </w:rPr>
            </w:pPr>
          </w:p>
        </w:tc>
        <w:tc>
          <w:tcPr>
            <w:tcW w:w="1809" w:type="dxa"/>
            <w:noWrap w:val="0"/>
            <w:vAlign w:val="center"/>
          </w:tcPr>
          <w:p w14:paraId="78249077">
            <w:pPr>
              <w:widowControl/>
              <w:spacing w:line="360" w:lineRule="auto"/>
              <w:jc w:val="center"/>
              <w:textAlignment w:val="center"/>
              <w:rPr>
                <w:sz w:val="18"/>
                <w:szCs w:val="18"/>
              </w:rPr>
            </w:pPr>
            <w:r>
              <w:rPr>
                <w:kern w:val="0"/>
                <w:sz w:val="18"/>
                <w:szCs w:val="18"/>
              </w:rPr>
              <w:t>总磷（TP）</w:t>
            </w:r>
          </w:p>
        </w:tc>
        <w:tc>
          <w:tcPr>
            <w:tcW w:w="2245" w:type="dxa"/>
            <w:noWrap w:val="0"/>
            <w:vAlign w:val="center"/>
          </w:tcPr>
          <w:p w14:paraId="631BA10E">
            <w:pPr>
              <w:widowControl/>
              <w:spacing w:line="360" w:lineRule="auto"/>
              <w:jc w:val="center"/>
              <w:textAlignment w:val="center"/>
              <w:rPr>
                <w:sz w:val="18"/>
                <w:szCs w:val="18"/>
              </w:rPr>
            </w:pPr>
            <w:r>
              <w:rPr>
                <w:kern w:val="0"/>
                <w:sz w:val="18"/>
                <w:szCs w:val="18"/>
              </w:rPr>
              <w:t>mg/L</w:t>
            </w:r>
          </w:p>
        </w:tc>
        <w:tc>
          <w:tcPr>
            <w:tcW w:w="2363" w:type="dxa"/>
            <w:gridSpan w:val="2"/>
            <w:noWrap w:val="0"/>
            <w:vAlign w:val="center"/>
          </w:tcPr>
          <w:p w14:paraId="4DDF874E">
            <w:pPr>
              <w:widowControl/>
              <w:spacing w:line="360" w:lineRule="auto"/>
              <w:jc w:val="center"/>
              <w:textAlignment w:val="center"/>
              <w:rPr>
                <w:sz w:val="18"/>
                <w:szCs w:val="18"/>
              </w:rPr>
            </w:pPr>
          </w:p>
        </w:tc>
        <w:tc>
          <w:tcPr>
            <w:tcW w:w="1441" w:type="dxa"/>
            <w:noWrap w:val="0"/>
            <w:vAlign w:val="center"/>
          </w:tcPr>
          <w:p w14:paraId="6AB5A956">
            <w:pPr>
              <w:widowControl/>
              <w:spacing w:line="360" w:lineRule="auto"/>
              <w:jc w:val="center"/>
              <w:textAlignment w:val="center"/>
              <w:rPr>
                <w:sz w:val="18"/>
                <w:szCs w:val="18"/>
              </w:rPr>
            </w:pPr>
          </w:p>
        </w:tc>
      </w:tr>
      <w:tr w14:paraId="58693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526" w:type="dxa"/>
            <w:vMerge w:val="continue"/>
            <w:noWrap w:val="0"/>
            <w:vAlign w:val="center"/>
          </w:tcPr>
          <w:p w14:paraId="589F4C44">
            <w:pPr>
              <w:spacing w:line="360" w:lineRule="auto"/>
              <w:jc w:val="center"/>
              <w:rPr>
                <w:sz w:val="18"/>
                <w:szCs w:val="18"/>
              </w:rPr>
            </w:pPr>
          </w:p>
        </w:tc>
        <w:tc>
          <w:tcPr>
            <w:tcW w:w="1809" w:type="dxa"/>
            <w:noWrap w:val="0"/>
            <w:vAlign w:val="center"/>
          </w:tcPr>
          <w:p w14:paraId="3B5EFC0F">
            <w:pPr>
              <w:spacing w:line="360" w:lineRule="auto"/>
              <w:jc w:val="center"/>
              <w:textAlignment w:val="center"/>
              <w:rPr>
                <w:kern w:val="0"/>
                <w:sz w:val="18"/>
                <w:szCs w:val="18"/>
              </w:rPr>
            </w:pPr>
            <w:r>
              <w:rPr>
                <w:kern w:val="0"/>
                <w:sz w:val="18"/>
                <w:szCs w:val="18"/>
              </w:rPr>
              <w:t>悬浮物（SS）</w:t>
            </w:r>
          </w:p>
        </w:tc>
        <w:tc>
          <w:tcPr>
            <w:tcW w:w="2245" w:type="dxa"/>
            <w:noWrap w:val="0"/>
            <w:vAlign w:val="center"/>
          </w:tcPr>
          <w:p w14:paraId="3E1D7F8F">
            <w:pPr>
              <w:spacing w:line="360" w:lineRule="auto"/>
              <w:jc w:val="center"/>
              <w:textAlignment w:val="center"/>
              <w:rPr>
                <w:kern w:val="0"/>
                <w:sz w:val="18"/>
                <w:szCs w:val="18"/>
              </w:rPr>
            </w:pPr>
            <w:r>
              <w:rPr>
                <w:kern w:val="0"/>
                <w:sz w:val="18"/>
                <w:szCs w:val="18"/>
              </w:rPr>
              <w:t>mg/L</w:t>
            </w:r>
          </w:p>
        </w:tc>
        <w:tc>
          <w:tcPr>
            <w:tcW w:w="2363" w:type="dxa"/>
            <w:gridSpan w:val="2"/>
            <w:noWrap w:val="0"/>
            <w:vAlign w:val="center"/>
          </w:tcPr>
          <w:p w14:paraId="293D665E">
            <w:pPr>
              <w:widowControl/>
              <w:spacing w:line="360" w:lineRule="auto"/>
              <w:jc w:val="center"/>
              <w:textAlignment w:val="center"/>
              <w:rPr>
                <w:sz w:val="18"/>
                <w:szCs w:val="18"/>
              </w:rPr>
            </w:pPr>
          </w:p>
        </w:tc>
        <w:tc>
          <w:tcPr>
            <w:tcW w:w="1441" w:type="dxa"/>
            <w:noWrap w:val="0"/>
            <w:vAlign w:val="center"/>
          </w:tcPr>
          <w:p w14:paraId="6DF67E01">
            <w:pPr>
              <w:spacing w:line="360" w:lineRule="auto"/>
              <w:jc w:val="center"/>
              <w:textAlignment w:val="center"/>
              <w:rPr>
                <w:kern w:val="0"/>
                <w:sz w:val="18"/>
                <w:szCs w:val="18"/>
              </w:rPr>
            </w:pPr>
          </w:p>
        </w:tc>
      </w:tr>
      <w:tr w14:paraId="7AF5A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526" w:type="dxa"/>
            <w:vMerge w:val="continue"/>
            <w:noWrap w:val="0"/>
            <w:vAlign w:val="center"/>
          </w:tcPr>
          <w:p w14:paraId="0168F719">
            <w:pPr>
              <w:spacing w:line="360" w:lineRule="auto"/>
              <w:jc w:val="center"/>
              <w:rPr>
                <w:sz w:val="18"/>
                <w:szCs w:val="18"/>
              </w:rPr>
            </w:pPr>
          </w:p>
        </w:tc>
        <w:tc>
          <w:tcPr>
            <w:tcW w:w="1809" w:type="dxa"/>
            <w:noWrap w:val="0"/>
            <w:vAlign w:val="center"/>
          </w:tcPr>
          <w:p w14:paraId="6A678203">
            <w:pPr>
              <w:widowControl/>
              <w:spacing w:line="360" w:lineRule="auto"/>
              <w:jc w:val="center"/>
              <w:textAlignment w:val="center"/>
              <w:rPr>
                <w:sz w:val="18"/>
                <w:szCs w:val="18"/>
              </w:rPr>
            </w:pPr>
            <w:r>
              <w:rPr>
                <w:kern w:val="0"/>
                <w:sz w:val="18"/>
                <w:szCs w:val="18"/>
              </w:rPr>
              <w:t>粪大肠菌群</w:t>
            </w:r>
          </w:p>
        </w:tc>
        <w:tc>
          <w:tcPr>
            <w:tcW w:w="2245" w:type="dxa"/>
            <w:noWrap w:val="0"/>
            <w:vAlign w:val="center"/>
          </w:tcPr>
          <w:p w14:paraId="30DC5322">
            <w:pPr>
              <w:widowControl/>
              <w:spacing w:line="360" w:lineRule="auto"/>
              <w:jc w:val="center"/>
              <w:textAlignment w:val="center"/>
              <w:rPr>
                <w:sz w:val="18"/>
                <w:szCs w:val="18"/>
              </w:rPr>
            </w:pPr>
            <w:r>
              <w:rPr>
                <w:kern w:val="0"/>
                <w:sz w:val="18"/>
                <w:szCs w:val="18"/>
              </w:rPr>
              <w:t>个/L</w:t>
            </w:r>
          </w:p>
        </w:tc>
        <w:tc>
          <w:tcPr>
            <w:tcW w:w="2363" w:type="dxa"/>
            <w:gridSpan w:val="2"/>
            <w:noWrap w:val="0"/>
            <w:vAlign w:val="center"/>
          </w:tcPr>
          <w:p w14:paraId="1867BE28">
            <w:pPr>
              <w:widowControl/>
              <w:spacing w:line="360" w:lineRule="auto"/>
              <w:jc w:val="center"/>
              <w:textAlignment w:val="center"/>
              <w:rPr>
                <w:sz w:val="18"/>
                <w:szCs w:val="18"/>
              </w:rPr>
            </w:pPr>
          </w:p>
        </w:tc>
        <w:tc>
          <w:tcPr>
            <w:tcW w:w="1441" w:type="dxa"/>
            <w:noWrap w:val="0"/>
            <w:vAlign w:val="center"/>
          </w:tcPr>
          <w:p w14:paraId="3D945ADA">
            <w:pPr>
              <w:widowControl/>
              <w:spacing w:line="360" w:lineRule="auto"/>
              <w:jc w:val="center"/>
              <w:textAlignment w:val="center"/>
              <w:rPr>
                <w:sz w:val="18"/>
                <w:szCs w:val="18"/>
              </w:rPr>
            </w:pPr>
          </w:p>
        </w:tc>
      </w:tr>
      <w:tr w14:paraId="1BE1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526" w:type="dxa"/>
            <w:vMerge w:val="continue"/>
            <w:noWrap w:val="0"/>
            <w:vAlign w:val="center"/>
          </w:tcPr>
          <w:p w14:paraId="2CD02B9F">
            <w:pPr>
              <w:spacing w:line="360" w:lineRule="auto"/>
              <w:jc w:val="center"/>
              <w:rPr>
                <w:sz w:val="18"/>
                <w:szCs w:val="18"/>
              </w:rPr>
            </w:pPr>
          </w:p>
        </w:tc>
        <w:tc>
          <w:tcPr>
            <w:tcW w:w="1809" w:type="dxa"/>
            <w:noWrap w:val="0"/>
            <w:vAlign w:val="center"/>
          </w:tcPr>
          <w:p w14:paraId="1AF1FD02">
            <w:pPr>
              <w:widowControl/>
              <w:spacing w:line="360" w:lineRule="auto"/>
              <w:jc w:val="center"/>
              <w:textAlignment w:val="center"/>
              <w:rPr>
                <w:sz w:val="18"/>
                <w:szCs w:val="18"/>
              </w:rPr>
            </w:pPr>
            <w:r>
              <w:rPr>
                <w:kern w:val="0"/>
                <w:sz w:val="18"/>
                <w:szCs w:val="18"/>
              </w:rPr>
              <w:t>动植物油类</w:t>
            </w:r>
            <w:r>
              <w:rPr>
                <w:kern w:val="0"/>
                <w:sz w:val="18"/>
                <w:szCs w:val="18"/>
                <w:vertAlign w:val="superscript"/>
              </w:rPr>
              <w:t>1</w:t>
            </w:r>
          </w:p>
        </w:tc>
        <w:tc>
          <w:tcPr>
            <w:tcW w:w="2245" w:type="dxa"/>
            <w:noWrap w:val="0"/>
            <w:vAlign w:val="center"/>
          </w:tcPr>
          <w:p w14:paraId="4A5825D2">
            <w:pPr>
              <w:widowControl/>
              <w:spacing w:line="360" w:lineRule="auto"/>
              <w:jc w:val="center"/>
              <w:textAlignment w:val="center"/>
              <w:rPr>
                <w:sz w:val="18"/>
                <w:szCs w:val="18"/>
              </w:rPr>
            </w:pPr>
            <w:r>
              <w:rPr>
                <w:kern w:val="0"/>
                <w:sz w:val="18"/>
                <w:szCs w:val="18"/>
              </w:rPr>
              <w:t>mg/L</w:t>
            </w:r>
          </w:p>
        </w:tc>
        <w:tc>
          <w:tcPr>
            <w:tcW w:w="2363" w:type="dxa"/>
            <w:gridSpan w:val="2"/>
            <w:noWrap w:val="0"/>
            <w:vAlign w:val="center"/>
          </w:tcPr>
          <w:p w14:paraId="7CA86D13">
            <w:pPr>
              <w:widowControl/>
              <w:spacing w:line="360" w:lineRule="auto"/>
              <w:jc w:val="center"/>
              <w:textAlignment w:val="center"/>
              <w:rPr>
                <w:sz w:val="18"/>
                <w:szCs w:val="18"/>
              </w:rPr>
            </w:pPr>
          </w:p>
        </w:tc>
        <w:tc>
          <w:tcPr>
            <w:tcW w:w="1441" w:type="dxa"/>
            <w:noWrap w:val="0"/>
            <w:vAlign w:val="center"/>
          </w:tcPr>
          <w:p w14:paraId="3625149A">
            <w:pPr>
              <w:widowControl/>
              <w:spacing w:line="360" w:lineRule="auto"/>
              <w:jc w:val="center"/>
              <w:textAlignment w:val="center"/>
              <w:rPr>
                <w:sz w:val="18"/>
                <w:szCs w:val="18"/>
              </w:rPr>
            </w:pPr>
          </w:p>
        </w:tc>
      </w:tr>
      <w:tr w14:paraId="6C89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9384" w:type="dxa"/>
            <w:gridSpan w:val="6"/>
            <w:noWrap w:val="0"/>
            <w:vAlign w:val="center"/>
          </w:tcPr>
          <w:p w14:paraId="0C2EDE53">
            <w:pPr>
              <w:widowControl/>
              <w:spacing w:line="360" w:lineRule="auto"/>
              <w:jc w:val="left"/>
              <w:textAlignment w:val="center"/>
              <w:rPr>
                <w:sz w:val="18"/>
                <w:szCs w:val="18"/>
              </w:rPr>
            </w:pPr>
            <w:r>
              <w:rPr>
                <w:sz w:val="18"/>
                <w:szCs w:val="18"/>
              </w:rPr>
              <w:t>注1：仅针对含农家乐废水的处理设施。</w:t>
            </w:r>
          </w:p>
        </w:tc>
      </w:tr>
    </w:tbl>
    <w:p w14:paraId="614E9410">
      <w:pPr>
        <w:rPr>
          <w:i/>
        </w:rPr>
      </w:pPr>
    </w:p>
    <w:p w14:paraId="22A2976C"/>
    <w:p w14:paraId="2AF0DEDC"/>
    <w:p w14:paraId="7F576BA0"/>
    <w:p w14:paraId="34FF20A3"/>
    <w:p w14:paraId="0DDD02E3">
      <w:pPr>
        <w:jc w:val="center"/>
        <w:rPr>
          <w:rFonts w:ascii="黑体" w:hAnsi="黑体" w:eastAsia="黑体" w:cs="黑体"/>
          <w:szCs w:val="21"/>
        </w:rPr>
        <w:sectPr>
          <w:pgSz w:w="11906" w:h="16838"/>
          <w:pgMar w:top="1134" w:right="1134" w:bottom="1134" w:left="1418" w:header="1134" w:footer="992" w:gutter="0"/>
          <w:cols w:space="720" w:num="1"/>
          <w:docGrid w:type="linesAndChars" w:linePitch="312" w:charSpace="0"/>
        </w:sectPr>
      </w:pPr>
    </w:p>
    <w:p w14:paraId="57C25A33">
      <w:pPr>
        <w:jc w:val="center"/>
        <w:rPr>
          <w:rFonts w:ascii="黑体" w:hAnsi="黑体" w:eastAsia="黑体" w:cs="黑体"/>
          <w:szCs w:val="21"/>
        </w:rPr>
      </w:pPr>
      <w:r>
        <w:rPr>
          <w:rFonts w:hint="eastAsia" w:ascii="黑体" w:hAnsi="黑体" w:eastAsia="黑体" w:cs="黑体"/>
          <w:szCs w:val="21"/>
        </w:rPr>
        <w:t>表D.6  农村生活污水处理设施运维信访交办[反馈]记录表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134"/>
        <w:gridCol w:w="431"/>
        <w:gridCol w:w="1129"/>
        <w:gridCol w:w="311"/>
        <w:gridCol w:w="180"/>
        <w:gridCol w:w="501"/>
        <w:gridCol w:w="758"/>
        <w:gridCol w:w="361"/>
        <w:gridCol w:w="157"/>
        <w:gridCol w:w="1134"/>
        <w:gridCol w:w="1410"/>
      </w:tblGrid>
      <w:tr w14:paraId="748F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370" w:type="dxa"/>
            <w:noWrap w:val="0"/>
            <w:tcMar>
              <w:left w:w="57" w:type="dxa"/>
              <w:right w:w="57" w:type="dxa"/>
            </w:tcMar>
            <w:vAlign w:val="center"/>
          </w:tcPr>
          <w:p w14:paraId="6BE1DBD3">
            <w:pPr>
              <w:jc w:val="center"/>
              <w:rPr>
                <w:sz w:val="18"/>
                <w:szCs w:val="18"/>
              </w:rPr>
            </w:pPr>
            <w:r>
              <w:rPr>
                <w:rFonts w:hint="eastAsia"/>
                <w:sz w:val="18"/>
                <w:szCs w:val="18"/>
              </w:rPr>
              <w:t>编号</w:t>
            </w:r>
          </w:p>
        </w:tc>
        <w:tc>
          <w:tcPr>
            <w:tcW w:w="3005" w:type="dxa"/>
            <w:gridSpan w:val="4"/>
            <w:noWrap w:val="0"/>
            <w:tcMar>
              <w:left w:w="57" w:type="dxa"/>
              <w:right w:w="57" w:type="dxa"/>
            </w:tcMar>
            <w:vAlign w:val="center"/>
          </w:tcPr>
          <w:p w14:paraId="2422EF37">
            <w:pPr>
              <w:rPr>
                <w:sz w:val="18"/>
                <w:szCs w:val="18"/>
              </w:rPr>
            </w:pPr>
            <w:bookmarkStart w:id="394" w:name="xfjbh"/>
            <w:bookmarkEnd w:id="394"/>
          </w:p>
        </w:tc>
        <w:tc>
          <w:tcPr>
            <w:tcW w:w="1439" w:type="dxa"/>
            <w:gridSpan w:val="3"/>
            <w:noWrap w:val="0"/>
            <w:tcMar>
              <w:left w:w="57" w:type="dxa"/>
              <w:right w:w="57" w:type="dxa"/>
            </w:tcMar>
            <w:vAlign w:val="center"/>
          </w:tcPr>
          <w:p w14:paraId="77513722">
            <w:pPr>
              <w:jc w:val="center"/>
              <w:rPr>
                <w:sz w:val="18"/>
                <w:szCs w:val="18"/>
              </w:rPr>
            </w:pPr>
            <w:r>
              <w:rPr>
                <w:rFonts w:hint="eastAsia"/>
                <w:sz w:val="18"/>
                <w:szCs w:val="18"/>
              </w:rPr>
              <w:t>乡镇（街道）</w:t>
            </w:r>
          </w:p>
        </w:tc>
        <w:tc>
          <w:tcPr>
            <w:tcW w:w="3062" w:type="dxa"/>
            <w:gridSpan w:val="4"/>
            <w:noWrap w:val="0"/>
            <w:tcMar>
              <w:left w:w="57" w:type="dxa"/>
              <w:right w:w="57" w:type="dxa"/>
            </w:tcMar>
            <w:vAlign w:val="center"/>
          </w:tcPr>
          <w:p w14:paraId="374FA75D">
            <w:pPr>
              <w:rPr>
                <w:sz w:val="18"/>
                <w:szCs w:val="18"/>
              </w:rPr>
            </w:pPr>
            <w:bookmarkStart w:id="395" w:name="jbdw"/>
            <w:bookmarkEnd w:id="395"/>
          </w:p>
        </w:tc>
      </w:tr>
      <w:tr w14:paraId="7B1E1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370" w:type="dxa"/>
            <w:noWrap w:val="0"/>
            <w:tcMar>
              <w:left w:w="57" w:type="dxa"/>
              <w:right w:w="57" w:type="dxa"/>
            </w:tcMar>
            <w:vAlign w:val="center"/>
          </w:tcPr>
          <w:p w14:paraId="295733A6">
            <w:pPr>
              <w:jc w:val="center"/>
              <w:rPr>
                <w:sz w:val="18"/>
                <w:szCs w:val="18"/>
              </w:rPr>
            </w:pPr>
            <w:r>
              <w:rPr>
                <w:rFonts w:hint="eastAsia"/>
                <w:sz w:val="18"/>
                <w:szCs w:val="18"/>
              </w:rPr>
              <w:t>交办人</w:t>
            </w:r>
          </w:p>
        </w:tc>
        <w:tc>
          <w:tcPr>
            <w:tcW w:w="3005" w:type="dxa"/>
            <w:gridSpan w:val="4"/>
            <w:noWrap w:val="0"/>
            <w:tcMar>
              <w:left w:w="57" w:type="dxa"/>
              <w:right w:w="57" w:type="dxa"/>
            </w:tcMar>
            <w:vAlign w:val="center"/>
          </w:tcPr>
          <w:p w14:paraId="46BC8860">
            <w:pPr>
              <w:rPr>
                <w:sz w:val="18"/>
                <w:szCs w:val="18"/>
              </w:rPr>
            </w:pPr>
            <w:bookmarkStart w:id="396" w:name="jbr"/>
            <w:bookmarkEnd w:id="396"/>
          </w:p>
        </w:tc>
        <w:tc>
          <w:tcPr>
            <w:tcW w:w="1439" w:type="dxa"/>
            <w:gridSpan w:val="3"/>
            <w:noWrap w:val="0"/>
            <w:tcMar>
              <w:left w:w="57" w:type="dxa"/>
              <w:right w:w="57" w:type="dxa"/>
            </w:tcMar>
            <w:vAlign w:val="center"/>
          </w:tcPr>
          <w:p w14:paraId="2418AEE0">
            <w:pPr>
              <w:jc w:val="center"/>
              <w:rPr>
                <w:sz w:val="18"/>
                <w:szCs w:val="18"/>
              </w:rPr>
            </w:pPr>
            <w:r>
              <w:rPr>
                <w:rFonts w:hint="eastAsia"/>
                <w:sz w:val="18"/>
                <w:szCs w:val="18"/>
              </w:rPr>
              <w:t>交办人电话</w:t>
            </w:r>
          </w:p>
        </w:tc>
        <w:tc>
          <w:tcPr>
            <w:tcW w:w="3062" w:type="dxa"/>
            <w:gridSpan w:val="4"/>
            <w:noWrap w:val="0"/>
            <w:tcMar>
              <w:left w:w="57" w:type="dxa"/>
              <w:right w:w="57" w:type="dxa"/>
            </w:tcMar>
            <w:vAlign w:val="center"/>
          </w:tcPr>
          <w:p w14:paraId="522FA593">
            <w:pPr>
              <w:rPr>
                <w:sz w:val="18"/>
                <w:szCs w:val="18"/>
              </w:rPr>
            </w:pPr>
            <w:bookmarkStart w:id="397" w:name="jbrdh"/>
            <w:bookmarkEnd w:id="397"/>
          </w:p>
        </w:tc>
      </w:tr>
      <w:tr w14:paraId="262B0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370" w:type="dxa"/>
            <w:vMerge w:val="restart"/>
            <w:noWrap w:val="0"/>
            <w:tcMar>
              <w:left w:w="57" w:type="dxa"/>
              <w:right w:w="57" w:type="dxa"/>
            </w:tcMar>
            <w:vAlign w:val="center"/>
          </w:tcPr>
          <w:p w14:paraId="76B4ED2A">
            <w:pPr>
              <w:jc w:val="center"/>
              <w:rPr>
                <w:sz w:val="18"/>
                <w:szCs w:val="18"/>
              </w:rPr>
            </w:pPr>
            <w:r>
              <w:rPr>
                <w:rFonts w:hint="eastAsia"/>
                <w:sz w:val="18"/>
                <w:szCs w:val="18"/>
              </w:rPr>
              <w:t>信</w:t>
            </w:r>
          </w:p>
          <w:p w14:paraId="62AFE227">
            <w:pPr>
              <w:jc w:val="center"/>
              <w:rPr>
                <w:sz w:val="18"/>
                <w:szCs w:val="18"/>
              </w:rPr>
            </w:pPr>
            <w:r>
              <w:rPr>
                <w:rFonts w:hint="eastAsia"/>
                <w:sz w:val="18"/>
                <w:szCs w:val="18"/>
              </w:rPr>
              <w:t>访</w:t>
            </w:r>
          </w:p>
          <w:p w14:paraId="3EF0BEA2">
            <w:pPr>
              <w:jc w:val="center"/>
              <w:rPr>
                <w:sz w:val="18"/>
                <w:szCs w:val="18"/>
              </w:rPr>
            </w:pPr>
            <w:r>
              <w:rPr>
                <w:rFonts w:hint="eastAsia"/>
                <w:sz w:val="18"/>
                <w:szCs w:val="18"/>
              </w:rPr>
              <w:t>情</w:t>
            </w:r>
          </w:p>
          <w:p w14:paraId="5326D2D1">
            <w:pPr>
              <w:jc w:val="center"/>
              <w:rPr>
                <w:sz w:val="18"/>
                <w:szCs w:val="18"/>
              </w:rPr>
            </w:pPr>
            <w:r>
              <w:rPr>
                <w:rFonts w:hint="eastAsia"/>
                <w:sz w:val="18"/>
                <w:szCs w:val="18"/>
              </w:rPr>
              <w:t>况</w:t>
            </w:r>
          </w:p>
        </w:tc>
        <w:tc>
          <w:tcPr>
            <w:tcW w:w="1134" w:type="dxa"/>
            <w:noWrap w:val="0"/>
            <w:tcMar>
              <w:left w:w="57" w:type="dxa"/>
              <w:right w:w="57" w:type="dxa"/>
            </w:tcMar>
            <w:vAlign w:val="center"/>
          </w:tcPr>
          <w:p w14:paraId="6B91A7B9">
            <w:pPr>
              <w:jc w:val="center"/>
              <w:rPr>
                <w:sz w:val="18"/>
                <w:szCs w:val="18"/>
              </w:rPr>
            </w:pPr>
            <w:r>
              <w:rPr>
                <w:rFonts w:hint="eastAsia"/>
                <w:sz w:val="18"/>
                <w:szCs w:val="18"/>
              </w:rPr>
              <w:t>姓名</w:t>
            </w:r>
          </w:p>
        </w:tc>
        <w:tc>
          <w:tcPr>
            <w:tcW w:w="1871" w:type="dxa"/>
            <w:gridSpan w:val="3"/>
            <w:noWrap w:val="0"/>
            <w:tcMar>
              <w:left w:w="57" w:type="dxa"/>
              <w:right w:w="57" w:type="dxa"/>
            </w:tcMar>
            <w:vAlign w:val="center"/>
          </w:tcPr>
          <w:p w14:paraId="39919E16">
            <w:pPr>
              <w:jc w:val="left"/>
              <w:rPr>
                <w:sz w:val="18"/>
                <w:szCs w:val="18"/>
              </w:rPr>
            </w:pPr>
            <w:bookmarkStart w:id="398" w:name="xm"/>
            <w:bookmarkEnd w:id="398"/>
          </w:p>
        </w:tc>
        <w:tc>
          <w:tcPr>
            <w:tcW w:w="1439" w:type="dxa"/>
            <w:gridSpan w:val="3"/>
            <w:noWrap w:val="0"/>
            <w:tcMar>
              <w:left w:w="57" w:type="dxa"/>
              <w:right w:w="57" w:type="dxa"/>
            </w:tcMar>
            <w:vAlign w:val="center"/>
          </w:tcPr>
          <w:p w14:paraId="01D50526">
            <w:pPr>
              <w:jc w:val="center"/>
              <w:rPr>
                <w:sz w:val="18"/>
                <w:szCs w:val="18"/>
              </w:rPr>
            </w:pPr>
            <w:r>
              <w:rPr>
                <w:rFonts w:hint="eastAsia"/>
                <w:sz w:val="18"/>
                <w:szCs w:val="18"/>
              </w:rPr>
              <w:t>联系号码</w:t>
            </w:r>
          </w:p>
        </w:tc>
        <w:tc>
          <w:tcPr>
            <w:tcW w:w="3062" w:type="dxa"/>
            <w:gridSpan w:val="4"/>
            <w:noWrap w:val="0"/>
            <w:tcMar>
              <w:left w:w="57" w:type="dxa"/>
              <w:right w:w="57" w:type="dxa"/>
            </w:tcMar>
            <w:vAlign w:val="center"/>
          </w:tcPr>
          <w:p w14:paraId="1D6316BE">
            <w:pPr>
              <w:rPr>
                <w:sz w:val="18"/>
                <w:szCs w:val="18"/>
              </w:rPr>
            </w:pPr>
            <w:bookmarkStart w:id="399" w:name="lxdh"/>
            <w:bookmarkEnd w:id="399"/>
          </w:p>
        </w:tc>
      </w:tr>
      <w:tr w14:paraId="523E4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370" w:type="dxa"/>
            <w:vMerge w:val="continue"/>
            <w:noWrap w:val="0"/>
            <w:tcMar>
              <w:left w:w="57" w:type="dxa"/>
              <w:right w:w="57" w:type="dxa"/>
            </w:tcMar>
            <w:vAlign w:val="center"/>
          </w:tcPr>
          <w:p w14:paraId="5E0484EA">
            <w:pPr>
              <w:jc w:val="center"/>
              <w:rPr>
                <w:sz w:val="18"/>
                <w:szCs w:val="18"/>
              </w:rPr>
            </w:pPr>
          </w:p>
        </w:tc>
        <w:tc>
          <w:tcPr>
            <w:tcW w:w="1134" w:type="dxa"/>
            <w:noWrap w:val="0"/>
            <w:tcMar>
              <w:left w:w="57" w:type="dxa"/>
              <w:right w:w="57" w:type="dxa"/>
            </w:tcMar>
            <w:vAlign w:val="center"/>
          </w:tcPr>
          <w:p w14:paraId="02468AE1">
            <w:pPr>
              <w:jc w:val="center"/>
              <w:rPr>
                <w:sz w:val="18"/>
                <w:szCs w:val="18"/>
              </w:rPr>
            </w:pPr>
            <w:r>
              <w:rPr>
                <w:rFonts w:hint="eastAsia"/>
                <w:sz w:val="18"/>
                <w:szCs w:val="18"/>
              </w:rPr>
              <w:t>地址</w:t>
            </w:r>
          </w:p>
        </w:tc>
        <w:tc>
          <w:tcPr>
            <w:tcW w:w="6372" w:type="dxa"/>
            <w:gridSpan w:val="10"/>
            <w:noWrap w:val="0"/>
            <w:tcMar>
              <w:left w:w="57" w:type="dxa"/>
              <w:right w:w="57" w:type="dxa"/>
            </w:tcMar>
            <w:vAlign w:val="center"/>
          </w:tcPr>
          <w:p w14:paraId="02E65D3A">
            <w:pPr>
              <w:rPr>
                <w:sz w:val="18"/>
                <w:szCs w:val="18"/>
              </w:rPr>
            </w:pPr>
            <w:bookmarkStart w:id="400" w:name="lxdz"/>
            <w:bookmarkEnd w:id="400"/>
          </w:p>
        </w:tc>
      </w:tr>
      <w:tr w14:paraId="6E157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70" w:type="dxa"/>
            <w:vMerge w:val="continue"/>
            <w:noWrap w:val="0"/>
            <w:tcMar>
              <w:left w:w="57" w:type="dxa"/>
              <w:right w:w="57" w:type="dxa"/>
            </w:tcMar>
            <w:vAlign w:val="center"/>
          </w:tcPr>
          <w:p w14:paraId="70897FB8">
            <w:pPr>
              <w:jc w:val="center"/>
              <w:rPr>
                <w:sz w:val="18"/>
                <w:szCs w:val="18"/>
              </w:rPr>
            </w:pPr>
          </w:p>
        </w:tc>
        <w:tc>
          <w:tcPr>
            <w:tcW w:w="1134" w:type="dxa"/>
            <w:noWrap w:val="0"/>
            <w:tcMar>
              <w:left w:w="57" w:type="dxa"/>
              <w:right w:w="57" w:type="dxa"/>
            </w:tcMar>
            <w:vAlign w:val="center"/>
          </w:tcPr>
          <w:p w14:paraId="0F9133C6">
            <w:pPr>
              <w:jc w:val="center"/>
              <w:rPr>
                <w:sz w:val="18"/>
                <w:szCs w:val="18"/>
              </w:rPr>
            </w:pPr>
            <w:r>
              <w:rPr>
                <w:rFonts w:hint="eastAsia"/>
                <w:sz w:val="18"/>
                <w:szCs w:val="18"/>
              </w:rPr>
              <w:t>反映日期</w:t>
            </w:r>
          </w:p>
        </w:tc>
        <w:tc>
          <w:tcPr>
            <w:tcW w:w="6372" w:type="dxa"/>
            <w:gridSpan w:val="10"/>
            <w:noWrap w:val="0"/>
            <w:tcMar>
              <w:left w:w="57" w:type="dxa"/>
              <w:right w:w="57" w:type="dxa"/>
            </w:tcMar>
            <w:vAlign w:val="center"/>
          </w:tcPr>
          <w:p w14:paraId="47C04DD0">
            <w:pPr>
              <w:jc w:val="left"/>
              <w:rPr>
                <w:sz w:val="18"/>
                <w:szCs w:val="18"/>
              </w:rPr>
            </w:pPr>
            <w:bookmarkStart w:id="401" w:name="xfrq"/>
            <w:bookmarkEnd w:id="401"/>
          </w:p>
        </w:tc>
      </w:tr>
      <w:tr w14:paraId="0803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70" w:type="dxa"/>
            <w:vMerge w:val="continue"/>
            <w:noWrap w:val="0"/>
            <w:tcMar>
              <w:left w:w="57" w:type="dxa"/>
              <w:right w:w="57" w:type="dxa"/>
            </w:tcMar>
            <w:vAlign w:val="center"/>
          </w:tcPr>
          <w:p w14:paraId="41EA4219">
            <w:pPr>
              <w:jc w:val="center"/>
              <w:rPr>
                <w:sz w:val="18"/>
                <w:szCs w:val="18"/>
              </w:rPr>
            </w:pPr>
          </w:p>
        </w:tc>
        <w:tc>
          <w:tcPr>
            <w:tcW w:w="1134" w:type="dxa"/>
            <w:noWrap w:val="0"/>
            <w:tcMar>
              <w:left w:w="57" w:type="dxa"/>
              <w:right w:w="57" w:type="dxa"/>
            </w:tcMar>
            <w:vAlign w:val="center"/>
          </w:tcPr>
          <w:p w14:paraId="71C29AD2">
            <w:pPr>
              <w:rPr>
                <w:sz w:val="18"/>
                <w:szCs w:val="18"/>
              </w:rPr>
            </w:pPr>
            <w:r>
              <w:rPr>
                <w:rFonts w:hint="eastAsia"/>
                <w:sz w:val="18"/>
                <w:szCs w:val="18"/>
              </w:rPr>
              <w:t>问题发生地</w:t>
            </w:r>
          </w:p>
        </w:tc>
        <w:tc>
          <w:tcPr>
            <w:tcW w:w="6372" w:type="dxa"/>
            <w:gridSpan w:val="10"/>
            <w:noWrap w:val="0"/>
            <w:tcMar>
              <w:left w:w="57" w:type="dxa"/>
              <w:right w:w="57" w:type="dxa"/>
            </w:tcMar>
            <w:vAlign w:val="center"/>
          </w:tcPr>
          <w:p w14:paraId="52A3A343">
            <w:pPr>
              <w:rPr>
                <w:sz w:val="18"/>
                <w:szCs w:val="18"/>
              </w:rPr>
            </w:pPr>
            <w:bookmarkStart w:id="402" w:name="fsd"/>
            <w:bookmarkEnd w:id="402"/>
          </w:p>
        </w:tc>
      </w:tr>
      <w:tr w14:paraId="65F78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atLeast"/>
          <w:jc w:val="center"/>
        </w:trPr>
        <w:tc>
          <w:tcPr>
            <w:tcW w:w="1370" w:type="dxa"/>
            <w:tcBorders>
              <w:bottom w:val="single" w:color="auto" w:sz="4" w:space="0"/>
            </w:tcBorders>
            <w:noWrap w:val="0"/>
            <w:tcMar>
              <w:left w:w="57" w:type="dxa"/>
              <w:right w:w="57" w:type="dxa"/>
            </w:tcMar>
            <w:vAlign w:val="center"/>
          </w:tcPr>
          <w:p w14:paraId="7A72C703">
            <w:pPr>
              <w:rPr>
                <w:sz w:val="18"/>
                <w:szCs w:val="18"/>
              </w:rPr>
            </w:pPr>
          </w:p>
          <w:p w14:paraId="0CBF511C">
            <w:pPr>
              <w:jc w:val="center"/>
              <w:rPr>
                <w:sz w:val="18"/>
                <w:szCs w:val="18"/>
              </w:rPr>
            </w:pPr>
            <w:r>
              <w:rPr>
                <w:rFonts w:hint="eastAsia"/>
                <w:sz w:val="18"/>
                <w:szCs w:val="18"/>
              </w:rPr>
              <w:t>信</w:t>
            </w:r>
          </w:p>
          <w:p w14:paraId="17AD25F7">
            <w:pPr>
              <w:jc w:val="center"/>
              <w:rPr>
                <w:sz w:val="18"/>
                <w:szCs w:val="18"/>
              </w:rPr>
            </w:pPr>
            <w:r>
              <w:rPr>
                <w:rFonts w:hint="eastAsia"/>
                <w:sz w:val="18"/>
                <w:szCs w:val="18"/>
              </w:rPr>
              <w:t>访</w:t>
            </w:r>
          </w:p>
          <w:p w14:paraId="47485E5B">
            <w:pPr>
              <w:jc w:val="center"/>
              <w:rPr>
                <w:sz w:val="18"/>
                <w:szCs w:val="18"/>
              </w:rPr>
            </w:pPr>
            <w:r>
              <w:rPr>
                <w:rFonts w:hint="eastAsia"/>
                <w:sz w:val="18"/>
                <w:szCs w:val="18"/>
              </w:rPr>
              <w:t>内</w:t>
            </w:r>
          </w:p>
          <w:p w14:paraId="5F68EB85">
            <w:pPr>
              <w:jc w:val="center"/>
              <w:rPr>
                <w:sz w:val="18"/>
                <w:szCs w:val="18"/>
              </w:rPr>
            </w:pPr>
            <w:r>
              <w:rPr>
                <w:rFonts w:hint="eastAsia"/>
                <w:sz w:val="18"/>
                <w:szCs w:val="18"/>
              </w:rPr>
              <w:t>容</w:t>
            </w:r>
          </w:p>
        </w:tc>
        <w:tc>
          <w:tcPr>
            <w:tcW w:w="7506" w:type="dxa"/>
            <w:gridSpan w:val="11"/>
            <w:tcBorders>
              <w:bottom w:val="single" w:color="auto" w:sz="4" w:space="0"/>
            </w:tcBorders>
            <w:noWrap w:val="0"/>
            <w:tcMar>
              <w:left w:w="57" w:type="dxa"/>
              <w:right w:w="57" w:type="dxa"/>
            </w:tcMar>
            <w:vAlign w:val="top"/>
          </w:tcPr>
          <w:p w14:paraId="46254DE5">
            <w:pPr>
              <w:jc w:val="left"/>
              <w:rPr>
                <w:sz w:val="18"/>
                <w:szCs w:val="18"/>
              </w:rPr>
            </w:pPr>
            <w:bookmarkStart w:id="403" w:name="nr"/>
            <w:bookmarkEnd w:id="403"/>
            <w:r>
              <w:rPr>
                <w:rFonts w:hint="eastAsia"/>
                <w:sz w:val="18"/>
                <w:szCs w:val="18"/>
              </w:rPr>
              <w:t xml:space="preserve">   </w:t>
            </w:r>
          </w:p>
        </w:tc>
      </w:tr>
      <w:tr w14:paraId="0534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370" w:type="dxa"/>
            <w:tcBorders>
              <w:top w:val="single" w:color="auto" w:sz="4" w:space="0"/>
              <w:left w:val="single" w:color="auto" w:sz="4" w:space="0"/>
              <w:bottom w:val="double" w:color="auto" w:sz="4" w:space="0"/>
              <w:right w:val="single" w:color="auto" w:sz="4" w:space="0"/>
            </w:tcBorders>
            <w:noWrap w:val="0"/>
            <w:tcMar>
              <w:left w:w="57" w:type="dxa"/>
              <w:right w:w="57" w:type="dxa"/>
            </w:tcMar>
            <w:vAlign w:val="center"/>
          </w:tcPr>
          <w:p w14:paraId="125F0D72">
            <w:pPr>
              <w:jc w:val="center"/>
              <w:rPr>
                <w:bCs/>
                <w:sz w:val="18"/>
                <w:szCs w:val="18"/>
              </w:rPr>
            </w:pPr>
            <w:r>
              <w:rPr>
                <w:rFonts w:hint="eastAsia"/>
                <w:bCs/>
                <w:sz w:val="18"/>
                <w:szCs w:val="18"/>
              </w:rPr>
              <w:t>交办</w:t>
            </w:r>
          </w:p>
          <w:p w14:paraId="5A3BE78D">
            <w:pPr>
              <w:jc w:val="center"/>
              <w:rPr>
                <w:sz w:val="18"/>
                <w:szCs w:val="18"/>
              </w:rPr>
            </w:pPr>
            <w:r>
              <w:rPr>
                <w:rFonts w:hint="eastAsia"/>
                <w:bCs/>
                <w:sz w:val="18"/>
                <w:szCs w:val="18"/>
              </w:rPr>
              <w:t>意见</w:t>
            </w:r>
          </w:p>
        </w:tc>
        <w:tc>
          <w:tcPr>
            <w:tcW w:w="7506" w:type="dxa"/>
            <w:gridSpan w:val="11"/>
            <w:tcBorders>
              <w:left w:val="single" w:color="auto" w:sz="4" w:space="0"/>
              <w:bottom w:val="double" w:color="auto" w:sz="4" w:space="0"/>
            </w:tcBorders>
            <w:noWrap w:val="0"/>
            <w:tcMar>
              <w:left w:w="57" w:type="dxa"/>
              <w:right w:w="57" w:type="dxa"/>
            </w:tcMar>
            <w:vAlign w:val="top"/>
          </w:tcPr>
          <w:p w14:paraId="743B4671">
            <w:pPr>
              <w:jc w:val="left"/>
              <w:rPr>
                <w:sz w:val="18"/>
                <w:szCs w:val="18"/>
              </w:rPr>
            </w:pPr>
            <w:r>
              <w:rPr>
                <w:rFonts w:hint="eastAsia"/>
                <w:sz w:val="18"/>
                <w:szCs w:val="18"/>
              </w:rPr>
              <w:t xml:space="preserve">                                                                   </w:t>
            </w:r>
          </w:p>
        </w:tc>
      </w:tr>
      <w:tr w14:paraId="7BA3D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70" w:type="dxa"/>
            <w:tcBorders>
              <w:top w:val="double" w:color="auto" w:sz="4" w:space="0"/>
            </w:tcBorders>
            <w:noWrap w:val="0"/>
            <w:tcMar>
              <w:left w:w="57" w:type="dxa"/>
              <w:right w:w="57" w:type="dxa"/>
            </w:tcMar>
            <w:vAlign w:val="center"/>
          </w:tcPr>
          <w:p w14:paraId="14705E7F">
            <w:pPr>
              <w:jc w:val="center"/>
              <w:rPr>
                <w:bCs/>
                <w:sz w:val="18"/>
                <w:szCs w:val="18"/>
              </w:rPr>
            </w:pPr>
            <w:r>
              <w:rPr>
                <w:rFonts w:hint="eastAsia"/>
                <w:bCs/>
                <w:sz w:val="18"/>
                <w:szCs w:val="18"/>
              </w:rPr>
              <w:t>承办</w:t>
            </w:r>
          </w:p>
          <w:p w14:paraId="3DD1B834">
            <w:pPr>
              <w:jc w:val="center"/>
              <w:rPr>
                <w:bCs/>
                <w:sz w:val="18"/>
                <w:szCs w:val="18"/>
              </w:rPr>
            </w:pPr>
            <w:r>
              <w:rPr>
                <w:rFonts w:hint="eastAsia"/>
                <w:bCs/>
                <w:sz w:val="18"/>
                <w:szCs w:val="18"/>
              </w:rPr>
              <w:t>（运维）单位</w:t>
            </w:r>
          </w:p>
        </w:tc>
        <w:tc>
          <w:tcPr>
            <w:tcW w:w="2694" w:type="dxa"/>
            <w:gridSpan w:val="3"/>
            <w:tcBorders>
              <w:top w:val="double" w:color="auto" w:sz="4" w:space="0"/>
            </w:tcBorders>
            <w:noWrap w:val="0"/>
            <w:tcMar>
              <w:left w:w="57" w:type="dxa"/>
              <w:right w:w="57" w:type="dxa"/>
            </w:tcMar>
            <w:vAlign w:val="center"/>
          </w:tcPr>
          <w:p w14:paraId="51B15D41">
            <w:pPr>
              <w:jc w:val="center"/>
              <w:rPr>
                <w:sz w:val="18"/>
                <w:szCs w:val="18"/>
              </w:rPr>
            </w:pPr>
            <w:bookmarkStart w:id="404" w:name="cbdw"/>
            <w:bookmarkEnd w:id="404"/>
          </w:p>
        </w:tc>
        <w:tc>
          <w:tcPr>
            <w:tcW w:w="992" w:type="dxa"/>
            <w:gridSpan w:val="3"/>
            <w:tcBorders>
              <w:top w:val="double" w:color="auto" w:sz="4" w:space="0"/>
            </w:tcBorders>
            <w:noWrap w:val="0"/>
            <w:tcMar>
              <w:left w:w="57" w:type="dxa"/>
              <w:right w:w="57" w:type="dxa"/>
            </w:tcMar>
            <w:vAlign w:val="center"/>
          </w:tcPr>
          <w:p w14:paraId="3E663EEC">
            <w:pPr>
              <w:jc w:val="center"/>
              <w:rPr>
                <w:sz w:val="18"/>
                <w:szCs w:val="18"/>
              </w:rPr>
            </w:pPr>
            <w:r>
              <w:rPr>
                <w:rFonts w:hint="eastAsia"/>
                <w:sz w:val="18"/>
                <w:szCs w:val="18"/>
              </w:rPr>
              <w:t>联系人</w:t>
            </w:r>
          </w:p>
        </w:tc>
        <w:tc>
          <w:tcPr>
            <w:tcW w:w="1276" w:type="dxa"/>
            <w:gridSpan w:val="3"/>
            <w:tcBorders>
              <w:top w:val="double" w:color="auto" w:sz="4" w:space="0"/>
            </w:tcBorders>
            <w:noWrap w:val="0"/>
            <w:tcMar>
              <w:left w:w="57" w:type="dxa"/>
              <w:right w:w="57" w:type="dxa"/>
            </w:tcMar>
            <w:vAlign w:val="center"/>
          </w:tcPr>
          <w:p w14:paraId="78D23FF9">
            <w:pPr>
              <w:jc w:val="center"/>
              <w:rPr>
                <w:sz w:val="18"/>
                <w:szCs w:val="18"/>
              </w:rPr>
            </w:pPr>
            <w:bookmarkStart w:id="405" w:name="cbdwlxr"/>
            <w:bookmarkEnd w:id="405"/>
          </w:p>
        </w:tc>
        <w:tc>
          <w:tcPr>
            <w:tcW w:w="1134" w:type="dxa"/>
            <w:tcBorders>
              <w:top w:val="double" w:color="auto" w:sz="4" w:space="0"/>
            </w:tcBorders>
            <w:noWrap w:val="0"/>
            <w:tcMar>
              <w:left w:w="57" w:type="dxa"/>
              <w:right w:w="57" w:type="dxa"/>
            </w:tcMar>
            <w:vAlign w:val="center"/>
          </w:tcPr>
          <w:p w14:paraId="4EDD27EB">
            <w:pPr>
              <w:jc w:val="center"/>
              <w:rPr>
                <w:sz w:val="18"/>
                <w:szCs w:val="18"/>
              </w:rPr>
            </w:pPr>
            <w:r>
              <w:rPr>
                <w:rFonts w:hint="eastAsia"/>
                <w:sz w:val="18"/>
                <w:szCs w:val="18"/>
              </w:rPr>
              <w:t>联系电话</w:t>
            </w:r>
          </w:p>
        </w:tc>
        <w:tc>
          <w:tcPr>
            <w:tcW w:w="1410" w:type="dxa"/>
            <w:tcBorders>
              <w:top w:val="double" w:color="auto" w:sz="4" w:space="0"/>
            </w:tcBorders>
            <w:noWrap w:val="0"/>
            <w:tcMar>
              <w:left w:w="57" w:type="dxa"/>
              <w:right w:w="57" w:type="dxa"/>
            </w:tcMar>
            <w:vAlign w:val="center"/>
          </w:tcPr>
          <w:p w14:paraId="4798DF60">
            <w:pPr>
              <w:jc w:val="center"/>
              <w:rPr>
                <w:sz w:val="18"/>
                <w:szCs w:val="18"/>
              </w:rPr>
            </w:pPr>
            <w:bookmarkStart w:id="406" w:name="cbdwlxdh"/>
            <w:bookmarkEnd w:id="406"/>
          </w:p>
        </w:tc>
      </w:tr>
      <w:tr w14:paraId="5AA54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70" w:type="dxa"/>
            <w:tcBorders>
              <w:bottom w:val="single" w:color="auto" w:sz="4" w:space="0"/>
            </w:tcBorders>
            <w:noWrap w:val="0"/>
            <w:tcMar>
              <w:left w:w="57" w:type="dxa"/>
              <w:right w:w="57" w:type="dxa"/>
            </w:tcMar>
            <w:vAlign w:val="center"/>
          </w:tcPr>
          <w:p w14:paraId="60752F96">
            <w:pPr>
              <w:jc w:val="center"/>
              <w:rPr>
                <w:sz w:val="18"/>
                <w:szCs w:val="18"/>
              </w:rPr>
            </w:pPr>
            <w:r>
              <w:rPr>
                <w:rFonts w:hint="eastAsia"/>
                <w:bCs/>
                <w:sz w:val="18"/>
                <w:szCs w:val="18"/>
              </w:rPr>
              <w:t>承办（运维）单位部门</w:t>
            </w:r>
          </w:p>
        </w:tc>
        <w:tc>
          <w:tcPr>
            <w:tcW w:w="2694" w:type="dxa"/>
            <w:gridSpan w:val="3"/>
            <w:noWrap w:val="0"/>
            <w:tcMar>
              <w:left w:w="57" w:type="dxa"/>
              <w:right w:w="57" w:type="dxa"/>
            </w:tcMar>
            <w:vAlign w:val="center"/>
          </w:tcPr>
          <w:p w14:paraId="662FB886">
            <w:pPr>
              <w:jc w:val="center"/>
              <w:rPr>
                <w:sz w:val="18"/>
                <w:szCs w:val="18"/>
              </w:rPr>
            </w:pPr>
            <w:bookmarkStart w:id="407" w:name="cbdw2"/>
            <w:bookmarkEnd w:id="407"/>
          </w:p>
        </w:tc>
        <w:tc>
          <w:tcPr>
            <w:tcW w:w="992" w:type="dxa"/>
            <w:gridSpan w:val="3"/>
            <w:noWrap w:val="0"/>
            <w:tcMar>
              <w:left w:w="57" w:type="dxa"/>
              <w:right w:w="57" w:type="dxa"/>
            </w:tcMar>
            <w:vAlign w:val="center"/>
          </w:tcPr>
          <w:p w14:paraId="055100EE">
            <w:pPr>
              <w:jc w:val="center"/>
              <w:rPr>
                <w:sz w:val="18"/>
                <w:szCs w:val="18"/>
              </w:rPr>
            </w:pPr>
            <w:r>
              <w:rPr>
                <w:rFonts w:hint="eastAsia"/>
                <w:sz w:val="18"/>
                <w:szCs w:val="18"/>
              </w:rPr>
              <w:t>责任人</w:t>
            </w:r>
          </w:p>
        </w:tc>
        <w:tc>
          <w:tcPr>
            <w:tcW w:w="1276" w:type="dxa"/>
            <w:gridSpan w:val="3"/>
            <w:noWrap w:val="0"/>
            <w:tcMar>
              <w:left w:w="57" w:type="dxa"/>
              <w:right w:w="57" w:type="dxa"/>
            </w:tcMar>
            <w:vAlign w:val="center"/>
          </w:tcPr>
          <w:p w14:paraId="5D9E4D7D">
            <w:pPr>
              <w:jc w:val="center"/>
              <w:rPr>
                <w:sz w:val="18"/>
                <w:szCs w:val="18"/>
              </w:rPr>
            </w:pPr>
            <w:bookmarkStart w:id="408" w:name="cbdwlxr2"/>
            <w:bookmarkEnd w:id="408"/>
          </w:p>
        </w:tc>
        <w:tc>
          <w:tcPr>
            <w:tcW w:w="1134" w:type="dxa"/>
            <w:noWrap w:val="0"/>
            <w:tcMar>
              <w:left w:w="57" w:type="dxa"/>
              <w:right w:w="57" w:type="dxa"/>
            </w:tcMar>
            <w:vAlign w:val="center"/>
          </w:tcPr>
          <w:p w14:paraId="3DAE6702">
            <w:pPr>
              <w:jc w:val="center"/>
              <w:rPr>
                <w:sz w:val="18"/>
                <w:szCs w:val="18"/>
              </w:rPr>
            </w:pPr>
            <w:r>
              <w:rPr>
                <w:rFonts w:hint="eastAsia"/>
                <w:sz w:val="18"/>
                <w:szCs w:val="18"/>
              </w:rPr>
              <w:t>联系电话</w:t>
            </w:r>
          </w:p>
        </w:tc>
        <w:tc>
          <w:tcPr>
            <w:tcW w:w="1410" w:type="dxa"/>
            <w:noWrap w:val="0"/>
            <w:tcMar>
              <w:left w:w="57" w:type="dxa"/>
              <w:right w:w="57" w:type="dxa"/>
            </w:tcMar>
            <w:vAlign w:val="center"/>
          </w:tcPr>
          <w:p w14:paraId="66B5AB6C">
            <w:pPr>
              <w:jc w:val="center"/>
              <w:rPr>
                <w:sz w:val="18"/>
                <w:szCs w:val="18"/>
              </w:rPr>
            </w:pPr>
            <w:bookmarkStart w:id="409" w:name="cbdwlxdh2"/>
            <w:bookmarkEnd w:id="409"/>
          </w:p>
        </w:tc>
      </w:tr>
      <w:tr w14:paraId="21C01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4" w:hRule="atLeast"/>
          <w:jc w:val="center"/>
        </w:trPr>
        <w:tc>
          <w:tcPr>
            <w:tcW w:w="1370" w:type="dxa"/>
            <w:vMerge w:val="restart"/>
            <w:noWrap w:val="0"/>
            <w:tcMar>
              <w:left w:w="57" w:type="dxa"/>
              <w:right w:w="57" w:type="dxa"/>
            </w:tcMar>
            <w:vAlign w:val="center"/>
          </w:tcPr>
          <w:p w14:paraId="6106D8A1">
            <w:pPr>
              <w:jc w:val="center"/>
              <w:rPr>
                <w:sz w:val="18"/>
                <w:szCs w:val="18"/>
              </w:rPr>
            </w:pPr>
            <w:r>
              <w:rPr>
                <w:rFonts w:hint="eastAsia"/>
                <w:sz w:val="18"/>
                <w:szCs w:val="18"/>
              </w:rPr>
              <w:t>办</w:t>
            </w:r>
          </w:p>
          <w:p w14:paraId="1FD0D538">
            <w:pPr>
              <w:jc w:val="center"/>
              <w:rPr>
                <w:sz w:val="18"/>
                <w:szCs w:val="18"/>
              </w:rPr>
            </w:pPr>
            <w:r>
              <w:rPr>
                <w:rFonts w:hint="eastAsia"/>
                <w:sz w:val="18"/>
                <w:szCs w:val="18"/>
              </w:rPr>
              <w:t>理</w:t>
            </w:r>
          </w:p>
          <w:p w14:paraId="72DD5C7A">
            <w:pPr>
              <w:jc w:val="center"/>
              <w:rPr>
                <w:sz w:val="18"/>
                <w:szCs w:val="18"/>
              </w:rPr>
            </w:pPr>
            <w:r>
              <w:rPr>
                <w:rFonts w:hint="eastAsia"/>
                <w:sz w:val="18"/>
                <w:szCs w:val="18"/>
              </w:rPr>
              <w:t>结</w:t>
            </w:r>
          </w:p>
          <w:p w14:paraId="58E76659">
            <w:pPr>
              <w:jc w:val="center"/>
              <w:rPr>
                <w:sz w:val="18"/>
                <w:szCs w:val="18"/>
              </w:rPr>
            </w:pPr>
            <w:r>
              <w:rPr>
                <w:rFonts w:hint="eastAsia"/>
                <w:sz w:val="18"/>
                <w:szCs w:val="18"/>
              </w:rPr>
              <w:t>果</w:t>
            </w:r>
          </w:p>
        </w:tc>
        <w:tc>
          <w:tcPr>
            <w:tcW w:w="7506" w:type="dxa"/>
            <w:gridSpan w:val="11"/>
            <w:noWrap w:val="0"/>
            <w:tcMar>
              <w:left w:w="57" w:type="dxa"/>
              <w:right w:w="57" w:type="dxa"/>
            </w:tcMar>
            <w:vAlign w:val="top"/>
          </w:tcPr>
          <w:p w14:paraId="2B268B05">
            <w:pPr>
              <w:snapToGrid w:val="0"/>
              <w:jc w:val="left"/>
              <w:rPr>
                <w:rFonts w:ascii="宋体" w:hAnsi="宋体"/>
                <w:sz w:val="18"/>
                <w:szCs w:val="18"/>
              </w:rPr>
            </w:pPr>
            <w:bookmarkStart w:id="410" w:name="blqk"/>
            <w:bookmarkEnd w:id="410"/>
            <w:r>
              <w:rPr>
                <w:rFonts w:hint="eastAsia" w:ascii="宋体" w:hAnsi="宋体"/>
                <w:sz w:val="18"/>
                <w:szCs w:val="18"/>
              </w:rPr>
              <w:t>承办部门/人员处理意见及处理结果：</w:t>
            </w:r>
          </w:p>
          <w:p w14:paraId="1D787BC5">
            <w:pPr>
              <w:snapToGrid w:val="0"/>
              <w:jc w:val="center"/>
              <w:rPr>
                <w:rFonts w:ascii="宋体" w:hAnsi="宋体"/>
                <w:sz w:val="18"/>
                <w:szCs w:val="18"/>
              </w:rPr>
            </w:pPr>
          </w:p>
          <w:p w14:paraId="5DD9F917">
            <w:pPr>
              <w:snapToGrid w:val="0"/>
              <w:jc w:val="center"/>
              <w:rPr>
                <w:rFonts w:ascii="宋体" w:hAnsi="宋体"/>
                <w:sz w:val="18"/>
                <w:szCs w:val="18"/>
              </w:rPr>
            </w:pPr>
          </w:p>
          <w:p w14:paraId="145A3EA9">
            <w:pPr>
              <w:snapToGrid w:val="0"/>
              <w:jc w:val="center"/>
              <w:rPr>
                <w:rFonts w:ascii="宋体" w:hAnsi="宋体"/>
                <w:sz w:val="18"/>
                <w:szCs w:val="18"/>
              </w:rPr>
            </w:pPr>
          </w:p>
          <w:p w14:paraId="272994D8">
            <w:pPr>
              <w:pStyle w:val="236"/>
              <w:rPr>
                <w:rFonts w:hAnsi="宋体"/>
                <w:color w:val="auto"/>
                <w:sz w:val="18"/>
                <w:szCs w:val="18"/>
              </w:rPr>
            </w:pPr>
          </w:p>
          <w:p w14:paraId="7976B0EF">
            <w:pPr>
              <w:pStyle w:val="236"/>
              <w:rPr>
                <w:rFonts w:hAnsi="宋体"/>
                <w:color w:val="auto"/>
                <w:sz w:val="18"/>
                <w:szCs w:val="18"/>
              </w:rPr>
            </w:pPr>
          </w:p>
          <w:p w14:paraId="52DB5FFD">
            <w:pPr>
              <w:pStyle w:val="236"/>
              <w:rPr>
                <w:rFonts w:hAnsi="宋体"/>
                <w:color w:val="auto"/>
                <w:sz w:val="18"/>
                <w:szCs w:val="18"/>
              </w:rPr>
            </w:pPr>
          </w:p>
          <w:p w14:paraId="0C1A8B42">
            <w:pPr>
              <w:snapToGrid w:val="0"/>
              <w:jc w:val="center"/>
              <w:rPr>
                <w:rFonts w:ascii="宋体" w:hAnsi="宋体"/>
                <w:sz w:val="18"/>
                <w:szCs w:val="18"/>
              </w:rPr>
            </w:pPr>
          </w:p>
          <w:p w14:paraId="5F8F0E9E">
            <w:pPr>
              <w:snapToGrid w:val="0"/>
              <w:rPr>
                <w:rFonts w:ascii="宋体" w:hAnsi="宋体"/>
                <w:sz w:val="18"/>
                <w:szCs w:val="18"/>
              </w:rPr>
            </w:pPr>
          </w:p>
          <w:p w14:paraId="4E62A150">
            <w:pPr>
              <w:snapToGrid w:val="0"/>
              <w:jc w:val="center"/>
              <w:rPr>
                <w:rFonts w:ascii="宋体" w:hAnsi="宋体"/>
                <w:sz w:val="18"/>
                <w:szCs w:val="18"/>
              </w:rPr>
            </w:pPr>
            <w:r>
              <w:rPr>
                <w:rFonts w:hint="eastAsia" w:ascii="宋体" w:hAnsi="宋体"/>
                <w:sz w:val="18"/>
                <w:szCs w:val="18"/>
              </w:rPr>
              <w:t xml:space="preserve">                                   责任签字人：</w:t>
            </w:r>
          </w:p>
          <w:p w14:paraId="00F1A17A">
            <w:pPr>
              <w:ind w:firstLine="3240" w:firstLineChars="1800"/>
              <w:jc w:val="left"/>
              <w:rPr>
                <w:sz w:val="18"/>
                <w:szCs w:val="18"/>
              </w:rPr>
            </w:pPr>
            <w:r>
              <w:rPr>
                <w:rFonts w:hint="eastAsia" w:ascii="宋体" w:hAnsi="宋体"/>
                <w:sz w:val="18"/>
                <w:szCs w:val="18"/>
              </w:rPr>
              <w:t xml:space="preserve">                             日期：</w:t>
            </w:r>
          </w:p>
        </w:tc>
      </w:tr>
      <w:tr w14:paraId="73CB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370" w:type="dxa"/>
            <w:vMerge w:val="continue"/>
            <w:noWrap w:val="0"/>
            <w:tcMar>
              <w:left w:w="57" w:type="dxa"/>
              <w:right w:w="57" w:type="dxa"/>
            </w:tcMar>
            <w:vAlign w:val="center"/>
          </w:tcPr>
          <w:p w14:paraId="6583C1AE">
            <w:pPr>
              <w:jc w:val="center"/>
              <w:rPr>
                <w:sz w:val="18"/>
                <w:szCs w:val="18"/>
              </w:rPr>
            </w:pPr>
          </w:p>
        </w:tc>
        <w:tc>
          <w:tcPr>
            <w:tcW w:w="1565" w:type="dxa"/>
            <w:gridSpan w:val="2"/>
            <w:noWrap w:val="0"/>
            <w:tcMar>
              <w:left w:w="57" w:type="dxa"/>
              <w:right w:w="57" w:type="dxa"/>
            </w:tcMar>
            <w:vAlign w:val="center"/>
          </w:tcPr>
          <w:p w14:paraId="61DBAD90">
            <w:pPr>
              <w:jc w:val="center"/>
              <w:rPr>
                <w:sz w:val="18"/>
                <w:szCs w:val="18"/>
              </w:rPr>
            </w:pPr>
            <w:r>
              <w:rPr>
                <w:rFonts w:hint="eastAsia"/>
                <w:sz w:val="18"/>
                <w:szCs w:val="18"/>
              </w:rPr>
              <w:t>反馈方式</w:t>
            </w:r>
          </w:p>
        </w:tc>
        <w:tc>
          <w:tcPr>
            <w:tcW w:w="1620" w:type="dxa"/>
            <w:gridSpan w:val="3"/>
            <w:noWrap w:val="0"/>
            <w:tcMar>
              <w:left w:w="57" w:type="dxa"/>
              <w:right w:w="57" w:type="dxa"/>
            </w:tcMar>
            <w:vAlign w:val="center"/>
          </w:tcPr>
          <w:p w14:paraId="03E67DE6">
            <w:pPr>
              <w:jc w:val="center"/>
              <w:rPr>
                <w:sz w:val="18"/>
                <w:szCs w:val="18"/>
              </w:rPr>
            </w:pPr>
            <w:bookmarkStart w:id="411" w:name="hfdw"/>
            <w:bookmarkEnd w:id="411"/>
          </w:p>
        </w:tc>
        <w:tc>
          <w:tcPr>
            <w:tcW w:w="1620" w:type="dxa"/>
            <w:gridSpan w:val="3"/>
            <w:noWrap w:val="0"/>
            <w:tcMar>
              <w:left w:w="57" w:type="dxa"/>
              <w:right w:w="57" w:type="dxa"/>
            </w:tcMar>
            <w:vAlign w:val="center"/>
          </w:tcPr>
          <w:p w14:paraId="6FA524C1">
            <w:pPr>
              <w:jc w:val="center"/>
              <w:rPr>
                <w:sz w:val="18"/>
                <w:szCs w:val="18"/>
              </w:rPr>
            </w:pPr>
            <w:r>
              <w:rPr>
                <w:rFonts w:hint="eastAsia"/>
                <w:sz w:val="18"/>
                <w:szCs w:val="18"/>
              </w:rPr>
              <w:t>反馈时间</w:t>
            </w:r>
          </w:p>
        </w:tc>
        <w:tc>
          <w:tcPr>
            <w:tcW w:w="2701" w:type="dxa"/>
            <w:gridSpan w:val="3"/>
            <w:noWrap w:val="0"/>
            <w:tcMar>
              <w:left w:w="57" w:type="dxa"/>
              <w:right w:w="57" w:type="dxa"/>
            </w:tcMar>
            <w:vAlign w:val="center"/>
          </w:tcPr>
          <w:p w14:paraId="4E945781">
            <w:pPr>
              <w:jc w:val="center"/>
              <w:rPr>
                <w:sz w:val="18"/>
                <w:szCs w:val="18"/>
              </w:rPr>
            </w:pPr>
            <w:bookmarkStart w:id="412" w:name="hfsj"/>
            <w:bookmarkEnd w:id="412"/>
          </w:p>
        </w:tc>
      </w:tr>
    </w:tbl>
    <w:p w14:paraId="48DA07B5">
      <w:pPr>
        <w:pStyle w:val="640"/>
        <w:tabs>
          <w:tab w:val="center" w:pos="4201"/>
          <w:tab w:val="right" w:leader="dot" w:pos="9298"/>
        </w:tabs>
        <w:ind w:firstLine="0" w:firstLineChars="0"/>
      </w:pPr>
    </w:p>
    <w:p w14:paraId="7B96E5A8">
      <w:pPr>
        <w:jc w:val="center"/>
        <w:rPr>
          <w:rFonts w:ascii="黑体" w:hAnsi="黑体" w:eastAsia="黑体" w:cs="黑体"/>
          <w:szCs w:val="21"/>
        </w:rPr>
        <w:sectPr>
          <w:pgSz w:w="11906" w:h="16838"/>
          <w:pgMar w:top="1134" w:right="1134" w:bottom="1134" w:left="1418" w:header="1134" w:footer="992" w:gutter="0"/>
          <w:cols w:space="720" w:num="1"/>
          <w:docGrid w:type="linesAndChars" w:linePitch="312" w:charSpace="0"/>
        </w:sectPr>
      </w:pPr>
    </w:p>
    <w:p w14:paraId="1F5969BE">
      <w:pPr>
        <w:jc w:val="center"/>
        <w:rPr>
          <w:rFonts w:ascii="黑体" w:hAnsi="黑体" w:eastAsia="黑体" w:cs="黑体"/>
          <w:szCs w:val="21"/>
        </w:rPr>
      </w:pPr>
      <w:r>
        <w:rPr>
          <w:rFonts w:hint="eastAsia" w:ascii="黑体" w:hAnsi="黑体" w:eastAsia="黑体" w:cs="黑体"/>
          <w:szCs w:val="21"/>
        </w:rPr>
        <w:t>表D.7  农村生活污水处理设施异常情况报送登记</w:t>
      </w:r>
      <w:r>
        <w:rPr>
          <w:rFonts w:ascii="黑体" w:hAnsi="黑体" w:eastAsia="黑体" w:cs="黑体"/>
          <w:szCs w:val="21"/>
        </w:rPr>
        <w:t>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873"/>
        <w:gridCol w:w="281"/>
        <w:gridCol w:w="1721"/>
        <w:gridCol w:w="679"/>
        <w:gridCol w:w="1242"/>
        <w:gridCol w:w="1663"/>
      </w:tblGrid>
      <w:tr w14:paraId="656B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111" w:type="dxa"/>
            <w:tcBorders>
              <w:top w:val="single" w:color="auto" w:sz="4" w:space="0"/>
              <w:left w:val="single" w:color="auto" w:sz="4" w:space="0"/>
              <w:bottom w:val="single" w:color="auto" w:sz="4" w:space="0"/>
              <w:right w:val="single" w:color="auto" w:sz="4" w:space="0"/>
            </w:tcBorders>
            <w:noWrap w:val="0"/>
            <w:vAlign w:val="center"/>
          </w:tcPr>
          <w:p w14:paraId="5604AB97">
            <w:pPr>
              <w:snapToGrid w:val="0"/>
              <w:jc w:val="center"/>
              <w:rPr>
                <w:rFonts w:ascii="宋体" w:hAnsi="宋体"/>
                <w:sz w:val="18"/>
                <w:szCs w:val="18"/>
              </w:rPr>
            </w:pPr>
            <w:r>
              <w:rPr>
                <w:rFonts w:hint="eastAsia" w:ascii="宋体" w:hAnsi="宋体"/>
                <w:sz w:val="18"/>
                <w:szCs w:val="18"/>
              </w:rPr>
              <w:t>主要内容</w:t>
            </w:r>
          </w:p>
        </w:tc>
        <w:tc>
          <w:tcPr>
            <w:tcW w:w="8459" w:type="dxa"/>
            <w:gridSpan w:val="6"/>
            <w:tcBorders>
              <w:top w:val="single" w:color="auto" w:sz="4" w:space="0"/>
              <w:left w:val="single" w:color="auto" w:sz="4" w:space="0"/>
              <w:bottom w:val="single" w:color="auto" w:sz="4" w:space="0"/>
              <w:right w:val="single" w:color="auto" w:sz="4" w:space="0"/>
            </w:tcBorders>
            <w:noWrap w:val="0"/>
            <w:vAlign w:val="center"/>
          </w:tcPr>
          <w:p w14:paraId="32C6C37F">
            <w:pPr>
              <w:snapToGrid w:val="0"/>
              <w:jc w:val="center"/>
              <w:rPr>
                <w:rFonts w:ascii="宋体" w:hAnsi="宋体"/>
                <w:sz w:val="18"/>
                <w:szCs w:val="18"/>
              </w:rPr>
            </w:pPr>
          </w:p>
        </w:tc>
      </w:tr>
      <w:tr w14:paraId="3A01E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11" w:type="dxa"/>
            <w:tcBorders>
              <w:top w:val="single" w:color="auto" w:sz="4" w:space="0"/>
              <w:left w:val="single" w:color="auto" w:sz="4" w:space="0"/>
              <w:bottom w:val="single" w:color="auto" w:sz="4" w:space="0"/>
              <w:right w:val="single" w:color="auto" w:sz="4" w:space="0"/>
            </w:tcBorders>
            <w:noWrap w:val="0"/>
            <w:vAlign w:val="center"/>
          </w:tcPr>
          <w:p w14:paraId="0F9A53E4">
            <w:pPr>
              <w:snapToGrid w:val="0"/>
              <w:jc w:val="center"/>
              <w:rPr>
                <w:rFonts w:ascii="宋体" w:hAnsi="宋体"/>
                <w:sz w:val="18"/>
                <w:szCs w:val="18"/>
              </w:rPr>
            </w:pPr>
            <w:r>
              <w:rPr>
                <w:rFonts w:hint="eastAsia" w:ascii="宋体" w:hAnsi="宋体"/>
                <w:sz w:val="18"/>
                <w:szCs w:val="18"/>
              </w:rPr>
              <w:t>发现时间</w:t>
            </w:r>
          </w:p>
        </w:tc>
        <w:tc>
          <w:tcPr>
            <w:tcW w:w="3154" w:type="dxa"/>
            <w:gridSpan w:val="2"/>
            <w:tcBorders>
              <w:top w:val="single" w:color="auto" w:sz="4" w:space="0"/>
              <w:left w:val="single" w:color="auto" w:sz="4" w:space="0"/>
              <w:bottom w:val="single" w:color="auto" w:sz="4" w:space="0"/>
              <w:right w:val="single" w:color="auto" w:sz="4" w:space="0"/>
            </w:tcBorders>
            <w:noWrap w:val="0"/>
            <w:vAlign w:val="center"/>
          </w:tcPr>
          <w:p w14:paraId="228A0B0D">
            <w:pPr>
              <w:snapToGrid w:val="0"/>
              <w:jc w:val="center"/>
              <w:rPr>
                <w:rFonts w:ascii="宋体" w:hAnsi="宋体"/>
                <w:sz w:val="18"/>
                <w:szCs w:val="18"/>
              </w:rPr>
            </w:pPr>
            <w:r>
              <w:rPr>
                <w:rFonts w:hint="eastAsia" w:ascii="宋体" w:hAnsi="宋体"/>
                <w:sz w:val="18"/>
                <w:szCs w:val="18"/>
              </w:rPr>
              <w:t xml:space="preserve">  年    月    日</w:t>
            </w:r>
          </w:p>
        </w:tc>
        <w:tc>
          <w:tcPr>
            <w:tcW w:w="2400" w:type="dxa"/>
            <w:gridSpan w:val="2"/>
            <w:tcBorders>
              <w:top w:val="single" w:color="auto" w:sz="4" w:space="0"/>
              <w:left w:val="single" w:color="auto" w:sz="4" w:space="0"/>
              <w:bottom w:val="single" w:color="auto" w:sz="4" w:space="0"/>
              <w:right w:val="single" w:color="auto" w:sz="4" w:space="0"/>
            </w:tcBorders>
            <w:noWrap w:val="0"/>
            <w:vAlign w:val="center"/>
          </w:tcPr>
          <w:p w14:paraId="05D2BB0E">
            <w:pPr>
              <w:snapToGrid w:val="0"/>
              <w:jc w:val="center"/>
              <w:rPr>
                <w:rFonts w:ascii="宋体" w:hAnsi="宋体"/>
                <w:sz w:val="18"/>
                <w:szCs w:val="18"/>
              </w:rPr>
            </w:pPr>
            <w:r>
              <w:rPr>
                <w:rFonts w:hint="eastAsia" w:ascii="宋体" w:hAnsi="宋体"/>
                <w:sz w:val="18"/>
                <w:szCs w:val="18"/>
              </w:rPr>
              <w:t>发现地点</w:t>
            </w:r>
          </w:p>
        </w:tc>
        <w:tc>
          <w:tcPr>
            <w:tcW w:w="2905" w:type="dxa"/>
            <w:gridSpan w:val="2"/>
            <w:tcBorders>
              <w:top w:val="single" w:color="auto" w:sz="4" w:space="0"/>
              <w:left w:val="single" w:color="auto" w:sz="4" w:space="0"/>
              <w:bottom w:val="single" w:color="auto" w:sz="4" w:space="0"/>
              <w:right w:val="single" w:color="auto" w:sz="4" w:space="0"/>
            </w:tcBorders>
            <w:noWrap w:val="0"/>
            <w:vAlign w:val="center"/>
          </w:tcPr>
          <w:p w14:paraId="73C09E43">
            <w:pPr>
              <w:snapToGrid w:val="0"/>
              <w:jc w:val="center"/>
              <w:rPr>
                <w:rFonts w:ascii="宋体" w:hAnsi="宋体"/>
                <w:sz w:val="18"/>
                <w:szCs w:val="18"/>
              </w:rPr>
            </w:pPr>
          </w:p>
        </w:tc>
      </w:tr>
      <w:tr w14:paraId="2F0DE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111" w:type="dxa"/>
            <w:tcBorders>
              <w:top w:val="single" w:color="auto" w:sz="4" w:space="0"/>
              <w:left w:val="single" w:color="auto" w:sz="4" w:space="0"/>
              <w:bottom w:val="single" w:color="auto" w:sz="4" w:space="0"/>
              <w:right w:val="single" w:color="auto" w:sz="4" w:space="0"/>
            </w:tcBorders>
            <w:noWrap w:val="0"/>
            <w:vAlign w:val="center"/>
          </w:tcPr>
          <w:p w14:paraId="7A17BAC0">
            <w:pPr>
              <w:snapToGrid w:val="0"/>
              <w:jc w:val="center"/>
              <w:rPr>
                <w:rFonts w:ascii="宋体" w:hAnsi="宋体"/>
                <w:sz w:val="18"/>
                <w:szCs w:val="18"/>
              </w:rPr>
            </w:pPr>
            <w:r>
              <w:rPr>
                <w:rFonts w:hint="eastAsia" w:ascii="宋体" w:hAnsi="宋体"/>
                <w:sz w:val="18"/>
                <w:szCs w:val="18"/>
              </w:rPr>
              <w:t>发现人员</w:t>
            </w:r>
          </w:p>
        </w:tc>
        <w:tc>
          <w:tcPr>
            <w:tcW w:w="3154" w:type="dxa"/>
            <w:gridSpan w:val="2"/>
            <w:tcBorders>
              <w:top w:val="single" w:color="auto" w:sz="4" w:space="0"/>
              <w:left w:val="single" w:color="auto" w:sz="4" w:space="0"/>
              <w:bottom w:val="single" w:color="auto" w:sz="4" w:space="0"/>
              <w:right w:val="single" w:color="auto" w:sz="4" w:space="0"/>
            </w:tcBorders>
            <w:noWrap w:val="0"/>
            <w:vAlign w:val="center"/>
          </w:tcPr>
          <w:p w14:paraId="6B4E4C16">
            <w:pPr>
              <w:snapToGrid w:val="0"/>
              <w:jc w:val="center"/>
              <w:rPr>
                <w:rFonts w:ascii="宋体" w:hAnsi="宋体"/>
                <w:sz w:val="18"/>
                <w:szCs w:val="18"/>
              </w:rPr>
            </w:pPr>
          </w:p>
        </w:tc>
        <w:tc>
          <w:tcPr>
            <w:tcW w:w="2400" w:type="dxa"/>
            <w:gridSpan w:val="2"/>
            <w:tcBorders>
              <w:top w:val="single" w:color="auto" w:sz="4" w:space="0"/>
              <w:left w:val="single" w:color="auto" w:sz="4" w:space="0"/>
              <w:bottom w:val="single" w:color="auto" w:sz="4" w:space="0"/>
              <w:right w:val="single" w:color="auto" w:sz="4" w:space="0"/>
            </w:tcBorders>
            <w:noWrap w:val="0"/>
            <w:vAlign w:val="center"/>
          </w:tcPr>
          <w:p w14:paraId="0D8C8174">
            <w:pPr>
              <w:snapToGrid w:val="0"/>
              <w:jc w:val="center"/>
              <w:rPr>
                <w:rFonts w:ascii="宋体" w:hAnsi="宋体"/>
                <w:sz w:val="18"/>
                <w:szCs w:val="18"/>
              </w:rPr>
            </w:pPr>
            <w:r>
              <w:rPr>
                <w:rFonts w:hint="eastAsia" w:ascii="宋体" w:hAnsi="宋体"/>
                <w:sz w:val="18"/>
                <w:szCs w:val="18"/>
              </w:rPr>
              <w:t>联系电话</w:t>
            </w:r>
          </w:p>
        </w:tc>
        <w:tc>
          <w:tcPr>
            <w:tcW w:w="2905" w:type="dxa"/>
            <w:gridSpan w:val="2"/>
            <w:tcBorders>
              <w:top w:val="single" w:color="auto" w:sz="4" w:space="0"/>
              <w:left w:val="single" w:color="auto" w:sz="4" w:space="0"/>
              <w:bottom w:val="single" w:color="auto" w:sz="4" w:space="0"/>
              <w:right w:val="single" w:color="auto" w:sz="4" w:space="0"/>
            </w:tcBorders>
            <w:noWrap w:val="0"/>
            <w:vAlign w:val="center"/>
          </w:tcPr>
          <w:p w14:paraId="2E857007">
            <w:pPr>
              <w:snapToGrid w:val="0"/>
              <w:jc w:val="center"/>
              <w:rPr>
                <w:rFonts w:ascii="宋体" w:hAnsi="宋体"/>
                <w:sz w:val="18"/>
                <w:szCs w:val="18"/>
              </w:rPr>
            </w:pPr>
          </w:p>
        </w:tc>
      </w:tr>
      <w:tr w14:paraId="340E6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2" w:hRule="atLeast"/>
        </w:trPr>
        <w:tc>
          <w:tcPr>
            <w:tcW w:w="9570" w:type="dxa"/>
            <w:gridSpan w:val="7"/>
            <w:tcBorders>
              <w:top w:val="single" w:color="auto" w:sz="4" w:space="0"/>
              <w:left w:val="single" w:color="auto" w:sz="4" w:space="0"/>
              <w:bottom w:val="single" w:color="auto" w:sz="4" w:space="0"/>
              <w:right w:val="single" w:color="auto" w:sz="4" w:space="0"/>
            </w:tcBorders>
            <w:noWrap w:val="0"/>
            <w:vAlign w:val="top"/>
          </w:tcPr>
          <w:p w14:paraId="41C676DE">
            <w:pPr>
              <w:snapToGrid w:val="0"/>
              <w:rPr>
                <w:rFonts w:ascii="宋体" w:hAnsi="宋体"/>
                <w:sz w:val="18"/>
                <w:szCs w:val="18"/>
              </w:rPr>
            </w:pPr>
            <w:r>
              <w:rPr>
                <w:rFonts w:hint="eastAsia" w:ascii="宋体" w:hAnsi="宋体"/>
                <w:sz w:val="18"/>
                <w:szCs w:val="18"/>
              </w:rPr>
              <w:t>问题描述（必要时可附照片）：</w:t>
            </w:r>
          </w:p>
          <w:p w14:paraId="0D601245">
            <w:pPr>
              <w:snapToGrid w:val="0"/>
              <w:rPr>
                <w:rFonts w:ascii="宋体" w:hAnsi="宋体"/>
                <w:sz w:val="18"/>
                <w:szCs w:val="18"/>
              </w:rPr>
            </w:pPr>
          </w:p>
          <w:p w14:paraId="38E96B75">
            <w:pPr>
              <w:snapToGrid w:val="0"/>
              <w:rPr>
                <w:rFonts w:ascii="宋体" w:hAnsi="宋体"/>
                <w:sz w:val="18"/>
                <w:szCs w:val="18"/>
              </w:rPr>
            </w:pPr>
          </w:p>
          <w:p w14:paraId="522B917E">
            <w:pPr>
              <w:snapToGrid w:val="0"/>
              <w:rPr>
                <w:rFonts w:ascii="宋体" w:hAnsi="宋体"/>
                <w:sz w:val="18"/>
                <w:szCs w:val="18"/>
              </w:rPr>
            </w:pPr>
          </w:p>
          <w:p w14:paraId="44424C91">
            <w:pPr>
              <w:snapToGrid w:val="0"/>
              <w:rPr>
                <w:rFonts w:ascii="宋体" w:hAnsi="宋体"/>
                <w:sz w:val="18"/>
                <w:szCs w:val="18"/>
              </w:rPr>
            </w:pPr>
          </w:p>
          <w:p w14:paraId="4A617728">
            <w:pPr>
              <w:snapToGrid w:val="0"/>
              <w:rPr>
                <w:rFonts w:ascii="宋体" w:hAnsi="宋体"/>
                <w:sz w:val="18"/>
                <w:szCs w:val="18"/>
              </w:rPr>
            </w:pPr>
          </w:p>
          <w:p w14:paraId="0E1E42C7">
            <w:pPr>
              <w:snapToGrid w:val="0"/>
              <w:rPr>
                <w:rFonts w:ascii="宋体" w:hAnsi="宋体"/>
                <w:sz w:val="18"/>
                <w:szCs w:val="18"/>
              </w:rPr>
            </w:pPr>
          </w:p>
          <w:p w14:paraId="03AA82F4">
            <w:pPr>
              <w:snapToGrid w:val="0"/>
              <w:rPr>
                <w:rFonts w:ascii="宋体" w:hAnsi="宋体"/>
                <w:sz w:val="18"/>
                <w:szCs w:val="18"/>
              </w:rPr>
            </w:pPr>
          </w:p>
          <w:p w14:paraId="1235CFE8">
            <w:pPr>
              <w:snapToGrid w:val="0"/>
              <w:rPr>
                <w:rFonts w:ascii="宋体" w:hAnsi="宋体"/>
                <w:sz w:val="18"/>
                <w:szCs w:val="18"/>
              </w:rPr>
            </w:pPr>
          </w:p>
          <w:p w14:paraId="47B01003">
            <w:pPr>
              <w:snapToGrid w:val="0"/>
              <w:rPr>
                <w:rFonts w:ascii="宋体" w:hAnsi="宋体"/>
                <w:sz w:val="18"/>
                <w:szCs w:val="18"/>
              </w:rPr>
            </w:pPr>
          </w:p>
          <w:p w14:paraId="709654BA">
            <w:pPr>
              <w:snapToGrid w:val="0"/>
              <w:rPr>
                <w:rFonts w:ascii="宋体" w:hAnsi="宋体"/>
                <w:sz w:val="18"/>
                <w:szCs w:val="18"/>
              </w:rPr>
            </w:pPr>
          </w:p>
          <w:p w14:paraId="1C3EA91B">
            <w:pPr>
              <w:snapToGrid w:val="0"/>
              <w:rPr>
                <w:rFonts w:ascii="宋体" w:hAnsi="宋体"/>
                <w:sz w:val="18"/>
                <w:szCs w:val="18"/>
              </w:rPr>
            </w:pPr>
          </w:p>
          <w:p w14:paraId="53FAF775">
            <w:pPr>
              <w:snapToGrid w:val="0"/>
              <w:rPr>
                <w:rFonts w:ascii="宋体" w:hAnsi="宋体"/>
                <w:sz w:val="18"/>
                <w:szCs w:val="18"/>
              </w:rPr>
            </w:pPr>
          </w:p>
          <w:p w14:paraId="51568462">
            <w:pPr>
              <w:snapToGrid w:val="0"/>
              <w:rPr>
                <w:rFonts w:ascii="宋体" w:hAnsi="宋体"/>
                <w:sz w:val="18"/>
                <w:szCs w:val="18"/>
              </w:rPr>
            </w:pPr>
          </w:p>
          <w:p w14:paraId="03261752">
            <w:pPr>
              <w:snapToGrid w:val="0"/>
              <w:rPr>
                <w:rFonts w:ascii="宋体" w:hAnsi="宋体"/>
                <w:sz w:val="18"/>
                <w:szCs w:val="18"/>
              </w:rPr>
            </w:pPr>
          </w:p>
          <w:p w14:paraId="66F3ADEF">
            <w:pPr>
              <w:snapToGrid w:val="0"/>
              <w:rPr>
                <w:rFonts w:ascii="宋体" w:hAnsi="宋体"/>
                <w:sz w:val="18"/>
                <w:szCs w:val="18"/>
              </w:rPr>
            </w:pPr>
          </w:p>
          <w:p w14:paraId="5DD6BC17">
            <w:pPr>
              <w:snapToGrid w:val="0"/>
              <w:rPr>
                <w:rFonts w:ascii="宋体" w:hAnsi="宋体"/>
                <w:sz w:val="18"/>
                <w:szCs w:val="18"/>
              </w:rPr>
            </w:pPr>
          </w:p>
          <w:p w14:paraId="6D145E66">
            <w:pPr>
              <w:snapToGrid w:val="0"/>
              <w:rPr>
                <w:rFonts w:ascii="宋体" w:hAnsi="宋体"/>
                <w:sz w:val="18"/>
                <w:szCs w:val="18"/>
              </w:rPr>
            </w:pPr>
          </w:p>
        </w:tc>
      </w:tr>
      <w:tr w14:paraId="2780E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9570" w:type="dxa"/>
            <w:gridSpan w:val="7"/>
            <w:tcBorders>
              <w:top w:val="single" w:color="auto" w:sz="4" w:space="0"/>
              <w:left w:val="single" w:color="auto" w:sz="4" w:space="0"/>
              <w:bottom w:val="single" w:color="auto" w:sz="4" w:space="0"/>
              <w:right w:val="single" w:color="auto" w:sz="4" w:space="0"/>
            </w:tcBorders>
            <w:noWrap w:val="0"/>
            <w:vAlign w:val="top"/>
          </w:tcPr>
          <w:p w14:paraId="05C8C807">
            <w:pPr>
              <w:snapToGrid w:val="0"/>
              <w:rPr>
                <w:rFonts w:ascii="宋体" w:hAnsi="宋体"/>
                <w:sz w:val="18"/>
                <w:szCs w:val="18"/>
              </w:rPr>
            </w:pPr>
            <w:r>
              <w:rPr>
                <w:rFonts w:hint="eastAsia" w:ascii="宋体" w:hAnsi="宋体"/>
                <w:sz w:val="18"/>
                <w:szCs w:val="18"/>
              </w:rPr>
              <w:t>问题原因分析及处理建议：</w:t>
            </w:r>
          </w:p>
          <w:p w14:paraId="37E81C31">
            <w:pPr>
              <w:snapToGrid w:val="0"/>
              <w:rPr>
                <w:rFonts w:ascii="宋体" w:hAnsi="宋体"/>
                <w:sz w:val="18"/>
                <w:szCs w:val="18"/>
              </w:rPr>
            </w:pPr>
          </w:p>
        </w:tc>
      </w:tr>
      <w:tr w14:paraId="1FFE2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111" w:type="dxa"/>
            <w:tcBorders>
              <w:top w:val="single" w:color="auto" w:sz="4" w:space="0"/>
              <w:left w:val="single" w:color="auto" w:sz="4" w:space="0"/>
              <w:bottom w:val="single" w:color="auto" w:sz="4" w:space="0"/>
              <w:right w:val="single" w:color="auto" w:sz="4" w:space="0"/>
            </w:tcBorders>
            <w:noWrap w:val="0"/>
            <w:vAlign w:val="center"/>
          </w:tcPr>
          <w:p w14:paraId="78492727">
            <w:pPr>
              <w:pStyle w:val="236"/>
              <w:spacing w:before="156" w:after="156"/>
              <w:jc w:val="center"/>
              <w:rPr>
                <w:color w:val="auto"/>
                <w:kern w:val="2"/>
              </w:rPr>
            </w:pPr>
            <w:r>
              <w:rPr>
                <w:rFonts w:hint="eastAsia" w:hAnsi="宋体"/>
                <w:color w:val="auto"/>
                <w:kern w:val="2"/>
                <w:sz w:val="18"/>
                <w:szCs w:val="18"/>
              </w:rPr>
              <w:t>报送单位</w:t>
            </w:r>
          </w:p>
        </w:tc>
        <w:tc>
          <w:tcPr>
            <w:tcW w:w="4875" w:type="dxa"/>
            <w:gridSpan w:val="3"/>
            <w:tcBorders>
              <w:top w:val="single" w:color="auto" w:sz="4" w:space="0"/>
              <w:left w:val="single" w:color="auto" w:sz="4" w:space="0"/>
              <w:bottom w:val="single" w:color="auto" w:sz="4" w:space="0"/>
              <w:right w:val="single" w:color="auto" w:sz="4" w:space="0"/>
            </w:tcBorders>
            <w:noWrap w:val="0"/>
            <w:vAlign w:val="center"/>
          </w:tcPr>
          <w:p w14:paraId="562AD20A">
            <w:pPr>
              <w:pStyle w:val="236"/>
              <w:spacing w:before="156" w:after="156"/>
              <w:jc w:val="center"/>
              <w:rPr>
                <w:color w:val="auto"/>
                <w:kern w:val="2"/>
              </w:rPr>
            </w:pP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14:paraId="1E29971D">
            <w:pPr>
              <w:pStyle w:val="236"/>
              <w:spacing w:before="156" w:after="156"/>
              <w:jc w:val="center"/>
              <w:rPr>
                <w:color w:val="auto"/>
                <w:kern w:val="2"/>
              </w:rPr>
            </w:pPr>
            <w:r>
              <w:rPr>
                <w:rFonts w:hint="eastAsia" w:hAnsi="宋体"/>
                <w:color w:val="auto"/>
                <w:kern w:val="2"/>
                <w:sz w:val="18"/>
                <w:szCs w:val="18"/>
              </w:rPr>
              <w:t>报送时间</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7EC11513">
            <w:pPr>
              <w:pStyle w:val="236"/>
              <w:spacing w:before="156" w:after="156"/>
              <w:jc w:val="center"/>
              <w:rPr>
                <w:color w:val="auto"/>
                <w:kern w:val="2"/>
              </w:rPr>
            </w:pPr>
          </w:p>
        </w:tc>
      </w:tr>
      <w:tr w14:paraId="36E6C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11" w:type="dxa"/>
            <w:tcBorders>
              <w:top w:val="single" w:color="auto" w:sz="4" w:space="0"/>
              <w:left w:val="single" w:color="auto" w:sz="4" w:space="0"/>
              <w:bottom w:val="single" w:color="auto" w:sz="4" w:space="0"/>
              <w:right w:val="single" w:color="auto" w:sz="4" w:space="0"/>
            </w:tcBorders>
            <w:noWrap w:val="0"/>
            <w:vAlign w:val="center"/>
          </w:tcPr>
          <w:p w14:paraId="2BB9E533">
            <w:pPr>
              <w:snapToGrid w:val="0"/>
              <w:jc w:val="center"/>
              <w:rPr>
                <w:rFonts w:ascii="宋体" w:hAnsi="宋体"/>
                <w:sz w:val="18"/>
                <w:szCs w:val="18"/>
              </w:rPr>
            </w:pPr>
            <w:r>
              <w:rPr>
                <w:rFonts w:hint="eastAsia" w:ascii="宋体" w:hAnsi="宋体"/>
                <w:sz w:val="18"/>
                <w:szCs w:val="18"/>
              </w:rPr>
              <w:t>联系人</w:t>
            </w:r>
          </w:p>
        </w:tc>
        <w:tc>
          <w:tcPr>
            <w:tcW w:w="2873" w:type="dxa"/>
            <w:tcBorders>
              <w:top w:val="single" w:color="auto" w:sz="4" w:space="0"/>
              <w:left w:val="single" w:color="auto" w:sz="4" w:space="0"/>
              <w:bottom w:val="single" w:color="auto" w:sz="4" w:space="0"/>
              <w:right w:val="single" w:color="auto" w:sz="4" w:space="0"/>
            </w:tcBorders>
            <w:noWrap w:val="0"/>
            <w:vAlign w:val="center"/>
          </w:tcPr>
          <w:p w14:paraId="53F8D206">
            <w:pPr>
              <w:snapToGrid w:val="0"/>
              <w:jc w:val="center"/>
              <w:rPr>
                <w:rFonts w:ascii="宋体" w:hAnsi="宋体"/>
                <w:sz w:val="18"/>
                <w:szCs w:val="18"/>
              </w:rPr>
            </w:pPr>
          </w:p>
        </w:tc>
        <w:tc>
          <w:tcPr>
            <w:tcW w:w="2002" w:type="dxa"/>
            <w:gridSpan w:val="2"/>
            <w:tcBorders>
              <w:top w:val="single" w:color="auto" w:sz="4" w:space="0"/>
              <w:left w:val="single" w:color="auto" w:sz="4" w:space="0"/>
              <w:bottom w:val="single" w:color="auto" w:sz="4" w:space="0"/>
              <w:right w:val="single" w:color="auto" w:sz="4" w:space="0"/>
            </w:tcBorders>
            <w:noWrap w:val="0"/>
            <w:vAlign w:val="center"/>
          </w:tcPr>
          <w:p w14:paraId="6417CA7F">
            <w:pPr>
              <w:snapToGrid w:val="0"/>
              <w:jc w:val="center"/>
              <w:rPr>
                <w:rFonts w:ascii="宋体" w:hAnsi="宋体"/>
                <w:sz w:val="18"/>
                <w:szCs w:val="18"/>
              </w:rPr>
            </w:pPr>
            <w:r>
              <w:rPr>
                <w:rFonts w:hint="eastAsia" w:ascii="宋体" w:hAnsi="宋体"/>
                <w:sz w:val="18"/>
                <w:szCs w:val="18"/>
              </w:rPr>
              <w:t>联系电话</w:t>
            </w:r>
          </w:p>
        </w:tc>
        <w:tc>
          <w:tcPr>
            <w:tcW w:w="3584" w:type="dxa"/>
            <w:gridSpan w:val="3"/>
            <w:tcBorders>
              <w:top w:val="single" w:color="auto" w:sz="4" w:space="0"/>
              <w:left w:val="single" w:color="auto" w:sz="4" w:space="0"/>
              <w:bottom w:val="single" w:color="auto" w:sz="4" w:space="0"/>
              <w:right w:val="single" w:color="auto" w:sz="4" w:space="0"/>
            </w:tcBorders>
            <w:noWrap w:val="0"/>
            <w:vAlign w:val="center"/>
          </w:tcPr>
          <w:p w14:paraId="1E539D0B">
            <w:pPr>
              <w:snapToGrid w:val="0"/>
              <w:jc w:val="center"/>
              <w:rPr>
                <w:rFonts w:ascii="宋体" w:hAnsi="宋体"/>
                <w:sz w:val="18"/>
                <w:szCs w:val="18"/>
              </w:rPr>
            </w:pPr>
          </w:p>
        </w:tc>
      </w:tr>
      <w:tr w14:paraId="737E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9570" w:type="dxa"/>
            <w:gridSpan w:val="7"/>
            <w:tcBorders>
              <w:top w:val="single" w:color="auto" w:sz="4" w:space="0"/>
              <w:left w:val="single" w:color="auto" w:sz="4" w:space="0"/>
              <w:bottom w:val="single" w:color="auto" w:sz="4" w:space="0"/>
              <w:right w:val="single" w:color="auto" w:sz="4" w:space="0"/>
            </w:tcBorders>
            <w:noWrap w:val="0"/>
            <w:vAlign w:val="top"/>
          </w:tcPr>
          <w:p w14:paraId="7F19582D">
            <w:pPr>
              <w:snapToGrid w:val="0"/>
              <w:rPr>
                <w:rFonts w:ascii="宋体" w:hAnsi="宋体"/>
                <w:sz w:val="18"/>
                <w:szCs w:val="18"/>
              </w:rPr>
            </w:pPr>
            <w:r>
              <w:rPr>
                <w:rFonts w:hint="eastAsia" w:ascii="宋体" w:hAnsi="宋体"/>
                <w:sz w:val="18"/>
                <w:szCs w:val="18"/>
              </w:rPr>
              <w:t>受理单位（部门）：</w:t>
            </w:r>
          </w:p>
          <w:p w14:paraId="401454DD">
            <w:pPr>
              <w:snapToGrid w:val="0"/>
              <w:rPr>
                <w:rFonts w:ascii="宋体" w:hAnsi="宋体"/>
                <w:sz w:val="18"/>
                <w:szCs w:val="18"/>
              </w:rPr>
            </w:pPr>
          </w:p>
          <w:p w14:paraId="194C6424">
            <w:pPr>
              <w:pStyle w:val="236"/>
              <w:rPr>
                <w:rFonts w:hAnsi="宋体"/>
                <w:color w:val="auto"/>
                <w:sz w:val="18"/>
                <w:szCs w:val="18"/>
              </w:rPr>
            </w:pPr>
          </w:p>
          <w:p w14:paraId="77B9563F">
            <w:pPr>
              <w:pStyle w:val="236"/>
              <w:rPr>
                <w:rFonts w:hAnsi="宋体"/>
                <w:color w:val="auto"/>
                <w:sz w:val="18"/>
                <w:szCs w:val="18"/>
              </w:rPr>
            </w:pPr>
          </w:p>
          <w:p w14:paraId="5E1F8588">
            <w:pPr>
              <w:pStyle w:val="236"/>
              <w:rPr>
                <w:rFonts w:hAnsi="宋体"/>
                <w:color w:val="auto"/>
                <w:sz w:val="18"/>
                <w:szCs w:val="18"/>
              </w:rPr>
            </w:pPr>
          </w:p>
          <w:p w14:paraId="14D14F50">
            <w:pPr>
              <w:pStyle w:val="236"/>
              <w:rPr>
                <w:rFonts w:hAnsi="宋体"/>
                <w:color w:val="auto"/>
                <w:sz w:val="18"/>
                <w:szCs w:val="18"/>
              </w:rPr>
            </w:pPr>
          </w:p>
          <w:p w14:paraId="43B2AF89">
            <w:pPr>
              <w:pStyle w:val="236"/>
              <w:rPr>
                <w:rFonts w:hAnsi="宋体"/>
                <w:color w:val="auto"/>
                <w:sz w:val="18"/>
                <w:szCs w:val="18"/>
              </w:rPr>
            </w:pPr>
          </w:p>
          <w:p w14:paraId="3CFEC112">
            <w:pPr>
              <w:snapToGrid w:val="0"/>
              <w:rPr>
                <w:rFonts w:ascii="宋体" w:hAnsi="宋体"/>
                <w:sz w:val="18"/>
                <w:szCs w:val="18"/>
              </w:rPr>
            </w:pPr>
          </w:p>
          <w:p w14:paraId="15AB2BDF">
            <w:pPr>
              <w:snapToGrid w:val="0"/>
              <w:rPr>
                <w:rFonts w:ascii="宋体" w:hAnsi="宋体"/>
                <w:sz w:val="18"/>
                <w:szCs w:val="18"/>
              </w:rPr>
            </w:pPr>
          </w:p>
          <w:p w14:paraId="41279B38">
            <w:pPr>
              <w:snapToGrid w:val="0"/>
              <w:rPr>
                <w:rFonts w:ascii="宋体" w:hAnsi="宋体"/>
                <w:sz w:val="18"/>
                <w:szCs w:val="18"/>
              </w:rPr>
            </w:pPr>
          </w:p>
          <w:p w14:paraId="36DD81FA">
            <w:pPr>
              <w:snapToGrid w:val="0"/>
              <w:rPr>
                <w:rFonts w:ascii="宋体" w:hAnsi="宋体"/>
                <w:sz w:val="18"/>
                <w:szCs w:val="18"/>
              </w:rPr>
            </w:pPr>
            <w:r>
              <w:rPr>
                <w:rFonts w:hint="eastAsia" w:ascii="宋体" w:hAnsi="宋体"/>
                <w:sz w:val="18"/>
                <w:szCs w:val="18"/>
              </w:rPr>
              <w:t>签收人：                                                           日期：</w:t>
            </w:r>
          </w:p>
          <w:p w14:paraId="06048935">
            <w:pPr>
              <w:snapToGrid w:val="0"/>
              <w:rPr>
                <w:rFonts w:ascii="宋体" w:hAnsi="宋体"/>
                <w:sz w:val="18"/>
                <w:szCs w:val="18"/>
              </w:rPr>
            </w:pPr>
          </w:p>
        </w:tc>
      </w:tr>
    </w:tbl>
    <w:p w14:paraId="6A6559B6"/>
    <w:p w14:paraId="55BA7DC1">
      <w:pPr>
        <w:jc w:val="center"/>
        <w:rPr>
          <w:rFonts w:ascii="黑体" w:hAnsi="黑体" w:eastAsia="黑体" w:cs="黑体"/>
          <w:szCs w:val="21"/>
        </w:rPr>
      </w:pPr>
      <w:r>
        <w:rPr>
          <w:rFonts w:hint="eastAsia" w:ascii="黑体" w:hAnsi="黑体" w:eastAsia="黑体" w:cs="黑体"/>
          <w:szCs w:val="21"/>
        </w:rPr>
        <w:t>表D.8  培训相关</w:t>
      </w:r>
      <w:r>
        <w:rPr>
          <w:rFonts w:ascii="黑体" w:hAnsi="黑体" w:eastAsia="黑体" w:cs="黑体"/>
          <w:szCs w:val="21"/>
        </w:rPr>
        <w:t>记录表</w:t>
      </w:r>
    </w:p>
    <w:p w14:paraId="4DF3D833">
      <w:pPr>
        <w:jc w:val="center"/>
        <w:rPr>
          <w:rFonts w:ascii="黑体" w:hAnsi="黑体" w:eastAsia="黑体" w:cs="黑体"/>
          <w:szCs w:val="21"/>
        </w:rPr>
      </w:pPr>
    </w:p>
    <w:p w14:paraId="60D323DB">
      <w:pPr>
        <w:jc w:val="center"/>
        <w:rPr>
          <w:rFonts w:ascii="黑体" w:hAnsi="黑体" w:eastAsia="黑体" w:cs="黑体"/>
          <w:szCs w:val="21"/>
        </w:rPr>
      </w:pPr>
      <w:r>
        <w:rPr>
          <w:rFonts w:hint="eastAsia" w:ascii="黑体" w:hAnsi="黑体" w:eastAsia="黑体" w:cs="黑体"/>
          <w:szCs w:val="21"/>
        </w:rPr>
        <w:t>表D.8-1  培训</w:t>
      </w:r>
      <w:r>
        <w:rPr>
          <w:rFonts w:ascii="黑体" w:hAnsi="黑体" w:eastAsia="黑体" w:cs="黑体"/>
          <w:szCs w:val="21"/>
        </w:rPr>
        <w:t>记录表</w:t>
      </w:r>
    </w:p>
    <w:tbl>
      <w:tblPr>
        <w:tblStyle w:val="6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6"/>
        <w:gridCol w:w="2063"/>
        <w:gridCol w:w="8"/>
        <w:gridCol w:w="2056"/>
        <w:gridCol w:w="2737"/>
      </w:tblGrid>
      <w:tr w14:paraId="4EAE0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706" w:type="dxa"/>
            <w:noWrap w:val="0"/>
            <w:vAlign w:val="center"/>
          </w:tcPr>
          <w:p w14:paraId="18C84E7F">
            <w:pPr>
              <w:jc w:val="center"/>
              <w:rPr>
                <w:rFonts w:ascii="宋体" w:hAnsi="宋体"/>
                <w:bCs/>
                <w:kern w:val="0"/>
                <w:sz w:val="18"/>
                <w:szCs w:val="18"/>
              </w:rPr>
            </w:pPr>
            <w:r>
              <w:rPr>
                <w:rFonts w:ascii="宋体" w:hAnsi="宋体"/>
                <w:bCs/>
                <w:kern w:val="0"/>
                <w:sz w:val="18"/>
                <w:szCs w:val="18"/>
              </w:rPr>
              <w:t>培训时间</w:t>
            </w:r>
          </w:p>
        </w:tc>
        <w:tc>
          <w:tcPr>
            <w:tcW w:w="2063" w:type="dxa"/>
            <w:tcBorders>
              <w:right w:val="single" w:color="auto" w:sz="4" w:space="0"/>
            </w:tcBorders>
            <w:noWrap w:val="0"/>
            <w:vAlign w:val="center"/>
          </w:tcPr>
          <w:p w14:paraId="587CED96">
            <w:pPr>
              <w:jc w:val="center"/>
              <w:rPr>
                <w:rFonts w:ascii="宋体" w:hAnsi="宋体"/>
                <w:bCs/>
                <w:kern w:val="0"/>
                <w:sz w:val="18"/>
                <w:szCs w:val="18"/>
              </w:rPr>
            </w:pPr>
          </w:p>
        </w:tc>
        <w:tc>
          <w:tcPr>
            <w:tcW w:w="2064" w:type="dxa"/>
            <w:gridSpan w:val="2"/>
            <w:tcBorders>
              <w:left w:val="single" w:color="auto" w:sz="4" w:space="0"/>
            </w:tcBorders>
            <w:noWrap w:val="0"/>
            <w:vAlign w:val="center"/>
          </w:tcPr>
          <w:p w14:paraId="4FF3C6D3">
            <w:pPr>
              <w:jc w:val="center"/>
              <w:rPr>
                <w:rFonts w:ascii="宋体" w:hAnsi="宋体"/>
                <w:bCs/>
                <w:kern w:val="0"/>
                <w:sz w:val="18"/>
                <w:szCs w:val="18"/>
              </w:rPr>
            </w:pPr>
            <w:r>
              <w:rPr>
                <w:rFonts w:ascii="宋体" w:hAnsi="宋体"/>
                <w:bCs/>
                <w:kern w:val="0"/>
                <w:sz w:val="18"/>
                <w:szCs w:val="18"/>
              </w:rPr>
              <w:t>培训地点</w:t>
            </w:r>
          </w:p>
        </w:tc>
        <w:tc>
          <w:tcPr>
            <w:tcW w:w="2737" w:type="dxa"/>
            <w:noWrap w:val="0"/>
            <w:vAlign w:val="center"/>
          </w:tcPr>
          <w:p w14:paraId="7964ECE9">
            <w:pPr>
              <w:jc w:val="center"/>
              <w:rPr>
                <w:rFonts w:ascii="宋体" w:hAnsi="宋体"/>
                <w:bCs/>
                <w:kern w:val="0"/>
                <w:sz w:val="18"/>
                <w:szCs w:val="18"/>
              </w:rPr>
            </w:pPr>
          </w:p>
        </w:tc>
      </w:tr>
      <w:tr w14:paraId="4C6FA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706" w:type="dxa"/>
            <w:noWrap w:val="0"/>
            <w:vAlign w:val="center"/>
          </w:tcPr>
          <w:p w14:paraId="0AC79BFF">
            <w:pPr>
              <w:jc w:val="center"/>
              <w:rPr>
                <w:rFonts w:ascii="宋体" w:hAnsi="宋体"/>
                <w:bCs/>
                <w:kern w:val="0"/>
                <w:sz w:val="18"/>
                <w:szCs w:val="18"/>
              </w:rPr>
            </w:pPr>
            <w:r>
              <w:rPr>
                <w:rFonts w:ascii="宋体" w:hAnsi="宋体"/>
                <w:bCs/>
                <w:kern w:val="0"/>
                <w:sz w:val="18"/>
                <w:szCs w:val="18"/>
              </w:rPr>
              <w:t>主讲人</w:t>
            </w:r>
          </w:p>
        </w:tc>
        <w:tc>
          <w:tcPr>
            <w:tcW w:w="2071" w:type="dxa"/>
            <w:gridSpan w:val="2"/>
            <w:tcBorders>
              <w:right w:val="single" w:color="auto" w:sz="4" w:space="0"/>
            </w:tcBorders>
            <w:noWrap w:val="0"/>
            <w:vAlign w:val="center"/>
          </w:tcPr>
          <w:p w14:paraId="4B6249F7">
            <w:pPr>
              <w:jc w:val="center"/>
              <w:rPr>
                <w:rFonts w:ascii="宋体" w:hAnsi="宋体"/>
                <w:bCs/>
                <w:kern w:val="0"/>
                <w:sz w:val="18"/>
                <w:szCs w:val="18"/>
              </w:rPr>
            </w:pPr>
          </w:p>
        </w:tc>
        <w:tc>
          <w:tcPr>
            <w:tcW w:w="2056" w:type="dxa"/>
            <w:tcBorders>
              <w:left w:val="single" w:color="auto" w:sz="4" w:space="0"/>
              <w:right w:val="single" w:color="auto" w:sz="4" w:space="0"/>
            </w:tcBorders>
            <w:noWrap w:val="0"/>
            <w:vAlign w:val="center"/>
          </w:tcPr>
          <w:p w14:paraId="5A8EECA6">
            <w:pPr>
              <w:jc w:val="center"/>
              <w:rPr>
                <w:rFonts w:ascii="宋体" w:hAnsi="宋体"/>
                <w:bCs/>
                <w:kern w:val="0"/>
                <w:sz w:val="18"/>
                <w:szCs w:val="18"/>
              </w:rPr>
            </w:pPr>
            <w:r>
              <w:rPr>
                <w:rFonts w:hint="eastAsia" w:ascii="宋体" w:hAnsi="宋体"/>
                <w:bCs/>
                <w:kern w:val="0"/>
                <w:sz w:val="18"/>
                <w:szCs w:val="18"/>
              </w:rPr>
              <w:t>记录人</w:t>
            </w:r>
          </w:p>
        </w:tc>
        <w:tc>
          <w:tcPr>
            <w:tcW w:w="2737" w:type="dxa"/>
            <w:tcBorders>
              <w:left w:val="single" w:color="auto" w:sz="4" w:space="0"/>
            </w:tcBorders>
            <w:noWrap w:val="0"/>
            <w:vAlign w:val="center"/>
          </w:tcPr>
          <w:p w14:paraId="21F42D1C">
            <w:pPr>
              <w:jc w:val="center"/>
              <w:rPr>
                <w:rFonts w:ascii="宋体" w:hAnsi="宋体"/>
                <w:bCs/>
                <w:kern w:val="0"/>
                <w:sz w:val="18"/>
                <w:szCs w:val="18"/>
              </w:rPr>
            </w:pPr>
          </w:p>
        </w:tc>
      </w:tr>
      <w:tr w14:paraId="3023E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706" w:type="dxa"/>
            <w:noWrap w:val="0"/>
            <w:vAlign w:val="center"/>
          </w:tcPr>
          <w:p w14:paraId="4454C895">
            <w:pPr>
              <w:jc w:val="center"/>
              <w:rPr>
                <w:rFonts w:ascii="宋体" w:hAnsi="宋体"/>
                <w:bCs/>
                <w:kern w:val="0"/>
                <w:sz w:val="18"/>
                <w:szCs w:val="18"/>
              </w:rPr>
            </w:pPr>
            <w:r>
              <w:rPr>
                <w:rFonts w:ascii="宋体" w:hAnsi="宋体"/>
                <w:bCs/>
                <w:kern w:val="0"/>
                <w:sz w:val="18"/>
                <w:szCs w:val="18"/>
              </w:rPr>
              <w:t>培训内容或主题</w:t>
            </w:r>
          </w:p>
        </w:tc>
        <w:tc>
          <w:tcPr>
            <w:tcW w:w="6864" w:type="dxa"/>
            <w:gridSpan w:val="4"/>
            <w:noWrap w:val="0"/>
            <w:vAlign w:val="center"/>
          </w:tcPr>
          <w:p w14:paraId="324EEE0E">
            <w:pPr>
              <w:jc w:val="center"/>
              <w:rPr>
                <w:rFonts w:ascii="宋体" w:hAnsi="宋体"/>
                <w:bCs/>
                <w:kern w:val="0"/>
                <w:sz w:val="18"/>
                <w:szCs w:val="18"/>
              </w:rPr>
            </w:pPr>
          </w:p>
        </w:tc>
      </w:tr>
      <w:tr w14:paraId="405C9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706" w:type="dxa"/>
            <w:noWrap w:val="0"/>
            <w:vAlign w:val="center"/>
          </w:tcPr>
          <w:p w14:paraId="52BE5310">
            <w:pPr>
              <w:jc w:val="center"/>
              <w:rPr>
                <w:rFonts w:ascii="宋体" w:hAnsi="宋体"/>
                <w:bCs/>
                <w:kern w:val="0"/>
                <w:sz w:val="18"/>
                <w:szCs w:val="18"/>
              </w:rPr>
            </w:pPr>
            <w:r>
              <w:rPr>
                <w:rFonts w:ascii="宋体" w:hAnsi="宋体"/>
                <w:bCs/>
                <w:kern w:val="0"/>
                <w:sz w:val="18"/>
                <w:szCs w:val="18"/>
              </w:rPr>
              <w:t>主持人</w:t>
            </w:r>
          </w:p>
        </w:tc>
        <w:tc>
          <w:tcPr>
            <w:tcW w:w="6864" w:type="dxa"/>
            <w:gridSpan w:val="4"/>
            <w:noWrap w:val="0"/>
            <w:vAlign w:val="center"/>
          </w:tcPr>
          <w:p w14:paraId="59A29C9D">
            <w:pPr>
              <w:jc w:val="center"/>
              <w:rPr>
                <w:rFonts w:ascii="宋体" w:hAnsi="宋体"/>
                <w:bCs/>
                <w:kern w:val="0"/>
                <w:sz w:val="18"/>
                <w:szCs w:val="18"/>
              </w:rPr>
            </w:pPr>
          </w:p>
        </w:tc>
      </w:tr>
      <w:tr w14:paraId="631F9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706" w:type="dxa"/>
            <w:noWrap w:val="0"/>
            <w:vAlign w:val="center"/>
          </w:tcPr>
          <w:p w14:paraId="66D2F75E">
            <w:pPr>
              <w:jc w:val="center"/>
              <w:rPr>
                <w:rFonts w:ascii="宋体" w:hAnsi="宋体"/>
                <w:bCs/>
                <w:kern w:val="0"/>
                <w:sz w:val="18"/>
                <w:szCs w:val="18"/>
              </w:rPr>
            </w:pPr>
            <w:r>
              <w:rPr>
                <w:rFonts w:ascii="宋体" w:hAnsi="宋体"/>
                <w:bCs/>
                <w:kern w:val="0"/>
                <w:sz w:val="18"/>
                <w:szCs w:val="18"/>
              </w:rPr>
              <w:t>出席人</w:t>
            </w:r>
          </w:p>
        </w:tc>
        <w:tc>
          <w:tcPr>
            <w:tcW w:w="6864" w:type="dxa"/>
            <w:gridSpan w:val="4"/>
            <w:noWrap w:val="0"/>
            <w:vAlign w:val="center"/>
          </w:tcPr>
          <w:p w14:paraId="357D40B2">
            <w:pPr>
              <w:jc w:val="center"/>
              <w:rPr>
                <w:rFonts w:ascii="宋体" w:hAnsi="宋体"/>
                <w:bCs/>
                <w:kern w:val="0"/>
                <w:sz w:val="18"/>
                <w:szCs w:val="18"/>
              </w:rPr>
            </w:pPr>
          </w:p>
        </w:tc>
      </w:tr>
      <w:tr w14:paraId="51B6A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570" w:type="dxa"/>
            <w:gridSpan w:val="5"/>
            <w:noWrap w:val="0"/>
            <w:vAlign w:val="center"/>
          </w:tcPr>
          <w:p w14:paraId="2B1F2E9A">
            <w:pPr>
              <w:rPr>
                <w:rFonts w:ascii="宋体" w:hAnsi="宋体"/>
                <w:bCs/>
                <w:kern w:val="0"/>
                <w:sz w:val="18"/>
                <w:szCs w:val="18"/>
              </w:rPr>
            </w:pPr>
            <w:r>
              <w:rPr>
                <w:rFonts w:hint="eastAsia" w:ascii="宋体" w:hAnsi="宋体"/>
                <w:bCs/>
                <w:kern w:val="0"/>
                <w:sz w:val="18"/>
                <w:szCs w:val="18"/>
              </w:rPr>
              <w:t>记录的主要内容：</w:t>
            </w:r>
          </w:p>
          <w:p w14:paraId="4AB95314">
            <w:pPr>
              <w:rPr>
                <w:bCs/>
                <w:kern w:val="0"/>
                <w:sz w:val="18"/>
                <w:szCs w:val="18"/>
              </w:rPr>
            </w:pPr>
            <w:r>
              <w:rPr>
                <w:bCs/>
                <w:kern w:val="0"/>
                <w:sz w:val="18"/>
                <w:szCs w:val="18"/>
              </w:rPr>
              <w:t>1.</w:t>
            </w:r>
          </w:p>
          <w:p w14:paraId="03457127">
            <w:pPr>
              <w:rPr>
                <w:bCs/>
                <w:kern w:val="0"/>
                <w:sz w:val="18"/>
                <w:szCs w:val="18"/>
              </w:rPr>
            </w:pPr>
            <w:r>
              <w:rPr>
                <w:bCs/>
                <w:kern w:val="0"/>
                <w:sz w:val="18"/>
                <w:szCs w:val="18"/>
              </w:rPr>
              <w:t>2.</w:t>
            </w:r>
          </w:p>
          <w:p w14:paraId="5B55AEF9">
            <w:pPr>
              <w:rPr>
                <w:bCs/>
                <w:kern w:val="0"/>
                <w:sz w:val="18"/>
                <w:szCs w:val="18"/>
              </w:rPr>
            </w:pPr>
            <w:r>
              <w:rPr>
                <w:bCs/>
                <w:kern w:val="0"/>
                <w:sz w:val="18"/>
                <w:szCs w:val="18"/>
              </w:rPr>
              <w:t>3.</w:t>
            </w:r>
          </w:p>
          <w:p w14:paraId="2197477D">
            <w:pPr>
              <w:rPr>
                <w:rFonts w:ascii="宋体" w:hAnsi="宋体"/>
                <w:bCs/>
                <w:kern w:val="0"/>
                <w:sz w:val="18"/>
                <w:szCs w:val="18"/>
              </w:rPr>
            </w:pPr>
          </w:p>
        </w:tc>
      </w:tr>
      <w:tr w14:paraId="71F1F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570" w:type="dxa"/>
            <w:gridSpan w:val="5"/>
            <w:noWrap w:val="0"/>
            <w:vAlign w:val="center"/>
          </w:tcPr>
          <w:p w14:paraId="58F640C0">
            <w:pPr>
              <w:rPr>
                <w:rFonts w:ascii="宋体" w:hAnsi="宋体"/>
                <w:bCs/>
                <w:kern w:val="0"/>
                <w:sz w:val="18"/>
                <w:szCs w:val="18"/>
              </w:rPr>
            </w:pPr>
            <w:r>
              <w:rPr>
                <w:rFonts w:hint="eastAsia" w:ascii="宋体" w:hAnsi="宋体"/>
                <w:bCs/>
                <w:kern w:val="0"/>
                <w:sz w:val="18"/>
                <w:szCs w:val="18"/>
              </w:rPr>
              <w:t>相关照片或视频资料：</w:t>
            </w:r>
          </w:p>
          <w:p w14:paraId="4BC8DACE">
            <w:pPr>
              <w:rPr>
                <w:rFonts w:ascii="宋体" w:hAnsi="宋体"/>
                <w:bCs/>
                <w:kern w:val="0"/>
                <w:sz w:val="18"/>
                <w:szCs w:val="18"/>
              </w:rPr>
            </w:pPr>
          </w:p>
          <w:p w14:paraId="70D1BA19">
            <w:pPr>
              <w:pStyle w:val="236"/>
              <w:rPr>
                <w:color w:val="auto"/>
              </w:rPr>
            </w:pPr>
          </w:p>
          <w:p w14:paraId="4B666596">
            <w:pPr>
              <w:pStyle w:val="236"/>
              <w:rPr>
                <w:color w:val="auto"/>
              </w:rPr>
            </w:pPr>
          </w:p>
          <w:p w14:paraId="36454D84">
            <w:pPr>
              <w:pStyle w:val="236"/>
              <w:rPr>
                <w:color w:val="auto"/>
              </w:rPr>
            </w:pPr>
          </w:p>
        </w:tc>
      </w:tr>
    </w:tbl>
    <w:p w14:paraId="2F7E6A4E">
      <w:pPr>
        <w:rPr>
          <w:rFonts w:ascii="微软雅黑" w:hAnsi="微软雅黑" w:eastAsia="微软雅黑"/>
          <w:bCs/>
          <w:kern w:val="0"/>
          <w:sz w:val="18"/>
          <w:szCs w:val="18"/>
        </w:rPr>
      </w:pPr>
    </w:p>
    <w:p w14:paraId="75FF4B7E">
      <w:pPr>
        <w:pStyle w:val="236"/>
        <w:rPr>
          <w:color w:val="auto"/>
        </w:rPr>
      </w:pPr>
    </w:p>
    <w:p w14:paraId="5C2002F4">
      <w:pPr>
        <w:jc w:val="center"/>
        <w:rPr>
          <w:rFonts w:ascii="黑体" w:hAnsi="黑体" w:eastAsia="黑体" w:cs="黑体"/>
          <w:szCs w:val="21"/>
        </w:rPr>
      </w:pPr>
      <w:r>
        <w:rPr>
          <w:rFonts w:hint="eastAsia" w:ascii="黑体" w:hAnsi="黑体" w:eastAsia="黑体" w:cs="黑体"/>
          <w:szCs w:val="21"/>
        </w:rPr>
        <w:t>表D.8-2  会议签到单</w:t>
      </w:r>
    </w:p>
    <w:tbl>
      <w:tblPr>
        <w:tblStyle w:val="63"/>
        <w:tblW w:w="0" w:type="auto"/>
        <w:jc w:val="center"/>
        <w:tblLayout w:type="fixed"/>
        <w:tblCellMar>
          <w:top w:w="15" w:type="dxa"/>
          <w:left w:w="15" w:type="dxa"/>
          <w:bottom w:w="15" w:type="dxa"/>
          <w:right w:w="15" w:type="dxa"/>
        </w:tblCellMar>
      </w:tblPr>
      <w:tblGrid>
        <w:gridCol w:w="2504"/>
        <w:gridCol w:w="2335"/>
        <w:gridCol w:w="4532"/>
      </w:tblGrid>
      <w:tr w14:paraId="3C640E9D">
        <w:tblPrEx>
          <w:tblCellMar>
            <w:top w:w="15" w:type="dxa"/>
            <w:left w:w="15" w:type="dxa"/>
            <w:bottom w:w="15" w:type="dxa"/>
            <w:right w:w="15" w:type="dxa"/>
          </w:tblCellMar>
        </w:tblPrEx>
        <w:trPr>
          <w:trHeight w:val="397" w:hRule="atLeast"/>
          <w:jc w:val="center"/>
        </w:trPr>
        <w:tc>
          <w:tcPr>
            <w:tcW w:w="9371" w:type="dxa"/>
            <w:gridSpan w:val="3"/>
            <w:tcBorders>
              <w:top w:val="single" w:color="000000" w:sz="4" w:space="0"/>
              <w:left w:val="single" w:color="000000" w:sz="4" w:space="0"/>
              <w:bottom w:val="single" w:color="000000" w:sz="4" w:space="0"/>
              <w:right w:val="single" w:color="000000" w:sz="4" w:space="0"/>
            </w:tcBorders>
            <w:noWrap w:val="0"/>
            <w:vAlign w:val="center"/>
          </w:tcPr>
          <w:p w14:paraId="2091DD88">
            <w:pPr>
              <w:widowControl/>
              <w:snapToGrid w:val="0"/>
              <w:jc w:val="center"/>
              <w:textAlignment w:val="center"/>
              <w:rPr>
                <w:szCs w:val="21"/>
              </w:rPr>
            </w:pPr>
            <w:r>
              <w:rPr>
                <w:rStyle w:val="207"/>
                <w:rFonts w:hint="default"/>
                <w:color w:val="auto"/>
                <w:szCs w:val="21"/>
              </w:rPr>
              <w:t>XXXXX  公司</w:t>
            </w:r>
            <w:r>
              <w:rPr>
                <w:rStyle w:val="267"/>
                <w:rFonts w:hint="default"/>
                <w:color w:val="auto"/>
              </w:rPr>
              <w:t xml:space="preserve"> </w:t>
            </w:r>
            <w:r>
              <w:rPr>
                <w:rStyle w:val="207"/>
                <w:rFonts w:hint="default"/>
                <w:color w:val="auto"/>
                <w:szCs w:val="21"/>
              </w:rPr>
              <w:t>会议签到表</w:t>
            </w:r>
          </w:p>
        </w:tc>
      </w:tr>
      <w:tr w14:paraId="3CD135F9">
        <w:tblPrEx>
          <w:tblCellMar>
            <w:top w:w="15" w:type="dxa"/>
            <w:left w:w="15" w:type="dxa"/>
            <w:bottom w:w="15" w:type="dxa"/>
            <w:right w:w="15" w:type="dxa"/>
          </w:tblCellMar>
        </w:tblPrEx>
        <w:trPr>
          <w:trHeight w:val="397" w:hRule="atLeast"/>
          <w:jc w:val="center"/>
        </w:trPr>
        <w:tc>
          <w:tcPr>
            <w:tcW w:w="2504" w:type="dxa"/>
            <w:tcBorders>
              <w:top w:val="single" w:color="000000" w:sz="4" w:space="0"/>
              <w:left w:val="single" w:color="000000" w:sz="4" w:space="0"/>
              <w:bottom w:val="single" w:color="000000" w:sz="4" w:space="0"/>
              <w:right w:val="single" w:color="000000" w:sz="4" w:space="0"/>
            </w:tcBorders>
            <w:noWrap w:val="0"/>
            <w:vAlign w:val="center"/>
          </w:tcPr>
          <w:p w14:paraId="5D608FBB">
            <w:pPr>
              <w:widowControl/>
              <w:snapToGrid w:val="0"/>
              <w:jc w:val="center"/>
              <w:textAlignment w:val="center"/>
              <w:rPr>
                <w:b/>
                <w:sz w:val="18"/>
                <w:szCs w:val="18"/>
              </w:rPr>
            </w:pPr>
            <w:r>
              <w:rPr>
                <w:b/>
                <w:kern w:val="0"/>
                <w:sz w:val="18"/>
                <w:szCs w:val="18"/>
              </w:rPr>
              <w:t>会议名称</w:t>
            </w:r>
          </w:p>
        </w:tc>
        <w:tc>
          <w:tcPr>
            <w:tcW w:w="6867" w:type="dxa"/>
            <w:gridSpan w:val="2"/>
            <w:tcBorders>
              <w:top w:val="single" w:color="000000" w:sz="4" w:space="0"/>
              <w:left w:val="single" w:color="000000" w:sz="4" w:space="0"/>
              <w:bottom w:val="single" w:color="000000" w:sz="4" w:space="0"/>
              <w:right w:val="single" w:color="000000" w:sz="4" w:space="0"/>
            </w:tcBorders>
            <w:noWrap w:val="0"/>
            <w:vAlign w:val="center"/>
          </w:tcPr>
          <w:p w14:paraId="57233E63">
            <w:pPr>
              <w:snapToGrid w:val="0"/>
              <w:jc w:val="center"/>
              <w:rPr>
                <w:sz w:val="18"/>
                <w:szCs w:val="18"/>
              </w:rPr>
            </w:pPr>
          </w:p>
        </w:tc>
      </w:tr>
      <w:tr w14:paraId="0D7F2181">
        <w:tblPrEx>
          <w:tblCellMar>
            <w:top w:w="15" w:type="dxa"/>
            <w:left w:w="15" w:type="dxa"/>
            <w:bottom w:w="15" w:type="dxa"/>
            <w:right w:w="15" w:type="dxa"/>
          </w:tblCellMar>
        </w:tblPrEx>
        <w:trPr>
          <w:trHeight w:val="397" w:hRule="atLeast"/>
          <w:jc w:val="center"/>
        </w:trPr>
        <w:tc>
          <w:tcPr>
            <w:tcW w:w="2504" w:type="dxa"/>
            <w:tcBorders>
              <w:top w:val="single" w:color="000000" w:sz="4" w:space="0"/>
              <w:left w:val="single" w:color="000000" w:sz="4" w:space="0"/>
              <w:bottom w:val="single" w:color="000000" w:sz="4" w:space="0"/>
              <w:right w:val="single" w:color="000000" w:sz="4" w:space="0"/>
            </w:tcBorders>
            <w:noWrap w:val="0"/>
            <w:vAlign w:val="center"/>
          </w:tcPr>
          <w:p w14:paraId="3B94D2AC">
            <w:pPr>
              <w:widowControl/>
              <w:snapToGrid w:val="0"/>
              <w:jc w:val="center"/>
              <w:textAlignment w:val="center"/>
              <w:rPr>
                <w:b/>
                <w:sz w:val="18"/>
                <w:szCs w:val="18"/>
              </w:rPr>
            </w:pPr>
            <w:r>
              <w:rPr>
                <w:b/>
                <w:kern w:val="0"/>
                <w:sz w:val="18"/>
                <w:szCs w:val="18"/>
              </w:rPr>
              <w:t>会议时间</w:t>
            </w:r>
          </w:p>
        </w:tc>
        <w:tc>
          <w:tcPr>
            <w:tcW w:w="6867" w:type="dxa"/>
            <w:gridSpan w:val="2"/>
            <w:tcBorders>
              <w:top w:val="single" w:color="000000" w:sz="4" w:space="0"/>
              <w:left w:val="single" w:color="000000" w:sz="4" w:space="0"/>
              <w:bottom w:val="single" w:color="000000" w:sz="4" w:space="0"/>
              <w:right w:val="single" w:color="000000" w:sz="4" w:space="0"/>
            </w:tcBorders>
            <w:noWrap w:val="0"/>
            <w:vAlign w:val="center"/>
          </w:tcPr>
          <w:p w14:paraId="587A68AF">
            <w:pPr>
              <w:snapToGrid w:val="0"/>
              <w:jc w:val="center"/>
              <w:rPr>
                <w:sz w:val="18"/>
                <w:szCs w:val="18"/>
                <w:u w:val="single"/>
              </w:rPr>
            </w:pPr>
          </w:p>
        </w:tc>
      </w:tr>
      <w:tr w14:paraId="2E67B0B7">
        <w:tblPrEx>
          <w:tblCellMar>
            <w:top w:w="15" w:type="dxa"/>
            <w:left w:w="15" w:type="dxa"/>
            <w:bottom w:w="15" w:type="dxa"/>
            <w:right w:w="15" w:type="dxa"/>
          </w:tblCellMar>
        </w:tblPrEx>
        <w:trPr>
          <w:trHeight w:val="397" w:hRule="atLeast"/>
          <w:jc w:val="center"/>
        </w:trPr>
        <w:tc>
          <w:tcPr>
            <w:tcW w:w="2504" w:type="dxa"/>
            <w:tcBorders>
              <w:top w:val="single" w:color="000000" w:sz="4" w:space="0"/>
              <w:left w:val="single" w:color="000000" w:sz="4" w:space="0"/>
              <w:bottom w:val="single" w:color="000000" w:sz="4" w:space="0"/>
              <w:right w:val="single" w:color="000000" w:sz="4" w:space="0"/>
            </w:tcBorders>
            <w:noWrap w:val="0"/>
            <w:vAlign w:val="center"/>
          </w:tcPr>
          <w:p w14:paraId="7ABEE48D">
            <w:pPr>
              <w:widowControl/>
              <w:snapToGrid w:val="0"/>
              <w:jc w:val="center"/>
              <w:textAlignment w:val="center"/>
              <w:rPr>
                <w:b/>
                <w:sz w:val="18"/>
                <w:szCs w:val="18"/>
              </w:rPr>
            </w:pPr>
            <w:r>
              <w:rPr>
                <w:b/>
                <w:kern w:val="0"/>
                <w:sz w:val="18"/>
                <w:szCs w:val="18"/>
              </w:rPr>
              <w:t>会议地点</w:t>
            </w:r>
          </w:p>
        </w:tc>
        <w:tc>
          <w:tcPr>
            <w:tcW w:w="6867" w:type="dxa"/>
            <w:gridSpan w:val="2"/>
            <w:tcBorders>
              <w:top w:val="single" w:color="000000" w:sz="4" w:space="0"/>
              <w:bottom w:val="single" w:color="000000" w:sz="4" w:space="0"/>
              <w:right w:val="single" w:color="000000" w:sz="4" w:space="0"/>
            </w:tcBorders>
            <w:noWrap w:val="0"/>
            <w:vAlign w:val="center"/>
          </w:tcPr>
          <w:p w14:paraId="651BBC22">
            <w:pPr>
              <w:snapToGrid w:val="0"/>
              <w:jc w:val="center"/>
              <w:rPr>
                <w:sz w:val="18"/>
                <w:szCs w:val="18"/>
              </w:rPr>
            </w:pPr>
          </w:p>
        </w:tc>
      </w:tr>
      <w:tr w14:paraId="7E1B33A1">
        <w:tblPrEx>
          <w:tblCellMar>
            <w:top w:w="15" w:type="dxa"/>
            <w:left w:w="15" w:type="dxa"/>
            <w:bottom w:w="15" w:type="dxa"/>
            <w:right w:w="15" w:type="dxa"/>
          </w:tblCellMar>
        </w:tblPrEx>
        <w:trPr>
          <w:trHeight w:val="397" w:hRule="atLeast"/>
          <w:jc w:val="center"/>
        </w:trPr>
        <w:tc>
          <w:tcPr>
            <w:tcW w:w="2504" w:type="dxa"/>
            <w:tcBorders>
              <w:top w:val="single" w:color="000000" w:sz="4" w:space="0"/>
              <w:left w:val="single" w:color="000000" w:sz="4" w:space="0"/>
              <w:bottom w:val="single" w:color="000000" w:sz="4" w:space="0"/>
              <w:right w:val="single" w:color="000000" w:sz="4" w:space="0"/>
            </w:tcBorders>
            <w:noWrap w:val="0"/>
            <w:vAlign w:val="center"/>
          </w:tcPr>
          <w:p w14:paraId="37F594B0">
            <w:pPr>
              <w:widowControl/>
              <w:snapToGrid w:val="0"/>
              <w:jc w:val="center"/>
              <w:textAlignment w:val="center"/>
              <w:rPr>
                <w:sz w:val="18"/>
                <w:szCs w:val="18"/>
              </w:rPr>
            </w:pPr>
            <w:r>
              <w:rPr>
                <w:kern w:val="0"/>
                <w:sz w:val="18"/>
                <w:szCs w:val="18"/>
              </w:rPr>
              <w:t>序号</w:t>
            </w:r>
          </w:p>
        </w:tc>
        <w:tc>
          <w:tcPr>
            <w:tcW w:w="2335" w:type="dxa"/>
            <w:tcBorders>
              <w:top w:val="single" w:color="000000" w:sz="4" w:space="0"/>
              <w:left w:val="single" w:color="000000" w:sz="4" w:space="0"/>
              <w:bottom w:val="single" w:color="000000" w:sz="4" w:space="0"/>
              <w:right w:val="single" w:color="000000" w:sz="4" w:space="0"/>
            </w:tcBorders>
            <w:noWrap w:val="0"/>
            <w:vAlign w:val="center"/>
          </w:tcPr>
          <w:p w14:paraId="6EDA2363">
            <w:pPr>
              <w:widowControl/>
              <w:snapToGrid w:val="0"/>
              <w:jc w:val="center"/>
              <w:textAlignment w:val="center"/>
              <w:rPr>
                <w:sz w:val="18"/>
                <w:szCs w:val="18"/>
              </w:rPr>
            </w:pPr>
            <w:r>
              <w:rPr>
                <w:kern w:val="0"/>
                <w:sz w:val="18"/>
                <w:szCs w:val="18"/>
              </w:rPr>
              <w:t>签到人员</w:t>
            </w:r>
          </w:p>
        </w:tc>
        <w:tc>
          <w:tcPr>
            <w:tcW w:w="4532" w:type="dxa"/>
            <w:tcBorders>
              <w:top w:val="single" w:color="000000" w:sz="4" w:space="0"/>
              <w:left w:val="single" w:color="000000" w:sz="4" w:space="0"/>
              <w:bottom w:val="single" w:color="000000" w:sz="4" w:space="0"/>
              <w:right w:val="single" w:color="000000" w:sz="4" w:space="0"/>
            </w:tcBorders>
            <w:noWrap w:val="0"/>
            <w:vAlign w:val="center"/>
          </w:tcPr>
          <w:p w14:paraId="001718DE">
            <w:pPr>
              <w:widowControl/>
              <w:snapToGrid w:val="0"/>
              <w:jc w:val="center"/>
              <w:textAlignment w:val="center"/>
              <w:rPr>
                <w:sz w:val="18"/>
                <w:szCs w:val="18"/>
              </w:rPr>
            </w:pPr>
            <w:r>
              <w:rPr>
                <w:kern w:val="0"/>
                <w:sz w:val="18"/>
                <w:szCs w:val="18"/>
              </w:rPr>
              <w:t>备注</w:t>
            </w:r>
          </w:p>
        </w:tc>
      </w:tr>
      <w:tr w14:paraId="58E89C45">
        <w:tblPrEx>
          <w:tblCellMar>
            <w:top w:w="15" w:type="dxa"/>
            <w:left w:w="15" w:type="dxa"/>
            <w:bottom w:w="15" w:type="dxa"/>
            <w:right w:w="15" w:type="dxa"/>
          </w:tblCellMar>
        </w:tblPrEx>
        <w:trPr>
          <w:trHeight w:val="397" w:hRule="atLeast"/>
          <w:jc w:val="center"/>
        </w:trPr>
        <w:tc>
          <w:tcPr>
            <w:tcW w:w="2504" w:type="dxa"/>
            <w:tcBorders>
              <w:top w:val="single" w:color="000000" w:sz="4" w:space="0"/>
              <w:left w:val="single" w:color="000000" w:sz="4" w:space="0"/>
              <w:bottom w:val="single" w:color="000000" w:sz="4" w:space="0"/>
              <w:right w:val="single" w:color="000000" w:sz="4" w:space="0"/>
            </w:tcBorders>
            <w:noWrap w:val="0"/>
            <w:vAlign w:val="center"/>
          </w:tcPr>
          <w:p w14:paraId="7D24E6F9">
            <w:pPr>
              <w:widowControl/>
              <w:snapToGrid w:val="0"/>
              <w:jc w:val="center"/>
              <w:textAlignment w:val="center"/>
              <w:rPr>
                <w:sz w:val="18"/>
                <w:szCs w:val="18"/>
              </w:rPr>
            </w:pPr>
            <w:r>
              <w:rPr>
                <w:kern w:val="0"/>
                <w:sz w:val="18"/>
                <w:szCs w:val="18"/>
              </w:rPr>
              <w:t>1</w:t>
            </w:r>
          </w:p>
        </w:tc>
        <w:tc>
          <w:tcPr>
            <w:tcW w:w="2335" w:type="dxa"/>
            <w:tcBorders>
              <w:top w:val="single" w:color="000000" w:sz="4" w:space="0"/>
              <w:bottom w:val="single" w:color="000000" w:sz="4" w:space="0"/>
              <w:right w:val="single" w:color="000000" w:sz="4" w:space="0"/>
            </w:tcBorders>
            <w:noWrap w:val="0"/>
            <w:vAlign w:val="center"/>
          </w:tcPr>
          <w:p w14:paraId="451CB915">
            <w:pPr>
              <w:snapToGrid w:val="0"/>
              <w:jc w:val="center"/>
              <w:rPr>
                <w:sz w:val="18"/>
                <w:szCs w:val="18"/>
              </w:rPr>
            </w:pPr>
          </w:p>
        </w:tc>
        <w:tc>
          <w:tcPr>
            <w:tcW w:w="4532" w:type="dxa"/>
            <w:tcBorders>
              <w:top w:val="single" w:color="000000" w:sz="4" w:space="0"/>
              <w:left w:val="single" w:color="000000" w:sz="4" w:space="0"/>
              <w:bottom w:val="single" w:color="000000" w:sz="4" w:space="0"/>
              <w:right w:val="single" w:color="000000" w:sz="4" w:space="0"/>
            </w:tcBorders>
            <w:noWrap w:val="0"/>
            <w:vAlign w:val="center"/>
          </w:tcPr>
          <w:p w14:paraId="4163C796">
            <w:pPr>
              <w:snapToGrid w:val="0"/>
              <w:jc w:val="center"/>
              <w:rPr>
                <w:sz w:val="18"/>
                <w:szCs w:val="18"/>
              </w:rPr>
            </w:pPr>
          </w:p>
        </w:tc>
      </w:tr>
      <w:tr w14:paraId="5AC83F53">
        <w:tblPrEx>
          <w:tblCellMar>
            <w:top w:w="15" w:type="dxa"/>
            <w:left w:w="15" w:type="dxa"/>
            <w:bottom w:w="15" w:type="dxa"/>
            <w:right w:w="15" w:type="dxa"/>
          </w:tblCellMar>
        </w:tblPrEx>
        <w:trPr>
          <w:trHeight w:val="397" w:hRule="atLeast"/>
          <w:jc w:val="center"/>
        </w:trPr>
        <w:tc>
          <w:tcPr>
            <w:tcW w:w="2504" w:type="dxa"/>
            <w:tcBorders>
              <w:top w:val="single" w:color="000000" w:sz="4" w:space="0"/>
              <w:left w:val="single" w:color="000000" w:sz="4" w:space="0"/>
              <w:bottom w:val="single" w:color="000000" w:sz="4" w:space="0"/>
              <w:right w:val="single" w:color="000000" w:sz="4" w:space="0"/>
            </w:tcBorders>
            <w:noWrap w:val="0"/>
            <w:vAlign w:val="center"/>
          </w:tcPr>
          <w:p w14:paraId="1BDB97E1">
            <w:pPr>
              <w:widowControl/>
              <w:snapToGrid w:val="0"/>
              <w:jc w:val="center"/>
              <w:textAlignment w:val="center"/>
              <w:rPr>
                <w:sz w:val="18"/>
                <w:szCs w:val="18"/>
              </w:rPr>
            </w:pPr>
            <w:r>
              <w:rPr>
                <w:kern w:val="0"/>
                <w:sz w:val="18"/>
                <w:szCs w:val="18"/>
              </w:rPr>
              <w:t>2</w:t>
            </w:r>
          </w:p>
        </w:tc>
        <w:tc>
          <w:tcPr>
            <w:tcW w:w="2335" w:type="dxa"/>
            <w:tcBorders>
              <w:bottom w:val="single" w:color="000000" w:sz="4" w:space="0"/>
              <w:right w:val="single" w:color="000000" w:sz="4" w:space="0"/>
            </w:tcBorders>
            <w:noWrap w:val="0"/>
            <w:vAlign w:val="center"/>
          </w:tcPr>
          <w:p w14:paraId="45A22C51">
            <w:pPr>
              <w:snapToGrid w:val="0"/>
              <w:jc w:val="center"/>
              <w:rPr>
                <w:sz w:val="18"/>
                <w:szCs w:val="18"/>
              </w:rPr>
            </w:pPr>
          </w:p>
        </w:tc>
        <w:tc>
          <w:tcPr>
            <w:tcW w:w="4532" w:type="dxa"/>
            <w:tcBorders>
              <w:top w:val="single" w:color="000000" w:sz="4" w:space="0"/>
              <w:left w:val="single" w:color="000000" w:sz="4" w:space="0"/>
              <w:bottom w:val="single" w:color="000000" w:sz="4" w:space="0"/>
              <w:right w:val="single" w:color="000000" w:sz="4" w:space="0"/>
            </w:tcBorders>
            <w:noWrap w:val="0"/>
            <w:vAlign w:val="center"/>
          </w:tcPr>
          <w:p w14:paraId="419D2CFE">
            <w:pPr>
              <w:snapToGrid w:val="0"/>
              <w:jc w:val="center"/>
              <w:rPr>
                <w:sz w:val="18"/>
                <w:szCs w:val="18"/>
              </w:rPr>
            </w:pPr>
          </w:p>
        </w:tc>
      </w:tr>
      <w:tr w14:paraId="418A584D">
        <w:tblPrEx>
          <w:tblCellMar>
            <w:top w:w="15" w:type="dxa"/>
            <w:left w:w="15" w:type="dxa"/>
            <w:bottom w:w="15" w:type="dxa"/>
            <w:right w:w="15" w:type="dxa"/>
          </w:tblCellMar>
        </w:tblPrEx>
        <w:trPr>
          <w:trHeight w:val="397" w:hRule="atLeast"/>
          <w:jc w:val="center"/>
        </w:trPr>
        <w:tc>
          <w:tcPr>
            <w:tcW w:w="2504" w:type="dxa"/>
            <w:tcBorders>
              <w:top w:val="single" w:color="000000" w:sz="4" w:space="0"/>
              <w:left w:val="single" w:color="000000" w:sz="4" w:space="0"/>
              <w:bottom w:val="single" w:color="000000" w:sz="4" w:space="0"/>
              <w:right w:val="single" w:color="000000" w:sz="4" w:space="0"/>
            </w:tcBorders>
            <w:noWrap w:val="0"/>
            <w:vAlign w:val="center"/>
          </w:tcPr>
          <w:p w14:paraId="68149588">
            <w:pPr>
              <w:widowControl/>
              <w:snapToGrid w:val="0"/>
              <w:jc w:val="center"/>
              <w:textAlignment w:val="center"/>
              <w:rPr>
                <w:sz w:val="18"/>
                <w:szCs w:val="18"/>
              </w:rPr>
            </w:pPr>
            <w:r>
              <w:rPr>
                <w:kern w:val="0"/>
                <w:sz w:val="18"/>
                <w:szCs w:val="18"/>
              </w:rPr>
              <w:t>3</w:t>
            </w:r>
          </w:p>
        </w:tc>
        <w:tc>
          <w:tcPr>
            <w:tcW w:w="2335" w:type="dxa"/>
            <w:tcBorders>
              <w:bottom w:val="single" w:color="000000" w:sz="4" w:space="0"/>
              <w:right w:val="single" w:color="000000" w:sz="4" w:space="0"/>
            </w:tcBorders>
            <w:noWrap w:val="0"/>
            <w:vAlign w:val="center"/>
          </w:tcPr>
          <w:p w14:paraId="605348B5">
            <w:pPr>
              <w:snapToGrid w:val="0"/>
              <w:jc w:val="center"/>
              <w:rPr>
                <w:sz w:val="18"/>
                <w:szCs w:val="18"/>
              </w:rPr>
            </w:pPr>
          </w:p>
        </w:tc>
        <w:tc>
          <w:tcPr>
            <w:tcW w:w="4532" w:type="dxa"/>
            <w:tcBorders>
              <w:top w:val="single" w:color="000000" w:sz="4" w:space="0"/>
              <w:left w:val="single" w:color="000000" w:sz="4" w:space="0"/>
              <w:bottom w:val="single" w:color="000000" w:sz="4" w:space="0"/>
              <w:right w:val="single" w:color="000000" w:sz="4" w:space="0"/>
            </w:tcBorders>
            <w:noWrap w:val="0"/>
            <w:vAlign w:val="center"/>
          </w:tcPr>
          <w:p w14:paraId="3845157F">
            <w:pPr>
              <w:snapToGrid w:val="0"/>
              <w:jc w:val="center"/>
              <w:rPr>
                <w:sz w:val="18"/>
                <w:szCs w:val="18"/>
              </w:rPr>
            </w:pPr>
          </w:p>
        </w:tc>
      </w:tr>
      <w:tr w14:paraId="1CBC7CAA">
        <w:tblPrEx>
          <w:tblCellMar>
            <w:top w:w="15" w:type="dxa"/>
            <w:left w:w="15" w:type="dxa"/>
            <w:bottom w:w="15" w:type="dxa"/>
            <w:right w:w="15" w:type="dxa"/>
          </w:tblCellMar>
        </w:tblPrEx>
        <w:trPr>
          <w:trHeight w:val="397" w:hRule="atLeast"/>
          <w:jc w:val="center"/>
        </w:trPr>
        <w:tc>
          <w:tcPr>
            <w:tcW w:w="2504" w:type="dxa"/>
            <w:tcBorders>
              <w:top w:val="single" w:color="000000" w:sz="4" w:space="0"/>
              <w:left w:val="single" w:color="000000" w:sz="4" w:space="0"/>
              <w:bottom w:val="single" w:color="000000" w:sz="4" w:space="0"/>
              <w:right w:val="single" w:color="000000" w:sz="4" w:space="0"/>
            </w:tcBorders>
            <w:noWrap w:val="0"/>
            <w:vAlign w:val="center"/>
          </w:tcPr>
          <w:p w14:paraId="6EC314DC">
            <w:pPr>
              <w:widowControl/>
              <w:snapToGrid w:val="0"/>
              <w:jc w:val="center"/>
              <w:textAlignment w:val="center"/>
              <w:rPr>
                <w:sz w:val="18"/>
                <w:szCs w:val="18"/>
              </w:rPr>
            </w:pPr>
            <w:r>
              <w:rPr>
                <w:kern w:val="0"/>
                <w:sz w:val="18"/>
                <w:szCs w:val="18"/>
              </w:rPr>
              <w:t>4</w:t>
            </w:r>
          </w:p>
        </w:tc>
        <w:tc>
          <w:tcPr>
            <w:tcW w:w="2335" w:type="dxa"/>
            <w:tcBorders>
              <w:bottom w:val="single" w:color="000000" w:sz="4" w:space="0"/>
              <w:right w:val="single" w:color="000000" w:sz="4" w:space="0"/>
            </w:tcBorders>
            <w:noWrap w:val="0"/>
            <w:vAlign w:val="center"/>
          </w:tcPr>
          <w:p w14:paraId="0E0E42E7">
            <w:pPr>
              <w:snapToGrid w:val="0"/>
              <w:jc w:val="center"/>
              <w:rPr>
                <w:sz w:val="18"/>
                <w:szCs w:val="18"/>
              </w:rPr>
            </w:pPr>
          </w:p>
        </w:tc>
        <w:tc>
          <w:tcPr>
            <w:tcW w:w="4532" w:type="dxa"/>
            <w:tcBorders>
              <w:top w:val="single" w:color="000000" w:sz="4" w:space="0"/>
              <w:left w:val="single" w:color="000000" w:sz="4" w:space="0"/>
              <w:bottom w:val="single" w:color="000000" w:sz="4" w:space="0"/>
              <w:right w:val="single" w:color="000000" w:sz="4" w:space="0"/>
            </w:tcBorders>
            <w:noWrap w:val="0"/>
            <w:vAlign w:val="center"/>
          </w:tcPr>
          <w:p w14:paraId="19123D64">
            <w:pPr>
              <w:snapToGrid w:val="0"/>
              <w:jc w:val="center"/>
              <w:rPr>
                <w:sz w:val="18"/>
                <w:szCs w:val="18"/>
              </w:rPr>
            </w:pPr>
          </w:p>
        </w:tc>
      </w:tr>
      <w:tr w14:paraId="11A50A3F">
        <w:tblPrEx>
          <w:tblCellMar>
            <w:top w:w="15" w:type="dxa"/>
            <w:left w:w="15" w:type="dxa"/>
            <w:bottom w:w="15" w:type="dxa"/>
            <w:right w:w="15" w:type="dxa"/>
          </w:tblCellMar>
        </w:tblPrEx>
        <w:trPr>
          <w:trHeight w:val="397" w:hRule="atLeast"/>
          <w:jc w:val="center"/>
        </w:trPr>
        <w:tc>
          <w:tcPr>
            <w:tcW w:w="2504" w:type="dxa"/>
            <w:tcBorders>
              <w:top w:val="single" w:color="000000" w:sz="4" w:space="0"/>
              <w:left w:val="single" w:color="000000" w:sz="4" w:space="0"/>
              <w:bottom w:val="single" w:color="000000" w:sz="4" w:space="0"/>
              <w:right w:val="single" w:color="000000" w:sz="4" w:space="0"/>
            </w:tcBorders>
            <w:noWrap w:val="0"/>
            <w:vAlign w:val="center"/>
          </w:tcPr>
          <w:p w14:paraId="5AEEB84B">
            <w:pPr>
              <w:widowControl/>
              <w:snapToGrid w:val="0"/>
              <w:jc w:val="center"/>
              <w:textAlignment w:val="center"/>
              <w:rPr>
                <w:sz w:val="18"/>
                <w:szCs w:val="18"/>
              </w:rPr>
            </w:pPr>
            <w:r>
              <w:rPr>
                <w:kern w:val="0"/>
                <w:sz w:val="18"/>
                <w:szCs w:val="18"/>
              </w:rPr>
              <w:t>5</w:t>
            </w:r>
          </w:p>
        </w:tc>
        <w:tc>
          <w:tcPr>
            <w:tcW w:w="2335" w:type="dxa"/>
            <w:tcBorders>
              <w:top w:val="single" w:color="000000" w:sz="4" w:space="0"/>
              <w:left w:val="single" w:color="000000" w:sz="4" w:space="0"/>
              <w:bottom w:val="single" w:color="000000" w:sz="4" w:space="0"/>
              <w:right w:val="single" w:color="000000" w:sz="4" w:space="0"/>
            </w:tcBorders>
            <w:noWrap w:val="0"/>
            <w:vAlign w:val="center"/>
          </w:tcPr>
          <w:p w14:paraId="44DB6AEE">
            <w:pPr>
              <w:snapToGrid w:val="0"/>
              <w:jc w:val="center"/>
              <w:rPr>
                <w:sz w:val="18"/>
                <w:szCs w:val="18"/>
              </w:rPr>
            </w:pPr>
          </w:p>
        </w:tc>
        <w:tc>
          <w:tcPr>
            <w:tcW w:w="4532" w:type="dxa"/>
            <w:tcBorders>
              <w:top w:val="single" w:color="000000" w:sz="4" w:space="0"/>
              <w:left w:val="single" w:color="000000" w:sz="4" w:space="0"/>
              <w:bottom w:val="single" w:color="000000" w:sz="4" w:space="0"/>
              <w:right w:val="single" w:color="000000" w:sz="4" w:space="0"/>
            </w:tcBorders>
            <w:noWrap w:val="0"/>
            <w:vAlign w:val="center"/>
          </w:tcPr>
          <w:p w14:paraId="67BFCCCF">
            <w:pPr>
              <w:snapToGrid w:val="0"/>
              <w:jc w:val="center"/>
              <w:rPr>
                <w:sz w:val="18"/>
                <w:szCs w:val="18"/>
              </w:rPr>
            </w:pPr>
          </w:p>
        </w:tc>
      </w:tr>
      <w:tr w14:paraId="48D781DD">
        <w:tblPrEx>
          <w:tblCellMar>
            <w:top w:w="15" w:type="dxa"/>
            <w:left w:w="15" w:type="dxa"/>
            <w:bottom w:w="15" w:type="dxa"/>
            <w:right w:w="15" w:type="dxa"/>
          </w:tblCellMar>
        </w:tblPrEx>
        <w:trPr>
          <w:trHeight w:val="397" w:hRule="atLeast"/>
          <w:jc w:val="center"/>
        </w:trPr>
        <w:tc>
          <w:tcPr>
            <w:tcW w:w="2504" w:type="dxa"/>
            <w:tcBorders>
              <w:top w:val="single" w:color="000000" w:sz="4" w:space="0"/>
              <w:left w:val="single" w:color="000000" w:sz="4" w:space="0"/>
              <w:bottom w:val="single" w:color="000000" w:sz="4" w:space="0"/>
              <w:right w:val="single" w:color="000000" w:sz="4" w:space="0"/>
            </w:tcBorders>
            <w:noWrap w:val="0"/>
            <w:vAlign w:val="center"/>
          </w:tcPr>
          <w:p w14:paraId="3B6F6161">
            <w:pPr>
              <w:widowControl/>
              <w:snapToGrid w:val="0"/>
              <w:jc w:val="center"/>
              <w:textAlignment w:val="center"/>
              <w:rPr>
                <w:sz w:val="18"/>
                <w:szCs w:val="18"/>
              </w:rPr>
            </w:pPr>
            <w:r>
              <w:rPr>
                <w:kern w:val="0"/>
                <w:sz w:val="18"/>
                <w:szCs w:val="18"/>
              </w:rPr>
              <w:t>6</w:t>
            </w:r>
          </w:p>
        </w:tc>
        <w:tc>
          <w:tcPr>
            <w:tcW w:w="2335" w:type="dxa"/>
            <w:tcBorders>
              <w:top w:val="single" w:color="000000" w:sz="4" w:space="0"/>
              <w:left w:val="single" w:color="000000" w:sz="4" w:space="0"/>
              <w:bottom w:val="single" w:color="000000" w:sz="4" w:space="0"/>
              <w:right w:val="single" w:color="000000" w:sz="4" w:space="0"/>
            </w:tcBorders>
            <w:noWrap w:val="0"/>
            <w:vAlign w:val="center"/>
          </w:tcPr>
          <w:p w14:paraId="338CFE21">
            <w:pPr>
              <w:snapToGrid w:val="0"/>
              <w:jc w:val="center"/>
              <w:rPr>
                <w:sz w:val="18"/>
                <w:szCs w:val="18"/>
              </w:rPr>
            </w:pPr>
          </w:p>
        </w:tc>
        <w:tc>
          <w:tcPr>
            <w:tcW w:w="4532" w:type="dxa"/>
            <w:tcBorders>
              <w:top w:val="single" w:color="000000" w:sz="4" w:space="0"/>
              <w:left w:val="single" w:color="000000" w:sz="4" w:space="0"/>
              <w:bottom w:val="single" w:color="000000" w:sz="4" w:space="0"/>
              <w:right w:val="single" w:color="000000" w:sz="4" w:space="0"/>
            </w:tcBorders>
            <w:noWrap w:val="0"/>
            <w:vAlign w:val="center"/>
          </w:tcPr>
          <w:p w14:paraId="0100247D">
            <w:pPr>
              <w:snapToGrid w:val="0"/>
              <w:jc w:val="center"/>
              <w:rPr>
                <w:sz w:val="18"/>
                <w:szCs w:val="18"/>
              </w:rPr>
            </w:pPr>
          </w:p>
        </w:tc>
      </w:tr>
      <w:tr w14:paraId="792D6CDA">
        <w:tblPrEx>
          <w:tblCellMar>
            <w:top w:w="15" w:type="dxa"/>
            <w:left w:w="15" w:type="dxa"/>
            <w:bottom w:w="15" w:type="dxa"/>
            <w:right w:w="15" w:type="dxa"/>
          </w:tblCellMar>
        </w:tblPrEx>
        <w:trPr>
          <w:trHeight w:val="397" w:hRule="atLeast"/>
          <w:jc w:val="center"/>
        </w:trPr>
        <w:tc>
          <w:tcPr>
            <w:tcW w:w="2504" w:type="dxa"/>
            <w:tcBorders>
              <w:top w:val="single" w:color="000000" w:sz="4" w:space="0"/>
              <w:left w:val="single" w:color="000000" w:sz="4" w:space="0"/>
              <w:bottom w:val="single" w:color="000000" w:sz="4" w:space="0"/>
              <w:right w:val="single" w:color="000000" w:sz="4" w:space="0"/>
            </w:tcBorders>
            <w:noWrap w:val="0"/>
            <w:vAlign w:val="center"/>
          </w:tcPr>
          <w:p w14:paraId="0B3D3AED">
            <w:pPr>
              <w:widowControl/>
              <w:snapToGrid w:val="0"/>
              <w:jc w:val="center"/>
              <w:textAlignment w:val="center"/>
              <w:rPr>
                <w:sz w:val="18"/>
                <w:szCs w:val="18"/>
              </w:rPr>
            </w:pPr>
            <w:r>
              <w:rPr>
                <w:rFonts w:hint="eastAsia"/>
                <w:kern w:val="0"/>
                <w:sz w:val="18"/>
                <w:szCs w:val="18"/>
              </w:rPr>
              <w:t>7</w:t>
            </w:r>
          </w:p>
        </w:tc>
        <w:tc>
          <w:tcPr>
            <w:tcW w:w="2335" w:type="dxa"/>
            <w:tcBorders>
              <w:top w:val="single" w:color="000000" w:sz="4" w:space="0"/>
              <w:left w:val="single" w:color="000000" w:sz="4" w:space="0"/>
              <w:bottom w:val="single" w:color="000000" w:sz="4" w:space="0"/>
              <w:right w:val="single" w:color="000000" w:sz="4" w:space="0"/>
            </w:tcBorders>
            <w:noWrap w:val="0"/>
            <w:vAlign w:val="center"/>
          </w:tcPr>
          <w:p w14:paraId="710632CE">
            <w:pPr>
              <w:snapToGrid w:val="0"/>
              <w:jc w:val="center"/>
              <w:rPr>
                <w:sz w:val="18"/>
                <w:szCs w:val="18"/>
              </w:rPr>
            </w:pPr>
          </w:p>
        </w:tc>
        <w:tc>
          <w:tcPr>
            <w:tcW w:w="4532" w:type="dxa"/>
            <w:tcBorders>
              <w:top w:val="single" w:color="000000" w:sz="4" w:space="0"/>
              <w:left w:val="single" w:color="000000" w:sz="4" w:space="0"/>
              <w:bottom w:val="single" w:color="000000" w:sz="4" w:space="0"/>
              <w:right w:val="single" w:color="000000" w:sz="4" w:space="0"/>
            </w:tcBorders>
            <w:noWrap w:val="0"/>
            <w:vAlign w:val="center"/>
          </w:tcPr>
          <w:p w14:paraId="5980115A">
            <w:pPr>
              <w:snapToGrid w:val="0"/>
              <w:jc w:val="center"/>
              <w:rPr>
                <w:sz w:val="18"/>
                <w:szCs w:val="18"/>
              </w:rPr>
            </w:pPr>
          </w:p>
        </w:tc>
      </w:tr>
      <w:tr w14:paraId="1B2B66EE">
        <w:tblPrEx>
          <w:tblCellMar>
            <w:top w:w="15" w:type="dxa"/>
            <w:left w:w="15" w:type="dxa"/>
            <w:bottom w:w="15" w:type="dxa"/>
            <w:right w:w="15" w:type="dxa"/>
          </w:tblCellMar>
        </w:tblPrEx>
        <w:trPr>
          <w:trHeight w:val="397" w:hRule="atLeast"/>
          <w:jc w:val="center"/>
        </w:trPr>
        <w:tc>
          <w:tcPr>
            <w:tcW w:w="2504" w:type="dxa"/>
            <w:tcBorders>
              <w:top w:val="single" w:color="000000" w:sz="4" w:space="0"/>
              <w:left w:val="single" w:color="000000" w:sz="4" w:space="0"/>
              <w:bottom w:val="single" w:color="000000" w:sz="4" w:space="0"/>
              <w:right w:val="single" w:color="000000" w:sz="4" w:space="0"/>
            </w:tcBorders>
            <w:noWrap w:val="0"/>
            <w:vAlign w:val="center"/>
          </w:tcPr>
          <w:p w14:paraId="7B94CDB0">
            <w:pPr>
              <w:widowControl/>
              <w:snapToGrid w:val="0"/>
              <w:jc w:val="center"/>
              <w:textAlignment w:val="center"/>
              <w:rPr>
                <w:sz w:val="18"/>
                <w:szCs w:val="18"/>
              </w:rPr>
            </w:pPr>
            <w:r>
              <w:rPr>
                <w:rFonts w:hint="eastAsia"/>
                <w:kern w:val="0"/>
                <w:sz w:val="18"/>
                <w:szCs w:val="18"/>
              </w:rPr>
              <w:t>8</w:t>
            </w:r>
          </w:p>
        </w:tc>
        <w:tc>
          <w:tcPr>
            <w:tcW w:w="2335" w:type="dxa"/>
            <w:tcBorders>
              <w:top w:val="single" w:color="000000" w:sz="4" w:space="0"/>
              <w:left w:val="single" w:color="000000" w:sz="4" w:space="0"/>
              <w:bottom w:val="single" w:color="000000" w:sz="4" w:space="0"/>
              <w:right w:val="single" w:color="000000" w:sz="4" w:space="0"/>
            </w:tcBorders>
            <w:noWrap w:val="0"/>
            <w:vAlign w:val="center"/>
          </w:tcPr>
          <w:p w14:paraId="0A8E337E">
            <w:pPr>
              <w:snapToGrid w:val="0"/>
              <w:jc w:val="center"/>
              <w:rPr>
                <w:sz w:val="18"/>
                <w:szCs w:val="18"/>
              </w:rPr>
            </w:pPr>
          </w:p>
        </w:tc>
        <w:tc>
          <w:tcPr>
            <w:tcW w:w="4532" w:type="dxa"/>
            <w:tcBorders>
              <w:top w:val="single" w:color="000000" w:sz="4" w:space="0"/>
              <w:left w:val="single" w:color="000000" w:sz="4" w:space="0"/>
              <w:bottom w:val="single" w:color="000000" w:sz="4" w:space="0"/>
              <w:right w:val="single" w:color="000000" w:sz="4" w:space="0"/>
            </w:tcBorders>
            <w:noWrap w:val="0"/>
            <w:vAlign w:val="center"/>
          </w:tcPr>
          <w:p w14:paraId="3D036858">
            <w:pPr>
              <w:snapToGrid w:val="0"/>
              <w:jc w:val="center"/>
              <w:rPr>
                <w:sz w:val="18"/>
                <w:szCs w:val="18"/>
              </w:rPr>
            </w:pPr>
          </w:p>
        </w:tc>
      </w:tr>
      <w:tr w14:paraId="02C9876A">
        <w:tblPrEx>
          <w:tblCellMar>
            <w:top w:w="15" w:type="dxa"/>
            <w:left w:w="15" w:type="dxa"/>
            <w:bottom w:w="15" w:type="dxa"/>
            <w:right w:w="15" w:type="dxa"/>
          </w:tblCellMar>
        </w:tblPrEx>
        <w:trPr>
          <w:trHeight w:val="397" w:hRule="atLeast"/>
          <w:jc w:val="center"/>
        </w:trPr>
        <w:tc>
          <w:tcPr>
            <w:tcW w:w="2504" w:type="dxa"/>
            <w:tcBorders>
              <w:top w:val="single" w:color="000000" w:sz="4" w:space="0"/>
              <w:left w:val="single" w:color="000000" w:sz="4" w:space="0"/>
              <w:bottom w:val="single" w:color="000000" w:sz="4" w:space="0"/>
              <w:right w:val="single" w:color="000000" w:sz="4" w:space="0"/>
            </w:tcBorders>
            <w:noWrap w:val="0"/>
            <w:vAlign w:val="center"/>
          </w:tcPr>
          <w:p w14:paraId="786A1DC5">
            <w:pPr>
              <w:widowControl/>
              <w:snapToGrid w:val="0"/>
              <w:jc w:val="center"/>
              <w:textAlignment w:val="center"/>
              <w:rPr>
                <w:sz w:val="18"/>
                <w:szCs w:val="18"/>
              </w:rPr>
            </w:pPr>
            <w:r>
              <w:rPr>
                <w:rFonts w:hint="eastAsia"/>
                <w:kern w:val="0"/>
                <w:sz w:val="18"/>
                <w:szCs w:val="18"/>
              </w:rPr>
              <w:t>9</w:t>
            </w:r>
          </w:p>
        </w:tc>
        <w:tc>
          <w:tcPr>
            <w:tcW w:w="2335" w:type="dxa"/>
            <w:tcBorders>
              <w:top w:val="single" w:color="000000" w:sz="4" w:space="0"/>
              <w:left w:val="single" w:color="000000" w:sz="4" w:space="0"/>
              <w:bottom w:val="single" w:color="000000" w:sz="4" w:space="0"/>
              <w:right w:val="single" w:color="000000" w:sz="4" w:space="0"/>
            </w:tcBorders>
            <w:noWrap w:val="0"/>
            <w:vAlign w:val="center"/>
          </w:tcPr>
          <w:p w14:paraId="6A1BF454">
            <w:pPr>
              <w:snapToGrid w:val="0"/>
              <w:jc w:val="center"/>
              <w:rPr>
                <w:sz w:val="18"/>
                <w:szCs w:val="18"/>
              </w:rPr>
            </w:pPr>
          </w:p>
        </w:tc>
        <w:tc>
          <w:tcPr>
            <w:tcW w:w="4532" w:type="dxa"/>
            <w:tcBorders>
              <w:top w:val="single" w:color="000000" w:sz="4" w:space="0"/>
              <w:left w:val="single" w:color="000000" w:sz="4" w:space="0"/>
              <w:bottom w:val="single" w:color="000000" w:sz="4" w:space="0"/>
              <w:right w:val="single" w:color="000000" w:sz="4" w:space="0"/>
            </w:tcBorders>
            <w:noWrap w:val="0"/>
            <w:vAlign w:val="center"/>
          </w:tcPr>
          <w:p w14:paraId="1EEA06BB">
            <w:pPr>
              <w:snapToGrid w:val="0"/>
              <w:jc w:val="center"/>
              <w:rPr>
                <w:sz w:val="18"/>
                <w:szCs w:val="18"/>
              </w:rPr>
            </w:pPr>
          </w:p>
        </w:tc>
      </w:tr>
      <w:tr w14:paraId="452DBF32">
        <w:tblPrEx>
          <w:tblCellMar>
            <w:top w:w="15" w:type="dxa"/>
            <w:left w:w="15" w:type="dxa"/>
            <w:bottom w:w="15" w:type="dxa"/>
            <w:right w:w="15" w:type="dxa"/>
          </w:tblCellMar>
        </w:tblPrEx>
        <w:trPr>
          <w:trHeight w:val="397" w:hRule="atLeast"/>
          <w:jc w:val="center"/>
        </w:trPr>
        <w:tc>
          <w:tcPr>
            <w:tcW w:w="2504" w:type="dxa"/>
            <w:tcBorders>
              <w:top w:val="single" w:color="000000" w:sz="4" w:space="0"/>
              <w:left w:val="single" w:color="000000" w:sz="4" w:space="0"/>
              <w:bottom w:val="single" w:color="000000" w:sz="4" w:space="0"/>
              <w:right w:val="single" w:color="000000" w:sz="4" w:space="0"/>
            </w:tcBorders>
            <w:noWrap w:val="0"/>
            <w:vAlign w:val="center"/>
          </w:tcPr>
          <w:p w14:paraId="56E9716D">
            <w:pPr>
              <w:widowControl/>
              <w:snapToGrid w:val="0"/>
              <w:jc w:val="center"/>
              <w:textAlignment w:val="center"/>
              <w:rPr>
                <w:sz w:val="18"/>
                <w:szCs w:val="18"/>
              </w:rPr>
            </w:pPr>
            <w:r>
              <w:rPr>
                <w:kern w:val="0"/>
                <w:sz w:val="18"/>
                <w:szCs w:val="18"/>
              </w:rPr>
              <w:t>备注：</w:t>
            </w:r>
          </w:p>
        </w:tc>
        <w:tc>
          <w:tcPr>
            <w:tcW w:w="2335" w:type="dxa"/>
            <w:tcBorders>
              <w:top w:val="single" w:color="000000" w:sz="4" w:space="0"/>
              <w:bottom w:val="single" w:color="000000" w:sz="4" w:space="0"/>
            </w:tcBorders>
            <w:noWrap w:val="0"/>
            <w:vAlign w:val="center"/>
          </w:tcPr>
          <w:p w14:paraId="00C9EAE3">
            <w:pPr>
              <w:snapToGrid w:val="0"/>
              <w:jc w:val="center"/>
              <w:rPr>
                <w:sz w:val="18"/>
                <w:szCs w:val="18"/>
              </w:rPr>
            </w:pPr>
          </w:p>
        </w:tc>
        <w:tc>
          <w:tcPr>
            <w:tcW w:w="4532" w:type="dxa"/>
            <w:tcBorders>
              <w:top w:val="single" w:color="000000" w:sz="4" w:space="0"/>
              <w:bottom w:val="single" w:color="000000" w:sz="4" w:space="0"/>
              <w:right w:val="single" w:color="000000" w:sz="4" w:space="0"/>
            </w:tcBorders>
            <w:noWrap w:val="0"/>
            <w:vAlign w:val="center"/>
          </w:tcPr>
          <w:p w14:paraId="4C8E813E">
            <w:pPr>
              <w:snapToGrid w:val="0"/>
              <w:jc w:val="center"/>
              <w:rPr>
                <w:sz w:val="18"/>
                <w:szCs w:val="18"/>
              </w:rPr>
            </w:pPr>
          </w:p>
        </w:tc>
      </w:tr>
    </w:tbl>
    <w:p w14:paraId="73CF986D"/>
    <w:p w14:paraId="52D42081">
      <w:pPr>
        <w:pStyle w:val="971"/>
        <w:tabs>
          <w:tab w:val="left" w:pos="360"/>
        </w:tabs>
        <w:spacing w:before="156" w:beforeLines="50" w:after="156" w:afterLines="50"/>
        <w:ind w:left="0"/>
        <w:rPr>
          <w:rFonts w:ascii="宋体" w:hAnsi="宋体" w:eastAsia="宋体" w:cs="宋体"/>
          <w:sz w:val="32"/>
          <w:szCs w:val="32"/>
        </w:rPr>
      </w:pPr>
      <w:bookmarkStart w:id="413" w:name="_Toc529459849"/>
      <w:r>
        <w:rPr>
          <w:rFonts w:hint="eastAsia" w:ascii="宋体" w:hAnsi="宋体" w:eastAsia="宋体" w:cs="宋体"/>
          <w:sz w:val="32"/>
          <w:szCs w:val="32"/>
        </w:rPr>
        <w:t>附录</w:t>
      </w:r>
      <w:r>
        <w:rPr>
          <w:rFonts w:hint="eastAsia" w:ascii="宋体" w:hAnsi="宋体" w:eastAsia="宋体" w:cs="宋体"/>
          <w:b/>
          <w:bCs/>
          <w:sz w:val="32"/>
          <w:szCs w:val="32"/>
        </w:rPr>
        <w:t>E</w:t>
      </w:r>
      <w:r>
        <w:rPr>
          <w:rFonts w:hint="eastAsia" w:ascii="宋体" w:hAnsi="宋体" w:eastAsia="宋体" w:cs="宋体"/>
          <w:sz w:val="32"/>
          <w:szCs w:val="32"/>
        </w:rPr>
        <w:t xml:space="preserve">  运维相关制度参考目录</w:t>
      </w:r>
      <w:bookmarkEnd w:id="413"/>
    </w:p>
    <w:p w14:paraId="7030F28D">
      <w:pPr>
        <w:pStyle w:val="640"/>
        <w:tabs>
          <w:tab w:val="center" w:pos="4201"/>
          <w:tab w:val="right" w:leader="dot" w:pos="9298"/>
        </w:tabs>
        <w:ind w:firstLine="0" w:firstLineChars="0"/>
        <w:jc w:val="center"/>
        <w:rPr>
          <w:rFonts w:ascii="黑体" w:hAnsi="黑体" w:eastAsia="黑体" w:cs="黑体"/>
          <w:szCs w:val="21"/>
        </w:rPr>
      </w:pPr>
      <w:r>
        <w:rPr>
          <w:rFonts w:hint="eastAsia" w:ascii="黑体" w:hAnsi="黑体" w:eastAsia="黑体" w:cs="黑体"/>
          <w:szCs w:val="21"/>
        </w:rPr>
        <w:t>（资料性附录）</w:t>
      </w:r>
    </w:p>
    <w:p w14:paraId="420EF803">
      <w:pPr>
        <w:pStyle w:val="640"/>
        <w:tabs>
          <w:tab w:val="center" w:pos="4201"/>
          <w:tab w:val="right" w:leader="dot" w:pos="9298"/>
        </w:tabs>
        <w:ind w:firstLine="0" w:firstLineChars="0"/>
        <w:jc w:val="center"/>
        <w:rPr>
          <w:rFonts w:ascii="黑体" w:hAnsi="黑体" w:eastAsia="黑体" w:cs="黑体"/>
          <w:szCs w:val="21"/>
        </w:rPr>
      </w:pPr>
    </w:p>
    <w:p w14:paraId="09F7602F">
      <w:pPr>
        <w:pStyle w:val="640"/>
        <w:tabs>
          <w:tab w:val="center" w:pos="4201"/>
          <w:tab w:val="right" w:leader="dot" w:pos="9298"/>
        </w:tabs>
        <w:ind w:firstLine="0" w:firstLineChars="0"/>
        <w:jc w:val="center"/>
        <w:rPr>
          <w:rFonts w:ascii="黑体" w:hAnsi="黑体" w:eastAsia="黑体" w:cs="黑体"/>
          <w:szCs w:val="21"/>
        </w:rPr>
      </w:pPr>
      <w:r>
        <w:rPr>
          <w:rFonts w:hint="eastAsia" w:ascii="黑体" w:hAnsi="黑体" w:eastAsia="黑体" w:cs="黑体"/>
          <w:szCs w:val="21"/>
        </w:rPr>
        <w:t xml:space="preserve">E.1  </w:t>
      </w:r>
      <w:r>
        <w:rPr>
          <w:rFonts w:ascii="黑体" w:hAnsi="黑体" w:eastAsia="黑体" w:cs="黑体"/>
          <w:szCs w:val="21"/>
        </w:rPr>
        <w:t>运维中心管理制度</w:t>
      </w:r>
    </w:p>
    <w:p w14:paraId="5FFBABCD">
      <w:pPr>
        <w:spacing w:line="360" w:lineRule="auto"/>
        <w:jc w:val="left"/>
        <w:rPr>
          <w:bCs/>
          <w:szCs w:val="21"/>
        </w:rPr>
      </w:pPr>
      <w:r>
        <w:rPr>
          <w:rFonts w:hint="eastAsia"/>
          <w:bCs/>
          <w:szCs w:val="21"/>
        </w:rPr>
        <w:t>第一章  总则</w:t>
      </w:r>
    </w:p>
    <w:p w14:paraId="204EC1BF">
      <w:pPr>
        <w:spacing w:line="360" w:lineRule="auto"/>
        <w:jc w:val="left"/>
        <w:rPr>
          <w:bCs/>
          <w:szCs w:val="21"/>
        </w:rPr>
      </w:pPr>
      <w:r>
        <w:rPr>
          <w:rFonts w:hint="eastAsia"/>
          <w:bCs/>
          <w:szCs w:val="21"/>
        </w:rPr>
        <w:t>第二章  监控中心职责及管理架构</w:t>
      </w:r>
    </w:p>
    <w:p w14:paraId="27659CE4">
      <w:pPr>
        <w:spacing w:line="360" w:lineRule="auto"/>
        <w:ind w:firstLine="420" w:firstLineChars="200"/>
        <w:jc w:val="left"/>
        <w:rPr>
          <w:bCs/>
          <w:szCs w:val="21"/>
        </w:rPr>
      </w:pPr>
      <w:r>
        <w:rPr>
          <w:rFonts w:hint="eastAsia"/>
          <w:bCs/>
          <w:szCs w:val="21"/>
        </w:rPr>
        <w:t>2.1 监控中心职责</w:t>
      </w:r>
    </w:p>
    <w:p w14:paraId="78C1E00E">
      <w:pPr>
        <w:spacing w:line="360" w:lineRule="auto"/>
        <w:ind w:firstLine="420" w:firstLineChars="200"/>
        <w:jc w:val="left"/>
        <w:rPr>
          <w:bCs/>
          <w:szCs w:val="21"/>
        </w:rPr>
      </w:pPr>
      <w:r>
        <w:rPr>
          <w:rFonts w:hint="eastAsia"/>
          <w:bCs/>
          <w:szCs w:val="21"/>
        </w:rPr>
        <w:t>2.2 管理架构</w:t>
      </w:r>
    </w:p>
    <w:p w14:paraId="083DDEF0">
      <w:pPr>
        <w:spacing w:line="360" w:lineRule="auto"/>
        <w:jc w:val="left"/>
        <w:rPr>
          <w:bCs/>
          <w:szCs w:val="21"/>
        </w:rPr>
      </w:pPr>
      <w:r>
        <w:rPr>
          <w:rFonts w:hint="eastAsia"/>
          <w:bCs/>
          <w:szCs w:val="21"/>
        </w:rPr>
        <w:t>第三章  监控中心各岗位人员职责规范</w:t>
      </w:r>
    </w:p>
    <w:p w14:paraId="0941B7F0">
      <w:pPr>
        <w:spacing w:line="360" w:lineRule="auto"/>
        <w:ind w:firstLine="420" w:firstLineChars="200"/>
        <w:jc w:val="left"/>
        <w:rPr>
          <w:bCs/>
          <w:szCs w:val="21"/>
        </w:rPr>
      </w:pPr>
      <w:r>
        <w:rPr>
          <w:rFonts w:hint="eastAsia"/>
          <w:bCs/>
          <w:szCs w:val="21"/>
        </w:rPr>
        <w:t>3.1 监控中心主管</w:t>
      </w:r>
      <w:r>
        <w:rPr>
          <w:rFonts w:hint="eastAsia"/>
          <w:bCs/>
          <w:szCs w:val="21"/>
        </w:rPr>
        <w:tab/>
      </w:r>
    </w:p>
    <w:p w14:paraId="6DF72D0F">
      <w:pPr>
        <w:spacing w:line="360" w:lineRule="auto"/>
        <w:ind w:firstLine="420" w:firstLineChars="200"/>
        <w:jc w:val="left"/>
        <w:rPr>
          <w:bCs/>
          <w:szCs w:val="21"/>
        </w:rPr>
      </w:pPr>
      <w:r>
        <w:rPr>
          <w:rFonts w:hint="eastAsia"/>
          <w:bCs/>
          <w:szCs w:val="21"/>
        </w:rPr>
        <w:t>3.2 运维管理平台操作员</w:t>
      </w:r>
    </w:p>
    <w:p w14:paraId="1545AB6C">
      <w:pPr>
        <w:spacing w:line="360" w:lineRule="auto"/>
        <w:ind w:firstLine="420" w:firstLineChars="200"/>
        <w:jc w:val="left"/>
        <w:rPr>
          <w:bCs/>
          <w:szCs w:val="21"/>
        </w:rPr>
      </w:pPr>
      <w:r>
        <w:rPr>
          <w:rFonts w:hint="eastAsia"/>
          <w:bCs/>
          <w:szCs w:val="21"/>
        </w:rPr>
        <w:t>3.3 资料员</w:t>
      </w:r>
    </w:p>
    <w:p w14:paraId="46B94B5E">
      <w:pPr>
        <w:spacing w:line="360" w:lineRule="auto"/>
        <w:ind w:firstLine="420" w:firstLineChars="200"/>
        <w:jc w:val="left"/>
        <w:rPr>
          <w:bCs/>
          <w:szCs w:val="21"/>
        </w:rPr>
      </w:pPr>
      <w:r>
        <w:rPr>
          <w:rFonts w:hint="eastAsia"/>
          <w:bCs/>
          <w:szCs w:val="21"/>
        </w:rPr>
        <w:t>3.4 设备管理员</w:t>
      </w:r>
    </w:p>
    <w:p w14:paraId="46C5918C">
      <w:pPr>
        <w:spacing w:line="360" w:lineRule="auto"/>
        <w:ind w:firstLine="420" w:firstLineChars="200"/>
        <w:jc w:val="left"/>
        <w:rPr>
          <w:bCs/>
          <w:szCs w:val="21"/>
        </w:rPr>
      </w:pPr>
      <w:r>
        <w:rPr>
          <w:rFonts w:hint="eastAsia"/>
          <w:bCs/>
          <w:szCs w:val="21"/>
        </w:rPr>
        <w:t>3.5 网络管理员</w:t>
      </w:r>
    </w:p>
    <w:p w14:paraId="3FAEE2E0">
      <w:pPr>
        <w:spacing w:line="360" w:lineRule="auto"/>
        <w:jc w:val="left"/>
        <w:rPr>
          <w:bCs/>
          <w:szCs w:val="21"/>
        </w:rPr>
      </w:pPr>
      <w:r>
        <w:rPr>
          <w:rFonts w:hint="eastAsia"/>
          <w:bCs/>
          <w:szCs w:val="21"/>
        </w:rPr>
        <w:t>第四章  监控中心管理制度与规定</w:t>
      </w:r>
    </w:p>
    <w:p w14:paraId="46286244">
      <w:pPr>
        <w:spacing w:line="360" w:lineRule="auto"/>
        <w:ind w:firstLine="420" w:firstLineChars="200"/>
        <w:jc w:val="left"/>
        <w:rPr>
          <w:bCs/>
          <w:szCs w:val="21"/>
        </w:rPr>
      </w:pPr>
      <w:r>
        <w:rPr>
          <w:rFonts w:hint="eastAsia"/>
          <w:bCs/>
          <w:szCs w:val="21"/>
        </w:rPr>
        <w:t>4.1 上班制度</w:t>
      </w:r>
    </w:p>
    <w:p w14:paraId="481A47B9">
      <w:pPr>
        <w:spacing w:line="360" w:lineRule="auto"/>
        <w:ind w:firstLine="420" w:firstLineChars="200"/>
        <w:jc w:val="left"/>
        <w:rPr>
          <w:bCs/>
          <w:szCs w:val="21"/>
        </w:rPr>
      </w:pPr>
      <w:r>
        <w:rPr>
          <w:rFonts w:hint="eastAsia"/>
          <w:bCs/>
          <w:szCs w:val="21"/>
        </w:rPr>
        <w:t>4.2 监控中心值班室管理制度</w:t>
      </w:r>
    </w:p>
    <w:p w14:paraId="698D8CDC">
      <w:pPr>
        <w:spacing w:line="360" w:lineRule="auto"/>
        <w:ind w:firstLine="420" w:firstLineChars="200"/>
        <w:jc w:val="left"/>
        <w:rPr>
          <w:bCs/>
          <w:szCs w:val="21"/>
        </w:rPr>
      </w:pPr>
      <w:r>
        <w:rPr>
          <w:rFonts w:hint="eastAsia"/>
          <w:bCs/>
          <w:szCs w:val="21"/>
        </w:rPr>
        <w:t>4.3 监控中心值班日志记录规范</w:t>
      </w:r>
    </w:p>
    <w:p w14:paraId="1FD56F95">
      <w:pPr>
        <w:spacing w:line="360" w:lineRule="auto"/>
        <w:ind w:firstLine="420" w:firstLineChars="200"/>
        <w:jc w:val="left"/>
        <w:rPr>
          <w:bCs/>
          <w:szCs w:val="21"/>
        </w:rPr>
      </w:pPr>
      <w:r>
        <w:rPr>
          <w:rFonts w:hint="eastAsia"/>
          <w:bCs/>
          <w:szCs w:val="21"/>
        </w:rPr>
        <w:t>4.4 监控中心卫生管理规范</w:t>
      </w:r>
    </w:p>
    <w:p w14:paraId="5B62B295">
      <w:pPr>
        <w:spacing w:line="360" w:lineRule="auto"/>
        <w:ind w:firstLine="420" w:firstLineChars="200"/>
        <w:jc w:val="left"/>
        <w:rPr>
          <w:bCs/>
          <w:szCs w:val="21"/>
        </w:rPr>
      </w:pPr>
      <w:r>
        <w:rPr>
          <w:rFonts w:hint="eastAsia"/>
          <w:bCs/>
          <w:szCs w:val="21"/>
        </w:rPr>
        <w:t>4.5 设备管理制度</w:t>
      </w:r>
    </w:p>
    <w:p w14:paraId="3D5C5FCE">
      <w:pPr>
        <w:spacing w:line="360" w:lineRule="auto"/>
        <w:ind w:firstLine="420" w:firstLineChars="200"/>
        <w:jc w:val="left"/>
        <w:rPr>
          <w:bCs/>
          <w:szCs w:val="21"/>
        </w:rPr>
      </w:pPr>
      <w:r>
        <w:rPr>
          <w:rFonts w:hint="eastAsia"/>
          <w:bCs/>
          <w:szCs w:val="21"/>
        </w:rPr>
        <w:t>4.6 网络运行管理制度</w:t>
      </w:r>
    </w:p>
    <w:p w14:paraId="6970C398">
      <w:pPr>
        <w:spacing w:line="360" w:lineRule="auto"/>
        <w:ind w:firstLine="420" w:firstLineChars="200"/>
        <w:jc w:val="left"/>
        <w:rPr>
          <w:bCs/>
          <w:szCs w:val="21"/>
        </w:rPr>
      </w:pPr>
      <w:r>
        <w:rPr>
          <w:rFonts w:hint="eastAsia"/>
          <w:bCs/>
          <w:szCs w:val="21"/>
        </w:rPr>
        <w:t>4.7 监控中心硬件故障处理制度</w:t>
      </w:r>
    </w:p>
    <w:p w14:paraId="411194E4">
      <w:pPr>
        <w:spacing w:line="360" w:lineRule="auto"/>
        <w:ind w:firstLine="420" w:firstLineChars="200"/>
        <w:jc w:val="left"/>
        <w:rPr>
          <w:bCs/>
          <w:szCs w:val="21"/>
        </w:rPr>
      </w:pPr>
      <w:r>
        <w:rPr>
          <w:rFonts w:hint="eastAsia"/>
          <w:bCs/>
          <w:szCs w:val="21"/>
        </w:rPr>
        <w:t>4.8 现场异常情况处理制度</w:t>
      </w:r>
    </w:p>
    <w:p w14:paraId="0DCC0E0B">
      <w:pPr>
        <w:spacing w:line="360" w:lineRule="auto"/>
        <w:ind w:firstLine="420" w:firstLineChars="200"/>
        <w:jc w:val="left"/>
        <w:rPr>
          <w:bCs/>
          <w:szCs w:val="21"/>
        </w:rPr>
      </w:pPr>
      <w:r>
        <w:rPr>
          <w:rFonts w:hint="eastAsia"/>
          <w:bCs/>
          <w:szCs w:val="21"/>
        </w:rPr>
        <w:t>4.9 监控中心监管情况汇报制度</w:t>
      </w:r>
    </w:p>
    <w:p w14:paraId="14FFC6CF">
      <w:pPr>
        <w:pStyle w:val="236"/>
        <w:rPr>
          <w:color w:val="auto"/>
        </w:rPr>
      </w:pPr>
    </w:p>
    <w:p w14:paraId="4C7BF84C">
      <w:pPr>
        <w:pStyle w:val="640"/>
        <w:tabs>
          <w:tab w:val="center" w:pos="4201"/>
          <w:tab w:val="right" w:leader="dot" w:pos="9298"/>
        </w:tabs>
        <w:ind w:firstLine="0" w:firstLineChars="0"/>
        <w:jc w:val="center"/>
        <w:rPr>
          <w:rFonts w:ascii="黑体" w:hAnsi="黑体" w:eastAsia="黑体" w:cs="黑体"/>
          <w:szCs w:val="21"/>
        </w:rPr>
      </w:pPr>
      <w:r>
        <w:rPr>
          <w:rFonts w:hint="eastAsia" w:ascii="黑体" w:hAnsi="黑体" w:eastAsia="黑体" w:cs="黑体"/>
          <w:szCs w:val="21"/>
        </w:rPr>
        <w:t>E.2  档案管理制度</w:t>
      </w:r>
    </w:p>
    <w:p w14:paraId="124EBB69">
      <w:pPr>
        <w:spacing w:line="360" w:lineRule="auto"/>
        <w:jc w:val="left"/>
        <w:rPr>
          <w:bCs/>
          <w:szCs w:val="21"/>
        </w:rPr>
      </w:pPr>
      <w:r>
        <w:rPr>
          <w:rFonts w:hint="eastAsia"/>
          <w:bCs/>
          <w:szCs w:val="21"/>
        </w:rPr>
        <w:t>一、总则</w:t>
      </w:r>
    </w:p>
    <w:p w14:paraId="2B51B266">
      <w:pPr>
        <w:spacing w:line="360" w:lineRule="auto"/>
        <w:jc w:val="left"/>
        <w:rPr>
          <w:bCs/>
          <w:szCs w:val="21"/>
        </w:rPr>
      </w:pPr>
      <w:r>
        <w:rPr>
          <w:rFonts w:hint="eastAsia"/>
          <w:bCs/>
          <w:szCs w:val="21"/>
        </w:rPr>
        <w:t>二、档案管理机构及其职责</w:t>
      </w:r>
      <w:r>
        <w:rPr>
          <w:rFonts w:hint="eastAsia"/>
          <w:bCs/>
          <w:szCs w:val="21"/>
        </w:rPr>
        <w:tab/>
      </w:r>
    </w:p>
    <w:p w14:paraId="162BE413">
      <w:pPr>
        <w:spacing w:line="360" w:lineRule="auto"/>
        <w:jc w:val="left"/>
        <w:rPr>
          <w:bCs/>
          <w:szCs w:val="21"/>
        </w:rPr>
      </w:pPr>
      <w:r>
        <w:rPr>
          <w:rFonts w:hint="eastAsia"/>
          <w:bCs/>
          <w:szCs w:val="21"/>
        </w:rPr>
        <w:t>三、归档资料归档基本规定</w:t>
      </w:r>
      <w:r>
        <w:rPr>
          <w:rFonts w:hint="eastAsia"/>
          <w:bCs/>
          <w:szCs w:val="21"/>
        </w:rPr>
        <w:tab/>
      </w:r>
    </w:p>
    <w:p w14:paraId="6C6C2A29">
      <w:pPr>
        <w:spacing w:line="360" w:lineRule="auto"/>
        <w:ind w:firstLine="420" w:firstLineChars="200"/>
        <w:jc w:val="left"/>
        <w:rPr>
          <w:bCs/>
          <w:szCs w:val="21"/>
        </w:rPr>
      </w:pPr>
      <w:r>
        <w:rPr>
          <w:rFonts w:hint="eastAsia"/>
          <w:bCs/>
          <w:szCs w:val="21"/>
        </w:rPr>
        <w:t>3.1 归档资料</w:t>
      </w:r>
    </w:p>
    <w:p w14:paraId="6F582906">
      <w:pPr>
        <w:spacing w:line="360" w:lineRule="auto"/>
        <w:ind w:firstLine="420" w:firstLineChars="200"/>
        <w:jc w:val="left"/>
        <w:rPr>
          <w:bCs/>
          <w:szCs w:val="21"/>
        </w:rPr>
      </w:pPr>
      <w:r>
        <w:rPr>
          <w:rFonts w:hint="eastAsia"/>
          <w:bCs/>
          <w:szCs w:val="21"/>
        </w:rPr>
        <w:t>3.2 归档基本规定</w:t>
      </w:r>
    </w:p>
    <w:p w14:paraId="47DD1528">
      <w:pPr>
        <w:spacing w:line="360" w:lineRule="auto"/>
        <w:jc w:val="left"/>
        <w:rPr>
          <w:bCs/>
          <w:szCs w:val="21"/>
        </w:rPr>
      </w:pPr>
      <w:r>
        <w:rPr>
          <w:rFonts w:hint="eastAsia"/>
          <w:bCs/>
          <w:szCs w:val="21"/>
        </w:rPr>
        <w:t>四、档案资料的保存</w:t>
      </w:r>
    </w:p>
    <w:p w14:paraId="4BBB30D7">
      <w:pPr>
        <w:spacing w:line="360" w:lineRule="auto"/>
        <w:jc w:val="left"/>
        <w:rPr>
          <w:bCs/>
          <w:szCs w:val="21"/>
        </w:rPr>
      </w:pPr>
      <w:r>
        <w:rPr>
          <w:rFonts w:hint="eastAsia"/>
          <w:bCs/>
          <w:szCs w:val="21"/>
        </w:rPr>
        <w:t>五、档案资料借阅规定</w:t>
      </w:r>
    </w:p>
    <w:p w14:paraId="15003401">
      <w:pPr>
        <w:spacing w:line="360" w:lineRule="auto"/>
        <w:jc w:val="left"/>
        <w:rPr>
          <w:bCs/>
          <w:szCs w:val="21"/>
        </w:rPr>
      </w:pPr>
    </w:p>
    <w:p w14:paraId="79289A90">
      <w:pPr>
        <w:pStyle w:val="640"/>
        <w:tabs>
          <w:tab w:val="center" w:pos="4201"/>
          <w:tab w:val="right" w:leader="dot" w:pos="9298"/>
        </w:tabs>
        <w:ind w:firstLine="0" w:firstLineChars="0"/>
        <w:jc w:val="center"/>
        <w:rPr>
          <w:rFonts w:ascii="黑体" w:hAnsi="黑体" w:eastAsia="黑体" w:cs="黑体"/>
          <w:szCs w:val="21"/>
        </w:rPr>
      </w:pPr>
      <w:r>
        <w:rPr>
          <w:rFonts w:hint="eastAsia" w:ascii="黑体" w:hAnsi="黑体" w:eastAsia="黑体" w:cs="黑体"/>
          <w:szCs w:val="21"/>
        </w:rPr>
        <w:t>E.3  运维现场管理制度</w:t>
      </w:r>
    </w:p>
    <w:p w14:paraId="19C14FBB">
      <w:pPr>
        <w:spacing w:line="360" w:lineRule="auto"/>
        <w:jc w:val="left"/>
        <w:rPr>
          <w:bCs/>
          <w:szCs w:val="21"/>
        </w:rPr>
      </w:pPr>
      <w:r>
        <w:rPr>
          <w:rFonts w:hint="eastAsia"/>
          <w:bCs/>
          <w:szCs w:val="21"/>
        </w:rPr>
        <w:t>一、总则</w:t>
      </w:r>
    </w:p>
    <w:p w14:paraId="01E1B6C6">
      <w:pPr>
        <w:spacing w:line="360" w:lineRule="auto"/>
        <w:jc w:val="left"/>
        <w:rPr>
          <w:bCs/>
          <w:szCs w:val="21"/>
        </w:rPr>
      </w:pPr>
      <w:r>
        <w:rPr>
          <w:rFonts w:hint="eastAsia"/>
          <w:bCs/>
          <w:szCs w:val="21"/>
        </w:rPr>
        <w:t>二、现场考勤</w:t>
      </w:r>
    </w:p>
    <w:p w14:paraId="6D400884">
      <w:pPr>
        <w:spacing w:line="360" w:lineRule="auto"/>
        <w:jc w:val="left"/>
        <w:rPr>
          <w:bCs/>
          <w:szCs w:val="21"/>
        </w:rPr>
      </w:pPr>
      <w:r>
        <w:rPr>
          <w:rFonts w:hint="eastAsia"/>
          <w:bCs/>
          <w:szCs w:val="21"/>
        </w:rPr>
        <w:t>三、现场文明施工</w:t>
      </w:r>
    </w:p>
    <w:p w14:paraId="618540C0">
      <w:pPr>
        <w:spacing w:line="360" w:lineRule="auto"/>
        <w:jc w:val="left"/>
        <w:rPr>
          <w:bCs/>
          <w:szCs w:val="21"/>
        </w:rPr>
      </w:pPr>
      <w:r>
        <w:rPr>
          <w:rFonts w:hint="eastAsia"/>
          <w:bCs/>
          <w:szCs w:val="21"/>
        </w:rPr>
        <w:t>四、现场临时用电</w:t>
      </w:r>
    </w:p>
    <w:p w14:paraId="6B0D65B6">
      <w:pPr>
        <w:pStyle w:val="236"/>
        <w:rPr>
          <w:color w:val="auto"/>
        </w:rPr>
      </w:pPr>
    </w:p>
    <w:p w14:paraId="71E00236">
      <w:pPr>
        <w:pStyle w:val="640"/>
        <w:tabs>
          <w:tab w:val="center" w:pos="4201"/>
          <w:tab w:val="right" w:leader="dot" w:pos="9298"/>
        </w:tabs>
        <w:ind w:firstLine="0" w:firstLineChars="0"/>
        <w:jc w:val="center"/>
        <w:rPr>
          <w:rFonts w:ascii="黑体" w:hAnsi="黑体" w:eastAsia="黑体" w:cs="黑体"/>
          <w:szCs w:val="21"/>
        </w:rPr>
      </w:pPr>
      <w:r>
        <w:rPr>
          <w:rFonts w:hint="eastAsia" w:ascii="黑体" w:hAnsi="黑体" w:eastAsia="黑体" w:cs="黑体"/>
          <w:szCs w:val="21"/>
        </w:rPr>
        <w:t>E.4  岗位操作规程</w:t>
      </w:r>
    </w:p>
    <w:p w14:paraId="2E0736AE">
      <w:pPr>
        <w:spacing w:line="360" w:lineRule="auto"/>
        <w:jc w:val="left"/>
        <w:rPr>
          <w:bCs/>
          <w:szCs w:val="21"/>
        </w:rPr>
      </w:pPr>
      <w:r>
        <w:rPr>
          <w:bCs/>
          <w:szCs w:val="21"/>
        </w:rPr>
        <w:fldChar w:fldCharType="begin"/>
      </w:r>
      <w:r>
        <w:rPr>
          <w:bCs/>
          <w:szCs w:val="21"/>
        </w:rPr>
        <w:instrText xml:space="preserve"> HYPERLINK \l "_Toc511916822" </w:instrText>
      </w:r>
      <w:r>
        <w:rPr>
          <w:bCs/>
          <w:szCs w:val="21"/>
        </w:rPr>
        <w:fldChar w:fldCharType="separate"/>
      </w:r>
      <w:r>
        <w:rPr>
          <w:rFonts w:hint="eastAsia"/>
          <w:bCs/>
          <w:szCs w:val="21"/>
        </w:rPr>
        <w:t>一、岗位职责</w:t>
      </w:r>
      <w:r>
        <w:rPr>
          <w:bCs/>
          <w:szCs w:val="21"/>
        </w:rPr>
        <w:fldChar w:fldCharType="end"/>
      </w:r>
    </w:p>
    <w:p w14:paraId="41F6AAC7">
      <w:pPr>
        <w:spacing w:line="360" w:lineRule="auto"/>
        <w:ind w:firstLine="420" w:firstLineChars="200"/>
        <w:jc w:val="left"/>
        <w:rPr>
          <w:bCs/>
          <w:szCs w:val="21"/>
        </w:rPr>
      </w:pPr>
      <w:r>
        <w:rPr>
          <w:bCs/>
          <w:szCs w:val="21"/>
        </w:rPr>
        <w:fldChar w:fldCharType="begin"/>
      </w:r>
      <w:r>
        <w:rPr>
          <w:bCs/>
          <w:szCs w:val="21"/>
        </w:rPr>
        <w:instrText xml:space="preserve"> HYPERLINK \l "_Toc511916823" </w:instrText>
      </w:r>
      <w:r>
        <w:rPr>
          <w:bCs/>
          <w:szCs w:val="21"/>
        </w:rPr>
        <w:fldChar w:fldCharType="separate"/>
      </w:r>
      <w:r>
        <w:rPr>
          <w:rFonts w:hint="eastAsia"/>
          <w:bCs/>
          <w:szCs w:val="21"/>
        </w:rPr>
        <w:t>1.1 运维管理员</w:t>
      </w:r>
      <w:r>
        <w:rPr>
          <w:bCs/>
          <w:szCs w:val="21"/>
        </w:rPr>
        <w:fldChar w:fldCharType="end"/>
      </w:r>
    </w:p>
    <w:p w14:paraId="35AB239F">
      <w:pPr>
        <w:spacing w:line="360" w:lineRule="auto"/>
        <w:ind w:firstLine="420" w:firstLineChars="200"/>
        <w:jc w:val="left"/>
        <w:rPr>
          <w:bCs/>
          <w:szCs w:val="21"/>
        </w:rPr>
      </w:pPr>
      <w:r>
        <w:rPr>
          <w:bCs/>
          <w:szCs w:val="21"/>
        </w:rPr>
        <w:fldChar w:fldCharType="begin"/>
      </w:r>
      <w:r>
        <w:rPr>
          <w:bCs/>
          <w:szCs w:val="21"/>
        </w:rPr>
        <w:instrText xml:space="preserve"> HYPERLINK \l "_Toc511916824" </w:instrText>
      </w:r>
      <w:r>
        <w:rPr>
          <w:bCs/>
          <w:szCs w:val="21"/>
        </w:rPr>
        <w:fldChar w:fldCharType="separate"/>
      </w:r>
      <w:r>
        <w:rPr>
          <w:rFonts w:hint="eastAsia"/>
          <w:bCs/>
          <w:szCs w:val="21"/>
        </w:rPr>
        <w:t>1.2 水电维修员</w:t>
      </w:r>
      <w:r>
        <w:rPr>
          <w:bCs/>
          <w:szCs w:val="21"/>
        </w:rPr>
        <w:fldChar w:fldCharType="end"/>
      </w:r>
    </w:p>
    <w:p w14:paraId="1FDA54D7">
      <w:pPr>
        <w:spacing w:line="360" w:lineRule="auto"/>
        <w:ind w:firstLine="420" w:firstLineChars="200"/>
        <w:jc w:val="left"/>
        <w:rPr>
          <w:bCs/>
          <w:szCs w:val="21"/>
        </w:rPr>
      </w:pPr>
      <w:r>
        <w:rPr>
          <w:bCs/>
          <w:szCs w:val="21"/>
        </w:rPr>
        <w:fldChar w:fldCharType="begin"/>
      </w:r>
      <w:r>
        <w:rPr>
          <w:bCs/>
          <w:szCs w:val="21"/>
        </w:rPr>
        <w:instrText xml:space="preserve"> HYPERLINK \l "_Toc511916825" </w:instrText>
      </w:r>
      <w:r>
        <w:rPr>
          <w:bCs/>
          <w:szCs w:val="21"/>
        </w:rPr>
        <w:fldChar w:fldCharType="separate"/>
      </w:r>
      <w:r>
        <w:rPr>
          <w:rFonts w:hint="eastAsia"/>
          <w:bCs/>
          <w:szCs w:val="21"/>
        </w:rPr>
        <w:t>1.3 巡检养护员</w:t>
      </w:r>
      <w:r>
        <w:rPr>
          <w:bCs/>
          <w:szCs w:val="21"/>
        </w:rPr>
        <w:fldChar w:fldCharType="end"/>
      </w:r>
    </w:p>
    <w:p w14:paraId="1233BA55">
      <w:pPr>
        <w:spacing w:line="360" w:lineRule="auto"/>
        <w:jc w:val="left"/>
        <w:rPr>
          <w:bCs/>
          <w:szCs w:val="21"/>
        </w:rPr>
      </w:pPr>
      <w:r>
        <w:rPr>
          <w:bCs/>
          <w:szCs w:val="21"/>
        </w:rPr>
        <w:fldChar w:fldCharType="begin"/>
      </w:r>
      <w:r>
        <w:rPr>
          <w:bCs/>
          <w:szCs w:val="21"/>
        </w:rPr>
        <w:instrText xml:space="preserve"> HYPERLINK \l "_Toc511916826" </w:instrText>
      </w:r>
      <w:r>
        <w:rPr>
          <w:bCs/>
          <w:szCs w:val="21"/>
        </w:rPr>
        <w:fldChar w:fldCharType="separate"/>
      </w:r>
      <w:r>
        <w:rPr>
          <w:rFonts w:hint="eastAsia"/>
          <w:bCs/>
          <w:szCs w:val="21"/>
        </w:rPr>
        <w:t>二、日常行为规范</w:t>
      </w:r>
      <w:r>
        <w:rPr>
          <w:bCs/>
          <w:szCs w:val="21"/>
        </w:rPr>
        <w:fldChar w:fldCharType="end"/>
      </w:r>
    </w:p>
    <w:p w14:paraId="57ED4F4B">
      <w:pPr>
        <w:spacing w:line="360" w:lineRule="auto"/>
        <w:jc w:val="left"/>
        <w:rPr>
          <w:bCs/>
          <w:szCs w:val="21"/>
        </w:rPr>
      </w:pPr>
      <w:r>
        <w:rPr>
          <w:bCs/>
          <w:szCs w:val="21"/>
        </w:rPr>
        <w:fldChar w:fldCharType="begin"/>
      </w:r>
      <w:r>
        <w:rPr>
          <w:bCs/>
          <w:szCs w:val="21"/>
        </w:rPr>
        <w:instrText xml:space="preserve"> HYPERLINK \l "_Toc511916827" </w:instrText>
      </w:r>
      <w:r>
        <w:rPr>
          <w:bCs/>
          <w:szCs w:val="21"/>
        </w:rPr>
        <w:fldChar w:fldCharType="separate"/>
      </w:r>
      <w:r>
        <w:rPr>
          <w:rFonts w:hint="eastAsia"/>
          <w:bCs/>
          <w:szCs w:val="21"/>
        </w:rPr>
        <w:t>三、每日工作安排表</w:t>
      </w:r>
      <w:r>
        <w:rPr>
          <w:bCs/>
          <w:szCs w:val="21"/>
        </w:rPr>
        <w:fldChar w:fldCharType="end"/>
      </w:r>
    </w:p>
    <w:p w14:paraId="204889B9">
      <w:pPr>
        <w:spacing w:line="360" w:lineRule="auto"/>
        <w:jc w:val="left"/>
        <w:rPr>
          <w:bCs/>
          <w:szCs w:val="21"/>
        </w:rPr>
      </w:pPr>
      <w:r>
        <w:rPr>
          <w:bCs/>
          <w:szCs w:val="21"/>
        </w:rPr>
        <w:fldChar w:fldCharType="begin"/>
      </w:r>
      <w:r>
        <w:rPr>
          <w:bCs/>
          <w:szCs w:val="21"/>
        </w:rPr>
        <w:instrText xml:space="preserve"> HYPERLINK \l "_Toc511916828" </w:instrText>
      </w:r>
      <w:r>
        <w:rPr>
          <w:bCs/>
          <w:szCs w:val="21"/>
        </w:rPr>
        <w:fldChar w:fldCharType="separate"/>
      </w:r>
      <w:r>
        <w:rPr>
          <w:rFonts w:hint="eastAsia"/>
          <w:bCs/>
          <w:szCs w:val="21"/>
        </w:rPr>
        <w:t>四、运维服装工具</w:t>
      </w:r>
      <w:r>
        <w:rPr>
          <w:bCs/>
          <w:szCs w:val="21"/>
        </w:rPr>
        <w:fldChar w:fldCharType="end"/>
      </w:r>
    </w:p>
    <w:p w14:paraId="210B3E51">
      <w:pPr>
        <w:spacing w:line="360" w:lineRule="auto"/>
        <w:jc w:val="left"/>
        <w:rPr>
          <w:bCs/>
          <w:szCs w:val="21"/>
        </w:rPr>
      </w:pPr>
      <w:r>
        <w:rPr>
          <w:bCs/>
          <w:szCs w:val="21"/>
        </w:rPr>
        <w:fldChar w:fldCharType="begin"/>
      </w:r>
      <w:r>
        <w:rPr>
          <w:bCs/>
          <w:szCs w:val="21"/>
        </w:rPr>
        <w:instrText xml:space="preserve"> HYPERLINK \l "_Toc511916829" </w:instrText>
      </w:r>
      <w:r>
        <w:rPr>
          <w:bCs/>
          <w:szCs w:val="21"/>
        </w:rPr>
        <w:fldChar w:fldCharType="separate"/>
      </w:r>
      <w:r>
        <w:rPr>
          <w:rFonts w:hint="eastAsia"/>
          <w:bCs/>
          <w:szCs w:val="21"/>
        </w:rPr>
        <w:t>五、具体运维操作</w:t>
      </w:r>
      <w:r>
        <w:rPr>
          <w:bCs/>
          <w:szCs w:val="21"/>
        </w:rPr>
        <w:fldChar w:fldCharType="end"/>
      </w:r>
    </w:p>
    <w:p w14:paraId="6ACB69E7">
      <w:pPr>
        <w:spacing w:line="360" w:lineRule="auto"/>
        <w:ind w:firstLine="420" w:firstLineChars="200"/>
        <w:jc w:val="left"/>
        <w:rPr>
          <w:bCs/>
          <w:szCs w:val="21"/>
        </w:rPr>
      </w:pPr>
      <w:r>
        <w:rPr>
          <w:bCs/>
          <w:szCs w:val="21"/>
        </w:rPr>
        <w:fldChar w:fldCharType="begin"/>
      </w:r>
      <w:r>
        <w:rPr>
          <w:bCs/>
          <w:szCs w:val="21"/>
        </w:rPr>
        <w:instrText xml:space="preserve"> HYPERLINK \l "_Toc511916830" </w:instrText>
      </w:r>
      <w:r>
        <w:rPr>
          <w:bCs/>
          <w:szCs w:val="21"/>
        </w:rPr>
        <w:fldChar w:fldCharType="separate"/>
      </w:r>
      <w:r>
        <w:rPr>
          <w:rFonts w:hint="eastAsia"/>
          <w:bCs/>
          <w:szCs w:val="21"/>
        </w:rPr>
        <w:t>5.1 四类设备</w:t>
      </w:r>
      <w:r>
        <w:rPr>
          <w:bCs/>
          <w:szCs w:val="21"/>
        </w:rPr>
        <w:tab/>
      </w:r>
      <w:r>
        <w:rPr>
          <w:bCs/>
          <w:szCs w:val="21"/>
        </w:rPr>
        <w:fldChar w:fldCharType="end"/>
      </w:r>
    </w:p>
    <w:p w14:paraId="2B8E01B5">
      <w:pPr>
        <w:spacing w:line="360" w:lineRule="auto"/>
        <w:ind w:firstLine="420" w:firstLineChars="200"/>
        <w:jc w:val="left"/>
        <w:rPr>
          <w:bCs/>
          <w:szCs w:val="21"/>
        </w:rPr>
      </w:pPr>
      <w:r>
        <w:rPr>
          <w:bCs/>
          <w:szCs w:val="21"/>
        </w:rPr>
        <w:fldChar w:fldCharType="begin"/>
      </w:r>
      <w:r>
        <w:rPr>
          <w:bCs/>
          <w:szCs w:val="21"/>
        </w:rPr>
        <w:instrText xml:space="preserve"> HYPERLINK \l "_Toc511916831" </w:instrText>
      </w:r>
      <w:r>
        <w:rPr>
          <w:bCs/>
          <w:szCs w:val="21"/>
        </w:rPr>
        <w:fldChar w:fldCharType="separate"/>
      </w:r>
      <w:r>
        <w:rPr>
          <w:rFonts w:hint="eastAsia"/>
          <w:bCs/>
          <w:szCs w:val="21"/>
        </w:rPr>
        <w:t>5.2 控制房</w:t>
      </w:r>
      <w:r>
        <w:rPr>
          <w:bCs/>
          <w:szCs w:val="21"/>
        </w:rPr>
        <w:fldChar w:fldCharType="end"/>
      </w:r>
    </w:p>
    <w:p w14:paraId="19C12367">
      <w:pPr>
        <w:spacing w:line="360" w:lineRule="auto"/>
        <w:ind w:firstLine="420" w:firstLineChars="200"/>
        <w:jc w:val="left"/>
        <w:rPr>
          <w:bCs/>
          <w:szCs w:val="21"/>
        </w:rPr>
      </w:pPr>
      <w:r>
        <w:rPr>
          <w:bCs/>
          <w:szCs w:val="21"/>
        </w:rPr>
        <w:fldChar w:fldCharType="begin"/>
      </w:r>
      <w:r>
        <w:rPr>
          <w:bCs/>
          <w:szCs w:val="21"/>
        </w:rPr>
        <w:instrText xml:space="preserve"> HYPERLINK \l "_Toc511916832" </w:instrText>
      </w:r>
      <w:r>
        <w:rPr>
          <w:bCs/>
          <w:szCs w:val="21"/>
        </w:rPr>
        <w:fldChar w:fldCharType="separate"/>
      </w:r>
      <w:r>
        <w:rPr>
          <w:rFonts w:hint="eastAsia"/>
          <w:bCs/>
          <w:szCs w:val="21"/>
        </w:rPr>
        <w:t>5.3 接户管</w:t>
      </w:r>
      <w:r>
        <w:rPr>
          <w:bCs/>
          <w:szCs w:val="21"/>
        </w:rPr>
        <w:fldChar w:fldCharType="end"/>
      </w:r>
    </w:p>
    <w:p w14:paraId="5F381303">
      <w:pPr>
        <w:spacing w:line="360" w:lineRule="auto"/>
        <w:ind w:firstLine="420" w:firstLineChars="200"/>
        <w:jc w:val="left"/>
        <w:rPr>
          <w:bCs/>
          <w:szCs w:val="21"/>
        </w:rPr>
      </w:pPr>
      <w:r>
        <w:rPr>
          <w:bCs/>
          <w:szCs w:val="21"/>
        </w:rPr>
        <w:fldChar w:fldCharType="begin"/>
      </w:r>
      <w:r>
        <w:rPr>
          <w:bCs/>
          <w:szCs w:val="21"/>
        </w:rPr>
        <w:instrText xml:space="preserve"> HYPERLINK \l "_Toc511916833" </w:instrText>
      </w:r>
      <w:r>
        <w:rPr>
          <w:bCs/>
          <w:szCs w:val="21"/>
        </w:rPr>
        <w:fldChar w:fldCharType="separate"/>
      </w:r>
      <w:r>
        <w:rPr>
          <w:rFonts w:hint="eastAsia"/>
          <w:bCs/>
          <w:szCs w:val="21"/>
        </w:rPr>
        <w:t>5.4 管网</w:t>
      </w:r>
      <w:r>
        <w:rPr>
          <w:bCs/>
          <w:szCs w:val="21"/>
        </w:rPr>
        <w:fldChar w:fldCharType="end"/>
      </w:r>
    </w:p>
    <w:p w14:paraId="1A67E16A">
      <w:pPr>
        <w:spacing w:line="360" w:lineRule="auto"/>
        <w:ind w:firstLine="420" w:firstLineChars="200"/>
        <w:jc w:val="left"/>
        <w:rPr>
          <w:bCs/>
          <w:szCs w:val="21"/>
        </w:rPr>
      </w:pPr>
      <w:r>
        <w:rPr>
          <w:bCs/>
          <w:szCs w:val="21"/>
        </w:rPr>
        <w:fldChar w:fldCharType="begin"/>
      </w:r>
      <w:r>
        <w:rPr>
          <w:bCs/>
          <w:szCs w:val="21"/>
        </w:rPr>
        <w:instrText xml:space="preserve"> HYPERLINK \l "_Toc511916834" </w:instrText>
      </w:r>
      <w:r>
        <w:rPr>
          <w:bCs/>
          <w:szCs w:val="21"/>
        </w:rPr>
        <w:fldChar w:fldCharType="separate"/>
      </w:r>
      <w:r>
        <w:rPr>
          <w:rFonts w:hint="eastAsia"/>
          <w:bCs/>
          <w:szCs w:val="21"/>
        </w:rPr>
        <w:t>5.5 隔油池</w:t>
      </w:r>
      <w:r>
        <w:rPr>
          <w:bCs/>
          <w:szCs w:val="21"/>
        </w:rPr>
        <w:fldChar w:fldCharType="end"/>
      </w:r>
    </w:p>
    <w:p w14:paraId="5537C909">
      <w:pPr>
        <w:spacing w:line="360" w:lineRule="auto"/>
        <w:ind w:firstLine="420" w:firstLineChars="200"/>
        <w:jc w:val="left"/>
        <w:rPr>
          <w:bCs/>
          <w:szCs w:val="21"/>
        </w:rPr>
      </w:pPr>
      <w:r>
        <w:rPr>
          <w:bCs/>
          <w:szCs w:val="21"/>
        </w:rPr>
        <w:fldChar w:fldCharType="begin"/>
      </w:r>
      <w:r>
        <w:rPr>
          <w:bCs/>
          <w:szCs w:val="21"/>
        </w:rPr>
        <w:instrText xml:space="preserve"> HYPERLINK \l "_Toc511916835" </w:instrText>
      </w:r>
      <w:r>
        <w:rPr>
          <w:bCs/>
          <w:szCs w:val="21"/>
        </w:rPr>
        <w:fldChar w:fldCharType="separate"/>
      </w:r>
      <w:r>
        <w:rPr>
          <w:rFonts w:hint="eastAsia"/>
          <w:bCs/>
          <w:szCs w:val="21"/>
        </w:rPr>
        <w:t>5.6 厨房井</w:t>
      </w:r>
      <w:r>
        <w:rPr>
          <w:bCs/>
          <w:szCs w:val="21"/>
        </w:rPr>
        <w:fldChar w:fldCharType="end"/>
      </w:r>
    </w:p>
    <w:p w14:paraId="20716DDB">
      <w:pPr>
        <w:spacing w:line="360" w:lineRule="auto"/>
        <w:ind w:firstLine="420" w:firstLineChars="200"/>
        <w:jc w:val="left"/>
        <w:rPr>
          <w:bCs/>
          <w:szCs w:val="21"/>
        </w:rPr>
      </w:pPr>
      <w:r>
        <w:rPr>
          <w:bCs/>
          <w:szCs w:val="21"/>
        </w:rPr>
        <w:fldChar w:fldCharType="begin"/>
      </w:r>
      <w:r>
        <w:rPr>
          <w:bCs/>
          <w:szCs w:val="21"/>
        </w:rPr>
        <w:instrText xml:space="preserve"> HYPERLINK \l "_Toc511916836" </w:instrText>
      </w:r>
      <w:r>
        <w:rPr>
          <w:bCs/>
          <w:szCs w:val="21"/>
        </w:rPr>
        <w:fldChar w:fldCharType="separate"/>
      </w:r>
      <w:r>
        <w:rPr>
          <w:rFonts w:hint="eastAsia"/>
          <w:bCs/>
          <w:szCs w:val="21"/>
        </w:rPr>
        <w:t>5.7 化粪池</w:t>
      </w:r>
      <w:r>
        <w:rPr>
          <w:bCs/>
          <w:szCs w:val="21"/>
        </w:rPr>
        <w:fldChar w:fldCharType="end"/>
      </w:r>
    </w:p>
    <w:p w14:paraId="0E9CE3D2">
      <w:pPr>
        <w:spacing w:line="360" w:lineRule="auto"/>
        <w:ind w:firstLine="420" w:firstLineChars="200"/>
        <w:jc w:val="left"/>
        <w:rPr>
          <w:bCs/>
          <w:szCs w:val="21"/>
        </w:rPr>
      </w:pPr>
      <w:r>
        <w:rPr>
          <w:bCs/>
          <w:szCs w:val="21"/>
        </w:rPr>
        <w:fldChar w:fldCharType="begin"/>
      </w:r>
      <w:r>
        <w:rPr>
          <w:bCs/>
          <w:szCs w:val="21"/>
        </w:rPr>
        <w:instrText xml:space="preserve"> HYPERLINK \l "_Toc511916837" </w:instrText>
      </w:r>
      <w:r>
        <w:rPr>
          <w:bCs/>
          <w:szCs w:val="21"/>
        </w:rPr>
        <w:fldChar w:fldCharType="separate"/>
      </w:r>
      <w:r>
        <w:rPr>
          <w:rFonts w:hint="eastAsia"/>
          <w:bCs/>
          <w:szCs w:val="21"/>
        </w:rPr>
        <w:t>5.8 提升井</w:t>
      </w:r>
      <w:r>
        <w:rPr>
          <w:bCs/>
          <w:szCs w:val="21"/>
        </w:rPr>
        <w:fldChar w:fldCharType="end"/>
      </w:r>
    </w:p>
    <w:p w14:paraId="10F0525E">
      <w:pPr>
        <w:spacing w:line="360" w:lineRule="auto"/>
        <w:ind w:firstLine="420" w:firstLineChars="200"/>
        <w:jc w:val="left"/>
        <w:rPr>
          <w:bCs/>
          <w:szCs w:val="21"/>
        </w:rPr>
      </w:pPr>
      <w:r>
        <w:rPr>
          <w:bCs/>
          <w:szCs w:val="21"/>
        </w:rPr>
        <w:fldChar w:fldCharType="begin"/>
      </w:r>
      <w:r>
        <w:rPr>
          <w:bCs/>
          <w:szCs w:val="21"/>
        </w:rPr>
        <w:instrText xml:space="preserve"> HYPERLINK \l "_Toc511916838" </w:instrText>
      </w:r>
      <w:r>
        <w:rPr>
          <w:bCs/>
          <w:szCs w:val="21"/>
        </w:rPr>
        <w:fldChar w:fldCharType="separate"/>
      </w:r>
      <w:r>
        <w:rPr>
          <w:rFonts w:hint="eastAsia"/>
          <w:bCs/>
          <w:szCs w:val="21"/>
        </w:rPr>
        <w:t>5.9 一体化罐体</w:t>
      </w:r>
      <w:r>
        <w:rPr>
          <w:bCs/>
          <w:szCs w:val="21"/>
        </w:rPr>
        <w:fldChar w:fldCharType="end"/>
      </w:r>
    </w:p>
    <w:p w14:paraId="1B75108B">
      <w:pPr>
        <w:spacing w:line="360" w:lineRule="auto"/>
        <w:ind w:firstLine="420" w:firstLineChars="200"/>
        <w:jc w:val="left"/>
        <w:rPr>
          <w:bCs/>
          <w:szCs w:val="21"/>
        </w:rPr>
      </w:pPr>
      <w:r>
        <w:rPr>
          <w:bCs/>
          <w:szCs w:val="21"/>
        </w:rPr>
        <w:fldChar w:fldCharType="begin"/>
      </w:r>
      <w:r>
        <w:rPr>
          <w:bCs/>
          <w:szCs w:val="21"/>
        </w:rPr>
        <w:instrText xml:space="preserve"> HYPERLINK \l "_Toc511916839" </w:instrText>
      </w:r>
      <w:r>
        <w:rPr>
          <w:bCs/>
          <w:szCs w:val="21"/>
        </w:rPr>
        <w:fldChar w:fldCharType="separate"/>
      </w:r>
      <w:r>
        <w:rPr>
          <w:rFonts w:hint="eastAsia"/>
          <w:bCs/>
          <w:szCs w:val="21"/>
        </w:rPr>
        <w:t>5.10 人工湿地</w:t>
      </w:r>
      <w:r>
        <w:rPr>
          <w:bCs/>
          <w:szCs w:val="21"/>
        </w:rPr>
        <w:fldChar w:fldCharType="end"/>
      </w:r>
    </w:p>
    <w:p w14:paraId="663C6578">
      <w:pPr>
        <w:spacing w:line="360" w:lineRule="auto"/>
        <w:ind w:firstLine="420" w:firstLineChars="200"/>
        <w:jc w:val="left"/>
        <w:rPr>
          <w:bCs/>
          <w:szCs w:val="21"/>
        </w:rPr>
      </w:pPr>
      <w:r>
        <w:rPr>
          <w:bCs/>
          <w:szCs w:val="21"/>
        </w:rPr>
        <w:fldChar w:fldCharType="begin"/>
      </w:r>
      <w:r>
        <w:rPr>
          <w:bCs/>
          <w:szCs w:val="21"/>
        </w:rPr>
        <w:instrText xml:space="preserve"> HYPERLINK \l "_Toc511916840" </w:instrText>
      </w:r>
      <w:r>
        <w:rPr>
          <w:bCs/>
          <w:szCs w:val="21"/>
        </w:rPr>
        <w:fldChar w:fldCharType="separate"/>
      </w:r>
      <w:r>
        <w:rPr>
          <w:rFonts w:hint="eastAsia"/>
          <w:bCs/>
          <w:szCs w:val="21"/>
        </w:rPr>
        <w:t>5.11 出水井</w:t>
      </w:r>
      <w:r>
        <w:rPr>
          <w:bCs/>
          <w:szCs w:val="21"/>
        </w:rPr>
        <w:fldChar w:fldCharType="end"/>
      </w:r>
    </w:p>
    <w:p w14:paraId="48AFF569">
      <w:pPr>
        <w:pStyle w:val="236"/>
        <w:rPr>
          <w:color w:val="auto"/>
        </w:rPr>
      </w:pPr>
    </w:p>
    <w:p w14:paraId="698FD1F2">
      <w:pPr>
        <w:pStyle w:val="640"/>
        <w:tabs>
          <w:tab w:val="center" w:pos="4201"/>
          <w:tab w:val="right" w:leader="dot" w:pos="9298"/>
        </w:tabs>
        <w:ind w:firstLine="0" w:firstLineChars="0"/>
        <w:jc w:val="center"/>
        <w:rPr>
          <w:rFonts w:ascii="黑体" w:hAnsi="黑体" w:eastAsia="黑体" w:cs="黑体"/>
          <w:szCs w:val="21"/>
        </w:rPr>
      </w:pPr>
      <w:r>
        <w:rPr>
          <w:rFonts w:hint="eastAsia" w:ascii="黑体" w:hAnsi="黑体" w:eastAsia="黑体" w:cs="黑体"/>
          <w:szCs w:val="21"/>
        </w:rPr>
        <w:t>E.5  应急管理制度</w:t>
      </w:r>
    </w:p>
    <w:p w14:paraId="0E3DA99F">
      <w:pPr>
        <w:spacing w:line="360" w:lineRule="auto"/>
        <w:jc w:val="left"/>
        <w:rPr>
          <w:bCs/>
          <w:szCs w:val="21"/>
        </w:rPr>
      </w:pPr>
      <w:r>
        <w:rPr>
          <w:rFonts w:hint="eastAsia"/>
          <w:bCs/>
          <w:szCs w:val="21"/>
        </w:rPr>
        <w:t>一、应急指挥机构组成及职责</w:t>
      </w:r>
    </w:p>
    <w:p w14:paraId="44CF0961">
      <w:pPr>
        <w:spacing w:line="360" w:lineRule="auto"/>
        <w:ind w:firstLine="420" w:firstLineChars="200"/>
        <w:jc w:val="left"/>
        <w:rPr>
          <w:bCs/>
          <w:szCs w:val="21"/>
        </w:rPr>
      </w:pPr>
      <w:r>
        <w:rPr>
          <w:rFonts w:hint="eastAsia"/>
          <w:bCs/>
          <w:szCs w:val="21"/>
        </w:rPr>
        <w:t>1.1 应急指挥机构组成</w:t>
      </w:r>
    </w:p>
    <w:p w14:paraId="5F846A23">
      <w:pPr>
        <w:spacing w:line="360" w:lineRule="auto"/>
        <w:ind w:firstLine="420" w:firstLineChars="200"/>
        <w:jc w:val="left"/>
        <w:rPr>
          <w:bCs/>
          <w:szCs w:val="21"/>
        </w:rPr>
      </w:pPr>
      <w:r>
        <w:rPr>
          <w:rFonts w:hint="eastAsia"/>
          <w:bCs/>
          <w:szCs w:val="21"/>
        </w:rPr>
        <w:t>1.2 职责</w:t>
      </w:r>
    </w:p>
    <w:p w14:paraId="4130110C">
      <w:pPr>
        <w:spacing w:line="360" w:lineRule="auto"/>
        <w:jc w:val="left"/>
        <w:rPr>
          <w:bCs/>
          <w:szCs w:val="21"/>
        </w:rPr>
      </w:pPr>
      <w:r>
        <w:rPr>
          <w:rFonts w:hint="eastAsia"/>
          <w:bCs/>
          <w:szCs w:val="21"/>
        </w:rPr>
        <w:t>二、应急准备</w:t>
      </w:r>
    </w:p>
    <w:p w14:paraId="6B844237">
      <w:pPr>
        <w:spacing w:line="360" w:lineRule="auto"/>
        <w:ind w:firstLine="420" w:firstLineChars="200"/>
        <w:jc w:val="left"/>
        <w:rPr>
          <w:bCs/>
          <w:szCs w:val="21"/>
        </w:rPr>
      </w:pPr>
      <w:r>
        <w:rPr>
          <w:rFonts w:hint="eastAsia"/>
          <w:bCs/>
          <w:szCs w:val="21"/>
        </w:rPr>
        <w:t>2.1 预防机制</w:t>
      </w:r>
    </w:p>
    <w:p w14:paraId="51358F5E">
      <w:pPr>
        <w:spacing w:line="360" w:lineRule="auto"/>
        <w:ind w:firstLine="420" w:firstLineChars="200"/>
        <w:jc w:val="left"/>
        <w:rPr>
          <w:bCs/>
          <w:szCs w:val="21"/>
        </w:rPr>
      </w:pPr>
      <w:r>
        <w:rPr>
          <w:rFonts w:hint="eastAsia"/>
          <w:bCs/>
          <w:szCs w:val="21"/>
        </w:rPr>
        <w:t>2.2 巡检制度</w:t>
      </w:r>
    </w:p>
    <w:p w14:paraId="500D6A8D">
      <w:pPr>
        <w:spacing w:line="360" w:lineRule="auto"/>
        <w:jc w:val="left"/>
        <w:rPr>
          <w:bCs/>
          <w:szCs w:val="21"/>
        </w:rPr>
      </w:pPr>
      <w:r>
        <w:rPr>
          <w:rFonts w:hint="eastAsia"/>
          <w:bCs/>
          <w:szCs w:val="21"/>
        </w:rPr>
        <w:t>三、突发情况的应急</w:t>
      </w:r>
    </w:p>
    <w:p w14:paraId="175061EB">
      <w:pPr>
        <w:spacing w:line="360" w:lineRule="auto"/>
        <w:ind w:firstLine="420" w:firstLineChars="200"/>
        <w:jc w:val="left"/>
        <w:rPr>
          <w:bCs/>
          <w:szCs w:val="21"/>
        </w:rPr>
      </w:pPr>
      <w:r>
        <w:rPr>
          <w:rFonts w:hint="eastAsia"/>
          <w:bCs/>
          <w:szCs w:val="21"/>
        </w:rPr>
        <w:t>3.1 人员伤亡事故</w:t>
      </w:r>
    </w:p>
    <w:p w14:paraId="5440D212">
      <w:pPr>
        <w:spacing w:line="360" w:lineRule="auto"/>
        <w:ind w:firstLine="420" w:firstLineChars="200"/>
        <w:jc w:val="left"/>
        <w:rPr>
          <w:bCs/>
          <w:szCs w:val="21"/>
        </w:rPr>
      </w:pPr>
      <w:r>
        <w:rPr>
          <w:rFonts w:hint="eastAsia"/>
          <w:bCs/>
          <w:szCs w:val="21"/>
        </w:rPr>
        <w:t>3.2 发生火灾</w:t>
      </w:r>
    </w:p>
    <w:p w14:paraId="003BE02C">
      <w:pPr>
        <w:spacing w:line="360" w:lineRule="auto"/>
        <w:ind w:firstLine="420" w:firstLineChars="200"/>
        <w:jc w:val="left"/>
        <w:rPr>
          <w:bCs/>
          <w:szCs w:val="21"/>
        </w:rPr>
      </w:pPr>
      <w:r>
        <w:rPr>
          <w:rFonts w:hint="eastAsia"/>
          <w:bCs/>
          <w:szCs w:val="21"/>
        </w:rPr>
        <w:t>3.3 水质恶化</w:t>
      </w:r>
    </w:p>
    <w:p w14:paraId="7ABF72C4">
      <w:pPr>
        <w:spacing w:line="360" w:lineRule="auto"/>
        <w:ind w:firstLine="420" w:firstLineChars="200"/>
        <w:jc w:val="left"/>
        <w:rPr>
          <w:bCs/>
          <w:szCs w:val="21"/>
        </w:rPr>
      </w:pPr>
      <w:r>
        <w:rPr>
          <w:rFonts w:hint="eastAsia"/>
          <w:bCs/>
          <w:szCs w:val="21"/>
        </w:rPr>
        <w:t>3.4 水量异常</w:t>
      </w:r>
    </w:p>
    <w:p w14:paraId="1F1A8966">
      <w:pPr>
        <w:spacing w:line="360" w:lineRule="auto"/>
        <w:ind w:firstLine="420" w:firstLineChars="200"/>
        <w:jc w:val="left"/>
        <w:rPr>
          <w:bCs/>
          <w:szCs w:val="21"/>
        </w:rPr>
      </w:pPr>
      <w:r>
        <w:rPr>
          <w:rFonts w:hint="eastAsia"/>
          <w:bCs/>
          <w:szCs w:val="21"/>
        </w:rPr>
        <w:t>3.5 构筑物运行异常</w:t>
      </w:r>
    </w:p>
    <w:p w14:paraId="17DB19E4">
      <w:pPr>
        <w:spacing w:line="360" w:lineRule="auto"/>
        <w:ind w:firstLine="420" w:firstLineChars="200"/>
        <w:jc w:val="left"/>
        <w:rPr>
          <w:bCs/>
          <w:szCs w:val="21"/>
        </w:rPr>
      </w:pPr>
      <w:r>
        <w:rPr>
          <w:rFonts w:hint="eastAsia"/>
          <w:bCs/>
          <w:szCs w:val="21"/>
        </w:rPr>
        <w:t>3.6 污水处理设施运行关键性设备故障</w:t>
      </w:r>
    </w:p>
    <w:p w14:paraId="067DADF5">
      <w:pPr>
        <w:spacing w:line="360" w:lineRule="auto"/>
        <w:ind w:firstLine="420" w:firstLineChars="200"/>
        <w:jc w:val="left"/>
        <w:rPr>
          <w:bCs/>
          <w:szCs w:val="21"/>
        </w:rPr>
      </w:pPr>
      <w:r>
        <w:rPr>
          <w:rFonts w:hint="eastAsia"/>
          <w:bCs/>
          <w:szCs w:val="21"/>
        </w:rPr>
        <w:t>3.7 突然断电</w:t>
      </w:r>
    </w:p>
    <w:p w14:paraId="750186F3">
      <w:pPr>
        <w:spacing w:line="360" w:lineRule="auto"/>
        <w:ind w:firstLine="420" w:firstLineChars="200"/>
        <w:jc w:val="left"/>
        <w:rPr>
          <w:bCs/>
          <w:szCs w:val="21"/>
        </w:rPr>
      </w:pPr>
      <w:r>
        <w:rPr>
          <w:rFonts w:hint="eastAsia"/>
          <w:bCs/>
          <w:szCs w:val="21"/>
        </w:rPr>
        <w:t>3.8 大风、雨雪、降温等恶劣天气</w:t>
      </w:r>
    </w:p>
    <w:p w14:paraId="0D1DE537">
      <w:pPr>
        <w:pStyle w:val="236"/>
        <w:rPr>
          <w:color w:val="auto"/>
        </w:rPr>
      </w:pPr>
    </w:p>
    <w:p w14:paraId="11A2C2E0">
      <w:pPr>
        <w:pStyle w:val="640"/>
        <w:tabs>
          <w:tab w:val="center" w:pos="4201"/>
          <w:tab w:val="right" w:leader="dot" w:pos="9298"/>
        </w:tabs>
        <w:ind w:firstLine="0" w:firstLineChars="0"/>
        <w:jc w:val="center"/>
        <w:rPr>
          <w:rFonts w:ascii="黑体" w:hAnsi="黑体" w:eastAsia="黑体" w:cs="黑体"/>
          <w:szCs w:val="21"/>
        </w:rPr>
      </w:pPr>
      <w:r>
        <w:rPr>
          <w:rFonts w:hint="eastAsia" w:ascii="黑体" w:hAnsi="黑体" w:eastAsia="黑体" w:cs="黑体"/>
          <w:szCs w:val="21"/>
        </w:rPr>
        <w:t>E.6  运维车辆管理制度</w:t>
      </w:r>
    </w:p>
    <w:p w14:paraId="4FD17D42">
      <w:pPr>
        <w:spacing w:line="360" w:lineRule="auto"/>
        <w:jc w:val="left"/>
        <w:rPr>
          <w:bCs/>
          <w:szCs w:val="21"/>
        </w:rPr>
      </w:pPr>
      <w:r>
        <w:rPr>
          <w:rFonts w:hint="eastAsia"/>
          <w:bCs/>
          <w:szCs w:val="21"/>
        </w:rPr>
        <w:t>一、总则</w:t>
      </w:r>
    </w:p>
    <w:p w14:paraId="3CD93F2C">
      <w:pPr>
        <w:spacing w:line="360" w:lineRule="auto"/>
        <w:ind w:firstLine="420" w:firstLineChars="200"/>
        <w:jc w:val="left"/>
        <w:rPr>
          <w:bCs/>
          <w:szCs w:val="21"/>
        </w:rPr>
      </w:pPr>
      <w:r>
        <w:rPr>
          <w:rFonts w:hint="eastAsia"/>
          <w:bCs/>
          <w:szCs w:val="21"/>
        </w:rPr>
        <w:t>1.1 目的</w:t>
      </w:r>
    </w:p>
    <w:p w14:paraId="63133531">
      <w:pPr>
        <w:spacing w:line="360" w:lineRule="auto"/>
        <w:ind w:firstLine="420" w:firstLineChars="200"/>
        <w:jc w:val="left"/>
        <w:rPr>
          <w:bCs/>
          <w:szCs w:val="21"/>
        </w:rPr>
      </w:pPr>
      <w:r>
        <w:rPr>
          <w:rFonts w:hint="eastAsia"/>
          <w:bCs/>
          <w:szCs w:val="21"/>
        </w:rPr>
        <w:t>1.2 适用范围</w:t>
      </w:r>
    </w:p>
    <w:p w14:paraId="12DCD46D">
      <w:pPr>
        <w:spacing w:line="360" w:lineRule="auto"/>
        <w:jc w:val="left"/>
        <w:rPr>
          <w:bCs/>
          <w:szCs w:val="21"/>
        </w:rPr>
      </w:pPr>
      <w:r>
        <w:rPr>
          <w:rFonts w:hint="eastAsia"/>
          <w:bCs/>
          <w:szCs w:val="21"/>
        </w:rPr>
        <w:t>二、管理规定</w:t>
      </w:r>
    </w:p>
    <w:p w14:paraId="1DDE718D">
      <w:pPr>
        <w:spacing w:line="360" w:lineRule="auto"/>
        <w:ind w:firstLine="420" w:firstLineChars="200"/>
        <w:jc w:val="left"/>
        <w:rPr>
          <w:bCs/>
          <w:szCs w:val="21"/>
        </w:rPr>
      </w:pPr>
      <w:r>
        <w:rPr>
          <w:rFonts w:hint="eastAsia"/>
          <w:bCs/>
          <w:szCs w:val="21"/>
        </w:rPr>
        <w:t>2.1 用车范围</w:t>
      </w:r>
    </w:p>
    <w:p w14:paraId="5BAC651E">
      <w:pPr>
        <w:spacing w:line="360" w:lineRule="auto"/>
        <w:ind w:firstLine="420" w:firstLineChars="200"/>
        <w:jc w:val="left"/>
        <w:rPr>
          <w:bCs/>
          <w:szCs w:val="21"/>
        </w:rPr>
      </w:pPr>
      <w:r>
        <w:rPr>
          <w:rFonts w:hint="eastAsia"/>
          <w:bCs/>
          <w:szCs w:val="21"/>
        </w:rPr>
        <w:t>2.2 用车流程</w:t>
      </w:r>
    </w:p>
    <w:p w14:paraId="4917864E">
      <w:pPr>
        <w:spacing w:line="360" w:lineRule="auto"/>
        <w:ind w:firstLine="420" w:firstLineChars="200"/>
        <w:jc w:val="left"/>
        <w:rPr>
          <w:bCs/>
          <w:szCs w:val="21"/>
        </w:rPr>
      </w:pPr>
      <w:r>
        <w:rPr>
          <w:rFonts w:hint="eastAsia"/>
          <w:bCs/>
          <w:szCs w:val="21"/>
        </w:rPr>
        <w:t>2.3 注意事项</w:t>
      </w:r>
    </w:p>
    <w:p w14:paraId="0E00C91F">
      <w:pPr>
        <w:spacing w:line="360" w:lineRule="auto"/>
        <w:jc w:val="left"/>
        <w:rPr>
          <w:bCs/>
          <w:szCs w:val="21"/>
        </w:rPr>
      </w:pPr>
      <w:r>
        <w:rPr>
          <w:rFonts w:hint="eastAsia"/>
          <w:bCs/>
          <w:szCs w:val="21"/>
        </w:rPr>
        <w:t>三、车辆用油及 ETC 管理</w:t>
      </w:r>
      <w:r>
        <w:rPr>
          <w:rFonts w:hint="eastAsia"/>
          <w:bCs/>
          <w:szCs w:val="21"/>
        </w:rPr>
        <w:tab/>
      </w:r>
    </w:p>
    <w:p w14:paraId="4494C21D">
      <w:pPr>
        <w:spacing w:line="360" w:lineRule="auto"/>
        <w:jc w:val="left"/>
        <w:rPr>
          <w:bCs/>
          <w:szCs w:val="21"/>
        </w:rPr>
      </w:pPr>
      <w:r>
        <w:rPr>
          <w:rFonts w:hint="eastAsia"/>
          <w:bCs/>
          <w:szCs w:val="21"/>
        </w:rPr>
        <w:t>四、车辆违章与事故处理</w:t>
      </w:r>
    </w:p>
    <w:p w14:paraId="3F73443D">
      <w:pPr>
        <w:spacing w:line="360" w:lineRule="auto"/>
        <w:jc w:val="left"/>
        <w:rPr>
          <w:bCs/>
          <w:szCs w:val="21"/>
        </w:rPr>
      </w:pPr>
    </w:p>
    <w:p w14:paraId="7FD24418">
      <w:pPr>
        <w:pStyle w:val="640"/>
        <w:tabs>
          <w:tab w:val="center" w:pos="4201"/>
          <w:tab w:val="right" w:leader="dot" w:pos="9298"/>
        </w:tabs>
        <w:ind w:firstLine="0" w:firstLineChars="0"/>
        <w:jc w:val="center"/>
        <w:rPr>
          <w:rFonts w:ascii="黑体" w:hAnsi="黑体" w:eastAsia="黑体" w:cs="黑体"/>
          <w:szCs w:val="21"/>
        </w:rPr>
      </w:pPr>
      <w:r>
        <w:rPr>
          <w:rFonts w:hint="eastAsia" w:ascii="黑体" w:hAnsi="黑体" w:eastAsia="黑体" w:cs="黑体"/>
          <w:szCs w:val="21"/>
        </w:rPr>
        <w:t>E.7  实验室管理制度</w:t>
      </w:r>
    </w:p>
    <w:p w14:paraId="6BE41125">
      <w:pPr>
        <w:spacing w:line="360" w:lineRule="auto"/>
        <w:jc w:val="left"/>
        <w:rPr>
          <w:bCs/>
          <w:szCs w:val="21"/>
        </w:rPr>
      </w:pPr>
      <w:r>
        <w:rPr>
          <w:rFonts w:hint="eastAsia"/>
          <w:bCs/>
          <w:szCs w:val="21"/>
        </w:rPr>
        <w:t>第一节  实验室相关制度</w:t>
      </w:r>
    </w:p>
    <w:p w14:paraId="3F0A9C3C">
      <w:pPr>
        <w:spacing w:line="360" w:lineRule="auto"/>
        <w:ind w:firstLine="420" w:firstLineChars="200"/>
        <w:jc w:val="left"/>
        <w:rPr>
          <w:bCs/>
          <w:szCs w:val="21"/>
        </w:rPr>
      </w:pPr>
      <w:r>
        <w:rPr>
          <w:rFonts w:hint="eastAsia"/>
          <w:bCs/>
          <w:szCs w:val="21"/>
        </w:rPr>
        <w:t>1.1 实验室分级管理</w:t>
      </w:r>
    </w:p>
    <w:p w14:paraId="1ED5EC82">
      <w:pPr>
        <w:spacing w:line="360" w:lineRule="auto"/>
        <w:ind w:firstLine="420" w:firstLineChars="200"/>
        <w:jc w:val="left"/>
        <w:rPr>
          <w:bCs/>
          <w:szCs w:val="21"/>
        </w:rPr>
      </w:pPr>
      <w:r>
        <w:rPr>
          <w:rFonts w:hint="eastAsia"/>
          <w:bCs/>
          <w:szCs w:val="21"/>
        </w:rPr>
        <w:t>1.2 实验室人员要求</w:t>
      </w:r>
    </w:p>
    <w:p w14:paraId="29CF01E9">
      <w:pPr>
        <w:spacing w:line="360" w:lineRule="auto"/>
        <w:ind w:firstLine="420" w:firstLineChars="200"/>
        <w:jc w:val="left"/>
        <w:rPr>
          <w:bCs/>
          <w:szCs w:val="21"/>
        </w:rPr>
      </w:pPr>
      <w:r>
        <w:rPr>
          <w:rFonts w:hint="eastAsia"/>
          <w:bCs/>
          <w:szCs w:val="21"/>
        </w:rPr>
        <w:t>1.3 实验室基础管理</w:t>
      </w:r>
    </w:p>
    <w:p w14:paraId="369F8DD9">
      <w:pPr>
        <w:spacing w:line="360" w:lineRule="auto"/>
        <w:ind w:firstLine="420" w:firstLineChars="200"/>
        <w:jc w:val="left"/>
        <w:rPr>
          <w:bCs/>
          <w:szCs w:val="21"/>
        </w:rPr>
      </w:pPr>
      <w:r>
        <w:rPr>
          <w:rFonts w:hint="eastAsia"/>
          <w:bCs/>
          <w:szCs w:val="21"/>
        </w:rPr>
        <w:t>1.4 实验室安全管理</w:t>
      </w:r>
    </w:p>
    <w:p w14:paraId="63EE8EBA">
      <w:pPr>
        <w:spacing w:line="360" w:lineRule="auto"/>
        <w:ind w:firstLine="420" w:firstLineChars="200"/>
        <w:jc w:val="left"/>
        <w:rPr>
          <w:bCs/>
          <w:szCs w:val="21"/>
        </w:rPr>
      </w:pPr>
      <w:r>
        <w:rPr>
          <w:rFonts w:hint="eastAsia"/>
          <w:bCs/>
          <w:szCs w:val="21"/>
        </w:rPr>
        <w:t>1.5 实验室危险废物管理</w:t>
      </w:r>
    </w:p>
    <w:p w14:paraId="7467103D">
      <w:pPr>
        <w:spacing w:line="360" w:lineRule="auto"/>
        <w:ind w:firstLine="420" w:firstLineChars="200"/>
        <w:jc w:val="left"/>
        <w:rPr>
          <w:bCs/>
          <w:szCs w:val="21"/>
        </w:rPr>
      </w:pPr>
      <w:r>
        <w:rPr>
          <w:rFonts w:hint="eastAsia"/>
          <w:bCs/>
          <w:szCs w:val="21"/>
        </w:rPr>
        <w:t>1.6 实验室仪器设备管理</w:t>
      </w:r>
    </w:p>
    <w:p w14:paraId="2030E89F">
      <w:pPr>
        <w:spacing w:line="360" w:lineRule="auto"/>
        <w:ind w:firstLine="420" w:firstLineChars="200"/>
        <w:jc w:val="left"/>
        <w:rPr>
          <w:bCs/>
          <w:szCs w:val="21"/>
        </w:rPr>
      </w:pPr>
      <w:r>
        <w:rPr>
          <w:rFonts w:hint="eastAsia"/>
          <w:bCs/>
          <w:szCs w:val="21"/>
        </w:rPr>
        <w:t>1.7 实验室药品试剂管理</w:t>
      </w:r>
    </w:p>
    <w:p w14:paraId="6394E2AD">
      <w:pPr>
        <w:spacing w:line="360" w:lineRule="auto"/>
        <w:ind w:firstLine="420" w:firstLineChars="200"/>
        <w:jc w:val="left"/>
        <w:rPr>
          <w:bCs/>
          <w:szCs w:val="21"/>
        </w:rPr>
      </w:pPr>
      <w:r>
        <w:rPr>
          <w:rFonts w:hint="eastAsia"/>
          <w:bCs/>
          <w:szCs w:val="21"/>
        </w:rPr>
        <w:t>1.8 实验室药品、试剂使用存放规定</w:t>
      </w:r>
    </w:p>
    <w:p w14:paraId="204245D2">
      <w:pPr>
        <w:spacing w:line="360" w:lineRule="auto"/>
        <w:ind w:firstLine="420" w:firstLineChars="200"/>
        <w:jc w:val="left"/>
        <w:rPr>
          <w:bCs/>
          <w:szCs w:val="21"/>
        </w:rPr>
      </w:pPr>
      <w:r>
        <w:rPr>
          <w:rFonts w:hint="eastAsia"/>
          <w:bCs/>
          <w:szCs w:val="21"/>
        </w:rPr>
        <w:t>1.9 实验室卫生管理</w:t>
      </w:r>
    </w:p>
    <w:p w14:paraId="4C1ACF19">
      <w:pPr>
        <w:spacing w:line="360" w:lineRule="auto"/>
        <w:ind w:firstLine="420" w:firstLineChars="200"/>
        <w:jc w:val="left"/>
        <w:rPr>
          <w:bCs/>
          <w:szCs w:val="21"/>
        </w:rPr>
      </w:pPr>
      <w:r>
        <w:rPr>
          <w:rFonts w:hint="eastAsia"/>
          <w:bCs/>
          <w:szCs w:val="21"/>
        </w:rPr>
        <w:t>1.10 实验室一般伤害的处理</w:t>
      </w:r>
    </w:p>
    <w:p w14:paraId="720BB81A">
      <w:pPr>
        <w:spacing w:line="360" w:lineRule="auto"/>
        <w:jc w:val="left"/>
        <w:rPr>
          <w:bCs/>
          <w:szCs w:val="21"/>
        </w:rPr>
      </w:pPr>
      <w:r>
        <w:rPr>
          <w:rFonts w:hint="eastAsia"/>
          <w:bCs/>
          <w:szCs w:val="21"/>
        </w:rPr>
        <w:t>第二节  样品采集及实验室检测方法</w:t>
      </w:r>
    </w:p>
    <w:p w14:paraId="761A0616">
      <w:pPr>
        <w:spacing w:line="360" w:lineRule="auto"/>
        <w:ind w:firstLine="420" w:firstLineChars="200"/>
        <w:jc w:val="left"/>
        <w:rPr>
          <w:bCs/>
          <w:szCs w:val="21"/>
        </w:rPr>
      </w:pPr>
      <w:r>
        <w:rPr>
          <w:rFonts w:hint="eastAsia"/>
          <w:bCs/>
          <w:szCs w:val="21"/>
        </w:rPr>
        <w:t>2.1 采样流程</w:t>
      </w:r>
    </w:p>
    <w:p w14:paraId="15C0D567">
      <w:pPr>
        <w:spacing w:line="360" w:lineRule="auto"/>
        <w:ind w:firstLine="420" w:firstLineChars="200"/>
        <w:jc w:val="left"/>
        <w:rPr>
          <w:bCs/>
          <w:szCs w:val="21"/>
        </w:rPr>
      </w:pPr>
      <w:r>
        <w:rPr>
          <w:rFonts w:hint="eastAsia"/>
          <w:bCs/>
          <w:szCs w:val="21"/>
        </w:rPr>
        <w:t>2.2 采样现场数据记录</w:t>
      </w:r>
    </w:p>
    <w:p w14:paraId="71C841BC">
      <w:pPr>
        <w:spacing w:line="360" w:lineRule="auto"/>
        <w:ind w:firstLine="420" w:firstLineChars="200"/>
        <w:jc w:val="left"/>
        <w:rPr>
          <w:bCs/>
          <w:szCs w:val="21"/>
        </w:rPr>
      </w:pPr>
      <w:r>
        <w:rPr>
          <w:rFonts w:hint="eastAsia"/>
          <w:bCs/>
          <w:szCs w:val="21"/>
        </w:rPr>
        <w:t>2.3 样品保存和管理</w:t>
      </w:r>
    </w:p>
    <w:p w14:paraId="2B9A606C">
      <w:pPr>
        <w:spacing w:line="360" w:lineRule="auto"/>
        <w:ind w:firstLine="420" w:firstLineChars="200"/>
        <w:jc w:val="left"/>
        <w:rPr>
          <w:bCs/>
          <w:szCs w:val="21"/>
        </w:rPr>
      </w:pPr>
      <w:r>
        <w:rPr>
          <w:rFonts w:hint="eastAsia"/>
          <w:bCs/>
          <w:szCs w:val="21"/>
        </w:rPr>
        <w:t>2.4 pH值的测定</w:t>
      </w:r>
    </w:p>
    <w:p w14:paraId="5B1354D4">
      <w:pPr>
        <w:spacing w:line="360" w:lineRule="auto"/>
        <w:ind w:firstLine="420" w:firstLineChars="200"/>
        <w:jc w:val="left"/>
        <w:rPr>
          <w:bCs/>
          <w:szCs w:val="21"/>
        </w:rPr>
      </w:pPr>
      <w:r>
        <w:rPr>
          <w:rFonts w:hint="eastAsia"/>
          <w:bCs/>
          <w:szCs w:val="21"/>
        </w:rPr>
        <w:t>2.5 氨氮的测定</w:t>
      </w:r>
    </w:p>
    <w:p w14:paraId="64A807BB">
      <w:pPr>
        <w:spacing w:line="360" w:lineRule="auto"/>
        <w:ind w:firstLine="420" w:firstLineChars="200"/>
        <w:jc w:val="left"/>
        <w:rPr>
          <w:bCs/>
          <w:szCs w:val="21"/>
        </w:rPr>
      </w:pPr>
      <w:r>
        <w:rPr>
          <w:rFonts w:hint="eastAsia"/>
          <w:bCs/>
          <w:szCs w:val="21"/>
        </w:rPr>
        <w:t>2.6 化学需氧量的测定</w:t>
      </w:r>
    </w:p>
    <w:p w14:paraId="0BAC2251">
      <w:pPr>
        <w:spacing w:line="360" w:lineRule="auto"/>
        <w:ind w:firstLine="420" w:firstLineChars="200"/>
        <w:jc w:val="left"/>
        <w:rPr>
          <w:bCs/>
          <w:szCs w:val="21"/>
        </w:rPr>
      </w:pPr>
      <w:r>
        <w:rPr>
          <w:rFonts w:hint="eastAsia"/>
          <w:bCs/>
          <w:szCs w:val="21"/>
        </w:rPr>
        <w:t>2.7 溶解氧的测定</w:t>
      </w:r>
    </w:p>
    <w:p w14:paraId="4CB7DCB1">
      <w:pPr>
        <w:spacing w:line="360" w:lineRule="auto"/>
        <w:ind w:firstLine="420" w:firstLineChars="200"/>
        <w:jc w:val="left"/>
        <w:rPr>
          <w:bCs/>
          <w:szCs w:val="21"/>
        </w:rPr>
      </w:pPr>
      <w:r>
        <w:rPr>
          <w:rFonts w:hint="eastAsia"/>
          <w:bCs/>
          <w:szCs w:val="21"/>
        </w:rPr>
        <w:t>2.8 悬浮物的测定</w:t>
      </w:r>
    </w:p>
    <w:p w14:paraId="248285CD">
      <w:pPr>
        <w:spacing w:line="360" w:lineRule="auto"/>
        <w:ind w:firstLine="420" w:firstLineChars="200"/>
        <w:jc w:val="left"/>
        <w:rPr>
          <w:bCs/>
          <w:szCs w:val="21"/>
        </w:rPr>
      </w:pPr>
      <w:r>
        <w:rPr>
          <w:rFonts w:hint="eastAsia"/>
          <w:bCs/>
          <w:szCs w:val="21"/>
        </w:rPr>
        <w:t>2.9 总磷的测定</w:t>
      </w:r>
    </w:p>
    <w:p w14:paraId="3F7FC89A">
      <w:pPr>
        <w:spacing w:line="360" w:lineRule="auto"/>
        <w:ind w:firstLine="420" w:firstLineChars="200"/>
        <w:jc w:val="left"/>
        <w:rPr>
          <w:bCs/>
          <w:szCs w:val="21"/>
        </w:rPr>
      </w:pPr>
      <w:r>
        <w:rPr>
          <w:rFonts w:hint="eastAsia"/>
          <w:bCs/>
          <w:szCs w:val="21"/>
        </w:rPr>
        <w:t>2.10 总氮的测定</w:t>
      </w:r>
    </w:p>
    <w:p w14:paraId="46A5B2A2">
      <w:pPr>
        <w:spacing w:line="360" w:lineRule="auto"/>
        <w:ind w:firstLine="420" w:firstLineChars="200"/>
        <w:jc w:val="left"/>
        <w:rPr>
          <w:bCs/>
          <w:szCs w:val="21"/>
        </w:rPr>
      </w:pPr>
      <w:r>
        <w:rPr>
          <w:rFonts w:hint="eastAsia"/>
          <w:bCs/>
          <w:szCs w:val="21"/>
        </w:rPr>
        <w:t>2.11 粪大肠菌群</w:t>
      </w:r>
    </w:p>
    <w:p w14:paraId="6D2683A4">
      <w:pPr>
        <w:spacing w:line="360" w:lineRule="auto"/>
        <w:ind w:firstLine="420" w:firstLineChars="200"/>
        <w:jc w:val="left"/>
        <w:rPr>
          <w:bCs/>
          <w:szCs w:val="21"/>
        </w:rPr>
      </w:pPr>
      <w:r>
        <w:rPr>
          <w:rFonts w:hint="eastAsia"/>
          <w:bCs/>
          <w:szCs w:val="21"/>
        </w:rPr>
        <w:t>2.12 实验室试剂的配置</w:t>
      </w:r>
    </w:p>
    <w:p w14:paraId="208F2B99">
      <w:pPr>
        <w:spacing w:line="360" w:lineRule="auto"/>
        <w:jc w:val="left"/>
        <w:rPr>
          <w:bCs/>
          <w:szCs w:val="21"/>
        </w:rPr>
      </w:pPr>
      <w:r>
        <w:rPr>
          <w:rFonts w:hint="eastAsia"/>
          <w:bCs/>
          <w:szCs w:val="21"/>
        </w:rPr>
        <w:t>第三节  常用检测表格</w:t>
      </w:r>
    </w:p>
    <w:p w14:paraId="40B406AC">
      <w:pPr>
        <w:spacing w:line="360" w:lineRule="auto"/>
        <w:ind w:firstLine="420" w:firstLineChars="200"/>
        <w:jc w:val="left"/>
        <w:rPr>
          <w:bCs/>
          <w:szCs w:val="21"/>
        </w:rPr>
      </w:pPr>
      <w:r>
        <w:rPr>
          <w:rFonts w:hint="eastAsia"/>
          <w:bCs/>
          <w:szCs w:val="21"/>
        </w:rPr>
        <w:t>3.1 采样现场记录表</w:t>
      </w:r>
    </w:p>
    <w:p w14:paraId="2C7B29C7">
      <w:pPr>
        <w:spacing w:line="360" w:lineRule="auto"/>
        <w:ind w:firstLine="420" w:firstLineChars="200"/>
        <w:jc w:val="left"/>
        <w:rPr>
          <w:bCs/>
          <w:szCs w:val="21"/>
        </w:rPr>
      </w:pPr>
      <w:r>
        <w:rPr>
          <w:rFonts w:hint="eastAsia"/>
          <w:bCs/>
          <w:szCs w:val="21"/>
        </w:rPr>
        <w:t>3.2 水样交接记录表</w:t>
      </w:r>
    </w:p>
    <w:p w14:paraId="0EE59F1E">
      <w:pPr>
        <w:spacing w:line="360" w:lineRule="auto"/>
        <w:ind w:firstLine="420" w:firstLineChars="200"/>
        <w:jc w:val="left"/>
        <w:rPr>
          <w:bCs/>
          <w:szCs w:val="21"/>
        </w:rPr>
      </w:pPr>
      <w:r>
        <w:rPr>
          <w:rFonts w:hint="eastAsia"/>
          <w:bCs/>
          <w:szCs w:val="21"/>
        </w:rPr>
        <w:t>3.3 实验室原始数据记录表</w:t>
      </w:r>
    </w:p>
    <w:p w14:paraId="65E6FD5B">
      <w:pPr>
        <w:spacing w:line="360" w:lineRule="auto"/>
        <w:ind w:firstLine="420" w:firstLineChars="200"/>
        <w:jc w:val="left"/>
        <w:rPr>
          <w:bCs/>
          <w:szCs w:val="21"/>
        </w:rPr>
      </w:pPr>
      <w:r>
        <w:rPr>
          <w:rFonts w:hint="eastAsia"/>
          <w:bCs/>
          <w:szCs w:val="21"/>
        </w:rPr>
        <w:t>3.4 实验室设备/仪器外用登记表</w:t>
      </w:r>
    </w:p>
    <w:p w14:paraId="529443AF">
      <w:pPr>
        <w:spacing w:line="360" w:lineRule="auto"/>
        <w:jc w:val="left"/>
        <w:rPr>
          <w:bCs/>
          <w:szCs w:val="21"/>
        </w:rPr>
      </w:pPr>
      <w:r>
        <w:rPr>
          <w:rFonts w:hint="eastAsia"/>
          <w:bCs/>
          <w:szCs w:val="21"/>
        </w:rPr>
        <w:t>第四节  仪器使用说明</w:t>
      </w:r>
    </w:p>
    <w:p w14:paraId="7D54A305">
      <w:pPr>
        <w:spacing w:line="360" w:lineRule="auto"/>
        <w:ind w:firstLine="420" w:firstLineChars="200"/>
        <w:jc w:val="left"/>
        <w:rPr>
          <w:bCs/>
          <w:szCs w:val="21"/>
        </w:rPr>
      </w:pPr>
      <w:r>
        <w:rPr>
          <w:rFonts w:hint="eastAsia"/>
          <w:bCs/>
          <w:szCs w:val="21"/>
        </w:rPr>
        <w:t>4.1 立式压力蒸汽灭菌锅操作规范</w:t>
      </w:r>
    </w:p>
    <w:p w14:paraId="7070D50F">
      <w:pPr>
        <w:spacing w:line="360" w:lineRule="auto"/>
        <w:ind w:firstLine="420" w:firstLineChars="200"/>
        <w:jc w:val="left"/>
        <w:rPr>
          <w:bCs/>
          <w:szCs w:val="21"/>
        </w:rPr>
      </w:pPr>
      <w:r>
        <w:rPr>
          <w:rFonts w:hint="eastAsia"/>
          <w:bCs/>
          <w:szCs w:val="21"/>
        </w:rPr>
        <w:t>4.2 化学需氧量DRB200型数字式反应器使用规范</w:t>
      </w:r>
    </w:p>
    <w:p w14:paraId="3EBB14C8">
      <w:pPr>
        <w:spacing w:line="360" w:lineRule="auto"/>
        <w:ind w:firstLine="420" w:firstLineChars="200"/>
        <w:jc w:val="left"/>
        <w:rPr>
          <w:bCs/>
          <w:szCs w:val="21"/>
        </w:rPr>
      </w:pPr>
      <w:r>
        <w:rPr>
          <w:rFonts w:hint="eastAsia"/>
          <w:bCs/>
          <w:szCs w:val="21"/>
        </w:rPr>
        <w:t>4.3 可见光分光光度计使用规范</w:t>
      </w:r>
    </w:p>
    <w:p w14:paraId="55551C87">
      <w:pPr>
        <w:spacing w:line="360" w:lineRule="auto"/>
        <w:ind w:firstLine="420" w:firstLineChars="200"/>
        <w:jc w:val="left"/>
        <w:rPr>
          <w:bCs/>
          <w:szCs w:val="21"/>
        </w:rPr>
      </w:pPr>
      <w:r>
        <w:rPr>
          <w:rFonts w:hint="eastAsia"/>
          <w:bCs/>
          <w:szCs w:val="21"/>
        </w:rPr>
        <w:t>4.4 循环水多用真空泵使用规范</w:t>
      </w:r>
    </w:p>
    <w:p w14:paraId="2AA19835">
      <w:pPr>
        <w:spacing w:line="360" w:lineRule="auto"/>
        <w:ind w:firstLine="420" w:firstLineChars="200"/>
        <w:jc w:val="left"/>
        <w:rPr>
          <w:bCs/>
          <w:szCs w:val="21"/>
        </w:rPr>
      </w:pPr>
      <w:r>
        <w:rPr>
          <w:rFonts w:hint="eastAsia"/>
          <w:bCs/>
          <w:szCs w:val="21"/>
        </w:rPr>
        <w:t>4.5 紫外光分光光度计使用规范</w:t>
      </w:r>
    </w:p>
    <w:p w14:paraId="10CAD82E">
      <w:pPr>
        <w:spacing w:line="360" w:lineRule="auto"/>
        <w:ind w:firstLine="420" w:firstLineChars="200"/>
        <w:jc w:val="left"/>
        <w:rPr>
          <w:bCs/>
          <w:szCs w:val="21"/>
        </w:rPr>
      </w:pPr>
      <w:r>
        <w:rPr>
          <w:rFonts w:hint="eastAsia"/>
          <w:bCs/>
          <w:szCs w:val="21"/>
        </w:rPr>
        <w:t>4.6 净化（无菌）操作台使用规范</w:t>
      </w:r>
    </w:p>
    <w:p w14:paraId="472D41E3">
      <w:pPr>
        <w:spacing w:line="360" w:lineRule="auto"/>
        <w:ind w:firstLine="420" w:firstLineChars="200"/>
        <w:jc w:val="left"/>
        <w:rPr>
          <w:bCs/>
          <w:szCs w:val="21"/>
        </w:rPr>
      </w:pPr>
      <w:r>
        <w:rPr>
          <w:rFonts w:hint="eastAsia"/>
          <w:bCs/>
          <w:szCs w:val="21"/>
        </w:rPr>
        <w:t>4.7 生化培养箱使用规范</w:t>
      </w:r>
    </w:p>
    <w:p w14:paraId="692DA753">
      <w:pPr>
        <w:spacing w:line="360" w:lineRule="auto"/>
        <w:ind w:firstLine="420" w:firstLineChars="200"/>
        <w:jc w:val="left"/>
        <w:rPr>
          <w:bCs/>
          <w:szCs w:val="21"/>
        </w:rPr>
      </w:pPr>
      <w:r>
        <w:rPr>
          <w:rFonts w:hint="eastAsia"/>
          <w:bCs/>
          <w:szCs w:val="21"/>
        </w:rPr>
        <w:t>4.8 鼓风干燥箱使用规范</w:t>
      </w:r>
    </w:p>
    <w:p w14:paraId="6BF0570A">
      <w:pPr>
        <w:spacing w:line="360" w:lineRule="auto"/>
        <w:ind w:firstLine="420" w:firstLineChars="200"/>
        <w:jc w:val="left"/>
        <w:rPr>
          <w:bCs/>
          <w:szCs w:val="21"/>
        </w:rPr>
      </w:pPr>
      <w:r>
        <w:rPr>
          <w:rFonts w:hint="eastAsia"/>
          <w:bCs/>
          <w:szCs w:val="21"/>
        </w:rPr>
        <w:t>4.9 超纯水机使用规范</w:t>
      </w:r>
    </w:p>
    <w:p w14:paraId="760D6DB1">
      <w:pPr>
        <w:spacing w:line="360" w:lineRule="auto"/>
        <w:ind w:firstLine="420" w:firstLineChars="200"/>
        <w:jc w:val="left"/>
        <w:rPr>
          <w:bCs/>
          <w:szCs w:val="21"/>
        </w:rPr>
      </w:pPr>
      <w:r>
        <w:rPr>
          <w:rFonts w:hint="eastAsia"/>
          <w:bCs/>
          <w:szCs w:val="21"/>
        </w:rPr>
        <w:t>4.10 多参数分析仪使用规范</w:t>
      </w:r>
    </w:p>
    <w:p w14:paraId="6C923FEF">
      <w:pPr>
        <w:spacing w:line="360" w:lineRule="auto"/>
        <w:ind w:firstLine="420" w:firstLineChars="200"/>
        <w:jc w:val="left"/>
        <w:rPr>
          <w:bCs/>
          <w:szCs w:val="21"/>
        </w:rPr>
      </w:pPr>
      <w:r>
        <w:rPr>
          <w:rFonts w:hint="eastAsia"/>
          <w:bCs/>
          <w:szCs w:val="21"/>
        </w:rPr>
        <w:t>4.11 恒温水浴锅使用规范</w:t>
      </w:r>
    </w:p>
    <w:p w14:paraId="5323E154">
      <w:pPr>
        <w:spacing w:line="360" w:lineRule="auto"/>
        <w:jc w:val="left"/>
        <w:rPr>
          <w:bCs/>
          <w:szCs w:val="21"/>
        </w:rPr>
      </w:pPr>
      <w:r>
        <w:rPr>
          <w:rFonts w:hint="eastAsia"/>
          <w:bCs/>
          <w:szCs w:val="21"/>
        </w:rPr>
        <w:t>第五节  试验结果报告</w:t>
      </w:r>
    </w:p>
    <w:p w14:paraId="4E08F86B">
      <w:pPr>
        <w:spacing w:line="360" w:lineRule="auto"/>
        <w:jc w:val="left"/>
        <w:rPr>
          <w:bCs/>
          <w:szCs w:val="21"/>
        </w:rPr>
      </w:pPr>
      <w:r>
        <w:rPr>
          <w:rFonts w:hint="eastAsia"/>
          <w:bCs/>
          <w:szCs w:val="21"/>
        </w:rPr>
        <w:t>第六节  数据分析</w:t>
      </w:r>
    </w:p>
    <w:p w14:paraId="1461E5F1">
      <w:pPr>
        <w:spacing w:line="360" w:lineRule="auto"/>
        <w:ind w:firstLine="420" w:firstLineChars="200"/>
        <w:jc w:val="left"/>
        <w:rPr>
          <w:bCs/>
          <w:szCs w:val="21"/>
        </w:rPr>
      </w:pPr>
      <w:r>
        <w:rPr>
          <w:rFonts w:hint="eastAsia"/>
          <w:bCs/>
          <w:szCs w:val="21"/>
        </w:rPr>
        <w:t>6.1 终端进水水质分析</w:t>
      </w:r>
    </w:p>
    <w:p w14:paraId="163AA1A1">
      <w:pPr>
        <w:spacing w:line="360" w:lineRule="auto"/>
        <w:ind w:firstLine="420" w:firstLineChars="200"/>
        <w:jc w:val="left"/>
        <w:rPr>
          <w:bCs/>
          <w:szCs w:val="21"/>
        </w:rPr>
      </w:pPr>
      <w:r>
        <w:rPr>
          <w:rFonts w:hint="eastAsia"/>
          <w:bCs/>
          <w:szCs w:val="21"/>
        </w:rPr>
        <w:t>6.2 终端出水水质分析</w:t>
      </w:r>
    </w:p>
    <w:p w14:paraId="44BA3702">
      <w:pPr>
        <w:spacing w:line="360" w:lineRule="auto"/>
        <w:jc w:val="left"/>
        <w:rPr>
          <w:bCs/>
          <w:szCs w:val="21"/>
        </w:rPr>
      </w:pPr>
      <w:r>
        <w:rPr>
          <w:rFonts w:hint="eastAsia"/>
          <w:bCs/>
          <w:szCs w:val="21"/>
        </w:rPr>
        <w:t>附表  相关水质标准</w:t>
      </w:r>
    </w:p>
    <w:p w14:paraId="4C0F2F24">
      <w:pPr>
        <w:pStyle w:val="236"/>
        <w:rPr>
          <w:color w:val="auto"/>
        </w:rPr>
      </w:pPr>
    </w:p>
    <w:p w14:paraId="0DE33162">
      <w:pPr>
        <w:pStyle w:val="640"/>
        <w:tabs>
          <w:tab w:val="center" w:pos="4201"/>
          <w:tab w:val="right" w:leader="dot" w:pos="9298"/>
        </w:tabs>
        <w:ind w:firstLine="0" w:firstLineChars="0"/>
        <w:jc w:val="center"/>
        <w:rPr>
          <w:rFonts w:ascii="黑体" w:hAnsi="黑体" w:eastAsia="黑体" w:cs="黑体"/>
          <w:szCs w:val="21"/>
        </w:rPr>
      </w:pPr>
      <w:r>
        <w:rPr>
          <w:rFonts w:hint="eastAsia" w:ascii="黑体" w:hAnsi="黑体" w:eastAsia="黑体" w:cs="黑体"/>
          <w:szCs w:val="21"/>
        </w:rPr>
        <w:t>E.8  内部考核管理制度</w:t>
      </w:r>
    </w:p>
    <w:p w14:paraId="025B3384">
      <w:pPr>
        <w:spacing w:line="360" w:lineRule="auto"/>
        <w:jc w:val="left"/>
        <w:rPr>
          <w:bCs/>
          <w:szCs w:val="21"/>
        </w:rPr>
      </w:pPr>
      <w:r>
        <w:rPr>
          <w:rFonts w:hint="eastAsia"/>
          <w:bCs/>
          <w:szCs w:val="21"/>
        </w:rPr>
        <w:t>一、总则</w:t>
      </w:r>
    </w:p>
    <w:p w14:paraId="661539B6">
      <w:pPr>
        <w:spacing w:line="360" w:lineRule="auto"/>
        <w:jc w:val="left"/>
        <w:rPr>
          <w:bCs/>
          <w:szCs w:val="21"/>
        </w:rPr>
      </w:pPr>
      <w:r>
        <w:rPr>
          <w:rFonts w:hint="eastAsia"/>
          <w:bCs/>
          <w:szCs w:val="21"/>
        </w:rPr>
        <w:t>二、考核的方法</w:t>
      </w:r>
    </w:p>
    <w:p w14:paraId="029E1C21">
      <w:pPr>
        <w:spacing w:line="360" w:lineRule="auto"/>
        <w:jc w:val="left"/>
        <w:rPr>
          <w:bCs/>
          <w:szCs w:val="21"/>
        </w:rPr>
      </w:pPr>
      <w:r>
        <w:rPr>
          <w:rFonts w:hint="eastAsia"/>
          <w:bCs/>
          <w:szCs w:val="21"/>
        </w:rPr>
        <w:t>三、考核的范围及内容</w:t>
      </w:r>
    </w:p>
    <w:p w14:paraId="468FA75D">
      <w:pPr>
        <w:spacing w:line="360" w:lineRule="auto"/>
        <w:jc w:val="left"/>
        <w:rPr>
          <w:bCs/>
          <w:szCs w:val="21"/>
        </w:rPr>
      </w:pPr>
      <w:r>
        <w:rPr>
          <w:rFonts w:hint="eastAsia"/>
          <w:bCs/>
          <w:szCs w:val="21"/>
        </w:rPr>
        <w:t>四、考核的程序</w:t>
      </w:r>
    </w:p>
    <w:p w14:paraId="52797275">
      <w:pPr>
        <w:spacing w:line="360" w:lineRule="auto"/>
        <w:jc w:val="left"/>
        <w:rPr>
          <w:bCs/>
          <w:szCs w:val="21"/>
        </w:rPr>
      </w:pPr>
      <w:r>
        <w:rPr>
          <w:rFonts w:hint="eastAsia"/>
          <w:bCs/>
          <w:szCs w:val="21"/>
        </w:rPr>
        <w:t>五、评分标准</w:t>
      </w:r>
    </w:p>
    <w:p w14:paraId="6607A129">
      <w:pPr>
        <w:pStyle w:val="236"/>
        <w:rPr>
          <w:color w:val="auto"/>
        </w:rPr>
      </w:pPr>
    </w:p>
    <w:p w14:paraId="0520B171">
      <w:pPr>
        <w:pStyle w:val="640"/>
        <w:tabs>
          <w:tab w:val="center" w:pos="4201"/>
          <w:tab w:val="right" w:leader="dot" w:pos="9298"/>
        </w:tabs>
        <w:ind w:firstLine="0" w:firstLineChars="0"/>
        <w:jc w:val="center"/>
        <w:rPr>
          <w:rFonts w:ascii="黑体" w:hAnsi="黑体" w:eastAsia="黑体" w:cs="黑体"/>
          <w:szCs w:val="21"/>
        </w:rPr>
      </w:pPr>
      <w:r>
        <w:rPr>
          <w:rFonts w:hint="eastAsia" w:ascii="黑体" w:hAnsi="黑体" w:eastAsia="黑体" w:cs="黑体"/>
          <w:szCs w:val="21"/>
        </w:rPr>
        <w:t>E.9  异常情况信息上报制度</w:t>
      </w:r>
    </w:p>
    <w:p w14:paraId="5046B375">
      <w:pPr>
        <w:spacing w:line="360" w:lineRule="auto"/>
        <w:jc w:val="left"/>
        <w:rPr>
          <w:bCs/>
          <w:szCs w:val="21"/>
        </w:rPr>
      </w:pPr>
      <w:r>
        <w:rPr>
          <w:rFonts w:hint="eastAsia"/>
          <w:bCs/>
          <w:szCs w:val="21"/>
        </w:rPr>
        <w:t>一、总则</w:t>
      </w:r>
    </w:p>
    <w:p w14:paraId="6F375E48">
      <w:pPr>
        <w:spacing w:line="360" w:lineRule="auto"/>
        <w:jc w:val="left"/>
        <w:rPr>
          <w:bCs/>
          <w:szCs w:val="21"/>
        </w:rPr>
      </w:pPr>
      <w:r>
        <w:rPr>
          <w:rFonts w:hint="eastAsia"/>
          <w:bCs/>
          <w:szCs w:val="21"/>
        </w:rPr>
        <w:t>二、上报原则</w:t>
      </w:r>
    </w:p>
    <w:p w14:paraId="32918B45">
      <w:pPr>
        <w:spacing w:line="360" w:lineRule="auto"/>
        <w:jc w:val="left"/>
        <w:rPr>
          <w:bCs/>
          <w:szCs w:val="21"/>
        </w:rPr>
      </w:pPr>
      <w:r>
        <w:rPr>
          <w:rFonts w:hint="eastAsia"/>
          <w:bCs/>
          <w:szCs w:val="21"/>
        </w:rPr>
        <w:t>三、异常情况的范围</w:t>
      </w:r>
    </w:p>
    <w:p w14:paraId="5BB7E8D2">
      <w:pPr>
        <w:spacing w:line="360" w:lineRule="auto"/>
        <w:jc w:val="left"/>
        <w:rPr>
          <w:bCs/>
          <w:szCs w:val="21"/>
        </w:rPr>
      </w:pPr>
      <w:r>
        <w:rPr>
          <w:rFonts w:hint="eastAsia"/>
          <w:bCs/>
          <w:szCs w:val="21"/>
        </w:rPr>
        <w:t>四、上报机制</w:t>
      </w:r>
    </w:p>
    <w:p w14:paraId="1FE36B10">
      <w:pPr>
        <w:spacing w:line="360" w:lineRule="auto"/>
        <w:jc w:val="left"/>
        <w:rPr>
          <w:bCs/>
          <w:szCs w:val="21"/>
        </w:rPr>
      </w:pPr>
      <w:r>
        <w:rPr>
          <w:rFonts w:hint="eastAsia"/>
          <w:bCs/>
          <w:szCs w:val="21"/>
        </w:rPr>
        <w:t>五、异常事件处置时间规定</w:t>
      </w:r>
    </w:p>
    <w:p w14:paraId="474B3786">
      <w:pPr>
        <w:spacing w:line="360" w:lineRule="auto"/>
        <w:jc w:val="left"/>
        <w:rPr>
          <w:bCs/>
          <w:szCs w:val="21"/>
        </w:rPr>
      </w:pPr>
      <w:r>
        <w:rPr>
          <w:rFonts w:hint="eastAsia"/>
          <w:bCs/>
          <w:szCs w:val="21"/>
        </w:rPr>
        <w:t>六、异常情况上报的内容</w:t>
      </w:r>
    </w:p>
    <w:p w14:paraId="016BA233">
      <w:pPr>
        <w:pStyle w:val="236"/>
        <w:rPr>
          <w:color w:val="auto"/>
        </w:rPr>
      </w:pPr>
    </w:p>
    <w:p w14:paraId="5B55E906">
      <w:pPr>
        <w:pStyle w:val="640"/>
        <w:tabs>
          <w:tab w:val="center" w:pos="4201"/>
          <w:tab w:val="right" w:leader="dot" w:pos="9298"/>
        </w:tabs>
        <w:ind w:firstLine="0" w:firstLineChars="0"/>
        <w:jc w:val="center"/>
        <w:rPr>
          <w:rFonts w:ascii="黑体" w:hAnsi="黑体" w:eastAsia="黑体" w:cs="黑体"/>
          <w:szCs w:val="21"/>
        </w:rPr>
      </w:pPr>
      <w:r>
        <w:rPr>
          <w:rFonts w:hint="eastAsia" w:ascii="黑体" w:hAnsi="黑体" w:eastAsia="黑体" w:cs="黑体"/>
          <w:szCs w:val="21"/>
        </w:rPr>
        <w:t>E.10  仓库管理制度</w:t>
      </w:r>
    </w:p>
    <w:p w14:paraId="7544B407">
      <w:pPr>
        <w:spacing w:line="360" w:lineRule="auto"/>
        <w:jc w:val="left"/>
        <w:rPr>
          <w:bCs/>
          <w:szCs w:val="21"/>
        </w:rPr>
      </w:pPr>
      <w:r>
        <w:rPr>
          <w:rFonts w:hint="eastAsia"/>
          <w:bCs/>
          <w:szCs w:val="21"/>
        </w:rPr>
        <w:t>一、总则</w:t>
      </w:r>
    </w:p>
    <w:p w14:paraId="4DE0C1D9">
      <w:pPr>
        <w:spacing w:line="360" w:lineRule="auto"/>
        <w:ind w:firstLine="420" w:firstLineChars="200"/>
        <w:jc w:val="left"/>
        <w:rPr>
          <w:bCs/>
          <w:szCs w:val="21"/>
        </w:rPr>
      </w:pPr>
      <w:r>
        <w:rPr>
          <w:rFonts w:hint="eastAsia"/>
          <w:bCs/>
          <w:szCs w:val="21"/>
        </w:rPr>
        <w:t>1.1 目的</w:t>
      </w:r>
    </w:p>
    <w:p w14:paraId="7F89DADD">
      <w:pPr>
        <w:spacing w:line="360" w:lineRule="auto"/>
        <w:ind w:firstLine="420" w:firstLineChars="200"/>
        <w:jc w:val="left"/>
        <w:rPr>
          <w:bCs/>
          <w:szCs w:val="21"/>
        </w:rPr>
      </w:pPr>
      <w:r>
        <w:rPr>
          <w:rFonts w:hint="eastAsia"/>
          <w:bCs/>
          <w:szCs w:val="21"/>
        </w:rPr>
        <w:t>1.2 适用范围</w:t>
      </w:r>
    </w:p>
    <w:p w14:paraId="50FEC293">
      <w:pPr>
        <w:spacing w:line="360" w:lineRule="auto"/>
        <w:ind w:firstLine="420" w:firstLineChars="200"/>
        <w:jc w:val="left"/>
        <w:rPr>
          <w:bCs/>
          <w:szCs w:val="21"/>
        </w:rPr>
      </w:pPr>
      <w:r>
        <w:rPr>
          <w:rFonts w:hint="eastAsia"/>
          <w:bCs/>
          <w:szCs w:val="21"/>
        </w:rPr>
        <w:t>1.3 职责</w:t>
      </w:r>
    </w:p>
    <w:p w14:paraId="4F5FF341">
      <w:pPr>
        <w:spacing w:line="360" w:lineRule="auto"/>
        <w:jc w:val="left"/>
        <w:rPr>
          <w:bCs/>
          <w:szCs w:val="21"/>
        </w:rPr>
      </w:pPr>
      <w:r>
        <w:rPr>
          <w:rFonts w:hint="eastAsia"/>
          <w:bCs/>
          <w:szCs w:val="21"/>
        </w:rPr>
        <w:t>二、管理内容</w:t>
      </w:r>
    </w:p>
    <w:p w14:paraId="02809A51">
      <w:pPr>
        <w:spacing w:line="360" w:lineRule="auto"/>
        <w:ind w:firstLine="420" w:firstLineChars="200"/>
        <w:jc w:val="left"/>
        <w:rPr>
          <w:bCs/>
          <w:szCs w:val="21"/>
        </w:rPr>
      </w:pPr>
      <w:r>
        <w:rPr>
          <w:rFonts w:hint="eastAsia"/>
          <w:bCs/>
          <w:szCs w:val="21"/>
        </w:rPr>
        <w:t>2.1 仓库库位规划管理</w:t>
      </w:r>
    </w:p>
    <w:p w14:paraId="1AFDF981">
      <w:pPr>
        <w:spacing w:line="360" w:lineRule="auto"/>
        <w:ind w:firstLine="420" w:firstLineChars="200"/>
        <w:jc w:val="left"/>
        <w:rPr>
          <w:bCs/>
          <w:szCs w:val="21"/>
        </w:rPr>
      </w:pPr>
      <w:r>
        <w:rPr>
          <w:rFonts w:hint="eastAsia"/>
          <w:bCs/>
          <w:szCs w:val="21"/>
        </w:rPr>
        <w:t>2.2 储存管理</w:t>
      </w:r>
    </w:p>
    <w:p w14:paraId="09A9B948">
      <w:pPr>
        <w:spacing w:line="360" w:lineRule="auto"/>
        <w:ind w:firstLine="420" w:firstLineChars="200"/>
        <w:jc w:val="left"/>
        <w:rPr>
          <w:bCs/>
          <w:szCs w:val="21"/>
        </w:rPr>
      </w:pPr>
      <w:r>
        <w:rPr>
          <w:rFonts w:hint="eastAsia"/>
          <w:bCs/>
          <w:szCs w:val="21"/>
        </w:rPr>
        <w:t>2.3 出入库管理</w:t>
      </w:r>
    </w:p>
    <w:p w14:paraId="081BD836">
      <w:pPr>
        <w:spacing w:line="360" w:lineRule="auto"/>
        <w:jc w:val="left"/>
        <w:rPr>
          <w:bCs/>
          <w:szCs w:val="21"/>
        </w:rPr>
      </w:pPr>
      <w:r>
        <w:rPr>
          <w:rFonts w:hint="eastAsia"/>
          <w:bCs/>
          <w:szCs w:val="21"/>
        </w:rPr>
        <w:t>三、仓库管理纪律</w:t>
      </w:r>
    </w:p>
    <w:p w14:paraId="4670FEE2">
      <w:pPr>
        <w:spacing w:line="360" w:lineRule="auto"/>
        <w:jc w:val="left"/>
        <w:rPr>
          <w:bCs/>
          <w:szCs w:val="21"/>
        </w:rPr>
      </w:pPr>
      <w:r>
        <w:rPr>
          <w:rFonts w:hint="eastAsia"/>
          <w:bCs/>
          <w:szCs w:val="21"/>
        </w:rPr>
        <w:t>四、其他规定</w:t>
      </w:r>
    </w:p>
    <w:p w14:paraId="394C7E1E">
      <w:pPr>
        <w:spacing w:line="360" w:lineRule="auto"/>
        <w:jc w:val="left"/>
        <w:rPr>
          <w:bCs/>
          <w:szCs w:val="21"/>
        </w:rPr>
      </w:pPr>
      <w:r>
        <w:rPr>
          <w:rFonts w:hint="eastAsia"/>
          <w:bCs/>
          <w:szCs w:val="21"/>
        </w:rPr>
        <w:t>附则</w:t>
      </w:r>
    </w:p>
    <w:p w14:paraId="019644C7">
      <w:pPr>
        <w:pStyle w:val="3"/>
        <w:snapToGrid w:val="0"/>
        <w:spacing w:line="276" w:lineRule="auto"/>
        <w:rPr>
          <w:sz w:val="28"/>
          <w:szCs w:val="28"/>
        </w:rPr>
        <w:sectPr>
          <w:pgSz w:w="11906" w:h="16838"/>
          <w:pgMar w:top="1134" w:right="1134" w:bottom="1134" w:left="1418" w:header="1134" w:footer="992" w:gutter="0"/>
          <w:cols w:space="720" w:num="1"/>
          <w:docGrid w:type="linesAndChars" w:linePitch="312" w:charSpace="0"/>
        </w:sectPr>
      </w:pPr>
    </w:p>
    <w:p w14:paraId="75A3C75C">
      <w:pPr>
        <w:pStyle w:val="3"/>
        <w:snapToGrid w:val="0"/>
        <w:spacing w:line="276" w:lineRule="auto"/>
        <w:rPr>
          <w:sz w:val="28"/>
          <w:szCs w:val="28"/>
        </w:rPr>
      </w:pPr>
      <w:bookmarkStart w:id="414" w:name="_Toc20996"/>
      <w:bookmarkStart w:id="415" w:name="_Toc529459850"/>
      <w:bookmarkStart w:id="416" w:name="_Toc23242"/>
      <w:bookmarkStart w:id="417" w:name="_Toc511727214"/>
      <w:r>
        <w:rPr>
          <w:rFonts w:hint="eastAsia"/>
          <w:sz w:val="28"/>
          <w:szCs w:val="28"/>
        </w:rPr>
        <w:t>本导则用词说明</w:t>
      </w:r>
      <w:bookmarkEnd w:id="181"/>
      <w:bookmarkEnd w:id="182"/>
      <w:bookmarkEnd w:id="414"/>
      <w:bookmarkEnd w:id="415"/>
      <w:bookmarkEnd w:id="416"/>
      <w:bookmarkEnd w:id="417"/>
    </w:p>
    <w:p w14:paraId="243F8B14">
      <w:pPr>
        <w:snapToGrid w:val="0"/>
        <w:spacing w:line="360" w:lineRule="auto"/>
        <w:rPr>
          <w:bCs/>
          <w:kern w:val="0"/>
          <w:szCs w:val="21"/>
        </w:rPr>
      </w:pPr>
      <w:r>
        <w:rPr>
          <w:rFonts w:hint="eastAsia"/>
          <w:bCs/>
          <w:kern w:val="0"/>
          <w:szCs w:val="21"/>
        </w:rPr>
        <w:t xml:space="preserve">    </w:t>
      </w:r>
      <w:r>
        <w:rPr>
          <w:rFonts w:hint="eastAsia"/>
          <w:b/>
          <w:bCs/>
          <w:kern w:val="0"/>
          <w:szCs w:val="21"/>
        </w:rPr>
        <w:t>1</w:t>
      </w:r>
      <w:r>
        <w:rPr>
          <w:rFonts w:hint="eastAsia"/>
          <w:bCs/>
          <w:kern w:val="0"/>
          <w:szCs w:val="21"/>
        </w:rPr>
        <w:t xml:space="preserve">  为便于在执行本导则条文时区别对待，对要求严格程度不同的用词说明如下：</w:t>
      </w:r>
    </w:p>
    <w:p w14:paraId="6E6BBBA7">
      <w:pPr>
        <w:snapToGrid w:val="0"/>
        <w:spacing w:line="360" w:lineRule="auto"/>
        <w:rPr>
          <w:bCs/>
          <w:kern w:val="0"/>
          <w:szCs w:val="21"/>
        </w:rPr>
      </w:pPr>
      <w:r>
        <w:rPr>
          <w:rFonts w:hint="eastAsia"/>
          <w:bCs/>
          <w:kern w:val="0"/>
          <w:szCs w:val="21"/>
        </w:rPr>
        <w:t xml:space="preserve">      </w:t>
      </w:r>
      <w:r>
        <w:rPr>
          <w:rFonts w:hint="eastAsia"/>
          <w:b/>
          <w:bCs/>
          <w:kern w:val="0"/>
          <w:szCs w:val="21"/>
        </w:rPr>
        <w:t>1）</w:t>
      </w:r>
      <w:r>
        <w:rPr>
          <w:rFonts w:hint="eastAsia"/>
          <w:bCs/>
          <w:kern w:val="0"/>
          <w:szCs w:val="21"/>
        </w:rPr>
        <w:t>表示很严格，非这样做不可的用词：</w:t>
      </w:r>
    </w:p>
    <w:p w14:paraId="7A10D155">
      <w:pPr>
        <w:snapToGrid w:val="0"/>
        <w:spacing w:line="360" w:lineRule="auto"/>
        <w:rPr>
          <w:bCs/>
          <w:kern w:val="0"/>
          <w:szCs w:val="21"/>
        </w:rPr>
      </w:pPr>
      <w:r>
        <w:rPr>
          <w:rFonts w:hint="eastAsia"/>
          <w:bCs/>
          <w:kern w:val="0"/>
          <w:szCs w:val="21"/>
        </w:rPr>
        <w:t xml:space="preserve">         正面词采用“必须”，反面词采用“严禁”；</w:t>
      </w:r>
    </w:p>
    <w:p w14:paraId="7639C904">
      <w:pPr>
        <w:snapToGrid w:val="0"/>
        <w:spacing w:line="360" w:lineRule="auto"/>
        <w:ind w:firstLine="620" w:firstLineChars="294"/>
        <w:rPr>
          <w:bCs/>
          <w:kern w:val="0"/>
          <w:szCs w:val="21"/>
        </w:rPr>
      </w:pPr>
      <w:r>
        <w:rPr>
          <w:rFonts w:hint="eastAsia"/>
          <w:b/>
          <w:bCs/>
          <w:kern w:val="0"/>
          <w:szCs w:val="21"/>
        </w:rPr>
        <w:t>2）</w:t>
      </w:r>
      <w:r>
        <w:rPr>
          <w:rFonts w:hint="eastAsia"/>
          <w:bCs/>
          <w:kern w:val="0"/>
          <w:szCs w:val="21"/>
        </w:rPr>
        <w:t>表示严格，在正常情况下均应这样做的用词：</w:t>
      </w:r>
    </w:p>
    <w:p w14:paraId="24D7BB1D">
      <w:pPr>
        <w:snapToGrid w:val="0"/>
        <w:spacing w:line="360" w:lineRule="auto"/>
        <w:rPr>
          <w:bCs/>
          <w:kern w:val="0"/>
          <w:szCs w:val="21"/>
        </w:rPr>
      </w:pPr>
      <w:r>
        <w:rPr>
          <w:rFonts w:hint="eastAsia"/>
          <w:bCs/>
          <w:kern w:val="0"/>
          <w:szCs w:val="21"/>
        </w:rPr>
        <w:t xml:space="preserve">         正面词采用“应”，反面词采用“不应”或“不得”；</w:t>
      </w:r>
    </w:p>
    <w:p w14:paraId="3BE3A8B5">
      <w:pPr>
        <w:snapToGrid w:val="0"/>
        <w:spacing w:line="360" w:lineRule="auto"/>
        <w:ind w:firstLine="620" w:firstLineChars="294"/>
        <w:rPr>
          <w:bCs/>
          <w:kern w:val="0"/>
          <w:szCs w:val="21"/>
        </w:rPr>
      </w:pPr>
      <w:r>
        <w:rPr>
          <w:rFonts w:hint="eastAsia"/>
          <w:b/>
          <w:bCs/>
          <w:kern w:val="0"/>
          <w:szCs w:val="21"/>
        </w:rPr>
        <w:t>3）</w:t>
      </w:r>
      <w:r>
        <w:rPr>
          <w:rFonts w:hint="eastAsia"/>
          <w:bCs/>
          <w:kern w:val="0"/>
          <w:szCs w:val="21"/>
        </w:rPr>
        <w:t>表示允许稍有选择，在条件许可时首先应这样做的用词：</w:t>
      </w:r>
    </w:p>
    <w:p w14:paraId="3A703530">
      <w:pPr>
        <w:snapToGrid w:val="0"/>
        <w:spacing w:line="360" w:lineRule="auto"/>
        <w:rPr>
          <w:bCs/>
          <w:kern w:val="0"/>
          <w:szCs w:val="21"/>
        </w:rPr>
      </w:pPr>
      <w:r>
        <w:rPr>
          <w:rFonts w:hint="eastAsia"/>
          <w:bCs/>
          <w:kern w:val="0"/>
          <w:szCs w:val="21"/>
        </w:rPr>
        <w:t xml:space="preserve">         正面词采用“宜”，反面词采用“不宜”；</w:t>
      </w:r>
    </w:p>
    <w:p w14:paraId="2E331F12">
      <w:pPr>
        <w:snapToGrid w:val="0"/>
        <w:spacing w:line="360" w:lineRule="auto"/>
        <w:ind w:firstLine="620" w:firstLineChars="294"/>
        <w:rPr>
          <w:bCs/>
          <w:kern w:val="0"/>
          <w:szCs w:val="21"/>
        </w:rPr>
      </w:pPr>
      <w:r>
        <w:rPr>
          <w:rFonts w:hint="eastAsia"/>
          <w:b/>
          <w:bCs/>
          <w:kern w:val="0"/>
          <w:szCs w:val="21"/>
        </w:rPr>
        <w:t>4）</w:t>
      </w:r>
      <w:r>
        <w:rPr>
          <w:rFonts w:hint="eastAsia"/>
          <w:bCs/>
          <w:kern w:val="0"/>
          <w:szCs w:val="21"/>
        </w:rPr>
        <w:t>表示有选择，在一定条件下可以这样做的用词，采用“可”。</w:t>
      </w:r>
    </w:p>
    <w:p w14:paraId="5E997A9B">
      <w:pPr>
        <w:snapToGrid w:val="0"/>
        <w:spacing w:line="360" w:lineRule="auto"/>
        <w:ind w:firstLine="435"/>
        <w:rPr>
          <w:bCs/>
          <w:kern w:val="0"/>
          <w:szCs w:val="21"/>
        </w:rPr>
      </w:pPr>
      <w:r>
        <w:rPr>
          <w:rFonts w:hint="eastAsia"/>
          <w:b/>
          <w:bCs/>
          <w:kern w:val="0"/>
          <w:szCs w:val="21"/>
        </w:rPr>
        <w:t>2</w:t>
      </w:r>
      <w:r>
        <w:rPr>
          <w:rFonts w:hint="eastAsia"/>
          <w:bCs/>
          <w:kern w:val="0"/>
          <w:szCs w:val="21"/>
        </w:rPr>
        <w:t xml:space="preserve">  条文中指定应按其他有关标准、规范执行时，写法为：“应符合……的规定”或 “应按……执行”。</w:t>
      </w:r>
    </w:p>
    <w:p w14:paraId="0E618432">
      <w:pPr>
        <w:snapToGrid w:val="0"/>
        <w:spacing w:line="360" w:lineRule="auto"/>
        <w:ind w:firstLine="435"/>
        <w:rPr>
          <w:bCs/>
          <w:kern w:val="0"/>
          <w:szCs w:val="21"/>
        </w:rPr>
      </w:pPr>
    </w:p>
    <w:p w14:paraId="28A11BA2">
      <w:pPr>
        <w:pStyle w:val="3"/>
        <w:snapToGrid w:val="0"/>
        <w:spacing w:line="276" w:lineRule="auto"/>
        <w:rPr>
          <w:sz w:val="28"/>
          <w:szCs w:val="28"/>
        </w:rPr>
      </w:pPr>
      <w:r>
        <w:rPr>
          <w:kern w:val="0"/>
          <w:szCs w:val="21"/>
        </w:rPr>
        <w:br w:type="page"/>
      </w:r>
      <w:bookmarkStart w:id="418" w:name="_Toc22816"/>
      <w:bookmarkStart w:id="419" w:name="_Toc30809"/>
      <w:bookmarkStart w:id="420" w:name="_Toc462415383"/>
      <w:bookmarkStart w:id="421" w:name="_Toc457482223"/>
      <w:bookmarkStart w:id="422" w:name="_Toc529459851"/>
      <w:r>
        <w:rPr>
          <w:rFonts w:hint="eastAsia"/>
          <w:sz w:val="28"/>
          <w:szCs w:val="28"/>
        </w:rPr>
        <w:t>引用标准名录</w:t>
      </w:r>
      <w:bookmarkEnd w:id="418"/>
      <w:bookmarkEnd w:id="419"/>
      <w:bookmarkEnd w:id="420"/>
      <w:bookmarkEnd w:id="421"/>
      <w:bookmarkEnd w:id="422"/>
    </w:p>
    <w:p w14:paraId="602309A3">
      <w:pPr>
        <w:snapToGrid w:val="0"/>
        <w:spacing w:line="360" w:lineRule="auto"/>
        <w:ind w:firstLine="422" w:firstLineChars="200"/>
        <w:jc w:val="left"/>
        <w:rPr>
          <w:bCs/>
          <w:kern w:val="0"/>
          <w:szCs w:val="21"/>
        </w:rPr>
      </w:pPr>
      <w:r>
        <w:rPr>
          <w:rFonts w:hint="eastAsia"/>
          <w:b/>
          <w:bCs/>
          <w:kern w:val="0"/>
          <w:szCs w:val="21"/>
        </w:rPr>
        <w:t xml:space="preserve">1  </w:t>
      </w:r>
      <w:r>
        <w:rPr>
          <w:rFonts w:hint="eastAsia"/>
          <w:bCs/>
          <w:kern w:val="0"/>
          <w:szCs w:val="21"/>
        </w:rPr>
        <w:t>《室外排水设计规范》 GB50014</w:t>
      </w:r>
    </w:p>
    <w:p w14:paraId="4690FF87">
      <w:pPr>
        <w:snapToGrid w:val="0"/>
        <w:spacing w:line="360" w:lineRule="auto"/>
        <w:ind w:firstLine="420"/>
        <w:jc w:val="left"/>
        <w:rPr>
          <w:bCs/>
          <w:kern w:val="0"/>
          <w:szCs w:val="21"/>
        </w:rPr>
      </w:pPr>
      <w:r>
        <w:rPr>
          <w:rFonts w:hint="eastAsia"/>
          <w:b/>
          <w:bCs/>
          <w:kern w:val="0"/>
          <w:szCs w:val="21"/>
        </w:rPr>
        <w:t>2</w:t>
      </w:r>
      <w:r>
        <w:rPr>
          <w:rFonts w:hint="eastAsia"/>
          <w:bCs/>
          <w:kern w:val="0"/>
          <w:szCs w:val="21"/>
        </w:rPr>
        <w:t xml:space="preserve">  《城镇污水处理厂运行、运维及其安全技术规程》 CJJ60</w:t>
      </w:r>
    </w:p>
    <w:p w14:paraId="21437EE0">
      <w:pPr>
        <w:snapToGrid w:val="0"/>
        <w:spacing w:line="360" w:lineRule="auto"/>
        <w:ind w:firstLine="420"/>
        <w:jc w:val="left"/>
        <w:rPr>
          <w:bCs/>
          <w:kern w:val="0"/>
          <w:szCs w:val="21"/>
        </w:rPr>
      </w:pPr>
      <w:r>
        <w:rPr>
          <w:rFonts w:hint="eastAsia"/>
          <w:b/>
          <w:bCs/>
          <w:kern w:val="0"/>
          <w:szCs w:val="21"/>
        </w:rPr>
        <w:t>3</w:t>
      </w:r>
      <w:r>
        <w:rPr>
          <w:rFonts w:hint="eastAsia"/>
          <w:bCs/>
          <w:kern w:val="0"/>
          <w:szCs w:val="21"/>
        </w:rPr>
        <w:t xml:space="preserve">  《人工湿地污水处理工程技术规范》 HJ2005</w:t>
      </w:r>
    </w:p>
    <w:p w14:paraId="788070CC">
      <w:pPr>
        <w:snapToGrid w:val="0"/>
        <w:spacing w:line="360" w:lineRule="auto"/>
        <w:ind w:firstLine="420"/>
        <w:jc w:val="left"/>
        <w:rPr>
          <w:bCs/>
          <w:kern w:val="0"/>
          <w:szCs w:val="21"/>
        </w:rPr>
      </w:pPr>
      <w:r>
        <w:rPr>
          <w:rFonts w:hint="eastAsia"/>
          <w:b/>
          <w:bCs/>
          <w:kern w:val="0"/>
          <w:szCs w:val="21"/>
        </w:rPr>
        <w:t>4</w:t>
      </w:r>
      <w:r>
        <w:rPr>
          <w:rFonts w:hint="eastAsia"/>
          <w:bCs/>
          <w:kern w:val="0"/>
          <w:szCs w:val="21"/>
        </w:rPr>
        <w:t xml:space="preserve">  《水质 采样技术指导》 HJ494</w:t>
      </w:r>
    </w:p>
    <w:p w14:paraId="571DBCE8">
      <w:pPr>
        <w:snapToGrid w:val="0"/>
        <w:spacing w:line="360" w:lineRule="auto"/>
        <w:ind w:firstLine="420"/>
        <w:jc w:val="left"/>
        <w:rPr>
          <w:bCs/>
          <w:kern w:val="0"/>
          <w:szCs w:val="21"/>
        </w:rPr>
      </w:pPr>
      <w:r>
        <w:rPr>
          <w:rFonts w:hint="eastAsia"/>
          <w:b/>
          <w:bCs/>
          <w:kern w:val="0"/>
          <w:szCs w:val="21"/>
        </w:rPr>
        <w:t>5</w:t>
      </w:r>
      <w:r>
        <w:rPr>
          <w:rFonts w:hint="eastAsia"/>
          <w:bCs/>
          <w:kern w:val="0"/>
          <w:szCs w:val="21"/>
        </w:rPr>
        <w:t xml:space="preserve">  《水质 样品的保存和管理技术规定》 HJ493</w:t>
      </w:r>
    </w:p>
    <w:p w14:paraId="03B029E1">
      <w:pPr>
        <w:snapToGrid w:val="0"/>
        <w:spacing w:line="360" w:lineRule="auto"/>
        <w:ind w:firstLine="420"/>
        <w:jc w:val="left"/>
        <w:rPr>
          <w:bCs/>
          <w:kern w:val="0"/>
          <w:szCs w:val="21"/>
        </w:rPr>
      </w:pPr>
      <w:r>
        <w:rPr>
          <w:rFonts w:hint="eastAsia"/>
          <w:b/>
          <w:bCs/>
          <w:kern w:val="0"/>
          <w:szCs w:val="21"/>
        </w:rPr>
        <w:t>6</w:t>
      </w:r>
      <w:r>
        <w:rPr>
          <w:rFonts w:hint="eastAsia"/>
          <w:bCs/>
          <w:kern w:val="0"/>
          <w:szCs w:val="21"/>
        </w:rPr>
        <w:t xml:space="preserve">  《美丽河道评价标准》 DB 3301/T 0226</w:t>
      </w:r>
    </w:p>
    <w:p w14:paraId="5F02085B">
      <w:pPr>
        <w:pStyle w:val="2"/>
        <w:ind w:firstLine="560"/>
        <w:rPr>
          <w:rFonts w:hint="eastAsia"/>
        </w:rPr>
      </w:pPr>
    </w:p>
    <w:p w14:paraId="2C9AAE9A">
      <w:pPr>
        <w:pStyle w:val="2"/>
        <w:ind w:firstLine="560"/>
        <w:rPr>
          <w:rFonts w:hint="eastAsia"/>
        </w:rPr>
      </w:pPr>
    </w:p>
    <w:p w14:paraId="2FB2563E">
      <w:pPr>
        <w:pStyle w:val="2"/>
        <w:ind w:firstLine="560"/>
        <w:rPr>
          <w:rFonts w:hint="eastAsia"/>
        </w:rPr>
      </w:pPr>
    </w:p>
    <w:p w14:paraId="2533EC94">
      <w:pPr>
        <w:pStyle w:val="2"/>
        <w:ind w:firstLine="560"/>
        <w:rPr>
          <w:rFonts w:hint="eastAsia"/>
        </w:rPr>
      </w:pPr>
    </w:p>
    <w:p w14:paraId="7377D3EA">
      <w:pPr>
        <w:pStyle w:val="2"/>
        <w:ind w:firstLine="560"/>
        <w:rPr>
          <w:rFonts w:hint="eastAsia"/>
        </w:rPr>
      </w:pPr>
    </w:p>
    <w:p w14:paraId="51474CA1">
      <w:pPr>
        <w:pStyle w:val="2"/>
        <w:ind w:firstLine="560"/>
        <w:rPr>
          <w:rFonts w:hint="eastAsia"/>
        </w:rPr>
      </w:pPr>
    </w:p>
    <w:p w14:paraId="3CB23047">
      <w:pPr>
        <w:pStyle w:val="2"/>
        <w:ind w:firstLine="560"/>
        <w:rPr>
          <w:rFonts w:hint="eastAsia"/>
        </w:rPr>
      </w:pPr>
    </w:p>
    <w:p w14:paraId="7C7A33FD">
      <w:pPr>
        <w:pStyle w:val="2"/>
        <w:ind w:firstLine="560"/>
        <w:rPr>
          <w:rFonts w:hint="eastAsia"/>
        </w:rPr>
      </w:pPr>
    </w:p>
    <w:p w14:paraId="51AA8AE5">
      <w:pPr>
        <w:pStyle w:val="2"/>
        <w:ind w:firstLine="560"/>
        <w:rPr>
          <w:rFonts w:hint="eastAsia"/>
        </w:rPr>
      </w:pPr>
    </w:p>
    <w:p w14:paraId="33273F93">
      <w:pPr>
        <w:pStyle w:val="2"/>
        <w:ind w:firstLine="560"/>
        <w:rPr>
          <w:rFonts w:hint="eastAsia"/>
        </w:rPr>
      </w:pPr>
    </w:p>
    <w:p w14:paraId="0184E2DC">
      <w:pPr>
        <w:pStyle w:val="2"/>
        <w:ind w:firstLine="560"/>
        <w:rPr>
          <w:rFonts w:hint="eastAsia"/>
        </w:rPr>
      </w:pPr>
    </w:p>
    <w:p w14:paraId="277BB5DC">
      <w:pPr>
        <w:pStyle w:val="2"/>
        <w:ind w:firstLine="560"/>
        <w:rPr>
          <w:rFonts w:hint="eastAsia"/>
        </w:rPr>
      </w:pPr>
    </w:p>
    <w:p w14:paraId="7D617D3D">
      <w:pPr>
        <w:pStyle w:val="2"/>
        <w:ind w:firstLine="560"/>
        <w:rPr>
          <w:rFonts w:hint="eastAsia"/>
        </w:rPr>
      </w:pPr>
    </w:p>
    <w:p w14:paraId="4A2646D4">
      <w:pPr>
        <w:pStyle w:val="2"/>
        <w:ind w:firstLine="560"/>
        <w:rPr>
          <w:rFonts w:hint="eastAsia"/>
        </w:rPr>
      </w:pPr>
    </w:p>
    <w:p w14:paraId="292A1E7A">
      <w:pPr>
        <w:pStyle w:val="2"/>
        <w:ind w:firstLine="560"/>
        <w:rPr>
          <w:rFonts w:hint="eastAsia"/>
        </w:rPr>
      </w:pPr>
    </w:p>
    <w:p w14:paraId="2E814A92">
      <w:pPr>
        <w:pStyle w:val="2"/>
        <w:ind w:firstLine="560"/>
        <w:rPr>
          <w:rFonts w:hint="eastAsia"/>
        </w:rPr>
      </w:pPr>
    </w:p>
    <w:p w14:paraId="53AC75EB">
      <w:pPr>
        <w:pStyle w:val="2"/>
        <w:ind w:firstLine="560"/>
        <w:rPr>
          <w:rFonts w:hint="eastAsia"/>
        </w:rPr>
      </w:pPr>
    </w:p>
    <w:p w14:paraId="52F2C367">
      <w:pPr>
        <w:pStyle w:val="2"/>
        <w:ind w:firstLine="560"/>
        <w:rPr>
          <w:rFonts w:hint="eastAsia"/>
        </w:rPr>
      </w:pPr>
    </w:p>
    <w:p w14:paraId="22CE47F6">
      <w:pPr>
        <w:pStyle w:val="2"/>
        <w:ind w:firstLine="560"/>
        <w:rPr>
          <w:rFonts w:hint="eastAsia"/>
        </w:rPr>
      </w:pPr>
    </w:p>
    <w:p w14:paraId="42E46CD3">
      <w:pPr>
        <w:pStyle w:val="2"/>
        <w:ind w:firstLine="560"/>
        <w:rPr>
          <w:rFonts w:hint="eastAsia"/>
        </w:rPr>
      </w:pPr>
    </w:p>
    <w:p w14:paraId="3BCD7417">
      <w:pPr>
        <w:pStyle w:val="2"/>
        <w:ind w:firstLine="560"/>
        <w:rPr>
          <w:rFonts w:hint="eastAsia"/>
        </w:rPr>
      </w:pPr>
    </w:p>
    <w:p w14:paraId="532677D9">
      <w:pPr>
        <w:pStyle w:val="2"/>
        <w:ind w:firstLine="560"/>
        <w:rPr>
          <w:rFonts w:hint="eastAsia"/>
        </w:rPr>
      </w:pPr>
    </w:p>
    <w:p w14:paraId="67A8D5E8">
      <w:pPr>
        <w:pStyle w:val="2"/>
        <w:ind w:firstLine="560"/>
        <w:rPr>
          <w:rFonts w:hint="eastAsia"/>
        </w:rPr>
      </w:pPr>
    </w:p>
    <w:p w14:paraId="77EF492E">
      <w:pPr>
        <w:pStyle w:val="2"/>
        <w:ind w:firstLine="560"/>
        <w:rPr>
          <w:rFonts w:hint="eastAsia"/>
        </w:rPr>
      </w:pPr>
    </w:p>
    <w:p w14:paraId="7240E823">
      <w:pPr>
        <w:pStyle w:val="2"/>
        <w:ind w:firstLine="560"/>
        <w:rPr>
          <w:rFonts w:hint="eastAsia"/>
        </w:rPr>
      </w:pPr>
    </w:p>
    <w:p w14:paraId="7C11FEC4">
      <w:pPr>
        <w:pStyle w:val="2"/>
        <w:ind w:firstLine="560"/>
        <w:rPr>
          <w:rFonts w:hint="eastAsia"/>
        </w:rPr>
      </w:pPr>
    </w:p>
    <w:p w14:paraId="4FB37D42">
      <w:pPr>
        <w:pStyle w:val="2"/>
        <w:ind w:firstLine="560"/>
        <w:rPr>
          <w:rFonts w:hint="eastAsia"/>
        </w:rPr>
      </w:pPr>
    </w:p>
    <w:p w14:paraId="3C821021">
      <w:pPr>
        <w:pStyle w:val="2"/>
        <w:ind w:firstLine="560"/>
        <w:rPr>
          <w:rFonts w:hint="eastAsia"/>
        </w:rPr>
      </w:pPr>
    </w:p>
    <w:p w14:paraId="7BFEA000">
      <w:pPr>
        <w:pStyle w:val="2"/>
        <w:ind w:firstLine="560"/>
        <w:rPr>
          <w:rFonts w:hint="eastAsia"/>
        </w:rPr>
      </w:pPr>
    </w:p>
    <w:p w14:paraId="55D13FC3">
      <w:pPr>
        <w:pStyle w:val="2"/>
        <w:ind w:firstLine="560"/>
        <w:rPr>
          <w:rFonts w:hint="eastAsia"/>
        </w:rPr>
      </w:pPr>
    </w:p>
    <w:p w14:paraId="5A2F1382">
      <w:pPr>
        <w:pStyle w:val="2"/>
        <w:ind w:firstLine="560"/>
        <w:rPr>
          <w:rFonts w:hint="eastAsia"/>
        </w:rPr>
      </w:pPr>
    </w:p>
    <w:p w14:paraId="0875899E">
      <w:pPr>
        <w:pStyle w:val="2"/>
        <w:ind w:firstLine="560"/>
        <w:rPr>
          <w:rFonts w:hint="eastAsia"/>
        </w:rPr>
      </w:pPr>
    </w:p>
    <w:p w14:paraId="12EC58A6">
      <w:pPr>
        <w:jc w:val="left"/>
        <w:rPr>
          <w:rFonts w:hint="eastAsia"/>
          <w:b/>
          <w:bCs/>
          <w:sz w:val="24"/>
        </w:rPr>
      </w:pPr>
    </w:p>
    <w:p w14:paraId="64F2C3A7">
      <w:pPr>
        <w:jc w:val="left"/>
        <w:rPr>
          <w:rFonts w:hint="eastAsia"/>
          <w:b/>
          <w:bCs/>
          <w:sz w:val="24"/>
        </w:rPr>
      </w:pPr>
      <w:r>
        <w:rPr>
          <w:rFonts w:hint="eastAsia"/>
          <w:b/>
          <w:bCs/>
          <w:sz w:val="24"/>
        </w:rPr>
        <w:t>表3</w:t>
      </w:r>
    </w:p>
    <w:p w14:paraId="4A62DC48">
      <w:pPr>
        <w:jc w:val="center"/>
        <w:rPr>
          <w:rFonts w:hint="eastAsia"/>
          <w:b/>
          <w:bCs/>
          <w:sz w:val="36"/>
          <w:szCs w:val="36"/>
        </w:rPr>
      </w:pPr>
      <w:r>
        <w:rPr>
          <w:rFonts w:hint="eastAsia"/>
          <w:b/>
          <w:bCs/>
          <w:sz w:val="36"/>
          <w:szCs w:val="36"/>
        </w:rPr>
        <w:t>服务质量评价表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3"/>
        <w:gridCol w:w="6169"/>
      </w:tblGrid>
      <w:tr w14:paraId="7A3AB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353" w:type="dxa"/>
            <w:noWrap w:val="0"/>
            <w:vAlign w:val="center"/>
          </w:tcPr>
          <w:p w14:paraId="7F06CF94">
            <w:pPr>
              <w:spacing w:line="360" w:lineRule="exact"/>
              <w:rPr>
                <w:rFonts w:hint="eastAsia" w:ascii="宋体" w:hAnsi="宋体" w:cs="宋体"/>
                <w:sz w:val="28"/>
                <w:szCs w:val="28"/>
              </w:rPr>
            </w:pPr>
            <w:r>
              <w:rPr>
                <w:rFonts w:hint="eastAsia" w:ascii="宋体" w:hAnsi="宋体" w:cs="宋体"/>
                <w:sz w:val="28"/>
                <w:szCs w:val="28"/>
              </w:rPr>
              <w:t>项目名称</w:t>
            </w:r>
          </w:p>
        </w:tc>
        <w:tc>
          <w:tcPr>
            <w:tcW w:w="6169" w:type="dxa"/>
            <w:noWrap w:val="0"/>
            <w:vAlign w:val="center"/>
          </w:tcPr>
          <w:p w14:paraId="40B329F8">
            <w:pPr>
              <w:spacing w:line="360" w:lineRule="exact"/>
              <w:jc w:val="center"/>
              <w:rPr>
                <w:rFonts w:hint="eastAsia" w:ascii="宋体" w:hAnsi="宋体" w:cs="宋体"/>
                <w:sz w:val="28"/>
                <w:szCs w:val="28"/>
              </w:rPr>
            </w:pPr>
          </w:p>
        </w:tc>
      </w:tr>
      <w:tr w14:paraId="6740E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353" w:type="dxa"/>
            <w:noWrap w:val="0"/>
            <w:vAlign w:val="center"/>
          </w:tcPr>
          <w:p w14:paraId="34E15930">
            <w:pPr>
              <w:spacing w:line="360" w:lineRule="exact"/>
              <w:rPr>
                <w:rFonts w:hint="eastAsia" w:ascii="宋体" w:hAnsi="宋体" w:cs="宋体"/>
                <w:sz w:val="28"/>
                <w:szCs w:val="28"/>
              </w:rPr>
            </w:pPr>
            <w:r>
              <w:rPr>
                <w:rFonts w:hint="eastAsia" w:ascii="宋体" w:hAnsi="宋体" w:cs="宋体"/>
                <w:sz w:val="28"/>
                <w:szCs w:val="28"/>
              </w:rPr>
              <w:t>受评单位</w:t>
            </w:r>
          </w:p>
        </w:tc>
        <w:tc>
          <w:tcPr>
            <w:tcW w:w="6169" w:type="dxa"/>
            <w:noWrap w:val="0"/>
            <w:vAlign w:val="center"/>
          </w:tcPr>
          <w:p w14:paraId="454AC61A">
            <w:pPr>
              <w:spacing w:line="360" w:lineRule="exact"/>
              <w:jc w:val="center"/>
              <w:rPr>
                <w:rFonts w:hint="eastAsia" w:ascii="宋体" w:hAnsi="宋体" w:cs="宋体"/>
                <w:sz w:val="28"/>
                <w:szCs w:val="28"/>
              </w:rPr>
            </w:pPr>
          </w:p>
        </w:tc>
      </w:tr>
      <w:tr w14:paraId="05B7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353" w:type="dxa"/>
            <w:noWrap w:val="0"/>
            <w:vAlign w:val="center"/>
          </w:tcPr>
          <w:p w14:paraId="36380C32">
            <w:pPr>
              <w:spacing w:line="360" w:lineRule="exact"/>
              <w:rPr>
                <w:rFonts w:hint="eastAsia" w:ascii="宋体" w:hAnsi="宋体" w:cs="宋体"/>
                <w:sz w:val="28"/>
                <w:szCs w:val="28"/>
              </w:rPr>
            </w:pPr>
            <w:r>
              <w:rPr>
                <w:rFonts w:hint="eastAsia" w:ascii="宋体" w:hAnsi="宋体" w:cs="宋体"/>
                <w:sz w:val="28"/>
                <w:szCs w:val="28"/>
              </w:rPr>
              <w:t>评价人</w:t>
            </w:r>
          </w:p>
        </w:tc>
        <w:tc>
          <w:tcPr>
            <w:tcW w:w="6169" w:type="dxa"/>
            <w:noWrap w:val="0"/>
            <w:vAlign w:val="center"/>
          </w:tcPr>
          <w:p w14:paraId="6EBA82E3">
            <w:pPr>
              <w:spacing w:line="360" w:lineRule="exact"/>
              <w:jc w:val="center"/>
              <w:rPr>
                <w:rFonts w:hint="eastAsia" w:ascii="宋体" w:hAnsi="宋体" w:cs="宋体"/>
                <w:sz w:val="28"/>
                <w:szCs w:val="28"/>
              </w:rPr>
            </w:pPr>
          </w:p>
        </w:tc>
      </w:tr>
      <w:tr w14:paraId="3A525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7" w:hRule="atLeast"/>
        </w:trPr>
        <w:tc>
          <w:tcPr>
            <w:tcW w:w="2353" w:type="dxa"/>
            <w:noWrap w:val="0"/>
            <w:vAlign w:val="center"/>
          </w:tcPr>
          <w:p w14:paraId="3139C1BA">
            <w:pPr>
              <w:spacing w:line="360" w:lineRule="exact"/>
              <w:rPr>
                <w:rFonts w:hint="eastAsia" w:ascii="宋体" w:hAnsi="宋体" w:cs="宋体"/>
                <w:sz w:val="28"/>
                <w:szCs w:val="28"/>
              </w:rPr>
            </w:pPr>
            <w:r>
              <w:rPr>
                <w:rFonts w:hint="eastAsia" w:ascii="宋体" w:hAnsi="宋体" w:cs="宋体"/>
                <w:sz w:val="28"/>
                <w:szCs w:val="28"/>
              </w:rPr>
              <w:t>服务质量总体评价（打勾）</w:t>
            </w:r>
          </w:p>
        </w:tc>
        <w:tc>
          <w:tcPr>
            <w:tcW w:w="6169" w:type="dxa"/>
            <w:noWrap w:val="0"/>
            <w:vAlign w:val="center"/>
          </w:tcPr>
          <w:p w14:paraId="6B8A44EA">
            <w:pPr>
              <w:spacing w:line="360" w:lineRule="exact"/>
              <w:rPr>
                <w:rFonts w:hint="eastAsia" w:ascii="宋体" w:hAnsi="宋体" w:cs="宋体"/>
                <w:sz w:val="28"/>
                <w:szCs w:val="28"/>
              </w:rPr>
            </w:pPr>
            <w:r>
              <w:rPr>
                <w:rFonts w:hint="eastAsia" w:ascii="宋体" w:hAnsi="宋体" w:cs="宋体"/>
                <w:sz w:val="28"/>
                <w:szCs w:val="28"/>
              </w:rPr>
              <w:t>优秀（   ）  良好（   ） 一般（   ） 差（   ）</w:t>
            </w:r>
          </w:p>
        </w:tc>
      </w:tr>
      <w:tr w14:paraId="5A94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6" w:hRule="atLeast"/>
        </w:trPr>
        <w:tc>
          <w:tcPr>
            <w:tcW w:w="8522" w:type="dxa"/>
            <w:gridSpan w:val="2"/>
            <w:noWrap w:val="0"/>
            <w:vAlign w:val="top"/>
          </w:tcPr>
          <w:p w14:paraId="5C527CA6">
            <w:pPr>
              <w:spacing w:line="360" w:lineRule="exact"/>
              <w:jc w:val="left"/>
              <w:rPr>
                <w:rFonts w:hint="eastAsia" w:ascii="宋体" w:hAnsi="宋体" w:cs="宋体"/>
                <w:sz w:val="28"/>
                <w:szCs w:val="28"/>
              </w:rPr>
            </w:pPr>
          </w:p>
          <w:p w14:paraId="1E61C76C">
            <w:pPr>
              <w:spacing w:line="360" w:lineRule="exact"/>
              <w:jc w:val="left"/>
              <w:rPr>
                <w:rFonts w:hint="eastAsia" w:ascii="宋体" w:hAnsi="宋体" w:cs="宋体"/>
                <w:sz w:val="28"/>
                <w:szCs w:val="28"/>
              </w:rPr>
            </w:pPr>
            <w:r>
              <w:rPr>
                <w:rFonts w:hint="eastAsia" w:ascii="宋体" w:hAnsi="宋体" w:cs="宋体"/>
                <w:sz w:val="28"/>
                <w:szCs w:val="28"/>
              </w:rPr>
              <w:t>意见及建议：</w:t>
            </w:r>
          </w:p>
          <w:p w14:paraId="1763EE37">
            <w:pPr>
              <w:spacing w:line="360" w:lineRule="exact"/>
              <w:jc w:val="left"/>
              <w:rPr>
                <w:rFonts w:hint="eastAsia" w:ascii="宋体" w:hAnsi="宋体" w:cs="宋体"/>
                <w:sz w:val="28"/>
                <w:szCs w:val="28"/>
              </w:rPr>
            </w:pPr>
          </w:p>
          <w:p w14:paraId="3B43F896">
            <w:pPr>
              <w:spacing w:line="360" w:lineRule="exact"/>
              <w:jc w:val="left"/>
              <w:rPr>
                <w:rFonts w:hint="eastAsia" w:ascii="宋体" w:hAnsi="宋体" w:cs="宋体"/>
                <w:sz w:val="28"/>
                <w:szCs w:val="28"/>
              </w:rPr>
            </w:pPr>
          </w:p>
          <w:p w14:paraId="134F05E0">
            <w:pPr>
              <w:spacing w:line="360" w:lineRule="exact"/>
              <w:jc w:val="left"/>
              <w:rPr>
                <w:rFonts w:hint="eastAsia" w:ascii="宋体" w:hAnsi="宋体" w:cs="宋体"/>
                <w:sz w:val="28"/>
                <w:szCs w:val="28"/>
              </w:rPr>
            </w:pPr>
          </w:p>
          <w:p w14:paraId="5872729A">
            <w:pPr>
              <w:spacing w:line="360" w:lineRule="exact"/>
              <w:jc w:val="left"/>
              <w:rPr>
                <w:rFonts w:hint="eastAsia" w:ascii="宋体" w:hAnsi="宋体" w:cs="宋体"/>
                <w:sz w:val="28"/>
                <w:szCs w:val="28"/>
              </w:rPr>
            </w:pPr>
          </w:p>
          <w:p w14:paraId="40490075">
            <w:pPr>
              <w:spacing w:line="360" w:lineRule="exact"/>
              <w:jc w:val="left"/>
              <w:rPr>
                <w:rFonts w:hint="eastAsia" w:ascii="宋体" w:hAnsi="宋体" w:cs="宋体"/>
                <w:sz w:val="28"/>
                <w:szCs w:val="28"/>
              </w:rPr>
            </w:pPr>
          </w:p>
          <w:p w14:paraId="6BD41E01">
            <w:pPr>
              <w:spacing w:line="360" w:lineRule="exact"/>
              <w:jc w:val="left"/>
              <w:rPr>
                <w:rFonts w:hint="eastAsia" w:ascii="宋体" w:hAnsi="宋体" w:cs="宋体"/>
                <w:sz w:val="28"/>
                <w:szCs w:val="28"/>
              </w:rPr>
            </w:pPr>
          </w:p>
          <w:p w14:paraId="1C68987D">
            <w:pPr>
              <w:spacing w:line="360" w:lineRule="exact"/>
              <w:jc w:val="left"/>
              <w:rPr>
                <w:rFonts w:hint="eastAsia" w:ascii="宋体" w:hAnsi="宋体" w:cs="宋体"/>
                <w:sz w:val="28"/>
                <w:szCs w:val="28"/>
              </w:rPr>
            </w:pPr>
            <w:r>
              <w:rPr>
                <w:rFonts w:hint="eastAsia" w:ascii="宋体" w:hAnsi="宋体" w:cs="宋体"/>
                <w:sz w:val="28"/>
                <w:szCs w:val="28"/>
              </w:rPr>
              <w:t>评价单位（公章）：</w:t>
            </w:r>
          </w:p>
          <w:p w14:paraId="69C6478D">
            <w:pPr>
              <w:spacing w:line="360" w:lineRule="exact"/>
              <w:jc w:val="left"/>
              <w:rPr>
                <w:rFonts w:hint="eastAsia" w:ascii="宋体" w:hAnsi="宋体" w:cs="宋体"/>
                <w:sz w:val="28"/>
                <w:szCs w:val="28"/>
              </w:rPr>
            </w:pPr>
          </w:p>
          <w:p w14:paraId="22EB2DD1">
            <w:pPr>
              <w:spacing w:line="360" w:lineRule="exact"/>
              <w:jc w:val="left"/>
              <w:rPr>
                <w:rFonts w:hint="eastAsia" w:ascii="宋体" w:hAnsi="宋体" w:cs="宋体"/>
                <w:sz w:val="28"/>
                <w:szCs w:val="28"/>
              </w:rPr>
            </w:pPr>
          </w:p>
          <w:p w14:paraId="205DBBEC">
            <w:pPr>
              <w:spacing w:line="360" w:lineRule="exact"/>
              <w:jc w:val="left"/>
              <w:rPr>
                <w:rFonts w:ascii="宋体" w:hAnsi="宋体" w:cs="宋体"/>
                <w:sz w:val="28"/>
                <w:szCs w:val="28"/>
              </w:rPr>
            </w:pPr>
            <w:r>
              <w:rPr>
                <w:rFonts w:hint="eastAsia" w:ascii="宋体" w:hAnsi="宋体" w:cs="宋体"/>
                <w:sz w:val="28"/>
                <w:szCs w:val="28"/>
              </w:rPr>
              <w:t xml:space="preserve">                                         年  月  日 </w:t>
            </w:r>
          </w:p>
        </w:tc>
      </w:tr>
    </w:tbl>
    <w:p w14:paraId="7A41B219">
      <w:pPr>
        <w:spacing w:line="360" w:lineRule="auto"/>
        <w:rPr>
          <w:rFonts w:hint="eastAsia" w:ascii="宋体" w:hAnsi="宋体" w:cs="宋体"/>
          <w:b/>
          <w:bCs/>
          <w:sz w:val="24"/>
        </w:rPr>
      </w:pPr>
    </w:p>
    <w:p w14:paraId="5EFB2BFC">
      <w:pPr>
        <w:spacing w:line="336" w:lineRule="auto"/>
        <w:ind w:firstLine="480" w:firstLineChars="200"/>
        <w:rPr>
          <w:rFonts w:hint="eastAsia" w:ascii="宋体" w:hAnsi="宋体" w:cs="宋体"/>
          <w:snapToGrid w:val="0"/>
          <w:kern w:val="0"/>
          <w:sz w:val="24"/>
        </w:rPr>
      </w:pPr>
    </w:p>
    <w:p w14:paraId="205D02DE">
      <w:pPr>
        <w:spacing w:line="336" w:lineRule="auto"/>
        <w:ind w:firstLine="480" w:firstLineChars="200"/>
        <w:rPr>
          <w:rFonts w:hint="eastAsia" w:ascii="宋体" w:hAnsi="宋体" w:cs="宋体"/>
          <w:snapToGrid w:val="0"/>
          <w:kern w:val="0"/>
          <w:sz w:val="24"/>
        </w:rPr>
      </w:pPr>
    </w:p>
    <w:p w14:paraId="1D2F0E86">
      <w:pPr>
        <w:spacing w:line="336" w:lineRule="auto"/>
        <w:ind w:firstLine="480" w:firstLineChars="200"/>
        <w:rPr>
          <w:rFonts w:hint="eastAsia" w:ascii="宋体" w:hAnsi="宋体" w:cs="宋体"/>
          <w:snapToGrid w:val="0"/>
          <w:kern w:val="0"/>
          <w:sz w:val="24"/>
        </w:rPr>
      </w:pPr>
    </w:p>
    <w:p w14:paraId="1415312E">
      <w:pPr>
        <w:spacing w:line="336" w:lineRule="auto"/>
        <w:ind w:firstLine="480" w:firstLineChars="200"/>
        <w:rPr>
          <w:rFonts w:hint="eastAsia" w:ascii="宋体" w:hAnsi="宋体" w:cs="宋体"/>
          <w:snapToGrid w:val="0"/>
          <w:kern w:val="0"/>
          <w:sz w:val="24"/>
        </w:rPr>
      </w:pPr>
    </w:p>
    <w:p w14:paraId="5B2E4E8A">
      <w:pPr>
        <w:spacing w:line="336"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附件7</w:t>
      </w:r>
    </w:p>
    <w:p w14:paraId="58843488">
      <w:pPr>
        <w:spacing w:line="360" w:lineRule="exact"/>
        <w:jc w:val="center"/>
        <w:rPr>
          <w:rFonts w:hint="eastAsia" w:ascii="黑体" w:eastAsia="黑体"/>
          <w:sz w:val="36"/>
          <w:szCs w:val="36"/>
        </w:rPr>
      </w:pPr>
      <w:r>
        <w:rPr>
          <w:rFonts w:hint="eastAsia" w:ascii="黑体" w:eastAsia="黑体"/>
          <w:sz w:val="36"/>
          <w:szCs w:val="36"/>
        </w:rPr>
        <w:t>淳安县农村生活污水处理设施运行维护标准</w:t>
      </w:r>
    </w:p>
    <w:p w14:paraId="04FFBEC2">
      <w:pPr>
        <w:spacing w:line="360" w:lineRule="exact"/>
        <w:jc w:val="center"/>
        <w:rPr>
          <w:rFonts w:hint="eastAsia" w:ascii="黑体" w:eastAsia="黑体"/>
          <w:sz w:val="36"/>
          <w:szCs w:val="36"/>
        </w:rPr>
      </w:pPr>
    </w:p>
    <w:p w14:paraId="2723A8F4">
      <w:pPr>
        <w:spacing w:line="360" w:lineRule="exact"/>
        <w:jc w:val="center"/>
        <w:rPr>
          <w:rFonts w:hint="eastAsia" w:ascii="仿宋_GB2312" w:hAnsi="黑体" w:cs="黑体"/>
          <w:bCs/>
          <w:w w:val="120"/>
          <w:sz w:val="36"/>
          <w:szCs w:val="36"/>
        </w:rPr>
      </w:pPr>
      <w:r>
        <w:rPr>
          <w:rFonts w:hint="eastAsia" w:ascii="黑体" w:eastAsia="黑体"/>
          <w:sz w:val="36"/>
          <w:szCs w:val="36"/>
        </w:rPr>
        <w:t>（试行）</w:t>
      </w:r>
    </w:p>
    <w:p w14:paraId="5C20751D">
      <w:pPr>
        <w:spacing w:line="560" w:lineRule="exact"/>
        <w:ind w:firstLine="600"/>
        <w:rPr>
          <w:rFonts w:hint="eastAsia" w:ascii="宋体" w:hAnsi="宋体" w:cs="宋体"/>
          <w:sz w:val="24"/>
        </w:rPr>
      </w:pPr>
      <w:r>
        <w:rPr>
          <w:rFonts w:hint="eastAsia" w:ascii="宋体" w:hAnsi="宋体" w:cs="宋体"/>
          <w:sz w:val="24"/>
        </w:rPr>
        <w:t>专业运维单位的运维包括终端、管网、日常运维、水质排放和污泥处置五部分。</w:t>
      </w:r>
    </w:p>
    <w:p w14:paraId="716F759B">
      <w:pPr>
        <w:spacing w:line="560" w:lineRule="exact"/>
        <w:ind w:firstLine="482" w:firstLineChars="200"/>
        <w:rPr>
          <w:rFonts w:hint="eastAsia" w:ascii="宋体" w:hAnsi="宋体" w:cs="宋体"/>
          <w:b/>
          <w:sz w:val="24"/>
        </w:rPr>
      </w:pPr>
      <w:r>
        <w:rPr>
          <w:rFonts w:hint="eastAsia" w:ascii="宋体" w:hAnsi="宋体" w:cs="宋体"/>
          <w:b/>
          <w:sz w:val="24"/>
        </w:rPr>
        <w:t>一、终端运维标准</w:t>
      </w:r>
    </w:p>
    <w:p w14:paraId="57C803C1">
      <w:pPr>
        <w:spacing w:line="560" w:lineRule="exact"/>
        <w:ind w:firstLine="480" w:firstLineChars="200"/>
        <w:rPr>
          <w:rFonts w:hint="eastAsia" w:ascii="宋体" w:hAnsi="宋体" w:cs="宋体"/>
          <w:sz w:val="24"/>
        </w:rPr>
      </w:pPr>
      <w:r>
        <w:rPr>
          <w:rFonts w:hint="eastAsia" w:ascii="宋体" w:hAnsi="宋体" w:cs="宋体"/>
          <w:sz w:val="24"/>
        </w:rPr>
        <w:t>1.池体无堵塞、渗漏、开裂、破损、板结等情况，处理设施进出水运行正常，池体及周边绿化带内无杂物堆放，做到池体整洁美观。</w:t>
      </w:r>
    </w:p>
    <w:p w14:paraId="0C3652D0">
      <w:pPr>
        <w:spacing w:line="560" w:lineRule="exact"/>
        <w:ind w:firstLine="480" w:firstLineChars="200"/>
        <w:rPr>
          <w:rFonts w:hint="eastAsia" w:ascii="宋体" w:hAnsi="宋体" w:cs="宋体"/>
          <w:sz w:val="24"/>
        </w:rPr>
      </w:pPr>
      <w:r>
        <w:rPr>
          <w:rFonts w:hint="eastAsia" w:ascii="宋体" w:hAnsi="宋体" w:cs="宋体"/>
          <w:sz w:val="24"/>
        </w:rPr>
        <w:t>2.动力处理的设施要保证风机及配电设施运行良好，风机运行时间至少每天16小时以上（即保证上午5点至下午9点），动力设施控制柜无设备自控装置的必须加装自控装置，电气设施无漏电、跳闸、读数异常等现象；保持风机房内外环境整洁。</w:t>
      </w:r>
    </w:p>
    <w:p w14:paraId="41956963">
      <w:pPr>
        <w:spacing w:line="560" w:lineRule="exact"/>
        <w:ind w:firstLine="480" w:firstLineChars="200"/>
        <w:rPr>
          <w:rFonts w:hint="eastAsia" w:ascii="宋体" w:hAnsi="宋体" w:cs="宋体"/>
          <w:sz w:val="24"/>
        </w:rPr>
      </w:pPr>
      <w:r>
        <w:rPr>
          <w:rFonts w:hint="eastAsia" w:ascii="宋体" w:hAnsi="宋体" w:cs="宋体"/>
          <w:sz w:val="24"/>
        </w:rPr>
        <w:t>3.人工湿地要保持湿地水生植物的向水性和向肥性及多样化，正常生长，覆盖良好，枯死植物及时补种，湿地土壤表面水流无溢流、无堵塞，人工湿地内无垃圾、无杂草，保持场地的整洁美观。枯萎植物要定期收割清理。</w:t>
      </w:r>
    </w:p>
    <w:p w14:paraId="07270D4B">
      <w:pPr>
        <w:pStyle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4.提升泵站要确保正常运行。</w:t>
      </w:r>
    </w:p>
    <w:p w14:paraId="08C19337">
      <w:pPr>
        <w:spacing w:line="560" w:lineRule="exact"/>
        <w:ind w:firstLine="482" w:firstLineChars="200"/>
        <w:rPr>
          <w:rFonts w:hint="eastAsia" w:ascii="宋体" w:hAnsi="宋体" w:cs="宋体"/>
          <w:b/>
          <w:sz w:val="24"/>
        </w:rPr>
      </w:pPr>
      <w:r>
        <w:rPr>
          <w:rFonts w:hint="eastAsia" w:ascii="宋体" w:hAnsi="宋体" w:cs="宋体"/>
          <w:b/>
          <w:sz w:val="24"/>
        </w:rPr>
        <w:t>二、管网运维标准</w:t>
      </w:r>
    </w:p>
    <w:p w14:paraId="40A79473">
      <w:pPr>
        <w:spacing w:line="560" w:lineRule="exact"/>
        <w:ind w:firstLine="600"/>
        <w:rPr>
          <w:rFonts w:hint="eastAsia" w:ascii="宋体" w:hAnsi="宋体" w:cs="宋体"/>
          <w:sz w:val="24"/>
        </w:rPr>
      </w:pPr>
      <w:r>
        <w:rPr>
          <w:rFonts w:hint="eastAsia" w:ascii="宋体" w:hAnsi="宋体" w:cs="宋体"/>
          <w:sz w:val="24"/>
        </w:rPr>
        <w:t>1.污水收集系统内管网系统完好通畅，运行正常。</w:t>
      </w:r>
    </w:p>
    <w:p w14:paraId="062D650E">
      <w:pPr>
        <w:spacing w:line="560" w:lineRule="exact"/>
        <w:ind w:firstLine="600"/>
        <w:rPr>
          <w:rFonts w:hint="eastAsia" w:ascii="宋体" w:hAnsi="宋体" w:cs="宋体"/>
          <w:sz w:val="24"/>
        </w:rPr>
      </w:pPr>
      <w:r>
        <w:rPr>
          <w:rFonts w:hint="eastAsia" w:ascii="宋体" w:hAnsi="宋体" w:cs="宋体"/>
          <w:sz w:val="24"/>
        </w:rPr>
        <w:t>2.管网无破损，检查井及清扫口无堵塞，窨井盖完好牢固无破损并及时清洗保持整洁，格栅完好无缺损，管道系统无私自接管、违章占压。UPVC管材、橡胶接头无变型和老化。</w:t>
      </w:r>
    </w:p>
    <w:p w14:paraId="2D234CD7">
      <w:pPr>
        <w:spacing w:line="560" w:lineRule="exact"/>
        <w:ind w:firstLine="482" w:firstLineChars="200"/>
        <w:rPr>
          <w:rFonts w:hint="eastAsia" w:ascii="宋体" w:hAnsi="宋体" w:cs="宋体"/>
          <w:b/>
          <w:bCs/>
          <w:sz w:val="24"/>
        </w:rPr>
      </w:pPr>
      <w:r>
        <w:rPr>
          <w:rFonts w:hint="eastAsia" w:ascii="宋体" w:hAnsi="宋体" w:cs="宋体"/>
          <w:b/>
          <w:bCs/>
          <w:sz w:val="24"/>
        </w:rPr>
        <w:t>三、日常运维工作标准</w:t>
      </w:r>
    </w:p>
    <w:p w14:paraId="56D97EF7">
      <w:pPr>
        <w:spacing w:line="560" w:lineRule="exact"/>
        <w:ind w:firstLine="480" w:firstLineChars="200"/>
        <w:rPr>
          <w:rFonts w:hint="eastAsia" w:ascii="宋体" w:hAnsi="宋体" w:cs="宋体"/>
          <w:sz w:val="24"/>
        </w:rPr>
      </w:pPr>
      <w:r>
        <w:rPr>
          <w:rFonts w:hint="eastAsia" w:ascii="宋体" w:hAnsi="宋体" w:cs="宋体"/>
          <w:sz w:val="24"/>
        </w:rPr>
        <w:t>专业运维单位要对各村污水处理系统所属设备进行编号、登记，绘制农户接户管网图，建立档案系统，保证技术资料完整，运行维护记录完备。专业运维人员要建立农村污水处理设施运维巡查日志，根据操作规程对农村生活污水处理设施进行日常检查、定期维护和应急抢修。</w:t>
      </w:r>
    </w:p>
    <w:p w14:paraId="73E76C7F">
      <w:pPr>
        <w:spacing w:line="560" w:lineRule="exact"/>
        <w:ind w:firstLine="480" w:firstLineChars="200"/>
        <w:rPr>
          <w:rFonts w:hint="eastAsia" w:ascii="宋体" w:hAnsi="宋体" w:cs="宋体"/>
          <w:sz w:val="24"/>
        </w:rPr>
      </w:pPr>
      <w:r>
        <w:rPr>
          <w:rFonts w:hint="eastAsia" w:ascii="宋体" w:hAnsi="宋体" w:cs="宋体"/>
          <w:sz w:val="24"/>
        </w:rPr>
        <w:t xml:space="preserve">1.日常检查主要包括：查看污水水量、水质是否存在异常；查看管网线路、处理池是否异常；查看微动力设备供电、运转是否正常；检查污水管网埋设标志是否损坏；检查管网是否存在堵塞、渗漏现象；检查格栅是否缺失和缺损；检查窨井盖是否完好牢固和清洁；检查管道系统是否有私自接管、违章占压现象；检查人工湿地植物长势是否正常；检查出水渗井是否正常自渗。 </w:t>
      </w:r>
    </w:p>
    <w:p w14:paraId="24FF972C">
      <w:pPr>
        <w:spacing w:line="560" w:lineRule="exact"/>
        <w:ind w:firstLine="480" w:firstLineChars="200"/>
        <w:rPr>
          <w:rFonts w:hint="eastAsia" w:ascii="宋体" w:hAnsi="宋体" w:cs="宋体"/>
          <w:sz w:val="24"/>
        </w:rPr>
      </w:pPr>
      <w:r>
        <w:rPr>
          <w:rFonts w:hint="eastAsia" w:ascii="宋体" w:hAnsi="宋体" w:cs="宋体"/>
          <w:sz w:val="24"/>
        </w:rPr>
        <w:t>2.定期维护主要包括：清理处理池内难分解的悬浮物；清理处理池内沉积物；窨井清理及管网堵塞疏通；损坏格栅及时更换；微动力设备保养，厌氧好氧池介质定期更新；人工湿地池体内介质材料定期清理、清洗或更新；人工湿地植物的季节性管理；人工湿地枯萎植物定期收割清理。</w:t>
      </w:r>
    </w:p>
    <w:p w14:paraId="034A75AC">
      <w:pPr>
        <w:spacing w:line="560" w:lineRule="exact"/>
        <w:ind w:firstLine="600"/>
        <w:rPr>
          <w:rFonts w:hint="eastAsia" w:ascii="宋体" w:hAnsi="宋体" w:cs="宋体"/>
          <w:sz w:val="24"/>
        </w:rPr>
      </w:pPr>
      <w:r>
        <w:rPr>
          <w:rFonts w:hint="eastAsia" w:ascii="宋体" w:hAnsi="宋体" w:cs="宋体"/>
          <w:sz w:val="24"/>
        </w:rPr>
        <w:t>3.应急抢修主要包括：建立处置突发事件的应急预案，及时处置因冰雪、洪水等特殊天气自然灾害或其他原因引起的污水处理设施损坏及污水外溢等环境污染事故。</w:t>
      </w:r>
    </w:p>
    <w:p w14:paraId="7F851B2D">
      <w:pPr>
        <w:spacing w:line="560" w:lineRule="exact"/>
        <w:ind w:firstLine="482" w:firstLineChars="200"/>
        <w:rPr>
          <w:rFonts w:hint="eastAsia" w:ascii="宋体" w:hAnsi="宋体" w:cs="宋体"/>
          <w:b/>
          <w:sz w:val="24"/>
        </w:rPr>
      </w:pPr>
      <w:r>
        <w:rPr>
          <w:rFonts w:hint="eastAsia" w:ascii="宋体" w:hAnsi="宋体" w:cs="宋体"/>
          <w:b/>
          <w:sz w:val="24"/>
        </w:rPr>
        <w:t>四、水质排放标准</w:t>
      </w:r>
    </w:p>
    <w:p w14:paraId="1312730F">
      <w:pPr>
        <w:keepNext w:val="0"/>
        <w:keepLines w:val="0"/>
        <w:pageBreakBefore w:val="0"/>
        <w:widowControl w:val="0"/>
        <w:kinsoku/>
        <w:wordWrap/>
        <w:overflowPunct/>
        <w:topLinePunct w:val="0"/>
        <w:autoSpaceDE/>
        <w:autoSpaceDN/>
        <w:bidi w:val="0"/>
        <w:adjustRightInd/>
        <w:snapToGrid/>
        <w:spacing w:line="606" w:lineRule="exact"/>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cs="宋体"/>
          <w:sz w:val="24"/>
        </w:rPr>
        <w:t>农村生活污水排放应根据设计排放标准要求执行《农村生活污水处理</w:t>
      </w:r>
      <w:r>
        <w:rPr>
          <w:rFonts w:hint="eastAsia" w:ascii="宋体" w:hAnsi="宋体" w:cs="宋体"/>
          <w:sz w:val="24"/>
          <w:lang w:eastAsia="zh-CN"/>
        </w:rPr>
        <w:t>集中</w:t>
      </w:r>
      <w:r>
        <w:rPr>
          <w:rFonts w:hint="eastAsia" w:ascii="宋体" w:hAnsi="宋体" w:cs="宋体"/>
          <w:sz w:val="24"/>
        </w:rPr>
        <w:t>设施水污染物排放标准》（DB33/973-20</w:t>
      </w:r>
      <w:r>
        <w:rPr>
          <w:rFonts w:hint="eastAsia" w:ascii="宋体" w:hAnsi="宋体" w:cs="宋体"/>
          <w:sz w:val="24"/>
          <w:lang w:val="en-US" w:eastAsia="zh-CN"/>
        </w:rPr>
        <w:t>21</w:t>
      </w:r>
      <w:r>
        <w:rPr>
          <w:rFonts w:hint="eastAsia" w:ascii="宋体" w:hAnsi="宋体" w:cs="宋体"/>
          <w:sz w:val="24"/>
        </w:rPr>
        <w:t>）一、二级标准。</w:t>
      </w:r>
      <w:r>
        <w:rPr>
          <w:rFonts w:hint="eastAsia" w:ascii="宋体" w:hAnsi="宋体" w:cs="宋体"/>
          <w:sz w:val="24"/>
          <w:lang w:eastAsia="zh-CN"/>
        </w:rPr>
        <w:t>每个</w:t>
      </w:r>
      <w:r>
        <w:rPr>
          <w:rFonts w:hint="eastAsia" w:ascii="宋体" w:hAnsi="宋体" w:eastAsia="宋体" w:cs="宋体"/>
          <w:sz w:val="24"/>
          <w:szCs w:val="24"/>
          <w:lang w:eastAsia="zh-CN"/>
        </w:rPr>
        <w:t>集中</w:t>
      </w:r>
      <w:r>
        <w:rPr>
          <w:rFonts w:hint="eastAsia" w:ascii="宋体" w:hAnsi="宋体" w:eastAsia="宋体" w:cs="宋体"/>
          <w:sz w:val="24"/>
          <w:szCs w:val="24"/>
        </w:rPr>
        <w:t>处理设施水污染物排放执行标</w:t>
      </w:r>
    </w:p>
    <w:p w14:paraId="0C7E73E7">
      <w:pPr>
        <w:keepNext w:val="0"/>
        <w:keepLines w:val="0"/>
        <w:pageBreakBefore w:val="0"/>
        <w:widowControl w:val="0"/>
        <w:kinsoku/>
        <w:wordWrap/>
        <w:overflowPunct/>
        <w:topLinePunct w:val="0"/>
        <w:autoSpaceDE/>
        <w:autoSpaceDN/>
        <w:bidi w:val="0"/>
        <w:adjustRightInd/>
        <w:snapToGrid/>
        <w:spacing w:line="606" w:lineRule="exact"/>
        <w:ind w:left="0" w:leftChars="0" w:right="0" w:rightChars="0" w:firstLine="0" w:firstLineChars="0"/>
        <w:jc w:val="both"/>
        <w:textAlignment w:val="auto"/>
        <w:outlineLvl w:val="9"/>
        <w:rPr>
          <w:rFonts w:hint="eastAsia" w:ascii="宋体" w:hAnsi="宋体" w:cs="宋体"/>
          <w:sz w:val="24"/>
        </w:rPr>
      </w:pPr>
      <w:r>
        <w:rPr>
          <w:rFonts w:hint="eastAsia" w:ascii="宋体" w:hAnsi="宋体" w:eastAsia="宋体" w:cs="宋体"/>
          <w:sz w:val="24"/>
          <w:szCs w:val="24"/>
        </w:rPr>
        <w:t>准和限值</w:t>
      </w:r>
      <w:r>
        <w:rPr>
          <w:rFonts w:hint="eastAsia" w:ascii="宋体" w:hAnsi="宋体" w:cs="宋体"/>
          <w:sz w:val="24"/>
          <w:lang w:eastAsia="zh-CN"/>
        </w:rPr>
        <w:t>按照《</w:t>
      </w:r>
      <w:r>
        <w:rPr>
          <w:rFonts w:hint="eastAsia" w:ascii="宋体" w:hAnsi="宋体" w:eastAsia="宋体" w:cs="宋体"/>
          <w:sz w:val="24"/>
          <w:szCs w:val="24"/>
        </w:rPr>
        <w:t>关于</w:t>
      </w:r>
      <w:r>
        <w:rPr>
          <w:rFonts w:hint="eastAsia" w:ascii="宋体" w:hAnsi="宋体" w:eastAsia="宋体" w:cs="宋体"/>
          <w:sz w:val="24"/>
          <w:szCs w:val="24"/>
          <w:lang w:eastAsia="zh-CN"/>
        </w:rPr>
        <w:t>确定淳安县现有农村生活污水处理设施水污染物排放执行标准的通知》【</w:t>
      </w:r>
      <w:r>
        <w:rPr>
          <w:rFonts w:hint="eastAsia" w:ascii="宋体" w:hAnsi="宋体" w:eastAsia="宋体" w:cs="宋体"/>
          <w:sz w:val="24"/>
          <w:szCs w:val="24"/>
        </w:rPr>
        <w:t>杭环淳〔20</w:t>
      </w:r>
      <w:r>
        <w:rPr>
          <w:rFonts w:hint="eastAsia" w:ascii="宋体" w:hAnsi="宋体" w:eastAsia="宋体" w:cs="宋体"/>
          <w:sz w:val="24"/>
          <w:szCs w:val="24"/>
          <w:lang w:val="en-US" w:eastAsia="zh-CN"/>
        </w:rPr>
        <w:t>22</w:t>
      </w:r>
      <w:r>
        <w:rPr>
          <w:rFonts w:hint="eastAsia" w:ascii="宋体" w:hAnsi="宋体" w:eastAsia="宋体" w:cs="宋体"/>
          <w:sz w:val="24"/>
          <w:szCs w:val="24"/>
        </w:rPr>
        <w:t>〕</w:t>
      </w:r>
      <w:r>
        <w:rPr>
          <w:rFonts w:hint="eastAsia" w:ascii="宋体" w:hAnsi="宋体" w:eastAsia="宋体" w:cs="宋体"/>
          <w:sz w:val="24"/>
          <w:szCs w:val="24"/>
          <w:lang w:val="en-US" w:eastAsia="zh-CN"/>
        </w:rPr>
        <w:t>18</w:t>
      </w:r>
      <w:r>
        <w:rPr>
          <w:rFonts w:hint="eastAsia" w:ascii="宋体" w:hAnsi="宋体" w:eastAsia="宋体" w:cs="宋体"/>
          <w:sz w:val="24"/>
          <w:szCs w:val="24"/>
        </w:rPr>
        <w:t xml:space="preserve">号 </w:t>
      </w:r>
      <w:r>
        <w:rPr>
          <w:rFonts w:hint="eastAsia" w:ascii="宋体" w:hAnsi="宋体" w:eastAsia="宋体" w:cs="宋体"/>
          <w:sz w:val="24"/>
          <w:szCs w:val="24"/>
          <w:lang w:eastAsia="zh-CN"/>
        </w:rPr>
        <w:t>】执行。</w:t>
      </w:r>
    </w:p>
    <w:p w14:paraId="0F6E858D">
      <w:pPr>
        <w:spacing w:line="560" w:lineRule="exact"/>
        <w:ind w:firstLine="361" w:firstLineChars="150"/>
        <w:rPr>
          <w:rFonts w:hint="eastAsia" w:ascii="宋体" w:hAnsi="宋体" w:cs="宋体"/>
          <w:b/>
          <w:bCs/>
          <w:sz w:val="24"/>
        </w:rPr>
      </w:pPr>
      <w:r>
        <w:rPr>
          <w:rFonts w:hint="eastAsia" w:ascii="宋体" w:hAnsi="宋体" w:cs="宋体"/>
          <w:b/>
          <w:bCs/>
          <w:sz w:val="24"/>
        </w:rPr>
        <w:t>五、污泥处置标准</w:t>
      </w:r>
    </w:p>
    <w:p w14:paraId="56D51FF2">
      <w:pPr>
        <w:spacing w:line="560" w:lineRule="exact"/>
        <w:ind w:firstLine="480" w:firstLineChars="200"/>
        <w:rPr>
          <w:rFonts w:hint="eastAsia" w:ascii="仿宋_GB2312" w:hAnsi="仿宋_GB2312" w:cs="仿宋_GB2312"/>
          <w:szCs w:val="32"/>
        </w:rPr>
      </w:pPr>
      <w:r>
        <w:rPr>
          <w:rFonts w:hint="eastAsia" w:ascii="宋体" w:hAnsi="宋体" w:cs="宋体"/>
          <w:sz w:val="24"/>
        </w:rPr>
        <w:t>污水处理设施产生的污泥要根据污泥的成分结合本村的具体实情来选择处置的途径。一般纯生活污水处理设施污泥经灭菌处理，各项指标达到《农用污泥中污染物控制标准》（GB4284-1984）后，可用于农肥处理。</w:t>
      </w:r>
    </w:p>
    <w:p w14:paraId="7FC60A84">
      <w:pPr>
        <w:spacing w:line="400" w:lineRule="exact"/>
        <w:rPr>
          <w:rFonts w:ascii="宋体" w:hAnsi="宋体" w:cs="仿宋_GB2312"/>
          <w:b/>
          <w:szCs w:val="32"/>
        </w:rPr>
        <w:sectPr>
          <w:pgSz w:w="11906" w:h="16838"/>
          <w:pgMar w:top="1440" w:right="1417" w:bottom="1440" w:left="1417" w:header="850" w:footer="992" w:gutter="0"/>
          <w:cols w:space="720" w:num="1"/>
          <w:docGrid w:linePitch="312" w:charSpace="0"/>
        </w:sectPr>
      </w:pPr>
    </w:p>
    <w:p w14:paraId="2C431070">
      <w:pPr>
        <w:spacing w:line="400" w:lineRule="exact"/>
        <w:rPr>
          <w:rFonts w:hint="eastAsia" w:ascii="宋体" w:hAnsi="宋体" w:cs="宋体"/>
          <w:b/>
          <w:szCs w:val="32"/>
        </w:rPr>
      </w:pPr>
      <w:r>
        <w:rPr>
          <w:rFonts w:hint="eastAsia" w:ascii="宋体" w:hAnsi="宋体" w:cs="仿宋_GB2312"/>
          <w:b/>
          <w:szCs w:val="32"/>
        </w:rPr>
        <w:t xml:space="preserve">附表                  </w:t>
      </w:r>
      <w:r>
        <w:rPr>
          <w:rFonts w:hint="eastAsia" w:ascii="宋体" w:hAnsi="宋体" w:cs="宋体"/>
          <w:b/>
          <w:szCs w:val="32"/>
        </w:rPr>
        <w:t>淳安县农村污水处理设施日常运维标准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609"/>
        <w:gridCol w:w="6840"/>
        <w:gridCol w:w="3431"/>
        <w:gridCol w:w="1853"/>
      </w:tblGrid>
      <w:tr w14:paraId="10F54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53" w:type="dxa"/>
            <w:tcBorders>
              <w:top w:val="single" w:color="auto" w:sz="12" w:space="0"/>
              <w:left w:val="single" w:color="auto" w:sz="12" w:space="0"/>
            </w:tcBorders>
            <w:noWrap w:val="0"/>
            <w:vAlign w:val="center"/>
          </w:tcPr>
          <w:p w14:paraId="223E0703">
            <w:pPr>
              <w:autoSpaceDE w:val="0"/>
              <w:autoSpaceDN w:val="0"/>
              <w:spacing w:line="240" w:lineRule="exact"/>
              <w:jc w:val="center"/>
              <w:rPr>
                <w:rFonts w:ascii="宋体" w:hAnsi="宋体" w:cs="宋体"/>
                <w:b/>
                <w:bCs/>
                <w:szCs w:val="21"/>
              </w:rPr>
            </w:pPr>
            <w:r>
              <w:rPr>
                <w:rFonts w:hint="eastAsia" w:ascii="宋体" w:hAnsi="宋体" w:cs="宋体"/>
                <w:b/>
                <w:bCs/>
                <w:szCs w:val="21"/>
              </w:rPr>
              <w:t>序号</w:t>
            </w:r>
          </w:p>
        </w:tc>
        <w:tc>
          <w:tcPr>
            <w:tcW w:w="1609" w:type="dxa"/>
            <w:tcBorders>
              <w:top w:val="single" w:color="auto" w:sz="12" w:space="0"/>
            </w:tcBorders>
            <w:noWrap w:val="0"/>
            <w:vAlign w:val="center"/>
          </w:tcPr>
          <w:p w14:paraId="2D694305">
            <w:pPr>
              <w:autoSpaceDE w:val="0"/>
              <w:autoSpaceDN w:val="0"/>
              <w:spacing w:line="240" w:lineRule="exact"/>
              <w:jc w:val="center"/>
              <w:rPr>
                <w:rFonts w:ascii="宋体" w:hAnsi="宋体" w:cs="宋体"/>
                <w:b/>
                <w:bCs/>
                <w:szCs w:val="21"/>
              </w:rPr>
            </w:pPr>
            <w:r>
              <w:rPr>
                <w:rFonts w:hint="eastAsia" w:ascii="宋体" w:hAnsi="宋体" w:cs="宋体"/>
                <w:b/>
                <w:bCs/>
                <w:szCs w:val="21"/>
              </w:rPr>
              <w:t>部件名称</w:t>
            </w:r>
          </w:p>
        </w:tc>
        <w:tc>
          <w:tcPr>
            <w:tcW w:w="6840" w:type="dxa"/>
            <w:tcBorders>
              <w:top w:val="single" w:color="auto" w:sz="12" w:space="0"/>
            </w:tcBorders>
            <w:noWrap w:val="0"/>
            <w:vAlign w:val="center"/>
          </w:tcPr>
          <w:p w14:paraId="0FA35F06">
            <w:pPr>
              <w:autoSpaceDE w:val="0"/>
              <w:autoSpaceDN w:val="0"/>
              <w:spacing w:line="240" w:lineRule="exact"/>
              <w:jc w:val="center"/>
              <w:rPr>
                <w:rFonts w:ascii="宋体" w:hAnsi="宋体" w:cs="宋体"/>
                <w:b/>
                <w:bCs/>
                <w:szCs w:val="21"/>
              </w:rPr>
            </w:pPr>
            <w:r>
              <w:rPr>
                <w:rFonts w:hint="eastAsia" w:ascii="宋体" w:hAnsi="宋体" w:cs="宋体"/>
                <w:b/>
                <w:bCs/>
                <w:szCs w:val="21"/>
              </w:rPr>
              <w:t>检查维护内容</w:t>
            </w:r>
          </w:p>
        </w:tc>
        <w:tc>
          <w:tcPr>
            <w:tcW w:w="3431" w:type="dxa"/>
            <w:tcBorders>
              <w:top w:val="single" w:color="auto" w:sz="12" w:space="0"/>
            </w:tcBorders>
            <w:noWrap w:val="0"/>
            <w:vAlign w:val="center"/>
          </w:tcPr>
          <w:p w14:paraId="0CCF18D2">
            <w:pPr>
              <w:autoSpaceDE w:val="0"/>
              <w:autoSpaceDN w:val="0"/>
              <w:spacing w:line="240" w:lineRule="exact"/>
              <w:jc w:val="center"/>
              <w:rPr>
                <w:rFonts w:ascii="宋体" w:hAnsi="宋体" w:cs="宋体"/>
                <w:b/>
                <w:bCs/>
                <w:szCs w:val="21"/>
              </w:rPr>
            </w:pPr>
            <w:r>
              <w:rPr>
                <w:rFonts w:hint="eastAsia" w:ascii="宋体" w:hAnsi="宋体" w:cs="宋体"/>
                <w:b/>
                <w:bCs/>
                <w:szCs w:val="21"/>
              </w:rPr>
              <w:t>维护目标</w:t>
            </w:r>
          </w:p>
        </w:tc>
        <w:tc>
          <w:tcPr>
            <w:tcW w:w="1853" w:type="dxa"/>
            <w:tcBorders>
              <w:top w:val="single" w:color="auto" w:sz="12" w:space="0"/>
              <w:right w:val="single" w:color="auto" w:sz="12" w:space="0"/>
            </w:tcBorders>
            <w:noWrap w:val="0"/>
            <w:vAlign w:val="center"/>
          </w:tcPr>
          <w:p w14:paraId="591EB57F">
            <w:pPr>
              <w:autoSpaceDE w:val="0"/>
              <w:autoSpaceDN w:val="0"/>
              <w:spacing w:line="240" w:lineRule="exact"/>
              <w:jc w:val="center"/>
              <w:rPr>
                <w:rFonts w:ascii="宋体" w:hAnsi="宋体" w:cs="宋体"/>
                <w:b/>
                <w:bCs/>
                <w:szCs w:val="21"/>
              </w:rPr>
            </w:pPr>
            <w:r>
              <w:rPr>
                <w:rFonts w:hint="eastAsia" w:ascii="宋体" w:hAnsi="宋体" w:cs="宋体"/>
                <w:b/>
                <w:bCs/>
                <w:szCs w:val="21"/>
              </w:rPr>
              <w:t>周期（最低限）</w:t>
            </w:r>
          </w:p>
        </w:tc>
      </w:tr>
      <w:tr w14:paraId="1302D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left w:val="single" w:color="auto" w:sz="12" w:space="0"/>
            </w:tcBorders>
            <w:noWrap w:val="0"/>
            <w:vAlign w:val="center"/>
          </w:tcPr>
          <w:p w14:paraId="116A76D3">
            <w:pPr>
              <w:autoSpaceDE w:val="0"/>
              <w:autoSpaceDN w:val="0"/>
              <w:spacing w:line="240" w:lineRule="exact"/>
              <w:jc w:val="center"/>
              <w:rPr>
                <w:rFonts w:ascii="宋体" w:hAnsi="宋体" w:cs="宋体"/>
                <w:sz w:val="18"/>
                <w:szCs w:val="18"/>
              </w:rPr>
            </w:pPr>
            <w:r>
              <w:rPr>
                <w:rFonts w:ascii="宋体" w:hAnsi="宋体" w:cs="宋体"/>
                <w:sz w:val="18"/>
                <w:szCs w:val="18"/>
              </w:rPr>
              <w:t>1</w:t>
            </w:r>
          </w:p>
        </w:tc>
        <w:tc>
          <w:tcPr>
            <w:tcW w:w="1609" w:type="dxa"/>
            <w:noWrap w:val="0"/>
            <w:vAlign w:val="center"/>
          </w:tcPr>
          <w:p w14:paraId="293CD29F">
            <w:pPr>
              <w:autoSpaceDE w:val="0"/>
              <w:autoSpaceDN w:val="0"/>
              <w:spacing w:line="240" w:lineRule="exact"/>
              <w:jc w:val="center"/>
              <w:rPr>
                <w:rFonts w:ascii="宋体" w:hAnsi="宋体" w:cs="宋体"/>
                <w:sz w:val="18"/>
                <w:szCs w:val="18"/>
              </w:rPr>
            </w:pPr>
            <w:r>
              <w:rPr>
                <w:rFonts w:hint="eastAsia" w:ascii="宋体" w:hAnsi="宋体" w:cs="宋体"/>
                <w:sz w:val="18"/>
                <w:szCs w:val="18"/>
              </w:rPr>
              <w:t>窨井</w:t>
            </w:r>
          </w:p>
        </w:tc>
        <w:tc>
          <w:tcPr>
            <w:tcW w:w="6840" w:type="dxa"/>
            <w:noWrap w:val="0"/>
            <w:vAlign w:val="center"/>
          </w:tcPr>
          <w:p w14:paraId="7371D918">
            <w:pPr>
              <w:autoSpaceDE w:val="0"/>
              <w:autoSpaceDN w:val="0"/>
              <w:spacing w:line="240" w:lineRule="exact"/>
              <w:rPr>
                <w:rFonts w:ascii="宋体" w:hAnsi="宋体" w:cs="宋体"/>
                <w:sz w:val="18"/>
                <w:szCs w:val="18"/>
              </w:rPr>
            </w:pPr>
            <w:r>
              <w:rPr>
                <w:rFonts w:hint="eastAsia" w:ascii="宋体" w:hAnsi="宋体" w:cs="宋体"/>
                <w:sz w:val="18"/>
                <w:szCs w:val="18"/>
              </w:rPr>
              <w:t>窨井检查贮留部漂浮物和积存情况：</w:t>
            </w:r>
            <w:r>
              <w:rPr>
                <w:rFonts w:ascii="宋体" w:hAnsi="宋体" w:cs="宋体"/>
                <w:sz w:val="18"/>
                <w:szCs w:val="18"/>
              </w:rPr>
              <w:t>1</w:t>
            </w:r>
            <w:r>
              <w:rPr>
                <w:rFonts w:hint="eastAsia" w:ascii="宋体" w:hAnsi="宋体" w:cs="宋体"/>
                <w:sz w:val="18"/>
                <w:szCs w:val="18"/>
              </w:rPr>
              <w:t>.去除污物；</w:t>
            </w:r>
            <w:r>
              <w:rPr>
                <w:rFonts w:ascii="宋体" w:hAnsi="宋体" w:cs="宋体"/>
                <w:sz w:val="18"/>
                <w:szCs w:val="18"/>
              </w:rPr>
              <w:t>2</w:t>
            </w:r>
            <w:r>
              <w:rPr>
                <w:rFonts w:hint="eastAsia" w:ascii="宋体" w:hAnsi="宋体" w:cs="宋体"/>
                <w:sz w:val="18"/>
                <w:szCs w:val="18"/>
              </w:rPr>
              <w:t>.清理贮留部泥沙；3.清洗井盖保持整洁。</w:t>
            </w:r>
          </w:p>
        </w:tc>
        <w:tc>
          <w:tcPr>
            <w:tcW w:w="3431" w:type="dxa"/>
            <w:noWrap w:val="0"/>
            <w:vAlign w:val="center"/>
          </w:tcPr>
          <w:p w14:paraId="212F47D9">
            <w:pPr>
              <w:autoSpaceDE w:val="0"/>
              <w:autoSpaceDN w:val="0"/>
              <w:spacing w:line="240" w:lineRule="exact"/>
              <w:rPr>
                <w:rFonts w:hint="eastAsia" w:ascii="宋体" w:hAnsi="宋体" w:cs="宋体"/>
                <w:sz w:val="18"/>
                <w:szCs w:val="18"/>
              </w:rPr>
            </w:pPr>
            <w:r>
              <w:rPr>
                <w:rFonts w:hint="eastAsia" w:ascii="宋体" w:hAnsi="宋体" w:cs="宋体"/>
                <w:sz w:val="18"/>
                <w:szCs w:val="18"/>
              </w:rPr>
              <w:t>保持窨井干净整洁，无淤积物，井盖干净整洁。</w:t>
            </w:r>
          </w:p>
        </w:tc>
        <w:tc>
          <w:tcPr>
            <w:tcW w:w="1853" w:type="dxa"/>
            <w:tcBorders>
              <w:right w:val="single" w:color="auto" w:sz="12" w:space="0"/>
            </w:tcBorders>
            <w:noWrap w:val="0"/>
            <w:vAlign w:val="center"/>
          </w:tcPr>
          <w:p w14:paraId="788FD87A">
            <w:pPr>
              <w:autoSpaceDE w:val="0"/>
              <w:autoSpaceDN w:val="0"/>
              <w:spacing w:line="240" w:lineRule="exact"/>
              <w:jc w:val="center"/>
              <w:rPr>
                <w:rFonts w:hint="eastAsia" w:ascii="宋体" w:hAnsi="宋体" w:cs="宋体"/>
                <w:sz w:val="18"/>
                <w:szCs w:val="18"/>
              </w:rPr>
            </w:pPr>
            <w:r>
              <w:rPr>
                <w:rFonts w:ascii="宋体" w:hAnsi="宋体" w:cs="宋体"/>
                <w:sz w:val="18"/>
                <w:szCs w:val="18"/>
              </w:rPr>
              <w:t>1</w:t>
            </w:r>
            <w:r>
              <w:rPr>
                <w:rFonts w:hint="eastAsia" w:ascii="宋体" w:hAnsi="宋体" w:cs="宋体"/>
                <w:sz w:val="18"/>
                <w:szCs w:val="18"/>
              </w:rPr>
              <w:t>次</w:t>
            </w:r>
            <w:r>
              <w:rPr>
                <w:rFonts w:ascii="宋体" w:hAnsi="宋体" w:cs="宋体"/>
                <w:sz w:val="18"/>
                <w:szCs w:val="18"/>
              </w:rPr>
              <w:t xml:space="preserve">/ </w:t>
            </w:r>
            <w:r>
              <w:rPr>
                <w:rFonts w:hint="eastAsia" w:ascii="宋体" w:hAnsi="宋体" w:cs="宋体"/>
                <w:sz w:val="18"/>
                <w:szCs w:val="18"/>
              </w:rPr>
              <w:t>月</w:t>
            </w:r>
          </w:p>
        </w:tc>
      </w:tr>
      <w:tr w14:paraId="092B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left w:val="single" w:color="auto" w:sz="12" w:space="0"/>
            </w:tcBorders>
            <w:noWrap w:val="0"/>
            <w:vAlign w:val="center"/>
          </w:tcPr>
          <w:p w14:paraId="0B13EDFA">
            <w:pPr>
              <w:autoSpaceDE w:val="0"/>
              <w:autoSpaceDN w:val="0"/>
              <w:spacing w:line="240" w:lineRule="exact"/>
              <w:jc w:val="center"/>
              <w:rPr>
                <w:rFonts w:ascii="宋体" w:hAnsi="宋体" w:cs="宋体"/>
                <w:sz w:val="18"/>
                <w:szCs w:val="18"/>
              </w:rPr>
            </w:pPr>
            <w:r>
              <w:rPr>
                <w:rFonts w:hint="eastAsia" w:ascii="宋体" w:hAnsi="宋体" w:cs="宋体"/>
                <w:sz w:val="18"/>
                <w:szCs w:val="18"/>
              </w:rPr>
              <w:t>2</w:t>
            </w:r>
          </w:p>
        </w:tc>
        <w:tc>
          <w:tcPr>
            <w:tcW w:w="1609" w:type="dxa"/>
            <w:noWrap w:val="0"/>
            <w:vAlign w:val="center"/>
          </w:tcPr>
          <w:p w14:paraId="46A71F8F">
            <w:pPr>
              <w:autoSpaceDE w:val="0"/>
              <w:autoSpaceDN w:val="0"/>
              <w:spacing w:line="240" w:lineRule="exact"/>
              <w:jc w:val="center"/>
              <w:rPr>
                <w:rFonts w:hint="eastAsia" w:ascii="宋体" w:hAnsi="宋体" w:cs="宋体"/>
                <w:sz w:val="18"/>
                <w:szCs w:val="18"/>
              </w:rPr>
            </w:pPr>
            <w:r>
              <w:rPr>
                <w:rFonts w:hint="eastAsia" w:ascii="宋体" w:hAnsi="宋体" w:cs="宋体"/>
                <w:sz w:val="18"/>
                <w:szCs w:val="18"/>
              </w:rPr>
              <w:t>前置沉砂池、格栅</w:t>
            </w:r>
          </w:p>
          <w:p w14:paraId="11903035">
            <w:pPr>
              <w:autoSpaceDE w:val="0"/>
              <w:autoSpaceDN w:val="0"/>
              <w:spacing w:line="240" w:lineRule="exact"/>
              <w:rPr>
                <w:rFonts w:hint="eastAsia" w:ascii="宋体" w:hAnsi="宋体" w:cs="宋体"/>
                <w:sz w:val="18"/>
                <w:szCs w:val="18"/>
              </w:rPr>
            </w:pPr>
            <w:r>
              <w:rPr>
                <w:rFonts w:hint="eastAsia" w:ascii="宋体" w:hAnsi="宋体" w:cs="宋体"/>
                <w:sz w:val="18"/>
                <w:szCs w:val="18"/>
              </w:rPr>
              <w:t>井</w:t>
            </w:r>
          </w:p>
        </w:tc>
        <w:tc>
          <w:tcPr>
            <w:tcW w:w="6840" w:type="dxa"/>
            <w:noWrap w:val="0"/>
            <w:vAlign w:val="center"/>
          </w:tcPr>
          <w:p w14:paraId="2880D3BC">
            <w:pPr>
              <w:autoSpaceDE w:val="0"/>
              <w:autoSpaceDN w:val="0"/>
              <w:spacing w:line="240" w:lineRule="exact"/>
              <w:rPr>
                <w:rFonts w:hint="eastAsia" w:ascii="宋体" w:hAnsi="宋体" w:cs="宋体"/>
                <w:sz w:val="18"/>
                <w:szCs w:val="18"/>
              </w:rPr>
            </w:pPr>
            <w:r>
              <w:rPr>
                <w:rFonts w:hint="eastAsia" w:ascii="宋体" w:hAnsi="宋体" w:cs="宋体"/>
                <w:sz w:val="18"/>
                <w:szCs w:val="18"/>
              </w:rPr>
              <w:t>沉砂池检查漂浮物和沉渣物，格栅是否堵塞、</w:t>
            </w:r>
            <w:r>
              <w:rPr>
                <w:rFonts w:hint="eastAsia" w:ascii="宋体" w:hAnsi="宋体" w:cs="仿宋_GB2312"/>
                <w:sz w:val="18"/>
                <w:szCs w:val="18"/>
              </w:rPr>
              <w:t>损坏：</w:t>
            </w:r>
            <w:r>
              <w:rPr>
                <w:rFonts w:hint="eastAsia" w:ascii="宋体" w:hAnsi="宋体" w:cs="宋体"/>
                <w:sz w:val="18"/>
                <w:szCs w:val="18"/>
              </w:rPr>
              <w:t>1.保持流水顺畅；2.清理漂浮物和沉渣物；3.</w:t>
            </w:r>
            <w:r>
              <w:rPr>
                <w:rFonts w:hint="eastAsia" w:ascii="宋体" w:hAnsi="宋体" w:cs="仿宋_GB2312"/>
                <w:sz w:val="18"/>
                <w:szCs w:val="18"/>
              </w:rPr>
              <w:t xml:space="preserve"> 损坏格栅及时更换。</w:t>
            </w:r>
          </w:p>
        </w:tc>
        <w:tc>
          <w:tcPr>
            <w:tcW w:w="3431" w:type="dxa"/>
            <w:noWrap w:val="0"/>
            <w:vAlign w:val="center"/>
          </w:tcPr>
          <w:p w14:paraId="4AEAC6C2">
            <w:pPr>
              <w:autoSpaceDE w:val="0"/>
              <w:autoSpaceDN w:val="0"/>
              <w:spacing w:line="240" w:lineRule="exact"/>
              <w:rPr>
                <w:rFonts w:hint="eastAsia" w:ascii="宋体" w:hAnsi="宋体" w:cs="宋体"/>
                <w:sz w:val="18"/>
                <w:szCs w:val="18"/>
              </w:rPr>
            </w:pPr>
            <w:r>
              <w:rPr>
                <w:rFonts w:hint="eastAsia" w:ascii="宋体" w:hAnsi="宋体" w:cs="宋体"/>
                <w:sz w:val="18"/>
                <w:szCs w:val="18"/>
              </w:rPr>
              <w:t>水流顺畅、无堵塞，设施完好无损。</w:t>
            </w:r>
          </w:p>
        </w:tc>
        <w:tc>
          <w:tcPr>
            <w:tcW w:w="1853" w:type="dxa"/>
            <w:tcBorders>
              <w:right w:val="single" w:color="auto" w:sz="12" w:space="0"/>
            </w:tcBorders>
            <w:noWrap w:val="0"/>
            <w:vAlign w:val="center"/>
          </w:tcPr>
          <w:p w14:paraId="7BBA5B16">
            <w:pPr>
              <w:autoSpaceDE w:val="0"/>
              <w:autoSpaceDN w:val="0"/>
              <w:spacing w:line="240" w:lineRule="exact"/>
              <w:jc w:val="center"/>
              <w:rPr>
                <w:rFonts w:ascii="宋体" w:hAnsi="宋体" w:cs="宋体"/>
                <w:sz w:val="18"/>
                <w:szCs w:val="18"/>
              </w:rPr>
            </w:pPr>
            <w:r>
              <w:rPr>
                <w:rFonts w:hint="eastAsia" w:ascii="宋体" w:hAnsi="宋体" w:cs="宋体"/>
                <w:sz w:val="18"/>
                <w:szCs w:val="18"/>
              </w:rPr>
              <w:t>2次/周</w:t>
            </w:r>
          </w:p>
        </w:tc>
      </w:tr>
      <w:tr w14:paraId="2664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left w:val="single" w:color="auto" w:sz="12" w:space="0"/>
            </w:tcBorders>
            <w:noWrap w:val="0"/>
            <w:vAlign w:val="center"/>
          </w:tcPr>
          <w:p w14:paraId="7B2DE042">
            <w:pPr>
              <w:autoSpaceDE w:val="0"/>
              <w:autoSpaceDN w:val="0"/>
              <w:spacing w:line="240" w:lineRule="exact"/>
              <w:jc w:val="center"/>
              <w:rPr>
                <w:rFonts w:hint="eastAsia" w:ascii="宋体" w:hAnsi="宋体" w:cs="宋体"/>
                <w:sz w:val="18"/>
                <w:szCs w:val="18"/>
              </w:rPr>
            </w:pPr>
            <w:r>
              <w:rPr>
                <w:rFonts w:hint="eastAsia" w:ascii="宋体" w:hAnsi="宋体" w:cs="宋体"/>
                <w:sz w:val="18"/>
                <w:szCs w:val="18"/>
              </w:rPr>
              <w:t>3</w:t>
            </w:r>
          </w:p>
        </w:tc>
        <w:tc>
          <w:tcPr>
            <w:tcW w:w="1609" w:type="dxa"/>
            <w:noWrap w:val="0"/>
            <w:vAlign w:val="center"/>
          </w:tcPr>
          <w:p w14:paraId="029770AE">
            <w:pPr>
              <w:autoSpaceDE w:val="0"/>
              <w:autoSpaceDN w:val="0"/>
              <w:spacing w:line="240" w:lineRule="exact"/>
              <w:ind w:firstLine="450" w:firstLineChars="250"/>
              <w:rPr>
                <w:rFonts w:ascii="宋体" w:hAnsi="宋体" w:cs="宋体"/>
                <w:sz w:val="18"/>
                <w:szCs w:val="18"/>
              </w:rPr>
            </w:pPr>
            <w:r>
              <w:rPr>
                <w:rFonts w:hint="eastAsia" w:ascii="宋体" w:hAnsi="宋体" w:cs="宋体"/>
                <w:sz w:val="18"/>
                <w:szCs w:val="18"/>
              </w:rPr>
              <w:t>调节池</w:t>
            </w:r>
          </w:p>
        </w:tc>
        <w:tc>
          <w:tcPr>
            <w:tcW w:w="6840" w:type="dxa"/>
            <w:noWrap w:val="0"/>
            <w:vAlign w:val="center"/>
          </w:tcPr>
          <w:p w14:paraId="3E2D6A28">
            <w:pPr>
              <w:autoSpaceDE w:val="0"/>
              <w:autoSpaceDN w:val="0"/>
              <w:spacing w:line="240" w:lineRule="exact"/>
              <w:rPr>
                <w:rFonts w:ascii="宋体" w:hAnsi="宋体" w:cs="宋体"/>
                <w:sz w:val="18"/>
                <w:szCs w:val="18"/>
              </w:rPr>
            </w:pPr>
            <w:r>
              <w:rPr>
                <w:rFonts w:hint="eastAsia" w:ascii="宋体" w:hAnsi="宋体" w:cs="宋体"/>
                <w:sz w:val="18"/>
                <w:szCs w:val="18"/>
              </w:rPr>
              <w:t>1.检查管道连接处是否漏水、检查浮球开关动作；2.检查提升泵电流状态是否正常；3.检查流量是否达到设计值；4. 清理水泵进口、流量计杂物；5. 损坏设备及时更换。</w:t>
            </w:r>
          </w:p>
        </w:tc>
        <w:tc>
          <w:tcPr>
            <w:tcW w:w="3431" w:type="dxa"/>
            <w:noWrap w:val="0"/>
            <w:vAlign w:val="center"/>
          </w:tcPr>
          <w:p w14:paraId="49B6ABA3">
            <w:pPr>
              <w:autoSpaceDE w:val="0"/>
              <w:autoSpaceDN w:val="0"/>
              <w:spacing w:line="240" w:lineRule="exact"/>
              <w:rPr>
                <w:rFonts w:ascii="宋体" w:hAnsi="宋体" w:cs="宋体"/>
                <w:sz w:val="18"/>
                <w:szCs w:val="18"/>
              </w:rPr>
            </w:pPr>
            <w:r>
              <w:rPr>
                <w:rFonts w:hint="eastAsia" w:ascii="宋体" w:hAnsi="宋体" w:cs="宋体"/>
                <w:sz w:val="18"/>
                <w:szCs w:val="18"/>
              </w:rPr>
              <w:t>管道连接处无漏水，浮球开关和提升泵电流状态正常，流量达到设计值，水泵进口、流量计无杂物，设备完好无损。</w:t>
            </w:r>
          </w:p>
        </w:tc>
        <w:tc>
          <w:tcPr>
            <w:tcW w:w="1853" w:type="dxa"/>
            <w:tcBorders>
              <w:right w:val="single" w:color="auto" w:sz="12" w:space="0"/>
            </w:tcBorders>
            <w:noWrap w:val="0"/>
            <w:vAlign w:val="center"/>
          </w:tcPr>
          <w:p w14:paraId="428D8024">
            <w:pPr>
              <w:autoSpaceDE w:val="0"/>
              <w:autoSpaceDN w:val="0"/>
              <w:spacing w:line="240" w:lineRule="exact"/>
              <w:jc w:val="center"/>
              <w:rPr>
                <w:rFonts w:ascii="宋体" w:hAnsi="宋体" w:cs="宋体"/>
                <w:sz w:val="18"/>
                <w:szCs w:val="18"/>
              </w:rPr>
            </w:pPr>
            <w:r>
              <w:rPr>
                <w:rFonts w:ascii="宋体" w:hAnsi="宋体" w:cs="宋体"/>
                <w:sz w:val="18"/>
                <w:szCs w:val="18"/>
              </w:rPr>
              <w:t>1</w:t>
            </w:r>
            <w:r>
              <w:rPr>
                <w:rFonts w:hint="eastAsia" w:ascii="宋体" w:hAnsi="宋体" w:cs="宋体"/>
                <w:sz w:val="18"/>
                <w:szCs w:val="18"/>
              </w:rPr>
              <w:t>次</w:t>
            </w:r>
            <w:r>
              <w:rPr>
                <w:rFonts w:ascii="宋体" w:hAnsi="宋体" w:cs="宋体"/>
                <w:sz w:val="18"/>
                <w:szCs w:val="18"/>
              </w:rPr>
              <w:t>/</w:t>
            </w:r>
            <w:r>
              <w:rPr>
                <w:rFonts w:hint="eastAsia" w:ascii="宋体" w:hAnsi="宋体" w:cs="宋体"/>
                <w:sz w:val="18"/>
                <w:szCs w:val="18"/>
              </w:rPr>
              <w:t>月</w:t>
            </w:r>
            <w:r>
              <w:rPr>
                <w:rFonts w:ascii="宋体" w:hAnsi="宋体" w:cs="宋体"/>
                <w:sz w:val="18"/>
                <w:szCs w:val="18"/>
              </w:rPr>
              <w:t xml:space="preserve"> </w:t>
            </w:r>
          </w:p>
        </w:tc>
      </w:tr>
      <w:tr w14:paraId="3D66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left w:val="single" w:color="auto" w:sz="12" w:space="0"/>
            </w:tcBorders>
            <w:noWrap w:val="0"/>
            <w:vAlign w:val="center"/>
          </w:tcPr>
          <w:p w14:paraId="0881BB8A">
            <w:pPr>
              <w:autoSpaceDE w:val="0"/>
              <w:autoSpaceDN w:val="0"/>
              <w:spacing w:line="240" w:lineRule="exact"/>
              <w:jc w:val="center"/>
              <w:rPr>
                <w:rFonts w:ascii="宋体" w:hAnsi="宋体" w:cs="宋体"/>
                <w:sz w:val="18"/>
                <w:szCs w:val="18"/>
              </w:rPr>
            </w:pPr>
            <w:r>
              <w:rPr>
                <w:rFonts w:hint="eastAsia" w:ascii="宋体" w:hAnsi="宋体" w:cs="宋体"/>
                <w:sz w:val="18"/>
                <w:szCs w:val="18"/>
              </w:rPr>
              <w:t>4</w:t>
            </w:r>
          </w:p>
        </w:tc>
        <w:tc>
          <w:tcPr>
            <w:tcW w:w="1609" w:type="dxa"/>
            <w:noWrap w:val="0"/>
            <w:vAlign w:val="center"/>
          </w:tcPr>
          <w:p w14:paraId="6E649BC4">
            <w:pPr>
              <w:autoSpaceDE w:val="0"/>
              <w:autoSpaceDN w:val="0"/>
              <w:spacing w:line="240" w:lineRule="exact"/>
              <w:jc w:val="center"/>
              <w:rPr>
                <w:rFonts w:ascii="宋体" w:hAnsi="宋体" w:cs="宋体"/>
                <w:sz w:val="18"/>
                <w:szCs w:val="18"/>
              </w:rPr>
            </w:pPr>
            <w:r>
              <w:rPr>
                <w:rFonts w:hint="eastAsia" w:ascii="宋体" w:hAnsi="宋体" w:cs="宋体"/>
                <w:sz w:val="18"/>
                <w:szCs w:val="18"/>
              </w:rPr>
              <w:t>厌氧池</w:t>
            </w:r>
          </w:p>
        </w:tc>
        <w:tc>
          <w:tcPr>
            <w:tcW w:w="6840" w:type="dxa"/>
            <w:noWrap w:val="0"/>
            <w:vAlign w:val="center"/>
          </w:tcPr>
          <w:p w14:paraId="16B0F5EF">
            <w:pPr>
              <w:autoSpaceDE w:val="0"/>
              <w:autoSpaceDN w:val="0"/>
              <w:spacing w:line="240" w:lineRule="exact"/>
              <w:rPr>
                <w:rFonts w:hint="eastAsia" w:ascii="宋体" w:hAnsi="宋体" w:cs="宋体"/>
                <w:sz w:val="18"/>
                <w:szCs w:val="18"/>
              </w:rPr>
            </w:pPr>
            <w:r>
              <w:rPr>
                <w:rFonts w:hint="eastAsia" w:ascii="宋体" w:hAnsi="宋体" w:cs="宋体"/>
                <w:sz w:val="18"/>
                <w:szCs w:val="18"/>
              </w:rPr>
              <w:t>1.测定浮渣厚度和污泥堆积量，及时清扫浮渣，适时抽吸污泥外运；2.目视有无异常进水、填料膜生长，根据水位判断填料是否堵塞，适时更换填料、填加菌种；3.检查有无蚊蝇害虫和臭气；4.保持通风管顺畅；5.水质分析：水温、透明度、</w:t>
            </w:r>
            <w:r>
              <w:rPr>
                <w:rFonts w:ascii="宋体" w:hAnsi="宋体" w:cs="宋体"/>
                <w:sz w:val="18"/>
                <w:szCs w:val="18"/>
              </w:rPr>
              <w:t>PH</w:t>
            </w:r>
            <w:r>
              <w:rPr>
                <w:rFonts w:hint="eastAsia" w:ascii="宋体" w:hAnsi="宋体" w:cs="宋体"/>
                <w:sz w:val="18"/>
                <w:szCs w:val="18"/>
              </w:rPr>
              <w:t>、溶氧、氨氮。</w:t>
            </w:r>
          </w:p>
        </w:tc>
        <w:tc>
          <w:tcPr>
            <w:tcW w:w="3431" w:type="dxa"/>
            <w:noWrap w:val="0"/>
            <w:vAlign w:val="center"/>
          </w:tcPr>
          <w:p w14:paraId="6531B530">
            <w:pPr>
              <w:autoSpaceDE w:val="0"/>
              <w:autoSpaceDN w:val="0"/>
              <w:spacing w:line="240" w:lineRule="exact"/>
              <w:rPr>
                <w:rFonts w:hint="eastAsia" w:ascii="宋体" w:hAnsi="宋体" w:cs="宋体"/>
                <w:sz w:val="18"/>
                <w:szCs w:val="18"/>
              </w:rPr>
            </w:pPr>
            <w:r>
              <w:rPr>
                <w:rFonts w:hint="eastAsia" w:ascii="宋体" w:hAnsi="宋体" w:cs="宋体"/>
                <w:sz w:val="18"/>
                <w:szCs w:val="18"/>
              </w:rPr>
              <w:t>厌氧池无堵塞、填料完好、池内通风顺畅。</w:t>
            </w:r>
          </w:p>
        </w:tc>
        <w:tc>
          <w:tcPr>
            <w:tcW w:w="1853" w:type="dxa"/>
            <w:tcBorders>
              <w:right w:val="single" w:color="auto" w:sz="12" w:space="0"/>
            </w:tcBorders>
            <w:noWrap w:val="0"/>
            <w:vAlign w:val="center"/>
          </w:tcPr>
          <w:p w14:paraId="017BECE5">
            <w:pPr>
              <w:autoSpaceDE w:val="0"/>
              <w:autoSpaceDN w:val="0"/>
              <w:spacing w:line="240" w:lineRule="exact"/>
              <w:jc w:val="center"/>
              <w:rPr>
                <w:rFonts w:ascii="宋体" w:hAnsi="宋体" w:cs="宋体"/>
                <w:sz w:val="18"/>
                <w:szCs w:val="18"/>
              </w:rPr>
            </w:pPr>
            <w:r>
              <w:rPr>
                <w:rFonts w:hint="eastAsia" w:ascii="宋体" w:hAnsi="宋体" w:cs="宋体"/>
                <w:sz w:val="18"/>
                <w:szCs w:val="18"/>
              </w:rPr>
              <w:t>2次</w:t>
            </w:r>
            <w:r>
              <w:rPr>
                <w:rFonts w:ascii="宋体" w:hAnsi="宋体" w:cs="宋体"/>
                <w:sz w:val="18"/>
                <w:szCs w:val="18"/>
              </w:rPr>
              <w:t>/</w:t>
            </w:r>
            <w:r>
              <w:rPr>
                <w:rFonts w:hint="eastAsia" w:ascii="宋体" w:hAnsi="宋体" w:cs="宋体"/>
                <w:sz w:val="18"/>
                <w:szCs w:val="18"/>
              </w:rPr>
              <w:t>年</w:t>
            </w:r>
            <w:r>
              <w:rPr>
                <w:rFonts w:ascii="宋体" w:hAnsi="宋体" w:cs="宋体"/>
                <w:sz w:val="18"/>
                <w:szCs w:val="18"/>
              </w:rPr>
              <w:t xml:space="preserve"> </w:t>
            </w:r>
          </w:p>
        </w:tc>
      </w:tr>
      <w:tr w14:paraId="17497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left w:val="single" w:color="auto" w:sz="12" w:space="0"/>
            </w:tcBorders>
            <w:noWrap w:val="0"/>
            <w:vAlign w:val="center"/>
          </w:tcPr>
          <w:p w14:paraId="6F17E04B">
            <w:pPr>
              <w:autoSpaceDE w:val="0"/>
              <w:autoSpaceDN w:val="0"/>
              <w:spacing w:line="240" w:lineRule="exact"/>
              <w:jc w:val="center"/>
              <w:rPr>
                <w:rFonts w:hint="eastAsia" w:ascii="宋体" w:hAnsi="宋体" w:cs="宋体"/>
                <w:sz w:val="18"/>
                <w:szCs w:val="18"/>
              </w:rPr>
            </w:pPr>
            <w:r>
              <w:rPr>
                <w:rFonts w:hint="eastAsia" w:ascii="宋体" w:hAnsi="宋体" w:cs="宋体"/>
                <w:sz w:val="18"/>
                <w:szCs w:val="18"/>
              </w:rPr>
              <w:t>5</w:t>
            </w:r>
          </w:p>
        </w:tc>
        <w:tc>
          <w:tcPr>
            <w:tcW w:w="1609" w:type="dxa"/>
            <w:noWrap w:val="0"/>
            <w:vAlign w:val="center"/>
          </w:tcPr>
          <w:p w14:paraId="1DD0547A">
            <w:pPr>
              <w:autoSpaceDE w:val="0"/>
              <w:autoSpaceDN w:val="0"/>
              <w:spacing w:line="240" w:lineRule="exact"/>
              <w:jc w:val="center"/>
              <w:rPr>
                <w:rFonts w:hint="eastAsia" w:ascii="宋体" w:hAnsi="宋体" w:cs="宋体"/>
                <w:sz w:val="18"/>
                <w:szCs w:val="18"/>
              </w:rPr>
            </w:pPr>
            <w:r>
              <w:rPr>
                <w:rFonts w:hint="eastAsia" w:ascii="宋体" w:hAnsi="宋体" w:cs="宋体"/>
                <w:sz w:val="18"/>
                <w:szCs w:val="18"/>
              </w:rPr>
              <w:t>好氧池</w:t>
            </w:r>
          </w:p>
          <w:p w14:paraId="330D7FC8">
            <w:pPr>
              <w:autoSpaceDE w:val="0"/>
              <w:autoSpaceDN w:val="0"/>
              <w:spacing w:line="240" w:lineRule="exact"/>
              <w:jc w:val="center"/>
              <w:rPr>
                <w:rFonts w:ascii="宋体" w:hAnsi="宋体" w:cs="宋体"/>
                <w:sz w:val="18"/>
                <w:szCs w:val="18"/>
              </w:rPr>
            </w:pPr>
            <w:r>
              <w:rPr>
                <w:rFonts w:hint="eastAsia" w:ascii="宋体" w:hAnsi="宋体" w:cs="宋体"/>
                <w:sz w:val="18"/>
                <w:szCs w:val="18"/>
              </w:rPr>
              <w:t>（风机、曝气装置）</w:t>
            </w:r>
          </w:p>
        </w:tc>
        <w:tc>
          <w:tcPr>
            <w:tcW w:w="6840" w:type="dxa"/>
            <w:noWrap w:val="0"/>
            <w:vAlign w:val="center"/>
          </w:tcPr>
          <w:p w14:paraId="0D09F889">
            <w:pPr>
              <w:autoSpaceDE w:val="0"/>
              <w:autoSpaceDN w:val="0"/>
              <w:spacing w:line="240" w:lineRule="exact"/>
              <w:rPr>
                <w:rFonts w:ascii="宋体" w:hAnsi="宋体" w:cs="宋体"/>
                <w:sz w:val="18"/>
                <w:szCs w:val="18"/>
              </w:rPr>
            </w:pPr>
            <w:r>
              <w:rPr>
                <w:rFonts w:hint="eastAsia" w:ascii="宋体" w:hAnsi="宋体" w:cs="宋体"/>
                <w:sz w:val="18"/>
                <w:szCs w:val="18"/>
              </w:rPr>
              <w:t>1.定时清理空气滤芯、定时更换皮带、定时更换机油；2.查看电流值是否正常，查看动力设施控制柜内自控装置是否正常，保持风机不低于16小时/天运行时间；3.检查好氧池气泡是否均匀、定时更换曝气装置；4.测定污泥堆积量，适时抽吸污泥外运；5.目视有无异常进水、填料或膜上生物生长情况，根据水位判断填料是否堵塞，适时更换填料、填加菌种；6.保持风机房内外环境整洁。</w:t>
            </w:r>
          </w:p>
        </w:tc>
        <w:tc>
          <w:tcPr>
            <w:tcW w:w="3431" w:type="dxa"/>
            <w:noWrap w:val="0"/>
            <w:vAlign w:val="center"/>
          </w:tcPr>
          <w:p w14:paraId="6441E00B">
            <w:pPr>
              <w:autoSpaceDE w:val="0"/>
              <w:autoSpaceDN w:val="0"/>
              <w:spacing w:line="240" w:lineRule="exact"/>
              <w:rPr>
                <w:rFonts w:ascii="宋体" w:hAnsi="宋体" w:cs="宋体"/>
                <w:sz w:val="18"/>
                <w:szCs w:val="18"/>
              </w:rPr>
            </w:pPr>
            <w:r>
              <w:rPr>
                <w:rFonts w:hint="eastAsia" w:ascii="宋体" w:hAnsi="宋体" w:cs="宋体"/>
                <w:sz w:val="18"/>
                <w:szCs w:val="18"/>
              </w:rPr>
              <w:t>曝气均匀、无堵塞、填料完好、流水顺畅；风机房内外环境整洁。</w:t>
            </w:r>
          </w:p>
        </w:tc>
        <w:tc>
          <w:tcPr>
            <w:tcW w:w="1853" w:type="dxa"/>
            <w:tcBorders>
              <w:right w:val="single" w:color="auto" w:sz="12" w:space="0"/>
            </w:tcBorders>
            <w:noWrap w:val="0"/>
            <w:vAlign w:val="center"/>
          </w:tcPr>
          <w:p w14:paraId="788FD8A0">
            <w:pPr>
              <w:autoSpaceDE w:val="0"/>
              <w:autoSpaceDN w:val="0"/>
              <w:spacing w:line="240" w:lineRule="exact"/>
              <w:jc w:val="center"/>
              <w:rPr>
                <w:rFonts w:ascii="宋体" w:hAnsi="宋体" w:cs="宋体"/>
                <w:sz w:val="18"/>
                <w:szCs w:val="18"/>
              </w:rPr>
            </w:pPr>
            <w:r>
              <w:rPr>
                <w:rFonts w:ascii="宋体" w:hAnsi="宋体" w:cs="宋体"/>
                <w:sz w:val="18"/>
                <w:szCs w:val="18"/>
              </w:rPr>
              <w:t>1</w:t>
            </w:r>
            <w:r>
              <w:rPr>
                <w:rFonts w:hint="eastAsia" w:ascii="宋体" w:hAnsi="宋体" w:cs="宋体"/>
                <w:sz w:val="18"/>
                <w:szCs w:val="18"/>
              </w:rPr>
              <w:t>次</w:t>
            </w:r>
            <w:r>
              <w:rPr>
                <w:rFonts w:ascii="宋体" w:hAnsi="宋体" w:cs="宋体"/>
                <w:sz w:val="18"/>
                <w:szCs w:val="18"/>
              </w:rPr>
              <w:t>/</w:t>
            </w:r>
            <w:r>
              <w:rPr>
                <w:rFonts w:hint="eastAsia" w:ascii="宋体" w:hAnsi="宋体" w:cs="宋体"/>
                <w:sz w:val="18"/>
                <w:szCs w:val="18"/>
              </w:rPr>
              <w:t>月</w:t>
            </w:r>
          </w:p>
        </w:tc>
      </w:tr>
      <w:tr w14:paraId="50C97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left w:val="single" w:color="auto" w:sz="12" w:space="0"/>
            </w:tcBorders>
            <w:noWrap w:val="0"/>
            <w:vAlign w:val="center"/>
          </w:tcPr>
          <w:p w14:paraId="2E8DCAE4">
            <w:pPr>
              <w:autoSpaceDE w:val="0"/>
              <w:autoSpaceDN w:val="0"/>
              <w:spacing w:line="240" w:lineRule="exact"/>
              <w:jc w:val="center"/>
              <w:rPr>
                <w:rFonts w:hint="eastAsia" w:ascii="宋体" w:hAnsi="宋体" w:cs="宋体"/>
                <w:sz w:val="18"/>
                <w:szCs w:val="18"/>
              </w:rPr>
            </w:pPr>
            <w:r>
              <w:rPr>
                <w:rFonts w:hint="eastAsia" w:ascii="宋体" w:hAnsi="宋体" w:cs="宋体"/>
                <w:sz w:val="18"/>
                <w:szCs w:val="18"/>
              </w:rPr>
              <w:t>6</w:t>
            </w:r>
          </w:p>
        </w:tc>
        <w:tc>
          <w:tcPr>
            <w:tcW w:w="1609" w:type="dxa"/>
            <w:noWrap w:val="0"/>
            <w:vAlign w:val="center"/>
          </w:tcPr>
          <w:p w14:paraId="05BABA8F">
            <w:pPr>
              <w:autoSpaceDE w:val="0"/>
              <w:autoSpaceDN w:val="0"/>
              <w:spacing w:line="240" w:lineRule="exact"/>
              <w:jc w:val="center"/>
              <w:rPr>
                <w:rFonts w:ascii="宋体" w:hAnsi="宋体" w:cs="宋体"/>
                <w:sz w:val="18"/>
                <w:szCs w:val="18"/>
              </w:rPr>
            </w:pPr>
            <w:r>
              <w:rPr>
                <w:rFonts w:hint="eastAsia" w:ascii="宋体" w:hAnsi="宋体" w:cs="宋体"/>
                <w:sz w:val="18"/>
                <w:szCs w:val="18"/>
              </w:rPr>
              <w:t>沉淀池</w:t>
            </w:r>
          </w:p>
        </w:tc>
        <w:tc>
          <w:tcPr>
            <w:tcW w:w="6840" w:type="dxa"/>
            <w:noWrap w:val="0"/>
            <w:vAlign w:val="center"/>
          </w:tcPr>
          <w:p w14:paraId="4A9B8F0A">
            <w:pPr>
              <w:autoSpaceDE w:val="0"/>
              <w:autoSpaceDN w:val="0"/>
              <w:spacing w:line="240" w:lineRule="exact"/>
              <w:rPr>
                <w:rFonts w:ascii="宋体" w:hAnsi="宋体" w:cs="宋体"/>
                <w:sz w:val="18"/>
                <w:szCs w:val="18"/>
              </w:rPr>
            </w:pPr>
            <w:r>
              <w:rPr>
                <w:rFonts w:hint="eastAsia" w:ascii="宋体" w:hAnsi="宋体" w:cs="宋体"/>
                <w:sz w:val="18"/>
                <w:szCs w:val="18"/>
              </w:rPr>
              <w:t>1.检查上清液是否清澈、检查污泥量是否过满，适时开启污泥泵将污泥至厌氧池或外运；2.检查浮渣，确认溢流堰出水情况水质分析，清理浮渣和溢流堰；3.每年对其进行一次全面清理。</w:t>
            </w:r>
          </w:p>
        </w:tc>
        <w:tc>
          <w:tcPr>
            <w:tcW w:w="3431" w:type="dxa"/>
            <w:noWrap w:val="0"/>
            <w:vAlign w:val="center"/>
          </w:tcPr>
          <w:p w14:paraId="5B64F487">
            <w:pPr>
              <w:autoSpaceDE w:val="0"/>
              <w:autoSpaceDN w:val="0"/>
              <w:spacing w:line="240" w:lineRule="exact"/>
              <w:rPr>
                <w:rFonts w:hint="eastAsia" w:ascii="宋体" w:hAnsi="宋体" w:cs="宋体"/>
                <w:sz w:val="18"/>
                <w:szCs w:val="18"/>
              </w:rPr>
            </w:pPr>
            <w:r>
              <w:rPr>
                <w:rFonts w:hint="eastAsia" w:ascii="宋体" w:hAnsi="宋体" w:cs="宋体"/>
                <w:sz w:val="18"/>
                <w:szCs w:val="18"/>
              </w:rPr>
              <w:t>污泥泵开启正常，溢流堰正常，出水清澈。</w:t>
            </w:r>
          </w:p>
        </w:tc>
        <w:tc>
          <w:tcPr>
            <w:tcW w:w="1853" w:type="dxa"/>
            <w:tcBorders>
              <w:right w:val="single" w:color="auto" w:sz="12" w:space="0"/>
            </w:tcBorders>
            <w:noWrap w:val="0"/>
            <w:vAlign w:val="center"/>
          </w:tcPr>
          <w:p w14:paraId="1463D99F">
            <w:pPr>
              <w:autoSpaceDE w:val="0"/>
              <w:autoSpaceDN w:val="0"/>
              <w:spacing w:line="240" w:lineRule="exact"/>
              <w:jc w:val="center"/>
              <w:rPr>
                <w:rFonts w:ascii="宋体" w:hAnsi="宋体" w:cs="宋体"/>
                <w:sz w:val="18"/>
                <w:szCs w:val="18"/>
              </w:rPr>
            </w:pPr>
            <w:r>
              <w:rPr>
                <w:rFonts w:ascii="宋体" w:hAnsi="宋体" w:cs="宋体"/>
                <w:sz w:val="18"/>
                <w:szCs w:val="18"/>
              </w:rPr>
              <w:t>1</w:t>
            </w:r>
            <w:r>
              <w:rPr>
                <w:rFonts w:hint="eastAsia" w:ascii="宋体" w:hAnsi="宋体" w:cs="宋体"/>
                <w:sz w:val="18"/>
                <w:szCs w:val="18"/>
              </w:rPr>
              <w:t>次</w:t>
            </w:r>
            <w:r>
              <w:rPr>
                <w:rFonts w:ascii="宋体" w:hAnsi="宋体" w:cs="宋体"/>
                <w:sz w:val="18"/>
                <w:szCs w:val="18"/>
              </w:rPr>
              <w:t>/</w:t>
            </w:r>
            <w:r>
              <w:rPr>
                <w:rFonts w:hint="eastAsia" w:ascii="宋体" w:hAnsi="宋体" w:cs="宋体"/>
                <w:sz w:val="18"/>
                <w:szCs w:val="18"/>
              </w:rPr>
              <w:t>月</w:t>
            </w:r>
          </w:p>
        </w:tc>
      </w:tr>
      <w:tr w14:paraId="7B7E3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left w:val="single" w:color="auto" w:sz="12" w:space="0"/>
            </w:tcBorders>
            <w:noWrap w:val="0"/>
            <w:vAlign w:val="center"/>
          </w:tcPr>
          <w:p w14:paraId="046987B5">
            <w:pPr>
              <w:autoSpaceDE w:val="0"/>
              <w:autoSpaceDN w:val="0"/>
              <w:spacing w:line="240" w:lineRule="exact"/>
              <w:jc w:val="center"/>
              <w:rPr>
                <w:rFonts w:hint="eastAsia" w:ascii="宋体" w:hAnsi="宋体" w:cs="宋体"/>
                <w:sz w:val="18"/>
                <w:szCs w:val="18"/>
              </w:rPr>
            </w:pPr>
            <w:r>
              <w:rPr>
                <w:rFonts w:hint="eastAsia" w:ascii="宋体" w:hAnsi="宋体" w:cs="宋体"/>
                <w:sz w:val="18"/>
                <w:szCs w:val="18"/>
              </w:rPr>
              <w:t>7</w:t>
            </w:r>
          </w:p>
        </w:tc>
        <w:tc>
          <w:tcPr>
            <w:tcW w:w="1609" w:type="dxa"/>
            <w:noWrap w:val="0"/>
            <w:vAlign w:val="center"/>
          </w:tcPr>
          <w:p w14:paraId="333E73FB">
            <w:pPr>
              <w:autoSpaceDE w:val="0"/>
              <w:autoSpaceDN w:val="0"/>
              <w:spacing w:line="240" w:lineRule="exact"/>
              <w:jc w:val="center"/>
              <w:rPr>
                <w:rFonts w:ascii="宋体" w:hAnsi="宋体" w:cs="宋体"/>
                <w:sz w:val="18"/>
                <w:szCs w:val="18"/>
              </w:rPr>
            </w:pPr>
            <w:r>
              <w:rPr>
                <w:rFonts w:hint="eastAsia" w:ascii="宋体" w:hAnsi="宋体" w:cs="宋体"/>
                <w:sz w:val="18"/>
                <w:szCs w:val="18"/>
              </w:rPr>
              <w:t>人工湿地</w:t>
            </w:r>
          </w:p>
        </w:tc>
        <w:tc>
          <w:tcPr>
            <w:tcW w:w="6840" w:type="dxa"/>
            <w:noWrap w:val="0"/>
            <w:vAlign w:val="center"/>
          </w:tcPr>
          <w:p w14:paraId="2DEE05C3">
            <w:pPr>
              <w:autoSpaceDE w:val="0"/>
              <w:autoSpaceDN w:val="0"/>
              <w:spacing w:line="240" w:lineRule="exact"/>
              <w:rPr>
                <w:rFonts w:ascii="宋体" w:hAnsi="宋体" w:cs="宋体"/>
                <w:sz w:val="18"/>
                <w:szCs w:val="18"/>
              </w:rPr>
            </w:pPr>
            <w:r>
              <w:rPr>
                <w:rFonts w:hint="eastAsia" w:ascii="宋体" w:hAnsi="宋体" w:cs="宋体"/>
                <w:sz w:val="18"/>
                <w:szCs w:val="18"/>
              </w:rPr>
              <w:t>1.检查植物生长情况，枯死植物是否及时补种，每年对湿地植物修剪</w:t>
            </w:r>
            <w:r>
              <w:rPr>
                <w:rFonts w:ascii="宋体" w:hAnsi="宋体" w:cs="宋体"/>
                <w:sz w:val="18"/>
                <w:szCs w:val="18"/>
              </w:rPr>
              <w:t>1-2</w:t>
            </w:r>
            <w:r>
              <w:rPr>
                <w:rFonts w:hint="eastAsia" w:ascii="宋体" w:hAnsi="宋体" w:cs="宋体"/>
                <w:sz w:val="18"/>
                <w:szCs w:val="18"/>
              </w:rPr>
              <w:t>次；2.3.检查有无溢水、堵塞情况，及时清理疏通，保持流水顺畅；3.检查周边环境蚊蝇情况。</w:t>
            </w:r>
          </w:p>
        </w:tc>
        <w:tc>
          <w:tcPr>
            <w:tcW w:w="3431" w:type="dxa"/>
            <w:noWrap w:val="0"/>
            <w:vAlign w:val="center"/>
          </w:tcPr>
          <w:p w14:paraId="4B666BEF">
            <w:pPr>
              <w:autoSpaceDE w:val="0"/>
              <w:autoSpaceDN w:val="0"/>
              <w:spacing w:line="240" w:lineRule="exact"/>
              <w:rPr>
                <w:rFonts w:hint="eastAsia" w:ascii="宋体" w:hAnsi="宋体" w:cs="宋体"/>
                <w:sz w:val="18"/>
                <w:szCs w:val="18"/>
              </w:rPr>
            </w:pPr>
            <w:r>
              <w:rPr>
                <w:rFonts w:hint="eastAsia" w:ascii="宋体" w:hAnsi="宋体" w:cs="宋体"/>
                <w:sz w:val="18"/>
                <w:szCs w:val="18"/>
              </w:rPr>
              <w:t>出水清澈，有效植被覆盖、长势良好，无枯死；湿地周边环境整洁干净。</w:t>
            </w:r>
          </w:p>
        </w:tc>
        <w:tc>
          <w:tcPr>
            <w:tcW w:w="1853" w:type="dxa"/>
            <w:tcBorders>
              <w:right w:val="single" w:color="auto" w:sz="12" w:space="0"/>
            </w:tcBorders>
            <w:noWrap w:val="0"/>
            <w:vAlign w:val="center"/>
          </w:tcPr>
          <w:p w14:paraId="409C1C68">
            <w:pPr>
              <w:autoSpaceDE w:val="0"/>
              <w:autoSpaceDN w:val="0"/>
              <w:spacing w:line="240" w:lineRule="exact"/>
              <w:jc w:val="center"/>
              <w:rPr>
                <w:rFonts w:ascii="宋体" w:hAnsi="宋体" w:cs="宋体"/>
                <w:sz w:val="18"/>
                <w:szCs w:val="18"/>
              </w:rPr>
            </w:pPr>
            <w:r>
              <w:rPr>
                <w:rFonts w:hint="eastAsia" w:ascii="宋体" w:hAnsi="宋体" w:cs="宋体"/>
                <w:sz w:val="18"/>
                <w:szCs w:val="18"/>
              </w:rPr>
              <w:t>2次</w:t>
            </w:r>
            <w:r>
              <w:rPr>
                <w:rFonts w:ascii="宋体" w:hAnsi="宋体" w:cs="宋体"/>
                <w:sz w:val="18"/>
                <w:szCs w:val="18"/>
              </w:rPr>
              <w:t>/</w:t>
            </w:r>
            <w:r>
              <w:rPr>
                <w:rFonts w:hint="eastAsia" w:ascii="宋体" w:hAnsi="宋体" w:cs="宋体"/>
                <w:sz w:val="18"/>
                <w:szCs w:val="18"/>
              </w:rPr>
              <w:t>月</w:t>
            </w:r>
          </w:p>
        </w:tc>
      </w:tr>
      <w:tr w14:paraId="63EB9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left w:val="single" w:color="auto" w:sz="12" w:space="0"/>
            </w:tcBorders>
            <w:noWrap w:val="0"/>
            <w:vAlign w:val="center"/>
          </w:tcPr>
          <w:p w14:paraId="1ABF5D44">
            <w:pPr>
              <w:autoSpaceDE w:val="0"/>
              <w:autoSpaceDN w:val="0"/>
              <w:spacing w:line="240" w:lineRule="exact"/>
              <w:jc w:val="center"/>
              <w:rPr>
                <w:rFonts w:hint="eastAsia" w:ascii="宋体" w:hAnsi="宋体" w:cs="宋体"/>
                <w:sz w:val="18"/>
                <w:szCs w:val="18"/>
              </w:rPr>
            </w:pPr>
            <w:r>
              <w:rPr>
                <w:rFonts w:hint="eastAsia" w:ascii="宋体" w:hAnsi="宋体" w:cs="宋体"/>
                <w:sz w:val="18"/>
                <w:szCs w:val="18"/>
              </w:rPr>
              <w:t>8</w:t>
            </w:r>
          </w:p>
        </w:tc>
        <w:tc>
          <w:tcPr>
            <w:tcW w:w="1609" w:type="dxa"/>
            <w:noWrap w:val="0"/>
            <w:vAlign w:val="center"/>
          </w:tcPr>
          <w:p w14:paraId="18212327">
            <w:pPr>
              <w:autoSpaceDE w:val="0"/>
              <w:autoSpaceDN w:val="0"/>
              <w:spacing w:line="240" w:lineRule="exact"/>
              <w:jc w:val="center"/>
              <w:rPr>
                <w:rFonts w:ascii="宋体" w:hAnsi="宋体" w:cs="宋体"/>
                <w:sz w:val="18"/>
                <w:szCs w:val="18"/>
              </w:rPr>
            </w:pPr>
            <w:r>
              <w:rPr>
                <w:rFonts w:hint="eastAsia" w:ascii="宋体" w:hAnsi="宋体" w:cs="宋体"/>
                <w:sz w:val="18"/>
                <w:szCs w:val="18"/>
              </w:rPr>
              <w:t>污水泵和污泥泵</w:t>
            </w:r>
          </w:p>
        </w:tc>
        <w:tc>
          <w:tcPr>
            <w:tcW w:w="6840" w:type="dxa"/>
            <w:noWrap w:val="0"/>
            <w:vAlign w:val="center"/>
          </w:tcPr>
          <w:p w14:paraId="346CF2B6">
            <w:pPr>
              <w:autoSpaceDE w:val="0"/>
              <w:autoSpaceDN w:val="0"/>
              <w:spacing w:line="240" w:lineRule="exact"/>
              <w:rPr>
                <w:rFonts w:ascii="宋体" w:hAnsi="宋体" w:cs="宋体"/>
                <w:sz w:val="18"/>
                <w:szCs w:val="18"/>
              </w:rPr>
            </w:pPr>
            <w:r>
              <w:rPr>
                <w:rFonts w:hint="eastAsia" w:ascii="宋体" w:hAnsi="宋体" w:cs="宋体"/>
                <w:sz w:val="18"/>
                <w:szCs w:val="18"/>
              </w:rPr>
              <w:t>1.检查管道连接处是否漏水、检查开关动作是否负荷要求、检查提升泵电流状态是否正常、检查流量是否达到设计值；2.及时清理水泵进口杂物、清理流量计杂物、更换损坏设备。</w:t>
            </w:r>
          </w:p>
        </w:tc>
        <w:tc>
          <w:tcPr>
            <w:tcW w:w="3431" w:type="dxa"/>
            <w:noWrap w:val="0"/>
            <w:vAlign w:val="center"/>
          </w:tcPr>
          <w:p w14:paraId="384C35ED">
            <w:pPr>
              <w:autoSpaceDE w:val="0"/>
              <w:autoSpaceDN w:val="0"/>
              <w:spacing w:line="240" w:lineRule="exact"/>
              <w:rPr>
                <w:rFonts w:hint="eastAsia" w:ascii="宋体" w:hAnsi="宋体" w:cs="宋体"/>
                <w:sz w:val="18"/>
                <w:szCs w:val="18"/>
              </w:rPr>
            </w:pPr>
            <w:r>
              <w:rPr>
                <w:rFonts w:hint="eastAsia" w:ascii="宋体" w:hAnsi="宋体" w:cs="宋体"/>
                <w:sz w:val="18"/>
                <w:szCs w:val="18"/>
              </w:rPr>
              <w:t>设备工作正常。</w:t>
            </w:r>
          </w:p>
        </w:tc>
        <w:tc>
          <w:tcPr>
            <w:tcW w:w="1853" w:type="dxa"/>
            <w:tcBorders>
              <w:right w:val="single" w:color="auto" w:sz="12" w:space="0"/>
            </w:tcBorders>
            <w:noWrap w:val="0"/>
            <w:vAlign w:val="center"/>
          </w:tcPr>
          <w:p w14:paraId="29921DA9">
            <w:pPr>
              <w:autoSpaceDE w:val="0"/>
              <w:autoSpaceDN w:val="0"/>
              <w:spacing w:line="240" w:lineRule="exact"/>
              <w:jc w:val="center"/>
              <w:rPr>
                <w:rFonts w:ascii="宋体" w:hAnsi="宋体" w:cs="宋体"/>
                <w:sz w:val="18"/>
                <w:szCs w:val="18"/>
              </w:rPr>
            </w:pPr>
            <w:r>
              <w:rPr>
                <w:rFonts w:ascii="宋体" w:hAnsi="宋体" w:cs="宋体"/>
                <w:sz w:val="18"/>
                <w:szCs w:val="18"/>
              </w:rPr>
              <w:t>1</w:t>
            </w:r>
            <w:r>
              <w:rPr>
                <w:rFonts w:hint="eastAsia" w:ascii="宋体" w:hAnsi="宋体" w:cs="宋体"/>
                <w:sz w:val="18"/>
                <w:szCs w:val="18"/>
              </w:rPr>
              <w:t>次</w:t>
            </w:r>
            <w:r>
              <w:rPr>
                <w:rFonts w:ascii="宋体" w:hAnsi="宋体" w:cs="宋体"/>
                <w:sz w:val="18"/>
                <w:szCs w:val="18"/>
              </w:rPr>
              <w:t>/</w:t>
            </w:r>
            <w:r>
              <w:rPr>
                <w:rFonts w:hint="eastAsia" w:ascii="宋体" w:hAnsi="宋体" w:cs="宋体"/>
                <w:sz w:val="18"/>
                <w:szCs w:val="18"/>
              </w:rPr>
              <w:t>月</w:t>
            </w:r>
          </w:p>
        </w:tc>
      </w:tr>
      <w:tr w14:paraId="1BDA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left w:val="single" w:color="auto" w:sz="12" w:space="0"/>
            </w:tcBorders>
            <w:noWrap w:val="0"/>
            <w:vAlign w:val="center"/>
          </w:tcPr>
          <w:p w14:paraId="48D02B53">
            <w:pPr>
              <w:autoSpaceDE w:val="0"/>
              <w:autoSpaceDN w:val="0"/>
              <w:spacing w:line="240" w:lineRule="exact"/>
              <w:jc w:val="center"/>
              <w:rPr>
                <w:rFonts w:hint="eastAsia" w:ascii="宋体" w:hAnsi="宋体" w:cs="宋体"/>
                <w:sz w:val="18"/>
                <w:szCs w:val="18"/>
              </w:rPr>
            </w:pPr>
            <w:r>
              <w:rPr>
                <w:rFonts w:hint="eastAsia" w:ascii="宋体" w:hAnsi="宋体" w:cs="宋体"/>
                <w:sz w:val="18"/>
                <w:szCs w:val="18"/>
              </w:rPr>
              <w:t>9</w:t>
            </w:r>
          </w:p>
        </w:tc>
        <w:tc>
          <w:tcPr>
            <w:tcW w:w="1609" w:type="dxa"/>
            <w:noWrap w:val="0"/>
            <w:vAlign w:val="center"/>
          </w:tcPr>
          <w:p w14:paraId="48AFE8ED">
            <w:pPr>
              <w:autoSpaceDE w:val="0"/>
              <w:autoSpaceDN w:val="0"/>
              <w:spacing w:line="240" w:lineRule="exact"/>
              <w:jc w:val="center"/>
              <w:rPr>
                <w:rFonts w:ascii="宋体" w:hAnsi="宋体" w:cs="宋体"/>
                <w:sz w:val="18"/>
                <w:szCs w:val="18"/>
              </w:rPr>
            </w:pPr>
            <w:r>
              <w:rPr>
                <w:rFonts w:hint="eastAsia" w:ascii="宋体" w:hAnsi="宋体" w:cs="宋体"/>
                <w:sz w:val="18"/>
                <w:szCs w:val="18"/>
              </w:rPr>
              <w:t>电气控制检查</w:t>
            </w:r>
          </w:p>
        </w:tc>
        <w:tc>
          <w:tcPr>
            <w:tcW w:w="6840" w:type="dxa"/>
            <w:noWrap w:val="0"/>
            <w:vAlign w:val="center"/>
          </w:tcPr>
          <w:p w14:paraId="0064F9C0">
            <w:pPr>
              <w:autoSpaceDE w:val="0"/>
              <w:autoSpaceDN w:val="0"/>
              <w:spacing w:line="240" w:lineRule="exact"/>
              <w:rPr>
                <w:rFonts w:ascii="宋体" w:hAnsi="宋体" w:cs="宋体"/>
                <w:sz w:val="18"/>
                <w:szCs w:val="18"/>
              </w:rPr>
            </w:pPr>
            <w:r>
              <w:rPr>
                <w:rFonts w:hint="eastAsia" w:ascii="宋体" w:hAnsi="宋体" w:cs="宋体"/>
                <w:sz w:val="18"/>
                <w:szCs w:val="18"/>
              </w:rPr>
              <w:t>1.检查电气控制的安全性、检查线路的安全性、检查元器件老化程度、检查触点老化情况；2.清扫电控箱散热装置，更换腐蚀或老化的元件；3.检查是否有农户电线私拉乱接现象。</w:t>
            </w:r>
          </w:p>
        </w:tc>
        <w:tc>
          <w:tcPr>
            <w:tcW w:w="3431" w:type="dxa"/>
            <w:noWrap w:val="0"/>
            <w:vAlign w:val="center"/>
          </w:tcPr>
          <w:p w14:paraId="70871D12">
            <w:pPr>
              <w:autoSpaceDE w:val="0"/>
              <w:autoSpaceDN w:val="0"/>
              <w:spacing w:line="240" w:lineRule="exact"/>
              <w:rPr>
                <w:rFonts w:hint="eastAsia" w:ascii="宋体" w:hAnsi="宋体" w:cs="宋体"/>
                <w:sz w:val="18"/>
                <w:szCs w:val="18"/>
              </w:rPr>
            </w:pPr>
            <w:r>
              <w:rPr>
                <w:rFonts w:hint="eastAsia" w:ascii="宋体" w:hAnsi="宋体" w:cs="宋体"/>
                <w:sz w:val="18"/>
                <w:szCs w:val="18"/>
              </w:rPr>
              <w:t>通电正常、无漏电、电子元件完好；农户无电线私拉乱接现象。</w:t>
            </w:r>
          </w:p>
        </w:tc>
        <w:tc>
          <w:tcPr>
            <w:tcW w:w="1853" w:type="dxa"/>
            <w:tcBorders>
              <w:right w:val="single" w:color="auto" w:sz="12" w:space="0"/>
            </w:tcBorders>
            <w:noWrap w:val="0"/>
            <w:vAlign w:val="center"/>
          </w:tcPr>
          <w:p w14:paraId="0076860F">
            <w:pPr>
              <w:autoSpaceDE w:val="0"/>
              <w:autoSpaceDN w:val="0"/>
              <w:spacing w:line="240" w:lineRule="exact"/>
              <w:jc w:val="center"/>
              <w:rPr>
                <w:rFonts w:ascii="宋体" w:hAnsi="宋体" w:cs="宋体"/>
                <w:sz w:val="18"/>
                <w:szCs w:val="18"/>
              </w:rPr>
            </w:pPr>
            <w:r>
              <w:rPr>
                <w:rFonts w:ascii="宋体" w:hAnsi="宋体" w:cs="宋体"/>
                <w:sz w:val="18"/>
                <w:szCs w:val="18"/>
              </w:rPr>
              <w:t>1</w:t>
            </w:r>
            <w:r>
              <w:rPr>
                <w:rFonts w:hint="eastAsia" w:ascii="宋体" w:hAnsi="宋体" w:cs="宋体"/>
                <w:sz w:val="18"/>
                <w:szCs w:val="18"/>
              </w:rPr>
              <w:t>次</w:t>
            </w:r>
            <w:r>
              <w:rPr>
                <w:rFonts w:ascii="宋体" w:hAnsi="宋体" w:cs="宋体"/>
                <w:sz w:val="18"/>
                <w:szCs w:val="18"/>
              </w:rPr>
              <w:t>/</w:t>
            </w:r>
            <w:r>
              <w:rPr>
                <w:rFonts w:hint="eastAsia" w:ascii="宋体" w:hAnsi="宋体" w:cs="宋体"/>
                <w:sz w:val="18"/>
                <w:szCs w:val="18"/>
              </w:rPr>
              <w:t>半年</w:t>
            </w:r>
          </w:p>
        </w:tc>
      </w:tr>
      <w:tr w14:paraId="0305C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left w:val="single" w:color="auto" w:sz="12" w:space="0"/>
            </w:tcBorders>
            <w:noWrap w:val="0"/>
            <w:vAlign w:val="center"/>
          </w:tcPr>
          <w:p w14:paraId="14520E12">
            <w:pPr>
              <w:autoSpaceDE w:val="0"/>
              <w:autoSpaceDN w:val="0"/>
              <w:spacing w:line="240" w:lineRule="exact"/>
              <w:jc w:val="center"/>
              <w:rPr>
                <w:rFonts w:hint="eastAsia" w:ascii="宋体" w:hAnsi="宋体" w:eastAsia="宋体" w:cs="宋体"/>
                <w:sz w:val="18"/>
                <w:szCs w:val="18"/>
              </w:rPr>
            </w:pPr>
            <w:r>
              <w:rPr>
                <w:rFonts w:hint="eastAsia" w:ascii="宋体" w:hAnsi="宋体" w:eastAsia="宋体" w:cs="宋体"/>
                <w:sz w:val="18"/>
                <w:szCs w:val="18"/>
                <w:lang w:val="en-US" w:eastAsia="zh-CN"/>
              </w:rPr>
              <w:t>10</w:t>
            </w:r>
          </w:p>
        </w:tc>
        <w:tc>
          <w:tcPr>
            <w:tcW w:w="1609" w:type="dxa"/>
            <w:noWrap w:val="0"/>
            <w:vAlign w:val="center"/>
          </w:tcPr>
          <w:p w14:paraId="6C9DC5F1">
            <w:pPr>
              <w:autoSpaceDE w:val="0"/>
              <w:autoSpaceDN w:val="0"/>
              <w:spacing w:line="240" w:lineRule="exact"/>
              <w:jc w:val="center"/>
              <w:rPr>
                <w:rFonts w:hint="eastAsia" w:ascii="宋体" w:hAnsi="宋体" w:eastAsia="宋体" w:cs="宋体"/>
                <w:sz w:val="18"/>
                <w:szCs w:val="18"/>
              </w:rPr>
            </w:pPr>
            <w:r>
              <w:rPr>
                <w:rFonts w:hint="eastAsia" w:ascii="宋体" w:hAnsi="宋体" w:eastAsia="宋体" w:cs="宋体"/>
                <w:sz w:val="18"/>
                <w:szCs w:val="18"/>
                <w:lang w:eastAsia="zh-CN"/>
              </w:rPr>
              <w:t>提升泵站</w:t>
            </w:r>
          </w:p>
        </w:tc>
        <w:tc>
          <w:tcPr>
            <w:tcW w:w="6840" w:type="dxa"/>
            <w:noWrap w:val="0"/>
            <w:vAlign w:val="center"/>
          </w:tcPr>
          <w:p w14:paraId="11D8A40C">
            <w:pPr>
              <w:autoSpaceDE w:val="0"/>
              <w:autoSpaceDN w:val="0"/>
              <w:spacing w:line="240" w:lineRule="exact"/>
              <w:rPr>
                <w:rFonts w:hint="eastAsia" w:ascii="宋体" w:hAnsi="宋体" w:eastAsia="宋体" w:cs="宋体"/>
                <w:sz w:val="18"/>
                <w:szCs w:val="18"/>
              </w:rPr>
            </w:pPr>
            <w:r>
              <w:rPr>
                <w:rFonts w:hint="eastAsia" w:ascii="宋体" w:hAnsi="宋体" w:eastAsia="宋体" w:cs="宋体"/>
                <w:sz w:val="18"/>
                <w:szCs w:val="18"/>
                <w:lang w:eastAsia="zh-CN"/>
              </w:rPr>
              <w:t>检查泵站是否正常。</w:t>
            </w:r>
          </w:p>
        </w:tc>
        <w:tc>
          <w:tcPr>
            <w:tcW w:w="3431" w:type="dxa"/>
            <w:noWrap w:val="0"/>
            <w:vAlign w:val="center"/>
          </w:tcPr>
          <w:p w14:paraId="7B820C14">
            <w:pPr>
              <w:autoSpaceDE w:val="0"/>
              <w:autoSpaceDN w:val="0"/>
              <w:spacing w:line="240" w:lineRule="exact"/>
              <w:rPr>
                <w:rFonts w:hint="eastAsia" w:ascii="宋体" w:hAnsi="宋体" w:eastAsia="宋体" w:cs="宋体"/>
                <w:sz w:val="18"/>
                <w:szCs w:val="18"/>
              </w:rPr>
            </w:pPr>
            <w:r>
              <w:rPr>
                <w:rFonts w:hint="eastAsia" w:ascii="宋体" w:hAnsi="宋体" w:eastAsia="宋体" w:cs="宋体"/>
                <w:sz w:val="18"/>
                <w:szCs w:val="18"/>
                <w:lang w:eastAsia="zh-CN"/>
              </w:rPr>
              <w:t>设备工作正常</w:t>
            </w:r>
          </w:p>
        </w:tc>
        <w:tc>
          <w:tcPr>
            <w:tcW w:w="1853" w:type="dxa"/>
            <w:tcBorders>
              <w:right w:val="single" w:color="auto" w:sz="12" w:space="0"/>
            </w:tcBorders>
            <w:noWrap w:val="0"/>
            <w:vAlign w:val="center"/>
          </w:tcPr>
          <w:p w14:paraId="0DD984D3">
            <w:pPr>
              <w:autoSpaceDE w:val="0"/>
              <w:autoSpaceDN w:val="0"/>
              <w:spacing w:line="240" w:lineRule="exact"/>
              <w:jc w:val="center"/>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lang w:eastAsia="zh-CN"/>
              </w:rPr>
              <w:t>次</w:t>
            </w:r>
            <w:r>
              <w:rPr>
                <w:rFonts w:hint="eastAsia" w:ascii="宋体" w:hAnsi="宋体" w:eastAsia="宋体" w:cs="宋体"/>
                <w:sz w:val="18"/>
                <w:szCs w:val="18"/>
                <w:lang w:val="en-US" w:eastAsia="zh-CN"/>
              </w:rPr>
              <w:t>/周</w:t>
            </w:r>
          </w:p>
        </w:tc>
      </w:tr>
      <w:tr w14:paraId="6BECB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left w:val="single" w:color="auto" w:sz="12" w:space="0"/>
            </w:tcBorders>
            <w:noWrap w:val="0"/>
            <w:vAlign w:val="center"/>
          </w:tcPr>
          <w:p w14:paraId="5D301E22">
            <w:pPr>
              <w:autoSpaceDE w:val="0"/>
              <w:autoSpaceDN w:val="0"/>
              <w:spacing w:line="240" w:lineRule="exact"/>
              <w:jc w:val="center"/>
              <w:rPr>
                <w:rFonts w:hint="eastAsia" w:ascii="宋体" w:hAnsi="宋体" w:eastAsia="宋体" w:cs="宋体"/>
                <w:sz w:val="18"/>
                <w:szCs w:val="18"/>
                <w:lang w:eastAsia="zh-CN"/>
              </w:rPr>
            </w:pPr>
            <w:r>
              <w:rPr>
                <w:rFonts w:hint="eastAsia" w:ascii="宋体" w:hAnsi="宋体" w:cs="宋体"/>
                <w:sz w:val="18"/>
                <w:szCs w:val="18"/>
              </w:rPr>
              <w:t>1</w:t>
            </w:r>
            <w:r>
              <w:rPr>
                <w:rFonts w:hint="eastAsia" w:ascii="宋体" w:hAnsi="宋体" w:cs="宋体"/>
                <w:sz w:val="18"/>
                <w:szCs w:val="18"/>
                <w:lang w:val="en-US" w:eastAsia="zh-CN"/>
              </w:rPr>
              <w:t>1</w:t>
            </w:r>
          </w:p>
        </w:tc>
        <w:tc>
          <w:tcPr>
            <w:tcW w:w="1609" w:type="dxa"/>
            <w:noWrap w:val="0"/>
            <w:vAlign w:val="center"/>
          </w:tcPr>
          <w:p w14:paraId="74B3736A">
            <w:pPr>
              <w:autoSpaceDE w:val="0"/>
              <w:autoSpaceDN w:val="0"/>
              <w:spacing w:line="240" w:lineRule="exact"/>
              <w:jc w:val="center"/>
              <w:rPr>
                <w:rFonts w:ascii="宋体" w:hAnsi="宋体" w:cs="宋体"/>
                <w:sz w:val="18"/>
                <w:szCs w:val="18"/>
              </w:rPr>
            </w:pPr>
            <w:r>
              <w:rPr>
                <w:rFonts w:hint="eastAsia" w:ascii="宋体" w:hAnsi="宋体" w:cs="宋体"/>
                <w:sz w:val="18"/>
                <w:szCs w:val="18"/>
              </w:rPr>
              <w:t>水质管理</w:t>
            </w:r>
          </w:p>
        </w:tc>
        <w:tc>
          <w:tcPr>
            <w:tcW w:w="6840" w:type="dxa"/>
            <w:noWrap w:val="0"/>
            <w:vAlign w:val="center"/>
          </w:tcPr>
          <w:p w14:paraId="3C173218">
            <w:pPr>
              <w:autoSpaceDE w:val="0"/>
              <w:autoSpaceDN w:val="0"/>
              <w:spacing w:line="240" w:lineRule="exact"/>
              <w:rPr>
                <w:rFonts w:ascii="宋体" w:hAnsi="宋体" w:cs="宋体"/>
                <w:sz w:val="18"/>
                <w:szCs w:val="18"/>
              </w:rPr>
            </w:pPr>
            <w:r>
              <w:rPr>
                <w:rFonts w:hint="eastAsia" w:ascii="宋体" w:hAnsi="宋体" w:cs="宋体"/>
                <w:sz w:val="18"/>
                <w:szCs w:val="18"/>
              </w:rPr>
              <w:t>1.检查出水是否清澈无异味、检查出水流量是否正常、现场检查有问题的及时查明原因，并按要求整改；2.取进出水样各</w:t>
            </w:r>
            <w:r>
              <w:rPr>
                <w:rFonts w:ascii="宋体" w:hAnsi="宋体" w:cs="宋体"/>
                <w:sz w:val="18"/>
                <w:szCs w:val="18"/>
              </w:rPr>
              <w:t>1</w:t>
            </w:r>
            <w:r>
              <w:rPr>
                <w:rFonts w:hint="eastAsia" w:ascii="宋体" w:hAnsi="宋体" w:cs="宋体"/>
                <w:sz w:val="18"/>
                <w:szCs w:val="18"/>
              </w:rPr>
              <w:t>瓶，检测</w:t>
            </w:r>
            <w:r>
              <w:rPr>
                <w:rFonts w:ascii="宋体" w:hAnsi="宋体" w:cs="宋体"/>
                <w:sz w:val="18"/>
                <w:szCs w:val="18"/>
              </w:rPr>
              <w:t>P</w:t>
            </w:r>
            <w:r>
              <w:rPr>
                <w:rFonts w:hint="eastAsia" w:ascii="宋体" w:hAnsi="宋体" w:cs="宋体"/>
                <w:sz w:val="18"/>
                <w:szCs w:val="18"/>
              </w:rPr>
              <w:t>H\</w:t>
            </w:r>
            <w:r>
              <w:rPr>
                <w:rFonts w:ascii="宋体" w:hAnsi="宋体" w:cs="宋体"/>
                <w:sz w:val="18"/>
                <w:szCs w:val="18"/>
              </w:rPr>
              <w:t>COD\</w:t>
            </w:r>
            <w:r>
              <w:rPr>
                <w:rFonts w:hint="eastAsia" w:ascii="宋体" w:hAnsi="宋体" w:cs="宋体"/>
                <w:sz w:val="18"/>
                <w:szCs w:val="18"/>
              </w:rPr>
              <w:t>氨氮</w:t>
            </w:r>
            <w:r>
              <w:rPr>
                <w:rFonts w:ascii="宋体" w:hAnsi="宋体" w:cs="宋体"/>
                <w:sz w:val="18"/>
                <w:szCs w:val="18"/>
              </w:rPr>
              <w:t>\</w:t>
            </w:r>
            <w:r>
              <w:rPr>
                <w:rFonts w:hint="eastAsia" w:ascii="宋体" w:hAnsi="宋体" w:cs="宋体"/>
                <w:sz w:val="18"/>
                <w:szCs w:val="18"/>
              </w:rPr>
              <w:t>总</w:t>
            </w:r>
            <w:r>
              <w:rPr>
                <w:rFonts w:ascii="宋体" w:hAnsi="宋体" w:cs="宋体"/>
                <w:sz w:val="18"/>
                <w:szCs w:val="18"/>
              </w:rPr>
              <w:t>P</w:t>
            </w:r>
            <w:r>
              <w:rPr>
                <w:rFonts w:hint="eastAsia" w:ascii="宋体" w:hAnsi="宋体" w:cs="宋体"/>
                <w:sz w:val="18"/>
                <w:szCs w:val="18"/>
              </w:rPr>
              <w:t>等参数；</w:t>
            </w:r>
          </w:p>
        </w:tc>
        <w:tc>
          <w:tcPr>
            <w:tcW w:w="3431" w:type="dxa"/>
            <w:noWrap w:val="0"/>
            <w:vAlign w:val="center"/>
          </w:tcPr>
          <w:p w14:paraId="1CB38897">
            <w:pPr>
              <w:autoSpaceDE w:val="0"/>
              <w:autoSpaceDN w:val="0"/>
              <w:spacing w:line="240" w:lineRule="exact"/>
              <w:rPr>
                <w:rFonts w:hint="eastAsia" w:ascii="宋体" w:hAnsi="宋体" w:cs="宋体"/>
                <w:sz w:val="18"/>
                <w:szCs w:val="18"/>
              </w:rPr>
            </w:pPr>
            <w:r>
              <w:rPr>
                <w:rFonts w:hint="eastAsia" w:ascii="宋体" w:hAnsi="宋体" w:cs="宋体"/>
                <w:sz w:val="18"/>
                <w:szCs w:val="18"/>
              </w:rPr>
              <w:t>出水水量正常，出水水质达标排放。</w:t>
            </w:r>
          </w:p>
        </w:tc>
        <w:tc>
          <w:tcPr>
            <w:tcW w:w="1853" w:type="dxa"/>
            <w:tcBorders>
              <w:right w:val="single" w:color="auto" w:sz="12" w:space="0"/>
            </w:tcBorders>
            <w:noWrap w:val="0"/>
            <w:vAlign w:val="center"/>
          </w:tcPr>
          <w:p w14:paraId="37197D6D">
            <w:pPr>
              <w:autoSpaceDE w:val="0"/>
              <w:autoSpaceDN w:val="0"/>
              <w:spacing w:line="240" w:lineRule="exact"/>
              <w:jc w:val="center"/>
              <w:rPr>
                <w:rFonts w:ascii="宋体" w:hAnsi="宋体" w:cs="宋体"/>
                <w:sz w:val="18"/>
                <w:szCs w:val="18"/>
              </w:rPr>
            </w:pPr>
            <w:r>
              <w:rPr>
                <w:rFonts w:hint="eastAsia" w:ascii="宋体" w:hAnsi="宋体" w:cs="宋体"/>
                <w:sz w:val="18"/>
                <w:szCs w:val="18"/>
              </w:rPr>
              <w:t>1次</w:t>
            </w:r>
            <w:r>
              <w:rPr>
                <w:rFonts w:ascii="宋体" w:hAnsi="宋体" w:cs="宋体"/>
                <w:sz w:val="18"/>
                <w:szCs w:val="18"/>
              </w:rPr>
              <w:t>/</w:t>
            </w:r>
            <w:r>
              <w:rPr>
                <w:rFonts w:hint="eastAsia" w:ascii="宋体" w:hAnsi="宋体" w:cs="宋体"/>
                <w:sz w:val="18"/>
                <w:szCs w:val="18"/>
              </w:rPr>
              <w:t>2月</w:t>
            </w:r>
          </w:p>
        </w:tc>
      </w:tr>
    </w:tbl>
    <w:p w14:paraId="7C3DA50E">
      <w:pPr>
        <w:pStyle w:val="2"/>
        <w:ind w:firstLine="560"/>
        <w:rPr>
          <w:rFonts w:hint="eastAsia"/>
        </w:rPr>
        <w:sectPr>
          <w:headerReference r:id="rId9" w:type="first"/>
          <w:footerReference r:id="rId11" w:type="first"/>
          <w:headerReference r:id="rId8" w:type="default"/>
          <w:footerReference r:id="rId10" w:type="default"/>
          <w:pgSz w:w="16838" w:h="11906" w:orient="landscape"/>
          <w:pgMar w:top="1418" w:right="1247" w:bottom="1418" w:left="1276" w:header="851" w:footer="992" w:gutter="0"/>
          <w:cols w:space="720" w:num="1"/>
          <w:titlePg/>
          <w:docGrid w:linePitch="312" w:charSpace="0"/>
        </w:sectPr>
      </w:pPr>
    </w:p>
    <w:p w14:paraId="241B30DE">
      <w:pPr>
        <w:pStyle w:val="2"/>
        <w:ind w:firstLine="560"/>
        <w:rPr>
          <w:rFonts w:hint="eastAsia"/>
        </w:rPr>
      </w:pPr>
    </w:p>
    <w:p w14:paraId="2583DC3D">
      <w:pPr>
        <w:spacing w:line="360" w:lineRule="auto"/>
        <w:rPr>
          <w:rFonts w:hint="eastAsia" w:ascii="宋体" w:hAnsi="宋体" w:cs="宋体"/>
          <w:b/>
          <w:bCs/>
          <w:sz w:val="24"/>
        </w:rPr>
      </w:pPr>
      <w:r>
        <w:rPr>
          <w:rFonts w:hint="eastAsia" w:ascii="宋体" w:hAnsi="宋体" w:cs="宋体"/>
          <w:b/>
          <w:bCs/>
          <w:sz w:val="24"/>
        </w:rPr>
        <w:t>三、其他商务要求</w:t>
      </w:r>
    </w:p>
    <w:p w14:paraId="55EC9589">
      <w:pPr>
        <w:pStyle w:val="965"/>
        <w:widowControl/>
        <w:adjustRightInd/>
        <w:spacing w:line="700" w:lineRule="exact"/>
        <w:ind w:firstLine="48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1、履约保证金：签订合同后5个工作日内，供应商须向采购人交纳年合同总额</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%履约保证金。以保证供应商遵守本合同的一切条款、条件和承诺，该保证金在采购人的规定存续期间不计息。</w:t>
      </w:r>
    </w:p>
    <w:p w14:paraId="565445B9">
      <w:pPr>
        <w:pStyle w:val="965"/>
        <w:widowControl/>
        <w:adjustRightInd/>
        <w:spacing w:line="700" w:lineRule="exact"/>
        <w:ind w:firstLine="48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2、服务地点：淳安县。</w:t>
      </w:r>
    </w:p>
    <w:p w14:paraId="472EE4EA">
      <w:pPr>
        <w:pStyle w:val="965"/>
        <w:widowControl/>
        <w:adjustRightInd/>
        <w:spacing w:line="700" w:lineRule="exact"/>
        <w:ind w:firstLine="48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3、服务期限：3年。</w:t>
      </w:r>
    </w:p>
    <w:p w14:paraId="6D0EDA8E">
      <w:pPr>
        <w:pStyle w:val="965"/>
        <w:widowControl/>
        <w:adjustRightInd/>
        <w:spacing w:line="700" w:lineRule="exact"/>
        <w:ind w:firstLine="482"/>
        <w:textAlignment w:val="baseline"/>
        <w:rPr>
          <w:rFonts w:hint="eastAsia" w:ascii="宋体" w:hAnsi="宋体" w:eastAsia="宋体" w:cs="宋体"/>
          <w:color w:val="auto"/>
          <w:sz w:val="24"/>
          <w:szCs w:val="24"/>
          <w:highlight w:val="none"/>
          <w:shd w:val="clear"/>
        </w:rPr>
      </w:pPr>
      <w:r>
        <w:rPr>
          <w:rFonts w:hint="eastAsia" w:ascii="宋体" w:hAnsi="宋体" w:eastAsia="宋体" w:cs="宋体"/>
          <w:color w:val="auto"/>
          <w:sz w:val="24"/>
          <w:szCs w:val="24"/>
          <w:highlight w:val="none"/>
        </w:rPr>
        <w:t>4、付款</w:t>
      </w:r>
      <w:r>
        <w:rPr>
          <w:rFonts w:hint="eastAsia" w:ascii="宋体" w:hAnsi="宋体" w:cs="宋体"/>
          <w:color w:val="auto"/>
          <w:sz w:val="24"/>
          <w:szCs w:val="24"/>
          <w:highlight w:val="none"/>
          <w:lang w:eastAsia="zh-CN"/>
        </w:rPr>
        <w:t>方式</w:t>
      </w:r>
      <w:r>
        <w:rPr>
          <w:rFonts w:hint="eastAsia" w:ascii="宋体" w:hAnsi="宋体" w:eastAsia="宋体" w:cs="宋体"/>
          <w:color w:val="auto"/>
          <w:sz w:val="24"/>
          <w:szCs w:val="24"/>
          <w:highlight w:val="none"/>
        </w:rPr>
        <w:t>：在合同生效以及具备实施条件后7个工作日内支付年合同</w:t>
      </w:r>
      <w:r>
        <w:rPr>
          <w:rFonts w:hint="eastAsia" w:ascii="宋体" w:hAnsi="宋体" w:eastAsia="宋体" w:cs="宋体"/>
          <w:color w:val="auto"/>
          <w:sz w:val="24"/>
          <w:szCs w:val="24"/>
          <w:highlight w:val="none"/>
          <w:shd w:val="clear"/>
        </w:rPr>
        <w:t>价</w:t>
      </w:r>
      <w:r>
        <w:rPr>
          <w:rFonts w:hint="eastAsia" w:ascii="宋体" w:hAnsi="宋体" w:cs="宋体"/>
          <w:color w:val="auto"/>
          <w:sz w:val="24"/>
          <w:szCs w:val="24"/>
          <w:highlight w:val="none"/>
          <w:shd w:val="clear"/>
          <w:lang w:val="en-US" w:eastAsia="zh-CN"/>
        </w:rPr>
        <w:t>50%，合同履约半年后</w:t>
      </w:r>
      <w:r>
        <w:rPr>
          <w:rFonts w:hint="eastAsia" w:ascii="宋体" w:hAnsi="宋体" w:eastAsia="宋体" w:cs="宋体"/>
          <w:color w:val="auto"/>
          <w:sz w:val="24"/>
          <w:szCs w:val="24"/>
          <w:highlight w:val="none"/>
          <w:shd w:val="clear"/>
        </w:rPr>
        <w:t>支付年合同价</w:t>
      </w:r>
      <w:r>
        <w:rPr>
          <w:rFonts w:hint="eastAsia" w:ascii="宋体" w:hAnsi="宋体" w:cs="宋体"/>
          <w:color w:val="auto"/>
          <w:sz w:val="24"/>
          <w:szCs w:val="24"/>
          <w:highlight w:val="none"/>
          <w:shd w:val="clear"/>
          <w:lang w:val="en-US" w:eastAsia="zh-CN"/>
        </w:rPr>
        <w:t>30%，</w:t>
      </w:r>
      <w:r>
        <w:rPr>
          <w:rFonts w:hint="eastAsia" w:ascii="宋体" w:hAnsi="宋体" w:eastAsia="宋体" w:cs="宋体"/>
          <w:color w:val="auto"/>
          <w:sz w:val="24"/>
          <w:szCs w:val="24"/>
          <w:highlight w:val="none"/>
          <w:shd w:val="clear"/>
        </w:rPr>
        <w:t>其余款项经单位考核验收通过后</w:t>
      </w:r>
      <w:r>
        <w:rPr>
          <w:rFonts w:hint="eastAsia" w:ascii="宋体" w:hAnsi="宋体" w:cs="宋体"/>
          <w:color w:val="auto"/>
          <w:sz w:val="24"/>
          <w:szCs w:val="24"/>
          <w:highlight w:val="none"/>
          <w:shd w:val="clear"/>
          <w:lang w:eastAsia="zh-CN"/>
        </w:rPr>
        <w:t>于</w:t>
      </w:r>
      <w:r>
        <w:rPr>
          <w:rFonts w:hint="eastAsia" w:ascii="宋体" w:hAnsi="宋体" w:cs="宋体"/>
          <w:strike w:val="0"/>
          <w:dstrike w:val="0"/>
          <w:color w:val="auto"/>
          <w:sz w:val="24"/>
          <w:szCs w:val="24"/>
          <w:highlight w:val="none"/>
          <w:shd w:val="clear"/>
          <w:lang w:eastAsia="zh-CN"/>
        </w:rPr>
        <w:t>年度合同履约到期后</w:t>
      </w:r>
      <w:r>
        <w:rPr>
          <w:rFonts w:hint="eastAsia" w:ascii="宋体" w:hAnsi="宋体" w:eastAsia="宋体" w:cs="宋体"/>
          <w:color w:val="auto"/>
          <w:sz w:val="24"/>
          <w:szCs w:val="24"/>
          <w:highlight w:val="none"/>
          <w:shd w:val="clear"/>
        </w:rPr>
        <w:t>付清。</w:t>
      </w:r>
    </w:p>
    <w:p w14:paraId="3973397B">
      <w:pPr>
        <w:pStyle w:val="965"/>
        <w:widowControl/>
        <w:adjustRightInd/>
        <w:spacing w:line="700" w:lineRule="exact"/>
        <w:ind w:firstLine="48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需在投标文件中明确拟派的各运维站站长，中标单位不得私自更换拟派的各运维站站长，如需更换，需经业主单位（各乡镇）同意。拟派的运维站站长必须持有农污运维养护员合格培训证。投标文件中必须提供拟派的各运维站站长在本单位缴纳的社保凭证及农污运维养护员合格培训证复印件加盖单位公章。</w:t>
      </w:r>
    </w:p>
    <w:p w14:paraId="7D196631">
      <w:pPr>
        <w:pStyle w:val="965"/>
        <w:widowControl/>
        <w:adjustRightInd/>
        <w:spacing w:line="700" w:lineRule="exact"/>
        <w:ind w:firstLine="48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6、运维监管：各乡镇镇人民政府负责农村污水处理设施正常运行的统一监督管理和考核，并对污水处理设施正常运行提供技术保障；承担统筹、协调农村环境综合整治工作的各项事宜。</w:t>
      </w:r>
    </w:p>
    <w:p w14:paraId="39445CB8">
      <w:pPr>
        <w:pStyle w:val="965"/>
        <w:widowControl/>
        <w:adjustRightInd/>
        <w:spacing w:line="700" w:lineRule="exact"/>
        <w:ind w:firstLine="48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7、在服务期内，接到应急报修，中标供应商应全天候回应，回应时间不小于1小时，中标供应商接到采购人通知后，应在24小时内到达故障现场，故障排除后应出具书面故障诊断报告备案。</w:t>
      </w:r>
    </w:p>
    <w:p w14:paraId="1DC20751">
      <w:pPr>
        <w:pStyle w:val="965"/>
        <w:widowControl/>
        <w:adjustRightInd/>
        <w:spacing w:line="700" w:lineRule="exact"/>
        <w:ind w:firstLine="48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8、出现故障后，中标供应商如未按上述要求进行响应，采购人可以采取必要的补救措施，委托另外专业单位抢修，由此产生的费用由中标供应商承担。</w:t>
      </w:r>
    </w:p>
    <w:p w14:paraId="7412445E">
      <w:pPr>
        <w:pStyle w:val="965"/>
        <w:widowControl/>
        <w:adjustRightInd/>
        <w:spacing w:line="700" w:lineRule="exact"/>
        <w:ind w:firstLine="48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9、服务项目人员配备要求：人员配置必须符合采购单位及运维监管单位的要求，并设有项目负责人。</w:t>
      </w:r>
    </w:p>
    <w:p w14:paraId="73FCD460">
      <w:pPr>
        <w:pStyle w:val="965"/>
        <w:widowControl/>
        <w:adjustRightInd/>
        <w:spacing w:line="700" w:lineRule="exact"/>
        <w:ind w:firstLine="482"/>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投标人具有分散式生活污水处理设施运营服务证书三级及以上</w:t>
      </w:r>
      <w:r>
        <w:rPr>
          <w:rFonts w:hint="eastAsia" w:ascii="宋体" w:hAnsi="宋体" w:eastAsia="宋体" w:cs="宋体"/>
          <w:color w:val="auto"/>
          <w:sz w:val="24"/>
          <w:szCs w:val="24"/>
          <w:highlight w:val="none"/>
          <w:lang w:eastAsia="zh-CN"/>
        </w:rPr>
        <w:t>证书，否则作无效标处理</w:t>
      </w:r>
      <w:r>
        <w:rPr>
          <w:rFonts w:hint="eastAsia" w:ascii="宋体" w:hAnsi="宋体" w:eastAsia="宋体" w:cs="宋体"/>
          <w:color w:val="auto"/>
          <w:sz w:val="24"/>
          <w:szCs w:val="24"/>
          <w:highlight w:val="none"/>
        </w:rPr>
        <w:t>。</w:t>
      </w:r>
    </w:p>
    <w:p w14:paraId="2F0D50F3">
      <w:pPr>
        <w:pStyle w:val="965"/>
        <w:widowControl/>
        <w:adjustRightInd/>
        <w:spacing w:line="700" w:lineRule="exact"/>
        <w:ind w:firstLine="482"/>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、安全：职工人员在作业中应注意自身安全，中标供应商须加强对职工人员的安全教育，在作业中发生的人员伤亡和一切意外事故，均由中标供应商负全责。需在投标文件中做出承诺</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否则作无效标处理</w:t>
      </w:r>
      <w:r>
        <w:rPr>
          <w:rFonts w:hint="eastAsia" w:ascii="宋体" w:hAnsi="宋体" w:eastAsia="宋体" w:cs="宋体"/>
          <w:color w:val="auto"/>
          <w:sz w:val="24"/>
          <w:szCs w:val="24"/>
          <w:highlight w:val="none"/>
        </w:rPr>
        <w:t>。</w:t>
      </w:r>
    </w:p>
    <w:p w14:paraId="4DF8F8F0">
      <w:pPr>
        <w:pStyle w:val="965"/>
        <w:widowControl/>
        <w:adjustRightInd/>
        <w:spacing w:line="700" w:lineRule="exact"/>
        <w:ind w:firstLine="48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、付款手续和付款时间：详见合同有关条款。</w:t>
      </w:r>
    </w:p>
    <w:p w14:paraId="29ED7CAC">
      <w:pPr>
        <w:pStyle w:val="965"/>
        <w:widowControl/>
        <w:adjustRightInd/>
        <w:spacing w:line="700" w:lineRule="exact"/>
        <w:ind w:firstLine="48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、投标人有招标人要求以外的其他服务承诺等，可自行叙述。</w:t>
      </w:r>
    </w:p>
    <w:p w14:paraId="0788E6EC">
      <w:pPr>
        <w:pStyle w:val="965"/>
        <w:widowControl/>
        <w:adjustRightInd/>
        <w:spacing w:line="700" w:lineRule="exact"/>
        <w:ind w:firstLine="48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、日常运维费用包括管网运维费用和终端池运维费用。</w:t>
      </w:r>
    </w:p>
    <w:p w14:paraId="4900F06E">
      <w:pPr>
        <w:pStyle w:val="965"/>
        <w:widowControl/>
        <w:adjustRightInd/>
        <w:spacing w:line="700" w:lineRule="exact"/>
        <w:ind w:firstLine="48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、本次招标代理服务费由中标方承担，专家评审费用由采购方承担。</w:t>
      </w:r>
    </w:p>
    <w:p w14:paraId="563092D3">
      <w:pPr>
        <w:snapToGrid w:val="0"/>
        <w:spacing w:line="360" w:lineRule="auto"/>
        <w:rPr>
          <w:rFonts w:hint="eastAsia" w:hAnsi="宋体"/>
          <w:sz w:val="24"/>
          <w:lang w:val="en-US" w:eastAsia="zh-CN"/>
        </w:rPr>
      </w:pPr>
    </w:p>
    <w:p w14:paraId="53C7F0AA">
      <w:pPr>
        <w:snapToGrid w:val="0"/>
        <w:spacing w:line="360" w:lineRule="auto"/>
        <w:rPr>
          <w:rFonts w:hint="eastAsia" w:hAnsi="宋体"/>
          <w:sz w:val="24"/>
          <w:lang w:val="en-US" w:eastAsia="zh-CN"/>
        </w:rPr>
      </w:pPr>
    </w:p>
    <w:p w14:paraId="76B2784F">
      <w:pPr>
        <w:snapToGrid w:val="0"/>
        <w:spacing w:line="360" w:lineRule="auto"/>
        <w:rPr>
          <w:rFonts w:hint="eastAsia" w:hAnsi="宋体"/>
          <w:sz w:val="24"/>
          <w:lang w:val="en-US" w:eastAsia="zh-CN"/>
        </w:rPr>
      </w:pPr>
    </w:p>
    <w:p w14:paraId="6B2C8FA7">
      <w:pPr>
        <w:snapToGrid w:val="0"/>
        <w:spacing w:line="360" w:lineRule="auto"/>
        <w:rPr>
          <w:rFonts w:hint="eastAsia" w:ascii="宋体" w:hAnsi="宋体" w:cs="宋体"/>
          <w:b/>
          <w:sz w:val="36"/>
          <w:szCs w:val="36"/>
        </w:rPr>
      </w:pPr>
    </w:p>
    <w:p w14:paraId="774A67F3"/>
    <w:p w14:paraId="36249A47">
      <w:pPr>
        <w:spacing w:line="360" w:lineRule="auto"/>
        <w:jc w:val="both"/>
        <w:outlineLvl w:val="0"/>
        <w:rPr>
          <w:rFonts w:hint="eastAsia" w:ascii="宋体" w:hAnsi="宋体" w:cs="宋体"/>
          <w:b/>
          <w:sz w:val="36"/>
          <w:szCs w:val="36"/>
        </w:rPr>
      </w:pPr>
    </w:p>
    <w:p w14:paraId="69B5BF34">
      <w:pPr>
        <w:spacing w:line="360" w:lineRule="auto"/>
        <w:ind w:firstLine="1807" w:firstLineChars="500"/>
        <w:jc w:val="both"/>
        <w:outlineLvl w:val="0"/>
        <w:rPr>
          <w:rFonts w:ascii="宋体" w:hAnsi="宋体" w:cs="宋体"/>
          <w:b/>
          <w:sz w:val="36"/>
          <w:szCs w:val="36"/>
        </w:rPr>
      </w:pPr>
      <w:r>
        <w:rPr>
          <w:rFonts w:hint="eastAsia" w:ascii="宋体" w:hAnsi="宋体" w:cs="宋体"/>
          <w:b/>
          <w:sz w:val="36"/>
          <w:szCs w:val="36"/>
        </w:rPr>
        <w:t xml:space="preserve">第四部分   </w:t>
      </w:r>
      <w:bookmarkStart w:id="423" w:name="_Toc184312101"/>
      <w:bookmarkEnd w:id="423"/>
      <w:bookmarkStart w:id="424" w:name="_Toc184313270"/>
      <w:bookmarkEnd w:id="424"/>
      <w:bookmarkStart w:id="425" w:name="_Toc184308053"/>
      <w:bookmarkEnd w:id="425"/>
      <w:bookmarkStart w:id="426" w:name="_Toc184308107"/>
      <w:bookmarkEnd w:id="426"/>
      <w:bookmarkStart w:id="427" w:name="_Toc184314452"/>
      <w:bookmarkEnd w:id="427"/>
      <w:bookmarkStart w:id="428" w:name="_Toc184310318"/>
      <w:bookmarkEnd w:id="428"/>
      <w:bookmarkStart w:id="429" w:name="_Toc184314430"/>
      <w:bookmarkEnd w:id="429"/>
      <w:bookmarkStart w:id="430" w:name="_Toc184313290"/>
      <w:bookmarkEnd w:id="430"/>
      <w:bookmarkStart w:id="431" w:name="_Toc184314472"/>
      <w:bookmarkEnd w:id="431"/>
      <w:bookmarkStart w:id="432" w:name="_Toc184308063"/>
      <w:bookmarkEnd w:id="432"/>
      <w:bookmarkStart w:id="433" w:name="_Toc184310299"/>
      <w:bookmarkEnd w:id="433"/>
      <w:bookmarkStart w:id="434" w:name="_Toc184312110"/>
      <w:bookmarkEnd w:id="434"/>
      <w:bookmarkStart w:id="435" w:name="_Toc184310326"/>
      <w:bookmarkEnd w:id="435"/>
      <w:bookmarkStart w:id="436" w:name="_Toc184313242"/>
      <w:bookmarkEnd w:id="436"/>
      <w:bookmarkStart w:id="437" w:name="_Toc184312079"/>
      <w:bookmarkEnd w:id="437"/>
      <w:bookmarkStart w:id="438" w:name="_Toc184314475"/>
      <w:bookmarkEnd w:id="438"/>
      <w:bookmarkStart w:id="439" w:name="_Toc184308096"/>
      <w:bookmarkEnd w:id="439"/>
      <w:bookmarkStart w:id="440" w:name="_Toc184308072"/>
      <w:bookmarkEnd w:id="440"/>
      <w:bookmarkStart w:id="441" w:name="_Toc184314454"/>
      <w:bookmarkEnd w:id="441"/>
      <w:bookmarkStart w:id="442" w:name="_Toc184313295"/>
      <w:bookmarkEnd w:id="442"/>
      <w:bookmarkStart w:id="443" w:name="_Toc184314419"/>
      <w:bookmarkEnd w:id="443"/>
      <w:bookmarkStart w:id="444" w:name="_Toc184312097"/>
      <w:bookmarkEnd w:id="444"/>
      <w:bookmarkStart w:id="445" w:name="_Toc184308043"/>
      <w:bookmarkEnd w:id="445"/>
      <w:bookmarkStart w:id="446" w:name="_Toc184310342"/>
      <w:bookmarkEnd w:id="446"/>
      <w:bookmarkStart w:id="447" w:name="_Toc184314434"/>
      <w:bookmarkEnd w:id="447"/>
      <w:bookmarkStart w:id="448" w:name="_Toc184313276"/>
      <w:bookmarkEnd w:id="448"/>
      <w:bookmarkStart w:id="449" w:name="_Toc184312067"/>
      <w:bookmarkEnd w:id="449"/>
      <w:bookmarkStart w:id="450" w:name="_Toc184310344"/>
      <w:bookmarkEnd w:id="450"/>
      <w:bookmarkStart w:id="451" w:name="_Toc184313286"/>
      <w:bookmarkEnd w:id="451"/>
      <w:bookmarkStart w:id="452" w:name="_Toc184313301"/>
      <w:bookmarkEnd w:id="452"/>
      <w:bookmarkStart w:id="453" w:name="_Toc184310343"/>
      <w:bookmarkEnd w:id="453"/>
      <w:bookmarkStart w:id="454" w:name="_Toc184314425"/>
      <w:bookmarkEnd w:id="454"/>
      <w:bookmarkStart w:id="455" w:name="_Toc184313281"/>
      <w:bookmarkEnd w:id="455"/>
      <w:bookmarkStart w:id="456" w:name="_Toc184314436"/>
      <w:bookmarkEnd w:id="456"/>
      <w:bookmarkStart w:id="457" w:name="_Toc184310335"/>
      <w:bookmarkEnd w:id="457"/>
      <w:bookmarkStart w:id="458" w:name="_Toc184308108"/>
      <w:bookmarkEnd w:id="458"/>
      <w:bookmarkStart w:id="459" w:name="_Toc184312086"/>
      <w:bookmarkEnd w:id="459"/>
      <w:bookmarkStart w:id="460" w:name="_Toc184310311"/>
      <w:bookmarkEnd w:id="460"/>
      <w:bookmarkStart w:id="461" w:name="_Toc184312123"/>
      <w:bookmarkEnd w:id="461"/>
      <w:bookmarkStart w:id="462" w:name="_Toc184312072"/>
      <w:bookmarkEnd w:id="462"/>
      <w:bookmarkStart w:id="463" w:name="_Toc184312070"/>
      <w:bookmarkEnd w:id="463"/>
      <w:bookmarkStart w:id="464" w:name="_Toc184314429"/>
      <w:bookmarkEnd w:id="464"/>
      <w:bookmarkStart w:id="465" w:name="_Toc184310302"/>
      <w:bookmarkEnd w:id="465"/>
      <w:bookmarkStart w:id="466" w:name="_Toc184308050"/>
      <w:bookmarkEnd w:id="466"/>
      <w:bookmarkStart w:id="467" w:name="_Toc184308105"/>
      <w:bookmarkEnd w:id="467"/>
      <w:bookmarkStart w:id="468" w:name="_Toc184308104"/>
      <w:bookmarkEnd w:id="468"/>
      <w:bookmarkStart w:id="469" w:name="_Toc184312126"/>
      <w:bookmarkEnd w:id="469"/>
      <w:bookmarkStart w:id="470" w:name="_Toc184314445"/>
      <w:bookmarkEnd w:id="470"/>
      <w:bookmarkStart w:id="471" w:name="_Toc184308057"/>
      <w:bookmarkEnd w:id="471"/>
      <w:bookmarkStart w:id="472" w:name="_Toc184312087"/>
      <w:bookmarkEnd w:id="472"/>
      <w:bookmarkStart w:id="473" w:name="_Toc184310294"/>
      <w:bookmarkEnd w:id="473"/>
      <w:bookmarkStart w:id="474" w:name="_Toc184310282"/>
      <w:bookmarkEnd w:id="474"/>
      <w:bookmarkStart w:id="475" w:name="_Toc184310312"/>
      <w:bookmarkEnd w:id="475"/>
      <w:bookmarkStart w:id="476" w:name="_Toc184313272"/>
      <w:bookmarkEnd w:id="476"/>
      <w:bookmarkStart w:id="477" w:name="_Toc184313287"/>
      <w:bookmarkEnd w:id="477"/>
      <w:bookmarkStart w:id="478" w:name="_Toc184310338"/>
      <w:bookmarkEnd w:id="478"/>
      <w:bookmarkStart w:id="479" w:name="_Toc184313298"/>
      <w:bookmarkEnd w:id="479"/>
      <w:bookmarkStart w:id="480" w:name="_Toc184312135"/>
      <w:bookmarkEnd w:id="480"/>
      <w:bookmarkStart w:id="481" w:name="_Toc184308090"/>
      <w:bookmarkEnd w:id="481"/>
      <w:bookmarkStart w:id="482" w:name="_Toc184313291"/>
      <w:bookmarkEnd w:id="482"/>
      <w:bookmarkStart w:id="483" w:name="_Toc184314421"/>
      <w:bookmarkEnd w:id="483"/>
      <w:bookmarkStart w:id="484" w:name="_Toc184308037"/>
      <w:bookmarkEnd w:id="484"/>
      <w:bookmarkStart w:id="485" w:name="_Toc184313283"/>
      <w:bookmarkEnd w:id="485"/>
      <w:bookmarkStart w:id="486" w:name="_Toc184314444"/>
      <w:bookmarkEnd w:id="486"/>
      <w:bookmarkStart w:id="487" w:name="_Toc184308067"/>
      <w:bookmarkEnd w:id="487"/>
      <w:bookmarkStart w:id="488" w:name="_Toc184314474"/>
      <w:bookmarkEnd w:id="488"/>
      <w:bookmarkStart w:id="489" w:name="_Toc184313253"/>
      <w:bookmarkEnd w:id="489"/>
      <w:bookmarkStart w:id="490" w:name="_Toc184314455"/>
      <w:bookmarkEnd w:id="490"/>
      <w:bookmarkStart w:id="491" w:name="_Toc184308080"/>
      <w:bookmarkEnd w:id="491"/>
      <w:bookmarkStart w:id="492" w:name="_Toc184310276"/>
      <w:bookmarkEnd w:id="492"/>
      <w:bookmarkStart w:id="493" w:name="_Toc184314462"/>
      <w:bookmarkEnd w:id="493"/>
      <w:bookmarkStart w:id="494" w:name="_Toc184314470"/>
      <w:bookmarkEnd w:id="494"/>
      <w:bookmarkStart w:id="495" w:name="_Toc184313303"/>
      <w:bookmarkEnd w:id="495"/>
      <w:bookmarkStart w:id="496" w:name="_Toc184308066"/>
      <w:bookmarkEnd w:id="496"/>
      <w:bookmarkStart w:id="497" w:name="_Toc184310339"/>
      <w:bookmarkEnd w:id="497"/>
      <w:bookmarkStart w:id="498" w:name="_Toc184312121"/>
      <w:bookmarkEnd w:id="498"/>
      <w:bookmarkStart w:id="499" w:name="_Toc184313300"/>
      <w:bookmarkEnd w:id="499"/>
      <w:bookmarkStart w:id="500" w:name="_Toc184312137"/>
      <w:bookmarkEnd w:id="500"/>
      <w:bookmarkStart w:id="501" w:name="_Toc184313265"/>
      <w:bookmarkEnd w:id="501"/>
      <w:bookmarkStart w:id="502" w:name="_Toc184314451"/>
      <w:bookmarkEnd w:id="502"/>
      <w:bookmarkStart w:id="503" w:name="_Toc184314458"/>
      <w:bookmarkEnd w:id="503"/>
      <w:bookmarkStart w:id="504" w:name="_Toc184308078"/>
      <w:bookmarkEnd w:id="504"/>
      <w:bookmarkStart w:id="505" w:name="_Toc184308059"/>
      <w:bookmarkEnd w:id="505"/>
      <w:bookmarkStart w:id="506" w:name="_Toc184308087"/>
      <w:bookmarkEnd w:id="506"/>
      <w:bookmarkStart w:id="507" w:name="_Toc184313266"/>
      <w:bookmarkEnd w:id="507"/>
      <w:bookmarkStart w:id="508" w:name="_Toc184314466"/>
      <w:bookmarkEnd w:id="508"/>
      <w:bookmarkStart w:id="509" w:name="_Toc184314423"/>
      <w:bookmarkEnd w:id="509"/>
      <w:bookmarkStart w:id="510" w:name="_Toc184314463"/>
      <w:bookmarkEnd w:id="510"/>
      <w:bookmarkStart w:id="511" w:name="_Toc184313259"/>
      <w:bookmarkEnd w:id="511"/>
      <w:bookmarkStart w:id="512" w:name="_Toc184314464"/>
      <w:bookmarkEnd w:id="512"/>
      <w:bookmarkStart w:id="513" w:name="_Toc184312096"/>
      <w:bookmarkEnd w:id="513"/>
      <w:bookmarkStart w:id="514" w:name="_Toc184312078"/>
      <w:bookmarkEnd w:id="514"/>
      <w:bookmarkStart w:id="515" w:name="_Toc184312125"/>
      <w:bookmarkEnd w:id="515"/>
      <w:bookmarkStart w:id="516" w:name="_Toc184310324"/>
      <w:bookmarkEnd w:id="516"/>
      <w:bookmarkStart w:id="517" w:name="_Toc184314437"/>
      <w:bookmarkEnd w:id="517"/>
      <w:bookmarkStart w:id="518" w:name="_Toc184308071"/>
      <w:bookmarkEnd w:id="518"/>
      <w:bookmarkStart w:id="519" w:name="_Toc184313252"/>
      <w:bookmarkEnd w:id="519"/>
      <w:bookmarkStart w:id="520" w:name="_Toc184308036"/>
      <w:bookmarkEnd w:id="520"/>
      <w:bookmarkStart w:id="521" w:name="_Toc184308091"/>
      <w:bookmarkEnd w:id="521"/>
      <w:bookmarkStart w:id="522" w:name="_Toc184312133"/>
      <w:bookmarkEnd w:id="522"/>
      <w:bookmarkStart w:id="523" w:name="_Toc184310313"/>
      <w:bookmarkEnd w:id="523"/>
      <w:bookmarkStart w:id="524" w:name="_Toc184308100"/>
      <w:bookmarkEnd w:id="524"/>
      <w:bookmarkStart w:id="525" w:name="_Toc184312112"/>
      <w:bookmarkEnd w:id="525"/>
      <w:bookmarkStart w:id="526" w:name="_Toc184312113"/>
      <w:bookmarkEnd w:id="526"/>
      <w:bookmarkStart w:id="527" w:name="_Toc184314411"/>
      <w:bookmarkEnd w:id="527"/>
      <w:bookmarkStart w:id="528" w:name="_Toc184312073"/>
      <w:bookmarkEnd w:id="528"/>
      <w:bookmarkStart w:id="529" w:name="_Toc184313277"/>
      <w:bookmarkEnd w:id="529"/>
      <w:bookmarkStart w:id="530" w:name="_Toc184308046"/>
      <w:bookmarkEnd w:id="530"/>
      <w:bookmarkStart w:id="531" w:name="_Toc184314413"/>
      <w:bookmarkEnd w:id="531"/>
      <w:bookmarkStart w:id="532" w:name="_Toc184310303"/>
      <w:bookmarkEnd w:id="532"/>
      <w:bookmarkStart w:id="533" w:name="_Toc184310301"/>
      <w:bookmarkEnd w:id="533"/>
      <w:bookmarkStart w:id="534" w:name="_Toc184310336"/>
      <w:bookmarkEnd w:id="534"/>
      <w:bookmarkStart w:id="535" w:name="_Toc184308103"/>
      <w:bookmarkEnd w:id="535"/>
      <w:bookmarkStart w:id="536" w:name="_Toc184312098"/>
      <w:bookmarkEnd w:id="536"/>
      <w:bookmarkStart w:id="537" w:name="_Toc184314427"/>
      <w:bookmarkEnd w:id="537"/>
      <w:bookmarkStart w:id="538" w:name="_Toc184310278"/>
      <w:bookmarkEnd w:id="538"/>
      <w:bookmarkStart w:id="539" w:name="_Toc184310340"/>
      <w:bookmarkEnd w:id="539"/>
      <w:bookmarkStart w:id="540" w:name="_Toc184310293"/>
      <w:bookmarkEnd w:id="540"/>
      <w:bookmarkStart w:id="541" w:name="_Toc184308058"/>
      <w:bookmarkEnd w:id="541"/>
      <w:bookmarkStart w:id="542" w:name="_Toc184308056"/>
      <w:bookmarkEnd w:id="542"/>
      <w:bookmarkStart w:id="543" w:name="_Toc184312124"/>
      <w:bookmarkEnd w:id="543"/>
      <w:bookmarkStart w:id="544" w:name="_Toc184313241"/>
      <w:bookmarkEnd w:id="544"/>
      <w:bookmarkStart w:id="545" w:name="_Toc184312081"/>
      <w:bookmarkEnd w:id="545"/>
      <w:bookmarkStart w:id="546" w:name="_Toc184313305"/>
      <w:bookmarkEnd w:id="546"/>
      <w:bookmarkStart w:id="547" w:name="_Toc184308040"/>
      <w:bookmarkEnd w:id="547"/>
      <w:bookmarkStart w:id="548" w:name="_Toc184313309"/>
      <w:bookmarkEnd w:id="548"/>
      <w:bookmarkStart w:id="549" w:name="_Toc184313273"/>
      <w:bookmarkEnd w:id="549"/>
      <w:bookmarkStart w:id="550" w:name="_Toc184308042"/>
      <w:bookmarkEnd w:id="550"/>
      <w:bookmarkStart w:id="551" w:name="_Toc184314410"/>
      <w:bookmarkEnd w:id="551"/>
      <w:bookmarkStart w:id="552" w:name="_Toc184308074"/>
      <w:bookmarkEnd w:id="552"/>
      <w:bookmarkStart w:id="553" w:name="_Toc184312128"/>
      <w:bookmarkEnd w:id="553"/>
      <w:bookmarkStart w:id="554" w:name="_Toc184314473"/>
      <w:bookmarkEnd w:id="554"/>
      <w:bookmarkStart w:id="555" w:name="_Toc184313274"/>
      <w:bookmarkEnd w:id="555"/>
      <w:bookmarkStart w:id="556" w:name="_Toc184312134"/>
      <w:bookmarkEnd w:id="556"/>
      <w:bookmarkStart w:id="557" w:name="_Toc184314442"/>
      <w:bookmarkEnd w:id="557"/>
      <w:bookmarkStart w:id="558" w:name="_Toc184314467"/>
      <w:bookmarkEnd w:id="558"/>
      <w:bookmarkStart w:id="559" w:name="_Toc184308083"/>
      <w:bookmarkEnd w:id="559"/>
      <w:bookmarkStart w:id="560" w:name="_Toc184313267"/>
      <w:bookmarkEnd w:id="560"/>
      <w:bookmarkStart w:id="561" w:name="_Toc184314446"/>
      <w:bookmarkEnd w:id="561"/>
      <w:bookmarkStart w:id="562" w:name="_Toc184314476"/>
      <w:bookmarkEnd w:id="562"/>
      <w:bookmarkStart w:id="563" w:name="_Toc184314414"/>
      <w:bookmarkEnd w:id="563"/>
      <w:bookmarkStart w:id="564" w:name="_Toc184314460"/>
      <w:bookmarkEnd w:id="564"/>
      <w:bookmarkStart w:id="565" w:name="_Toc184313249"/>
      <w:bookmarkEnd w:id="565"/>
      <w:bookmarkStart w:id="566" w:name="_Toc184314417"/>
      <w:bookmarkEnd w:id="566"/>
      <w:bookmarkStart w:id="567" w:name="_Toc184313254"/>
      <w:bookmarkEnd w:id="567"/>
      <w:bookmarkStart w:id="568" w:name="_Toc184308099"/>
      <w:bookmarkEnd w:id="568"/>
      <w:bookmarkStart w:id="569" w:name="_Toc184308073"/>
      <w:bookmarkEnd w:id="569"/>
      <w:bookmarkStart w:id="570" w:name="_Toc184310308"/>
      <w:bookmarkEnd w:id="570"/>
      <w:bookmarkStart w:id="571" w:name="_Toc184313247"/>
      <w:bookmarkEnd w:id="571"/>
      <w:bookmarkStart w:id="572" w:name="_Toc184310304"/>
      <w:bookmarkEnd w:id="572"/>
      <w:bookmarkStart w:id="573" w:name="_Toc184310289"/>
      <w:bookmarkEnd w:id="573"/>
      <w:bookmarkStart w:id="574" w:name="_Toc184314449"/>
      <w:bookmarkEnd w:id="574"/>
      <w:bookmarkStart w:id="575" w:name="_Toc184312111"/>
      <w:bookmarkEnd w:id="575"/>
      <w:bookmarkStart w:id="576" w:name="_Toc184312102"/>
      <w:bookmarkEnd w:id="576"/>
      <w:bookmarkStart w:id="577" w:name="_Toc184313279"/>
      <w:bookmarkEnd w:id="577"/>
      <w:bookmarkStart w:id="578" w:name="_Toc184314420"/>
      <w:bookmarkEnd w:id="578"/>
      <w:bookmarkStart w:id="579" w:name="_Toc184313244"/>
      <w:bookmarkEnd w:id="579"/>
      <w:bookmarkStart w:id="580" w:name="_Toc184314435"/>
      <w:bookmarkEnd w:id="580"/>
      <w:bookmarkStart w:id="581" w:name="_Toc184312077"/>
      <w:bookmarkEnd w:id="581"/>
      <w:bookmarkStart w:id="582" w:name="_Toc184314469"/>
      <w:bookmarkEnd w:id="582"/>
      <w:bookmarkStart w:id="583" w:name="_Toc184308095"/>
      <w:bookmarkEnd w:id="583"/>
      <w:bookmarkStart w:id="584" w:name="_Toc184312088"/>
      <w:bookmarkEnd w:id="584"/>
      <w:bookmarkStart w:id="585" w:name="_Toc184313285"/>
      <w:bookmarkEnd w:id="585"/>
      <w:bookmarkStart w:id="586" w:name="_Toc184312119"/>
      <w:bookmarkEnd w:id="586"/>
      <w:bookmarkStart w:id="587" w:name="_Toc184312108"/>
      <w:bookmarkEnd w:id="587"/>
      <w:bookmarkStart w:id="588" w:name="_Toc184312122"/>
      <w:bookmarkEnd w:id="588"/>
      <w:bookmarkStart w:id="589" w:name="_Toc184313307"/>
      <w:bookmarkEnd w:id="589"/>
      <w:bookmarkStart w:id="590" w:name="_Toc184314481"/>
      <w:bookmarkEnd w:id="590"/>
      <w:bookmarkStart w:id="591" w:name="_Toc184310315"/>
      <w:bookmarkEnd w:id="591"/>
      <w:bookmarkStart w:id="592" w:name="_Toc184308094"/>
      <w:bookmarkEnd w:id="592"/>
      <w:bookmarkStart w:id="593" w:name="_Toc184312138"/>
      <w:bookmarkEnd w:id="593"/>
      <w:bookmarkStart w:id="594" w:name="_Toc184312129"/>
      <w:bookmarkEnd w:id="594"/>
      <w:bookmarkStart w:id="595" w:name="_Toc184310298"/>
      <w:bookmarkEnd w:id="595"/>
      <w:bookmarkStart w:id="596" w:name="_Toc184310296"/>
      <w:bookmarkEnd w:id="596"/>
      <w:bookmarkStart w:id="597" w:name="_Toc184314412"/>
      <w:bookmarkEnd w:id="597"/>
      <w:bookmarkStart w:id="598" w:name="_Toc184308084"/>
      <w:bookmarkEnd w:id="598"/>
      <w:bookmarkStart w:id="599" w:name="_Toc184310319"/>
      <w:bookmarkEnd w:id="599"/>
      <w:bookmarkStart w:id="600" w:name="_Toc184310280"/>
      <w:bookmarkEnd w:id="600"/>
      <w:bookmarkStart w:id="601" w:name="_Toc184313257"/>
      <w:bookmarkEnd w:id="601"/>
      <w:bookmarkStart w:id="602" w:name="_Toc184313299"/>
      <w:bookmarkEnd w:id="602"/>
      <w:bookmarkStart w:id="603" w:name="_Toc184312105"/>
      <w:bookmarkEnd w:id="603"/>
      <w:bookmarkStart w:id="604" w:name="_Toc184310322"/>
      <w:bookmarkEnd w:id="604"/>
      <w:bookmarkStart w:id="605" w:name="_Toc184313288"/>
      <w:bookmarkEnd w:id="605"/>
      <w:bookmarkStart w:id="606" w:name="_Toc184308064"/>
      <w:bookmarkEnd w:id="606"/>
      <w:bookmarkStart w:id="607" w:name="_Toc184310284"/>
      <w:bookmarkEnd w:id="607"/>
      <w:bookmarkStart w:id="608" w:name="_Toc184308068"/>
      <w:bookmarkEnd w:id="608"/>
      <w:bookmarkStart w:id="609" w:name="_Toc184310287"/>
      <w:bookmarkEnd w:id="609"/>
      <w:bookmarkStart w:id="610" w:name="_Toc184313284"/>
      <w:bookmarkEnd w:id="610"/>
      <w:bookmarkStart w:id="611" w:name="_Toc184312116"/>
      <w:bookmarkEnd w:id="611"/>
      <w:bookmarkStart w:id="612" w:name="_Toc184313282"/>
      <w:bookmarkEnd w:id="612"/>
      <w:bookmarkStart w:id="613" w:name="_Toc184308054"/>
      <w:bookmarkEnd w:id="613"/>
      <w:bookmarkStart w:id="614" w:name="_Toc184313238"/>
      <w:bookmarkEnd w:id="614"/>
      <w:bookmarkStart w:id="615" w:name="_Toc184314431"/>
      <w:bookmarkEnd w:id="615"/>
      <w:bookmarkStart w:id="616" w:name="_Toc184310286"/>
      <w:bookmarkEnd w:id="616"/>
      <w:bookmarkStart w:id="617" w:name="_Toc184314450"/>
      <w:bookmarkEnd w:id="617"/>
      <w:bookmarkStart w:id="618" w:name="_Toc184312120"/>
      <w:bookmarkEnd w:id="618"/>
      <w:bookmarkStart w:id="619" w:name="_Toc184310295"/>
      <w:bookmarkEnd w:id="619"/>
      <w:bookmarkStart w:id="620" w:name="_Toc184310334"/>
      <w:bookmarkEnd w:id="620"/>
      <w:bookmarkStart w:id="621" w:name="_Toc184312074"/>
      <w:bookmarkEnd w:id="621"/>
      <w:bookmarkStart w:id="622" w:name="_Toc184310330"/>
      <w:bookmarkEnd w:id="622"/>
      <w:bookmarkStart w:id="623" w:name="_Toc184308049"/>
      <w:bookmarkEnd w:id="623"/>
      <w:bookmarkStart w:id="624" w:name="_Toc184312136"/>
      <w:bookmarkEnd w:id="624"/>
      <w:bookmarkStart w:id="625" w:name="_Toc184310327"/>
      <w:bookmarkEnd w:id="625"/>
      <w:bookmarkStart w:id="626" w:name="_Toc184313262"/>
      <w:bookmarkEnd w:id="626"/>
      <w:bookmarkStart w:id="627" w:name="_Toc184308093"/>
      <w:bookmarkEnd w:id="627"/>
      <w:bookmarkStart w:id="628" w:name="_Toc184314479"/>
      <w:bookmarkEnd w:id="628"/>
      <w:bookmarkStart w:id="629" w:name="_Toc184312106"/>
      <w:bookmarkEnd w:id="629"/>
      <w:bookmarkStart w:id="630" w:name="_Toc184313269"/>
      <w:bookmarkEnd w:id="630"/>
      <w:bookmarkStart w:id="631" w:name="_Toc184313294"/>
      <w:bookmarkEnd w:id="631"/>
      <w:bookmarkStart w:id="632" w:name="_Toc184308038"/>
      <w:bookmarkEnd w:id="632"/>
      <w:bookmarkStart w:id="633" w:name="_Toc184314468"/>
      <w:bookmarkEnd w:id="633"/>
      <w:bookmarkStart w:id="634" w:name="_Toc184312139"/>
      <w:bookmarkEnd w:id="634"/>
      <w:bookmarkStart w:id="635" w:name="_Toc184310333"/>
      <w:bookmarkEnd w:id="635"/>
      <w:bookmarkStart w:id="636" w:name="_Toc184310297"/>
      <w:bookmarkEnd w:id="636"/>
      <w:bookmarkStart w:id="637" w:name="_Toc184314426"/>
      <w:bookmarkEnd w:id="637"/>
      <w:bookmarkStart w:id="638" w:name="_Toc184312103"/>
      <w:bookmarkEnd w:id="638"/>
      <w:bookmarkStart w:id="639" w:name="_Toc184310310"/>
      <w:bookmarkEnd w:id="639"/>
      <w:bookmarkStart w:id="640" w:name="_Toc184313306"/>
      <w:bookmarkEnd w:id="640"/>
      <w:bookmarkStart w:id="641" w:name="_Toc184313258"/>
      <w:bookmarkEnd w:id="641"/>
      <w:bookmarkStart w:id="642" w:name="_Toc184313296"/>
      <w:bookmarkEnd w:id="642"/>
      <w:bookmarkStart w:id="643" w:name="_Toc184308075"/>
      <w:bookmarkEnd w:id="643"/>
      <w:bookmarkStart w:id="644" w:name="_Toc184312085"/>
      <w:bookmarkEnd w:id="644"/>
      <w:bookmarkStart w:id="645" w:name="_Toc184314433"/>
      <w:bookmarkEnd w:id="645"/>
      <w:bookmarkStart w:id="646" w:name="_Toc184312107"/>
      <w:bookmarkEnd w:id="646"/>
      <w:bookmarkStart w:id="647" w:name="_Toc184312068"/>
      <w:bookmarkEnd w:id="647"/>
      <w:bookmarkStart w:id="648" w:name="_Toc184308065"/>
      <w:bookmarkEnd w:id="648"/>
      <w:bookmarkStart w:id="649" w:name="_Toc184308051"/>
      <w:bookmarkEnd w:id="649"/>
      <w:bookmarkStart w:id="650" w:name="_Toc184310309"/>
      <w:bookmarkEnd w:id="650"/>
      <w:bookmarkStart w:id="651" w:name="_Toc184308106"/>
      <w:bookmarkEnd w:id="651"/>
      <w:bookmarkStart w:id="652" w:name="_Toc184308085"/>
      <w:bookmarkEnd w:id="652"/>
      <w:bookmarkStart w:id="653" w:name="_Toc184308045"/>
      <w:bookmarkEnd w:id="653"/>
      <w:bookmarkStart w:id="654" w:name="_Toc184314459"/>
      <w:bookmarkEnd w:id="654"/>
      <w:bookmarkStart w:id="655" w:name="_Toc184310329"/>
      <w:bookmarkEnd w:id="655"/>
      <w:bookmarkStart w:id="656" w:name="_Toc184310300"/>
      <w:bookmarkEnd w:id="656"/>
      <w:bookmarkStart w:id="657" w:name="_Toc184310274"/>
      <w:bookmarkEnd w:id="657"/>
      <w:bookmarkStart w:id="658" w:name="_Toc184314471"/>
      <w:bookmarkEnd w:id="658"/>
      <w:bookmarkStart w:id="659" w:name="_Toc184314424"/>
      <w:bookmarkEnd w:id="659"/>
      <w:bookmarkStart w:id="660" w:name="_Toc184314457"/>
      <w:bookmarkEnd w:id="660"/>
      <w:bookmarkStart w:id="661" w:name="_Toc184310292"/>
      <w:bookmarkEnd w:id="661"/>
      <w:bookmarkStart w:id="662" w:name="_Toc184310325"/>
      <w:bookmarkEnd w:id="662"/>
      <w:bookmarkStart w:id="663" w:name="_Toc184312075"/>
      <w:bookmarkEnd w:id="663"/>
      <w:bookmarkStart w:id="664" w:name="_Toc184308086"/>
      <w:bookmarkEnd w:id="664"/>
      <w:bookmarkStart w:id="665" w:name="_Toc184308052"/>
      <w:bookmarkEnd w:id="665"/>
      <w:bookmarkStart w:id="666" w:name="_Toc184310307"/>
      <w:bookmarkEnd w:id="666"/>
      <w:bookmarkStart w:id="667" w:name="_Toc184310290"/>
      <w:bookmarkEnd w:id="667"/>
      <w:bookmarkStart w:id="668" w:name="_Toc184312117"/>
      <w:bookmarkEnd w:id="668"/>
      <w:bookmarkStart w:id="669" w:name="_Toc184310273"/>
      <w:bookmarkEnd w:id="669"/>
      <w:bookmarkStart w:id="670" w:name="_Toc184312109"/>
      <w:bookmarkEnd w:id="670"/>
      <w:bookmarkStart w:id="671" w:name="_Toc184312115"/>
      <w:bookmarkEnd w:id="671"/>
      <w:bookmarkStart w:id="672" w:name="_Toc184310320"/>
      <w:bookmarkEnd w:id="672"/>
      <w:bookmarkStart w:id="673" w:name="_Toc184308070"/>
      <w:bookmarkEnd w:id="673"/>
      <w:bookmarkStart w:id="674" w:name="_Toc184308081"/>
      <w:bookmarkEnd w:id="674"/>
      <w:bookmarkStart w:id="675" w:name="_Toc184308044"/>
      <w:bookmarkEnd w:id="675"/>
      <w:bookmarkStart w:id="676" w:name="_Toc184310331"/>
      <w:bookmarkEnd w:id="676"/>
      <w:bookmarkStart w:id="677" w:name="_Toc184308060"/>
      <w:bookmarkEnd w:id="677"/>
      <w:bookmarkStart w:id="678" w:name="_Toc184312083"/>
      <w:bookmarkEnd w:id="678"/>
      <w:bookmarkStart w:id="679" w:name="_Toc184313297"/>
      <w:bookmarkEnd w:id="679"/>
      <w:bookmarkStart w:id="680" w:name="_Toc184313261"/>
      <w:bookmarkEnd w:id="680"/>
      <w:bookmarkStart w:id="681" w:name="_Toc184308055"/>
      <w:bookmarkEnd w:id="681"/>
      <w:bookmarkStart w:id="682" w:name="_Toc184308077"/>
      <w:bookmarkEnd w:id="682"/>
      <w:bookmarkStart w:id="683" w:name="_Toc184314453"/>
      <w:bookmarkEnd w:id="683"/>
      <w:bookmarkStart w:id="684" w:name="_Toc184313268"/>
      <w:bookmarkEnd w:id="684"/>
      <w:bookmarkStart w:id="685" w:name="_Toc184308041"/>
      <w:bookmarkEnd w:id="685"/>
      <w:bookmarkStart w:id="686" w:name="_Toc184314447"/>
      <w:bookmarkEnd w:id="686"/>
      <w:bookmarkStart w:id="687" w:name="_Toc184310337"/>
      <w:bookmarkEnd w:id="687"/>
      <w:bookmarkStart w:id="688" w:name="_Toc184313239"/>
      <w:bookmarkEnd w:id="688"/>
      <w:bookmarkStart w:id="689" w:name="_Toc184308079"/>
      <w:bookmarkEnd w:id="689"/>
      <w:bookmarkStart w:id="690" w:name="_Toc184314482"/>
      <w:bookmarkEnd w:id="690"/>
      <w:bookmarkStart w:id="691" w:name="_Toc184310275"/>
      <w:bookmarkEnd w:id="691"/>
      <w:bookmarkStart w:id="692" w:name="_Toc184314432"/>
      <w:bookmarkEnd w:id="692"/>
      <w:bookmarkStart w:id="693" w:name="_Toc184312131"/>
      <w:bookmarkEnd w:id="693"/>
      <w:bookmarkStart w:id="694" w:name="_Toc184312093"/>
      <w:bookmarkEnd w:id="694"/>
      <w:bookmarkStart w:id="695" w:name="_Toc184313255"/>
      <w:bookmarkEnd w:id="695"/>
      <w:bookmarkStart w:id="696" w:name="_Toc184310328"/>
      <w:bookmarkEnd w:id="696"/>
      <w:bookmarkStart w:id="697" w:name="_Toc184314480"/>
      <w:bookmarkEnd w:id="697"/>
      <w:bookmarkStart w:id="698" w:name="_Toc184313263"/>
      <w:bookmarkEnd w:id="698"/>
      <w:bookmarkStart w:id="699" w:name="_Toc184310332"/>
      <w:bookmarkEnd w:id="699"/>
      <w:bookmarkStart w:id="700" w:name="_Toc184312094"/>
      <w:bookmarkEnd w:id="700"/>
      <w:bookmarkStart w:id="701" w:name="_Toc184313251"/>
      <w:bookmarkEnd w:id="701"/>
      <w:bookmarkStart w:id="702" w:name="_Toc184312076"/>
      <w:bookmarkEnd w:id="702"/>
      <w:bookmarkStart w:id="703" w:name="_Toc184313278"/>
      <w:bookmarkEnd w:id="703"/>
      <w:bookmarkStart w:id="704" w:name="_Toc184312084"/>
      <w:bookmarkEnd w:id="704"/>
      <w:bookmarkStart w:id="705" w:name="_Toc184314418"/>
      <w:bookmarkEnd w:id="705"/>
      <w:bookmarkStart w:id="706" w:name="_Toc184313302"/>
      <w:bookmarkEnd w:id="706"/>
      <w:bookmarkStart w:id="707" w:name="_Toc184310272"/>
      <w:bookmarkEnd w:id="707"/>
      <w:bookmarkStart w:id="708" w:name="_Toc184313292"/>
      <w:bookmarkEnd w:id="708"/>
      <w:bookmarkStart w:id="709" w:name="_Toc184312100"/>
      <w:bookmarkEnd w:id="709"/>
      <w:bookmarkStart w:id="710" w:name="_Toc184313275"/>
      <w:bookmarkEnd w:id="710"/>
      <w:bookmarkStart w:id="711" w:name="_Toc184312127"/>
      <w:bookmarkEnd w:id="711"/>
      <w:bookmarkStart w:id="712" w:name="_Toc184310321"/>
      <w:bookmarkEnd w:id="712"/>
      <w:bookmarkStart w:id="713" w:name="_Toc184308048"/>
      <w:bookmarkEnd w:id="713"/>
      <w:bookmarkStart w:id="714" w:name="_Toc184312090"/>
      <w:bookmarkEnd w:id="714"/>
      <w:bookmarkStart w:id="715" w:name="_Toc184308061"/>
      <w:bookmarkEnd w:id="715"/>
      <w:bookmarkStart w:id="716" w:name="_Toc184310305"/>
      <w:bookmarkEnd w:id="716"/>
      <w:bookmarkStart w:id="717" w:name="_Toc184308082"/>
      <w:bookmarkEnd w:id="717"/>
      <w:bookmarkStart w:id="718" w:name="_Toc184313289"/>
      <w:bookmarkEnd w:id="718"/>
      <w:bookmarkStart w:id="719" w:name="_Toc184308076"/>
      <w:bookmarkEnd w:id="719"/>
      <w:bookmarkStart w:id="720" w:name="_Toc184314477"/>
      <w:bookmarkEnd w:id="720"/>
      <w:bookmarkStart w:id="721" w:name="_Toc184312071"/>
      <w:bookmarkEnd w:id="721"/>
      <w:bookmarkStart w:id="722" w:name="_Toc184308101"/>
      <w:bookmarkEnd w:id="722"/>
      <w:bookmarkStart w:id="723" w:name="_Toc184308098"/>
      <w:bookmarkEnd w:id="723"/>
      <w:bookmarkStart w:id="724" w:name="_Toc184314443"/>
      <w:bookmarkEnd w:id="724"/>
      <w:bookmarkStart w:id="725" w:name="_Toc184314448"/>
      <w:bookmarkEnd w:id="725"/>
      <w:bookmarkStart w:id="726" w:name="_Toc184314440"/>
      <w:bookmarkEnd w:id="726"/>
      <w:bookmarkStart w:id="727" w:name="_Toc184314478"/>
      <w:bookmarkEnd w:id="727"/>
      <w:bookmarkStart w:id="728" w:name="_Toc184314415"/>
      <w:bookmarkEnd w:id="728"/>
      <w:bookmarkStart w:id="729" w:name="_Toc184313243"/>
      <w:bookmarkEnd w:id="729"/>
      <w:bookmarkStart w:id="730" w:name="_Toc184310314"/>
      <w:bookmarkEnd w:id="730"/>
      <w:bookmarkStart w:id="731" w:name="_Toc184313293"/>
      <w:bookmarkEnd w:id="731"/>
      <w:bookmarkStart w:id="732" w:name="_Toc184313240"/>
      <w:bookmarkEnd w:id="732"/>
      <w:bookmarkStart w:id="733" w:name="_Toc184312099"/>
      <w:bookmarkEnd w:id="733"/>
      <w:bookmarkStart w:id="734" w:name="_Toc184308092"/>
      <w:bookmarkEnd w:id="734"/>
      <w:bookmarkStart w:id="735" w:name="_Toc184310341"/>
      <w:bookmarkEnd w:id="735"/>
      <w:bookmarkStart w:id="736" w:name="_Toc184313246"/>
      <w:bookmarkEnd w:id="736"/>
      <w:bookmarkStart w:id="737" w:name="_Toc184312118"/>
      <w:bookmarkEnd w:id="737"/>
      <w:bookmarkStart w:id="738" w:name="_Toc184308097"/>
      <w:bookmarkEnd w:id="738"/>
      <w:bookmarkStart w:id="739" w:name="_Toc184310316"/>
      <w:bookmarkEnd w:id="739"/>
      <w:bookmarkStart w:id="740" w:name="_Toc184312092"/>
      <w:bookmarkEnd w:id="740"/>
      <w:bookmarkStart w:id="741" w:name="_Toc184313310"/>
      <w:bookmarkEnd w:id="741"/>
      <w:bookmarkStart w:id="742" w:name="_Toc184312082"/>
      <w:bookmarkEnd w:id="742"/>
      <w:bookmarkStart w:id="743" w:name="_Toc184312104"/>
      <w:bookmarkEnd w:id="743"/>
      <w:bookmarkStart w:id="744" w:name="_Toc184313308"/>
      <w:bookmarkEnd w:id="744"/>
      <w:bookmarkStart w:id="745" w:name="_Toc184310323"/>
      <w:bookmarkEnd w:id="745"/>
      <w:bookmarkStart w:id="746" w:name="_Toc184313304"/>
      <w:bookmarkEnd w:id="746"/>
      <w:bookmarkStart w:id="747" w:name="_Toc184312080"/>
      <w:bookmarkEnd w:id="747"/>
      <w:bookmarkStart w:id="748" w:name="_Toc184313264"/>
      <w:bookmarkEnd w:id="748"/>
      <w:bookmarkStart w:id="749" w:name="_Toc184308062"/>
      <w:bookmarkEnd w:id="749"/>
      <w:bookmarkStart w:id="750" w:name="_Toc184313280"/>
      <w:bookmarkEnd w:id="750"/>
      <w:bookmarkStart w:id="751" w:name="_Toc184308088"/>
      <w:bookmarkEnd w:id="751"/>
      <w:bookmarkStart w:id="752" w:name="_Toc184310281"/>
      <w:bookmarkEnd w:id="752"/>
      <w:bookmarkStart w:id="753" w:name="_Toc184312130"/>
      <w:bookmarkEnd w:id="753"/>
      <w:bookmarkStart w:id="754" w:name="_Toc184312114"/>
      <w:bookmarkEnd w:id="754"/>
      <w:bookmarkStart w:id="755" w:name="_Toc184308069"/>
      <w:bookmarkEnd w:id="755"/>
      <w:bookmarkStart w:id="756" w:name="_Toc184314439"/>
      <w:bookmarkEnd w:id="756"/>
      <w:bookmarkStart w:id="757" w:name="_Toc184310291"/>
      <w:bookmarkEnd w:id="757"/>
      <w:bookmarkStart w:id="758" w:name="_Toc184308039"/>
      <w:bookmarkEnd w:id="758"/>
      <w:bookmarkStart w:id="759" w:name="_Toc184313245"/>
      <w:bookmarkEnd w:id="759"/>
      <w:bookmarkStart w:id="760" w:name="_Toc184308047"/>
      <w:bookmarkEnd w:id="760"/>
      <w:bookmarkStart w:id="761" w:name="_Toc184310277"/>
      <w:bookmarkEnd w:id="761"/>
      <w:bookmarkStart w:id="762" w:name="_Toc184314461"/>
      <w:bookmarkEnd w:id="762"/>
      <w:bookmarkStart w:id="763" w:name="_Toc184313256"/>
      <w:bookmarkEnd w:id="763"/>
      <w:bookmarkStart w:id="764" w:name="_Toc184310285"/>
      <w:bookmarkEnd w:id="764"/>
      <w:bookmarkStart w:id="765" w:name="_Toc184313250"/>
      <w:bookmarkEnd w:id="765"/>
      <w:bookmarkStart w:id="766" w:name="_Toc184314428"/>
      <w:bookmarkEnd w:id="766"/>
      <w:bookmarkStart w:id="767" w:name="_Toc184314465"/>
      <w:bookmarkEnd w:id="767"/>
      <w:bookmarkStart w:id="768" w:name="_Toc184313248"/>
      <w:bookmarkEnd w:id="768"/>
      <w:bookmarkStart w:id="769" w:name="_Toc184313260"/>
      <w:bookmarkEnd w:id="769"/>
      <w:bookmarkStart w:id="770" w:name="_Toc184314438"/>
      <w:bookmarkEnd w:id="770"/>
      <w:bookmarkStart w:id="771" w:name="_Toc184310317"/>
      <w:bookmarkEnd w:id="771"/>
      <w:bookmarkStart w:id="772" w:name="_Toc184313271"/>
      <w:bookmarkEnd w:id="772"/>
      <w:bookmarkStart w:id="773" w:name="_Toc184310288"/>
      <w:bookmarkEnd w:id="773"/>
      <w:bookmarkStart w:id="774" w:name="_Toc184314422"/>
      <w:bookmarkEnd w:id="774"/>
      <w:bookmarkStart w:id="775" w:name="_Toc184314456"/>
      <w:bookmarkEnd w:id="775"/>
      <w:bookmarkStart w:id="776" w:name="_Toc184308089"/>
      <w:bookmarkEnd w:id="776"/>
      <w:bookmarkStart w:id="777" w:name="_Toc184312095"/>
      <w:bookmarkEnd w:id="777"/>
      <w:bookmarkStart w:id="778" w:name="_Toc184312132"/>
      <w:bookmarkEnd w:id="778"/>
      <w:bookmarkStart w:id="779" w:name="_Toc184312089"/>
      <w:bookmarkEnd w:id="779"/>
      <w:bookmarkStart w:id="780" w:name="_Toc184310283"/>
      <w:bookmarkEnd w:id="780"/>
      <w:bookmarkStart w:id="781" w:name="_Toc184310279"/>
      <w:bookmarkEnd w:id="781"/>
      <w:bookmarkStart w:id="782" w:name="_Toc184310306"/>
      <w:bookmarkEnd w:id="782"/>
      <w:bookmarkStart w:id="783" w:name="_Toc184312069"/>
      <w:bookmarkEnd w:id="783"/>
      <w:bookmarkStart w:id="784" w:name="_Toc184312091"/>
      <w:bookmarkEnd w:id="784"/>
      <w:bookmarkStart w:id="785" w:name="_Toc184308102"/>
      <w:bookmarkEnd w:id="785"/>
      <w:bookmarkStart w:id="786" w:name="_Toc184314416"/>
      <w:bookmarkEnd w:id="786"/>
      <w:bookmarkStart w:id="787" w:name="_Toc184314441"/>
      <w:bookmarkEnd w:id="787"/>
      <w:r>
        <w:rPr>
          <w:rFonts w:hint="eastAsia" w:ascii="宋体" w:hAnsi="宋体" w:cs="宋体"/>
          <w:b/>
          <w:sz w:val="36"/>
          <w:szCs w:val="36"/>
        </w:rPr>
        <w:t>评标办法</w:t>
      </w:r>
    </w:p>
    <w:p w14:paraId="100D0C92">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3"/>
        <w:tblW w:w="10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6607"/>
        <w:gridCol w:w="724"/>
        <w:gridCol w:w="990"/>
        <w:gridCol w:w="1717"/>
      </w:tblGrid>
      <w:tr w14:paraId="025C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582" w:type="dxa"/>
            <w:tcBorders>
              <w:top w:val="single" w:color="auto" w:sz="4" w:space="0"/>
              <w:left w:val="single" w:color="auto" w:sz="4" w:space="0"/>
              <w:right w:val="single" w:color="auto" w:sz="4" w:space="0"/>
            </w:tcBorders>
            <w:noWrap w:val="0"/>
            <w:vAlign w:val="center"/>
          </w:tcPr>
          <w:p w14:paraId="3499A617">
            <w:pPr>
              <w:widowControl/>
              <w:spacing w:line="240" w:lineRule="auto"/>
              <w:jc w:val="center"/>
              <w:textAlignment w:val="center"/>
              <w:rPr>
                <w:rFonts w:hint="eastAsia" w:ascii="宋体" w:hAnsi="宋体" w:eastAsia="宋体" w:cs="宋体"/>
                <w:strike w:val="0"/>
                <w:dstrike w:val="0"/>
                <w:color w:val="auto"/>
                <w:sz w:val="21"/>
                <w:szCs w:val="21"/>
                <w:lang w:eastAsia="zh-CN"/>
              </w:rPr>
            </w:pPr>
            <w:r>
              <w:rPr>
                <w:rFonts w:hint="eastAsia" w:ascii="宋体" w:hAnsi="宋体" w:eastAsia="宋体" w:cs="宋体"/>
                <w:strike w:val="0"/>
                <w:dstrike w:val="0"/>
                <w:color w:val="auto"/>
                <w:kern w:val="0"/>
                <w:sz w:val="21"/>
                <w:szCs w:val="21"/>
                <w:lang w:eastAsia="zh-CN" w:bidi="ar"/>
              </w:rPr>
              <w:t>序号</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4A392E91">
            <w:pPr>
              <w:widowControl/>
              <w:spacing w:line="240" w:lineRule="auto"/>
              <w:jc w:val="center"/>
              <w:textAlignment w:val="center"/>
              <w:rPr>
                <w:rFonts w:hint="eastAsia" w:ascii="宋体" w:hAnsi="宋体" w:eastAsia="宋体" w:cs="宋体"/>
                <w:strike w:val="0"/>
                <w:dstrike w:val="0"/>
                <w:color w:val="auto"/>
                <w:sz w:val="21"/>
                <w:szCs w:val="21"/>
                <w:lang w:eastAsia="zh-CN"/>
              </w:rPr>
            </w:pPr>
            <w:r>
              <w:rPr>
                <w:rFonts w:hint="eastAsia" w:ascii="宋体" w:hAnsi="宋体" w:eastAsia="宋体" w:cs="宋体"/>
                <w:strike w:val="0"/>
                <w:dstrike w:val="0"/>
                <w:color w:val="auto"/>
                <w:sz w:val="21"/>
                <w:szCs w:val="21"/>
              </w:rPr>
              <w:t>评标标准</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6329D91C">
            <w:pPr>
              <w:widowControl/>
              <w:spacing w:line="240" w:lineRule="auto"/>
              <w:jc w:val="center"/>
              <w:textAlignment w:val="center"/>
              <w:rPr>
                <w:rFonts w:hint="eastAsia" w:ascii="宋体" w:hAnsi="宋体" w:eastAsia="宋体" w:cs="宋体"/>
                <w:strike w:val="0"/>
                <w:dstrike w:val="0"/>
                <w:color w:val="auto"/>
                <w:sz w:val="21"/>
                <w:szCs w:val="21"/>
                <w:lang w:eastAsia="zh-CN"/>
              </w:rPr>
            </w:pPr>
            <w:r>
              <w:rPr>
                <w:rFonts w:hint="eastAsia" w:ascii="宋体" w:hAnsi="宋体" w:eastAsia="宋体" w:cs="宋体"/>
                <w:strike w:val="0"/>
                <w:dstrike w:val="0"/>
                <w:color w:val="auto"/>
                <w:kern w:val="0"/>
                <w:sz w:val="21"/>
                <w:szCs w:val="21"/>
                <w:lang w:eastAsia="zh-CN" w:bidi="ar"/>
              </w:rPr>
              <w:t>权重</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69AFC5CC">
            <w:pPr>
              <w:widowControl/>
              <w:spacing w:line="240" w:lineRule="auto"/>
              <w:jc w:val="center"/>
              <w:textAlignment w:val="center"/>
              <w:rPr>
                <w:rFonts w:hint="eastAsia" w:ascii="宋体" w:hAnsi="宋体" w:eastAsia="宋体" w:cs="宋体"/>
                <w:b/>
                <w:bCs/>
                <w:strike w:val="0"/>
                <w:dstrike w:val="0"/>
                <w:color w:val="auto"/>
                <w:sz w:val="21"/>
                <w:szCs w:val="21"/>
              </w:rPr>
            </w:pPr>
            <w:r>
              <w:rPr>
                <w:rFonts w:hint="eastAsia" w:ascii="宋体" w:hAnsi="宋体" w:eastAsia="宋体" w:cs="宋体"/>
                <w:bCs/>
                <w:strike w:val="0"/>
                <w:dstrike w:val="0"/>
                <w:color w:val="auto"/>
                <w:sz w:val="21"/>
                <w:szCs w:val="21"/>
              </w:rPr>
              <w:t>主观分/客观分属性</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21ECA2A9">
            <w:pPr>
              <w:widowControl/>
              <w:spacing w:line="240" w:lineRule="auto"/>
              <w:jc w:val="center"/>
              <w:textAlignment w:val="center"/>
              <w:rPr>
                <w:rFonts w:hint="eastAsia" w:ascii="宋体" w:hAnsi="宋体" w:eastAsia="宋体" w:cs="宋体"/>
                <w:strike w:val="0"/>
                <w:dstrike w:val="0"/>
                <w:color w:val="auto"/>
                <w:sz w:val="21"/>
                <w:szCs w:val="21"/>
              </w:rPr>
            </w:pPr>
            <w:r>
              <w:rPr>
                <w:rFonts w:hint="eastAsia" w:ascii="宋体" w:hAnsi="宋体" w:eastAsia="宋体" w:cs="宋体"/>
                <w:b w:val="0"/>
                <w:bCs w:val="0"/>
                <w:strike w:val="0"/>
                <w:dstrike w:val="0"/>
                <w:color w:val="auto"/>
                <w:sz w:val="21"/>
                <w:szCs w:val="21"/>
              </w:rPr>
              <w:t>投标文件中评标标准相应的商务技术资料目录</w:t>
            </w:r>
          </w:p>
        </w:tc>
      </w:tr>
      <w:tr w14:paraId="4EDCE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620" w:type="dxa"/>
            <w:gridSpan w:val="5"/>
            <w:tcBorders>
              <w:top w:val="single" w:color="auto" w:sz="4" w:space="0"/>
              <w:left w:val="single" w:color="auto" w:sz="4" w:space="0"/>
              <w:right w:val="single" w:color="auto" w:sz="4" w:space="0"/>
            </w:tcBorders>
            <w:noWrap w:val="0"/>
            <w:vAlign w:val="center"/>
          </w:tcPr>
          <w:p w14:paraId="0C9B9AC1">
            <w:pPr>
              <w:widowControl/>
              <w:spacing w:line="240" w:lineRule="auto"/>
              <w:jc w:val="both"/>
              <w:textAlignment w:val="center"/>
              <w:rPr>
                <w:rFonts w:hint="eastAsia" w:ascii="宋体" w:hAnsi="宋体" w:eastAsia="宋体" w:cs="宋体"/>
                <w:b/>
                <w:bCs/>
                <w:strike w:val="0"/>
                <w:dstrike w:val="0"/>
                <w:color w:val="auto"/>
                <w:sz w:val="21"/>
                <w:szCs w:val="21"/>
              </w:rPr>
            </w:pPr>
            <w:r>
              <w:rPr>
                <w:rFonts w:hint="eastAsia" w:ascii="宋体" w:hAnsi="宋体" w:eastAsia="宋体" w:cs="宋体"/>
                <w:b/>
                <w:bCs/>
                <w:strike w:val="0"/>
                <w:dstrike w:val="0"/>
                <w:color w:val="auto"/>
                <w:sz w:val="21"/>
                <w:szCs w:val="21"/>
              </w:rPr>
              <w:t>技术方案</w:t>
            </w:r>
            <w:r>
              <w:rPr>
                <w:rFonts w:hint="eastAsia" w:ascii="宋体" w:hAnsi="宋体" w:eastAsia="宋体" w:cs="宋体"/>
                <w:b/>
                <w:bCs/>
                <w:strike w:val="0"/>
                <w:dstrike w:val="0"/>
                <w:color w:val="auto"/>
                <w:sz w:val="21"/>
                <w:szCs w:val="21"/>
                <w:lang w:eastAsia="zh-CN"/>
              </w:rPr>
              <w:t>（</w:t>
            </w:r>
            <w:r>
              <w:rPr>
                <w:rFonts w:hint="eastAsia" w:ascii="宋体" w:hAnsi="宋体" w:cs="宋体"/>
                <w:b/>
                <w:bCs/>
                <w:strike w:val="0"/>
                <w:dstrike w:val="0"/>
                <w:color w:val="auto"/>
                <w:sz w:val="21"/>
                <w:szCs w:val="21"/>
                <w:lang w:val="en-US" w:eastAsia="zh-CN"/>
              </w:rPr>
              <w:t xml:space="preserve">60分 </w:t>
            </w:r>
            <w:r>
              <w:rPr>
                <w:rFonts w:hint="eastAsia" w:ascii="宋体" w:hAnsi="宋体" w:eastAsia="宋体" w:cs="宋体"/>
                <w:b/>
                <w:bCs/>
                <w:strike w:val="0"/>
                <w:dstrike w:val="0"/>
                <w:color w:val="auto"/>
                <w:sz w:val="21"/>
                <w:szCs w:val="21"/>
                <w:lang w:eastAsia="zh-CN"/>
              </w:rPr>
              <w:t>）</w:t>
            </w:r>
          </w:p>
        </w:tc>
      </w:tr>
      <w:tr w14:paraId="2E0A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582" w:type="dxa"/>
            <w:tcBorders>
              <w:top w:val="single" w:color="auto" w:sz="4" w:space="0"/>
              <w:left w:val="single" w:color="auto" w:sz="4" w:space="0"/>
              <w:right w:val="single" w:color="auto" w:sz="4" w:space="0"/>
            </w:tcBorders>
            <w:noWrap w:val="0"/>
            <w:vAlign w:val="center"/>
          </w:tcPr>
          <w:p w14:paraId="1325EC41">
            <w:pPr>
              <w:widowControl/>
              <w:spacing w:line="240" w:lineRule="auto"/>
              <w:jc w:val="center"/>
              <w:textAlignment w:val="center"/>
              <w:rPr>
                <w:rFonts w:hint="eastAsia" w:ascii="宋体" w:hAnsi="宋体" w:eastAsia="宋体" w:cs="宋体"/>
                <w:strike w:val="0"/>
                <w:dstrike w:val="0"/>
                <w:color w:val="auto"/>
                <w:kern w:val="0"/>
                <w:sz w:val="21"/>
                <w:szCs w:val="21"/>
                <w:lang w:val="en-US" w:eastAsia="zh-CN" w:bidi="ar"/>
              </w:rPr>
            </w:pPr>
            <w:r>
              <w:rPr>
                <w:rFonts w:hint="eastAsia" w:ascii="宋体" w:hAnsi="宋体" w:eastAsia="宋体" w:cs="宋体"/>
                <w:strike w:val="0"/>
                <w:dstrike w:val="0"/>
                <w:color w:val="auto"/>
                <w:kern w:val="0"/>
                <w:sz w:val="21"/>
                <w:szCs w:val="21"/>
                <w:lang w:val="en-US" w:eastAsia="zh-CN" w:bidi="ar"/>
              </w:rPr>
              <w:t>1</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258A23E4">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投标人针对</w:t>
            </w:r>
            <w:r>
              <w:rPr>
                <w:rFonts w:hint="eastAsia" w:ascii="宋体" w:hAnsi="宋体" w:eastAsia="宋体" w:cs="宋体"/>
                <w:strike w:val="0"/>
                <w:dstrike w:val="0"/>
                <w:color w:val="auto"/>
                <w:spacing w:val="10"/>
                <w:kern w:val="0"/>
                <w:sz w:val="21"/>
                <w:szCs w:val="21"/>
                <w:lang w:eastAsia="zh-CN"/>
              </w:rPr>
              <w:t>本次</w:t>
            </w:r>
            <w:r>
              <w:rPr>
                <w:rFonts w:hint="eastAsia" w:ascii="宋体" w:hAnsi="宋体" w:eastAsia="宋体" w:cs="宋体"/>
                <w:strike w:val="0"/>
                <w:dstrike w:val="0"/>
                <w:color w:val="auto"/>
                <w:spacing w:val="10"/>
                <w:kern w:val="0"/>
                <w:sz w:val="21"/>
                <w:szCs w:val="21"/>
              </w:rPr>
              <w:t>运</w:t>
            </w:r>
            <w:r>
              <w:rPr>
                <w:rFonts w:hint="eastAsia" w:ascii="宋体" w:hAnsi="宋体" w:eastAsia="宋体" w:cs="宋体"/>
                <w:strike w:val="0"/>
                <w:dstrike w:val="0"/>
                <w:color w:val="auto"/>
                <w:spacing w:val="10"/>
                <w:kern w:val="0"/>
                <w:sz w:val="21"/>
                <w:szCs w:val="21"/>
                <w:lang w:eastAsia="zh-CN"/>
              </w:rPr>
              <w:t>维项目的总体</w:t>
            </w:r>
            <w:r>
              <w:rPr>
                <w:rFonts w:hint="eastAsia" w:ascii="宋体" w:hAnsi="宋体" w:eastAsia="宋体" w:cs="宋体"/>
                <w:strike w:val="0"/>
                <w:dstrike w:val="0"/>
                <w:color w:val="auto"/>
                <w:spacing w:val="10"/>
                <w:kern w:val="0"/>
                <w:sz w:val="21"/>
                <w:szCs w:val="21"/>
              </w:rPr>
              <w:t>实施方案</w:t>
            </w:r>
            <w:r>
              <w:rPr>
                <w:rFonts w:hint="eastAsia" w:ascii="宋体" w:hAnsi="宋体" w:eastAsia="宋体" w:cs="宋体"/>
                <w:strike w:val="0"/>
                <w:dstrike w:val="0"/>
                <w:color w:val="auto"/>
                <w:spacing w:val="10"/>
                <w:kern w:val="0"/>
                <w:sz w:val="21"/>
                <w:szCs w:val="21"/>
                <w:lang w:eastAsia="zh-CN"/>
              </w:rPr>
              <w:t>进行评分：</w:t>
            </w:r>
          </w:p>
          <w:p w14:paraId="624CBE2B">
            <w:pPr>
              <w:spacing w:line="240" w:lineRule="auto"/>
              <w:rPr>
                <w:rFonts w:hint="eastAsia" w:ascii="宋体" w:hAnsi="宋体" w:eastAsia="宋体" w:cs="宋体"/>
                <w:strike w:val="0"/>
                <w:dstrike w:val="0"/>
                <w:color w:val="auto"/>
                <w:spacing w:val="10"/>
                <w:kern w:val="0"/>
                <w:sz w:val="21"/>
                <w:szCs w:val="21"/>
              </w:rPr>
            </w:pPr>
            <w:r>
              <w:rPr>
                <w:rFonts w:hint="eastAsia" w:ascii="宋体" w:hAnsi="宋体" w:eastAsia="宋体" w:cs="宋体"/>
                <w:strike w:val="0"/>
                <w:dstrike w:val="0"/>
                <w:color w:val="auto"/>
                <w:spacing w:val="10"/>
                <w:kern w:val="0"/>
                <w:sz w:val="21"/>
                <w:szCs w:val="21"/>
              </w:rPr>
              <w:t>①</w:t>
            </w:r>
            <w:r>
              <w:rPr>
                <w:rFonts w:hint="eastAsia" w:ascii="宋体" w:hAnsi="宋体" w:eastAsia="宋体" w:cs="宋体"/>
                <w:strike w:val="0"/>
                <w:dstrike w:val="0"/>
                <w:color w:val="auto"/>
                <w:spacing w:val="10"/>
                <w:kern w:val="0"/>
                <w:sz w:val="21"/>
                <w:szCs w:val="21"/>
                <w:lang w:eastAsia="zh-CN"/>
              </w:rPr>
              <w:t>运维总体</w:t>
            </w:r>
            <w:r>
              <w:rPr>
                <w:rFonts w:hint="eastAsia" w:ascii="宋体" w:hAnsi="宋体" w:eastAsia="宋体" w:cs="宋体"/>
                <w:strike w:val="0"/>
                <w:dstrike w:val="0"/>
                <w:color w:val="auto"/>
                <w:spacing w:val="10"/>
                <w:kern w:val="0"/>
                <w:sz w:val="21"/>
                <w:szCs w:val="21"/>
              </w:rPr>
              <w:t>实施方案内容完整详实，有针对性，符合招标文件要求得</w:t>
            </w:r>
            <w:r>
              <w:rPr>
                <w:rFonts w:hint="eastAsia" w:ascii="宋体" w:hAnsi="宋体" w:eastAsia="宋体" w:cs="宋体"/>
                <w:strike w:val="0"/>
                <w:dstrike w:val="0"/>
                <w:color w:val="auto"/>
                <w:spacing w:val="10"/>
                <w:kern w:val="0"/>
                <w:sz w:val="21"/>
                <w:szCs w:val="21"/>
                <w:lang w:val="en-US" w:eastAsia="zh-CN"/>
              </w:rPr>
              <w:t>5</w:t>
            </w:r>
            <w:r>
              <w:rPr>
                <w:rFonts w:hint="eastAsia" w:ascii="宋体" w:hAnsi="宋体" w:eastAsia="宋体" w:cs="宋体"/>
                <w:strike w:val="0"/>
                <w:dstrike w:val="0"/>
                <w:color w:val="auto"/>
                <w:spacing w:val="10"/>
                <w:kern w:val="0"/>
                <w:sz w:val="21"/>
                <w:szCs w:val="21"/>
              </w:rPr>
              <w:t>分；</w:t>
            </w:r>
          </w:p>
          <w:p w14:paraId="50B255AE">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②</w:t>
            </w:r>
            <w:r>
              <w:rPr>
                <w:rFonts w:hint="eastAsia" w:ascii="宋体" w:hAnsi="宋体" w:eastAsia="宋体" w:cs="宋体"/>
                <w:strike w:val="0"/>
                <w:dstrike w:val="0"/>
                <w:color w:val="auto"/>
                <w:spacing w:val="10"/>
                <w:kern w:val="0"/>
                <w:sz w:val="21"/>
                <w:szCs w:val="21"/>
                <w:lang w:eastAsia="zh-CN"/>
              </w:rPr>
              <w:t>运维总体</w:t>
            </w:r>
            <w:r>
              <w:rPr>
                <w:rFonts w:hint="eastAsia" w:ascii="宋体" w:hAnsi="宋体" w:eastAsia="宋体" w:cs="宋体"/>
                <w:strike w:val="0"/>
                <w:dstrike w:val="0"/>
                <w:color w:val="auto"/>
                <w:spacing w:val="10"/>
                <w:kern w:val="0"/>
                <w:sz w:val="21"/>
                <w:szCs w:val="21"/>
              </w:rPr>
              <w:t>实施方案内容较完善可实施得</w:t>
            </w:r>
            <w:r>
              <w:rPr>
                <w:rFonts w:hint="eastAsia" w:ascii="宋体" w:hAnsi="宋体" w:eastAsia="宋体" w:cs="宋体"/>
                <w:strike w:val="0"/>
                <w:dstrike w:val="0"/>
                <w:color w:val="auto"/>
                <w:spacing w:val="10"/>
                <w:kern w:val="0"/>
                <w:sz w:val="21"/>
                <w:szCs w:val="21"/>
                <w:lang w:val="en-US" w:eastAsia="zh-CN"/>
              </w:rPr>
              <w:t>4</w:t>
            </w:r>
            <w:r>
              <w:rPr>
                <w:rFonts w:hint="eastAsia" w:ascii="宋体" w:hAnsi="宋体" w:eastAsia="宋体" w:cs="宋体"/>
                <w:strike w:val="0"/>
                <w:dstrike w:val="0"/>
                <w:color w:val="auto"/>
                <w:spacing w:val="10"/>
                <w:kern w:val="0"/>
                <w:sz w:val="21"/>
                <w:szCs w:val="21"/>
              </w:rPr>
              <w:t>分</w:t>
            </w:r>
            <w:r>
              <w:rPr>
                <w:rFonts w:hint="eastAsia" w:ascii="宋体" w:hAnsi="宋体" w:eastAsia="宋体" w:cs="宋体"/>
                <w:strike w:val="0"/>
                <w:dstrike w:val="0"/>
                <w:color w:val="auto"/>
                <w:spacing w:val="10"/>
                <w:kern w:val="0"/>
                <w:sz w:val="21"/>
                <w:szCs w:val="21"/>
                <w:lang w:eastAsia="zh-CN"/>
              </w:rPr>
              <w:t>；</w:t>
            </w:r>
          </w:p>
          <w:p w14:paraId="40C2E03D">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③</w:t>
            </w:r>
            <w:r>
              <w:rPr>
                <w:rFonts w:hint="eastAsia" w:ascii="宋体" w:hAnsi="宋体" w:eastAsia="宋体" w:cs="宋体"/>
                <w:strike w:val="0"/>
                <w:dstrike w:val="0"/>
                <w:color w:val="auto"/>
                <w:spacing w:val="10"/>
                <w:kern w:val="0"/>
                <w:sz w:val="21"/>
                <w:szCs w:val="21"/>
                <w:lang w:eastAsia="zh-CN"/>
              </w:rPr>
              <w:t>运维总体</w:t>
            </w:r>
            <w:r>
              <w:rPr>
                <w:rFonts w:hint="eastAsia" w:ascii="宋体" w:hAnsi="宋体" w:eastAsia="宋体" w:cs="宋体"/>
                <w:strike w:val="0"/>
                <w:dstrike w:val="0"/>
                <w:color w:val="auto"/>
                <w:spacing w:val="10"/>
                <w:kern w:val="0"/>
                <w:sz w:val="21"/>
                <w:szCs w:val="21"/>
              </w:rPr>
              <w:t>实施方案内容简单尚可实施得3分</w:t>
            </w:r>
            <w:r>
              <w:rPr>
                <w:rFonts w:hint="eastAsia" w:ascii="宋体" w:hAnsi="宋体" w:eastAsia="宋体" w:cs="宋体"/>
                <w:strike w:val="0"/>
                <w:dstrike w:val="0"/>
                <w:color w:val="auto"/>
                <w:spacing w:val="10"/>
                <w:kern w:val="0"/>
                <w:sz w:val="21"/>
                <w:szCs w:val="21"/>
                <w:lang w:eastAsia="zh-CN"/>
              </w:rPr>
              <w:t>；</w:t>
            </w:r>
          </w:p>
          <w:p w14:paraId="7A688BB3">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④</w:t>
            </w:r>
            <w:r>
              <w:rPr>
                <w:rFonts w:hint="eastAsia" w:ascii="宋体" w:hAnsi="宋体" w:eastAsia="宋体" w:cs="宋体"/>
                <w:strike w:val="0"/>
                <w:dstrike w:val="0"/>
                <w:color w:val="auto"/>
                <w:spacing w:val="10"/>
                <w:kern w:val="0"/>
                <w:sz w:val="21"/>
                <w:szCs w:val="21"/>
                <w:lang w:eastAsia="zh-CN"/>
              </w:rPr>
              <w:t>运维总体</w:t>
            </w:r>
            <w:r>
              <w:rPr>
                <w:rFonts w:hint="eastAsia" w:ascii="宋体" w:hAnsi="宋体" w:eastAsia="宋体" w:cs="宋体"/>
                <w:strike w:val="0"/>
                <w:dstrike w:val="0"/>
                <w:color w:val="auto"/>
                <w:spacing w:val="10"/>
                <w:kern w:val="0"/>
                <w:sz w:val="21"/>
                <w:szCs w:val="21"/>
              </w:rPr>
              <w:t>实施方案内容简单基本可行得</w:t>
            </w:r>
            <w:r>
              <w:rPr>
                <w:rFonts w:hint="eastAsia" w:ascii="宋体" w:hAnsi="宋体" w:eastAsia="宋体" w:cs="宋体"/>
                <w:strike w:val="0"/>
                <w:dstrike w:val="0"/>
                <w:color w:val="auto"/>
                <w:spacing w:val="10"/>
                <w:kern w:val="0"/>
                <w:sz w:val="21"/>
                <w:szCs w:val="21"/>
                <w:lang w:val="en-US" w:eastAsia="zh-CN"/>
              </w:rPr>
              <w:t>2</w:t>
            </w:r>
            <w:r>
              <w:rPr>
                <w:rFonts w:hint="eastAsia" w:ascii="宋体" w:hAnsi="宋体" w:eastAsia="宋体" w:cs="宋体"/>
                <w:strike w:val="0"/>
                <w:dstrike w:val="0"/>
                <w:color w:val="auto"/>
                <w:spacing w:val="10"/>
                <w:kern w:val="0"/>
                <w:sz w:val="21"/>
                <w:szCs w:val="21"/>
              </w:rPr>
              <w:t>分</w:t>
            </w:r>
            <w:r>
              <w:rPr>
                <w:rFonts w:hint="eastAsia" w:ascii="宋体" w:hAnsi="宋体" w:eastAsia="宋体" w:cs="宋体"/>
                <w:strike w:val="0"/>
                <w:dstrike w:val="0"/>
                <w:color w:val="auto"/>
                <w:spacing w:val="10"/>
                <w:kern w:val="0"/>
                <w:sz w:val="21"/>
                <w:szCs w:val="21"/>
                <w:lang w:eastAsia="zh-CN"/>
              </w:rPr>
              <w:t>；</w:t>
            </w:r>
          </w:p>
          <w:p w14:paraId="254FC63E">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⑤</w:t>
            </w:r>
            <w:r>
              <w:rPr>
                <w:rFonts w:hint="eastAsia" w:ascii="宋体" w:hAnsi="宋体" w:eastAsia="宋体" w:cs="宋体"/>
                <w:strike w:val="0"/>
                <w:dstrike w:val="0"/>
                <w:color w:val="auto"/>
                <w:spacing w:val="10"/>
                <w:kern w:val="0"/>
                <w:sz w:val="21"/>
                <w:szCs w:val="21"/>
                <w:lang w:eastAsia="zh-CN"/>
              </w:rPr>
              <w:t>运维总体</w:t>
            </w:r>
            <w:r>
              <w:rPr>
                <w:rFonts w:hint="eastAsia" w:ascii="宋体" w:hAnsi="宋体" w:eastAsia="宋体" w:cs="宋体"/>
                <w:strike w:val="0"/>
                <w:dstrike w:val="0"/>
                <w:color w:val="auto"/>
                <w:spacing w:val="10"/>
                <w:kern w:val="0"/>
                <w:sz w:val="21"/>
                <w:szCs w:val="21"/>
              </w:rPr>
              <w:t>实施方案内容有缺陷需完善后实施得1分</w:t>
            </w:r>
            <w:r>
              <w:rPr>
                <w:rFonts w:hint="eastAsia" w:ascii="宋体" w:hAnsi="宋体" w:eastAsia="宋体" w:cs="宋体"/>
                <w:strike w:val="0"/>
                <w:dstrike w:val="0"/>
                <w:color w:val="auto"/>
                <w:spacing w:val="10"/>
                <w:kern w:val="0"/>
                <w:sz w:val="21"/>
                <w:szCs w:val="21"/>
                <w:lang w:eastAsia="zh-CN"/>
              </w:rPr>
              <w:t>；</w:t>
            </w:r>
          </w:p>
          <w:p w14:paraId="69C880E1">
            <w:pPr>
              <w:spacing w:line="240" w:lineRule="auto"/>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⑥不提供不得分。</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3DE74431">
            <w:pPr>
              <w:spacing w:line="240" w:lineRule="auto"/>
              <w:jc w:val="center"/>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5</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345AC8A3">
            <w:pPr>
              <w:spacing w:line="240" w:lineRule="auto"/>
              <w:jc w:val="center"/>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主观分</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3D6B1D8B">
            <w:pPr>
              <w:spacing w:line="240" w:lineRule="auto"/>
              <w:jc w:val="center"/>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eastAsia="zh-CN"/>
              </w:rPr>
              <w:t>运维总体</w:t>
            </w:r>
            <w:r>
              <w:rPr>
                <w:rFonts w:hint="eastAsia" w:ascii="宋体" w:hAnsi="宋体" w:eastAsia="宋体" w:cs="宋体"/>
                <w:strike w:val="0"/>
                <w:dstrike w:val="0"/>
                <w:color w:val="auto"/>
                <w:spacing w:val="10"/>
                <w:kern w:val="0"/>
                <w:sz w:val="21"/>
                <w:szCs w:val="21"/>
              </w:rPr>
              <w:t>实施方案</w:t>
            </w:r>
          </w:p>
        </w:tc>
      </w:tr>
      <w:tr w14:paraId="40815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582" w:type="dxa"/>
            <w:tcBorders>
              <w:top w:val="single" w:color="auto" w:sz="4" w:space="0"/>
              <w:left w:val="single" w:color="auto" w:sz="4" w:space="0"/>
              <w:right w:val="single" w:color="auto" w:sz="4" w:space="0"/>
            </w:tcBorders>
            <w:noWrap w:val="0"/>
            <w:vAlign w:val="center"/>
          </w:tcPr>
          <w:p w14:paraId="31423974">
            <w:pPr>
              <w:widowControl/>
              <w:spacing w:line="240" w:lineRule="auto"/>
              <w:jc w:val="center"/>
              <w:textAlignment w:val="center"/>
              <w:rPr>
                <w:rFonts w:hint="eastAsia" w:ascii="宋体" w:hAnsi="宋体" w:eastAsia="宋体" w:cs="宋体"/>
                <w:strike w:val="0"/>
                <w:dstrike w:val="0"/>
                <w:color w:val="auto"/>
                <w:kern w:val="0"/>
                <w:sz w:val="21"/>
                <w:szCs w:val="21"/>
                <w:lang w:val="en-US" w:eastAsia="zh-CN" w:bidi="ar"/>
              </w:rPr>
            </w:pPr>
            <w:r>
              <w:rPr>
                <w:rFonts w:hint="eastAsia" w:ascii="宋体" w:hAnsi="宋体" w:eastAsia="宋体" w:cs="宋体"/>
                <w:strike w:val="0"/>
                <w:dstrike w:val="0"/>
                <w:color w:val="auto"/>
                <w:kern w:val="0"/>
                <w:sz w:val="21"/>
                <w:szCs w:val="21"/>
                <w:lang w:val="en-US" w:eastAsia="zh-CN" w:bidi="ar"/>
              </w:rPr>
              <w:t>2</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11CEDB3D">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lang w:eastAsia="zh-CN"/>
              </w:rPr>
              <w:t>投标人对本项目（相应标项）背景及现状的了解程度（包括区域范围内的管网及排水设施分布的了解）情况进行评分：</w:t>
            </w:r>
          </w:p>
          <w:p w14:paraId="20B72BC9">
            <w:pPr>
              <w:spacing w:line="240" w:lineRule="auto"/>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rPr>
              <w:t>①</w:t>
            </w:r>
            <w:r>
              <w:rPr>
                <w:rFonts w:hint="eastAsia" w:ascii="宋体" w:hAnsi="宋体" w:eastAsia="宋体" w:cs="宋体"/>
                <w:strike w:val="0"/>
                <w:dstrike w:val="0"/>
                <w:color w:val="auto"/>
                <w:spacing w:val="10"/>
                <w:kern w:val="0"/>
                <w:sz w:val="21"/>
                <w:szCs w:val="21"/>
                <w:lang w:val="en-US" w:eastAsia="zh-CN"/>
              </w:rPr>
              <w:t>项目背景了解详尽完整的得5分；</w:t>
            </w:r>
          </w:p>
          <w:p w14:paraId="140134A8">
            <w:pPr>
              <w:spacing w:line="240" w:lineRule="auto"/>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rPr>
              <w:t>②</w:t>
            </w:r>
            <w:r>
              <w:rPr>
                <w:rFonts w:hint="eastAsia" w:ascii="宋体" w:hAnsi="宋体" w:eastAsia="宋体" w:cs="宋体"/>
                <w:strike w:val="0"/>
                <w:dstrike w:val="0"/>
                <w:color w:val="auto"/>
                <w:spacing w:val="10"/>
                <w:kern w:val="0"/>
                <w:sz w:val="21"/>
                <w:szCs w:val="21"/>
                <w:lang w:val="en-US" w:eastAsia="zh-CN"/>
              </w:rPr>
              <w:t>项目背景了解较为详尽完整得4分；</w:t>
            </w:r>
          </w:p>
          <w:p w14:paraId="03404BB3">
            <w:pPr>
              <w:spacing w:line="240" w:lineRule="auto"/>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rPr>
              <w:t>③</w:t>
            </w:r>
            <w:r>
              <w:rPr>
                <w:rFonts w:hint="eastAsia" w:ascii="宋体" w:hAnsi="宋体" w:eastAsia="宋体" w:cs="宋体"/>
                <w:strike w:val="0"/>
                <w:dstrike w:val="0"/>
                <w:color w:val="auto"/>
                <w:spacing w:val="10"/>
                <w:kern w:val="0"/>
                <w:sz w:val="21"/>
                <w:szCs w:val="21"/>
                <w:lang w:val="en-US" w:eastAsia="zh-CN"/>
              </w:rPr>
              <w:t>项目背景了解基本详尽完整的得3分；</w:t>
            </w:r>
          </w:p>
          <w:p w14:paraId="183B52A9">
            <w:pPr>
              <w:spacing w:line="240" w:lineRule="auto"/>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rPr>
              <w:t>④</w:t>
            </w:r>
            <w:r>
              <w:rPr>
                <w:rFonts w:hint="eastAsia" w:ascii="宋体" w:hAnsi="宋体" w:eastAsia="宋体" w:cs="宋体"/>
                <w:strike w:val="0"/>
                <w:dstrike w:val="0"/>
                <w:color w:val="auto"/>
                <w:spacing w:val="10"/>
                <w:kern w:val="0"/>
                <w:sz w:val="21"/>
                <w:szCs w:val="21"/>
                <w:lang w:val="en-US" w:eastAsia="zh-CN"/>
              </w:rPr>
              <w:t>项目背景了解一般的得2分；</w:t>
            </w:r>
          </w:p>
          <w:p w14:paraId="610E030A">
            <w:pPr>
              <w:spacing w:line="240" w:lineRule="auto"/>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rPr>
              <w:t>⑤</w:t>
            </w:r>
            <w:r>
              <w:rPr>
                <w:rFonts w:hint="eastAsia" w:ascii="宋体" w:hAnsi="宋体" w:eastAsia="宋体" w:cs="宋体"/>
                <w:strike w:val="0"/>
                <w:dstrike w:val="0"/>
                <w:color w:val="auto"/>
                <w:spacing w:val="10"/>
                <w:kern w:val="0"/>
                <w:sz w:val="21"/>
                <w:szCs w:val="21"/>
                <w:lang w:val="en-US" w:eastAsia="zh-CN"/>
              </w:rPr>
              <w:t>项目背景不了解的得</w:t>
            </w:r>
            <w:r>
              <w:rPr>
                <w:rFonts w:hint="eastAsia" w:ascii="宋体" w:hAnsi="宋体" w:eastAsia="宋体" w:cs="宋体"/>
                <w:strike w:val="0"/>
                <w:dstrike w:val="0"/>
                <w:color w:val="auto"/>
                <w:spacing w:val="10"/>
                <w:kern w:val="0"/>
                <w:sz w:val="21"/>
                <w:szCs w:val="21"/>
              </w:rPr>
              <w:t>1分</w:t>
            </w:r>
            <w:r>
              <w:rPr>
                <w:rFonts w:hint="eastAsia" w:ascii="宋体" w:hAnsi="宋体" w:eastAsia="宋体" w:cs="宋体"/>
                <w:strike w:val="0"/>
                <w:dstrike w:val="0"/>
                <w:color w:val="auto"/>
                <w:spacing w:val="10"/>
                <w:kern w:val="0"/>
                <w:sz w:val="21"/>
                <w:szCs w:val="21"/>
                <w:lang w:val="en-US" w:eastAsia="zh-CN"/>
              </w:rPr>
              <w:t>；</w:t>
            </w:r>
          </w:p>
          <w:p w14:paraId="05CDF571">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lang w:val="en-US" w:eastAsia="zh-CN"/>
              </w:rPr>
              <w:t>⑥不提供不得分。</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245BDD56">
            <w:pPr>
              <w:spacing w:line="240" w:lineRule="auto"/>
              <w:jc w:val="center"/>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5</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1BE4F2F0">
            <w:pPr>
              <w:spacing w:line="240" w:lineRule="auto"/>
              <w:jc w:val="center"/>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主观分</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5639477D">
            <w:pPr>
              <w:spacing w:line="240" w:lineRule="auto"/>
              <w:jc w:val="center"/>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lang w:eastAsia="zh-CN"/>
              </w:rPr>
              <w:t>背景的了解程度</w:t>
            </w:r>
          </w:p>
        </w:tc>
      </w:tr>
      <w:tr w14:paraId="5B183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582" w:type="dxa"/>
            <w:tcBorders>
              <w:top w:val="single" w:color="auto" w:sz="4" w:space="0"/>
              <w:left w:val="single" w:color="auto" w:sz="4" w:space="0"/>
              <w:right w:val="single" w:color="auto" w:sz="4" w:space="0"/>
            </w:tcBorders>
            <w:noWrap w:val="0"/>
            <w:vAlign w:val="center"/>
          </w:tcPr>
          <w:p w14:paraId="565FB821">
            <w:pPr>
              <w:widowControl/>
              <w:spacing w:line="240" w:lineRule="auto"/>
              <w:jc w:val="center"/>
              <w:textAlignment w:val="center"/>
              <w:rPr>
                <w:rFonts w:hint="eastAsia" w:ascii="宋体" w:hAnsi="宋体" w:eastAsia="宋体" w:cs="宋体"/>
                <w:strike w:val="0"/>
                <w:dstrike w:val="0"/>
                <w:color w:val="auto"/>
                <w:kern w:val="0"/>
                <w:sz w:val="21"/>
                <w:szCs w:val="21"/>
                <w:lang w:val="en-US" w:eastAsia="zh-CN" w:bidi="ar"/>
              </w:rPr>
            </w:pPr>
            <w:r>
              <w:rPr>
                <w:rFonts w:hint="eastAsia" w:ascii="宋体" w:hAnsi="宋体" w:eastAsia="宋体" w:cs="宋体"/>
                <w:strike w:val="0"/>
                <w:dstrike w:val="0"/>
                <w:color w:val="auto"/>
                <w:kern w:val="0"/>
                <w:sz w:val="21"/>
                <w:szCs w:val="21"/>
                <w:lang w:val="en-US" w:eastAsia="zh-CN" w:bidi="ar"/>
              </w:rPr>
              <w:t>3</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25AF0110">
            <w:pPr>
              <w:spacing w:line="240" w:lineRule="auto"/>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投标人对本项目运维的重点、难点分析及相应的解决措施方案等进行打分：</w:t>
            </w:r>
          </w:p>
          <w:p w14:paraId="66F404E3">
            <w:pPr>
              <w:spacing w:line="240" w:lineRule="auto"/>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①运维的重点、难点分析及相应的解决措施方案符合项目实际且合理可行的得5分；</w:t>
            </w:r>
          </w:p>
          <w:p w14:paraId="492BBCA1">
            <w:pPr>
              <w:spacing w:line="240" w:lineRule="auto"/>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②运维的重点、难点分析及相应的解决措施方案基本符合项目实际情况，可行性较好得4分；</w:t>
            </w:r>
          </w:p>
          <w:p w14:paraId="64E813F8">
            <w:pPr>
              <w:spacing w:line="240" w:lineRule="auto"/>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③运维的重点、难点分析及相应的解决措施方案基本符合项目实际情况，可行性一般的得3分；</w:t>
            </w:r>
          </w:p>
          <w:p w14:paraId="516AE9E8">
            <w:pPr>
              <w:spacing w:line="240" w:lineRule="auto"/>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④运维的重点、难点分析及相应的解决措施方案及可行性欠缺的得2分；</w:t>
            </w:r>
          </w:p>
          <w:p w14:paraId="6DE413AC">
            <w:pPr>
              <w:spacing w:line="240" w:lineRule="auto"/>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⑤运维的重点、难点分析及相应的解决措施方案及可行性不足的得1分；</w:t>
            </w:r>
          </w:p>
          <w:p w14:paraId="20278054">
            <w:pPr>
              <w:spacing w:line="240" w:lineRule="auto"/>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⑥运维的重点、难点分析及相应的解决措施方案未提供的不得分。</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01229F2B">
            <w:pPr>
              <w:spacing w:line="240" w:lineRule="auto"/>
              <w:jc w:val="center"/>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5</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6759CE94">
            <w:pPr>
              <w:spacing w:line="240" w:lineRule="auto"/>
              <w:jc w:val="center"/>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主观分</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5D3E70B9">
            <w:pPr>
              <w:spacing w:line="240" w:lineRule="auto"/>
              <w:jc w:val="center"/>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重点、难点分析及相应的解决措施方案</w:t>
            </w:r>
          </w:p>
        </w:tc>
      </w:tr>
      <w:tr w14:paraId="43A14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2" w:type="dxa"/>
            <w:tcBorders>
              <w:top w:val="single" w:color="auto" w:sz="4" w:space="0"/>
              <w:left w:val="single" w:color="auto" w:sz="4" w:space="0"/>
              <w:right w:val="single" w:color="auto" w:sz="4" w:space="0"/>
            </w:tcBorders>
            <w:noWrap w:val="0"/>
            <w:vAlign w:val="center"/>
          </w:tcPr>
          <w:p w14:paraId="16939B2D">
            <w:pPr>
              <w:widowControl/>
              <w:spacing w:line="240" w:lineRule="auto"/>
              <w:jc w:val="center"/>
              <w:textAlignment w:val="center"/>
              <w:rPr>
                <w:rFonts w:hint="eastAsia" w:ascii="宋体" w:hAnsi="宋体" w:eastAsia="宋体" w:cs="宋体"/>
                <w:strike w:val="0"/>
                <w:dstrike w:val="0"/>
                <w:color w:val="auto"/>
                <w:kern w:val="0"/>
                <w:sz w:val="21"/>
                <w:szCs w:val="21"/>
                <w:lang w:val="en-US" w:eastAsia="zh-CN" w:bidi="ar"/>
              </w:rPr>
            </w:pPr>
            <w:r>
              <w:rPr>
                <w:rFonts w:hint="eastAsia" w:ascii="宋体" w:hAnsi="宋体" w:eastAsia="宋体" w:cs="宋体"/>
                <w:strike w:val="0"/>
                <w:dstrike w:val="0"/>
                <w:color w:val="auto"/>
                <w:kern w:val="0"/>
                <w:sz w:val="21"/>
                <w:szCs w:val="21"/>
                <w:lang w:val="en-US" w:eastAsia="zh-CN" w:bidi="ar"/>
              </w:rPr>
              <w:t>4</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0E5DC158">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投标人针对本项目的突发应急事件（突发地质灾害，停水，停电情况处理，设备故障应急处理，水质超标紧急处理等）的处理预案和及时性进行评分</w:t>
            </w:r>
            <w:r>
              <w:rPr>
                <w:rFonts w:hint="eastAsia" w:ascii="宋体" w:hAnsi="宋体" w:eastAsia="宋体" w:cs="宋体"/>
                <w:strike w:val="0"/>
                <w:dstrike w:val="0"/>
                <w:color w:val="auto"/>
                <w:spacing w:val="10"/>
                <w:kern w:val="0"/>
                <w:sz w:val="21"/>
                <w:szCs w:val="21"/>
                <w:lang w:eastAsia="zh-CN"/>
              </w:rPr>
              <w:t>：</w:t>
            </w:r>
          </w:p>
          <w:p w14:paraId="07B668F8">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①预案内容完善可实施性强得5分</w:t>
            </w:r>
            <w:r>
              <w:rPr>
                <w:rFonts w:hint="eastAsia" w:ascii="宋体" w:hAnsi="宋体" w:eastAsia="宋体" w:cs="宋体"/>
                <w:strike w:val="0"/>
                <w:dstrike w:val="0"/>
                <w:color w:val="auto"/>
                <w:spacing w:val="10"/>
                <w:kern w:val="0"/>
                <w:sz w:val="21"/>
                <w:szCs w:val="21"/>
                <w:lang w:eastAsia="zh-CN"/>
              </w:rPr>
              <w:t>；</w:t>
            </w:r>
          </w:p>
          <w:p w14:paraId="51D23CBC">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②预案内容较完善可实施得4分</w:t>
            </w:r>
            <w:r>
              <w:rPr>
                <w:rFonts w:hint="eastAsia" w:ascii="宋体" w:hAnsi="宋体" w:eastAsia="宋体" w:cs="宋体"/>
                <w:strike w:val="0"/>
                <w:dstrike w:val="0"/>
                <w:color w:val="auto"/>
                <w:spacing w:val="10"/>
                <w:kern w:val="0"/>
                <w:sz w:val="21"/>
                <w:szCs w:val="21"/>
                <w:lang w:eastAsia="zh-CN"/>
              </w:rPr>
              <w:t>；</w:t>
            </w:r>
          </w:p>
          <w:p w14:paraId="6CAB409B">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③预案内容简单尚可实施得3分</w:t>
            </w:r>
            <w:r>
              <w:rPr>
                <w:rFonts w:hint="eastAsia" w:ascii="宋体" w:hAnsi="宋体" w:eastAsia="宋体" w:cs="宋体"/>
                <w:strike w:val="0"/>
                <w:dstrike w:val="0"/>
                <w:color w:val="auto"/>
                <w:spacing w:val="10"/>
                <w:kern w:val="0"/>
                <w:sz w:val="21"/>
                <w:szCs w:val="21"/>
                <w:lang w:eastAsia="zh-CN"/>
              </w:rPr>
              <w:t>；</w:t>
            </w:r>
          </w:p>
          <w:p w14:paraId="4ECEEFF1">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④预案内容简单基本可行得2分</w:t>
            </w:r>
            <w:r>
              <w:rPr>
                <w:rFonts w:hint="eastAsia" w:ascii="宋体" w:hAnsi="宋体" w:eastAsia="宋体" w:cs="宋体"/>
                <w:strike w:val="0"/>
                <w:dstrike w:val="0"/>
                <w:color w:val="auto"/>
                <w:spacing w:val="10"/>
                <w:kern w:val="0"/>
                <w:sz w:val="21"/>
                <w:szCs w:val="21"/>
                <w:lang w:eastAsia="zh-CN"/>
              </w:rPr>
              <w:t>；</w:t>
            </w:r>
          </w:p>
          <w:p w14:paraId="524A7489">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⑤预案内容有缺陷需完善后实施得1分</w:t>
            </w:r>
            <w:r>
              <w:rPr>
                <w:rFonts w:hint="eastAsia" w:ascii="宋体" w:hAnsi="宋体" w:eastAsia="宋体" w:cs="宋体"/>
                <w:strike w:val="0"/>
                <w:dstrike w:val="0"/>
                <w:color w:val="auto"/>
                <w:spacing w:val="10"/>
                <w:kern w:val="0"/>
                <w:sz w:val="21"/>
                <w:szCs w:val="21"/>
                <w:lang w:eastAsia="zh-CN"/>
              </w:rPr>
              <w:t>；</w:t>
            </w:r>
          </w:p>
          <w:p w14:paraId="39DFC343">
            <w:pPr>
              <w:spacing w:line="240" w:lineRule="auto"/>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rPr>
              <w:t>⑥</w:t>
            </w:r>
            <w:r>
              <w:rPr>
                <w:rFonts w:hint="eastAsia" w:ascii="宋体" w:hAnsi="宋体" w:eastAsia="宋体" w:cs="宋体"/>
                <w:strike w:val="0"/>
                <w:dstrike w:val="0"/>
                <w:color w:val="auto"/>
                <w:spacing w:val="10"/>
                <w:kern w:val="0"/>
                <w:sz w:val="21"/>
                <w:szCs w:val="21"/>
                <w:lang w:val="en-US" w:eastAsia="zh-CN"/>
              </w:rPr>
              <w:t>不提供不得分。</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565C9B38">
            <w:pPr>
              <w:spacing w:line="240" w:lineRule="auto"/>
              <w:jc w:val="center"/>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5</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182C95BB">
            <w:pPr>
              <w:spacing w:line="240" w:lineRule="auto"/>
              <w:jc w:val="center"/>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主观分</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4A4489D3">
            <w:pPr>
              <w:spacing w:line="240" w:lineRule="auto"/>
              <w:jc w:val="center"/>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rPr>
              <w:t>应急处理</w:t>
            </w:r>
            <w:r>
              <w:rPr>
                <w:rFonts w:hint="eastAsia" w:ascii="宋体" w:hAnsi="宋体" w:eastAsia="宋体" w:cs="宋体"/>
                <w:strike w:val="0"/>
                <w:dstrike w:val="0"/>
                <w:color w:val="auto"/>
                <w:spacing w:val="10"/>
                <w:kern w:val="0"/>
                <w:sz w:val="21"/>
                <w:szCs w:val="21"/>
                <w:lang w:eastAsia="zh-CN"/>
              </w:rPr>
              <w:t>预案</w:t>
            </w:r>
          </w:p>
        </w:tc>
      </w:tr>
      <w:tr w14:paraId="086A0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2" w:type="dxa"/>
            <w:tcBorders>
              <w:top w:val="single" w:color="auto" w:sz="4" w:space="0"/>
              <w:left w:val="single" w:color="auto" w:sz="4" w:space="0"/>
              <w:right w:val="single" w:color="auto" w:sz="4" w:space="0"/>
            </w:tcBorders>
            <w:noWrap w:val="0"/>
            <w:vAlign w:val="center"/>
          </w:tcPr>
          <w:p w14:paraId="4C36B367">
            <w:pPr>
              <w:widowControl/>
              <w:spacing w:line="240" w:lineRule="auto"/>
              <w:jc w:val="center"/>
              <w:textAlignment w:val="center"/>
              <w:rPr>
                <w:rFonts w:hint="eastAsia" w:ascii="宋体" w:hAnsi="宋体" w:eastAsia="宋体" w:cs="宋体"/>
                <w:strike w:val="0"/>
                <w:dstrike w:val="0"/>
                <w:color w:val="auto"/>
                <w:kern w:val="0"/>
                <w:sz w:val="21"/>
                <w:szCs w:val="21"/>
                <w:lang w:val="en-US" w:eastAsia="zh-CN" w:bidi="ar"/>
              </w:rPr>
            </w:pPr>
            <w:r>
              <w:rPr>
                <w:rFonts w:hint="eastAsia" w:ascii="宋体" w:hAnsi="宋体" w:eastAsia="宋体" w:cs="宋体"/>
                <w:strike w:val="0"/>
                <w:dstrike w:val="0"/>
                <w:color w:val="auto"/>
                <w:kern w:val="0"/>
                <w:sz w:val="21"/>
                <w:szCs w:val="21"/>
                <w:lang w:val="en-US" w:eastAsia="zh-CN" w:bidi="ar"/>
              </w:rPr>
              <w:t>5</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7C55875B">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lang w:eastAsia="zh-CN"/>
              </w:rPr>
              <w:t>投标人针对本项目运维的</w:t>
            </w:r>
            <w:r>
              <w:rPr>
                <w:rFonts w:hint="eastAsia" w:ascii="宋体" w:hAnsi="宋体" w:eastAsia="宋体" w:cs="宋体"/>
                <w:strike w:val="0"/>
                <w:dstrike w:val="0"/>
                <w:color w:val="auto"/>
                <w:spacing w:val="10"/>
                <w:kern w:val="0"/>
                <w:sz w:val="21"/>
                <w:szCs w:val="21"/>
              </w:rPr>
              <w:t>技术质量</w:t>
            </w:r>
            <w:r>
              <w:rPr>
                <w:rFonts w:hint="eastAsia" w:ascii="宋体" w:hAnsi="宋体" w:eastAsia="宋体" w:cs="宋体"/>
                <w:strike w:val="0"/>
                <w:dstrike w:val="0"/>
                <w:color w:val="auto"/>
                <w:spacing w:val="10"/>
                <w:kern w:val="0"/>
                <w:sz w:val="21"/>
                <w:szCs w:val="21"/>
                <w:lang w:eastAsia="zh-CN"/>
              </w:rPr>
              <w:t>保证措施方案的科学合理性进行评分</w:t>
            </w:r>
            <w:r>
              <w:rPr>
                <w:rFonts w:hint="eastAsia" w:ascii="宋体" w:hAnsi="宋体" w:eastAsia="宋体" w:cs="宋体"/>
                <w:strike w:val="0"/>
                <w:dstrike w:val="0"/>
                <w:color w:val="auto"/>
                <w:spacing w:val="10"/>
                <w:kern w:val="0"/>
                <w:sz w:val="21"/>
                <w:szCs w:val="21"/>
              </w:rPr>
              <w:t>：</w:t>
            </w:r>
          </w:p>
          <w:p w14:paraId="67735B09">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①</w:t>
            </w:r>
            <w:r>
              <w:rPr>
                <w:rFonts w:hint="eastAsia" w:ascii="宋体" w:hAnsi="宋体" w:eastAsia="宋体" w:cs="宋体"/>
                <w:strike w:val="0"/>
                <w:dstrike w:val="0"/>
                <w:color w:val="auto"/>
                <w:spacing w:val="10"/>
                <w:kern w:val="0"/>
                <w:sz w:val="21"/>
                <w:szCs w:val="21"/>
                <w:lang w:eastAsia="zh-CN"/>
              </w:rPr>
              <w:t>措施</w:t>
            </w:r>
            <w:r>
              <w:rPr>
                <w:rFonts w:hint="eastAsia" w:ascii="宋体" w:hAnsi="宋体" w:eastAsia="宋体" w:cs="宋体"/>
                <w:strike w:val="0"/>
                <w:dstrike w:val="0"/>
                <w:color w:val="auto"/>
                <w:spacing w:val="10"/>
                <w:kern w:val="0"/>
                <w:sz w:val="21"/>
                <w:szCs w:val="21"/>
              </w:rPr>
              <w:t>内容完善可实施性强得</w:t>
            </w:r>
            <w:r>
              <w:rPr>
                <w:rFonts w:hint="eastAsia" w:ascii="宋体" w:hAnsi="宋体" w:eastAsia="宋体" w:cs="宋体"/>
                <w:strike w:val="0"/>
                <w:dstrike w:val="0"/>
                <w:color w:val="auto"/>
                <w:spacing w:val="10"/>
                <w:kern w:val="0"/>
                <w:sz w:val="21"/>
                <w:szCs w:val="21"/>
                <w:lang w:val="en-US" w:eastAsia="zh-CN"/>
              </w:rPr>
              <w:t>5</w:t>
            </w:r>
            <w:r>
              <w:rPr>
                <w:rFonts w:hint="eastAsia" w:ascii="宋体" w:hAnsi="宋体" w:eastAsia="宋体" w:cs="宋体"/>
                <w:strike w:val="0"/>
                <w:dstrike w:val="0"/>
                <w:color w:val="auto"/>
                <w:spacing w:val="10"/>
                <w:kern w:val="0"/>
                <w:sz w:val="21"/>
                <w:szCs w:val="21"/>
              </w:rPr>
              <w:t>分</w:t>
            </w:r>
            <w:r>
              <w:rPr>
                <w:rFonts w:hint="eastAsia" w:ascii="宋体" w:hAnsi="宋体" w:eastAsia="宋体" w:cs="宋体"/>
                <w:strike w:val="0"/>
                <w:dstrike w:val="0"/>
                <w:color w:val="auto"/>
                <w:spacing w:val="10"/>
                <w:kern w:val="0"/>
                <w:sz w:val="21"/>
                <w:szCs w:val="21"/>
                <w:lang w:eastAsia="zh-CN"/>
              </w:rPr>
              <w:t>；</w:t>
            </w:r>
          </w:p>
          <w:p w14:paraId="4A3C64B3">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②</w:t>
            </w:r>
            <w:r>
              <w:rPr>
                <w:rFonts w:hint="eastAsia" w:ascii="宋体" w:hAnsi="宋体" w:eastAsia="宋体" w:cs="宋体"/>
                <w:strike w:val="0"/>
                <w:dstrike w:val="0"/>
                <w:color w:val="auto"/>
                <w:spacing w:val="10"/>
                <w:kern w:val="0"/>
                <w:sz w:val="21"/>
                <w:szCs w:val="21"/>
                <w:lang w:eastAsia="zh-CN"/>
              </w:rPr>
              <w:t>措施</w:t>
            </w:r>
            <w:r>
              <w:rPr>
                <w:rFonts w:hint="eastAsia" w:ascii="宋体" w:hAnsi="宋体" w:eastAsia="宋体" w:cs="宋体"/>
                <w:strike w:val="0"/>
                <w:dstrike w:val="0"/>
                <w:color w:val="auto"/>
                <w:spacing w:val="10"/>
                <w:kern w:val="0"/>
                <w:sz w:val="21"/>
                <w:szCs w:val="21"/>
              </w:rPr>
              <w:t>内容较完善可实施得</w:t>
            </w:r>
            <w:r>
              <w:rPr>
                <w:rFonts w:hint="eastAsia" w:ascii="宋体" w:hAnsi="宋体" w:eastAsia="宋体" w:cs="宋体"/>
                <w:strike w:val="0"/>
                <w:dstrike w:val="0"/>
                <w:color w:val="auto"/>
                <w:spacing w:val="10"/>
                <w:kern w:val="0"/>
                <w:sz w:val="21"/>
                <w:szCs w:val="21"/>
                <w:lang w:val="en-US" w:eastAsia="zh-CN"/>
              </w:rPr>
              <w:t>4</w:t>
            </w:r>
            <w:r>
              <w:rPr>
                <w:rFonts w:hint="eastAsia" w:ascii="宋体" w:hAnsi="宋体" w:eastAsia="宋体" w:cs="宋体"/>
                <w:strike w:val="0"/>
                <w:dstrike w:val="0"/>
                <w:color w:val="auto"/>
                <w:spacing w:val="10"/>
                <w:kern w:val="0"/>
                <w:sz w:val="21"/>
                <w:szCs w:val="21"/>
              </w:rPr>
              <w:t>分</w:t>
            </w:r>
            <w:r>
              <w:rPr>
                <w:rFonts w:hint="eastAsia" w:ascii="宋体" w:hAnsi="宋体" w:eastAsia="宋体" w:cs="宋体"/>
                <w:strike w:val="0"/>
                <w:dstrike w:val="0"/>
                <w:color w:val="auto"/>
                <w:spacing w:val="10"/>
                <w:kern w:val="0"/>
                <w:sz w:val="21"/>
                <w:szCs w:val="21"/>
                <w:lang w:eastAsia="zh-CN"/>
              </w:rPr>
              <w:t>；</w:t>
            </w:r>
          </w:p>
          <w:p w14:paraId="6181F4D6">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③</w:t>
            </w:r>
            <w:r>
              <w:rPr>
                <w:rFonts w:hint="eastAsia" w:ascii="宋体" w:hAnsi="宋体" w:eastAsia="宋体" w:cs="宋体"/>
                <w:strike w:val="0"/>
                <w:dstrike w:val="0"/>
                <w:color w:val="auto"/>
                <w:spacing w:val="10"/>
                <w:kern w:val="0"/>
                <w:sz w:val="21"/>
                <w:szCs w:val="21"/>
                <w:lang w:eastAsia="zh-CN"/>
              </w:rPr>
              <w:t>措施</w:t>
            </w:r>
            <w:r>
              <w:rPr>
                <w:rFonts w:hint="eastAsia" w:ascii="宋体" w:hAnsi="宋体" w:eastAsia="宋体" w:cs="宋体"/>
                <w:strike w:val="0"/>
                <w:dstrike w:val="0"/>
                <w:color w:val="auto"/>
                <w:spacing w:val="10"/>
                <w:kern w:val="0"/>
                <w:sz w:val="21"/>
                <w:szCs w:val="21"/>
              </w:rPr>
              <w:t>内容简单尚可实施得3分</w:t>
            </w:r>
            <w:r>
              <w:rPr>
                <w:rFonts w:hint="eastAsia" w:ascii="宋体" w:hAnsi="宋体" w:eastAsia="宋体" w:cs="宋体"/>
                <w:strike w:val="0"/>
                <w:dstrike w:val="0"/>
                <w:color w:val="auto"/>
                <w:spacing w:val="10"/>
                <w:kern w:val="0"/>
                <w:sz w:val="21"/>
                <w:szCs w:val="21"/>
                <w:lang w:eastAsia="zh-CN"/>
              </w:rPr>
              <w:t>；</w:t>
            </w:r>
          </w:p>
          <w:p w14:paraId="1F90E74A">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④</w:t>
            </w:r>
            <w:r>
              <w:rPr>
                <w:rFonts w:hint="eastAsia" w:ascii="宋体" w:hAnsi="宋体" w:eastAsia="宋体" w:cs="宋体"/>
                <w:strike w:val="0"/>
                <w:dstrike w:val="0"/>
                <w:color w:val="auto"/>
                <w:spacing w:val="10"/>
                <w:kern w:val="0"/>
                <w:sz w:val="21"/>
                <w:szCs w:val="21"/>
                <w:lang w:eastAsia="zh-CN"/>
              </w:rPr>
              <w:t>措施</w:t>
            </w:r>
            <w:r>
              <w:rPr>
                <w:rFonts w:hint="eastAsia" w:ascii="宋体" w:hAnsi="宋体" w:eastAsia="宋体" w:cs="宋体"/>
                <w:strike w:val="0"/>
                <w:dstrike w:val="0"/>
                <w:color w:val="auto"/>
                <w:spacing w:val="10"/>
                <w:kern w:val="0"/>
                <w:sz w:val="21"/>
                <w:szCs w:val="21"/>
              </w:rPr>
              <w:t>内容简单基本可行得2分</w:t>
            </w:r>
            <w:r>
              <w:rPr>
                <w:rFonts w:hint="eastAsia" w:ascii="宋体" w:hAnsi="宋体" w:eastAsia="宋体" w:cs="宋体"/>
                <w:strike w:val="0"/>
                <w:dstrike w:val="0"/>
                <w:color w:val="auto"/>
                <w:spacing w:val="10"/>
                <w:kern w:val="0"/>
                <w:sz w:val="21"/>
                <w:szCs w:val="21"/>
                <w:lang w:eastAsia="zh-CN"/>
              </w:rPr>
              <w:t>；</w:t>
            </w:r>
          </w:p>
          <w:p w14:paraId="7C545F73">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⑤</w:t>
            </w:r>
            <w:r>
              <w:rPr>
                <w:rFonts w:hint="eastAsia" w:ascii="宋体" w:hAnsi="宋体" w:eastAsia="宋体" w:cs="宋体"/>
                <w:strike w:val="0"/>
                <w:dstrike w:val="0"/>
                <w:color w:val="auto"/>
                <w:spacing w:val="10"/>
                <w:kern w:val="0"/>
                <w:sz w:val="21"/>
                <w:szCs w:val="21"/>
                <w:lang w:eastAsia="zh-CN"/>
              </w:rPr>
              <w:t>措施</w:t>
            </w:r>
            <w:r>
              <w:rPr>
                <w:rFonts w:hint="eastAsia" w:ascii="宋体" w:hAnsi="宋体" w:eastAsia="宋体" w:cs="宋体"/>
                <w:strike w:val="0"/>
                <w:dstrike w:val="0"/>
                <w:color w:val="auto"/>
                <w:spacing w:val="10"/>
                <w:kern w:val="0"/>
                <w:sz w:val="21"/>
                <w:szCs w:val="21"/>
              </w:rPr>
              <w:t>内容有缺陷需完善后实施得1分</w:t>
            </w:r>
            <w:r>
              <w:rPr>
                <w:rFonts w:hint="eastAsia" w:ascii="宋体" w:hAnsi="宋体" w:eastAsia="宋体" w:cs="宋体"/>
                <w:strike w:val="0"/>
                <w:dstrike w:val="0"/>
                <w:color w:val="auto"/>
                <w:spacing w:val="10"/>
                <w:kern w:val="0"/>
                <w:sz w:val="21"/>
                <w:szCs w:val="21"/>
                <w:lang w:eastAsia="zh-CN"/>
              </w:rPr>
              <w:t>；</w:t>
            </w:r>
          </w:p>
          <w:p w14:paraId="0F700D2D">
            <w:pPr>
              <w:spacing w:line="240" w:lineRule="auto"/>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rPr>
              <w:t>⑥</w:t>
            </w:r>
            <w:r>
              <w:rPr>
                <w:rFonts w:hint="eastAsia" w:ascii="宋体" w:hAnsi="宋体" w:eastAsia="宋体" w:cs="宋体"/>
                <w:strike w:val="0"/>
                <w:dstrike w:val="0"/>
                <w:color w:val="auto"/>
                <w:spacing w:val="10"/>
                <w:kern w:val="0"/>
                <w:sz w:val="21"/>
                <w:szCs w:val="21"/>
                <w:lang w:val="en-US" w:eastAsia="zh-CN"/>
              </w:rPr>
              <w:t>不提供不得分。</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4A3158ED">
            <w:pPr>
              <w:spacing w:line="240" w:lineRule="auto"/>
              <w:jc w:val="center"/>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5</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758987FC">
            <w:pPr>
              <w:spacing w:line="240" w:lineRule="auto"/>
              <w:jc w:val="center"/>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主观分</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44AB09B0">
            <w:pPr>
              <w:spacing w:line="240" w:lineRule="auto"/>
              <w:jc w:val="center"/>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rPr>
              <w:t>运行维护技术质量及安全保证措施</w:t>
            </w:r>
          </w:p>
        </w:tc>
      </w:tr>
      <w:tr w14:paraId="2AD5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582" w:type="dxa"/>
            <w:tcBorders>
              <w:top w:val="single" w:color="auto" w:sz="4" w:space="0"/>
              <w:left w:val="single" w:color="auto" w:sz="4" w:space="0"/>
              <w:right w:val="single" w:color="auto" w:sz="4" w:space="0"/>
            </w:tcBorders>
            <w:noWrap w:val="0"/>
            <w:vAlign w:val="center"/>
          </w:tcPr>
          <w:p w14:paraId="57EF41E9">
            <w:pPr>
              <w:widowControl/>
              <w:spacing w:line="240" w:lineRule="auto"/>
              <w:jc w:val="center"/>
              <w:textAlignment w:val="center"/>
              <w:rPr>
                <w:rFonts w:hint="eastAsia" w:ascii="宋体" w:hAnsi="宋体" w:eastAsia="宋体" w:cs="宋体"/>
                <w:strike w:val="0"/>
                <w:dstrike w:val="0"/>
                <w:color w:val="auto"/>
                <w:kern w:val="0"/>
                <w:sz w:val="21"/>
                <w:szCs w:val="21"/>
                <w:lang w:val="en-US" w:eastAsia="zh-CN" w:bidi="ar"/>
              </w:rPr>
            </w:pPr>
            <w:r>
              <w:rPr>
                <w:rFonts w:hint="eastAsia" w:ascii="宋体" w:hAnsi="宋体" w:eastAsia="宋体" w:cs="宋体"/>
                <w:strike w:val="0"/>
                <w:dstrike w:val="0"/>
                <w:color w:val="auto"/>
                <w:kern w:val="0"/>
                <w:sz w:val="21"/>
                <w:szCs w:val="21"/>
                <w:lang w:val="en-US" w:eastAsia="zh-CN" w:bidi="ar"/>
              </w:rPr>
              <w:t>6</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0BEADDCD">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针对污水终端池出水水质的监控措施及出水水质不达标的解决措施</w:t>
            </w:r>
            <w:r>
              <w:rPr>
                <w:rFonts w:hint="eastAsia" w:ascii="宋体" w:hAnsi="宋体" w:eastAsia="宋体" w:cs="宋体"/>
                <w:strike w:val="0"/>
                <w:dstrike w:val="0"/>
                <w:color w:val="auto"/>
                <w:spacing w:val="10"/>
                <w:kern w:val="0"/>
                <w:sz w:val="21"/>
                <w:szCs w:val="21"/>
                <w:lang w:eastAsia="zh-CN"/>
              </w:rPr>
              <w:t>进行评分：</w:t>
            </w:r>
          </w:p>
          <w:p w14:paraId="7DFC0873">
            <w:pPr>
              <w:spacing w:line="240" w:lineRule="auto"/>
              <w:rPr>
                <w:rFonts w:hint="eastAsia" w:ascii="宋体" w:hAnsi="宋体" w:eastAsia="宋体" w:cs="宋体"/>
                <w:strike w:val="0"/>
                <w:dstrike w:val="0"/>
                <w:color w:val="auto"/>
                <w:spacing w:val="10"/>
                <w:kern w:val="0"/>
                <w:sz w:val="21"/>
                <w:szCs w:val="21"/>
              </w:rPr>
            </w:pPr>
            <w:r>
              <w:rPr>
                <w:rFonts w:hint="eastAsia" w:ascii="宋体" w:hAnsi="宋体" w:eastAsia="宋体" w:cs="宋体"/>
                <w:strike w:val="0"/>
                <w:dstrike w:val="0"/>
                <w:color w:val="auto"/>
                <w:spacing w:val="10"/>
                <w:kern w:val="0"/>
                <w:sz w:val="21"/>
                <w:szCs w:val="21"/>
              </w:rPr>
              <w:t>①监控措施内容全面且出水水质不达标的解决措施合理有效的得5分；</w:t>
            </w:r>
          </w:p>
          <w:p w14:paraId="638EB125">
            <w:pPr>
              <w:spacing w:line="240" w:lineRule="auto"/>
              <w:rPr>
                <w:rFonts w:hint="eastAsia" w:ascii="宋体" w:hAnsi="宋体" w:eastAsia="宋体" w:cs="宋体"/>
                <w:strike w:val="0"/>
                <w:dstrike w:val="0"/>
                <w:color w:val="auto"/>
                <w:spacing w:val="10"/>
                <w:kern w:val="0"/>
                <w:sz w:val="21"/>
                <w:szCs w:val="21"/>
              </w:rPr>
            </w:pPr>
            <w:r>
              <w:rPr>
                <w:rFonts w:hint="eastAsia" w:ascii="宋体" w:hAnsi="宋体" w:eastAsia="宋体" w:cs="宋体"/>
                <w:strike w:val="0"/>
                <w:dstrike w:val="0"/>
                <w:color w:val="auto"/>
                <w:spacing w:val="10"/>
                <w:kern w:val="0"/>
                <w:sz w:val="21"/>
                <w:szCs w:val="21"/>
              </w:rPr>
              <w:t>②监控措施内容较全面且出水水质不达标的解决措施基本合理有效的得4分；</w:t>
            </w:r>
          </w:p>
          <w:p w14:paraId="1010CD14">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③监控措施内容一般且相应的出水水质不达标的解决措施内容一般的得3分</w:t>
            </w:r>
            <w:r>
              <w:rPr>
                <w:rFonts w:hint="eastAsia" w:ascii="宋体" w:hAnsi="宋体" w:eastAsia="宋体" w:cs="宋体"/>
                <w:strike w:val="0"/>
                <w:dstrike w:val="0"/>
                <w:color w:val="auto"/>
                <w:spacing w:val="10"/>
                <w:kern w:val="0"/>
                <w:sz w:val="21"/>
                <w:szCs w:val="21"/>
                <w:lang w:eastAsia="zh-CN"/>
              </w:rPr>
              <w:t>；</w:t>
            </w:r>
          </w:p>
          <w:p w14:paraId="0838849C">
            <w:pPr>
              <w:spacing w:line="240" w:lineRule="auto"/>
              <w:rPr>
                <w:rFonts w:hint="eastAsia" w:ascii="宋体" w:hAnsi="宋体" w:eastAsia="宋体" w:cs="宋体"/>
                <w:strike w:val="0"/>
                <w:dstrike w:val="0"/>
                <w:color w:val="auto"/>
                <w:sz w:val="21"/>
                <w:szCs w:val="21"/>
                <w:lang w:eastAsia="zh-CN"/>
              </w:rPr>
            </w:pPr>
            <w:r>
              <w:rPr>
                <w:rFonts w:hint="eastAsia" w:ascii="宋体" w:hAnsi="宋体" w:eastAsia="宋体" w:cs="宋体"/>
                <w:strike w:val="0"/>
                <w:dstrike w:val="0"/>
                <w:color w:val="auto"/>
                <w:spacing w:val="10"/>
                <w:kern w:val="0"/>
                <w:sz w:val="21"/>
                <w:szCs w:val="21"/>
              </w:rPr>
              <w:t>④监控措施内容</w:t>
            </w:r>
            <w:r>
              <w:rPr>
                <w:rFonts w:hint="eastAsia" w:ascii="宋体" w:hAnsi="宋体" w:eastAsia="宋体" w:cs="宋体"/>
                <w:strike w:val="0"/>
                <w:dstrike w:val="0"/>
                <w:color w:val="auto"/>
                <w:spacing w:val="10"/>
                <w:kern w:val="0"/>
                <w:sz w:val="21"/>
                <w:szCs w:val="21"/>
                <w:lang w:eastAsia="zh-CN"/>
              </w:rPr>
              <w:t>差</w:t>
            </w:r>
            <w:r>
              <w:rPr>
                <w:rFonts w:hint="eastAsia" w:ascii="宋体" w:hAnsi="宋体" w:eastAsia="宋体" w:cs="宋体"/>
                <w:strike w:val="0"/>
                <w:dstrike w:val="0"/>
                <w:color w:val="auto"/>
                <w:spacing w:val="10"/>
                <w:kern w:val="0"/>
                <w:sz w:val="21"/>
                <w:szCs w:val="21"/>
              </w:rPr>
              <w:t>且相应的出水水质不达标的解决措施内容一般的得</w:t>
            </w:r>
            <w:r>
              <w:rPr>
                <w:rFonts w:hint="eastAsia" w:ascii="宋体" w:hAnsi="宋体" w:eastAsia="宋体" w:cs="宋体"/>
                <w:strike w:val="0"/>
                <w:dstrike w:val="0"/>
                <w:color w:val="auto"/>
                <w:spacing w:val="10"/>
                <w:kern w:val="0"/>
                <w:sz w:val="21"/>
                <w:szCs w:val="21"/>
                <w:lang w:val="en-US" w:eastAsia="zh-CN"/>
              </w:rPr>
              <w:t>2</w:t>
            </w:r>
            <w:r>
              <w:rPr>
                <w:rFonts w:hint="eastAsia" w:ascii="宋体" w:hAnsi="宋体" w:eastAsia="宋体" w:cs="宋体"/>
                <w:strike w:val="0"/>
                <w:dstrike w:val="0"/>
                <w:color w:val="auto"/>
                <w:spacing w:val="10"/>
                <w:kern w:val="0"/>
                <w:sz w:val="21"/>
                <w:szCs w:val="21"/>
              </w:rPr>
              <w:t>分</w:t>
            </w:r>
            <w:r>
              <w:rPr>
                <w:rFonts w:hint="eastAsia" w:ascii="宋体" w:hAnsi="宋体" w:eastAsia="宋体" w:cs="宋体"/>
                <w:strike w:val="0"/>
                <w:dstrike w:val="0"/>
                <w:color w:val="auto"/>
                <w:spacing w:val="10"/>
                <w:kern w:val="0"/>
                <w:sz w:val="21"/>
                <w:szCs w:val="21"/>
                <w:lang w:eastAsia="zh-CN"/>
              </w:rPr>
              <w:t>；</w:t>
            </w:r>
          </w:p>
          <w:p w14:paraId="6486F1F3">
            <w:pPr>
              <w:spacing w:line="240" w:lineRule="auto"/>
              <w:rPr>
                <w:rFonts w:hint="eastAsia" w:ascii="宋体" w:hAnsi="宋体" w:eastAsia="宋体" w:cs="宋体"/>
                <w:strike w:val="0"/>
                <w:dstrike w:val="0"/>
                <w:color w:val="auto"/>
                <w:spacing w:val="10"/>
                <w:kern w:val="0"/>
                <w:sz w:val="21"/>
                <w:szCs w:val="21"/>
              </w:rPr>
            </w:pPr>
            <w:r>
              <w:rPr>
                <w:rFonts w:hint="eastAsia" w:ascii="宋体" w:hAnsi="宋体" w:eastAsia="宋体" w:cs="宋体"/>
                <w:strike w:val="0"/>
                <w:dstrike w:val="0"/>
                <w:color w:val="auto"/>
                <w:spacing w:val="10"/>
                <w:kern w:val="0"/>
                <w:sz w:val="21"/>
                <w:szCs w:val="21"/>
              </w:rPr>
              <w:t>⑤</w:t>
            </w:r>
            <w:r>
              <w:rPr>
                <w:rFonts w:hint="eastAsia" w:ascii="宋体" w:hAnsi="宋体" w:eastAsia="宋体" w:cs="宋体"/>
                <w:strike w:val="0"/>
                <w:dstrike w:val="0"/>
                <w:color w:val="auto"/>
                <w:spacing w:val="10"/>
                <w:kern w:val="0"/>
                <w:sz w:val="21"/>
                <w:szCs w:val="21"/>
                <w:lang w:eastAsia="zh-CN"/>
              </w:rPr>
              <w:t>措施</w:t>
            </w:r>
            <w:r>
              <w:rPr>
                <w:rFonts w:hint="eastAsia" w:ascii="宋体" w:hAnsi="宋体" w:eastAsia="宋体" w:cs="宋体"/>
                <w:strike w:val="0"/>
                <w:dstrike w:val="0"/>
                <w:color w:val="auto"/>
                <w:spacing w:val="10"/>
                <w:kern w:val="0"/>
                <w:sz w:val="21"/>
                <w:szCs w:val="21"/>
              </w:rPr>
              <w:t>内容简单基本可行得</w:t>
            </w:r>
            <w:r>
              <w:rPr>
                <w:rFonts w:hint="eastAsia" w:ascii="宋体" w:hAnsi="宋体" w:eastAsia="宋体" w:cs="宋体"/>
                <w:strike w:val="0"/>
                <w:dstrike w:val="0"/>
                <w:color w:val="auto"/>
                <w:spacing w:val="10"/>
                <w:kern w:val="0"/>
                <w:sz w:val="21"/>
                <w:szCs w:val="21"/>
                <w:lang w:val="en-US" w:eastAsia="zh-CN"/>
              </w:rPr>
              <w:t>1</w:t>
            </w:r>
            <w:r>
              <w:rPr>
                <w:rFonts w:hint="eastAsia" w:ascii="宋体" w:hAnsi="宋体" w:eastAsia="宋体" w:cs="宋体"/>
                <w:strike w:val="0"/>
                <w:dstrike w:val="0"/>
                <w:color w:val="auto"/>
                <w:spacing w:val="10"/>
                <w:kern w:val="0"/>
                <w:sz w:val="21"/>
                <w:szCs w:val="21"/>
              </w:rPr>
              <w:t>分</w:t>
            </w:r>
            <w:r>
              <w:rPr>
                <w:rFonts w:hint="eastAsia" w:ascii="宋体" w:hAnsi="宋体" w:eastAsia="宋体" w:cs="宋体"/>
                <w:strike w:val="0"/>
                <w:dstrike w:val="0"/>
                <w:color w:val="auto"/>
                <w:spacing w:val="10"/>
                <w:kern w:val="0"/>
                <w:sz w:val="21"/>
                <w:szCs w:val="21"/>
                <w:lang w:eastAsia="zh-CN"/>
              </w:rPr>
              <w:t>；</w:t>
            </w:r>
          </w:p>
          <w:p w14:paraId="2B431DA4">
            <w:pPr>
              <w:spacing w:line="240" w:lineRule="auto"/>
              <w:rPr>
                <w:rFonts w:hint="eastAsia" w:ascii="宋体" w:hAnsi="宋体" w:eastAsia="宋体" w:cs="宋体"/>
                <w:strike w:val="0"/>
                <w:dstrike w:val="0"/>
                <w:color w:val="auto"/>
                <w:spacing w:val="10"/>
                <w:kern w:val="0"/>
                <w:sz w:val="21"/>
                <w:szCs w:val="21"/>
              </w:rPr>
            </w:pPr>
            <w:r>
              <w:rPr>
                <w:rFonts w:hint="eastAsia" w:ascii="宋体" w:hAnsi="宋体" w:eastAsia="宋体" w:cs="宋体"/>
                <w:strike w:val="0"/>
                <w:dstrike w:val="0"/>
                <w:color w:val="auto"/>
                <w:spacing w:val="10"/>
                <w:kern w:val="0"/>
                <w:sz w:val="21"/>
                <w:szCs w:val="21"/>
              </w:rPr>
              <w:t>⑥</w:t>
            </w:r>
            <w:r>
              <w:rPr>
                <w:rFonts w:hint="eastAsia" w:ascii="宋体" w:hAnsi="宋体" w:eastAsia="宋体" w:cs="宋体"/>
                <w:strike w:val="0"/>
                <w:dstrike w:val="0"/>
                <w:color w:val="auto"/>
                <w:spacing w:val="10"/>
                <w:kern w:val="0"/>
                <w:sz w:val="21"/>
                <w:szCs w:val="21"/>
                <w:lang w:val="en-US" w:eastAsia="zh-CN"/>
              </w:rPr>
              <w:t>不提供不得分。</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040A394B">
            <w:pPr>
              <w:spacing w:line="240" w:lineRule="auto"/>
              <w:jc w:val="center"/>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5</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207F3866">
            <w:pPr>
              <w:spacing w:line="240" w:lineRule="auto"/>
              <w:jc w:val="center"/>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主观分</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6B0CA98E">
            <w:pPr>
              <w:spacing w:line="240" w:lineRule="auto"/>
              <w:jc w:val="center"/>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水质的监控措施</w:t>
            </w:r>
            <w:r>
              <w:rPr>
                <w:rFonts w:hint="eastAsia" w:ascii="宋体" w:hAnsi="宋体" w:eastAsia="宋体" w:cs="宋体"/>
                <w:strike w:val="0"/>
                <w:dstrike w:val="0"/>
                <w:color w:val="auto"/>
                <w:spacing w:val="10"/>
                <w:kern w:val="0"/>
                <w:sz w:val="21"/>
                <w:szCs w:val="21"/>
                <w:lang w:eastAsia="zh-CN"/>
              </w:rPr>
              <w:t>等</w:t>
            </w:r>
          </w:p>
        </w:tc>
      </w:tr>
      <w:tr w14:paraId="1E658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582" w:type="dxa"/>
            <w:tcBorders>
              <w:left w:val="single" w:color="auto" w:sz="4" w:space="0"/>
              <w:right w:val="single" w:color="auto" w:sz="4" w:space="0"/>
            </w:tcBorders>
            <w:noWrap w:val="0"/>
            <w:vAlign w:val="center"/>
          </w:tcPr>
          <w:p w14:paraId="701E99E7">
            <w:pPr>
              <w:spacing w:line="240" w:lineRule="auto"/>
              <w:jc w:val="center"/>
              <w:rPr>
                <w:rFonts w:hint="eastAsia" w:ascii="宋体" w:hAnsi="宋体" w:eastAsia="宋体" w:cs="宋体"/>
                <w:strike w:val="0"/>
                <w:dstrike w:val="0"/>
                <w:color w:val="auto"/>
                <w:sz w:val="21"/>
                <w:szCs w:val="21"/>
                <w:lang w:val="en-US" w:eastAsia="zh-CN"/>
              </w:rPr>
            </w:pPr>
            <w:r>
              <w:rPr>
                <w:rFonts w:hint="eastAsia" w:ascii="宋体" w:hAnsi="宋体" w:eastAsia="宋体" w:cs="宋体"/>
                <w:strike w:val="0"/>
                <w:dstrike w:val="0"/>
                <w:color w:val="auto"/>
                <w:sz w:val="21"/>
                <w:szCs w:val="21"/>
                <w:lang w:val="en-US" w:eastAsia="zh-CN"/>
              </w:rPr>
              <w:t>7</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1ECC52E1">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lang w:eastAsia="zh-CN"/>
              </w:rPr>
              <w:t>投标人针对本项目拟派人员的各种管理制度及人员业务水平提升培训的计划方案进行打分：</w:t>
            </w:r>
          </w:p>
          <w:p w14:paraId="0C5507CF">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lang w:eastAsia="zh-CN"/>
              </w:rPr>
              <w:t>①管理制度及人员业务水平提升培训的计划方案完善可实施性强得</w:t>
            </w:r>
            <w:r>
              <w:rPr>
                <w:rFonts w:hint="eastAsia" w:ascii="宋体" w:hAnsi="宋体" w:eastAsia="宋体" w:cs="宋体"/>
                <w:strike w:val="0"/>
                <w:dstrike w:val="0"/>
                <w:color w:val="auto"/>
                <w:spacing w:val="10"/>
                <w:kern w:val="0"/>
                <w:sz w:val="21"/>
                <w:szCs w:val="21"/>
                <w:lang w:val="en-US" w:eastAsia="zh-CN"/>
              </w:rPr>
              <w:t>5</w:t>
            </w:r>
            <w:r>
              <w:rPr>
                <w:rFonts w:hint="eastAsia" w:ascii="宋体" w:hAnsi="宋体" w:eastAsia="宋体" w:cs="宋体"/>
                <w:strike w:val="0"/>
                <w:dstrike w:val="0"/>
                <w:color w:val="auto"/>
                <w:spacing w:val="10"/>
                <w:kern w:val="0"/>
                <w:sz w:val="21"/>
                <w:szCs w:val="21"/>
                <w:lang w:eastAsia="zh-CN"/>
              </w:rPr>
              <w:t>分；</w:t>
            </w:r>
          </w:p>
          <w:p w14:paraId="5AB75CEB">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lang w:eastAsia="zh-CN"/>
              </w:rPr>
              <w:t>②管理制度及人员业务水平提升培训的计划方案较完善可实施得</w:t>
            </w:r>
            <w:r>
              <w:rPr>
                <w:rFonts w:hint="eastAsia" w:ascii="宋体" w:hAnsi="宋体" w:eastAsia="宋体" w:cs="宋体"/>
                <w:strike w:val="0"/>
                <w:dstrike w:val="0"/>
                <w:color w:val="auto"/>
                <w:spacing w:val="10"/>
                <w:kern w:val="0"/>
                <w:sz w:val="21"/>
                <w:szCs w:val="21"/>
                <w:lang w:val="en-US" w:eastAsia="zh-CN"/>
              </w:rPr>
              <w:t>4</w:t>
            </w:r>
            <w:r>
              <w:rPr>
                <w:rFonts w:hint="eastAsia" w:ascii="宋体" w:hAnsi="宋体" w:eastAsia="宋体" w:cs="宋体"/>
                <w:strike w:val="0"/>
                <w:dstrike w:val="0"/>
                <w:color w:val="auto"/>
                <w:spacing w:val="10"/>
                <w:kern w:val="0"/>
                <w:sz w:val="21"/>
                <w:szCs w:val="21"/>
                <w:lang w:eastAsia="zh-CN"/>
              </w:rPr>
              <w:t>分；</w:t>
            </w:r>
          </w:p>
          <w:p w14:paraId="365D3A93">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lang w:eastAsia="zh-CN"/>
              </w:rPr>
              <w:t>③管理制度及人员业务水平提升培训的计划方案简单尚可实施得3分；</w:t>
            </w:r>
          </w:p>
          <w:p w14:paraId="3DBAD641">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④</w:t>
            </w:r>
            <w:r>
              <w:rPr>
                <w:rFonts w:hint="eastAsia" w:ascii="宋体" w:hAnsi="宋体" w:eastAsia="宋体" w:cs="宋体"/>
                <w:strike w:val="0"/>
                <w:dstrike w:val="0"/>
                <w:color w:val="auto"/>
                <w:spacing w:val="10"/>
                <w:kern w:val="0"/>
                <w:sz w:val="21"/>
                <w:szCs w:val="21"/>
                <w:lang w:eastAsia="zh-CN"/>
              </w:rPr>
              <w:t>管理制度及人员业务水平提升培训的计划方案简单基本可行得2分；</w:t>
            </w:r>
          </w:p>
          <w:p w14:paraId="7F722474">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⑤</w:t>
            </w:r>
            <w:r>
              <w:rPr>
                <w:rFonts w:hint="eastAsia" w:ascii="宋体" w:hAnsi="宋体" w:eastAsia="宋体" w:cs="宋体"/>
                <w:strike w:val="0"/>
                <w:dstrike w:val="0"/>
                <w:color w:val="auto"/>
                <w:spacing w:val="10"/>
                <w:kern w:val="0"/>
                <w:sz w:val="21"/>
                <w:szCs w:val="21"/>
                <w:lang w:eastAsia="zh-CN"/>
              </w:rPr>
              <w:t>管理制度及人员业务水平提升培训的计划方案有缺陷需完善后实施得1分；</w:t>
            </w:r>
          </w:p>
          <w:p w14:paraId="7834EF3C">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⑥</w:t>
            </w:r>
            <w:r>
              <w:rPr>
                <w:rFonts w:hint="eastAsia" w:ascii="宋体" w:hAnsi="宋体" w:eastAsia="宋体" w:cs="宋体"/>
                <w:strike w:val="0"/>
                <w:dstrike w:val="0"/>
                <w:color w:val="auto"/>
                <w:spacing w:val="10"/>
                <w:kern w:val="0"/>
                <w:sz w:val="21"/>
                <w:szCs w:val="21"/>
                <w:lang w:eastAsia="zh-CN"/>
              </w:rPr>
              <w:t>不提供不得分。</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5BE6603C">
            <w:pPr>
              <w:spacing w:line="240" w:lineRule="auto"/>
              <w:jc w:val="center"/>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5</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751B774D">
            <w:pPr>
              <w:spacing w:line="240" w:lineRule="auto"/>
              <w:jc w:val="center"/>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主观分</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6504C5CE">
            <w:pPr>
              <w:spacing w:line="240" w:lineRule="auto"/>
              <w:jc w:val="center"/>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eastAsia="zh-CN"/>
              </w:rPr>
              <w:t>管理制度及人员业务水平提升培训的计划方案</w:t>
            </w:r>
          </w:p>
        </w:tc>
      </w:tr>
      <w:tr w14:paraId="13467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582" w:type="dxa"/>
            <w:tcBorders>
              <w:left w:val="single" w:color="auto" w:sz="4" w:space="0"/>
              <w:right w:val="single" w:color="auto" w:sz="4" w:space="0"/>
            </w:tcBorders>
            <w:noWrap w:val="0"/>
            <w:vAlign w:val="center"/>
          </w:tcPr>
          <w:p w14:paraId="7ED1DB9A">
            <w:pPr>
              <w:spacing w:line="240" w:lineRule="auto"/>
              <w:jc w:val="center"/>
              <w:rPr>
                <w:rFonts w:hint="eastAsia" w:ascii="宋体" w:hAnsi="宋体" w:eastAsia="宋体" w:cs="宋体"/>
                <w:strike w:val="0"/>
                <w:dstrike w:val="0"/>
                <w:color w:val="auto"/>
                <w:sz w:val="21"/>
                <w:szCs w:val="21"/>
                <w:lang w:val="en-US" w:eastAsia="zh-CN"/>
              </w:rPr>
            </w:pPr>
            <w:r>
              <w:rPr>
                <w:rFonts w:hint="eastAsia" w:ascii="宋体" w:hAnsi="宋体" w:eastAsia="宋体" w:cs="宋体"/>
                <w:strike w:val="0"/>
                <w:dstrike w:val="0"/>
                <w:color w:val="auto"/>
                <w:sz w:val="21"/>
                <w:szCs w:val="21"/>
                <w:lang w:val="en-US" w:eastAsia="zh-CN"/>
              </w:rPr>
              <w:t>8</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5898EF49">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lang w:eastAsia="zh-CN"/>
              </w:rPr>
              <w:t>投标人针对本项目的运维服务力量配备、对设施设备故障响应、修复时间、服务承诺和技术服务进行评分：</w:t>
            </w:r>
          </w:p>
          <w:p w14:paraId="74A38500">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①</w:t>
            </w:r>
            <w:r>
              <w:rPr>
                <w:rFonts w:hint="eastAsia" w:ascii="宋体" w:hAnsi="宋体" w:eastAsia="宋体" w:cs="宋体"/>
                <w:strike w:val="0"/>
                <w:dstrike w:val="0"/>
                <w:color w:val="auto"/>
                <w:spacing w:val="10"/>
                <w:kern w:val="0"/>
                <w:sz w:val="21"/>
                <w:szCs w:val="21"/>
                <w:lang w:eastAsia="zh-CN"/>
              </w:rPr>
              <w:t>服务力量强、故障响应快、修复时间短、技术服务优</w:t>
            </w:r>
            <w:r>
              <w:rPr>
                <w:rFonts w:hint="eastAsia" w:ascii="宋体" w:hAnsi="宋体" w:eastAsia="宋体" w:cs="宋体"/>
                <w:strike w:val="0"/>
                <w:dstrike w:val="0"/>
                <w:color w:val="auto"/>
                <w:spacing w:val="10"/>
                <w:kern w:val="0"/>
                <w:sz w:val="21"/>
                <w:szCs w:val="21"/>
              </w:rPr>
              <w:t>得</w:t>
            </w:r>
            <w:r>
              <w:rPr>
                <w:rFonts w:hint="eastAsia" w:ascii="宋体" w:hAnsi="宋体" w:eastAsia="宋体" w:cs="宋体"/>
                <w:strike w:val="0"/>
                <w:dstrike w:val="0"/>
                <w:color w:val="auto"/>
                <w:spacing w:val="10"/>
                <w:kern w:val="0"/>
                <w:sz w:val="21"/>
                <w:szCs w:val="21"/>
                <w:lang w:val="en-US" w:eastAsia="zh-CN"/>
              </w:rPr>
              <w:t>5</w:t>
            </w:r>
            <w:r>
              <w:rPr>
                <w:rFonts w:hint="eastAsia" w:ascii="宋体" w:hAnsi="宋体" w:eastAsia="宋体" w:cs="宋体"/>
                <w:strike w:val="0"/>
                <w:dstrike w:val="0"/>
                <w:color w:val="auto"/>
                <w:spacing w:val="10"/>
                <w:kern w:val="0"/>
                <w:sz w:val="21"/>
                <w:szCs w:val="21"/>
              </w:rPr>
              <w:t>分</w:t>
            </w:r>
            <w:r>
              <w:rPr>
                <w:rFonts w:hint="eastAsia" w:ascii="宋体" w:hAnsi="宋体" w:eastAsia="宋体" w:cs="宋体"/>
                <w:strike w:val="0"/>
                <w:dstrike w:val="0"/>
                <w:color w:val="auto"/>
                <w:spacing w:val="10"/>
                <w:kern w:val="0"/>
                <w:sz w:val="21"/>
                <w:szCs w:val="21"/>
                <w:lang w:eastAsia="zh-CN"/>
              </w:rPr>
              <w:t>；</w:t>
            </w:r>
          </w:p>
          <w:p w14:paraId="6D725B31">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②</w:t>
            </w:r>
            <w:r>
              <w:rPr>
                <w:rFonts w:hint="eastAsia" w:ascii="宋体" w:hAnsi="宋体" w:eastAsia="宋体" w:cs="宋体"/>
                <w:strike w:val="0"/>
                <w:dstrike w:val="0"/>
                <w:color w:val="auto"/>
                <w:spacing w:val="10"/>
                <w:kern w:val="0"/>
                <w:sz w:val="21"/>
                <w:szCs w:val="21"/>
                <w:lang w:eastAsia="zh-CN"/>
              </w:rPr>
              <w:t>服务力量较强、故障响应较快、修复时间较短、技术服务较优</w:t>
            </w:r>
            <w:r>
              <w:rPr>
                <w:rFonts w:hint="eastAsia" w:ascii="宋体" w:hAnsi="宋体" w:eastAsia="宋体" w:cs="宋体"/>
                <w:strike w:val="0"/>
                <w:dstrike w:val="0"/>
                <w:color w:val="auto"/>
                <w:spacing w:val="10"/>
                <w:kern w:val="0"/>
                <w:sz w:val="21"/>
                <w:szCs w:val="21"/>
              </w:rPr>
              <w:t>得</w:t>
            </w:r>
            <w:r>
              <w:rPr>
                <w:rFonts w:hint="eastAsia" w:ascii="宋体" w:hAnsi="宋体" w:eastAsia="宋体" w:cs="宋体"/>
                <w:strike w:val="0"/>
                <w:dstrike w:val="0"/>
                <w:color w:val="auto"/>
                <w:spacing w:val="10"/>
                <w:kern w:val="0"/>
                <w:sz w:val="21"/>
                <w:szCs w:val="21"/>
                <w:lang w:val="en-US" w:eastAsia="zh-CN"/>
              </w:rPr>
              <w:t>4</w:t>
            </w:r>
            <w:r>
              <w:rPr>
                <w:rFonts w:hint="eastAsia" w:ascii="宋体" w:hAnsi="宋体" w:eastAsia="宋体" w:cs="宋体"/>
                <w:strike w:val="0"/>
                <w:dstrike w:val="0"/>
                <w:color w:val="auto"/>
                <w:spacing w:val="10"/>
                <w:kern w:val="0"/>
                <w:sz w:val="21"/>
                <w:szCs w:val="21"/>
              </w:rPr>
              <w:t>分</w:t>
            </w:r>
            <w:r>
              <w:rPr>
                <w:rFonts w:hint="eastAsia" w:ascii="宋体" w:hAnsi="宋体" w:eastAsia="宋体" w:cs="宋体"/>
                <w:strike w:val="0"/>
                <w:dstrike w:val="0"/>
                <w:color w:val="auto"/>
                <w:spacing w:val="10"/>
                <w:kern w:val="0"/>
                <w:sz w:val="21"/>
                <w:szCs w:val="21"/>
                <w:lang w:eastAsia="zh-CN"/>
              </w:rPr>
              <w:t>；</w:t>
            </w:r>
          </w:p>
          <w:p w14:paraId="491747DB">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③</w:t>
            </w:r>
            <w:r>
              <w:rPr>
                <w:rFonts w:hint="eastAsia" w:ascii="宋体" w:hAnsi="宋体" w:eastAsia="宋体" w:cs="宋体"/>
                <w:strike w:val="0"/>
                <w:dstrike w:val="0"/>
                <w:color w:val="auto"/>
                <w:spacing w:val="10"/>
                <w:kern w:val="0"/>
                <w:sz w:val="21"/>
                <w:szCs w:val="21"/>
                <w:lang w:eastAsia="zh-CN"/>
              </w:rPr>
              <w:t>服务力量较强、故障响应较快、修复时间较短、技术服务良好</w:t>
            </w:r>
            <w:r>
              <w:rPr>
                <w:rFonts w:hint="eastAsia" w:ascii="宋体" w:hAnsi="宋体" w:eastAsia="宋体" w:cs="宋体"/>
                <w:strike w:val="0"/>
                <w:dstrike w:val="0"/>
                <w:color w:val="auto"/>
                <w:spacing w:val="10"/>
                <w:kern w:val="0"/>
                <w:sz w:val="21"/>
                <w:szCs w:val="21"/>
              </w:rPr>
              <w:t>得</w:t>
            </w:r>
            <w:r>
              <w:rPr>
                <w:rFonts w:hint="eastAsia" w:ascii="宋体" w:hAnsi="宋体" w:cs="宋体"/>
                <w:strike w:val="0"/>
                <w:dstrike w:val="0"/>
                <w:color w:val="auto"/>
                <w:spacing w:val="10"/>
                <w:kern w:val="0"/>
                <w:sz w:val="21"/>
                <w:szCs w:val="21"/>
                <w:lang w:val="en-US" w:eastAsia="zh-CN"/>
              </w:rPr>
              <w:t>3</w:t>
            </w:r>
            <w:r>
              <w:rPr>
                <w:rFonts w:hint="eastAsia" w:ascii="宋体" w:hAnsi="宋体" w:eastAsia="宋体" w:cs="宋体"/>
                <w:strike w:val="0"/>
                <w:dstrike w:val="0"/>
                <w:color w:val="auto"/>
                <w:spacing w:val="10"/>
                <w:kern w:val="0"/>
                <w:sz w:val="21"/>
                <w:szCs w:val="21"/>
              </w:rPr>
              <w:t>分</w:t>
            </w:r>
            <w:r>
              <w:rPr>
                <w:rFonts w:hint="eastAsia" w:ascii="宋体" w:hAnsi="宋体" w:eastAsia="宋体" w:cs="宋体"/>
                <w:strike w:val="0"/>
                <w:dstrike w:val="0"/>
                <w:color w:val="auto"/>
                <w:spacing w:val="10"/>
                <w:kern w:val="0"/>
                <w:sz w:val="21"/>
                <w:szCs w:val="21"/>
                <w:lang w:eastAsia="zh-CN"/>
              </w:rPr>
              <w:t>；</w:t>
            </w:r>
          </w:p>
          <w:p w14:paraId="784CA1C3">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④服务力量一般、故障响应较慢、修复时间较长、技术服务较差得2分</w:t>
            </w:r>
            <w:r>
              <w:rPr>
                <w:rFonts w:hint="eastAsia" w:ascii="宋体" w:hAnsi="宋体" w:eastAsia="宋体" w:cs="宋体"/>
                <w:strike w:val="0"/>
                <w:dstrike w:val="0"/>
                <w:color w:val="auto"/>
                <w:spacing w:val="10"/>
                <w:kern w:val="0"/>
                <w:sz w:val="21"/>
                <w:szCs w:val="21"/>
                <w:lang w:eastAsia="zh-CN"/>
              </w:rPr>
              <w:t>；</w:t>
            </w:r>
          </w:p>
          <w:p w14:paraId="0B0BD4CC">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⑤服务力量弱、故障响应慢、修复时间长、技术服务差得1分</w:t>
            </w:r>
          </w:p>
          <w:p w14:paraId="299815FF">
            <w:pPr>
              <w:pStyle w:val="2"/>
              <w:spacing w:line="240" w:lineRule="auto"/>
              <w:ind w:left="0" w:leftChars="0" w:firstLine="0" w:firstLineChars="0"/>
              <w:rPr>
                <w:rFonts w:hint="eastAsia" w:ascii="宋体" w:hAnsi="宋体" w:eastAsia="宋体" w:cs="宋体"/>
                <w:strike w:val="0"/>
                <w:dstrike w:val="0"/>
                <w:color w:val="auto"/>
                <w:sz w:val="21"/>
                <w:szCs w:val="21"/>
                <w:lang w:eastAsia="zh-CN"/>
              </w:rPr>
            </w:pPr>
            <w:r>
              <w:rPr>
                <w:rFonts w:hint="eastAsia" w:ascii="宋体" w:hAnsi="宋体" w:eastAsia="宋体" w:cs="宋体"/>
                <w:strike w:val="0"/>
                <w:dstrike w:val="0"/>
                <w:color w:val="auto"/>
                <w:spacing w:val="10"/>
                <w:kern w:val="0"/>
                <w:sz w:val="21"/>
                <w:szCs w:val="21"/>
                <w:lang w:val="en-US" w:eastAsia="zh-CN" w:bidi="ar-SA"/>
              </w:rPr>
              <w:t>⑥不提供不得分</w:t>
            </w:r>
            <w:r>
              <w:rPr>
                <w:rFonts w:hint="eastAsia" w:ascii="宋体" w:hAnsi="宋体" w:eastAsia="宋体" w:cs="宋体"/>
                <w:strike w:val="0"/>
                <w:dstrike w:val="0"/>
                <w:color w:val="auto"/>
                <w:spacing w:val="10"/>
                <w:kern w:val="0"/>
                <w:sz w:val="21"/>
                <w:szCs w:val="21"/>
                <w:lang w:eastAsia="zh-CN"/>
              </w:rPr>
              <w:t>。</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4D507B88">
            <w:pPr>
              <w:spacing w:line="240" w:lineRule="auto"/>
              <w:jc w:val="center"/>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5</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584A8C45">
            <w:pPr>
              <w:spacing w:line="240" w:lineRule="auto"/>
              <w:jc w:val="center"/>
              <w:rPr>
                <w:rFonts w:hint="eastAsia"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主观分</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16CFF0B5">
            <w:pPr>
              <w:spacing w:line="240" w:lineRule="auto"/>
              <w:jc w:val="center"/>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lang w:eastAsia="zh-CN"/>
              </w:rPr>
              <w:t>服务力量配备和故障响应</w:t>
            </w:r>
          </w:p>
        </w:tc>
      </w:tr>
      <w:tr w14:paraId="609DB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582" w:type="dxa"/>
            <w:tcBorders>
              <w:left w:val="single" w:color="auto" w:sz="4" w:space="0"/>
              <w:right w:val="single" w:color="auto" w:sz="4" w:space="0"/>
            </w:tcBorders>
            <w:noWrap w:val="0"/>
            <w:vAlign w:val="center"/>
          </w:tcPr>
          <w:p w14:paraId="3FF0EA19">
            <w:pPr>
              <w:spacing w:line="240" w:lineRule="auto"/>
              <w:jc w:val="center"/>
              <w:rPr>
                <w:rFonts w:hint="eastAsia" w:ascii="宋体" w:hAnsi="宋体" w:eastAsia="宋体" w:cs="宋体"/>
                <w:strike w:val="0"/>
                <w:dstrike w:val="0"/>
                <w:color w:val="auto"/>
                <w:sz w:val="21"/>
                <w:szCs w:val="21"/>
                <w:lang w:val="en-US" w:eastAsia="zh-CN"/>
              </w:rPr>
            </w:pPr>
            <w:r>
              <w:rPr>
                <w:rFonts w:hint="eastAsia" w:ascii="宋体" w:hAnsi="宋体" w:eastAsia="宋体" w:cs="宋体"/>
                <w:strike w:val="0"/>
                <w:dstrike w:val="0"/>
                <w:color w:val="auto"/>
                <w:sz w:val="21"/>
                <w:szCs w:val="21"/>
                <w:lang w:val="en-US" w:eastAsia="zh-CN"/>
              </w:rPr>
              <w:t>9</w:t>
            </w:r>
          </w:p>
        </w:tc>
        <w:tc>
          <w:tcPr>
            <w:tcW w:w="6607" w:type="dxa"/>
            <w:tcBorders>
              <w:top w:val="single" w:color="auto" w:sz="4" w:space="0"/>
              <w:left w:val="single" w:color="auto" w:sz="4" w:space="0"/>
              <w:bottom w:val="single" w:color="auto" w:sz="4" w:space="0"/>
              <w:right w:val="single" w:color="auto" w:sz="4" w:space="0"/>
            </w:tcBorders>
            <w:noWrap w:val="0"/>
            <w:vAlign w:val="top"/>
          </w:tcPr>
          <w:p w14:paraId="17351D49">
            <w:pPr>
              <w:spacing w:line="240" w:lineRule="auto"/>
              <w:rPr>
                <w:rFonts w:hint="eastAsia" w:ascii="宋体" w:hAnsi="宋体" w:eastAsia="宋体" w:cs="宋体"/>
                <w:strike w:val="0"/>
                <w:dstrike w:val="0"/>
                <w:color w:val="auto"/>
                <w:spacing w:val="10"/>
                <w:kern w:val="0"/>
                <w:sz w:val="21"/>
                <w:szCs w:val="21"/>
              </w:rPr>
            </w:pPr>
            <w:r>
              <w:rPr>
                <w:rFonts w:hint="eastAsia" w:ascii="宋体" w:hAnsi="宋体" w:eastAsia="宋体" w:cs="宋体"/>
                <w:strike w:val="0"/>
                <w:dstrike w:val="0"/>
                <w:color w:val="auto"/>
                <w:spacing w:val="10"/>
                <w:kern w:val="0"/>
                <w:sz w:val="21"/>
                <w:szCs w:val="21"/>
              </w:rPr>
              <w:t>1</w:t>
            </w:r>
            <w:r>
              <w:rPr>
                <w:rFonts w:hint="eastAsia" w:ascii="宋体" w:hAnsi="宋体" w:eastAsia="宋体" w:cs="宋体"/>
                <w:strike w:val="0"/>
                <w:dstrike w:val="0"/>
                <w:color w:val="auto"/>
                <w:spacing w:val="10"/>
                <w:kern w:val="0"/>
                <w:sz w:val="21"/>
                <w:szCs w:val="21"/>
                <w:lang w:val="en-US" w:eastAsia="zh-CN"/>
              </w:rPr>
              <w:t>.</w:t>
            </w:r>
            <w:r>
              <w:rPr>
                <w:rFonts w:hint="eastAsia" w:ascii="宋体" w:hAnsi="宋体" w:eastAsia="宋体" w:cs="宋体"/>
                <w:strike w:val="0"/>
                <w:dstrike w:val="0"/>
                <w:color w:val="auto"/>
                <w:spacing w:val="10"/>
                <w:kern w:val="0"/>
                <w:sz w:val="21"/>
                <w:szCs w:val="21"/>
              </w:rPr>
              <w:t>具有专用吸污车</w:t>
            </w:r>
            <w:r>
              <w:rPr>
                <w:rFonts w:hint="eastAsia" w:ascii="宋体" w:hAnsi="宋体" w:eastAsia="宋体" w:cs="宋体"/>
                <w:strike w:val="0"/>
                <w:dstrike w:val="0"/>
                <w:color w:val="auto"/>
                <w:spacing w:val="10"/>
                <w:kern w:val="0"/>
                <w:sz w:val="21"/>
                <w:szCs w:val="21"/>
                <w:lang w:eastAsia="zh-CN"/>
              </w:rPr>
              <w:t>，每提供一辆得</w:t>
            </w:r>
            <w:r>
              <w:rPr>
                <w:rFonts w:hint="eastAsia" w:ascii="宋体" w:hAnsi="宋体" w:eastAsia="宋体" w:cs="宋体"/>
                <w:strike w:val="0"/>
                <w:dstrike w:val="0"/>
                <w:color w:val="auto"/>
                <w:spacing w:val="10"/>
                <w:kern w:val="0"/>
                <w:sz w:val="21"/>
                <w:szCs w:val="21"/>
                <w:lang w:val="en-US" w:eastAsia="zh-CN"/>
              </w:rPr>
              <w:t>1分，最高</w:t>
            </w:r>
            <w:r>
              <w:rPr>
                <w:rFonts w:hint="eastAsia" w:ascii="宋体" w:hAnsi="宋体" w:eastAsia="宋体" w:cs="宋体"/>
                <w:strike w:val="0"/>
                <w:dstrike w:val="0"/>
                <w:color w:val="auto"/>
                <w:spacing w:val="10"/>
                <w:kern w:val="0"/>
                <w:sz w:val="21"/>
                <w:szCs w:val="21"/>
              </w:rPr>
              <w:t>得</w:t>
            </w:r>
            <w:r>
              <w:rPr>
                <w:rFonts w:hint="eastAsia" w:ascii="宋体" w:hAnsi="宋体" w:eastAsia="宋体" w:cs="宋体"/>
                <w:strike w:val="0"/>
                <w:dstrike w:val="0"/>
                <w:color w:val="auto"/>
                <w:spacing w:val="10"/>
                <w:kern w:val="0"/>
                <w:sz w:val="21"/>
                <w:szCs w:val="21"/>
                <w:lang w:val="en-US" w:eastAsia="zh-CN"/>
              </w:rPr>
              <w:t>2</w:t>
            </w:r>
            <w:r>
              <w:rPr>
                <w:rFonts w:hint="eastAsia" w:ascii="宋体" w:hAnsi="宋体" w:eastAsia="宋体" w:cs="宋体"/>
                <w:strike w:val="0"/>
                <w:dstrike w:val="0"/>
                <w:color w:val="auto"/>
                <w:spacing w:val="10"/>
                <w:kern w:val="0"/>
                <w:sz w:val="21"/>
                <w:szCs w:val="21"/>
              </w:rPr>
              <w:t>分；</w:t>
            </w:r>
          </w:p>
          <w:p w14:paraId="7C6F6B3D">
            <w:pPr>
              <w:spacing w:line="240" w:lineRule="auto"/>
              <w:rPr>
                <w:rFonts w:hint="eastAsia" w:ascii="宋体" w:hAnsi="宋体" w:eastAsia="宋体" w:cs="宋体"/>
                <w:strike w:val="0"/>
                <w:dstrike w:val="0"/>
                <w:color w:val="auto"/>
                <w:spacing w:val="10"/>
                <w:kern w:val="0"/>
                <w:sz w:val="21"/>
                <w:szCs w:val="21"/>
                <w:lang w:eastAsia="zh-CN"/>
              </w:rPr>
            </w:pPr>
            <w:r>
              <w:rPr>
                <w:rFonts w:hint="eastAsia" w:ascii="宋体" w:hAnsi="宋体" w:eastAsia="宋体" w:cs="宋体"/>
                <w:strike w:val="0"/>
                <w:dstrike w:val="0"/>
                <w:color w:val="auto"/>
                <w:spacing w:val="10"/>
                <w:kern w:val="0"/>
                <w:sz w:val="21"/>
                <w:szCs w:val="21"/>
              </w:rPr>
              <w:t>2</w:t>
            </w:r>
            <w:r>
              <w:rPr>
                <w:rFonts w:hint="eastAsia" w:ascii="宋体" w:hAnsi="宋体" w:eastAsia="宋体" w:cs="宋体"/>
                <w:strike w:val="0"/>
                <w:dstrike w:val="0"/>
                <w:color w:val="auto"/>
                <w:spacing w:val="10"/>
                <w:kern w:val="0"/>
                <w:sz w:val="21"/>
                <w:szCs w:val="21"/>
                <w:lang w:val="en-US" w:eastAsia="zh-CN"/>
              </w:rPr>
              <w:t>.</w:t>
            </w:r>
            <w:r>
              <w:rPr>
                <w:rFonts w:hint="eastAsia" w:ascii="宋体" w:hAnsi="宋体" w:eastAsia="宋体" w:cs="宋体"/>
                <w:strike w:val="0"/>
                <w:dstrike w:val="0"/>
                <w:color w:val="auto"/>
                <w:spacing w:val="10"/>
                <w:kern w:val="0"/>
                <w:sz w:val="21"/>
                <w:szCs w:val="21"/>
              </w:rPr>
              <w:t>具有管道冲洗车</w:t>
            </w:r>
            <w:r>
              <w:rPr>
                <w:rFonts w:hint="eastAsia" w:ascii="宋体" w:hAnsi="宋体" w:eastAsia="宋体" w:cs="宋体"/>
                <w:strike w:val="0"/>
                <w:dstrike w:val="0"/>
                <w:color w:val="auto"/>
                <w:spacing w:val="10"/>
                <w:kern w:val="0"/>
                <w:sz w:val="21"/>
                <w:szCs w:val="21"/>
                <w:lang w:eastAsia="zh-CN"/>
              </w:rPr>
              <w:t>，每提供一辆得</w:t>
            </w:r>
            <w:r>
              <w:rPr>
                <w:rFonts w:hint="eastAsia" w:ascii="宋体" w:hAnsi="宋体" w:eastAsia="宋体" w:cs="宋体"/>
                <w:strike w:val="0"/>
                <w:dstrike w:val="0"/>
                <w:color w:val="auto"/>
                <w:spacing w:val="10"/>
                <w:kern w:val="0"/>
                <w:sz w:val="21"/>
                <w:szCs w:val="21"/>
                <w:lang w:val="en-US" w:eastAsia="zh-CN"/>
              </w:rPr>
              <w:t>1分，最高</w:t>
            </w:r>
            <w:r>
              <w:rPr>
                <w:rFonts w:hint="eastAsia" w:ascii="宋体" w:hAnsi="宋体" w:eastAsia="宋体" w:cs="宋体"/>
                <w:strike w:val="0"/>
                <w:dstrike w:val="0"/>
                <w:color w:val="auto"/>
                <w:spacing w:val="10"/>
                <w:kern w:val="0"/>
                <w:sz w:val="21"/>
                <w:szCs w:val="21"/>
              </w:rPr>
              <w:t>得</w:t>
            </w:r>
            <w:r>
              <w:rPr>
                <w:rFonts w:hint="eastAsia" w:ascii="宋体" w:hAnsi="宋体" w:eastAsia="宋体" w:cs="宋体"/>
                <w:strike w:val="0"/>
                <w:dstrike w:val="0"/>
                <w:color w:val="auto"/>
                <w:spacing w:val="10"/>
                <w:kern w:val="0"/>
                <w:sz w:val="21"/>
                <w:szCs w:val="21"/>
                <w:lang w:val="en-US" w:eastAsia="zh-CN"/>
              </w:rPr>
              <w:t>2</w:t>
            </w:r>
            <w:r>
              <w:rPr>
                <w:rFonts w:hint="eastAsia" w:ascii="宋体" w:hAnsi="宋体" w:eastAsia="宋体" w:cs="宋体"/>
                <w:strike w:val="0"/>
                <w:dstrike w:val="0"/>
                <w:color w:val="auto"/>
                <w:spacing w:val="10"/>
                <w:kern w:val="0"/>
                <w:sz w:val="21"/>
                <w:szCs w:val="21"/>
              </w:rPr>
              <w:t>分；</w:t>
            </w:r>
          </w:p>
          <w:p w14:paraId="750CA86B">
            <w:pPr>
              <w:spacing w:line="240" w:lineRule="auto"/>
              <w:rPr>
                <w:rFonts w:hint="default" w:ascii="宋体" w:hAnsi="宋体" w:eastAsia="宋体" w:cs="宋体"/>
                <w:strike w:val="0"/>
                <w:dstrike w:val="0"/>
                <w:color w:val="auto"/>
                <w:spacing w:val="10"/>
                <w:kern w:val="0"/>
                <w:sz w:val="21"/>
                <w:szCs w:val="21"/>
                <w:lang w:val="en-US" w:eastAsia="zh-CN"/>
              </w:rPr>
            </w:pPr>
            <w:r>
              <w:rPr>
                <w:rFonts w:hint="eastAsia" w:ascii="宋体" w:hAnsi="宋体" w:eastAsia="宋体" w:cs="宋体"/>
                <w:strike w:val="0"/>
                <w:dstrike w:val="0"/>
                <w:color w:val="auto"/>
                <w:spacing w:val="10"/>
                <w:kern w:val="0"/>
                <w:sz w:val="21"/>
                <w:szCs w:val="21"/>
              </w:rPr>
              <w:t>3</w:t>
            </w:r>
            <w:r>
              <w:rPr>
                <w:rFonts w:hint="eastAsia" w:ascii="宋体" w:hAnsi="宋体" w:eastAsia="宋体" w:cs="宋体"/>
                <w:strike w:val="0"/>
                <w:dstrike w:val="0"/>
                <w:color w:val="auto"/>
                <w:spacing w:val="10"/>
                <w:kern w:val="0"/>
                <w:sz w:val="21"/>
                <w:szCs w:val="21"/>
                <w:lang w:val="en-US" w:eastAsia="zh-CN"/>
              </w:rPr>
              <w:t>.</w:t>
            </w:r>
            <w:r>
              <w:rPr>
                <w:rFonts w:hint="eastAsia" w:ascii="宋体" w:hAnsi="宋体" w:eastAsia="宋体" w:cs="宋体"/>
                <w:strike w:val="0"/>
                <w:dstrike w:val="0"/>
                <w:color w:val="auto"/>
                <w:spacing w:val="10"/>
                <w:kern w:val="0"/>
                <w:sz w:val="21"/>
                <w:szCs w:val="21"/>
              </w:rPr>
              <w:t>有</w:t>
            </w:r>
            <w:r>
              <w:rPr>
                <w:rFonts w:hint="eastAsia" w:ascii="宋体" w:hAnsi="宋体" w:eastAsia="宋体" w:cs="宋体"/>
                <w:strike w:val="0"/>
                <w:dstrike w:val="0"/>
                <w:color w:val="auto"/>
                <w:spacing w:val="10"/>
                <w:kern w:val="0"/>
                <w:sz w:val="21"/>
                <w:szCs w:val="21"/>
                <w:lang w:eastAsia="zh-CN"/>
              </w:rPr>
              <w:t>管道内窥镜设备</w:t>
            </w:r>
            <w:r>
              <w:rPr>
                <w:rFonts w:hint="eastAsia" w:ascii="宋体" w:hAnsi="宋体" w:cs="宋体"/>
                <w:strike w:val="0"/>
                <w:dstrike w:val="0"/>
                <w:color w:val="auto"/>
                <w:spacing w:val="10"/>
                <w:kern w:val="0"/>
                <w:sz w:val="21"/>
                <w:szCs w:val="21"/>
                <w:lang w:val="en-US" w:eastAsia="zh-CN"/>
              </w:rPr>
              <w:t>1套以上得1分，没有不得分；</w:t>
            </w:r>
          </w:p>
          <w:p w14:paraId="0A98FF7D">
            <w:pPr>
              <w:spacing w:line="240" w:lineRule="auto"/>
              <w:rPr>
                <w:rFonts w:hint="eastAsia" w:ascii="宋体" w:hAnsi="宋体" w:eastAsia="宋体" w:cs="宋体"/>
                <w:strike w:val="0"/>
                <w:dstrike w:val="0"/>
                <w:color w:val="auto"/>
                <w:spacing w:val="10"/>
                <w:kern w:val="0"/>
                <w:sz w:val="21"/>
                <w:szCs w:val="21"/>
              </w:rPr>
            </w:pPr>
            <w:r>
              <w:rPr>
                <w:rFonts w:hint="eastAsia" w:ascii="宋体" w:hAnsi="宋体" w:cs="宋体"/>
                <w:strike w:val="0"/>
                <w:dstrike w:val="0"/>
                <w:color w:val="auto"/>
                <w:spacing w:val="10"/>
                <w:kern w:val="0"/>
                <w:sz w:val="21"/>
                <w:szCs w:val="21"/>
                <w:lang w:val="en-US" w:eastAsia="zh-CN"/>
              </w:rPr>
              <w:t>4.有</w:t>
            </w:r>
            <w:r>
              <w:rPr>
                <w:rFonts w:hint="eastAsia" w:ascii="宋体" w:hAnsi="宋体" w:eastAsia="宋体" w:cs="宋体"/>
                <w:strike w:val="0"/>
                <w:dstrike w:val="0"/>
                <w:color w:val="auto"/>
                <w:spacing w:val="10"/>
                <w:kern w:val="0"/>
                <w:sz w:val="21"/>
                <w:szCs w:val="21"/>
              </w:rPr>
              <w:t>CCTV管道检测仪得</w:t>
            </w:r>
            <w:r>
              <w:rPr>
                <w:rFonts w:hint="eastAsia" w:ascii="宋体" w:hAnsi="宋体" w:cs="宋体"/>
                <w:strike w:val="0"/>
                <w:dstrike w:val="0"/>
                <w:color w:val="auto"/>
                <w:spacing w:val="10"/>
                <w:kern w:val="0"/>
                <w:sz w:val="21"/>
                <w:szCs w:val="21"/>
                <w:lang w:val="en-US" w:eastAsia="zh-CN"/>
              </w:rPr>
              <w:t>1</w:t>
            </w:r>
            <w:r>
              <w:rPr>
                <w:rFonts w:hint="eastAsia" w:ascii="宋体" w:hAnsi="宋体" w:eastAsia="宋体" w:cs="宋体"/>
                <w:strike w:val="0"/>
                <w:dstrike w:val="0"/>
                <w:color w:val="auto"/>
                <w:spacing w:val="10"/>
                <w:kern w:val="0"/>
                <w:sz w:val="21"/>
                <w:szCs w:val="21"/>
              </w:rPr>
              <w:t>分</w:t>
            </w:r>
            <w:r>
              <w:rPr>
                <w:rFonts w:hint="eastAsia" w:ascii="宋体" w:hAnsi="宋体" w:eastAsia="宋体" w:cs="宋体"/>
                <w:strike w:val="0"/>
                <w:dstrike w:val="0"/>
                <w:color w:val="auto"/>
                <w:spacing w:val="10"/>
                <w:kern w:val="0"/>
                <w:sz w:val="21"/>
                <w:szCs w:val="21"/>
                <w:lang w:eastAsia="zh-CN"/>
              </w:rPr>
              <w:t>，</w:t>
            </w:r>
            <w:r>
              <w:rPr>
                <w:rFonts w:hint="eastAsia" w:ascii="宋体" w:hAnsi="宋体" w:cs="宋体"/>
                <w:strike w:val="0"/>
                <w:dstrike w:val="0"/>
                <w:color w:val="auto"/>
                <w:spacing w:val="10"/>
                <w:kern w:val="0"/>
                <w:sz w:val="21"/>
                <w:szCs w:val="21"/>
                <w:lang w:val="en-US" w:eastAsia="zh-CN"/>
              </w:rPr>
              <w:t>没有不得分</w:t>
            </w:r>
            <w:r>
              <w:rPr>
                <w:rFonts w:hint="eastAsia" w:ascii="宋体" w:hAnsi="宋体" w:eastAsia="宋体" w:cs="宋体"/>
                <w:strike w:val="0"/>
                <w:dstrike w:val="0"/>
                <w:color w:val="auto"/>
                <w:spacing w:val="10"/>
                <w:kern w:val="0"/>
                <w:sz w:val="21"/>
                <w:szCs w:val="21"/>
              </w:rPr>
              <w:t>；</w:t>
            </w:r>
          </w:p>
          <w:p w14:paraId="0FDE2B57">
            <w:pPr>
              <w:spacing w:line="240" w:lineRule="auto"/>
              <w:rPr>
                <w:rFonts w:hint="eastAsia" w:ascii="宋体" w:hAnsi="宋体" w:eastAsia="宋体" w:cs="宋体"/>
                <w:strike w:val="0"/>
                <w:dstrike w:val="0"/>
                <w:color w:val="auto"/>
                <w:spacing w:val="10"/>
                <w:kern w:val="0"/>
                <w:sz w:val="21"/>
                <w:szCs w:val="21"/>
              </w:rPr>
            </w:pPr>
            <w:r>
              <w:rPr>
                <w:rFonts w:hint="eastAsia" w:ascii="宋体" w:hAnsi="宋体" w:cs="宋体"/>
                <w:strike w:val="0"/>
                <w:dstrike w:val="0"/>
                <w:color w:val="auto"/>
                <w:spacing w:val="10"/>
                <w:kern w:val="0"/>
                <w:sz w:val="21"/>
                <w:szCs w:val="21"/>
                <w:lang w:val="en-US" w:eastAsia="zh-CN"/>
              </w:rPr>
              <w:t>5</w:t>
            </w:r>
            <w:r>
              <w:rPr>
                <w:rFonts w:hint="eastAsia" w:ascii="宋体" w:hAnsi="宋体" w:eastAsia="宋体" w:cs="宋体"/>
                <w:strike w:val="0"/>
                <w:dstrike w:val="0"/>
                <w:color w:val="auto"/>
                <w:spacing w:val="10"/>
                <w:kern w:val="0"/>
                <w:sz w:val="21"/>
                <w:szCs w:val="21"/>
                <w:lang w:val="en-US" w:eastAsia="zh-CN"/>
              </w:rPr>
              <w:t>.</w:t>
            </w:r>
            <w:r>
              <w:rPr>
                <w:rFonts w:hint="eastAsia" w:ascii="宋体" w:hAnsi="宋体" w:eastAsia="宋体" w:cs="宋体"/>
                <w:strike w:val="0"/>
                <w:dstrike w:val="0"/>
                <w:color w:val="auto"/>
                <w:spacing w:val="10"/>
                <w:kern w:val="0"/>
                <w:sz w:val="21"/>
                <w:szCs w:val="21"/>
              </w:rPr>
              <w:t>具有移动水质检测设备得</w:t>
            </w:r>
            <w:r>
              <w:rPr>
                <w:rFonts w:hint="eastAsia" w:ascii="宋体" w:hAnsi="宋体" w:eastAsia="宋体" w:cs="宋体"/>
                <w:strike w:val="0"/>
                <w:dstrike w:val="0"/>
                <w:color w:val="auto"/>
                <w:spacing w:val="10"/>
                <w:kern w:val="0"/>
                <w:sz w:val="21"/>
                <w:szCs w:val="21"/>
                <w:lang w:val="en-US" w:eastAsia="zh-CN"/>
              </w:rPr>
              <w:t>1</w:t>
            </w:r>
            <w:r>
              <w:rPr>
                <w:rFonts w:hint="eastAsia" w:ascii="宋体" w:hAnsi="宋体" w:eastAsia="宋体" w:cs="宋体"/>
                <w:strike w:val="0"/>
                <w:dstrike w:val="0"/>
                <w:color w:val="auto"/>
                <w:spacing w:val="10"/>
                <w:kern w:val="0"/>
                <w:sz w:val="21"/>
                <w:szCs w:val="21"/>
              </w:rPr>
              <w:t>分</w:t>
            </w:r>
            <w:r>
              <w:rPr>
                <w:rFonts w:hint="eastAsia" w:ascii="宋体" w:hAnsi="宋体" w:cs="宋体"/>
                <w:strike w:val="0"/>
                <w:dstrike w:val="0"/>
                <w:color w:val="auto"/>
                <w:spacing w:val="10"/>
                <w:kern w:val="0"/>
                <w:sz w:val="21"/>
                <w:szCs w:val="21"/>
                <w:lang w:eastAsia="zh-CN"/>
              </w:rPr>
              <w:t>，</w:t>
            </w:r>
            <w:r>
              <w:rPr>
                <w:rFonts w:hint="eastAsia" w:ascii="宋体" w:hAnsi="宋体" w:cs="宋体"/>
                <w:strike w:val="0"/>
                <w:dstrike w:val="0"/>
                <w:color w:val="auto"/>
                <w:spacing w:val="10"/>
                <w:kern w:val="0"/>
                <w:sz w:val="21"/>
                <w:szCs w:val="21"/>
                <w:lang w:val="en-US" w:eastAsia="zh-CN"/>
              </w:rPr>
              <w:t>没有不得分</w:t>
            </w:r>
            <w:r>
              <w:rPr>
                <w:rFonts w:hint="eastAsia" w:ascii="宋体" w:hAnsi="宋体" w:eastAsia="宋体" w:cs="宋体"/>
                <w:strike w:val="0"/>
                <w:dstrike w:val="0"/>
                <w:color w:val="auto"/>
                <w:spacing w:val="10"/>
                <w:kern w:val="0"/>
                <w:sz w:val="21"/>
                <w:szCs w:val="21"/>
              </w:rPr>
              <w:t>；</w:t>
            </w:r>
          </w:p>
          <w:p w14:paraId="1E166846">
            <w:pPr>
              <w:spacing w:line="240" w:lineRule="auto"/>
              <w:rPr>
                <w:rFonts w:hint="eastAsia" w:ascii="宋体" w:hAnsi="宋体" w:eastAsia="宋体" w:cs="宋体"/>
                <w:strike w:val="0"/>
                <w:dstrike w:val="0"/>
                <w:color w:val="auto"/>
                <w:spacing w:val="10"/>
                <w:kern w:val="0"/>
                <w:sz w:val="21"/>
                <w:szCs w:val="21"/>
              </w:rPr>
            </w:pPr>
            <w:r>
              <w:rPr>
                <w:rFonts w:hint="eastAsia" w:ascii="宋体" w:hAnsi="宋体" w:cs="宋体"/>
                <w:strike w:val="0"/>
                <w:dstrike w:val="0"/>
                <w:color w:val="auto"/>
                <w:spacing w:val="10"/>
                <w:kern w:val="0"/>
                <w:sz w:val="21"/>
                <w:szCs w:val="21"/>
                <w:lang w:val="en-US" w:eastAsia="zh-CN"/>
              </w:rPr>
              <w:t>6</w:t>
            </w:r>
            <w:r>
              <w:rPr>
                <w:rFonts w:hint="eastAsia" w:ascii="宋体" w:hAnsi="宋体" w:eastAsia="宋体" w:cs="宋体"/>
                <w:strike w:val="0"/>
                <w:dstrike w:val="0"/>
                <w:color w:val="auto"/>
                <w:spacing w:val="10"/>
                <w:kern w:val="0"/>
                <w:sz w:val="21"/>
                <w:szCs w:val="21"/>
                <w:lang w:val="en-US" w:eastAsia="zh-CN"/>
              </w:rPr>
              <w:t>.</w:t>
            </w:r>
            <w:r>
              <w:rPr>
                <w:rFonts w:hint="eastAsia" w:ascii="宋体" w:hAnsi="宋体" w:eastAsia="宋体" w:cs="宋体"/>
                <w:strike w:val="0"/>
                <w:dstrike w:val="0"/>
                <w:color w:val="auto"/>
                <w:spacing w:val="10"/>
                <w:kern w:val="0"/>
                <w:sz w:val="21"/>
                <w:szCs w:val="21"/>
              </w:rPr>
              <w:t>具有毒气检测仪设备</w:t>
            </w:r>
            <w:r>
              <w:rPr>
                <w:rFonts w:hint="eastAsia" w:ascii="宋体" w:hAnsi="宋体" w:cs="宋体"/>
                <w:strike w:val="0"/>
                <w:dstrike w:val="0"/>
                <w:color w:val="auto"/>
                <w:spacing w:val="10"/>
                <w:kern w:val="0"/>
                <w:sz w:val="21"/>
                <w:szCs w:val="21"/>
                <w:lang w:val="en-US" w:eastAsia="zh-CN"/>
              </w:rPr>
              <w:t>5套及以上</w:t>
            </w:r>
            <w:r>
              <w:rPr>
                <w:rFonts w:hint="eastAsia" w:ascii="宋体" w:hAnsi="宋体" w:eastAsia="宋体" w:cs="宋体"/>
                <w:strike w:val="0"/>
                <w:dstrike w:val="0"/>
                <w:color w:val="auto"/>
                <w:spacing w:val="10"/>
                <w:kern w:val="0"/>
                <w:sz w:val="21"/>
                <w:szCs w:val="21"/>
              </w:rPr>
              <w:t>得</w:t>
            </w:r>
            <w:r>
              <w:rPr>
                <w:rFonts w:hint="eastAsia" w:ascii="宋体" w:hAnsi="宋体" w:eastAsia="宋体" w:cs="宋体"/>
                <w:strike w:val="0"/>
                <w:dstrike w:val="0"/>
                <w:color w:val="auto"/>
                <w:spacing w:val="10"/>
                <w:kern w:val="0"/>
                <w:sz w:val="21"/>
                <w:szCs w:val="21"/>
                <w:lang w:val="en-US" w:eastAsia="zh-CN"/>
              </w:rPr>
              <w:t>1</w:t>
            </w:r>
            <w:r>
              <w:rPr>
                <w:rFonts w:hint="eastAsia" w:ascii="宋体" w:hAnsi="宋体" w:eastAsia="宋体" w:cs="宋体"/>
                <w:strike w:val="0"/>
                <w:dstrike w:val="0"/>
                <w:color w:val="auto"/>
                <w:spacing w:val="10"/>
                <w:kern w:val="0"/>
                <w:sz w:val="21"/>
                <w:szCs w:val="21"/>
              </w:rPr>
              <w:t>分</w:t>
            </w:r>
            <w:r>
              <w:rPr>
                <w:rFonts w:hint="eastAsia" w:ascii="宋体" w:hAnsi="宋体" w:cs="宋体"/>
                <w:strike w:val="0"/>
                <w:dstrike w:val="0"/>
                <w:color w:val="auto"/>
                <w:spacing w:val="10"/>
                <w:kern w:val="0"/>
                <w:sz w:val="21"/>
                <w:szCs w:val="21"/>
                <w:lang w:eastAsia="zh-CN"/>
              </w:rPr>
              <w:t>，</w:t>
            </w:r>
            <w:r>
              <w:rPr>
                <w:rFonts w:hint="eastAsia" w:ascii="宋体" w:hAnsi="宋体" w:cs="宋体"/>
                <w:strike w:val="0"/>
                <w:dstrike w:val="0"/>
                <w:color w:val="auto"/>
                <w:spacing w:val="10"/>
                <w:kern w:val="0"/>
                <w:sz w:val="21"/>
                <w:szCs w:val="21"/>
                <w:lang w:val="en-US" w:eastAsia="zh-CN"/>
              </w:rPr>
              <w:t>5套以下</w:t>
            </w:r>
            <w:r>
              <w:rPr>
                <w:rFonts w:hint="eastAsia" w:ascii="宋体" w:hAnsi="宋体" w:eastAsia="宋体" w:cs="宋体"/>
                <w:strike w:val="0"/>
                <w:dstrike w:val="0"/>
                <w:color w:val="auto"/>
                <w:spacing w:val="10"/>
                <w:kern w:val="0"/>
                <w:sz w:val="21"/>
                <w:szCs w:val="21"/>
              </w:rPr>
              <w:t>得</w:t>
            </w:r>
            <w:r>
              <w:rPr>
                <w:rFonts w:hint="eastAsia" w:ascii="宋体" w:hAnsi="宋体" w:cs="宋体"/>
                <w:strike w:val="0"/>
                <w:dstrike w:val="0"/>
                <w:color w:val="auto"/>
                <w:spacing w:val="10"/>
                <w:kern w:val="0"/>
                <w:sz w:val="21"/>
                <w:szCs w:val="21"/>
                <w:lang w:val="en-US" w:eastAsia="zh-CN"/>
              </w:rPr>
              <w:t>0.5</w:t>
            </w:r>
            <w:r>
              <w:rPr>
                <w:rFonts w:hint="eastAsia" w:ascii="宋体" w:hAnsi="宋体" w:eastAsia="宋体" w:cs="宋体"/>
                <w:strike w:val="0"/>
                <w:dstrike w:val="0"/>
                <w:color w:val="auto"/>
                <w:spacing w:val="10"/>
                <w:kern w:val="0"/>
                <w:sz w:val="21"/>
                <w:szCs w:val="21"/>
              </w:rPr>
              <w:t>分</w:t>
            </w:r>
            <w:r>
              <w:rPr>
                <w:rFonts w:hint="eastAsia" w:ascii="宋体" w:hAnsi="宋体" w:cs="宋体"/>
                <w:strike w:val="0"/>
                <w:dstrike w:val="0"/>
                <w:color w:val="auto"/>
                <w:spacing w:val="10"/>
                <w:kern w:val="0"/>
                <w:sz w:val="21"/>
                <w:szCs w:val="21"/>
                <w:lang w:eastAsia="zh-CN"/>
              </w:rPr>
              <w:t>，没有不得分</w:t>
            </w:r>
            <w:r>
              <w:rPr>
                <w:rFonts w:hint="eastAsia" w:ascii="宋体" w:hAnsi="宋体" w:eastAsia="宋体" w:cs="宋体"/>
                <w:strike w:val="0"/>
                <w:dstrike w:val="0"/>
                <w:color w:val="auto"/>
                <w:spacing w:val="10"/>
                <w:kern w:val="0"/>
                <w:sz w:val="21"/>
                <w:szCs w:val="21"/>
              </w:rPr>
              <w:t>；</w:t>
            </w:r>
          </w:p>
          <w:p w14:paraId="42CC18F4">
            <w:pPr>
              <w:spacing w:line="240" w:lineRule="auto"/>
              <w:rPr>
                <w:rFonts w:hint="eastAsia" w:ascii="宋体" w:hAnsi="宋体" w:eastAsia="宋体" w:cs="宋体"/>
                <w:strike w:val="0"/>
                <w:dstrike w:val="0"/>
                <w:color w:val="auto"/>
                <w:spacing w:val="10"/>
                <w:kern w:val="0"/>
                <w:sz w:val="21"/>
                <w:szCs w:val="21"/>
                <w:lang w:val="en-US" w:eastAsia="zh-CN"/>
              </w:rPr>
            </w:pPr>
            <w:r>
              <w:rPr>
                <w:rFonts w:hint="eastAsia" w:ascii="宋体" w:hAnsi="宋体" w:cs="宋体"/>
                <w:strike w:val="0"/>
                <w:dstrike w:val="0"/>
                <w:color w:val="auto"/>
                <w:spacing w:val="10"/>
                <w:kern w:val="0"/>
                <w:sz w:val="21"/>
                <w:szCs w:val="21"/>
                <w:lang w:val="en-US" w:eastAsia="zh-CN"/>
              </w:rPr>
              <w:t>7</w:t>
            </w:r>
            <w:r>
              <w:rPr>
                <w:rFonts w:hint="eastAsia" w:ascii="宋体" w:hAnsi="宋体" w:eastAsia="宋体" w:cs="宋体"/>
                <w:strike w:val="0"/>
                <w:dstrike w:val="0"/>
                <w:color w:val="auto"/>
                <w:spacing w:val="10"/>
                <w:kern w:val="0"/>
                <w:sz w:val="21"/>
                <w:szCs w:val="21"/>
                <w:lang w:val="en-US" w:eastAsia="zh-CN"/>
              </w:rPr>
              <w:t>.</w:t>
            </w:r>
            <w:r>
              <w:rPr>
                <w:rFonts w:hint="eastAsia" w:ascii="宋体" w:hAnsi="宋体" w:eastAsia="宋体" w:cs="宋体"/>
                <w:strike w:val="0"/>
                <w:dstrike w:val="0"/>
                <w:color w:val="auto"/>
                <w:spacing w:val="10"/>
                <w:kern w:val="0"/>
                <w:sz w:val="21"/>
                <w:szCs w:val="21"/>
              </w:rPr>
              <w:t>运维工作所需要的合法交通工具，汽车5辆及以上的得</w:t>
            </w:r>
            <w:r>
              <w:rPr>
                <w:rFonts w:hint="eastAsia" w:ascii="宋体" w:hAnsi="宋体" w:eastAsia="宋体" w:cs="宋体"/>
                <w:strike w:val="0"/>
                <w:dstrike w:val="0"/>
                <w:color w:val="auto"/>
                <w:spacing w:val="10"/>
                <w:kern w:val="0"/>
                <w:sz w:val="21"/>
                <w:szCs w:val="21"/>
                <w:lang w:val="en-US" w:eastAsia="zh-CN"/>
              </w:rPr>
              <w:t>3</w:t>
            </w:r>
            <w:r>
              <w:rPr>
                <w:rFonts w:hint="eastAsia" w:ascii="宋体" w:hAnsi="宋体" w:eastAsia="宋体" w:cs="宋体"/>
                <w:strike w:val="0"/>
                <w:dstrike w:val="0"/>
                <w:color w:val="auto"/>
                <w:spacing w:val="10"/>
                <w:kern w:val="0"/>
                <w:sz w:val="21"/>
                <w:szCs w:val="21"/>
              </w:rPr>
              <w:t>分，汽车3辆及以上5辆以下的得</w:t>
            </w:r>
            <w:r>
              <w:rPr>
                <w:rFonts w:hint="eastAsia" w:ascii="宋体" w:hAnsi="宋体" w:eastAsia="宋体" w:cs="宋体"/>
                <w:strike w:val="0"/>
                <w:dstrike w:val="0"/>
                <w:color w:val="auto"/>
                <w:spacing w:val="10"/>
                <w:kern w:val="0"/>
                <w:sz w:val="21"/>
                <w:szCs w:val="21"/>
                <w:lang w:val="en-US" w:eastAsia="zh-CN"/>
              </w:rPr>
              <w:t>2</w:t>
            </w:r>
            <w:r>
              <w:rPr>
                <w:rFonts w:hint="eastAsia" w:ascii="宋体" w:hAnsi="宋体" w:cs="宋体"/>
                <w:strike w:val="0"/>
                <w:dstrike w:val="0"/>
                <w:color w:val="auto"/>
                <w:spacing w:val="10"/>
                <w:kern w:val="0"/>
                <w:sz w:val="21"/>
                <w:szCs w:val="21"/>
                <w:lang w:val="en-US" w:eastAsia="zh-CN"/>
              </w:rPr>
              <w:t>.5</w:t>
            </w:r>
            <w:r>
              <w:rPr>
                <w:rFonts w:hint="eastAsia" w:ascii="宋体" w:hAnsi="宋体" w:eastAsia="宋体" w:cs="宋体"/>
                <w:strike w:val="0"/>
                <w:dstrike w:val="0"/>
                <w:color w:val="auto"/>
                <w:spacing w:val="10"/>
                <w:kern w:val="0"/>
                <w:sz w:val="21"/>
                <w:szCs w:val="21"/>
              </w:rPr>
              <w:t>分</w:t>
            </w:r>
            <w:r>
              <w:rPr>
                <w:rFonts w:hint="eastAsia" w:ascii="宋体" w:hAnsi="宋体" w:eastAsia="宋体" w:cs="宋体"/>
                <w:strike w:val="0"/>
                <w:dstrike w:val="0"/>
                <w:color w:val="auto"/>
                <w:spacing w:val="10"/>
                <w:kern w:val="0"/>
                <w:sz w:val="21"/>
                <w:szCs w:val="21"/>
                <w:lang w:eastAsia="zh-CN"/>
              </w:rPr>
              <w:t>，</w:t>
            </w:r>
            <w:r>
              <w:rPr>
                <w:rFonts w:hint="eastAsia" w:ascii="宋体" w:hAnsi="宋体" w:eastAsia="宋体" w:cs="宋体"/>
                <w:strike w:val="0"/>
                <w:dstrike w:val="0"/>
                <w:color w:val="auto"/>
                <w:spacing w:val="10"/>
                <w:kern w:val="0"/>
                <w:sz w:val="21"/>
                <w:szCs w:val="21"/>
              </w:rPr>
              <w:t>汽车3辆</w:t>
            </w:r>
            <w:r>
              <w:rPr>
                <w:rFonts w:hint="eastAsia" w:ascii="宋体" w:hAnsi="宋体" w:eastAsia="宋体" w:cs="宋体"/>
                <w:strike w:val="0"/>
                <w:dstrike w:val="0"/>
                <w:color w:val="auto"/>
                <w:spacing w:val="10"/>
                <w:kern w:val="0"/>
                <w:sz w:val="21"/>
                <w:szCs w:val="21"/>
                <w:lang w:eastAsia="zh-CN"/>
              </w:rPr>
              <w:t>以下的得</w:t>
            </w:r>
            <w:r>
              <w:rPr>
                <w:rFonts w:hint="eastAsia" w:ascii="宋体" w:hAnsi="宋体" w:cs="宋体"/>
                <w:strike w:val="0"/>
                <w:dstrike w:val="0"/>
                <w:color w:val="auto"/>
                <w:spacing w:val="10"/>
                <w:kern w:val="0"/>
                <w:sz w:val="21"/>
                <w:szCs w:val="21"/>
                <w:lang w:val="en-US" w:eastAsia="zh-CN"/>
              </w:rPr>
              <w:t>2</w:t>
            </w:r>
            <w:r>
              <w:rPr>
                <w:rFonts w:hint="eastAsia" w:ascii="宋体" w:hAnsi="宋体" w:eastAsia="宋体" w:cs="宋体"/>
                <w:strike w:val="0"/>
                <w:dstrike w:val="0"/>
                <w:color w:val="auto"/>
                <w:spacing w:val="10"/>
                <w:kern w:val="0"/>
                <w:sz w:val="21"/>
                <w:szCs w:val="21"/>
                <w:lang w:val="en-US" w:eastAsia="zh-CN"/>
              </w:rPr>
              <w:t>分。</w:t>
            </w:r>
          </w:p>
          <w:p w14:paraId="79A11938">
            <w:pPr>
              <w:pStyle w:val="628"/>
              <w:spacing w:line="240" w:lineRule="auto"/>
              <w:ind w:firstLine="48" w:firstLineChars="21"/>
              <w:jc w:val="left"/>
              <w:rPr>
                <w:rFonts w:hint="eastAsia" w:ascii="宋体" w:hAnsi="宋体" w:eastAsia="宋体" w:cs="宋体"/>
                <w:strike w:val="0"/>
                <w:dstrike w:val="0"/>
                <w:color w:val="auto"/>
                <w:spacing w:val="10"/>
                <w:sz w:val="21"/>
                <w:szCs w:val="21"/>
              </w:rPr>
            </w:pPr>
            <w:r>
              <w:rPr>
                <w:rFonts w:hint="eastAsia" w:ascii="宋体" w:hAnsi="宋体" w:eastAsia="宋体" w:cs="宋体"/>
                <w:strike w:val="0"/>
                <w:dstrike w:val="0"/>
                <w:color w:val="auto"/>
                <w:spacing w:val="10"/>
                <w:sz w:val="21"/>
                <w:szCs w:val="21"/>
              </w:rPr>
              <w:t>本项最高得</w:t>
            </w:r>
            <w:r>
              <w:rPr>
                <w:rFonts w:hint="eastAsia" w:ascii="宋体" w:hAnsi="宋体" w:eastAsia="宋体" w:cs="宋体"/>
                <w:strike w:val="0"/>
                <w:dstrike w:val="0"/>
                <w:color w:val="auto"/>
                <w:spacing w:val="10"/>
                <w:sz w:val="21"/>
                <w:szCs w:val="21"/>
                <w:lang w:val="en-US" w:eastAsia="zh-CN"/>
              </w:rPr>
              <w:t>11</w:t>
            </w:r>
            <w:r>
              <w:rPr>
                <w:rFonts w:hint="eastAsia" w:ascii="宋体" w:hAnsi="宋体" w:eastAsia="宋体" w:cs="宋体"/>
                <w:strike w:val="0"/>
                <w:dstrike w:val="0"/>
                <w:color w:val="auto"/>
                <w:spacing w:val="10"/>
                <w:sz w:val="21"/>
                <w:szCs w:val="21"/>
              </w:rPr>
              <w:t>分。</w:t>
            </w:r>
          </w:p>
          <w:p w14:paraId="625C2F81">
            <w:pPr>
              <w:pStyle w:val="628"/>
              <w:spacing w:line="240" w:lineRule="auto"/>
              <w:ind w:firstLine="48" w:firstLineChars="21"/>
              <w:jc w:val="left"/>
              <w:rPr>
                <w:rFonts w:hint="eastAsia" w:ascii="宋体" w:hAnsi="宋体" w:eastAsia="宋体" w:cs="宋体"/>
                <w:b w:val="0"/>
                <w:bCs w:val="0"/>
                <w:strike w:val="0"/>
                <w:dstrike w:val="0"/>
                <w:color w:val="auto"/>
                <w:sz w:val="21"/>
                <w:szCs w:val="21"/>
              </w:rPr>
            </w:pPr>
            <w:r>
              <w:rPr>
                <w:rFonts w:hint="eastAsia" w:ascii="宋体" w:hAnsi="宋体" w:eastAsia="宋体" w:cs="宋体"/>
                <w:b/>
                <w:bCs/>
                <w:strike w:val="0"/>
                <w:dstrike w:val="0"/>
                <w:color w:val="auto"/>
                <w:spacing w:val="10"/>
                <w:sz w:val="21"/>
                <w:szCs w:val="21"/>
              </w:rPr>
              <w:t>（</w:t>
            </w:r>
            <w:r>
              <w:rPr>
                <w:rFonts w:hint="eastAsia" w:ascii="宋体" w:hAnsi="宋体" w:eastAsia="宋体" w:cs="宋体"/>
                <w:b/>
                <w:bCs/>
                <w:strike w:val="0"/>
                <w:dstrike w:val="0"/>
                <w:color w:val="auto"/>
                <w:spacing w:val="10"/>
                <w:sz w:val="21"/>
                <w:szCs w:val="21"/>
                <w:lang w:eastAsia="zh-CN"/>
              </w:rPr>
              <w:t>序号</w:t>
            </w:r>
            <w:r>
              <w:rPr>
                <w:rFonts w:hint="eastAsia" w:ascii="宋体" w:hAnsi="宋体" w:eastAsia="宋体" w:cs="宋体"/>
                <w:b/>
                <w:bCs/>
                <w:strike w:val="0"/>
                <w:dstrike w:val="0"/>
                <w:color w:val="auto"/>
                <w:spacing w:val="10"/>
                <w:sz w:val="21"/>
                <w:szCs w:val="21"/>
                <w:lang w:val="en-US" w:eastAsia="zh-CN"/>
              </w:rPr>
              <w:t>1、2、</w:t>
            </w:r>
            <w:r>
              <w:rPr>
                <w:rFonts w:hint="eastAsia" w:cs="宋体"/>
                <w:b/>
                <w:bCs/>
                <w:strike w:val="0"/>
                <w:dstrike w:val="0"/>
                <w:color w:val="auto"/>
                <w:spacing w:val="10"/>
                <w:sz w:val="21"/>
                <w:szCs w:val="21"/>
                <w:lang w:val="en-US" w:eastAsia="zh-CN"/>
              </w:rPr>
              <w:t>7项的车辆如为自有的需提供车辆行驶证复印件；如为租赁的则需提供车辆行驶证复印件和租赁合同复印件。</w:t>
            </w:r>
            <w:r>
              <w:rPr>
                <w:rFonts w:hint="eastAsia" w:ascii="宋体" w:hAnsi="宋体" w:eastAsia="宋体" w:cs="宋体"/>
                <w:b/>
                <w:bCs/>
                <w:strike w:val="0"/>
                <w:dstrike w:val="0"/>
                <w:color w:val="auto"/>
                <w:spacing w:val="10"/>
                <w:sz w:val="21"/>
                <w:szCs w:val="21"/>
                <w:lang w:eastAsia="zh-CN"/>
              </w:rPr>
              <w:t>序号</w:t>
            </w:r>
            <w:r>
              <w:rPr>
                <w:rFonts w:hint="eastAsia" w:ascii="宋体" w:hAnsi="宋体" w:eastAsia="宋体" w:cs="宋体"/>
                <w:b/>
                <w:bCs/>
                <w:strike w:val="0"/>
                <w:dstrike w:val="0"/>
                <w:color w:val="auto"/>
                <w:spacing w:val="10"/>
                <w:sz w:val="21"/>
                <w:szCs w:val="21"/>
                <w:lang w:val="en-US" w:eastAsia="zh-CN"/>
              </w:rPr>
              <w:t>3、4、5、</w:t>
            </w:r>
            <w:r>
              <w:rPr>
                <w:rFonts w:hint="eastAsia" w:cs="宋体"/>
                <w:b/>
                <w:bCs/>
                <w:strike w:val="0"/>
                <w:dstrike w:val="0"/>
                <w:color w:val="auto"/>
                <w:spacing w:val="10"/>
                <w:sz w:val="21"/>
                <w:szCs w:val="21"/>
                <w:lang w:val="en-US" w:eastAsia="zh-CN"/>
              </w:rPr>
              <w:t>6项的设备如为自有的需提供购买发票复印件；如为租赁的则需提供发票复印件和租赁合同发票复印件。</w:t>
            </w:r>
            <w:r>
              <w:rPr>
                <w:rFonts w:hint="eastAsia" w:ascii="宋体" w:hAnsi="宋体" w:eastAsia="宋体" w:cs="宋体"/>
                <w:b/>
                <w:bCs/>
                <w:strike w:val="0"/>
                <w:dstrike w:val="0"/>
                <w:color w:val="auto"/>
                <w:spacing w:val="10"/>
                <w:sz w:val="21"/>
                <w:szCs w:val="21"/>
              </w:rPr>
              <w:t>投标文件中需提供复印件加盖</w:t>
            </w:r>
            <w:r>
              <w:rPr>
                <w:rFonts w:hint="eastAsia" w:ascii="宋体" w:hAnsi="宋体" w:eastAsia="宋体" w:cs="宋体"/>
                <w:b/>
                <w:bCs/>
                <w:strike w:val="0"/>
                <w:dstrike w:val="0"/>
                <w:color w:val="auto"/>
                <w:spacing w:val="10"/>
                <w:sz w:val="21"/>
                <w:szCs w:val="21"/>
                <w:lang w:eastAsia="zh-CN"/>
              </w:rPr>
              <w:t>投标单位</w:t>
            </w:r>
            <w:r>
              <w:rPr>
                <w:rFonts w:hint="eastAsia" w:ascii="宋体" w:hAnsi="宋体" w:eastAsia="宋体" w:cs="宋体"/>
                <w:b/>
                <w:bCs/>
                <w:strike w:val="0"/>
                <w:dstrike w:val="0"/>
                <w:color w:val="auto"/>
                <w:spacing w:val="10"/>
                <w:sz w:val="21"/>
                <w:szCs w:val="21"/>
              </w:rPr>
              <w:t>公章，不提供不得分）</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4D4CC0C9">
            <w:pPr>
              <w:pStyle w:val="628"/>
              <w:spacing w:line="240" w:lineRule="auto"/>
              <w:ind w:firstLine="44" w:firstLineChars="21"/>
              <w:jc w:val="center"/>
              <w:rPr>
                <w:rFonts w:hint="eastAsia" w:ascii="宋体" w:hAnsi="宋体" w:eastAsia="宋体" w:cs="宋体"/>
                <w:strike w:val="0"/>
                <w:dstrike w:val="0"/>
                <w:color w:val="auto"/>
                <w:kern w:val="0"/>
                <w:sz w:val="21"/>
                <w:szCs w:val="21"/>
                <w:lang w:val="en-US" w:eastAsia="zh-CN"/>
              </w:rPr>
            </w:pPr>
            <w:r>
              <w:rPr>
                <w:rFonts w:hint="eastAsia" w:ascii="宋体" w:hAnsi="宋体" w:eastAsia="宋体" w:cs="宋体"/>
                <w:strike w:val="0"/>
                <w:dstrike w:val="0"/>
                <w:color w:val="auto"/>
                <w:sz w:val="21"/>
                <w:szCs w:val="21"/>
                <w:lang w:val="en-US" w:eastAsia="zh-CN"/>
              </w:rPr>
              <w:t>11</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7482240A">
            <w:pPr>
              <w:autoSpaceDE w:val="0"/>
              <w:autoSpaceDN w:val="0"/>
              <w:snapToGrid w:val="0"/>
              <w:spacing w:line="240" w:lineRule="auto"/>
              <w:jc w:val="center"/>
              <w:rPr>
                <w:rFonts w:hint="eastAsia" w:ascii="宋体" w:hAnsi="宋体" w:eastAsia="宋体" w:cs="宋体"/>
                <w:strike w:val="0"/>
                <w:dstrike w:val="0"/>
                <w:color w:val="auto"/>
                <w:kern w:val="0"/>
                <w:sz w:val="21"/>
                <w:szCs w:val="21"/>
                <w:lang w:val="en-US" w:eastAsia="zh-CN"/>
              </w:rPr>
            </w:pPr>
            <w:r>
              <w:rPr>
                <w:rFonts w:hint="eastAsia" w:ascii="宋体" w:hAnsi="宋体" w:eastAsia="宋体" w:cs="宋体"/>
                <w:strike w:val="0"/>
                <w:dstrike w:val="0"/>
                <w:color w:val="auto"/>
                <w:kern w:val="0"/>
                <w:sz w:val="21"/>
                <w:szCs w:val="21"/>
                <w:lang w:val="en-US" w:eastAsia="zh-CN"/>
              </w:rPr>
              <w:t>客观分</w:t>
            </w:r>
          </w:p>
        </w:tc>
        <w:tc>
          <w:tcPr>
            <w:tcW w:w="1717" w:type="dxa"/>
            <w:tcBorders>
              <w:top w:val="single" w:color="auto" w:sz="4" w:space="0"/>
              <w:left w:val="single" w:color="auto" w:sz="4" w:space="0"/>
              <w:right w:val="single" w:color="auto" w:sz="4" w:space="0"/>
            </w:tcBorders>
            <w:noWrap w:val="0"/>
            <w:vAlign w:val="center"/>
          </w:tcPr>
          <w:p w14:paraId="046DA068">
            <w:pPr>
              <w:pStyle w:val="628"/>
              <w:spacing w:line="240" w:lineRule="auto"/>
              <w:ind w:firstLine="44"/>
              <w:jc w:val="center"/>
              <w:rPr>
                <w:rFonts w:hint="eastAsia" w:ascii="宋体" w:hAnsi="宋体" w:eastAsia="宋体" w:cs="宋体"/>
                <w:strike w:val="0"/>
                <w:dstrike w:val="0"/>
                <w:color w:val="auto"/>
                <w:sz w:val="21"/>
                <w:szCs w:val="21"/>
              </w:rPr>
            </w:pPr>
          </w:p>
          <w:p w14:paraId="257978CC">
            <w:pPr>
              <w:pStyle w:val="628"/>
              <w:spacing w:line="240" w:lineRule="auto"/>
              <w:ind w:firstLine="44"/>
              <w:jc w:val="center"/>
              <w:rPr>
                <w:rFonts w:hint="eastAsia" w:ascii="宋体" w:hAnsi="宋体" w:eastAsia="宋体" w:cs="宋体"/>
                <w:strike w:val="0"/>
                <w:dstrike w:val="0"/>
                <w:color w:val="auto"/>
                <w:sz w:val="21"/>
                <w:szCs w:val="21"/>
                <w:lang w:eastAsia="zh-CN"/>
              </w:rPr>
            </w:pPr>
            <w:r>
              <w:rPr>
                <w:rFonts w:hint="eastAsia" w:ascii="宋体" w:hAnsi="宋体" w:eastAsia="宋体" w:cs="宋体"/>
                <w:strike w:val="0"/>
                <w:dstrike w:val="0"/>
                <w:color w:val="auto"/>
                <w:sz w:val="21"/>
                <w:szCs w:val="21"/>
              </w:rPr>
              <w:t>设备设施</w:t>
            </w:r>
          </w:p>
          <w:p w14:paraId="47708730">
            <w:pPr>
              <w:autoSpaceDE w:val="0"/>
              <w:autoSpaceDN w:val="0"/>
              <w:snapToGrid w:val="0"/>
              <w:spacing w:line="240" w:lineRule="auto"/>
              <w:jc w:val="center"/>
              <w:rPr>
                <w:rFonts w:hint="eastAsia" w:ascii="宋体" w:hAnsi="宋体" w:eastAsia="宋体" w:cs="宋体"/>
                <w:strike w:val="0"/>
                <w:dstrike w:val="0"/>
                <w:color w:val="auto"/>
                <w:kern w:val="0"/>
                <w:sz w:val="21"/>
                <w:szCs w:val="21"/>
                <w:lang w:val="en-US" w:eastAsia="zh-CN"/>
              </w:rPr>
            </w:pPr>
          </w:p>
        </w:tc>
      </w:tr>
      <w:tr w14:paraId="398F2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7" w:hRule="atLeast"/>
          <w:jc w:val="center"/>
        </w:trPr>
        <w:tc>
          <w:tcPr>
            <w:tcW w:w="582" w:type="dxa"/>
            <w:tcBorders>
              <w:left w:val="single" w:color="auto" w:sz="4" w:space="0"/>
              <w:right w:val="single" w:color="auto" w:sz="4" w:space="0"/>
            </w:tcBorders>
            <w:noWrap w:val="0"/>
            <w:vAlign w:val="center"/>
          </w:tcPr>
          <w:p w14:paraId="48DFCFCC">
            <w:pPr>
              <w:spacing w:line="240" w:lineRule="auto"/>
              <w:jc w:val="center"/>
              <w:rPr>
                <w:rFonts w:hint="eastAsia" w:ascii="宋体" w:hAnsi="宋体" w:eastAsia="宋体" w:cs="宋体"/>
                <w:strike w:val="0"/>
                <w:dstrike w:val="0"/>
                <w:color w:val="auto"/>
                <w:sz w:val="21"/>
                <w:szCs w:val="21"/>
                <w:lang w:val="en-US" w:eastAsia="zh-CN"/>
              </w:rPr>
            </w:pPr>
            <w:r>
              <w:rPr>
                <w:rFonts w:hint="eastAsia" w:ascii="宋体" w:hAnsi="宋体" w:eastAsia="宋体" w:cs="宋体"/>
                <w:strike w:val="0"/>
                <w:dstrike w:val="0"/>
                <w:color w:val="auto"/>
                <w:sz w:val="21"/>
                <w:szCs w:val="21"/>
                <w:lang w:val="en-US" w:eastAsia="zh-CN"/>
              </w:rPr>
              <w:t>10</w:t>
            </w:r>
          </w:p>
        </w:tc>
        <w:tc>
          <w:tcPr>
            <w:tcW w:w="6607" w:type="dxa"/>
            <w:tcBorders>
              <w:top w:val="single" w:color="auto" w:sz="4" w:space="0"/>
              <w:left w:val="single" w:color="auto" w:sz="4" w:space="0"/>
              <w:bottom w:val="single" w:color="auto" w:sz="4" w:space="0"/>
              <w:right w:val="single" w:color="auto" w:sz="4" w:space="0"/>
            </w:tcBorders>
            <w:noWrap w:val="0"/>
            <w:vAlign w:val="top"/>
          </w:tcPr>
          <w:p w14:paraId="7040C0CE">
            <w:pPr>
              <w:spacing w:line="240" w:lineRule="auto"/>
              <w:rPr>
                <w:rFonts w:hint="eastAsia" w:ascii="宋体" w:hAnsi="宋体" w:eastAsia="宋体" w:cs="宋体"/>
                <w:strike w:val="0"/>
                <w:dstrike w:val="0"/>
                <w:color w:val="auto"/>
                <w:spacing w:val="10"/>
                <w:kern w:val="0"/>
                <w:sz w:val="21"/>
                <w:szCs w:val="21"/>
                <w:lang w:val="en-US" w:eastAsia="zh-CN"/>
              </w:rPr>
            </w:pPr>
            <w:r>
              <w:rPr>
                <w:rFonts w:hint="eastAsia" w:ascii="宋体" w:hAnsi="宋体" w:cs="宋体"/>
                <w:strike w:val="0"/>
                <w:dstrike w:val="0"/>
                <w:color w:val="auto"/>
                <w:spacing w:val="10"/>
                <w:kern w:val="0"/>
                <w:sz w:val="21"/>
                <w:szCs w:val="21"/>
                <w:lang w:val="en-US" w:eastAsia="zh-CN"/>
              </w:rPr>
              <w:t>（一）投标人具有（自有或租赁）化验室及检验设备的情形评分：</w:t>
            </w:r>
          </w:p>
          <w:p w14:paraId="643719E8">
            <w:pPr>
              <w:spacing w:line="240" w:lineRule="auto"/>
              <w:rPr>
                <w:rFonts w:hint="eastAsia" w:ascii="宋体" w:hAnsi="宋体" w:eastAsia="宋体" w:cs="宋体"/>
                <w:strike w:val="0"/>
                <w:dstrike w:val="0"/>
                <w:color w:val="auto"/>
                <w:spacing w:val="10"/>
                <w:kern w:val="0"/>
                <w:sz w:val="21"/>
                <w:szCs w:val="21"/>
              </w:rPr>
            </w:pPr>
            <w:r>
              <w:rPr>
                <w:rFonts w:hint="eastAsia" w:ascii="宋体" w:hAnsi="宋体" w:eastAsia="宋体" w:cs="宋体"/>
                <w:strike w:val="0"/>
                <w:dstrike w:val="0"/>
                <w:color w:val="auto"/>
                <w:spacing w:val="10"/>
                <w:kern w:val="0"/>
                <w:sz w:val="21"/>
                <w:szCs w:val="21"/>
              </w:rPr>
              <w:t>1</w:t>
            </w:r>
            <w:r>
              <w:rPr>
                <w:rFonts w:hint="eastAsia" w:ascii="宋体" w:hAnsi="宋体" w:eastAsia="宋体" w:cs="宋体"/>
                <w:strike w:val="0"/>
                <w:dstrike w:val="0"/>
                <w:color w:val="auto"/>
                <w:spacing w:val="10"/>
                <w:kern w:val="0"/>
                <w:sz w:val="21"/>
                <w:szCs w:val="21"/>
                <w:lang w:val="en-US" w:eastAsia="zh-CN"/>
              </w:rPr>
              <w:t>.</w:t>
            </w:r>
            <w:r>
              <w:rPr>
                <w:rFonts w:hint="eastAsia" w:ascii="宋体" w:hAnsi="宋体" w:eastAsia="宋体" w:cs="宋体"/>
                <w:strike w:val="0"/>
                <w:dstrike w:val="0"/>
                <w:color w:val="auto"/>
                <w:spacing w:val="10"/>
                <w:kern w:val="0"/>
                <w:sz w:val="21"/>
                <w:szCs w:val="21"/>
              </w:rPr>
              <w:t>投标</w:t>
            </w:r>
            <w:r>
              <w:rPr>
                <w:rFonts w:hint="eastAsia" w:ascii="宋体" w:hAnsi="宋体" w:eastAsia="宋体" w:cs="宋体"/>
                <w:strike w:val="0"/>
                <w:dstrike w:val="0"/>
                <w:color w:val="auto"/>
                <w:spacing w:val="10"/>
                <w:kern w:val="0"/>
                <w:sz w:val="21"/>
                <w:szCs w:val="21"/>
                <w:highlight w:val="none"/>
              </w:rPr>
              <w:t>人</w:t>
            </w:r>
            <w:r>
              <w:rPr>
                <w:rFonts w:hint="eastAsia" w:ascii="宋体" w:hAnsi="宋体" w:cs="宋体"/>
                <w:strike w:val="0"/>
                <w:dstrike w:val="0"/>
                <w:color w:val="auto"/>
                <w:spacing w:val="10"/>
                <w:kern w:val="0"/>
                <w:sz w:val="21"/>
                <w:szCs w:val="21"/>
                <w:highlight w:val="none"/>
                <w:lang w:eastAsia="zh-CN"/>
              </w:rPr>
              <w:t>具有化</w:t>
            </w:r>
            <w:r>
              <w:rPr>
                <w:rFonts w:hint="eastAsia" w:ascii="宋体" w:hAnsi="宋体" w:cs="宋体"/>
                <w:strike w:val="0"/>
                <w:dstrike w:val="0"/>
                <w:color w:val="auto"/>
                <w:spacing w:val="10"/>
                <w:kern w:val="0"/>
                <w:sz w:val="21"/>
                <w:szCs w:val="21"/>
                <w:lang w:eastAsia="zh-CN"/>
              </w:rPr>
              <w:t>验</w:t>
            </w:r>
            <w:r>
              <w:rPr>
                <w:rFonts w:hint="eastAsia" w:ascii="宋体" w:hAnsi="宋体" w:eastAsia="宋体" w:cs="宋体"/>
                <w:strike w:val="0"/>
                <w:dstrike w:val="0"/>
                <w:color w:val="auto"/>
                <w:spacing w:val="10"/>
                <w:kern w:val="0"/>
                <w:sz w:val="21"/>
                <w:szCs w:val="21"/>
              </w:rPr>
              <w:t>室</w:t>
            </w:r>
            <w:r>
              <w:rPr>
                <w:rFonts w:hint="eastAsia" w:ascii="宋体" w:hAnsi="宋体" w:eastAsia="宋体" w:cs="宋体"/>
                <w:strike w:val="0"/>
                <w:dstrike w:val="0"/>
                <w:color w:val="auto"/>
                <w:spacing w:val="10"/>
                <w:kern w:val="0"/>
                <w:sz w:val="21"/>
                <w:szCs w:val="21"/>
                <w:lang w:eastAsia="zh-CN"/>
              </w:rPr>
              <w:t>，面积在</w:t>
            </w:r>
            <w:r>
              <w:rPr>
                <w:rFonts w:hint="eastAsia" w:ascii="宋体" w:hAnsi="宋体" w:eastAsia="宋体" w:cs="宋体"/>
                <w:strike w:val="0"/>
                <w:dstrike w:val="0"/>
                <w:color w:val="auto"/>
                <w:spacing w:val="10"/>
                <w:kern w:val="0"/>
                <w:sz w:val="21"/>
                <w:szCs w:val="21"/>
                <w:lang w:val="en-US" w:eastAsia="zh-CN"/>
              </w:rPr>
              <w:t>100平方米及以上</w:t>
            </w:r>
            <w:r>
              <w:rPr>
                <w:rFonts w:hint="eastAsia" w:ascii="宋体" w:hAnsi="宋体" w:eastAsia="宋体" w:cs="宋体"/>
                <w:strike w:val="0"/>
                <w:dstrike w:val="0"/>
                <w:color w:val="auto"/>
                <w:spacing w:val="10"/>
                <w:kern w:val="0"/>
                <w:sz w:val="21"/>
                <w:szCs w:val="21"/>
                <w:lang w:eastAsia="zh-CN"/>
              </w:rPr>
              <w:t>的得</w:t>
            </w:r>
            <w:r>
              <w:rPr>
                <w:rFonts w:hint="eastAsia" w:ascii="宋体" w:hAnsi="宋体" w:eastAsia="宋体" w:cs="宋体"/>
                <w:strike w:val="0"/>
                <w:dstrike w:val="0"/>
                <w:color w:val="auto"/>
                <w:spacing w:val="10"/>
                <w:kern w:val="0"/>
                <w:sz w:val="21"/>
                <w:szCs w:val="21"/>
                <w:lang w:val="en-US" w:eastAsia="zh-CN"/>
              </w:rPr>
              <w:t>2</w:t>
            </w:r>
            <w:r>
              <w:rPr>
                <w:rFonts w:hint="eastAsia" w:ascii="宋体" w:hAnsi="宋体" w:eastAsia="宋体" w:cs="宋体"/>
                <w:strike w:val="0"/>
                <w:dstrike w:val="0"/>
                <w:color w:val="auto"/>
                <w:spacing w:val="10"/>
                <w:kern w:val="0"/>
                <w:sz w:val="21"/>
                <w:szCs w:val="21"/>
              </w:rPr>
              <w:t>分，</w:t>
            </w:r>
            <w:r>
              <w:rPr>
                <w:rFonts w:hint="eastAsia" w:ascii="宋体" w:hAnsi="宋体" w:eastAsia="宋体" w:cs="宋体"/>
                <w:strike w:val="0"/>
                <w:dstrike w:val="0"/>
                <w:color w:val="auto"/>
                <w:spacing w:val="10"/>
                <w:kern w:val="0"/>
                <w:sz w:val="21"/>
                <w:szCs w:val="21"/>
                <w:lang w:eastAsia="zh-CN"/>
              </w:rPr>
              <w:t>面积在</w:t>
            </w:r>
            <w:r>
              <w:rPr>
                <w:rFonts w:hint="eastAsia" w:ascii="宋体" w:hAnsi="宋体" w:eastAsia="宋体" w:cs="宋体"/>
                <w:strike w:val="0"/>
                <w:dstrike w:val="0"/>
                <w:color w:val="auto"/>
                <w:spacing w:val="10"/>
                <w:kern w:val="0"/>
                <w:sz w:val="21"/>
                <w:szCs w:val="21"/>
                <w:lang w:val="en-US" w:eastAsia="zh-CN"/>
              </w:rPr>
              <w:t>100平方米（不含）以下得1分，</w:t>
            </w:r>
            <w:r>
              <w:rPr>
                <w:rFonts w:hint="eastAsia" w:ascii="宋体" w:hAnsi="宋体" w:eastAsia="宋体" w:cs="宋体"/>
                <w:strike w:val="0"/>
                <w:dstrike w:val="0"/>
                <w:color w:val="auto"/>
                <w:spacing w:val="10"/>
                <w:kern w:val="0"/>
                <w:sz w:val="21"/>
                <w:szCs w:val="21"/>
              </w:rPr>
              <w:t>没有的不得分。</w:t>
            </w:r>
          </w:p>
          <w:p w14:paraId="27C1B65E">
            <w:pPr>
              <w:spacing w:line="240" w:lineRule="auto"/>
              <w:rPr>
                <w:rFonts w:hint="eastAsia" w:ascii="宋体" w:hAnsi="宋体" w:eastAsia="宋体" w:cs="宋体"/>
                <w:strike w:val="0"/>
                <w:dstrike w:val="0"/>
                <w:color w:val="auto"/>
                <w:spacing w:val="10"/>
                <w:kern w:val="0"/>
                <w:sz w:val="21"/>
                <w:szCs w:val="21"/>
              </w:rPr>
            </w:pPr>
            <w:r>
              <w:rPr>
                <w:rFonts w:hint="eastAsia" w:ascii="宋体" w:hAnsi="宋体" w:eastAsia="宋体" w:cs="宋体"/>
                <w:strike w:val="0"/>
                <w:dstrike w:val="0"/>
                <w:color w:val="auto"/>
                <w:spacing w:val="10"/>
                <w:kern w:val="0"/>
                <w:sz w:val="21"/>
                <w:szCs w:val="21"/>
              </w:rPr>
              <w:t>2</w:t>
            </w:r>
            <w:r>
              <w:rPr>
                <w:rFonts w:hint="eastAsia" w:ascii="宋体" w:hAnsi="宋体" w:eastAsia="宋体" w:cs="宋体"/>
                <w:strike w:val="0"/>
                <w:dstrike w:val="0"/>
                <w:color w:val="auto"/>
                <w:spacing w:val="10"/>
                <w:kern w:val="0"/>
                <w:sz w:val="21"/>
                <w:szCs w:val="21"/>
                <w:lang w:val="en-US" w:eastAsia="zh-CN"/>
              </w:rPr>
              <w:t>.</w:t>
            </w:r>
            <w:r>
              <w:rPr>
                <w:rFonts w:hint="eastAsia" w:ascii="宋体" w:hAnsi="宋体" w:eastAsia="宋体" w:cs="宋体"/>
                <w:strike w:val="0"/>
                <w:dstrike w:val="0"/>
                <w:color w:val="auto"/>
                <w:spacing w:val="10"/>
                <w:kern w:val="0"/>
                <w:sz w:val="21"/>
                <w:szCs w:val="21"/>
              </w:rPr>
              <w:t>上述</w:t>
            </w:r>
            <w:r>
              <w:rPr>
                <w:rFonts w:hint="eastAsia" w:ascii="宋体" w:hAnsi="宋体" w:cs="宋体"/>
                <w:strike w:val="0"/>
                <w:dstrike w:val="0"/>
                <w:color w:val="auto"/>
                <w:spacing w:val="10"/>
                <w:kern w:val="0"/>
                <w:sz w:val="21"/>
                <w:szCs w:val="21"/>
                <w:lang w:eastAsia="zh-CN"/>
              </w:rPr>
              <w:t>化验</w:t>
            </w:r>
            <w:r>
              <w:rPr>
                <w:rFonts w:hint="eastAsia" w:ascii="宋体" w:hAnsi="宋体" w:eastAsia="宋体" w:cs="宋体"/>
                <w:strike w:val="0"/>
                <w:dstrike w:val="0"/>
                <w:color w:val="auto"/>
                <w:spacing w:val="10"/>
                <w:kern w:val="0"/>
                <w:sz w:val="21"/>
                <w:szCs w:val="21"/>
              </w:rPr>
              <w:t>室具备PH、悬浮物（SS）、化学需氧量（COD）、总磷（TP）、氨氮（NH3-N）、总氮、动植物油、类大肠杆菌检测</w:t>
            </w:r>
            <w:r>
              <w:rPr>
                <w:rFonts w:hint="eastAsia" w:ascii="宋体" w:hAnsi="宋体" w:eastAsia="宋体" w:cs="宋体"/>
                <w:strike w:val="0"/>
                <w:dstrike w:val="0"/>
                <w:color w:val="auto"/>
                <w:spacing w:val="10"/>
                <w:kern w:val="0"/>
                <w:sz w:val="21"/>
                <w:szCs w:val="21"/>
                <w:lang w:eastAsia="zh-CN"/>
              </w:rPr>
              <w:t>设备</w:t>
            </w:r>
            <w:r>
              <w:rPr>
                <w:rFonts w:hint="eastAsia" w:ascii="宋体" w:hAnsi="宋体" w:eastAsia="宋体" w:cs="宋体"/>
                <w:strike w:val="0"/>
                <w:dstrike w:val="0"/>
                <w:color w:val="auto"/>
                <w:spacing w:val="10"/>
                <w:kern w:val="0"/>
                <w:sz w:val="21"/>
                <w:szCs w:val="21"/>
              </w:rPr>
              <w:t>的得</w:t>
            </w:r>
            <w:r>
              <w:rPr>
                <w:rFonts w:hint="eastAsia" w:ascii="宋体" w:hAnsi="宋体" w:cs="宋体"/>
                <w:strike w:val="0"/>
                <w:dstrike w:val="0"/>
                <w:color w:val="auto"/>
                <w:spacing w:val="10"/>
                <w:kern w:val="0"/>
                <w:sz w:val="21"/>
                <w:szCs w:val="21"/>
                <w:lang w:val="en-US" w:eastAsia="zh-CN"/>
              </w:rPr>
              <w:t>4</w:t>
            </w:r>
            <w:r>
              <w:rPr>
                <w:rFonts w:hint="eastAsia" w:ascii="宋体" w:hAnsi="宋体" w:eastAsia="宋体" w:cs="宋体"/>
                <w:strike w:val="0"/>
                <w:dstrike w:val="0"/>
                <w:color w:val="auto"/>
                <w:spacing w:val="10"/>
                <w:kern w:val="0"/>
                <w:sz w:val="21"/>
                <w:szCs w:val="21"/>
              </w:rPr>
              <w:t>分，每少一样扣0.</w:t>
            </w:r>
            <w:r>
              <w:rPr>
                <w:rFonts w:hint="eastAsia" w:ascii="宋体" w:hAnsi="宋体" w:cs="宋体"/>
                <w:strike w:val="0"/>
                <w:dstrike w:val="0"/>
                <w:color w:val="auto"/>
                <w:spacing w:val="10"/>
                <w:kern w:val="0"/>
                <w:sz w:val="21"/>
                <w:szCs w:val="21"/>
                <w:lang w:val="en-US" w:eastAsia="zh-CN"/>
              </w:rPr>
              <w:t>5</w:t>
            </w:r>
            <w:r>
              <w:rPr>
                <w:rFonts w:hint="eastAsia" w:ascii="宋体" w:hAnsi="宋体" w:eastAsia="宋体" w:cs="宋体"/>
                <w:strike w:val="0"/>
                <w:dstrike w:val="0"/>
                <w:color w:val="auto"/>
                <w:spacing w:val="10"/>
                <w:kern w:val="0"/>
                <w:sz w:val="21"/>
                <w:szCs w:val="21"/>
              </w:rPr>
              <w:t>分，扣完为止。</w:t>
            </w:r>
          </w:p>
          <w:p w14:paraId="35458C08">
            <w:pPr>
              <w:pStyle w:val="628"/>
              <w:spacing w:line="240" w:lineRule="auto"/>
              <w:ind w:firstLine="48" w:firstLineChars="21"/>
              <w:jc w:val="left"/>
              <w:rPr>
                <w:rFonts w:hint="eastAsia" w:cs="宋体"/>
                <w:b/>
                <w:bCs/>
                <w:strike w:val="0"/>
                <w:dstrike w:val="0"/>
                <w:color w:val="auto"/>
                <w:spacing w:val="10"/>
                <w:sz w:val="21"/>
                <w:szCs w:val="21"/>
                <w:lang w:eastAsia="zh-CN"/>
              </w:rPr>
            </w:pPr>
            <w:r>
              <w:rPr>
                <w:rFonts w:hint="eastAsia" w:ascii="宋体" w:hAnsi="宋体" w:eastAsia="宋体" w:cs="宋体"/>
                <w:b/>
                <w:bCs/>
                <w:strike w:val="0"/>
                <w:dstrike w:val="0"/>
                <w:color w:val="auto"/>
                <w:spacing w:val="10"/>
                <w:sz w:val="21"/>
                <w:szCs w:val="21"/>
              </w:rPr>
              <w:t>（须提供相应证明材料，</w:t>
            </w:r>
            <w:r>
              <w:rPr>
                <w:rFonts w:hint="eastAsia" w:ascii="宋体" w:hAnsi="宋体" w:eastAsia="宋体" w:cs="宋体"/>
                <w:b/>
                <w:bCs/>
                <w:strike w:val="0"/>
                <w:dstrike w:val="0"/>
                <w:color w:val="auto"/>
                <w:spacing w:val="10"/>
                <w:sz w:val="21"/>
                <w:szCs w:val="21"/>
                <w:lang w:eastAsia="zh-CN"/>
              </w:rPr>
              <w:t>自有的需提供</w:t>
            </w:r>
            <w:r>
              <w:rPr>
                <w:rFonts w:hint="eastAsia" w:ascii="宋体" w:hAnsi="宋体" w:eastAsia="宋体" w:cs="宋体"/>
                <w:b/>
                <w:bCs/>
                <w:strike w:val="0"/>
                <w:dstrike w:val="0"/>
                <w:color w:val="auto"/>
                <w:spacing w:val="10"/>
                <w:kern w:val="0"/>
                <w:sz w:val="21"/>
                <w:szCs w:val="21"/>
                <w:lang w:val="en-US" w:eastAsia="zh-CN" w:bidi="ar-SA"/>
              </w:rPr>
              <w:t>购买证明复印件、</w:t>
            </w:r>
            <w:r>
              <w:rPr>
                <w:rFonts w:hint="eastAsia" w:ascii="宋体" w:hAnsi="宋体" w:eastAsia="宋体" w:cs="宋体"/>
                <w:b/>
                <w:bCs/>
                <w:strike w:val="0"/>
                <w:dstrike w:val="0"/>
                <w:color w:val="auto"/>
                <w:spacing w:val="10"/>
                <w:sz w:val="21"/>
                <w:szCs w:val="21"/>
              </w:rPr>
              <w:t>场地照片，设备仪器发票或合格证等复印件，</w:t>
            </w:r>
            <w:r>
              <w:rPr>
                <w:rFonts w:hint="eastAsia" w:ascii="宋体" w:hAnsi="宋体" w:eastAsia="宋体" w:cs="宋体"/>
                <w:b/>
                <w:bCs/>
                <w:strike w:val="0"/>
                <w:dstrike w:val="0"/>
                <w:color w:val="auto"/>
                <w:spacing w:val="10"/>
                <w:sz w:val="21"/>
                <w:szCs w:val="21"/>
                <w:lang w:eastAsia="zh-CN"/>
              </w:rPr>
              <w:t>如为</w:t>
            </w:r>
            <w:r>
              <w:rPr>
                <w:rFonts w:hint="eastAsia" w:ascii="宋体" w:hAnsi="宋体" w:eastAsia="宋体" w:cs="宋体"/>
                <w:b/>
                <w:bCs/>
                <w:strike w:val="0"/>
                <w:dstrike w:val="0"/>
                <w:color w:val="auto"/>
                <w:spacing w:val="10"/>
                <w:sz w:val="21"/>
                <w:szCs w:val="21"/>
              </w:rPr>
              <w:t>租赁的</w:t>
            </w:r>
            <w:r>
              <w:rPr>
                <w:rFonts w:hint="eastAsia" w:ascii="宋体" w:hAnsi="宋体" w:eastAsia="宋体" w:cs="宋体"/>
                <w:b/>
                <w:bCs/>
                <w:strike w:val="0"/>
                <w:dstrike w:val="0"/>
                <w:color w:val="auto"/>
                <w:spacing w:val="10"/>
                <w:sz w:val="21"/>
                <w:szCs w:val="21"/>
                <w:lang w:eastAsia="zh-CN"/>
              </w:rPr>
              <w:t>须另</w:t>
            </w:r>
            <w:r>
              <w:rPr>
                <w:rFonts w:hint="eastAsia" w:ascii="宋体" w:hAnsi="宋体" w:eastAsia="宋体" w:cs="宋体"/>
                <w:b/>
                <w:bCs/>
                <w:strike w:val="0"/>
                <w:dstrike w:val="0"/>
                <w:color w:val="auto"/>
                <w:spacing w:val="10"/>
                <w:sz w:val="21"/>
                <w:szCs w:val="21"/>
              </w:rPr>
              <w:t>提供租赁合同复印件</w:t>
            </w:r>
            <w:r>
              <w:rPr>
                <w:rFonts w:hint="eastAsia" w:ascii="宋体" w:hAnsi="宋体" w:eastAsia="宋体" w:cs="宋体"/>
                <w:b/>
                <w:bCs/>
                <w:strike w:val="0"/>
                <w:dstrike w:val="0"/>
                <w:color w:val="auto"/>
                <w:spacing w:val="10"/>
                <w:kern w:val="0"/>
                <w:sz w:val="21"/>
                <w:szCs w:val="21"/>
                <w:lang w:val="en-US" w:eastAsia="zh-CN" w:bidi="ar-SA"/>
              </w:rPr>
              <w:t>，</w:t>
            </w:r>
            <w:r>
              <w:rPr>
                <w:rFonts w:hint="eastAsia" w:cs="宋体"/>
                <w:b/>
                <w:bCs/>
                <w:strike w:val="0"/>
                <w:dstrike w:val="0"/>
                <w:color w:val="auto"/>
                <w:spacing w:val="10"/>
                <w:kern w:val="0"/>
                <w:sz w:val="21"/>
                <w:szCs w:val="21"/>
                <w:lang w:val="en-US" w:eastAsia="zh-CN" w:bidi="ar-SA"/>
              </w:rPr>
              <w:t>并提供上述8项指标检测能力承诺书，</w:t>
            </w:r>
            <w:r>
              <w:rPr>
                <w:rFonts w:hint="eastAsia" w:ascii="宋体" w:hAnsi="宋体" w:eastAsia="宋体" w:cs="宋体"/>
                <w:b/>
                <w:bCs/>
                <w:strike w:val="0"/>
                <w:dstrike w:val="0"/>
                <w:color w:val="auto"/>
                <w:spacing w:val="10"/>
                <w:sz w:val="21"/>
                <w:szCs w:val="21"/>
              </w:rPr>
              <w:t>不提供不得分</w:t>
            </w:r>
            <w:r>
              <w:rPr>
                <w:rFonts w:hint="eastAsia" w:cs="宋体"/>
                <w:b/>
                <w:bCs/>
                <w:strike w:val="0"/>
                <w:dstrike w:val="0"/>
                <w:color w:val="auto"/>
                <w:spacing w:val="10"/>
                <w:sz w:val="21"/>
                <w:szCs w:val="21"/>
                <w:lang w:eastAsia="zh-CN"/>
              </w:rPr>
              <w:t>）</w:t>
            </w:r>
          </w:p>
          <w:p w14:paraId="31310A75">
            <w:pPr>
              <w:spacing w:line="240" w:lineRule="auto"/>
              <w:rPr>
                <w:rFonts w:hint="eastAsia" w:ascii="宋体" w:hAnsi="宋体" w:eastAsia="宋体" w:cs="宋体"/>
                <w:strike w:val="0"/>
                <w:dstrike w:val="0"/>
                <w:color w:val="auto"/>
                <w:spacing w:val="10"/>
                <w:kern w:val="0"/>
                <w:sz w:val="21"/>
                <w:szCs w:val="21"/>
                <w:lang w:val="en-US" w:eastAsia="zh-CN"/>
              </w:rPr>
            </w:pPr>
            <w:r>
              <w:rPr>
                <w:rFonts w:hint="eastAsia" w:ascii="宋体" w:hAnsi="宋体" w:cs="宋体"/>
                <w:strike w:val="0"/>
                <w:dstrike w:val="0"/>
                <w:color w:val="auto"/>
                <w:spacing w:val="10"/>
                <w:kern w:val="0"/>
                <w:sz w:val="21"/>
                <w:szCs w:val="21"/>
                <w:lang w:val="en-US" w:eastAsia="zh-CN"/>
              </w:rPr>
              <w:t>（二）</w:t>
            </w:r>
            <w:r>
              <w:rPr>
                <w:rFonts w:hint="eastAsia" w:ascii="宋体" w:hAnsi="宋体" w:eastAsia="宋体" w:cs="宋体"/>
                <w:strike w:val="0"/>
                <w:dstrike w:val="0"/>
                <w:color w:val="auto"/>
                <w:spacing w:val="10"/>
                <w:kern w:val="0"/>
                <w:sz w:val="21"/>
                <w:szCs w:val="21"/>
                <w:lang w:val="en-US" w:eastAsia="zh-CN"/>
              </w:rPr>
              <w:t>投标人委托第三方具有专业资质认证化验室的情形评分：</w:t>
            </w:r>
          </w:p>
          <w:p w14:paraId="4216A740">
            <w:pPr>
              <w:spacing w:line="240" w:lineRule="auto"/>
              <w:rPr>
                <w:rFonts w:hint="default" w:cs="宋体"/>
                <w:b/>
                <w:bCs/>
                <w:strike w:val="0"/>
                <w:dstrike w:val="0"/>
                <w:color w:val="auto"/>
                <w:spacing w:val="10"/>
                <w:sz w:val="21"/>
                <w:szCs w:val="21"/>
                <w:lang w:val="en-US" w:eastAsia="zh-CN"/>
              </w:rPr>
            </w:pPr>
            <w:r>
              <w:rPr>
                <w:rFonts w:hint="eastAsia" w:ascii="宋体" w:hAnsi="宋体" w:eastAsia="宋体" w:cs="宋体"/>
                <w:strike w:val="0"/>
                <w:dstrike w:val="0"/>
                <w:color w:val="auto"/>
                <w:spacing w:val="10"/>
                <w:kern w:val="0"/>
                <w:sz w:val="21"/>
                <w:szCs w:val="21"/>
                <w:lang w:val="en-US" w:eastAsia="zh-CN"/>
              </w:rPr>
              <w:t>1.投标人委托第三方具有专业资质认证的化验室进行化验的，则提供委托协议</w:t>
            </w:r>
            <w:r>
              <w:rPr>
                <w:rFonts w:hint="eastAsia" w:ascii="宋体" w:hAnsi="宋体" w:cs="宋体"/>
                <w:strike w:val="0"/>
                <w:dstrike w:val="0"/>
                <w:color w:val="auto"/>
                <w:spacing w:val="10"/>
                <w:kern w:val="0"/>
                <w:sz w:val="21"/>
                <w:szCs w:val="21"/>
                <w:lang w:val="en-US" w:eastAsia="zh-CN"/>
              </w:rPr>
              <w:t>（复印件加盖投标单位公章）</w:t>
            </w:r>
            <w:r>
              <w:rPr>
                <w:rFonts w:hint="eastAsia" w:ascii="宋体" w:hAnsi="宋体" w:eastAsia="宋体" w:cs="宋体"/>
                <w:strike w:val="0"/>
                <w:dstrike w:val="0"/>
                <w:color w:val="auto"/>
                <w:spacing w:val="10"/>
                <w:kern w:val="0"/>
                <w:sz w:val="21"/>
                <w:szCs w:val="21"/>
                <w:lang w:val="en-US" w:eastAsia="zh-CN"/>
              </w:rPr>
              <w:t>及第三方检测机构的检测能力资质认证的相关证明材料</w:t>
            </w:r>
            <w:r>
              <w:rPr>
                <w:rFonts w:hint="eastAsia" w:ascii="宋体" w:hAnsi="宋体" w:cs="宋体"/>
                <w:strike w:val="0"/>
                <w:dstrike w:val="0"/>
                <w:color w:val="auto"/>
                <w:spacing w:val="10"/>
                <w:kern w:val="0"/>
                <w:sz w:val="21"/>
                <w:szCs w:val="21"/>
                <w:lang w:val="en-US" w:eastAsia="zh-CN"/>
              </w:rPr>
              <w:t>（复印件加盖投标单位公章）</w:t>
            </w:r>
            <w:r>
              <w:rPr>
                <w:rFonts w:hint="eastAsia" w:ascii="宋体" w:hAnsi="宋体" w:eastAsia="宋体" w:cs="宋体"/>
                <w:strike w:val="0"/>
                <w:dstrike w:val="0"/>
                <w:color w:val="auto"/>
                <w:spacing w:val="10"/>
                <w:kern w:val="0"/>
                <w:sz w:val="21"/>
                <w:szCs w:val="21"/>
                <w:lang w:val="en-US" w:eastAsia="zh-CN"/>
              </w:rPr>
              <w:t>，第三方检测机构如上述</w:t>
            </w:r>
            <w:r>
              <w:rPr>
                <w:rFonts w:hint="eastAsia" w:ascii="宋体" w:hAnsi="宋体" w:cs="宋体"/>
                <w:strike w:val="0"/>
                <w:dstrike w:val="0"/>
                <w:color w:val="auto"/>
                <w:spacing w:val="10"/>
                <w:kern w:val="0"/>
                <w:sz w:val="21"/>
                <w:szCs w:val="21"/>
                <w:lang w:val="en-US" w:eastAsia="zh-CN"/>
              </w:rPr>
              <w:t>8</w:t>
            </w:r>
            <w:r>
              <w:rPr>
                <w:rFonts w:hint="eastAsia" w:ascii="宋体" w:hAnsi="宋体" w:eastAsia="宋体" w:cs="宋体"/>
                <w:strike w:val="0"/>
                <w:dstrike w:val="0"/>
                <w:color w:val="auto"/>
                <w:spacing w:val="10"/>
                <w:kern w:val="0"/>
                <w:sz w:val="21"/>
                <w:szCs w:val="21"/>
                <w:lang w:val="en-US" w:eastAsia="zh-CN"/>
              </w:rPr>
              <w:t>项检测能力有缺项的不得分，全部满足的得6分。</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280DC7B0">
            <w:pPr>
              <w:pStyle w:val="628"/>
              <w:spacing w:line="240" w:lineRule="auto"/>
              <w:ind w:firstLine="44" w:firstLineChars="21"/>
              <w:jc w:val="center"/>
              <w:rPr>
                <w:rFonts w:hint="eastAsia" w:ascii="宋体" w:hAnsi="宋体" w:eastAsia="宋体" w:cs="宋体"/>
                <w:strike w:val="0"/>
                <w:dstrike w:val="0"/>
                <w:color w:val="auto"/>
                <w:sz w:val="21"/>
                <w:szCs w:val="21"/>
                <w:lang w:val="en-US" w:eastAsia="zh-CN"/>
              </w:rPr>
            </w:pPr>
            <w:r>
              <w:rPr>
                <w:rFonts w:hint="eastAsia" w:cs="宋体"/>
                <w:strike w:val="0"/>
                <w:dstrike w:val="0"/>
                <w:color w:val="auto"/>
                <w:sz w:val="21"/>
                <w:szCs w:val="21"/>
                <w:lang w:val="en-US" w:eastAsia="zh-CN"/>
              </w:rPr>
              <w:t>6</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4BDCC07A">
            <w:pPr>
              <w:autoSpaceDE w:val="0"/>
              <w:autoSpaceDN w:val="0"/>
              <w:snapToGrid w:val="0"/>
              <w:spacing w:line="240" w:lineRule="auto"/>
              <w:jc w:val="center"/>
              <w:rPr>
                <w:rFonts w:hint="eastAsia" w:ascii="宋体" w:hAnsi="宋体" w:eastAsia="宋体" w:cs="宋体"/>
                <w:strike w:val="0"/>
                <w:dstrike w:val="0"/>
                <w:color w:val="auto"/>
                <w:kern w:val="0"/>
                <w:sz w:val="21"/>
                <w:szCs w:val="21"/>
                <w:lang w:val="en-US" w:eastAsia="zh-CN"/>
              </w:rPr>
            </w:pPr>
            <w:r>
              <w:rPr>
                <w:rFonts w:hint="eastAsia" w:ascii="宋体" w:hAnsi="宋体" w:eastAsia="宋体" w:cs="宋体"/>
                <w:strike w:val="0"/>
                <w:dstrike w:val="0"/>
                <w:color w:val="auto"/>
                <w:kern w:val="0"/>
                <w:sz w:val="21"/>
                <w:szCs w:val="21"/>
                <w:lang w:val="en-US" w:eastAsia="zh-CN"/>
              </w:rPr>
              <w:t>客观分</w:t>
            </w:r>
          </w:p>
        </w:tc>
        <w:tc>
          <w:tcPr>
            <w:tcW w:w="1717" w:type="dxa"/>
            <w:tcBorders>
              <w:left w:val="single" w:color="auto" w:sz="4" w:space="0"/>
              <w:right w:val="single" w:color="auto" w:sz="4" w:space="0"/>
            </w:tcBorders>
            <w:noWrap w:val="0"/>
            <w:vAlign w:val="center"/>
          </w:tcPr>
          <w:p w14:paraId="5F63DE3E">
            <w:pPr>
              <w:autoSpaceDE w:val="0"/>
              <w:autoSpaceDN w:val="0"/>
              <w:snapToGrid w:val="0"/>
              <w:spacing w:line="240" w:lineRule="auto"/>
              <w:jc w:val="center"/>
              <w:rPr>
                <w:rFonts w:hint="eastAsia" w:ascii="宋体" w:hAnsi="宋体" w:eastAsia="宋体" w:cs="宋体"/>
                <w:strike w:val="0"/>
                <w:dstrike w:val="0"/>
                <w:color w:val="auto"/>
                <w:kern w:val="0"/>
                <w:sz w:val="21"/>
                <w:szCs w:val="21"/>
                <w:lang w:val="en-US" w:eastAsia="zh-CN"/>
              </w:rPr>
            </w:pPr>
            <w:r>
              <w:rPr>
                <w:rFonts w:hint="eastAsia" w:ascii="宋体" w:hAnsi="宋体" w:eastAsia="宋体" w:cs="宋体"/>
                <w:strike w:val="0"/>
                <w:dstrike w:val="0"/>
                <w:color w:val="auto"/>
                <w:kern w:val="0"/>
                <w:sz w:val="21"/>
                <w:szCs w:val="21"/>
                <w:lang w:val="en-US" w:eastAsia="zh-CN"/>
              </w:rPr>
              <w:t>实验设施</w:t>
            </w:r>
          </w:p>
        </w:tc>
      </w:tr>
      <w:tr w14:paraId="104E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582" w:type="dxa"/>
            <w:tcBorders>
              <w:left w:val="single" w:color="auto" w:sz="4" w:space="0"/>
              <w:right w:val="single" w:color="auto" w:sz="4" w:space="0"/>
            </w:tcBorders>
            <w:noWrap w:val="0"/>
            <w:vAlign w:val="center"/>
          </w:tcPr>
          <w:p w14:paraId="51E92DDE">
            <w:pPr>
              <w:spacing w:line="240" w:lineRule="auto"/>
              <w:jc w:val="center"/>
              <w:rPr>
                <w:rFonts w:hint="eastAsia" w:ascii="宋体" w:hAnsi="宋体" w:eastAsia="宋体" w:cs="宋体"/>
                <w:strike w:val="0"/>
                <w:dstrike w:val="0"/>
                <w:color w:val="auto"/>
                <w:sz w:val="21"/>
                <w:szCs w:val="21"/>
                <w:lang w:val="en-US" w:eastAsia="zh-CN"/>
              </w:rPr>
            </w:pPr>
            <w:r>
              <w:rPr>
                <w:rFonts w:hint="eastAsia" w:ascii="宋体" w:hAnsi="宋体" w:eastAsia="宋体" w:cs="宋体"/>
                <w:strike w:val="0"/>
                <w:dstrike w:val="0"/>
                <w:color w:val="auto"/>
                <w:sz w:val="21"/>
                <w:szCs w:val="21"/>
                <w:lang w:val="en-US" w:eastAsia="zh-CN"/>
              </w:rPr>
              <w:t>11</w:t>
            </w:r>
          </w:p>
        </w:tc>
        <w:tc>
          <w:tcPr>
            <w:tcW w:w="6607" w:type="dxa"/>
            <w:tcBorders>
              <w:top w:val="single" w:color="auto" w:sz="4" w:space="0"/>
              <w:left w:val="single" w:color="auto" w:sz="4" w:space="0"/>
              <w:bottom w:val="single" w:color="auto" w:sz="4" w:space="0"/>
              <w:right w:val="single" w:color="auto" w:sz="4" w:space="0"/>
            </w:tcBorders>
            <w:noWrap w:val="0"/>
            <w:vAlign w:val="top"/>
          </w:tcPr>
          <w:p w14:paraId="47F98522">
            <w:pPr>
              <w:spacing w:line="240" w:lineRule="auto"/>
              <w:rPr>
                <w:rFonts w:hint="eastAsia" w:ascii="宋体" w:hAnsi="宋体" w:eastAsia="宋体" w:cs="宋体"/>
                <w:strike w:val="0"/>
                <w:dstrike w:val="0"/>
                <w:color w:val="auto"/>
                <w:spacing w:val="10"/>
                <w:kern w:val="0"/>
                <w:sz w:val="21"/>
                <w:szCs w:val="21"/>
              </w:rPr>
            </w:pPr>
            <w:r>
              <w:rPr>
                <w:rFonts w:hint="eastAsia" w:ascii="宋体" w:hAnsi="宋体" w:eastAsia="宋体" w:cs="宋体"/>
                <w:strike w:val="0"/>
                <w:dstrike w:val="0"/>
                <w:color w:val="auto"/>
                <w:spacing w:val="10"/>
                <w:kern w:val="0"/>
                <w:sz w:val="21"/>
                <w:szCs w:val="21"/>
              </w:rPr>
              <w:t>投标</w:t>
            </w:r>
            <w:r>
              <w:rPr>
                <w:rFonts w:hint="eastAsia" w:ascii="宋体" w:hAnsi="宋体" w:eastAsia="宋体" w:cs="宋体"/>
                <w:strike w:val="0"/>
                <w:dstrike w:val="0"/>
                <w:color w:val="auto"/>
                <w:spacing w:val="10"/>
                <w:kern w:val="0"/>
                <w:sz w:val="21"/>
                <w:szCs w:val="21"/>
                <w:highlight w:val="none"/>
              </w:rPr>
              <w:t>人</w:t>
            </w:r>
            <w:r>
              <w:rPr>
                <w:rFonts w:hint="eastAsia" w:ascii="宋体" w:hAnsi="宋体" w:cs="宋体"/>
                <w:strike w:val="0"/>
                <w:dstrike w:val="0"/>
                <w:color w:val="auto"/>
                <w:spacing w:val="10"/>
                <w:kern w:val="0"/>
                <w:sz w:val="21"/>
                <w:szCs w:val="21"/>
                <w:highlight w:val="none"/>
                <w:lang w:eastAsia="zh-CN"/>
              </w:rPr>
              <w:t>具</w:t>
            </w:r>
            <w:r>
              <w:rPr>
                <w:rFonts w:hint="eastAsia" w:ascii="宋体" w:hAnsi="宋体" w:eastAsia="宋体" w:cs="宋体"/>
                <w:strike w:val="0"/>
                <w:dstrike w:val="0"/>
                <w:color w:val="auto"/>
                <w:spacing w:val="10"/>
                <w:kern w:val="0"/>
                <w:sz w:val="21"/>
                <w:szCs w:val="21"/>
                <w:highlight w:val="none"/>
              </w:rPr>
              <w:t>有农</w:t>
            </w:r>
            <w:r>
              <w:rPr>
                <w:rFonts w:hint="eastAsia" w:ascii="宋体" w:hAnsi="宋体" w:eastAsia="宋体" w:cs="宋体"/>
                <w:strike w:val="0"/>
                <w:dstrike w:val="0"/>
                <w:color w:val="auto"/>
                <w:spacing w:val="10"/>
                <w:kern w:val="0"/>
                <w:sz w:val="21"/>
                <w:szCs w:val="21"/>
              </w:rPr>
              <w:t>村生活污水运维相关信息化运维管理系统平台，</w:t>
            </w:r>
            <w:r>
              <w:rPr>
                <w:rFonts w:hint="eastAsia" w:ascii="宋体" w:hAnsi="宋体" w:eastAsia="宋体" w:cs="宋体"/>
                <w:strike w:val="0"/>
                <w:dstrike w:val="0"/>
                <w:color w:val="auto"/>
                <w:spacing w:val="10"/>
                <w:kern w:val="0"/>
                <w:sz w:val="21"/>
                <w:szCs w:val="21"/>
                <w:lang w:eastAsia="zh-CN"/>
              </w:rPr>
              <w:t>平台满足《农村生活污水处理设施运维单位基本条件》的平台功能要求，具备</w:t>
            </w:r>
            <w:r>
              <w:rPr>
                <w:rFonts w:hint="eastAsia" w:ascii="宋体" w:hAnsi="宋体" w:eastAsia="宋体" w:cs="宋体"/>
                <w:strike w:val="0"/>
                <w:dstrike w:val="0"/>
                <w:color w:val="auto"/>
                <w:spacing w:val="10"/>
                <w:kern w:val="0"/>
                <w:sz w:val="21"/>
                <w:szCs w:val="21"/>
              </w:rPr>
              <w:t>基础信息库（数据库——村设施及接户）、人员管理、内部规范、权限管理、设施信息管理、运维工作管理、政策导则、信息报送、报表管理等</w:t>
            </w:r>
            <w:r>
              <w:rPr>
                <w:rFonts w:hint="eastAsia" w:ascii="宋体" w:hAnsi="宋体" w:eastAsia="宋体" w:cs="宋体"/>
                <w:strike w:val="0"/>
                <w:dstrike w:val="0"/>
                <w:color w:val="auto"/>
                <w:spacing w:val="10"/>
                <w:kern w:val="0"/>
                <w:sz w:val="21"/>
                <w:szCs w:val="21"/>
                <w:lang w:val="en-US" w:eastAsia="zh-CN"/>
              </w:rPr>
              <w:t>9大</w:t>
            </w:r>
            <w:r>
              <w:rPr>
                <w:rFonts w:hint="eastAsia" w:ascii="宋体" w:hAnsi="宋体" w:eastAsia="宋体" w:cs="宋体"/>
                <w:strike w:val="0"/>
                <w:dstrike w:val="0"/>
                <w:color w:val="auto"/>
                <w:spacing w:val="10"/>
                <w:kern w:val="0"/>
                <w:sz w:val="21"/>
                <w:szCs w:val="21"/>
              </w:rPr>
              <w:t>功能的得</w:t>
            </w:r>
            <w:r>
              <w:rPr>
                <w:rFonts w:hint="eastAsia" w:ascii="宋体" w:hAnsi="宋体" w:cs="宋体"/>
                <w:strike w:val="0"/>
                <w:dstrike w:val="0"/>
                <w:color w:val="auto"/>
                <w:spacing w:val="10"/>
                <w:kern w:val="0"/>
                <w:sz w:val="21"/>
                <w:szCs w:val="21"/>
                <w:lang w:val="en-US" w:eastAsia="zh-CN"/>
              </w:rPr>
              <w:t>3</w:t>
            </w:r>
            <w:r>
              <w:rPr>
                <w:rFonts w:hint="eastAsia" w:ascii="宋体" w:hAnsi="宋体" w:eastAsia="宋体" w:cs="宋体"/>
                <w:strike w:val="0"/>
                <w:dstrike w:val="0"/>
                <w:color w:val="auto"/>
                <w:spacing w:val="10"/>
                <w:kern w:val="0"/>
                <w:sz w:val="21"/>
                <w:szCs w:val="21"/>
              </w:rPr>
              <w:t>分，缺少一项功能扣</w:t>
            </w:r>
            <w:r>
              <w:rPr>
                <w:rFonts w:hint="eastAsia" w:ascii="宋体" w:hAnsi="宋体" w:cs="宋体"/>
                <w:strike w:val="0"/>
                <w:dstrike w:val="0"/>
                <w:color w:val="auto"/>
                <w:spacing w:val="10"/>
                <w:kern w:val="0"/>
                <w:sz w:val="21"/>
                <w:szCs w:val="21"/>
                <w:lang w:val="en-US" w:eastAsia="zh-CN"/>
              </w:rPr>
              <w:t>0.4</w:t>
            </w:r>
            <w:r>
              <w:rPr>
                <w:rFonts w:hint="eastAsia" w:ascii="宋体" w:hAnsi="宋体" w:eastAsia="宋体" w:cs="宋体"/>
                <w:strike w:val="0"/>
                <w:dstrike w:val="0"/>
                <w:color w:val="auto"/>
                <w:spacing w:val="10"/>
                <w:kern w:val="0"/>
                <w:sz w:val="21"/>
                <w:szCs w:val="21"/>
              </w:rPr>
              <w:t>分，扣完为止。</w:t>
            </w:r>
          </w:p>
          <w:p w14:paraId="3531B023">
            <w:pPr>
              <w:spacing w:line="240" w:lineRule="auto"/>
              <w:rPr>
                <w:rFonts w:hint="eastAsia"/>
                <w:color w:val="auto"/>
                <w:sz w:val="21"/>
                <w:szCs w:val="21"/>
                <w:lang w:val="en-US" w:eastAsia="zh-CN"/>
              </w:rPr>
            </w:pPr>
            <w:r>
              <w:rPr>
                <w:rFonts w:hint="eastAsia" w:ascii="宋体" w:hAnsi="宋体" w:eastAsia="宋体" w:cs="宋体"/>
                <w:b/>
                <w:bCs/>
                <w:strike w:val="0"/>
                <w:dstrike w:val="0"/>
                <w:color w:val="auto"/>
                <w:spacing w:val="10"/>
                <w:kern w:val="0"/>
                <w:sz w:val="21"/>
                <w:szCs w:val="21"/>
              </w:rPr>
              <w:t>（提供</w:t>
            </w:r>
            <w:r>
              <w:rPr>
                <w:rFonts w:hint="eastAsia" w:ascii="宋体" w:hAnsi="宋体" w:eastAsia="宋体" w:cs="宋体"/>
                <w:b/>
                <w:bCs/>
                <w:strike w:val="0"/>
                <w:dstrike w:val="0"/>
                <w:color w:val="auto"/>
                <w:spacing w:val="10"/>
                <w:kern w:val="0"/>
                <w:sz w:val="21"/>
                <w:szCs w:val="21"/>
                <w:lang w:eastAsia="zh-CN"/>
              </w:rPr>
              <w:t>平台功能模块截图</w:t>
            </w:r>
            <w:r>
              <w:rPr>
                <w:rFonts w:hint="eastAsia" w:ascii="宋体" w:hAnsi="宋体" w:cs="宋体"/>
                <w:b/>
                <w:bCs/>
                <w:strike w:val="0"/>
                <w:dstrike w:val="0"/>
                <w:color w:val="auto"/>
                <w:spacing w:val="10"/>
                <w:kern w:val="0"/>
                <w:sz w:val="21"/>
                <w:szCs w:val="21"/>
                <w:lang w:eastAsia="zh-CN"/>
              </w:rPr>
              <w:t>和平台</w:t>
            </w:r>
            <w:r>
              <w:rPr>
                <w:rFonts w:hint="eastAsia" w:ascii="宋体" w:hAnsi="宋体" w:eastAsia="宋体" w:cs="宋体"/>
                <w:b/>
                <w:bCs/>
                <w:strike w:val="0"/>
                <w:dstrike w:val="0"/>
                <w:color w:val="auto"/>
                <w:spacing w:val="10"/>
                <w:kern w:val="0"/>
                <w:sz w:val="21"/>
                <w:szCs w:val="21"/>
                <w:lang w:eastAsia="zh-CN"/>
              </w:rPr>
              <w:t>所有权证明材料并加盖公章，</w:t>
            </w:r>
            <w:r>
              <w:rPr>
                <w:rFonts w:hint="eastAsia" w:ascii="宋体" w:hAnsi="宋体" w:eastAsia="宋体" w:cs="宋体"/>
                <w:b/>
                <w:bCs/>
                <w:strike w:val="0"/>
                <w:dstrike w:val="0"/>
                <w:color w:val="auto"/>
                <w:spacing w:val="10"/>
                <w:kern w:val="0"/>
                <w:sz w:val="21"/>
                <w:szCs w:val="21"/>
              </w:rPr>
              <w:t>不提供不得分）</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57864BF0">
            <w:pPr>
              <w:pStyle w:val="811"/>
              <w:snapToGrid w:val="0"/>
              <w:spacing w:line="240" w:lineRule="auto"/>
              <w:jc w:val="center"/>
              <w:rPr>
                <w:rFonts w:hint="eastAsia" w:ascii="宋体" w:hAnsi="宋体" w:eastAsia="宋体" w:cs="宋体"/>
                <w:strike w:val="0"/>
                <w:dstrike w:val="0"/>
                <w:color w:val="auto"/>
                <w:kern w:val="0"/>
                <w:sz w:val="21"/>
                <w:szCs w:val="21"/>
                <w:lang w:val="en-US" w:eastAsia="zh-CN" w:bidi="ar-SA"/>
              </w:rPr>
            </w:pPr>
            <w:r>
              <w:rPr>
                <w:rFonts w:hint="eastAsia" w:ascii="宋体" w:hAnsi="宋体" w:cs="宋体"/>
                <w:strike w:val="0"/>
                <w:dstrike w:val="0"/>
                <w:color w:val="auto"/>
                <w:sz w:val="21"/>
                <w:szCs w:val="21"/>
                <w:lang w:val="en-US" w:eastAsia="zh-CN"/>
              </w:rPr>
              <w:t>3</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49FF1575">
            <w:pPr>
              <w:autoSpaceDE w:val="0"/>
              <w:autoSpaceDN w:val="0"/>
              <w:snapToGrid w:val="0"/>
              <w:spacing w:line="240" w:lineRule="auto"/>
              <w:jc w:val="center"/>
              <w:rPr>
                <w:rFonts w:hint="eastAsia" w:ascii="宋体" w:hAnsi="宋体" w:eastAsia="宋体" w:cs="宋体"/>
                <w:strike w:val="0"/>
                <w:dstrike w:val="0"/>
                <w:color w:val="auto"/>
                <w:kern w:val="0"/>
                <w:sz w:val="21"/>
                <w:szCs w:val="21"/>
                <w:lang w:val="en-US" w:eastAsia="zh-CN" w:bidi="ar-SA"/>
              </w:rPr>
            </w:pPr>
            <w:r>
              <w:rPr>
                <w:rFonts w:hint="eastAsia" w:ascii="宋体" w:hAnsi="宋体" w:eastAsia="宋体" w:cs="宋体"/>
                <w:strike w:val="0"/>
                <w:dstrike w:val="0"/>
                <w:color w:val="auto"/>
                <w:kern w:val="0"/>
                <w:sz w:val="21"/>
                <w:szCs w:val="21"/>
                <w:lang w:val="en-US" w:eastAsia="zh-CN"/>
              </w:rPr>
              <w:t>客观分</w:t>
            </w:r>
          </w:p>
        </w:tc>
        <w:tc>
          <w:tcPr>
            <w:tcW w:w="1717" w:type="dxa"/>
            <w:tcBorders>
              <w:left w:val="single" w:color="auto" w:sz="4" w:space="0"/>
              <w:right w:val="single" w:color="auto" w:sz="4" w:space="0"/>
            </w:tcBorders>
            <w:noWrap w:val="0"/>
            <w:vAlign w:val="center"/>
          </w:tcPr>
          <w:p w14:paraId="00A74DFA">
            <w:pPr>
              <w:autoSpaceDE w:val="0"/>
              <w:autoSpaceDN w:val="0"/>
              <w:snapToGrid w:val="0"/>
              <w:spacing w:line="240" w:lineRule="auto"/>
              <w:jc w:val="center"/>
              <w:rPr>
                <w:rFonts w:hint="eastAsia" w:ascii="宋体" w:hAnsi="宋体" w:eastAsia="宋体" w:cs="宋体"/>
                <w:strike w:val="0"/>
                <w:dstrike w:val="0"/>
                <w:color w:val="auto"/>
                <w:kern w:val="0"/>
                <w:sz w:val="21"/>
                <w:szCs w:val="21"/>
                <w:lang w:val="en-US" w:eastAsia="zh-CN"/>
              </w:rPr>
            </w:pPr>
            <w:r>
              <w:rPr>
                <w:rFonts w:hint="eastAsia" w:ascii="宋体" w:hAnsi="宋体" w:eastAsia="宋体" w:cs="宋体"/>
                <w:strike w:val="0"/>
                <w:dstrike w:val="0"/>
                <w:color w:val="auto"/>
                <w:kern w:val="0"/>
                <w:sz w:val="21"/>
                <w:szCs w:val="21"/>
                <w:lang w:val="en-US" w:eastAsia="zh-CN"/>
              </w:rPr>
              <w:t>信息化建设</w:t>
            </w:r>
          </w:p>
        </w:tc>
      </w:tr>
      <w:tr w14:paraId="1EFB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620" w:type="dxa"/>
            <w:gridSpan w:val="5"/>
            <w:tcBorders>
              <w:left w:val="single" w:color="auto" w:sz="4" w:space="0"/>
              <w:right w:val="single" w:color="auto" w:sz="4" w:space="0"/>
            </w:tcBorders>
            <w:noWrap w:val="0"/>
            <w:vAlign w:val="center"/>
          </w:tcPr>
          <w:p w14:paraId="51A18DE9">
            <w:pPr>
              <w:widowControl/>
              <w:autoSpaceDE w:val="0"/>
              <w:autoSpaceDN w:val="0"/>
              <w:snapToGrid w:val="0"/>
              <w:spacing w:line="240" w:lineRule="auto"/>
              <w:jc w:val="both"/>
              <w:rPr>
                <w:rFonts w:hint="eastAsia" w:ascii="宋体" w:hAnsi="宋体" w:eastAsia="宋体" w:cs="宋体"/>
                <w:strike w:val="0"/>
                <w:dstrike w:val="0"/>
                <w:color w:val="auto"/>
                <w:sz w:val="21"/>
                <w:szCs w:val="21"/>
                <w:lang w:val="en-US" w:eastAsia="zh-CN"/>
              </w:rPr>
            </w:pPr>
            <w:r>
              <w:rPr>
                <w:rFonts w:hint="eastAsia" w:ascii="宋体" w:hAnsi="宋体" w:eastAsia="宋体" w:cs="宋体"/>
                <w:b/>
                <w:bCs/>
                <w:strike w:val="0"/>
                <w:dstrike w:val="0"/>
                <w:color w:val="auto"/>
                <w:sz w:val="22"/>
                <w:szCs w:val="22"/>
              </w:rPr>
              <w:t>资信及商务分</w:t>
            </w:r>
            <w:r>
              <w:rPr>
                <w:rFonts w:hint="eastAsia" w:ascii="宋体" w:hAnsi="宋体" w:eastAsia="宋体" w:cs="宋体"/>
                <w:b/>
                <w:bCs/>
                <w:strike w:val="0"/>
                <w:dstrike w:val="0"/>
                <w:color w:val="auto"/>
                <w:sz w:val="22"/>
                <w:szCs w:val="22"/>
                <w:lang w:eastAsia="zh-CN"/>
              </w:rPr>
              <w:t>（</w:t>
            </w:r>
            <w:r>
              <w:rPr>
                <w:rFonts w:hint="eastAsia" w:ascii="宋体" w:hAnsi="宋体" w:eastAsia="宋体" w:cs="宋体"/>
                <w:b/>
                <w:bCs/>
                <w:strike w:val="0"/>
                <w:dstrike w:val="0"/>
                <w:color w:val="auto"/>
                <w:sz w:val="22"/>
                <w:szCs w:val="22"/>
                <w:lang w:val="en-US" w:eastAsia="zh-CN"/>
              </w:rPr>
              <w:t>3</w:t>
            </w:r>
            <w:r>
              <w:rPr>
                <w:rFonts w:hint="eastAsia" w:ascii="宋体" w:hAnsi="宋体" w:cs="宋体"/>
                <w:b/>
                <w:bCs/>
                <w:strike w:val="0"/>
                <w:dstrike w:val="0"/>
                <w:color w:val="auto"/>
                <w:sz w:val="22"/>
                <w:szCs w:val="22"/>
                <w:lang w:val="en-US" w:eastAsia="zh-CN"/>
              </w:rPr>
              <w:t>0</w:t>
            </w:r>
            <w:r>
              <w:rPr>
                <w:rFonts w:hint="eastAsia" w:ascii="宋体" w:hAnsi="宋体" w:eastAsia="宋体" w:cs="宋体"/>
                <w:b/>
                <w:bCs/>
                <w:strike w:val="0"/>
                <w:dstrike w:val="0"/>
                <w:color w:val="auto"/>
                <w:sz w:val="22"/>
                <w:szCs w:val="22"/>
                <w:lang w:val="en-US" w:eastAsia="zh-CN"/>
              </w:rPr>
              <w:t>分</w:t>
            </w:r>
            <w:r>
              <w:rPr>
                <w:rFonts w:hint="eastAsia" w:ascii="宋体" w:hAnsi="宋体" w:eastAsia="宋体" w:cs="宋体"/>
                <w:b/>
                <w:bCs/>
                <w:strike w:val="0"/>
                <w:dstrike w:val="0"/>
                <w:color w:val="auto"/>
                <w:sz w:val="22"/>
                <w:szCs w:val="22"/>
                <w:lang w:eastAsia="zh-CN"/>
              </w:rPr>
              <w:t>）</w:t>
            </w:r>
          </w:p>
        </w:tc>
      </w:tr>
      <w:tr w14:paraId="0E0E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582" w:type="dxa"/>
            <w:tcBorders>
              <w:left w:val="single" w:color="auto" w:sz="4" w:space="0"/>
              <w:right w:val="single" w:color="auto" w:sz="4" w:space="0"/>
            </w:tcBorders>
            <w:noWrap w:val="0"/>
            <w:vAlign w:val="center"/>
          </w:tcPr>
          <w:p w14:paraId="69E21766">
            <w:pPr>
              <w:spacing w:line="240" w:lineRule="auto"/>
              <w:jc w:val="center"/>
              <w:rPr>
                <w:rFonts w:hint="eastAsia" w:ascii="宋体" w:hAnsi="宋体" w:eastAsia="宋体" w:cs="宋体"/>
                <w:strike w:val="0"/>
                <w:dstrike w:val="0"/>
                <w:color w:val="auto"/>
                <w:kern w:val="2"/>
                <w:sz w:val="21"/>
                <w:szCs w:val="21"/>
                <w:lang w:val="en-US" w:eastAsia="zh-CN" w:bidi="ar-SA"/>
              </w:rPr>
            </w:pPr>
            <w:r>
              <w:rPr>
                <w:rFonts w:hint="eastAsia" w:ascii="宋体" w:hAnsi="宋体" w:eastAsia="宋体" w:cs="宋体"/>
                <w:strike w:val="0"/>
                <w:dstrike w:val="0"/>
                <w:color w:val="auto"/>
                <w:kern w:val="2"/>
                <w:sz w:val="21"/>
                <w:szCs w:val="21"/>
                <w:lang w:val="en-US" w:eastAsia="zh-CN" w:bidi="ar-SA"/>
              </w:rPr>
              <w:t>12</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43D3EF14">
            <w:pPr>
              <w:pStyle w:val="628"/>
              <w:spacing w:line="240" w:lineRule="auto"/>
              <w:jc w:val="left"/>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投标人具有IS09001质量体系认证得1分</w:t>
            </w:r>
            <w:r>
              <w:rPr>
                <w:rFonts w:hint="eastAsia" w:cs="宋体"/>
                <w:strike w:val="0"/>
                <w:dstrike w:val="0"/>
                <w:color w:val="auto"/>
                <w:spacing w:val="10"/>
                <w:kern w:val="0"/>
                <w:sz w:val="21"/>
                <w:szCs w:val="21"/>
                <w:lang w:val="en-US" w:eastAsia="zh-CN" w:bidi="ar-SA"/>
              </w:rPr>
              <w:t>，没有不得分</w:t>
            </w:r>
            <w:r>
              <w:rPr>
                <w:rFonts w:hint="eastAsia" w:ascii="宋体" w:hAnsi="宋体" w:eastAsia="宋体" w:cs="宋体"/>
                <w:strike w:val="0"/>
                <w:dstrike w:val="0"/>
                <w:color w:val="auto"/>
                <w:spacing w:val="10"/>
                <w:kern w:val="0"/>
                <w:sz w:val="21"/>
                <w:szCs w:val="21"/>
                <w:lang w:val="en-US" w:eastAsia="zh-CN" w:bidi="ar-SA"/>
              </w:rPr>
              <w:t>；</w:t>
            </w:r>
          </w:p>
          <w:p w14:paraId="002AE390">
            <w:pPr>
              <w:pStyle w:val="628"/>
              <w:spacing w:line="240" w:lineRule="auto"/>
              <w:jc w:val="left"/>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投标人具有IS014001环境管理体系认证得1分</w:t>
            </w:r>
            <w:r>
              <w:rPr>
                <w:rFonts w:hint="eastAsia" w:cs="宋体"/>
                <w:strike w:val="0"/>
                <w:dstrike w:val="0"/>
                <w:color w:val="auto"/>
                <w:spacing w:val="10"/>
                <w:kern w:val="0"/>
                <w:sz w:val="21"/>
                <w:szCs w:val="21"/>
                <w:lang w:val="en-US" w:eastAsia="zh-CN" w:bidi="ar-SA"/>
              </w:rPr>
              <w:t>，没有不得分</w:t>
            </w:r>
            <w:r>
              <w:rPr>
                <w:rFonts w:hint="eastAsia" w:ascii="宋体" w:hAnsi="宋体" w:eastAsia="宋体" w:cs="宋体"/>
                <w:strike w:val="0"/>
                <w:dstrike w:val="0"/>
                <w:color w:val="auto"/>
                <w:spacing w:val="10"/>
                <w:kern w:val="0"/>
                <w:sz w:val="21"/>
                <w:szCs w:val="21"/>
                <w:lang w:val="en-US" w:eastAsia="zh-CN" w:bidi="ar-SA"/>
              </w:rPr>
              <w:t>；</w:t>
            </w:r>
          </w:p>
          <w:p w14:paraId="5EE12F06">
            <w:pPr>
              <w:pStyle w:val="628"/>
              <w:spacing w:line="240" w:lineRule="auto"/>
              <w:jc w:val="left"/>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投标人通过ISO45001职业健康安全管理体系认证得1分</w:t>
            </w:r>
            <w:r>
              <w:rPr>
                <w:rFonts w:hint="eastAsia" w:cs="宋体"/>
                <w:strike w:val="0"/>
                <w:dstrike w:val="0"/>
                <w:color w:val="auto"/>
                <w:spacing w:val="10"/>
                <w:kern w:val="0"/>
                <w:sz w:val="21"/>
                <w:szCs w:val="21"/>
                <w:lang w:val="en-US" w:eastAsia="zh-CN" w:bidi="ar-SA"/>
              </w:rPr>
              <w:t>，没有不得分</w:t>
            </w:r>
            <w:r>
              <w:rPr>
                <w:rFonts w:hint="eastAsia" w:ascii="宋体" w:hAnsi="宋体" w:eastAsia="宋体" w:cs="宋体"/>
                <w:strike w:val="0"/>
                <w:dstrike w:val="0"/>
                <w:color w:val="auto"/>
                <w:spacing w:val="10"/>
                <w:kern w:val="0"/>
                <w:sz w:val="21"/>
                <w:szCs w:val="21"/>
                <w:lang w:val="en-US" w:eastAsia="zh-CN"/>
              </w:rPr>
              <w:t>。</w:t>
            </w:r>
          </w:p>
          <w:p w14:paraId="49FCE446">
            <w:pPr>
              <w:autoSpaceDE w:val="0"/>
              <w:autoSpaceDN w:val="0"/>
              <w:snapToGrid w:val="0"/>
              <w:spacing w:line="240" w:lineRule="auto"/>
              <w:jc w:val="left"/>
              <w:rPr>
                <w:rFonts w:hint="eastAsia"/>
                <w:color w:val="auto"/>
                <w:sz w:val="21"/>
                <w:szCs w:val="21"/>
                <w:lang w:val="en-US" w:eastAsia="zh-CN"/>
              </w:rPr>
            </w:pPr>
            <w:r>
              <w:rPr>
                <w:rFonts w:hint="eastAsia" w:ascii="宋体" w:hAnsi="宋体" w:eastAsia="宋体" w:cs="宋体"/>
                <w:b/>
                <w:bCs/>
                <w:strike w:val="0"/>
                <w:dstrike w:val="0"/>
                <w:color w:val="auto"/>
                <w:sz w:val="21"/>
                <w:szCs w:val="21"/>
              </w:rPr>
              <w:t>（须提供有效期内证书复印件</w:t>
            </w:r>
            <w:r>
              <w:rPr>
                <w:rFonts w:hint="eastAsia" w:ascii="宋体" w:hAnsi="宋体" w:eastAsia="宋体" w:cs="宋体"/>
                <w:b/>
                <w:bCs/>
                <w:strike w:val="0"/>
                <w:dstrike w:val="0"/>
                <w:color w:val="auto"/>
                <w:sz w:val="21"/>
                <w:szCs w:val="21"/>
                <w:lang w:eastAsia="zh-CN"/>
              </w:rPr>
              <w:t>及官网截图</w:t>
            </w:r>
            <w:r>
              <w:rPr>
                <w:rFonts w:hint="eastAsia" w:ascii="宋体" w:hAnsi="宋体" w:eastAsia="宋体" w:cs="宋体"/>
                <w:b/>
                <w:bCs/>
                <w:strike w:val="0"/>
                <w:dstrike w:val="0"/>
                <w:color w:val="auto"/>
                <w:sz w:val="21"/>
                <w:szCs w:val="21"/>
              </w:rPr>
              <w:t>，不提供不得分。）</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24CCA668">
            <w:pPr>
              <w:spacing w:line="240" w:lineRule="auto"/>
              <w:jc w:val="center"/>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3</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6DB4D993">
            <w:pPr>
              <w:spacing w:line="240" w:lineRule="auto"/>
              <w:jc w:val="center"/>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客观分</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0B6D7D6D">
            <w:pPr>
              <w:spacing w:line="240" w:lineRule="auto"/>
              <w:jc w:val="center"/>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体系认证</w:t>
            </w:r>
          </w:p>
        </w:tc>
      </w:tr>
      <w:tr w14:paraId="77DB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2" w:type="dxa"/>
            <w:tcBorders>
              <w:left w:val="single" w:color="auto" w:sz="4" w:space="0"/>
              <w:right w:val="single" w:color="auto" w:sz="4" w:space="0"/>
            </w:tcBorders>
            <w:noWrap w:val="0"/>
            <w:vAlign w:val="center"/>
          </w:tcPr>
          <w:p w14:paraId="4BBB6DE1">
            <w:pPr>
              <w:spacing w:line="240" w:lineRule="auto"/>
              <w:jc w:val="center"/>
              <w:rPr>
                <w:rFonts w:hint="eastAsia" w:ascii="宋体" w:hAnsi="宋体" w:eastAsia="宋体" w:cs="宋体"/>
                <w:strike w:val="0"/>
                <w:dstrike w:val="0"/>
                <w:color w:val="auto"/>
                <w:kern w:val="2"/>
                <w:sz w:val="21"/>
                <w:szCs w:val="21"/>
                <w:lang w:val="en-US" w:eastAsia="zh-CN" w:bidi="ar-SA"/>
              </w:rPr>
            </w:pPr>
            <w:r>
              <w:rPr>
                <w:rFonts w:hint="eastAsia" w:ascii="宋体" w:hAnsi="宋体" w:eastAsia="宋体" w:cs="宋体"/>
                <w:strike w:val="0"/>
                <w:dstrike w:val="0"/>
                <w:color w:val="auto"/>
                <w:kern w:val="2"/>
                <w:sz w:val="21"/>
                <w:szCs w:val="21"/>
                <w:lang w:val="en-US" w:eastAsia="zh-CN" w:bidi="ar-SA"/>
              </w:rPr>
              <w:t>13</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38ED3564">
            <w:pPr>
              <w:spacing w:line="240" w:lineRule="auto"/>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投标人项目组成员配备：</w:t>
            </w:r>
          </w:p>
          <w:p w14:paraId="73E84149">
            <w:pPr>
              <w:spacing w:line="240" w:lineRule="auto"/>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1.</w:t>
            </w:r>
            <w:r>
              <w:rPr>
                <w:rFonts w:hint="eastAsia" w:ascii="宋体" w:hAnsi="宋体" w:eastAsia="宋体" w:cs="宋体"/>
                <w:color w:val="auto"/>
                <w:spacing w:val="10"/>
                <w:kern w:val="0"/>
                <w:sz w:val="21"/>
                <w:szCs w:val="21"/>
                <w:lang w:val="en-US" w:eastAsia="zh-CN" w:bidi="ar-SA"/>
              </w:rPr>
              <w:t>具有市政工程或机电类二级建造师</w:t>
            </w:r>
            <w:r>
              <w:rPr>
                <w:rFonts w:hint="eastAsia" w:ascii="宋体" w:hAnsi="宋体" w:cs="宋体"/>
                <w:color w:val="auto"/>
                <w:spacing w:val="10"/>
                <w:kern w:val="0"/>
                <w:sz w:val="21"/>
                <w:szCs w:val="21"/>
                <w:lang w:val="en-US" w:eastAsia="zh-CN" w:bidi="ar-SA"/>
              </w:rPr>
              <w:t>或以上</w:t>
            </w:r>
            <w:r>
              <w:rPr>
                <w:rFonts w:hint="eastAsia" w:ascii="宋体" w:hAnsi="宋体" w:eastAsia="宋体" w:cs="宋体"/>
                <w:color w:val="auto"/>
                <w:spacing w:val="10"/>
                <w:kern w:val="0"/>
                <w:sz w:val="21"/>
                <w:szCs w:val="21"/>
                <w:lang w:val="en-US" w:eastAsia="zh-CN" w:bidi="ar-SA"/>
              </w:rPr>
              <w:t>人员的得1分；</w:t>
            </w:r>
            <w:r>
              <w:rPr>
                <w:rFonts w:hint="eastAsia" w:cs="宋体"/>
                <w:strike w:val="0"/>
                <w:dstrike w:val="0"/>
                <w:color w:val="auto"/>
                <w:spacing w:val="10"/>
                <w:kern w:val="0"/>
                <w:sz w:val="21"/>
                <w:szCs w:val="21"/>
                <w:lang w:val="en-US" w:eastAsia="zh-CN" w:bidi="ar-SA"/>
              </w:rPr>
              <w:t>没有不得分</w:t>
            </w:r>
            <w:r>
              <w:rPr>
                <w:rFonts w:hint="eastAsia" w:ascii="宋体" w:hAnsi="宋体" w:eastAsia="宋体" w:cs="宋体"/>
                <w:color w:val="auto"/>
                <w:spacing w:val="10"/>
                <w:kern w:val="0"/>
                <w:sz w:val="21"/>
                <w:szCs w:val="21"/>
                <w:lang w:val="en-US" w:eastAsia="zh-CN" w:bidi="ar-SA"/>
              </w:rPr>
              <w:t>。</w:t>
            </w:r>
          </w:p>
          <w:p w14:paraId="486F9EEE">
            <w:pPr>
              <w:spacing w:line="240" w:lineRule="auto"/>
              <w:rPr>
                <w:rFonts w:hint="eastAsia" w:ascii="宋体" w:hAnsi="宋体" w:eastAsia="宋体" w:cs="宋体"/>
                <w:b w:val="0"/>
                <w:bCs w:val="0"/>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2.</w:t>
            </w:r>
            <w:r>
              <w:rPr>
                <w:rFonts w:hint="eastAsia" w:ascii="宋体" w:hAnsi="宋体" w:cs="宋体"/>
                <w:strike w:val="0"/>
                <w:dstrike w:val="0"/>
                <w:color w:val="auto"/>
                <w:spacing w:val="10"/>
                <w:kern w:val="0"/>
                <w:sz w:val="21"/>
                <w:szCs w:val="21"/>
                <w:lang w:val="en-US" w:eastAsia="zh-CN" w:bidi="ar-SA"/>
              </w:rPr>
              <w:t>有2名以上</w:t>
            </w:r>
            <w:r>
              <w:rPr>
                <w:rFonts w:hint="eastAsia" w:ascii="宋体" w:hAnsi="宋体" w:eastAsia="宋体" w:cs="宋体"/>
                <w:strike w:val="0"/>
                <w:dstrike w:val="0"/>
                <w:color w:val="auto"/>
                <w:spacing w:val="10"/>
                <w:kern w:val="0"/>
                <w:sz w:val="21"/>
                <w:szCs w:val="21"/>
                <w:lang w:val="en-US" w:eastAsia="zh-CN" w:bidi="ar-SA"/>
              </w:rPr>
              <w:t>技术负责人是环境保护类</w:t>
            </w:r>
            <w:r>
              <w:rPr>
                <w:rFonts w:hint="eastAsia" w:ascii="宋体" w:hAnsi="宋体" w:cs="宋体"/>
                <w:strike w:val="0"/>
                <w:dstrike w:val="0"/>
                <w:color w:val="auto"/>
                <w:spacing w:val="10"/>
                <w:kern w:val="0"/>
                <w:sz w:val="21"/>
                <w:szCs w:val="21"/>
                <w:lang w:val="en-US" w:eastAsia="zh-CN" w:bidi="ar-SA"/>
              </w:rPr>
              <w:t>中</w:t>
            </w:r>
            <w:r>
              <w:rPr>
                <w:rFonts w:hint="eastAsia" w:ascii="宋体" w:hAnsi="宋体" w:eastAsia="宋体" w:cs="宋体"/>
                <w:strike w:val="0"/>
                <w:dstrike w:val="0"/>
                <w:color w:val="auto"/>
                <w:spacing w:val="10"/>
                <w:kern w:val="0"/>
                <w:sz w:val="21"/>
                <w:szCs w:val="21"/>
                <w:lang w:val="en-US" w:eastAsia="zh-CN" w:bidi="ar-SA"/>
              </w:rPr>
              <w:t>级</w:t>
            </w:r>
            <w:r>
              <w:rPr>
                <w:rFonts w:hint="eastAsia" w:ascii="宋体" w:hAnsi="宋体" w:cs="宋体"/>
                <w:strike w:val="0"/>
                <w:dstrike w:val="0"/>
                <w:color w:val="auto"/>
                <w:spacing w:val="10"/>
                <w:kern w:val="0"/>
                <w:sz w:val="21"/>
                <w:szCs w:val="21"/>
                <w:lang w:val="en-US" w:eastAsia="zh-CN" w:bidi="ar-SA"/>
              </w:rPr>
              <w:t>及以上</w:t>
            </w:r>
            <w:r>
              <w:rPr>
                <w:rFonts w:hint="eastAsia" w:ascii="宋体" w:hAnsi="宋体" w:eastAsia="宋体" w:cs="宋体"/>
                <w:strike w:val="0"/>
                <w:dstrike w:val="0"/>
                <w:color w:val="auto"/>
                <w:spacing w:val="10"/>
                <w:kern w:val="0"/>
                <w:sz w:val="21"/>
                <w:szCs w:val="21"/>
                <w:lang w:val="en-US" w:eastAsia="zh-CN" w:bidi="ar-SA"/>
              </w:rPr>
              <w:t>工程师的得1分；</w:t>
            </w:r>
            <w:r>
              <w:rPr>
                <w:rFonts w:hint="eastAsia" w:cs="宋体"/>
                <w:strike w:val="0"/>
                <w:dstrike w:val="0"/>
                <w:color w:val="auto"/>
                <w:spacing w:val="10"/>
                <w:kern w:val="0"/>
                <w:sz w:val="21"/>
                <w:szCs w:val="21"/>
                <w:lang w:val="en-US" w:eastAsia="zh-CN" w:bidi="ar-SA"/>
              </w:rPr>
              <w:t>没有不得分</w:t>
            </w:r>
            <w:r>
              <w:rPr>
                <w:rFonts w:hint="eastAsia" w:ascii="宋体" w:hAnsi="宋体" w:eastAsia="宋体" w:cs="宋体"/>
                <w:strike w:val="0"/>
                <w:dstrike w:val="0"/>
                <w:color w:val="auto"/>
                <w:spacing w:val="10"/>
                <w:kern w:val="0"/>
                <w:sz w:val="21"/>
                <w:szCs w:val="21"/>
                <w:lang w:val="en-US" w:eastAsia="zh-CN" w:bidi="ar-SA"/>
              </w:rPr>
              <w:t>。</w:t>
            </w:r>
          </w:p>
          <w:p w14:paraId="33AFD0FB">
            <w:pPr>
              <w:pStyle w:val="2"/>
              <w:spacing w:line="240" w:lineRule="auto"/>
              <w:ind w:left="0" w:leftChars="0" w:firstLine="0" w:firstLineChars="0"/>
              <w:rPr>
                <w:rFonts w:hint="eastAsia" w:ascii="宋体" w:hAnsi="宋体" w:eastAsia="宋体" w:cs="宋体"/>
                <w:strike w:val="0"/>
                <w:dstrike w:val="0"/>
                <w:color w:val="auto"/>
                <w:sz w:val="21"/>
                <w:szCs w:val="21"/>
                <w:lang w:val="en-US" w:eastAsia="zh-CN"/>
              </w:rPr>
            </w:pPr>
            <w:r>
              <w:rPr>
                <w:rFonts w:hint="eastAsia" w:ascii="宋体" w:hAnsi="宋体" w:eastAsia="宋体" w:cs="宋体"/>
                <w:strike w:val="0"/>
                <w:dstrike w:val="0"/>
                <w:color w:val="auto"/>
                <w:sz w:val="21"/>
                <w:szCs w:val="21"/>
                <w:lang w:val="en-US" w:eastAsia="zh-CN"/>
              </w:rPr>
              <w:t>3.</w:t>
            </w:r>
            <w:r>
              <w:rPr>
                <w:rFonts w:hint="eastAsia" w:ascii="宋体" w:hAnsi="宋体" w:eastAsia="宋体" w:cs="宋体"/>
                <w:strike w:val="0"/>
                <w:dstrike w:val="0"/>
                <w:color w:val="auto"/>
                <w:spacing w:val="10"/>
                <w:kern w:val="0"/>
                <w:sz w:val="21"/>
                <w:szCs w:val="21"/>
                <w:lang w:val="en-US" w:eastAsia="zh-CN" w:bidi="ar-SA"/>
              </w:rPr>
              <w:t>项目组成员中具有专业技术培训的</w:t>
            </w:r>
            <w:r>
              <w:rPr>
                <w:rFonts w:hint="eastAsia" w:ascii="宋体" w:hAnsi="宋体" w:eastAsia="宋体" w:cs="宋体"/>
                <w:strike w:val="0"/>
                <w:dstrike w:val="0"/>
                <w:color w:val="auto"/>
                <w:sz w:val="21"/>
                <w:szCs w:val="21"/>
                <w:lang w:val="en-US" w:eastAsia="zh-CN"/>
              </w:rPr>
              <w:t>运维服务站负责人5人及以上的得1分；1人及以上5人以下得0.5分；没有不得分。</w:t>
            </w:r>
          </w:p>
          <w:p w14:paraId="22E856FB">
            <w:pPr>
              <w:spacing w:line="240" w:lineRule="auto"/>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4.项目组成员中具有专业技术培训的农村污水运维人员（仅养护员）20人及以上的得</w:t>
            </w:r>
            <w:r>
              <w:rPr>
                <w:rFonts w:hint="eastAsia" w:ascii="宋体" w:hAnsi="宋体" w:cs="宋体"/>
                <w:strike w:val="0"/>
                <w:dstrike w:val="0"/>
                <w:color w:val="auto"/>
                <w:spacing w:val="10"/>
                <w:kern w:val="0"/>
                <w:sz w:val="21"/>
                <w:szCs w:val="21"/>
                <w:lang w:val="en-US" w:eastAsia="zh-CN" w:bidi="ar-SA"/>
              </w:rPr>
              <w:t>2</w:t>
            </w:r>
            <w:r>
              <w:rPr>
                <w:rFonts w:hint="eastAsia" w:ascii="宋体" w:hAnsi="宋体" w:eastAsia="宋体" w:cs="宋体"/>
                <w:strike w:val="0"/>
                <w:dstrike w:val="0"/>
                <w:color w:val="auto"/>
                <w:spacing w:val="10"/>
                <w:kern w:val="0"/>
                <w:sz w:val="21"/>
                <w:szCs w:val="21"/>
                <w:lang w:val="en-US" w:eastAsia="zh-CN" w:bidi="ar-SA"/>
              </w:rPr>
              <w:t>分；</w:t>
            </w:r>
            <w:r>
              <w:rPr>
                <w:rFonts w:hint="eastAsia" w:ascii="宋体" w:hAnsi="宋体" w:cs="宋体"/>
                <w:strike w:val="0"/>
                <w:dstrike w:val="0"/>
                <w:color w:val="auto"/>
                <w:spacing w:val="10"/>
                <w:kern w:val="0"/>
                <w:sz w:val="21"/>
                <w:szCs w:val="21"/>
                <w:lang w:val="en-US" w:eastAsia="zh-CN" w:bidi="ar-SA"/>
              </w:rPr>
              <w:t>19人（含）以下10人以上的得1.5份；10人（含）以下5人以上的得1分；其余的</w:t>
            </w:r>
            <w:r>
              <w:rPr>
                <w:rFonts w:hint="eastAsia" w:ascii="宋体" w:hAnsi="宋体" w:eastAsia="宋体" w:cs="宋体"/>
                <w:strike w:val="0"/>
                <w:dstrike w:val="0"/>
                <w:color w:val="auto"/>
                <w:spacing w:val="10"/>
                <w:kern w:val="0"/>
                <w:sz w:val="21"/>
                <w:szCs w:val="21"/>
                <w:lang w:val="en-US" w:eastAsia="zh-CN" w:bidi="ar-SA"/>
              </w:rPr>
              <w:t>不得分；</w:t>
            </w:r>
          </w:p>
          <w:p w14:paraId="378F59E3">
            <w:pPr>
              <w:spacing w:line="240" w:lineRule="auto"/>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5.具有环境检测培训合格及相关类证书人员2人及以上得1分,1人得0.5分</w:t>
            </w:r>
            <w:r>
              <w:rPr>
                <w:rFonts w:hint="eastAsia" w:ascii="宋体" w:hAnsi="宋体" w:cs="宋体"/>
                <w:strike w:val="0"/>
                <w:dstrike w:val="0"/>
                <w:color w:val="auto"/>
                <w:spacing w:val="10"/>
                <w:kern w:val="0"/>
                <w:sz w:val="21"/>
                <w:szCs w:val="21"/>
                <w:lang w:val="en-US" w:eastAsia="zh-CN" w:bidi="ar-SA"/>
              </w:rPr>
              <w:t>，</w:t>
            </w:r>
            <w:r>
              <w:rPr>
                <w:rFonts w:hint="eastAsia" w:ascii="宋体" w:hAnsi="宋体" w:eastAsia="宋体" w:cs="宋体"/>
                <w:strike w:val="0"/>
                <w:dstrike w:val="0"/>
                <w:color w:val="auto"/>
                <w:spacing w:val="10"/>
                <w:kern w:val="0"/>
                <w:sz w:val="21"/>
                <w:szCs w:val="21"/>
                <w:lang w:val="en-US" w:eastAsia="zh-CN" w:bidi="ar-SA"/>
              </w:rPr>
              <w:t>没有不得分；</w:t>
            </w:r>
          </w:p>
          <w:p w14:paraId="24C50D69">
            <w:pPr>
              <w:spacing w:line="240" w:lineRule="auto"/>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6.具有持证电工人员2人及以上得1分,1人得0.5分</w:t>
            </w:r>
            <w:r>
              <w:rPr>
                <w:rFonts w:hint="eastAsia" w:ascii="宋体" w:hAnsi="宋体" w:cs="宋体"/>
                <w:strike w:val="0"/>
                <w:dstrike w:val="0"/>
                <w:color w:val="auto"/>
                <w:spacing w:val="10"/>
                <w:kern w:val="0"/>
                <w:sz w:val="21"/>
                <w:szCs w:val="21"/>
                <w:lang w:val="en-US" w:eastAsia="zh-CN" w:bidi="ar-SA"/>
              </w:rPr>
              <w:t>，</w:t>
            </w:r>
            <w:r>
              <w:rPr>
                <w:rFonts w:hint="eastAsia" w:ascii="宋体" w:hAnsi="宋体" w:eastAsia="宋体" w:cs="宋体"/>
                <w:strike w:val="0"/>
                <w:dstrike w:val="0"/>
                <w:color w:val="auto"/>
                <w:spacing w:val="10"/>
                <w:kern w:val="0"/>
                <w:sz w:val="21"/>
                <w:szCs w:val="21"/>
                <w:lang w:val="en-US" w:eastAsia="zh-CN" w:bidi="ar-SA"/>
              </w:rPr>
              <w:t>没有不得分；</w:t>
            </w:r>
          </w:p>
          <w:p w14:paraId="4A164C7A">
            <w:pPr>
              <w:spacing w:line="240" w:lineRule="auto"/>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7.具有地下管道疏通养护员5人及以上得1分,1人得0.5分</w:t>
            </w:r>
            <w:r>
              <w:rPr>
                <w:rFonts w:hint="eastAsia" w:ascii="宋体" w:hAnsi="宋体" w:cs="宋体"/>
                <w:strike w:val="0"/>
                <w:dstrike w:val="0"/>
                <w:color w:val="auto"/>
                <w:spacing w:val="10"/>
                <w:kern w:val="0"/>
                <w:sz w:val="21"/>
                <w:szCs w:val="21"/>
                <w:lang w:val="en-US" w:eastAsia="zh-CN" w:bidi="ar-SA"/>
              </w:rPr>
              <w:t>，</w:t>
            </w:r>
            <w:r>
              <w:rPr>
                <w:rFonts w:hint="eastAsia" w:ascii="宋体" w:hAnsi="宋体" w:eastAsia="宋体" w:cs="宋体"/>
                <w:strike w:val="0"/>
                <w:dstrike w:val="0"/>
                <w:color w:val="auto"/>
                <w:spacing w:val="10"/>
                <w:kern w:val="0"/>
                <w:sz w:val="21"/>
                <w:szCs w:val="21"/>
                <w:lang w:val="en-US" w:eastAsia="zh-CN" w:bidi="ar-SA"/>
              </w:rPr>
              <w:t>没有不得分；</w:t>
            </w:r>
          </w:p>
          <w:p w14:paraId="4969EE92">
            <w:pPr>
              <w:pStyle w:val="2"/>
              <w:spacing w:line="240" w:lineRule="auto"/>
              <w:ind w:left="0" w:leftChars="0" w:firstLine="0" w:firstLineChars="0"/>
              <w:rPr>
                <w:rFonts w:hint="eastAsia" w:ascii="宋体" w:hAnsi="宋体" w:eastAsia="宋体" w:cs="宋体"/>
                <w:strike w:val="0"/>
                <w:dstrike w:val="0"/>
                <w:color w:val="auto"/>
                <w:sz w:val="21"/>
                <w:szCs w:val="21"/>
                <w:lang w:val="en-US" w:eastAsia="zh-CN"/>
              </w:rPr>
            </w:pPr>
            <w:r>
              <w:rPr>
                <w:rFonts w:hint="eastAsia" w:ascii="宋体" w:hAnsi="宋体" w:eastAsia="宋体" w:cs="宋体"/>
                <w:strike w:val="0"/>
                <w:dstrike w:val="0"/>
                <w:color w:val="auto"/>
                <w:sz w:val="21"/>
                <w:szCs w:val="21"/>
                <w:lang w:val="en-US" w:eastAsia="zh-CN"/>
              </w:rPr>
              <w:t>本项最高得8分。</w:t>
            </w:r>
          </w:p>
          <w:p w14:paraId="09BA16C1">
            <w:pPr>
              <w:autoSpaceDE w:val="0"/>
              <w:autoSpaceDN w:val="0"/>
              <w:snapToGrid w:val="0"/>
              <w:spacing w:line="240" w:lineRule="auto"/>
              <w:jc w:val="left"/>
              <w:rPr>
                <w:rFonts w:hint="eastAsia" w:ascii="宋体" w:hAnsi="宋体" w:eastAsia="宋体" w:cs="宋体"/>
                <w:b/>
                <w:bCs/>
                <w:strike w:val="0"/>
                <w:dstrike w:val="0"/>
                <w:color w:val="auto"/>
                <w:sz w:val="21"/>
                <w:szCs w:val="21"/>
              </w:rPr>
            </w:pPr>
            <w:r>
              <w:rPr>
                <w:rFonts w:hint="eastAsia" w:ascii="宋体" w:hAnsi="宋体" w:eastAsia="宋体" w:cs="宋体"/>
                <w:b/>
                <w:bCs/>
                <w:strike w:val="0"/>
                <w:dstrike w:val="0"/>
                <w:color w:val="auto"/>
                <w:spacing w:val="10"/>
                <w:kern w:val="0"/>
                <w:sz w:val="21"/>
                <w:szCs w:val="21"/>
              </w:rPr>
              <w:t>（须提供以上人员的证书复印件及</w:t>
            </w:r>
            <w:r>
              <w:rPr>
                <w:rFonts w:hint="eastAsia" w:ascii="宋体" w:hAnsi="宋体" w:eastAsia="宋体" w:cs="宋体"/>
                <w:b/>
                <w:bCs/>
                <w:strike w:val="0"/>
                <w:dstrike w:val="0"/>
                <w:color w:val="auto"/>
                <w:spacing w:val="10"/>
                <w:kern w:val="0"/>
                <w:sz w:val="21"/>
                <w:szCs w:val="21"/>
                <w:lang w:eastAsia="zh-CN"/>
              </w:rPr>
              <w:t>在投标单位近</w:t>
            </w:r>
            <w:r>
              <w:rPr>
                <w:rFonts w:hint="eastAsia" w:ascii="宋体" w:hAnsi="宋体" w:eastAsia="宋体" w:cs="宋体"/>
                <w:b/>
                <w:bCs/>
                <w:strike w:val="0"/>
                <w:dstrike w:val="0"/>
                <w:color w:val="auto"/>
                <w:spacing w:val="10"/>
                <w:kern w:val="0"/>
                <w:sz w:val="21"/>
                <w:szCs w:val="21"/>
                <w:lang w:val="en-US" w:eastAsia="zh-CN"/>
              </w:rPr>
              <w:t>3</w:t>
            </w:r>
            <w:r>
              <w:rPr>
                <w:rFonts w:hint="eastAsia" w:ascii="宋体" w:hAnsi="宋体" w:eastAsia="宋体" w:cs="宋体"/>
                <w:b/>
                <w:bCs/>
                <w:strike w:val="0"/>
                <w:dstrike w:val="0"/>
                <w:color w:val="auto"/>
                <w:spacing w:val="10"/>
                <w:kern w:val="0"/>
                <w:sz w:val="21"/>
                <w:szCs w:val="21"/>
                <w:lang w:eastAsia="zh-CN"/>
              </w:rPr>
              <w:t>个月中任意</w:t>
            </w:r>
            <w:r>
              <w:rPr>
                <w:rFonts w:hint="eastAsia" w:ascii="宋体" w:hAnsi="宋体" w:eastAsia="宋体" w:cs="宋体"/>
                <w:b/>
                <w:bCs/>
                <w:strike w:val="0"/>
                <w:dstrike w:val="0"/>
                <w:color w:val="auto"/>
                <w:spacing w:val="10"/>
                <w:kern w:val="0"/>
                <w:sz w:val="21"/>
                <w:szCs w:val="21"/>
                <w:lang w:val="en-US" w:eastAsia="zh-CN"/>
              </w:rPr>
              <w:t>1</w:t>
            </w:r>
            <w:r>
              <w:rPr>
                <w:rFonts w:hint="eastAsia" w:ascii="宋体" w:hAnsi="宋体" w:eastAsia="宋体" w:cs="宋体"/>
                <w:b/>
                <w:bCs/>
                <w:strike w:val="0"/>
                <w:dstrike w:val="0"/>
                <w:color w:val="auto"/>
                <w:spacing w:val="10"/>
                <w:kern w:val="0"/>
                <w:sz w:val="21"/>
                <w:szCs w:val="21"/>
              </w:rPr>
              <w:t>个月</w:t>
            </w:r>
            <w:r>
              <w:rPr>
                <w:rFonts w:hint="eastAsia" w:ascii="宋体" w:hAnsi="宋体" w:eastAsia="宋体" w:cs="宋体"/>
                <w:b/>
                <w:bCs/>
                <w:strike w:val="0"/>
                <w:dstrike w:val="0"/>
                <w:color w:val="auto"/>
                <w:spacing w:val="10"/>
                <w:kern w:val="0"/>
                <w:sz w:val="21"/>
                <w:szCs w:val="21"/>
                <w:lang w:eastAsia="zh-CN"/>
              </w:rPr>
              <w:t>的</w:t>
            </w:r>
            <w:r>
              <w:rPr>
                <w:rFonts w:hint="eastAsia" w:ascii="宋体" w:hAnsi="宋体" w:eastAsia="宋体" w:cs="宋体"/>
                <w:b/>
                <w:bCs/>
                <w:strike w:val="0"/>
                <w:dstrike w:val="0"/>
                <w:color w:val="auto"/>
                <w:spacing w:val="10"/>
                <w:kern w:val="0"/>
                <w:sz w:val="21"/>
                <w:szCs w:val="21"/>
              </w:rPr>
              <w:t>社保</w:t>
            </w:r>
            <w:r>
              <w:rPr>
                <w:rFonts w:hint="eastAsia" w:ascii="宋体" w:hAnsi="宋体" w:eastAsia="宋体" w:cs="宋体"/>
                <w:b/>
                <w:bCs/>
                <w:strike w:val="0"/>
                <w:dstrike w:val="0"/>
                <w:color w:val="auto"/>
                <w:spacing w:val="10"/>
                <w:kern w:val="0"/>
                <w:sz w:val="21"/>
                <w:szCs w:val="21"/>
                <w:lang w:eastAsia="zh-CN"/>
              </w:rPr>
              <w:t>缴纳</w:t>
            </w:r>
            <w:r>
              <w:rPr>
                <w:rFonts w:hint="eastAsia" w:ascii="宋体" w:hAnsi="宋体" w:eastAsia="宋体" w:cs="宋体"/>
                <w:b/>
                <w:bCs/>
                <w:strike w:val="0"/>
                <w:dstrike w:val="0"/>
                <w:color w:val="auto"/>
                <w:spacing w:val="10"/>
                <w:kern w:val="0"/>
                <w:sz w:val="21"/>
                <w:szCs w:val="21"/>
              </w:rPr>
              <w:t>证明材料复印件，不提供不得分）</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506BFD24">
            <w:pPr>
              <w:autoSpaceDE w:val="0"/>
              <w:autoSpaceDN w:val="0"/>
              <w:snapToGrid w:val="0"/>
              <w:spacing w:line="240" w:lineRule="auto"/>
              <w:jc w:val="center"/>
              <w:rPr>
                <w:rFonts w:hint="eastAsia" w:ascii="宋体" w:hAnsi="宋体" w:eastAsia="宋体" w:cs="宋体"/>
                <w:strike w:val="0"/>
                <w:dstrike w:val="0"/>
                <w:color w:val="auto"/>
                <w:sz w:val="21"/>
                <w:szCs w:val="21"/>
                <w:lang w:val="en-US" w:eastAsia="zh-CN"/>
              </w:rPr>
            </w:pPr>
            <w:r>
              <w:rPr>
                <w:rFonts w:hint="eastAsia" w:ascii="宋体" w:hAnsi="宋体" w:cs="宋体"/>
                <w:strike w:val="0"/>
                <w:dstrike w:val="0"/>
                <w:color w:val="auto"/>
                <w:sz w:val="21"/>
                <w:szCs w:val="21"/>
                <w:lang w:val="en-US" w:eastAsia="zh-CN"/>
              </w:rPr>
              <w:t>8</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1D580A35">
            <w:pPr>
              <w:spacing w:line="240" w:lineRule="auto"/>
              <w:jc w:val="center"/>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客观分</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74FF4F46">
            <w:pPr>
              <w:spacing w:line="240" w:lineRule="auto"/>
              <w:jc w:val="center"/>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项目团队人员配置情况</w:t>
            </w:r>
          </w:p>
        </w:tc>
      </w:tr>
      <w:tr w14:paraId="48B59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582" w:type="dxa"/>
            <w:tcBorders>
              <w:left w:val="single" w:color="auto" w:sz="4" w:space="0"/>
              <w:right w:val="single" w:color="auto" w:sz="4" w:space="0"/>
            </w:tcBorders>
            <w:noWrap w:val="0"/>
            <w:vAlign w:val="center"/>
          </w:tcPr>
          <w:p w14:paraId="7C5861BE">
            <w:pPr>
              <w:spacing w:line="240" w:lineRule="auto"/>
              <w:jc w:val="center"/>
              <w:rPr>
                <w:rFonts w:hint="eastAsia" w:ascii="宋体" w:hAnsi="宋体" w:eastAsia="宋体" w:cs="宋体"/>
                <w:strike w:val="0"/>
                <w:dstrike w:val="0"/>
                <w:color w:val="auto"/>
                <w:sz w:val="21"/>
                <w:szCs w:val="21"/>
                <w:lang w:val="en-US" w:eastAsia="zh-CN"/>
              </w:rPr>
            </w:pPr>
            <w:r>
              <w:rPr>
                <w:rFonts w:hint="eastAsia" w:ascii="宋体" w:hAnsi="宋体" w:eastAsia="宋体" w:cs="宋体"/>
                <w:strike w:val="0"/>
                <w:dstrike w:val="0"/>
                <w:color w:val="auto"/>
                <w:sz w:val="21"/>
                <w:szCs w:val="21"/>
                <w:lang w:val="en-US" w:eastAsia="zh-CN"/>
              </w:rPr>
              <w:t>14</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07009415">
            <w:pPr>
              <w:pStyle w:val="628"/>
              <w:numPr>
                <w:ilvl w:val="0"/>
                <w:numId w:val="0"/>
              </w:numPr>
              <w:spacing w:line="240" w:lineRule="auto"/>
              <w:jc w:val="left"/>
              <w:rPr>
                <w:rFonts w:hint="eastAsia" w:ascii="宋体" w:hAnsi="宋体" w:eastAsia="宋体" w:cs="宋体"/>
                <w:strike w:val="0"/>
                <w:dstrike w:val="0"/>
                <w:color w:val="auto"/>
                <w:sz w:val="21"/>
                <w:szCs w:val="21"/>
                <w:lang w:val="en-US" w:eastAsia="zh-CN"/>
              </w:rPr>
            </w:pPr>
            <w:r>
              <w:rPr>
                <w:rFonts w:hint="eastAsia" w:ascii="宋体" w:hAnsi="宋体" w:eastAsia="宋体" w:cs="宋体"/>
                <w:strike w:val="0"/>
                <w:dstrike w:val="0"/>
                <w:color w:val="auto"/>
                <w:sz w:val="21"/>
                <w:szCs w:val="21"/>
                <w:lang w:val="en-US" w:eastAsia="zh-CN"/>
              </w:rPr>
              <w:t>投标人具有分散式生活污水处理设施运营服务一级认证证书的得</w:t>
            </w:r>
            <w:r>
              <w:rPr>
                <w:rFonts w:hint="eastAsia" w:cs="宋体"/>
                <w:strike w:val="0"/>
                <w:dstrike w:val="0"/>
                <w:color w:val="auto"/>
                <w:sz w:val="21"/>
                <w:szCs w:val="21"/>
                <w:lang w:val="en-US" w:eastAsia="zh-CN"/>
              </w:rPr>
              <w:t>3</w:t>
            </w:r>
            <w:r>
              <w:rPr>
                <w:rFonts w:hint="eastAsia" w:ascii="宋体" w:hAnsi="宋体" w:eastAsia="宋体" w:cs="宋体"/>
                <w:strike w:val="0"/>
                <w:dstrike w:val="0"/>
                <w:color w:val="auto"/>
                <w:sz w:val="21"/>
                <w:szCs w:val="21"/>
                <w:lang w:val="en-US" w:eastAsia="zh-CN"/>
              </w:rPr>
              <w:t>分</w:t>
            </w:r>
          </w:p>
          <w:p w14:paraId="4F093586">
            <w:pPr>
              <w:pStyle w:val="628"/>
              <w:numPr>
                <w:ilvl w:val="0"/>
                <w:numId w:val="0"/>
              </w:numPr>
              <w:spacing w:line="240" w:lineRule="auto"/>
              <w:jc w:val="left"/>
              <w:rPr>
                <w:rFonts w:hint="eastAsia" w:ascii="宋体" w:hAnsi="宋体" w:eastAsia="宋体" w:cs="宋体"/>
                <w:strike w:val="0"/>
                <w:dstrike w:val="0"/>
                <w:color w:val="auto"/>
                <w:sz w:val="21"/>
                <w:szCs w:val="21"/>
                <w:lang w:val="en-US" w:eastAsia="zh-CN"/>
              </w:rPr>
            </w:pPr>
            <w:r>
              <w:rPr>
                <w:rFonts w:hint="eastAsia" w:ascii="宋体" w:hAnsi="宋体" w:eastAsia="宋体" w:cs="宋体"/>
                <w:strike w:val="0"/>
                <w:dstrike w:val="0"/>
                <w:color w:val="auto"/>
                <w:sz w:val="21"/>
                <w:szCs w:val="21"/>
                <w:lang w:val="en-US" w:eastAsia="zh-CN"/>
              </w:rPr>
              <w:t>具有分散式生活污水处理设施运营服务二级认证证书的得</w:t>
            </w:r>
            <w:r>
              <w:rPr>
                <w:rFonts w:hint="eastAsia" w:cs="宋体"/>
                <w:strike w:val="0"/>
                <w:dstrike w:val="0"/>
                <w:color w:val="auto"/>
                <w:sz w:val="21"/>
                <w:szCs w:val="21"/>
                <w:lang w:val="en-US" w:eastAsia="zh-CN"/>
              </w:rPr>
              <w:t>2.5</w:t>
            </w:r>
            <w:r>
              <w:rPr>
                <w:rFonts w:hint="eastAsia" w:ascii="宋体" w:hAnsi="宋体" w:eastAsia="宋体" w:cs="宋体"/>
                <w:strike w:val="0"/>
                <w:dstrike w:val="0"/>
                <w:color w:val="auto"/>
                <w:sz w:val="21"/>
                <w:szCs w:val="21"/>
                <w:lang w:val="en-US" w:eastAsia="zh-CN"/>
              </w:rPr>
              <w:t>分；</w:t>
            </w:r>
          </w:p>
          <w:p w14:paraId="3E914FB8">
            <w:pPr>
              <w:pStyle w:val="628"/>
              <w:numPr>
                <w:ilvl w:val="0"/>
                <w:numId w:val="0"/>
              </w:numPr>
              <w:spacing w:line="240" w:lineRule="auto"/>
              <w:jc w:val="left"/>
              <w:rPr>
                <w:rFonts w:hint="eastAsia" w:cs="宋体"/>
                <w:strike w:val="0"/>
                <w:dstrike w:val="0"/>
                <w:color w:val="auto"/>
                <w:sz w:val="21"/>
                <w:szCs w:val="21"/>
                <w:lang w:val="en-US" w:eastAsia="zh-CN"/>
              </w:rPr>
            </w:pPr>
            <w:r>
              <w:rPr>
                <w:rFonts w:hint="eastAsia" w:ascii="宋体" w:hAnsi="宋体" w:eastAsia="宋体" w:cs="宋体"/>
                <w:strike w:val="0"/>
                <w:dstrike w:val="0"/>
                <w:color w:val="auto"/>
                <w:sz w:val="21"/>
                <w:szCs w:val="21"/>
                <w:lang w:val="en-US" w:eastAsia="zh-CN"/>
              </w:rPr>
              <w:t>具有分散式生活污水处理设施运营服务三级认证证书的得</w:t>
            </w:r>
            <w:r>
              <w:rPr>
                <w:rFonts w:hint="eastAsia" w:cs="宋体"/>
                <w:strike w:val="0"/>
                <w:dstrike w:val="0"/>
                <w:color w:val="auto"/>
                <w:sz w:val="21"/>
                <w:szCs w:val="21"/>
                <w:lang w:val="en-US" w:eastAsia="zh-CN"/>
              </w:rPr>
              <w:t>2</w:t>
            </w:r>
            <w:r>
              <w:rPr>
                <w:rFonts w:hint="eastAsia" w:ascii="宋体" w:hAnsi="宋体" w:eastAsia="宋体" w:cs="宋体"/>
                <w:strike w:val="0"/>
                <w:dstrike w:val="0"/>
                <w:color w:val="auto"/>
                <w:sz w:val="21"/>
                <w:szCs w:val="21"/>
                <w:lang w:val="en-US" w:eastAsia="zh-CN"/>
              </w:rPr>
              <w:t>分</w:t>
            </w:r>
            <w:r>
              <w:rPr>
                <w:rFonts w:hint="eastAsia" w:cs="宋体"/>
                <w:strike w:val="0"/>
                <w:dstrike w:val="0"/>
                <w:color w:val="auto"/>
                <w:sz w:val="21"/>
                <w:szCs w:val="21"/>
                <w:lang w:val="en-US" w:eastAsia="zh-CN"/>
              </w:rPr>
              <w:t>；</w:t>
            </w:r>
          </w:p>
          <w:p w14:paraId="33D60A83">
            <w:pPr>
              <w:pStyle w:val="628"/>
              <w:numPr>
                <w:ilvl w:val="0"/>
                <w:numId w:val="0"/>
              </w:numPr>
              <w:spacing w:line="240" w:lineRule="auto"/>
              <w:jc w:val="left"/>
              <w:rPr>
                <w:rFonts w:hint="eastAsia" w:ascii="宋体" w:hAnsi="宋体" w:eastAsia="宋体" w:cs="宋体"/>
                <w:strike w:val="0"/>
                <w:dstrike w:val="0"/>
                <w:color w:val="auto"/>
                <w:sz w:val="21"/>
                <w:szCs w:val="21"/>
                <w:lang w:val="en-US" w:eastAsia="zh-CN"/>
              </w:rPr>
            </w:pPr>
            <w:r>
              <w:rPr>
                <w:rFonts w:hint="eastAsia" w:ascii="宋体" w:hAnsi="宋体" w:eastAsia="宋体" w:cs="宋体"/>
                <w:strike w:val="0"/>
                <w:dstrike w:val="0"/>
                <w:color w:val="auto"/>
                <w:sz w:val="21"/>
                <w:szCs w:val="21"/>
                <w:lang w:val="en-US" w:eastAsia="zh-CN"/>
              </w:rPr>
              <w:t>没有不得分</w:t>
            </w:r>
            <w:r>
              <w:rPr>
                <w:rFonts w:hint="eastAsia" w:cs="宋体"/>
                <w:strike w:val="0"/>
                <w:dstrike w:val="0"/>
                <w:color w:val="auto"/>
                <w:sz w:val="21"/>
                <w:szCs w:val="21"/>
                <w:lang w:val="en-US" w:eastAsia="zh-CN"/>
              </w:rPr>
              <w:t>。</w:t>
            </w:r>
          </w:p>
          <w:p w14:paraId="7F390DFB">
            <w:pPr>
              <w:pStyle w:val="628"/>
              <w:numPr>
                <w:ilvl w:val="0"/>
                <w:numId w:val="0"/>
              </w:numPr>
              <w:spacing w:line="240" w:lineRule="auto"/>
              <w:jc w:val="left"/>
              <w:rPr>
                <w:rFonts w:hint="eastAsia" w:ascii="宋体" w:hAnsi="宋体" w:eastAsia="宋体" w:cs="宋体"/>
                <w:strike w:val="0"/>
                <w:dstrike w:val="0"/>
                <w:color w:val="auto"/>
                <w:sz w:val="21"/>
                <w:szCs w:val="21"/>
                <w:lang w:val="en-US" w:eastAsia="zh-CN"/>
              </w:rPr>
            </w:pPr>
            <w:r>
              <w:rPr>
                <w:rFonts w:hint="eastAsia" w:ascii="宋体" w:hAnsi="宋体" w:eastAsia="宋体" w:cs="宋体"/>
                <w:strike w:val="0"/>
                <w:dstrike w:val="0"/>
                <w:color w:val="auto"/>
                <w:sz w:val="21"/>
                <w:szCs w:val="21"/>
                <w:lang w:val="en-US" w:eastAsia="zh-CN"/>
              </w:rPr>
              <w:t>本项最高得</w:t>
            </w:r>
            <w:r>
              <w:rPr>
                <w:rFonts w:hint="eastAsia" w:cs="宋体"/>
                <w:strike w:val="0"/>
                <w:dstrike w:val="0"/>
                <w:color w:val="auto"/>
                <w:sz w:val="21"/>
                <w:szCs w:val="21"/>
                <w:lang w:val="en-US" w:eastAsia="zh-CN"/>
              </w:rPr>
              <w:t>3</w:t>
            </w:r>
            <w:r>
              <w:rPr>
                <w:rFonts w:hint="eastAsia" w:ascii="宋体" w:hAnsi="宋体" w:eastAsia="宋体" w:cs="宋体"/>
                <w:strike w:val="0"/>
                <w:dstrike w:val="0"/>
                <w:color w:val="auto"/>
                <w:sz w:val="21"/>
                <w:szCs w:val="21"/>
                <w:lang w:val="en-US" w:eastAsia="zh-CN"/>
              </w:rPr>
              <w:t>分。</w:t>
            </w:r>
          </w:p>
          <w:p w14:paraId="1CF247FC">
            <w:pPr>
              <w:autoSpaceDE w:val="0"/>
              <w:autoSpaceDN w:val="0"/>
              <w:snapToGrid w:val="0"/>
              <w:spacing w:line="240" w:lineRule="auto"/>
              <w:jc w:val="left"/>
              <w:rPr>
                <w:rFonts w:hint="eastAsia" w:ascii="宋体" w:hAnsi="宋体" w:eastAsia="宋体" w:cs="宋体"/>
                <w:strike w:val="0"/>
                <w:dstrike w:val="0"/>
                <w:color w:val="auto"/>
                <w:sz w:val="21"/>
                <w:szCs w:val="21"/>
                <w:lang w:eastAsia="zh-CN"/>
              </w:rPr>
            </w:pPr>
            <w:r>
              <w:rPr>
                <w:rFonts w:hint="eastAsia" w:ascii="宋体" w:hAnsi="宋体" w:eastAsia="宋体" w:cs="宋体"/>
                <w:b/>
                <w:bCs/>
                <w:strike w:val="0"/>
                <w:dstrike w:val="0"/>
                <w:color w:val="auto"/>
                <w:sz w:val="21"/>
                <w:szCs w:val="21"/>
              </w:rPr>
              <w:t>（须提供有效期内证书复印件，不提供不得分）</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217EB9E2">
            <w:pPr>
              <w:autoSpaceDE w:val="0"/>
              <w:autoSpaceDN w:val="0"/>
              <w:snapToGrid w:val="0"/>
              <w:spacing w:line="240" w:lineRule="auto"/>
              <w:jc w:val="center"/>
              <w:rPr>
                <w:rFonts w:hint="eastAsia" w:ascii="宋体" w:hAnsi="宋体" w:eastAsia="宋体" w:cs="宋体"/>
                <w:strike w:val="0"/>
                <w:dstrike w:val="0"/>
                <w:color w:val="auto"/>
                <w:sz w:val="21"/>
                <w:szCs w:val="21"/>
                <w:lang w:val="en-US" w:eastAsia="zh-CN"/>
              </w:rPr>
            </w:pPr>
            <w:r>
              <w:rPr>
                <w:rFonts w:hint="eastAsia" w:ascii="宋体" w:hAnsi="宋体" w:cs="宋体"/>
                <w:strike w:val="0"/>
                <w:dstrike w:val="0"/>
                <w:color w:val="auto"/>
                <w:sz w:val="21"/>
                <w:szCs w:val="21"/>
                <w:lang w:val="en-US" w:eastAsia="zh-CN"/>
              </w:rPr>
              <w:t>3</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25DD1F18">
            <w:pPr>
              <w:spacing w:line="240" w:lineRule="auto"/>
              <w:jc w:val="center"/>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客观分</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7595E745">
            <w:pPr>
              <w:spacing w:line="240" w:lineRule="auto"/>
              <w:jc w:val="center"/>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运维服务能力</w:t>
            </w:r>
          </w:p>
          <w:p w14:paraId="5BB3050B">
            <w:pPr>
              <w:spacing w:line="240" w:lineRule="auto"/>
              <w:jc w:val="center"/>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资格</w:t>
            </w:r>
          </w:p>
        </w:tc>
      </w:tr>
      <w:tr w14:paraId="453F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582" w:type="dxa"/>
            <w:tcBorders>
              <w:left w:val="single" w:color="auto" w:sz="4" w:space="0"/>
              <w:right w:val="single" w:color="auto" w:sz="4" w:space="0"/>
            </w:tcBorders>
            <w:noWrap w:val="0"/>
            <w:vAlign w:val="center"/>
          </w:tcPr>
          <w:p w14:paraId="1A75F7D9">
            <w:pPr>
              <w:spacing w:line="240" w:lineRule="auto"/>
              <w:jc w:val="center"/>
              <w:rPr>
                <w:rFonts w:hint="eastAsia" w:ascii="宋体" w:hAnsi="宋体" w:eastAsia="宋体" w:cs="宋体"/>
                <w:strike w:val="0"/>
                <w:dstrike w:val="0"/>
                <w:color w:val="auto"/>
                <w:sz w:val="21"/>
                <w:szCs w:val="21"/>
                <w:lang w:val="en-US" w:eastAsia="zh-CN"/>
              </w:rPr>
            </w:pPr>
            <w:r>
              <w:rPr>
                <w:rFonts w:hint="eastAsia" w:ascii="宋体" w:hAnsi="宋体" w:eastAsia="宋体" w:cs="宋体"/>
                <w:strike w:val="0"/>
                <w:dstrike w:val="0"/>
                <w:color w:val="auto"/>
                <w:sz w:val="21"/>
                <w:szCs w:val="21"/>
                <w:lang w:val="en-US" w:eastAsia="zh-CN"/>
              </w:rPr>
              <w:t>15</w:t>
            </w:r>
          </w:p>
        </w:tc>
        <w:tc>
          <w:tcPr>
            <w:tcW w:w="6607" w:type="dxa"/>
            <w:tcBorders>
              <w:top w:val="single" w:color="auto" w:sz="4" w:space="0"/>
              <w:left w:val="single" w:color="auto" w:sz="4" w:space="0"/>
              <w:bottom w:val="single" w:color="auto" w:sz="4" w:space="0"/>
              <w:right w:val="single" w:color="auto" w:sz="4" w:space="0"/>
            </w:tcBorders>
            <w:noWrap w:val="0"/>
            <w:vAlign w:val="top"/>
          </w:tcPr>
          <w:p w14:paraId="4B2FB30F">
            <w:pPr>
              <w:pStyle w:val="628"/>
              <w:numPr>
                <w:ilvl w:val="0"/>
                <w:numId w:val="0"/>
              </w:numPr>
              <w:spacing w:line="240" w:lineRule="auto"/>
              <w:jc w:val="left"/>
              <w:rPr>
                <w:rFonts w:hint="eastAsia" w:ascii="宋体" w:hAnsi="宋体" w:eastAsia="宋体" w:cs="宋体"/>
                <w:strike w:val="0"/>
                <w:dstrike w:val="0"/>
                <w:color w:val="auto"/>
                <w:sz w:val="21"/>
                <w:szCs w:val="21"/>
                <w:lang w:val="en-US" w:eastAsia="zh-CN"/>
              </w:rPr>
            </w:pPr>
            <w:r>
              <w:rPr>
                <w:rFonts w:hint="eastAsia" w:ascii="宋体" w:hAnsi="宋体" w:eastAsia="宋体" w:cs="宋体"/>
                <w:strike w:val="0"/>
                <w:dstrike w:val="0"/>
                <w:color w:val="auto"/>
                <w:sz w:val="21"/>
                <w:szCs w:val="21"/>
              </w:rPr>
              <w:t>投标人具有环保工程专业承包资质</w:t>
            </w:r>
            <w:r>
              <w:rPr>
                <w:rFonts w:hint="eastAsia" w:ascii="宋体" w:hAnsi="宋体" w:eastAsia="宋体" w:cs="宋体"/>
                <w:strike w:val="0"/>
                <w:dstrike w:val="0"/>
                <w:color w:val="auto"/>
                <w:sz w:val="21"/>
                <w:szCs w:val="21"/>
                <w:lang w:eastAsia="zh-CN"/>
              </w:rPr>
              <w:t>得</w:t>
            </w:r>
            <w:r>
              <w:rPr>
                <w:rFonts w:hint="eastAsia" w:cs="宋体"/>
                <w:strike w:val="0"/>
                <w:dstrike w:val="0"/>
                <w:color w:val="auto"/>
                <w:sz w:val="21"/>
                <w:szCs w:val="21"/>
                <w:lang w:val="en-US" w:eastAsia="zh-CN"/>
              </w:rPr>
              <w:t>2.5</w:t>
            </w:r>
            <w:r>
              <w:rPr>
                <w:rFonts w:hint="eastAsia" w:ascii="宋体" w:hAnsi="宋体" w:eastAsia="宋体" w:cs="宋体"/>
                <w:strike w:val="0"/>
                <w:dstrike w:val="0"/>
                <w:color w:val="auto"/>
                <w:sz w:val="21"/>
                <w:szCs w:val="21"/>
                <w:lang w:val="en-US" w:eastAsia="zh-CN"/>
              </w:rPr>
              <w:t>分</w:t>
            </w:r>
            <w:r>
              <w:rPr>
                <w:rFonts w:hint="eastAsia" w:cs="宋体"/>
                <w:strike w:val="0"/>
                <w:dstrike w:val="0"/>
                <w:color w:val="auto"/>
                <w:sz w:val="21"/>
                <w:szCs w:val="21"/>
                <w:lang w:val="en-US" w:eastAsia="zh-CN"/>
              </w:rPr>
              <w:t>，没有不得分</w:t>
            </w:r>
            <w:r>
              <w:rPr>
                <w:rFonts w:hint="eastAsia" w:ascii="宋体" w:hAnsi="宋体" w:eastAsia="宋体" w:cs="宋体"/>
                <w:strike w:val="0"/>
                <w:dstrike w:val="0"/>
                <w:color w:val="auto"/>
                <w:sz w:val="21"/>
                <w:szCs w:val="21"/>
                <w:lang w:val="en-US" w:eastAsia="zh-CN"/>
              </w:rPr>
              <w:t>；</w:t>
            </w:r>
          </w:p>
          <w:p w14:paraId="6DB70F55">
            <w:pPr>
              <w:pStyle w:val="628"/>
              <w:numPr>
                <w:ilvl w:val="0"/>
                <w:numId w:val="0"/>
              </w:numPr>
              <w:spacing w:line="240" w:lineRule="auto"/>
              <w:jc w:val="left"/>
              <w:rPr>
                <w:rFonts w:hint="eastAsia" w:ascii="宋体" w:hAnsi="宋体" w:eastAsia="宋体" w:cs="宋体"/>
                <w:strike w:val="0"/>
                <w:dstrike w:val="0"/>
                <w:color w:val="auto"/>
                <w:sz w:val="21"/>
                <w:szCs w:val="21"/>
                <w:lang w:val="en-US" w:eastAsia="zh-CN"/>
              </w:rPr>
            </w:pPr>
            <w:r>
              <w:rPr>
                <w:rFonts w:hint="eastAsia" w:ascii="宋体" w:hAnsi="宋体" w:eastAsia="宋体" w:cs="宋体"/>
                <w:strike w:val="0"/>
                <w:dstrike w:val="0"/>
                <w:color w:val="auto"/>
                <w:sz w:val="21"/>
                <w:szCs w:val="21"/>
              </w:rPr>
              <w:t>具有</w:t>
            </w:r>
            <w:r>
              <w:rPr>
                <w:rFonts w:hint="eastAsia" w:ascii="宋体" w:hAnsi="宋体" w:eastAsia="宋体" w:cs="宋体"/>
                <w:strike w:val="0"/>
                <w:dstrike w:val="0"/>
                <w:color w:val="auto"/>
                <w:sz w:val="21"/>
                <w:szCs w:val="21"/>
                <w:lang w:val="en-US" w:eastAsia="zh-CN"/>
              </w:rPr>
              <w:t>市政公用工程施工总承包资质</w:t>
            </w:r>
            <w:r>
              <w:rPr>
                <w:rFonts w:hint="eastAsia" w:cs="宋体"/>
                <w:strike w:val="0"/>
                <w:dstrike w:val="0"/>
                <w:color w:val="auto"/>
                <w:sz w:val="21"/>
                <w:szCs w:val="21"/>
                <w:lang w:val="en-US" w:eastAsia="zh-CN"/>
              </w:rPr>
              <w:t>或</w:t>
            </w:r>
            <w:r>
              <w:rPr>
                <w:rFonts w:hint="eastAsia" w:ascii="宋体" w:hAnsi="宋体" w:eastAsia="宋体" w:cs="宋体"/>
                <w:strike w:val="0"/>
                <w:dstrike w:val="0"/>
                <w:color w:val="auto"/>
                <w:sz w:val="21"/>
                <w:szCs w:val="21"/>
                <w:lang w:eastAsia="zh-CN"/>
              </w:rPr>
              <w:t>机电工程施工总承包资质</w:t>
            </w:r>
            <w:r>
              <w:rPr>
                <w:rFonts w:hint="eastAsia" w:cs="宋体"/>
                <w:strike w:val="0"/>
                <w:dstrike w:val="0"/>
                <w:color w:val="auto"/>
                <w:sz w:val="21"/>
                <w:szCs w:val="21"/>
                <w:lang w:eastAsia="zh-CN"/>
              </w:rPr>
              <w:t>的</w:t>
            </w:r>
            <w:r>
              <w:rPr>
                <w:rFonts w:hint="eastAsia" w:ascii="宋体" w:hAnsi="宋体" w:eastAsia="宋体" w:cs="宋体"/>
                <w:strike w:val="0"/>
                <w:dstrike w:val="0"/>
                <w:color w:val="auto"/>
                <w:sz w:val="21"/>
                <w:szCs w:val="21"/>
                <w:lang w:eastAsia="zh-CN"/>
              </w:rPr>
              <w:t>得</w:t>
            </w:r>
            <w:r>
              <w:rPr>
                <w:rFonts w:hint="eastAsia" w:ascii="宋体" w:hAnsi="宋体" w:eastAsia="宋体" w:cs="宋体"/>
                <w:strike w:val="0"/>
                <w:dstrike w:val="0"/>
                <w:color w:val="auto"/>
                <w:sz w:val="21"/>
                <w:szCs w:val="21"/>
                <w:lang w:val="en-US" w:eastAsia="zh-CN"/>
              </w:rPr>
              <w:t>1</w:t>
            </w:r>
            <w:r>
              <w:rPr>
                <w:rFonts w:hint="eastAsia" w:cs="宋体"/>
                <w:strike w:val="0"/>
                <w:dstrike w:val="0"/>
                <w:color w:val="auto"/>
                <w:sz w:val="21"/>
                <w:szCs w:val="21"/>
                <w:lang w:val="en-US" w:eastAsia="zh-CN"/>
              </w:rPr>
              <w:t>.5</w:t>
            </w:r>
            <w:r>
              <w:rPr>
                <w:rFonts w:hint="eastAsia" w:ascii="宋体" w:hAnsi="宋体" w:eastAsia="宋体" w:cs="宋体"/>
                <w:strike w:val="0"/>
                <w:dstrike w:val="0"/>
                <w:color w:val="auto"/>
                <w:sz w:val="21"/>
                <w:szCs w:val="21"/>
                <w:lang w:val="en-US" w:eastAsia="zh-CN"/>
              </w:rPr>
              <w:t>分</w:t>
            </w:r>
            <w:r>
              <w:rPr>
                <w:rFonts w:hint="eastAsia" w:cs="宋体"/>
                <w:strike w:val="0"/>
                <w:dstrike w:val="0"/>
                <w:color w:val="auto"/>
                <w:sz w:val="21"/>
                <w:szCs w:val="21"/>
                <w:lang w:val="en-US" w:eastAsia="zh-CN"/>
              </w:rPr>
              <w:t>，没有不得分</w:t>
            </w:r>
            <w:r>
              <w:rPr>
                <w:rFonts w:hint="eastAsia" w:ascii="宋体" w:hAnsi="宋体" w:eastAsia="宋体" w:cs="宋体"/>
                <w:strike w:val="0"/>
                <w:dstrike w:val="0"/>
                <w:color w:val="auto"/>
                <w:sz w:val="21"/>
                <w:szCs w:val="21"/>
                <w:lang w:val="en-US" w:eastAsia="zh-CN"/>
              </w:rPr>
              <w:t>；</w:t>
            </w:r>
          </w:p>
          <w:p w14:paraId="684C66E2">
            <w:pPr>
              <w:spacing w:line="240" w:lineRule="auto"/>
              <w:rPr>
                <w:rFonts w:hint="eastAsia"/>
                <w:color w:val="auto"/>
                <w:sz w:val="21"/>
                <w:szCs w:val="21"/>
                <w:lang w:eastAsia="zh-CN"/>
              </w:rPr>
            </w:pPr>
            <w:r>
              <w:rPr>
                <w:rFonts w:hint="eastAsia" w:ascii="宋体" w:hAnsi="宋体" w:eastAsia="宋体" w:cs="宋体"/>
                <w:b/>
                <w:bCs/>
                <w:strike w:val="0"/>
                <w:dstrike w:val="0"/>
                <w:color w:val="auto"/>
                <w:sz w:val="21"/>
                <w:szCs w:val="21"/>
              </w:rPr>
              <w:t>(须提供有效期内证书复印件,不提供不得分)</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4BE9A540">
            <w:pPr>
              <w:autoSpaceDE w:val="0"/>
              <w:autoSpaceDN w:val="0"/>
              <w:snapToGrid w:val="0"/>
              <w:spacing w:line="240" w:lineRule="auto"/>
              <w:jc w:val="center"/>
              <w:rPr>
                <w:rFonts w:hint="eastAsia" w:ascii="宋体" w:hAnsi="宋体" w:eastAsia="宋体" w:cs="宋体"/>
                <w:strike w:val="0"/>
                <w:dstrike w:val="0"/>
                <w:color w:val="auto"/>
                <w:sz w:val="21"/>
                <w:szCs w:val="21"/>
                <w:lang w:val="en-US" w:eastAsia="zh-CN"/>
              </w:rPr>
            </w:pPr>
            <w:r>
              <w:rPr>
                <w:rFonts w:hint="eastAsia" w:ascii="宋体" w:hAnsi="宋体" w:cs="宋体"/>
                <w:strike w:val="0"/>
                <w:dstrike w:val="0"/>
                <w:color w:val="auto"/>
                <w:sz w:val="21"/>
                <w:szCs w:val="21"/>
                <w:lang w:val="en-US" w:eastAsia="zh-CN"/>
              </w:rPr>
              <w:t>4</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4541932C">
            <w:pPr>
              <w:spacing w:line="240" w:lineRule="auto"/>
              <w:jc w:val="center"/>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客观分</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1A1E88EB">
            <w:pPr>
              <w:spacing w:line="240" w:lineRule="auto"/>
              <w:jc w:val="center"/>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资质情况</w:t>
            </w:r>
          </w:p>
        </w:tc>
      </w:tr>
      <w:tr w14:paraId="49AC8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582" w:type="dxa"/>
            <w:tcBorders>
              <w:left w:val="single" w:color="auto" w:sz="4" w:space="0"/>
              <w:right w:val="single" w:color="auto" w:sz="4" w:space="0"/>
            </w:tcBorders>
            <w:noWrap w:val="0"/>
            <w:vAlign w:val="center"/>
          </w:tcPr>
          <w:p w14:paraId="148B8DAE">
            <w:pPr>
              <w:spacing w:line="240" w:lineRule="auto"/>
              <w:jc w:val="center"/>
              <w:rPr>
                <w:rFonts w:hint="eastAsia" w:ascii="宋体" w:hAnsi="宋体" w:eastAsia="宋体" w:cs="宋体"/>
                <w:strike w:val="0"/>
                <w:dstrike w:val="0"/>
                <w:color w:val="auto"/>
                <w:sz w:val="21"/>
                <w:szCs w:val="21"/>
                <w:lang w:val="en-US" w:eastAsia="zh-CN"/>
              </w:rPr>
            </w:pPr>
            <w:r>
              <w:rPr>
                <w:rFonts w:hint="eastAsia" w:ascii="宋体" w:hAnsi="宋体" w:eastAsia="宋体" w:cs="宋体"/>
                <w:strike w:val="0"/>
                <w:dstrike w:val="0"/>
                <w:color w:val="auto"/>
                <w:sz w:val="21"/>
                <w:szCs w:val="21"/>
                <w:lang w:val="en-US" w:eastAsia="zh-CN"/>
              </w:rPr>
              <w:t>16</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12BCB000">
            <w:pPr>
              <w:keepNext w:val="0"/>
              <w:keepLines w:val="0"/>
              <w:pageBreakBefore w:val="0"/>
              <w:numPr>
                <w:ilvl w:val="0"/>
                <w:numId w:val="0"/>
              </w:numPr>
              <w:kinsoku/>
              <w:wordWrap/>
              <w:overflowPunct/>
              <w:topLinePunct w:val="0"/>
              <w:autoSpaceDE w:val="0"/>
              <w:autoSpaceDN w:val="0"/>
              <w:bidi w:val="0"/>
              <w:snapToGrid w:val="0"/>
              <w:spacing w:line="240" w:lineRule="auto"/>
              <w:ind w:leftChars="0"/>
              <w:jc w:val="left"/>
              <w:textAlignment w:val="auto"/>
              <w:rPr>
                <w:rFonts w:hint="eastAsia" w:ascii="宋体" w:hAnsi="宋体" w:eastAsia="宋体" w:cs="宋体"/>
                <w:strike w:val="0"/>
                <w:dstrike w:val="0"/>
                <w:color w:val="auto"/>
                <w:kern w:val="0"/>
                <w:sz w:val="21"/>
                <w:szCs w:val="21"/>
                <w:lang w:val="zh-CN" w:eastAsia="zh-CN" w:bidi="ar-SA"/>
              </w:rPr>
            </w:pPr>
            <w:r>
              <w:rPr>
                <w:rFonts w:hint="eastAsia" w:ascii="宋体" w:hAnsi="宋体" w:eastAsia="宋体" w:cs="宋体"/>
                <w:strike w:val="0"/>
                <w:dstrike w:val="0"/>
                <w:color w:val="auto"/>
                <w:kern w:val="0"/>
                <w:sz w:val="21"/>
                <w:szCs w:val="21"/>
                <w:lang w:val="en-US" w:eastAsia="zh-CN" w:bidi="ar-SA"/>
              </w:rPr>
              <w:t>投标人自2020年6月1日以来荣获县（区）级及以上政府部门（含县区级政府所属的部、委、办、局。各类协会除外）授予的污水处理或运维类相关表彰的，</w:t>
            </w:r>
            <w:r>
              <w:rPr>
                <w:rFonts w:hint="eastAsia" w:ascii="宋体" w:hAnsi="宋体" w:cs="宋体"/>
                <w:strike w:val="0"/>
                <w:dstrike w:val="0"/>
                <w:color w:val="auto"/>
                <w:kern w:val="0"/>
                <w:sz w:val="21"/>
                <w:szCs w:val="21"/>
                <w:lang w:val="en-US" w:eastAsia="zh-CN" w:bidi="ar-SA"/>
              </w:rPr>
              <w:t>市级及以上的</w:t>
            </w:r>
            <w:r>
              <w:rPr>
                <w:rFonts w:hint="eastAsia" w:ascii="宋体" w:hAnsi="宋体" w:eastAsia="宋体" w:cs="宋体"/>
                <w:strike w:val="0"/>
                <w:dstrike w:val="0"/>
                <w:color w:val="auto"/>
                <w:kern w:val="0"/>
                <w:sz w:val="21"/>
                <w:szCs w:val="21"/>
                <w:lang w:val="en-US" w:eastAsia="zh-CN" w:bidi="ar-SA"/>
              </w:rPr>
              <w:t>提供一</w:t>
            </w:r>
            <w:r>
              <w:rPr>
                <w:rFonts w:hint="eastAsia" w:ascii="宋体" w:hAnsi="宋体" w:eastAsia="宋体" w:cs="宋体"/>
                <w:strike w:val="0"/>
                <w:dstrike w:val="0"/>
                <w:color w:val="auto"/>
                <w:kern w:val="0"/>
                <w:sz w:val="21"/>
                <w:szCs w:val="21"/>
                <w:lang w:val="zh-CN" w:eastAsia="zh-CN" w:bidi="ar-SA"/>
              </w:rPr>
              <w:t>个的</w:t>
            </w:r>
            <w:r>
              <w:rPr>
                <w:rFonts w:hint="eastAsia" w:ascii="宋体" w:hAnsi="宋体" w:eastAsia="宋体" w:cs="宋体"/>
                <w:strike w:val="0"/>
                <w:dstrike w:val="0"/>
                <w:color w:val="auto"/>
                <w:kern w:val="0"/>
                <w:sz w:val="21"/>
                <w:szCs w:val="21"/>
                <w:lang w:val="en-US" w:eastAsia="zh-CN" w:bidi="ar-SA"/>
              </w:rPr>
              <w:t>1</w:t>
            </w:r>
            <w:r>
              <w:rPr>
                <w:rFonts w:hint="eastAsia" w:ascii="宋体" w:hAnsi="宋体" w:cs="宋体"/>
                <w:strike w:val="0"/>
                <w:dstrike w:val="0"/>
                <w:color w:val="auto"/>
                <w:kern w:val="0"/>
                <w:sz w:val="21"/>
                <w:szCs w:val="21"/>
                <w:lang w:val="en-US" w:eastAsia="zh-CN" w:bidi="ar-SA"/>
              </w:rPr>
              <w:t>.5</w:t>
            </w:r>
            <w:r>
              <w:rPr>
                <w:rFonts w:hint="eastAsia" w:ascii="宋体" w:hAnsi="宋体" w:eastAsia="宋体" w:cs="宋体"/>
                <w:strike w:val="0"/>
                <w:dstrike w:val="0"/>
                <w:color w:val="auto"/>
                <w:kern w:val="0"/>
                <w:sz w:val="21"/>
                <w:szCs w:val="21"/>
                <w:lang w:val="zh-CN" w:eastAsia="zh-CN" w:bidi="ar-SA"/>
              </w:rPr>
              <w:t>分，</w:t>
            </w:r>
            <w:r>
              <w:rPr>
                <w:rFonts w:hint="eastAsia" w:ascii="宋体" w:hAnsi="宋体" w:cs="宋体"/>
                <w:strike w:val="0"/>
                <w:dstrike w:val="0"/>
                <w:color w:val="auto"/>
                <w:kern w:val="0"/>
                <w:sz w:val="21"/>
                <w:szCs w:val="21"/>
                <w:lang w:val="zh-CN" w:eastAsia="zh-CN" w:bidi="ar-SA"/>
              </w:rPr>
              <w:t>市级以下的得</w:t>
            </w:r>
            <w:r>
              <w:rPr>
                <w:rFonts w:hint="eastAsia" w:ascii="宋体" w:hAnsi="宋体" w:cs="宋体"/>
                <w:strike w:val="0"/>
                <w:dstrike w:val="0"/>
                <w:color w:val="auto"/>
                <w:kern w:val="0"/>
                <w:sz w:val="21"/>
                <w:szCs w:val="21"/>
                <w:lang w:val="en-US" w:eastAsia="zh-CN" w:bidi="ar-SA"/>
              </w:rPr>
              <w:t>1分，</w:t>
            </w:r>
            <w:r>
              <w:rPr>
                <w:rFonts w:hint="eastAsia" w:ascii="宋体" w:hAnsi="宋体" w:eastAsia="宋体" w:cs="宋体"/>
                <w:strike w:val="0"/>
                <w:dstrike w:val="0"/>
                <w:color w:val="auto"/>
                <w:kern w:val="0"/>
                <w:sz w:val="21"/>
                <w:szCs w:val="21"/>
                <w:lang w:val="zh-CN" w:eastAsia="zh-CN" w:bidi="ar-SA"/>
              </w:rPr>
              <w:t>最高得</w:t>
            </w:r>
            <w:r>
              <w:rPr>
                <w:rFonts w:hint="eastAsia" w:ascii="宋体" w:hAnsi="宋体" w:eastAsia="宋体" w:cs="宋体"/>
                <w:strike w:val="0"/>
                <w:dstrike w:val="0"/>
                <w:color w:val="auto"/>
                <w:kern w:val="0"/>
                <w:sz w:val="21"/>
                <w:szCs w:val="21"/>
                <w:lang w:val="en-US" w:eastAsia="zh-CN" w:bidi="ar-SA"/>
              </w:rPr>
              <w:t>3</w:t>
            </w:r>
            <w:r>
              <w:rPr>
                <w:rFonts w:hint="eastAsia" w:ascii="宋体" w:hAnsi="宋体" w:eastAsia="宋体" w:cs="宋体"/>
                <w:strike w:val="0"/>
                <w:dstrike w:val="0"/>
                <w:color w:val="auto"/>
                <w:kern w:val="0"/>
                <w:sz w:val="21"/>
                <w:szCs w:val="21"/>
                <w:lang w:val="zh-CN" w:eastAsia="zh-CN" w:bidi="ar-SA"/>
              </w:rPr>
              <w:t>分。</w:t>
            </w:r>
          </w:p>
          <w:p w14:paraId="6D4F2347">
            <w:pPr>
              <w:keepNext w:val="0"/>
              <w:keepLines w:val="0"/>
              <w:pageBreakBefore w:val="0"/>
              <w:numPr>
                <w:ilvl w:val="0"/>
                <w:numId w:val="0"/>
              </w:numPr>
              <w:kinsoku/>
              <w:wordWrap/>
              <w:overflowPunct/>
              <w:topLinePunct w:val="0"/>
              <w:autoSpaceDE w:val="0"/>
              <w:autoSpaceDN w:val="0"/>
              <w:bidi w:val="0"/>
              <w:snapToGrid w:val="0"/>
              <w:spacing w:line="240" w:lineRule="auto"/>
              <w:ind w:leftChars="0"/>
              <w:jc w:val="left"/>
              <w:textAlignment w:val="auto"/>
              <w:rPr>
                <w:rFonts w:hint="eastAsia"/>
                <w:color w:val="auto"/>
                <w:sz w:val="21"/>
                <w:szCs w:val="21"/>
                <w:lang w:val="en-US" w:eastAsia="zh-CN"/>
              </w:rPr>
            </w:pPr>
            <w:r>
              <w:rPr>
                <w:rFonts w:hint="eastAsia" w:ascii="宋体" w:hAnsi="宋体" w:eastAsia="宋体" w:cs="宋体"/>
                <w:b/>
                <w:bCs/>
                <w:strike w:val="0"/>
                <w:dstrike w:val="0"/>
                <w:color w:val="auto"/>
                <w:kern w:val="0"/>
                <w:sz w:val="21"/>
                <w:szCs w:val="21"/>
                <w:lang w:val="en-US" w:eastAsia="zh-CN" w:bidi="ar-SA"/>
              </w:rPr>
              <w:t>（以上须提供相关获奖证明材料复印件，不提供不得分）</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6C8CCA70">
            <w:pPr>
              <w:autoSpaceDE w:val="0"/>
              <w:autoSpaceDN w:val="0"/>
              <w:snapToGrid w:val="0"/>
              <w:spacing w:line="240" w:lineRule="auto"/>
              <w:jc w:val="center"/>
              <w:rPr>
                <w:rFonts w:hint="eastAsia" w:ascii="宋体" w:hAnsi="宋体" w:eastAsia="宋体" w:cs="宋体"/>
                <w:strike w:val="0"/>
                <w:dstrike w:val="0"/>
                <w:color w:val="auto"/>
                <w:sz w:val="21"/>
                <w:szCs w:val="21"/>
                <w:lang w:val="en-US" w:eastAsia="zh-CN"/>
              </w:rPr>
            </w:pPr>
            <w:r>
              <w:rPr>
                <w:rFonts w:hint="eastAsia" w:ascii="宋体" w:hAnsi="宋体" w:eastAsia="宋体" w:cs="宋体"/>
                <w:strike w:val="0"/>
                <w:dstrike w:val="0"/>
                <w:color w:val="auto"/>
                <w:sz w:val="21"/>
                <w:szCs w:val="21"/>
                <w:lang w:val="en-US" w:eastAsia="zh-CN"/>
              </w:rPr>
              <w:t>3</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0090B7D0">
            <w:pPr>
              <w:spacing w:line="240" w:lineRule="auto"/>
              <w:jc w:val="center"/>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客观分</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6B5398D0">
            <w:pPr>
              <w:pStyle w:val="628"/>
              <w:spacing w:line="240" w:lineRule="auto"/>
              <w:ind w:firstLine="44"/>
              <w:jc w:val="center"/>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获奖情况</w:t>
            </w:r>
          </w:p>
        </w:tc>
      </w:tr>
      <w:tr w14:paraId="76170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582" w:type="dxa"/>
            <w:tcBorders>
              <w:left w:val="single" w:color="auto" w:sz="4" w:space="0"/>
              <w:right w:val="single" w:color="auto" w:sz="4" w:space="0"/>
            </w:tcBorders>
            <w:noWrap w:val="0"/>
            <w:vAlign w:val="center"/>
          </w:tcPr>
          <w:p w14:paraId="68D26DAF">
            <w:pPr>
              <w:spacing w:line="240" w:lineRule="auto"/>
              <w:jc w:val="center"/>
              <w:rPr>
                <w:rFonts w:hint="eastAsia" w:ascii="宋体" w:hAnsi="宋体" w:eastAsia="宋体" w:cs="宋体"/>
                <w:strike w:val="0"/>
                <w:dstrike w:val="0"/>
                <w:color w:val="auto"/>
                <w:sz w:val="21"/>
                <w:szCs w:val="21"/>
                <w:lang w:val="en-US" w:eastAsia="zh-CN"/>
              </w:rPr>
            </w:pPr>
            <w:r>
              <w:rPr>
                <w:rFonts w:hint="eastAsia" w:ascii="宋体" w:hAnsi="宋体" w:eastAsia="宋体" w:cs="宋体"/>
                <w:strike w:val="0"/>
                <w:dstrike w:val="0"/>
                <w:color w:val="auto"/>
                <w:sz w:val="21"/>
                <w:szCs w:val="21"/>
                <w:lang w:val="en-US" w:eastAsia="zh-CN"/>
              </w:rPr>
              <w:t>17</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464D2B7B">
            <w:pPr>
              <w:pStyle w:val="628"/>
              <w:numPr>
                <w:ilvl w:val="0"/>
                <w:numId w:val="0"/>
              </w:numPr>
              <w:spacing w:line="240" w:lineRule="auto"/>
              <w:jc w:val="left"/>
              <w:rPr>
                <w:rFonts w:hint="eastAsia" w:ascii="宋体" w:hAnsi="宋体" w:eastAsia="宋体" w:cs="宋体"/>
                <w:strike w:val="0"/>
                <w:dstrike w:val="0"/>
                <w:color w:val="auto"/>
                <w:sz w:val="21"/>
                <w:szCs w:val="21"/>
              </w:rPr>
            </w:pPr>
            <w:r>
              <w:rPr>
                <w:rFonts w:hint="eastAsia" w:ascii="宋体" w:hAnsi="宋体" w:eastAsia="宋体" w:cs="宋体"/>
                <w:strike w:val="0"/>
                <w:dstrike w:val="0"/>
                <w:color w:val="auto"/>
                <w:sz w:val="21"/>
                <w:szCs w:val="21"/>
                <w:lang w:val="en-US" w:eastAsia="zh-CN"/>
              </w:rPr>
              <w:t>1.</w:t>
            </w:r>
            <w:r>
              <w:rPr>
                <w:rFonts w:hint="eastAsia" w:ascii="宋体" w:hAnsi="宋体" w:eastAsia="宋体" w:cs="宋体"/>
                <w:strike w:val="0"/>
                <w:dstrike w:val="0"/>
                <w:color w:val="auto"/>
                <w:sz w:val="21"/>
                <w:szCs w:val="21"/>
              </w:rPr>
              <w:t>投标人已开展农村生活污水运维工作，设立运维团队的，</w:t>
            </w:r>
            <w:r>
              <w:rPr>
                <w:rFonts w:hint="eastAsia" w:ascii="宋体" w:hAnsi="宋体" w:eastAsia="宋体" w:cs="宋体"/>
                <w:strike w:val="0"/>
                <w:dstrike w:val="0"/>
                <w:color w:val="auto"/>
                <w:sz w:val="21"/>
                <w:szCs w:val="21"/>
                <w:lang w:eastAsia="zh-CN"/>
              </w:rPr>
              <w:t>且在</w:t>
            </w:r>
            <w:r>
              <w:rPr>
                <w:rFonts w:hint="eastAsia" w:ascii="宋体" w:hAnsi="宋体" w:eastAsia="宋体" w:cs="宋体"/>
                <w:strike w:val="0"/>
                <w:dstrike w:val="0"/>
                <w:color w:val="auto"/>
                <w:sz w:val="21"/>
                <w:szCs w:val="21"/>
                <w:lang w:val="en-US" w:eastAsia="zh-CN"/>
              </w:rPr>
              <w:t>2020年6月1日以来</w:t>
            </w:r>
            <w:r>
              <w:rPr>
                <w:rFonts w:hint="eastAsia" w:ascii="宋体" w:hAnsi="宋体" w:eastAsia="宋体" w:cs="宋体"/>
                <w:strike w:val="0"/>
                <w:dstrike w:val="0"/>
                <w:color w:val="auto"/>
                <w:sz w:val="21"/>
                <w:szCs w:val="21"/>
              </w:rPr>
              <w:t>获得区、县(市)主管单位年度考核为优秀的或年度满意度评价为满意的，每提供一份优秀考核或满意的得</w:t>
            </w:r>
            <w:r>
              <w:rPr>
                <w:rFonts w:hint="eastAsia" w:ascii="宋体" w:hAnsi="宋体" w:eastAsia="宋体" w:cs="宋体"/>
                <w:strike w:val="0"/>
                <w:dstrike w:val="0"/>
                <w:color w:val="auto"/>
                <w:sz w:val="21"/>
                <w:szCs w:val="21"/>
                <w:lang w:val="en-US" w:eastAsia="zh-CN"/>
              </w:rPr>
              <w:t>1</w:t>
            </w:r>
            <w:r>
              <w:rPr>
                <w:rFonts w:hint="eastAsia" w:ascii="宋体" w:hAnsi="宋体" w:eastAsia="宋体" w:cs="宋体"/>
                <w:strike w:val="0"/>
                <w:dstrike w:val="0"/>
                <w:color w:val="auto"/>
                <w:sz w:val="21"/>
                <w:szCs w:val="21"/>
              </w:rPr>
              <w:t>分，本项最高得</w:t>
            </w:r>
            <w:r>
              <w:rPr>
                <w:rFonts w:hint="eastAsia" w:cs="宋体"/>
                <w:strike w:val="0"/>
                <w:dstrike w:val="0"/>
                <w:color w:val="auto"/>
                <w:sz w:val="21"/>
                <w:szCs w:val="21"/>
                <w:lang w:val="en-US" w:eastAsia="zh-CN"/>
              </w:rPr>
              <w:t>2</w:t>
            </w:r>
            <w:r>
              <w:rPr>
                <w:rFonts w:hint="eastAsia" w:ascii="宋体" w:hAnsi="宋体" w:eastAsia="宋体" w:cs="宋体"/>
                <w:strike w:val="0"/>
                <w:dstrike w:val="0"/>
                <w:color w:val="auto"/>
                <w:sz w:val="21"/>
                <w:szCs w:val="21"/>
              </w:rPr>
              <w:t>分。</w:t>
            </w:r>
          </w:p>
          <w:p w14:paraId="4A5BEC25">
            <w:pPr>
              <w:pStyle w:val="628"/>
              <w:numPr>
                <w:ilvl w:val="0"/>
                <w:numId w:val="0"/>
              </w:numPr>
              <w:spacing w:line="240" w:lineRule="auto"/>
              <w:jc w:val="left"/>
              <w:rPr>
                <w:rFonts w:hint="eastAsia" w:ascii="宋体" w:hAnsi="宋体" w:eastAsia="宋体" w:cs="宋体"/>
                <w:b/>
                <w:bCs/>
                <w:strike w:val="0"/>
                <w:dstrike w:val="0"/>
                <w:color w:val="auto"/>
                <w:sz w:val="21"/>
                <w:szCs w:val="21"/>
              </w:rPr>
            </w:pPr>
            <w:r>
              <w:rPr>
                <w:rFonts w:hint="eastAsia" w:ascii="宋体" w:hAnsi="宋体" w:eastAsia="宋体" w:cs="宋体"/>
                <w:b/>
                <w:bCs/>
                <w:strike w:val="0"/>
                <w:dstrike w:val="0"/>
                <w:color w:val="auto"/>
                <w:sz w:val="21"/>
                <w:szCs w:val="21"/>
              </w:rPr>
              <w:t>（须提供县（市）运维主管单位出具的文件复印件，不提供不得分）</w:t>
            </w:r>
          </w:p>
          <w:p w14:paraId="59BD9D1E">
            <w:pPr>
              <w:pStyle w:val="628"/>
              <w:spacing w:line="240" w:lineRule="auto"/>
              <w:ind w:firstLine="44"/>
              <w:jc w:val="left"/>
              <w:rPr>
                <w:rFonts w:hint="eastAsia" w:ascii="宋体" w:hAnsi="宋体" w:eastAsia="宋体" w:cs="宋体"/>
                <w:strike w:val="0"/>
                <w:dstrike w:val="0"/>
                <w:color w:val="auto"/>
                <w:sz w:val="21"/>
                <w:szCs w:val="21"/>
              </w:rPr>
            </w:pPr>
            <w:r>
              <w:rPr>
                <w:rFonts w:hint="eastAsia" w:ascii="宋体" w:hAnsi="宋体" w:eastAsia="宋体" w:cs="宋体"/>
                <w:strike w:val="0"/>
                <w:dstrike w:val="0"/>
                <w:color w:val="auto"/>
                <w:sz w:val="21"/>
                <w:szCs w:val="21"/>
              </w:rPr>
              <w:t>2</w:t>
            </w:r>
            <w:r>
              <w:rPr>
                <w:rFonts w:hint="eastAsia" w:ascii="宋体" w:hAnsi="宋体" w:eastAsia="宋体" w:cs="宋体"/>
                <w:strike w:val="0"/>
                <w:dstrike w:val="0"/>
                <w:color w:val="auto"/>
                <w:sz w:val="21"/>
                <w:szCs w:val="21"/>
                <w:lang w:val="en-US" w:eastAsia="zh-CN"/>
              </w:rPr>
              <w:t>.</w:t>
            </w:r>
            <w:r>
              <w:rPr>
                <w:rFonts w:hint="eastAsia" w:ascii="宋体" w:hAnsi="宋体" w:eastAsia="宋体" w:cs="宋体"/>
                <w:strike w:val="0"/>
                <w:dstrike w:val="0"/>
                <w:color w:val="auto"/>
                <w:sz w:val="21"/>
                <w:szCs w:val="21"/>
                <w:lang w:eastAsia="zh-CN"/>
              </w:rPr>
              <w:t>自</w:t>
            </w:r>
            <w:r>
              <w:rPr>
                <w:rFonts w:hint="eastAsia" w:ascii="宋体" w:hAnsi="宋体" w:eastAsia="宋体" w:cs="宋体"/>
                <w:strike w:val="0"/>
                <w:dstrike w:val="0"/>
                <w:color w:val="auto"/>
                <w:sz w:val="21"/>
                <w:szCs w:val="21"/>
                <w:lang w:val="en-US" w:eastAsia="zh-CN"/>
              </w:rPr>
              <w:t>2020年6月1日以来</w:t>
            </w:r>
            <w:r>
              <w:rPr>
                <w:rFonts w:hint="eastAsia" w:cs="宋体"/>
                <w:strike w:val="0"/>
                <w:dstrike w:val="0"/>
                <w:color w:val="auto"/>
                <w:sz w:val="21"/>
                <w:szCs w:val="21"/>
                <w:lang w:val="en-US" w:eastAsia="zh-CN"/>
              </w:rPr>
              <w:t>，</w:t>
            </w:r>
            <w:r>
              <w:rPr>
                <w:rFonts w:hint="eastAsia" w:ascii="宋体" w:hAnsi="宋体" w:eastAsia="宋体" w:cs="宋体"/>
                <w:strike w:val="0"/>
                <w:dstrike w:val="0"/>
                <w:color w:val="auto"/>
                <w:sz w:val="21"/>
                <w:szCs w:val="21"/>
              </w:rPr>
              <w:t>投标人运维服务的区、县（市）获得省级</w:t>
            </w:r>
            <w:r>
              <w:rPr>
                <w:rFonts w:hint="eastAsia" w:ascii="宋体" w:hAnsi="宋体" w:eastAsia="宋体" w:cs="宋体"/>
                <w:strike w:val="0"/>
                <w:dstrike w:val="0"/>
                <w:color w:val="auto"/>
                <w:sz w:val="21"/>
                <w:szCs w:val="21"/>
                <w:lang w:eastAsia="zh-CN"/>
              </w:rPr>
              <w:t>及以上</w:t>
            </w:r>
            <w:r>
              <w:rPr>
                <w:rFonts w:hint="eastAsia" w:ascii="宋体" w:hAnsi="宋体" w:eastAsia="宋体" w:cs="宋体"/>
                <w:strike w:val="0"/>
                <w:dstrike w:val="0"/>
                <w:color w:val="auto"/>
                <w:sz w:val="21"/>
                <w:szCs w:val="21"/>
              </w:rPr>
              <w:t>考核优秀的，每次加</w:t>
            </w:r>
            <w:r>
              <w:rPr>
                <w:rFonts w:hint="eastAsia" w:cs="宋体"/>
                <w:strike w:val="0"/>
                <w:dstrike w:val="0"/>
                <w:color w:val="auto"/>
                <w:sz w:val="21"/>
                <w:szCs w:val="21"/>
                <w:lang w:val="en-US" w:eastAsia="zh-CN"/>
              </w:rPr>
              <w:t>1.5</w:t>
            </w:r>
            <w:r>
              <w:rPr>
                <w:rFonts w:hint="eastAsia" w:ascii="宋体" w:hAnsi="宋体" w:eastAsia="宋体" w:cs="宋体"/>
                <w:strike w:val="0"/>
                <w:dstrike w:val="0"/>
                <w:color w:val="auto"/>
                <w:sz w:val="21"/>
                <w:szCs w:val="21"/>
              </w:rPr>
              <w:t>分；运维服务的区、县（市）获得地级市考核优秀的，每次加</w:t>
            </w:r>
            <w:r>
              <w:rPr>
                <w:rFonts w:hint="eastAsia" w:ascii="宋体" w:hAnsi="宋体" w:eastAsia="宋体" w:cs="宋体"/>
                <w:strike w:val="0"/>
                <w:dstrike w:val="0"/>
                <w:color w:val="auto"/>
                <w:sz w:val="21"/>
                <w:szCs w:val="21"/>
                <w:lang w:val="en-US" w:eastAsia="zh-CN"/>
              </w:rPr>
              <w:t>1</w:t>
            </w:r>
            <w:r>
              <w:rPr>
                <w:rFonts w:hint="eastAsia" w:ascii="宋体" w:hAnsi="宋体" w:eastAsia="宋体" w:cs="宋体"/>
                <w:strike w:val="0"/>
                <w:dstrike w:val="0"/>
                <w:color w:val="auto"/>
                <w:sz w:val="21"/>
                <w:szCs w:val="21"/>
              </w:rPr>
              <w:t>分。本项最高得</w:t>
            </w:r>
            <w:r>
              <w:rPr>
                <w:rFonts w:hint="eastAsia" w:cs="宋体"/>
                <w:strike w:val="0"/>
                <w:dstrike w:val="0"/>
                <w:color w:val="auto"/>
                <w:sz w:val="21"/>
                <w:szCs w:val="21"/>
                <w:lang w:val="en-US" w:eastAsia="zh-CN"/>
              </w:rPr>
              <w:t>3</w:t>
            </w:r>
            <w:r>
              <w:rPr>
                <w:rFonts w:hint="eastAsia" w:ascii="宋体" w:hAnsi="宋体" w:eastAsia="宋体" w:cs="宋体"/>
                <w:strike w:val="0"/>
                <w:dstrike w:val="0"/>
                <w:color w:val="auto"/>
                <w:sz w:val="21"/>
                <w:szCs w:val="21"/>
              </w:rPr>
              <w:t>分，不重复加分。</w:t>
            </w:r>
          </w:p>
          <w:p w14:paraId="1663684F">
            <w:pPr>
              <w:autoSpaceDE w:val="0"/>
              <w:autoSpaceDN w:val="0"/>
              <w:snapToGrid w:val="0"/>
              <w:spacing w:line="240" w:lineRule="auto"/>
              <w:jc w:val="left"/>
              <w:rPr>
                <w:rFonts w:hint="eastAsia"/>
                <w:color w:val="auto"/>
                <w:sz w:val="21"/>
                <w:szCs w:val="21"/>
                <w:lang w:val="en-US" w:eastAsia="zh-CN"/>
              </w:rPr>
            </w:pPr>
            <w:r>
              <w:rPr>
                <w:rFonts w:hint="eastAsia" w:ascii="宋体" w:hAnsi="宋体" w:eastAsia="宋体" w:cs="宋体"/>
                <w:b/>
                <w:bCs/>
                <w:strike w:val="0"/>
                <w:dstrike w:val="0"/>
                <w:color w:val="auto"/>
                <w:sz w:val="21"/>
                <w:szCs w:val="21"/>
              </w:rPr>
              <w:t>（须提供县（市）运维主管单位出具的证明复印件或省、市级部门发布的考核结果文件复印件，不提供不得分）</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6E611D94">
            <w:pPr>
              <w:spacing w:line="240" w:lineRule="auto"/>
              <w:jc w:val="center"/>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cs="宋体"/>
                <w:strike w:val="0"/>
                <w:dstrike w:val="0"/>
                <w:color w:val="auto"/>
                <w:spacing w:val="10"/>
                <w:kern w:val="0"/>
                <w:sz w:val="21"/>
                <w:szCs w:val="21"/>
                <w:lang w:val="en-US" w:eastAsia="zh-CN" w:bidi="ar-SA"/>
              </w:rPr>
              <w:t>5</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24F12BA5">
            <w:pPr>
              <w:spacing w:line="240" w:lineRule="auto"/>
              <w:jc w:val="center"/>
              <w:rPr>
                <w:rFonts w:hint="eastAsia" w:ascii="宋体" w:hAnsi="宋体" w:eastAsia="宋体" w:cs="宋体"/>
                <w:strike w:val="0"/>
                <w:dstrike w:val="0"/>
                <w:color w:val="auto"/>
                <w:spacing w:val="10"/>
                <w:kern w:val="0"/>
                <w:sz w:val="21"/>
                <w:szCs w:val="21"/>
                <w:lang w:val="en-US" w:eastAsia="zh-Hans" w:bidi="ar-SA"/>
              </w:rPr>
            </w:pPr>
            <w:r>
              <w:rPr>
                <w:rFonts w:hint="eastAsia" w:ascii="宋体" w:hAnsi="宋体" w:eastAsia="宋体" w:cs="宋体"/>
                <w:strike w:val="0"/>
                <w:dstrike w:val="0"/>
                <w:color w:val="auto"/>
                <w:spacing w:val="10"/>
                <w:kern w:val="0"/>
                <w:sz w:val="21"/>
                <w:szCs w:val="21"/>
                <w:lang w:val="en-US" w:eastAsia="zh-CN" w:bidi="ar-SA"/>
              </w:rPr>
              <w:t>客观分</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7C5D5943">
            <w:pPr>
              <w:spacing w:line="240" w:lineRule="auto"/>
              <w:jc w:val="center"/>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考核情况</w:t>
            </w:r>
          </w:p>
        </w:tc>
      </w:tr>
      <w:tr w14:paraId="72640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582" w:type="dxa"/>
            <w:tcBorders>
              <w:left w:val="single" w:color="auto" w:sz="4" w:space="0"/>
              <w:right w:val="single" w:color="auto" w:sz="4" w:space="0"/>
            </w:tcBorders>
            <w:noWrap w:val="0"/>
            <w:vAlign w:val="center"/>
          </w:tcPr>
          <w:p w14:paraId="2167C812">
            <w:pPr>
              <w:spacing w:line="240" w:lineRule="auto"/>
              <w:jc w:val="center"/>
              <w:rPr>
                <w:rFonts w:hint="eastAsia" w:ascii="宋体" w:hAnsi="宋体" w:eastAsia="宋体" w:cs="宋体"/>
                <w:strike w:val="0"/>
                <w:dstrike w:val="0"/>
                <w:color w:val="auto"/>
                <w:sz w:val="21"/>
                <w:szCs w:val="21"/>
                <w:lang w:val="en-US" w:eastAsia="zh-CN"/>
              </w:rPr>
            </w:pPr>
            <w:r>
              <w:rPr>
                <w:rFonts w:hint="eastAsia" w:ascii="宋体" w:hAnsi="宋体" w:eastAsia="宋体" w:cs="宋体"/>
                <w:strike w:val="0"/>
                <w:dstrike w:val="0"/>
                <w:color w:val="auto"/>
                <w:sz w:val="21"/>
                <w:szCs w:val="21"/>
                <w:lang w:val="en-US" w:eastAsia="zh-CN"/>
              </w:rPr>
              <w:t>18</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025A1BF3">
            <w:pPr>
              <w:spacing w:line="240" w:lineRule="auto"/>
              <w:rPr>
                <w:rFonts w:hint="eastAsia" w:ascii="宋体" w:hAnsi="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投标人承诺中标后安排专人与主管单位对接运维合同期间的基础资料整理、平台管理、各项考核，保证服务的及时性和有效性的得</w:t>
            </w:r>
            <w:r>
              <w:rPr>
                <w:rFonts w:hint="eastAsia" w:ascii="宋体" w:hAnsi="宋体" w:cs="宋体"/>
                <w:strike w:val="0"/>
                <w:dstrike w:val="0"/>
                <w:color w:val="auto"/>
                <w:spacing w:val="10"/>
                <w:kern w:val="0"/>
                <w:sz w:val="21"/>
                <w:szCs w:val="21"/>
                <w:lang w:val="en-US" w:eastAsia="zh-CN" w:bidi="ar-SA"/>
              </w:rPr>
              <w:t>3</w:t>
            </w:r>
            <w:r>
              <w:rPr>
                <w:rFonts w:hint="eastAsia" w:ascii="宋体" w:hAnsi="宋体" w:eastAsia="宋体" w:cs="宋体"/>
                <w:strike w:val="0"/>
                <w:dstrike w:val="0"/>
                <w:color w:val="auto"/>
                <w:spacing w:val="10"/>
                <w:kern w:val="0"/>
                <w:sz w:val="21"/>
                <w:szCs w:val="21"/>
                <w:lang w:val="en-US" w:eastAsia="zh-CN" w:bidi="ar-SA"/>
              </w:rPr>
              <w:t>分</w:t>
            </w:r>
            <w:r>
              <w:rPr>
                <w:rFonts w:hint="eastAsia" w:ascii="宋体" w:hAnsi="宋体" w:cs="宋体"/>
                <w:strike w:val="0"/>
                <w:dstrike w:val="0"/>
                <w:color w:val="auto"/>
                <w:spacing w:val="10"/>
                <w:kern w:val="0"/>
                <w:sz w:val="21"/>
                <w:szCs w:val="21"/>
                <w:lang w:val="en-US" w:eastAsia="zh-CN" w:bidi="ar-SA"/>
              </w:rPr>
              <w:t>。</w:t>
            </w:r>
          </w:p>
          <w:p w14:paraId="747B86F9">
            <w:pPr>
              <w:spacing w:line="240" w:lineRule="auto"/>
              <w:rPr>
                <w:rFonts w:hint="eastAsia"/>
                <w:color w:val="auto"/>
                <w:sz w:val="21"/>
                <w:szCs w:val="21"/>
                <w:lang w:val="en-US" w:eastAsia="zh-CN"/>
              </w:rPr>
            </w:pPr>
            <w:r>
              <w:rPr>
                <w:rFonts w:hint="eastAsia" w:ascii="宋体" w:hAnsi="宋体" w:eastAsia="宋体" w:cs="宋体"/>
                <w:b/>
                <w:bCs/>
                <w:strike w:val="0"/>
                <w:dstrike w:val="0"/>
                <w:color w:val="auto"/>
                <w:spacing w:val="10"/>
                <w:kern w:val="0"/>
                <w:sz w:val="21"/>
                <w:szCs w:val="21"/>
                <w:lang w:val="en-US" w:eastAsia="zh-CN" w:bidi="ar-SA"/>
              </w:rPr>
              <w:t>（提供承诺函，</w:t>
            </w:r>
            <w:r>
              <w:rPr>
                <w:rFonts w:hint="eastAsia" w:ascii="宋体" w:hAnsi="宋体" w:cs="宋体"/>
                <w:b/>
                <w:bCs/>
                <w:strike w:val="0"/>
                <w:dstrike w:val="0"/>
                <w:color w:val="auto"/>
                <w:spacing w:val="10"/>
                <w:kern w:val="0"/>
                <w:sz w:val="21"/>
                <w:szCs w:val="21"/>
                <w:lang w:val="en-US" w:eastAsia="zh-CN" w:bidi="ar-SA"/>
              </w:rPr>
              <w:t>不</w:t>
            </w:r>
            <w:r>
              <w:rPr>
                <w:rFonts w:hint="eastAsia" w:ascii="宋体" w:hAnsi="宋体" w:eastAsia="宋体" w:cs="宋体"/>
                <w:b/>
                <w:bCs/>
                <w:strike w:val="0"/>
                <w:dstrike w:val="0"/>
                <w:color w:val="auto"/>
                <w:spacing w:val="10"/>
                <w:kern w:val="0"/>
                <w:sz w:val="21"/>
                <w:szCs w:val="21"/>
                <w:lang w:val="en-US" w:eastAsia="zh-CN" w:bidi="ar-SA"/>
              </w:rPr>
              <w:t>提供不得分）</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25F0F516">
            <w:pPr>
              <w:spacing w:line="240" w:lineRule="auto"/>
              <w:jc w:val="center"/>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cs="宋体"/>
                <w:strike w:val="0"/>
                <w:dstrike w:val="0"/>
                <w:color w:val="auto"/>
                <w:spacing w:val="10"/>
                <w:kern w:val="0"/>
                <w:sz w:val="21"/>
                <w:szCs w:val="21"/>
                <w:lang w:val="en-US" w:eastAsia="zh-CN" w:bidi="ar-SA"/>
              </w:rPr>
              <w:t>3</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18ABC01B">
            <w:pPr>
              <w:spacing w:line="240" w:lineRule="auto"/>
              <w:jc w:val="center"/>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客观</w:t>
            </w:r>
            <w:r>
              <w:rPr>
                <w:rFonts w:hint="eastAsia" w:ascii="宋体" w:hAnsi="宋体" w:eastAsia="宋体" w:cs="宋体"/>
                <w:strike w:val="0"/>
                <w:dstrike w:val="0"/>
                <w:color w:val="auto"/>
                <w:spacing w:val="10"/>
                <w:kern w:val="0"/>
                <w:sz w:val="21"/>
                <w:szCs w:val="21"/>
                <w:lang w:val="en-US" w:eastAsia="zh-Hans" w:bidi="ar-SA"/>
              </w:rPr>
              <w:t>分</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5732E612">
            <w:pPr>
              <w:spacing w:line="240" w:lineRule="auto"/>
              <w:jc w:val="center"/>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后续服务</w:t>
            </w:r>
          </w:p>
        </w:tc>
      </w:tr>
      <w:tr w14:paraId="43A86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582" w:type="dxa"/>
            <w:tcBorders>
              <w:top w:val="single" w:color="auto" w:sz="4" w:space="0"/>
              <w:left w:val="single" w:color="auto" w:sz="4" w:space="0"/>
              <w:bottom w:val="single" w:color="auto" w:sz="4" w:space="0"/>
              <w:right w:val="single" w:color="auto" w:sz="4" w:space="0"/>
            </w:tcBorders>
            <w:noWrap w:val="0"/>
            <w:vAlign w:val="center"/>
          </w:tcPr>
          <w:p w14:paraId="588D17B9">
            <w:pPr>
              <w:spacing w:line="240" w:lineRule="auto"/>
              <w:jc w:val="center"/>
              <w:rPr>
                <w:rFonts w:hint="eastAsia" w:ascii="宋体" w:hAnsi="宋体" w:eastAsia="宋体" w:cs="宋体"/>
                <w:strike w:val="0"/>
                <w:dstrike w:val="0"/>
                <w:color w:val="auto"/>
                <w:kern w:val="2"/>
                <w:sz w:val="21"/>
                <w:szCs w:val="21"/>
                <w:lang w:val="en-US" w:eastAsia="zh-CN" w:bidi="ar-SA"/>
              </w:rPr>
            </w:pPr>
            <w:r>
              <w:rPr>
                <w:rFonts w:hint="eastAsia" w:ascii="宋体" w:hAnsi="宋体" w:eastAsia="宋体" w:cs="宋体"/>
                <w:strike w:val="0"/>
                <w:dstrike w:val="0"/>
                <w:color w:val="auto"/>
                <w:kern w:val="2"/>
                <w:sz w:val="21"/>
                <w:szCs w:val="21"/>
                <w:lang w:val="en-US" w:eastAsia="zh-CN" w:bidi="ar-SA"/>
              </w:rPr>
              <w:t>19</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6310EF36">
            <w:pPr>
              <w:pStyle w:val="628"/>
              <w:spacing w:line="240" w:lineRule="auto"/>
              <w:ind w:firstLine="48"/>
              <w:jc w:val="left"/>
              <w:rPr>
                <w:rFonts w:hint="eastAsia" w:ascii="宋体" w:hAnsi="宋体" w:eastAsia="宋体" w:cs="宋体"/>
                <w:strike w:val="0"/>
                <w:dstrike w:val="0"/>
                <w:color w:val="auto"/>
                <w:spacing w:val="10"/>
                <w:sz w:val="21"/>
                <w:szCs w:val="21"/>
              </w:rPr>
            </w:pPr>
            <w:r>
              <w:rPr>
                <w:rFonts w:hint="eastAsia" w:ascii="宋体" w:hAnsi="宋体" w:eastAsia="宋体" w:cs="宋体"/>
                <w:strike w:val="0"/>
                <w:dstrike w:val="0"/>
                <w:color w:val="auto"/>
                <w:spacing w:val="10"/>
                <w:sz w:val="21"/>
                <w:szCs w:val="21"/>
              </w:rPr>
              <w:t>投标人20</w:t>
            </w:r>
            <w:r>
              <w:rPr>
                <w:rFonts w:hint="eastAsia" w:ascii="宋体" w:hAnsi="宋体" w:eastAsia="宋体" w:cs="宋体"/>
                <w:strike w:val="0"/>
                <w:dstrike w:val="0"/>
                <w:color w:val="auto"/>
                <w:spacing w:val="10"/>
                <w:sz w:val="21"/>
                <w:szCs w:val="21"/>
                <w:lang w:val="en-US" w:eastAsia="zh-CN"/>
              </w:rPr>
              <w:t>20</w:t>
            </w:r>
            <w:r>
              <w:rPr>
                <w:rFonts w:hint="eastAsia" w:ascii="宋体" w:hAnsi="宋体" w:eastAsia="宋体" w:cs="宋体"/>
                <w:strike w:val="0"/>
                <w:dstrike w:val="0"/>
                <w:color w:val="auto"/>
                <w:spacing w:val="10"/>
                <w:sz w:val="21"/>
                <w:szCs w:val="21"/>
              </w:rPr>
              <w:t>年</w:t>
            </w:r>
            <w:r>
              <w:rPr>
                <w:rFonts w:hint="eastAsia" w:ascii="宋体" w:hAnsi="宋体" w:eastAsia="宋体" w:cs="宋体"/>
                <w:strike w:val="0"/>
                <w:dstrike w:val="0"/>
                <w:color w:val="auto"/>
                <w:spacing w:val="10"/>
                <w:sz w:val="21"/>
                <w:szCs w:val="21"/>
                <w:lang w:val="en-US" w:eastAsia="zh-CN"/>
              </w:rPr>
              <w:t>6</w:t>
            </w:r>
            <w:r>
              <w:rPr>
                <w:rFonts w:hint="eastAsia" w:ascii="宋体" w:hAnsi="宋体" w:eastAsia="宋体" w:cs="宋体"/>
                <w:strike w:val="0"/>
                <w:dstrike w:val="0"/>
                <w:color w:val="auto"/>
                <w:spacing w:val="10"/>
                <w:sz w:val="21"/>
                <w:szCs w:val="21"/>
              </w:rPr>
              <w:t>月1日[依据</w:t>
            </w:r>
            <w:r>
              <w:rPr>
                <w:rFonts w:hint="eastAsia" w:ascii="宋体" w:hAnsi="宋体" w:eastAsia="宋体" w:cs="宋体"/>
                <w:strike w:val="0"/>
                <w:dstrike w:val="0"/>
                <w:color w:val="auto"/>
                <w:spacing w:val="10"/>
                <w:sz w:val="21"/>
                <w:szCs w:val="21"/>
                <w:lang w:eastAsia="zh-CN"/>
              </w:rPr>
              <w:t>投标人与</w:t>
            </w:r>
            <w:r>
              <w:rPr>
                <w:rFonts w:hint="eastAsia" w:ascii="宋体" w:hAnsi="宋体" w:eastAsia="宋体" w:cs="宋体"/>
                <w:strike w:val="0"/>
                <w:dstrike w:val="0"/>
                <w:color w:val="auto"/>
                <w:spacing w:val="10"/>
                <w:sz w:val="21"/>
                <w:szCs w:val="21"/>
              </w:rPr>
              <w:t>乡镇或部门及以上单位签订合同时间为准]至今的农村生活污水治理或污水处理设施运维业绩，项目合同每个得</w:t>
            </w:r>
            <w:r>
              <w:rPr>
                <w:rFonts w:hint="eastAsia" w:ascii="宋体" w:hAnsi="宋体" w:eastAsia="宋体" w:cs="宋体"/>
                <w:strike w:val="0"/>
                <w:dstrike w:val="0"/>
                <w:color w:val="auto"/>
                <w:spacing w:val="10"/>
                <w:sz w:val="21"/>
                <w:szCs w:val="21"/>
                <w:lang w:val="en-US" w:eastAsia="zh-CN"/>
              </w:rPr>
              <w:t>0.5</w:t>
            </w:r>
            <w:r>
              <w:rPr>
                <w:rFonts w:hint="eastAsia" w:ascii="宋体" w:hAnsi="宋体" w:eastAsia="宋体" w:cs="宋体"/>
                <w:strike w:val="0"/>
                <w:dstrike w:val="0"/>
                <w:color w:val="auto"/>
                <w:spacing w:val="10"/>
                <w:sz w:val="21"/>
                <w:szCs w:val="21"/>
              </w:rPr>
              <w:t>分，最高得</w:t>
            </w:r>
            <w:r>
              <w:rPr>
                <w:rFonts w:hint="eastAsia" w:cs="宋体"/>
                <w:strike w:val="0"/>
                <w:dstrike w:val="0"/>
                <w:color w:val="auto"/>
                <w:spacing w:val="10"/>
                <w:sz w:val="21"/>
                <w:szCs w:val="21"/>
                <w:lang w:val="en-US" w:eastAsia="zh-CN"/>
              </w:rPr>
              <w:t>1</w:t>
            </w:r>
            <w:r>
              <w:rPr>
                <w:rFonts w:hint="eastAsia" w:ascii="宋体" w:hAnsi="宋体" w:eastAsia="宋体" w:cs="宋体"/>
                <w:strike w:val="0"/>
                <w:dstrike w:val="0"/>
                <w:color w:val="auto"/>
                <w:spacing w:val="10"/>
                <w:sz w:val="21"/>
                <w:szCs w:val="21"/>
              </w:rPr>
              <w:t>分。</w:t>
            </w:r>
          </w:p>
          <w:p w14:paraId="2AEB3D88">
            <w:pPr>
              <w:autoSpaceDE w:val="0"/>
              <w:autoSpaceDN w:val="0"/>
              <w:snapToGrid w:val="0"/>
              <w:spacing w:line="240" w:lineRule="auto"/>
              <w:jc w:val="left"/>
              <w:rPr>
                <w:rFonts w:hint="eastAsia"/>
                <w:color w:val="auto"/>
                <w:sz w:val="21"/>
                <w:szCs w:val="21"/>
                <w:lang w:val="en-US" w:eastAsia="zh-CN"/>
              </w:rPr>
            </w:pPr>
            <w:r>
              <w:rPr>
                <w:rFonts w:hint="eastAsia" w:ascii="宋体" w:hAnsi="宋体" w:eastAsia="宋体" w:cs="宋体"/>
                <w:b/>
                <w:bCs/>
                <w:strike w:val="0"/>
                <w:dstrike w:val="0"/>
                <w:color w:val="auto"/>
                <w:spacing w:val="10"/>
                <w:sz w:val="21"/>
                <w:szCs w:val="21"/>
              </w:rPr>
              <w:t>（须提供相关合同复印件及县级（含）以上农村污水运维主管部门出具的服务质量评价表（详见采购需求表3）证明复印件,不提供不得分）</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4394E7D3">
            <w:pPr>
              <w:widowControl/>
              <w:autoSpaceDE w:val="0"/>
              <w:autoSpaceDN w:val="0"/>
              <w:snapToGrid w:val="0"/>
              <w:spacing w:line="240" w:lineRule="auto"/>
              <w:jc w:val="center"/>
              <w:rPr>
                <w:rFonts w:hint="eastAsia" w:ascii="宋体" w:hAnsi="宋体" w:eastAsia="宋体" w:cs="宋体"/>
                <w:strike w:val="0"/>
                <w:dstrike w:val="0"/>
                <w:color w:val="auto"/>
                <w:sz w:val="21"/>
                <w:szCs w:val="21"/>
                <w:lang w:val="en-US" w:eastAsia="zh-CN"/>
              </w:rPr>
            </w:pPr>
            <w:r>
              <w:rPr>
                <w:rFonts w:hint="eastAsia" w:ascii="宋体" w:hAnsi="宋体" w:cs="宋体"/>
                <w:strike w:val="0"/>
                <w:dstrike w:val="0"/>
                <w:color w:val="auto"/>
                <w:sz w:val="21"/>
                <w:szCs w:val="21"/>
                <w:lang w:val="en-US" w:eastAsia="zh-CN"/>
              </w:rPr>
              <w:t>1</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1A3867A6">
            <w:pPr>
              <w:spacing w:line="240" w:lineRule="auto"/>
              <w:jc w:val="center"/>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客观分</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38642170">
            <w:pPr>
              <w:spacing w:line="240" w:lineRule="auto"/>
              <w:jc w:val="center"/>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strike w:val="0"/>
                <w:dstrike w:val="0"/>
                <w:color w:val="auto"/>
                <w:spacing w:val="10"/>
                <w:kern w:val="0"/>
                <w:sz w:val="21"/>
                <w:szCs w:val="21"/>
                <w:lang w:val="en-US" w:eastAsia="zh-CN" w:bidi="ar-SA"/>
              </w:rPr>
              <w:t>类似业绩</w:t>
            </w:r>
          </w:p>
        </w:tc>
      </w:tr>
      <w:tr w14:paraId="7C7BC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620" w:type="dxa"/>
            <w:gridSpan w:val="5"/>
            <w:tcBorders>
              <w:top w:val="single" w:color="auto" w:sz="4" w:space="0"/>
              <w:left w:val="single" w:color="auto" w:sz="4" w:space="0"/>
              <w:bottom w:val="single" w:color="auto" w:sz="4" w:space="0"/>
              <w:right w:val="single" w:color="auto" w:sz="4" w:space="0"/>
            </w:tcBorders>
            <w:noWrap w:val="0"/>
            <w:vAlign w:val="center"/>
          </w:tcPr>
          <w:p w14:paraId="3D0F7AA7">
            <w:pPr>
              <w:spacing w:line="240" w:lineRule="auto"/>
              <w:jc w:val="both"/>
              <w:rPr>
                <w:rFonts w:hint="eastAsia" w:ascii="宋体" w:hAnsi="宋体" w:eastAsia="宋体" w:cs="宋体"/>
                <w:strike w:val="0"/>
                <w:dstrike w:val="0"/>
                <w:color w:val="auto"/>
                <w:spacing w:val="10"/>
                <w:kern w:val="0"/>
                <w:sz w:val="21"/>
                <w:szCs w:val="21"/>
                <w:lang w:val="en-US" w:eastAsia="zh-CN" w:bidi="ar-SA"/>
              </w:rPr>
            </w:pPr>
            <w:r>
              <w:rPr>
                <w:rFonts w:hint="eastAsia" w:ascii="宋体" w:hAnsi="宋体" w:eastAsia="宋体" w:cs="宋体"/>
                <w:b/>
                <w:bCs/>
                <w:strike w:val="0"/>
                <w:dstrike w:val="0"/>
                <w:color w:val="auto"/>
                <w:spacing w:val="10"/>
                <w:kern w:val="0"/>
                <w:sz w:val="21"/>
                <w:szCs w:val="21"/>
                <w:lang w:val="en-US" w:eastAsia="zh-CN" w:bidi="ar-SA"/>
              </w:rPr>
              <w:t>价格分（10分）</w:t>
            </w:r>
          </w:p>
        </w:tc>
      </w:tr>
      <w:tr w14:paraId="16D6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582" w:type="dxa"/>
            <w:tcBorders>
              <w:top w:val="single" w:color="auto" w:sz="4" w:space="0"/>
              <w:left w:val="single" w:color="auto" w:sz="4" w:space="0"/>
              <w:bottom w:val="single" w:color="auto" w:sz="4" w:space="0"/>
              <w:right w:val="single" w:color="auto" w:sz="4" w:space="0"/>
            </w:tcBorders>
            <w:noWrap w:val="0"/>
            <w:vAlign w:val="center"/>
          </w:tcPr>
          <w:p w14:paraId="63A18A0C">
            <w:pPr>
              <w:spacing w:line="480" w:lineRule="auto"/>
              <w:jc w:val="center"/>
              <w:rPr>
                <w:rFonts w:hint="eastAsia" w:ascii="宋体" w:hAnsi="宋体" w:eastAsia="宋体" w:cs="宋体"/>
                <w:strike w:val="0"/>
                <w:dstrike w:val="0"/>
                <w:color w:val="auto"/>
                <w:kern w:val="2"/>
                <w:sz w:val="21"/>
                <w:szCs w:val="21"/>
                <w:lang w:val="en-US" w:eastAsia="zh-CN" w:bidi="ar-SA"/>
              </w:rPr>
            </w:pPr>
            <w:r>
              <w:rPr>
                <w:rFonts w:hint="eastAsia" w:ascii="宋体" w:hAnsi="宋体" w:cs="宋体"/>
                <w:color w:val="auto"/>
                <w:sz w:val="24"/>
                <w:szCs w:val="24"/>
                <w:lang w:val="en-US" w:eastAsia="zh-CN"/>
              </w:rPr>
              <w:t>20</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40A63A42">
            <w:pPr>
              <w:spacing w:line="360" w:lineRule="auto"/>
              <w:rPr>
                <w:rFonts w:hint="eastAsia" w:ascii="宋体" w:hAnsi="宋体" w:eastAsia="宋体" w:cs="宋体"/>
                <w:color w:val="auto"/>
                <w:spacing w:val="10"/>
                <w:kern w:val="0"/>
                <w:sz w:val="21"/>
                <w:szCs w:val="21"/>
                <w:lang w:val="en-US" w:eastAsia="zh-CN" w:bidi="ar-SA"/>
              </w:rPr>
            </w:pPr>
            <w:r>
              <w:rPr>
                <w:rFonts w:hint="eastAsia" w:ascii="宋体" w:hAnsi="宋体" w:eastAsia="宋体" w:cs="宋体"/>
                <w:color w:val="auto"/>
                <w:spacing w:val="10"/>
                <w:kern w:val="0"/>
                <w:sz w:val="21"/>
                <w:szCs w:val="21"/>
                <w:lang w:val="en-US" w:eastAsia="zh-CN" w:bidi="ar-SA"/>
              </w:rPr>
              <w:t>有效投标报价的最低价作为评标基准价，其最低报价为满分；按［投标报价得分=（评标基准价/投标报价）*10］的计算公式计算。</w:t>
            </w:r>
          </w:p>
          <w:p w14:paraId="1E3ADF98">
            <w:pPr>
              <w:spacing w:line="360" w:lineRule="auto"/>
              <w:rPr>
                <w:rFonts w:hint="eastAsia" w:ascii="宋体" w:hAnsi="宋体" w:eastAsia="宋体" w:cs="宋体"/>
                <w:color w:val="auto"/>
                <w:spacing w:val="10"/>
                <w:kern w:val="0"/>
                <w:sz w:val="21"/>
                <w:szCs w:val="21"/>
                <w:lang w:val="en-US" w:eastAsia="zh-CN" w:bidi="ar-SA"/>
              </w:rPr>
            </w:pPr>
            <w:r>
              <w:rPr>
                <w:rFonts w:hint="eastAsia" w:ascii="宋体" w:hAnsi="宋体" w:eastAsia="宋体" w:cs="宋体"/>
                <w:color w:val="auto"/>
                <w:spacing w:val="10"/>
                <w:kern w:val="0"/>
                <w:sz w:val="21"/>
                <w:szCs w:val="21"/>
                <w:lang w:val="en-US" w:eastAsia="zh-CN" w:bidi="ar-SA"/>
              </w:rPr>
              <w:t>评标过程中，不得去掉报价中的最高报价和最低报价。</w:t>
            </w:r>
          </w:p>
          <w:p w14:paraId="61725653">
            <w:pPr>
              <w:autoSpaceDE w:val="0"/>
              <w:autoSpaceDN w:val="0"/>
              <w:snapToGrid w:val="0"/>
              <w:spacing w:line="360" w:lineRule="auto"/>
              <w:jc w:val="left"/>
              <w:rPr>
                <w:rFonts w:hint="eastAsia" w:ascii="宋体" w:hAnsi="宋体" w:eastAsia="宋体" w:cs="宋体"/>
                <w:b/>
                <w:bCs/>
                <w:strike w:val="0"/>
                <w:dstrike w:val="0"/>
                <w:color w:val="auto"/>
                <w:spacing w:val="10"/>
                <w:sz w:val="21"/>
                <w:szCs w:val="21"/>
              </w:rPr>
            </w:pPr>
            <w:r>
              <w:rPr>
                <w:rFonts w:hint="eastAsia" w:ascii="宋体" w:hAnsi="宋体" w:eastAsia="宋体" w:cs="宋体"/>
                <w:color w:val="auto"/>
                <w:spacing w:val="10"/>
                <w:kern w:val="0"/>
                <w:sz w:val="21"/>
                <w:szCs w:val="21"/>
                <w:lang w:val="en-US" w:eastAsia="zh-CN" w:bidi="ar-SA"/>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w:t>
            </w:r>
            <w:r>
              <w:rPr>
                <w:rFonts w:hint="eastAsia" w:ascii="宋体" w:hAnsi="宋体" w:cs="宋体"/>
                <w:color w:val="auto"/>
                <w:spacing w:val="10"/>
                <w:kern w:val="0"/>
                <w:sz w:val="21"/>
                <w:szCs w:val="21"/>
                <w:lang w:val="en-US" w:eastAsia="zh-CN" w:bidi="ar-SA"/>
              </w:rPr>
              <w:t xml:space="preserve"> </w:t>
            </w:r>
            <w:r>
              <w:rPr>
                <w:rFonts w:hint="eastAsia" w:ascii="宋体" w:hAnsi="宋体" w:eastAsia="宋体" w:cs="宋体"/>
                <w:color w:val="auto"/>
                <w:spacing w:val="10"/>
                <w:kern w:val="0"/>
                <w:sz w:val="21"/>
                <w:szCs w:val="21"/>
                <w:lang w:val="en-US" w:eastAsia="zh-CN" w:bidi="ar-SA"/>
              </w:rPr>
              <w:t>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spacing w:val="10"/>
                <w:kern w:val="0"/>
                <w:sz w:val="21"/>
                <w:szCs w:val="21"/>
                <w:lang w:val="en-US" w:eastAsia="zh-CN" w:bidi="ar-SA"/>
              </w:rPr>
              <w:t>4</w:t>
            </w:r>
            <w:r>
              <w:rPr>
                <w:rFonts w:hint="eastAsia" w:ascii="宋体" w:hAnsi="宋体" w:eastAsia="宋体" w:cs="宋体"/>
                <w:color w:val="auto"/>
                <w:spacing w:val="10"/>
                <w:kern w:val="0"/>
                <w:sz w:val="21"/>
                <w:szCs w:val="21"/>
                <w:lang w:val="en-US" w:eastAsia="zh-CN" w:bidi="ar-SA"/>
              </w:rPr>
              <w:t>%的扣除，用扣除后的价格参加评审。</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36EBCF8C">
            <w:pPr>
              <w:widowControl/>
              <w:autoSpaceDE w:val="0"/>
              <w:autoSpaceDN w:val="0"/>
              <w:snapToGrid w:val="0"/>
              <w:spacing w:line="360" w:lineRule="auto"/>
              <w:jc w:val="center"/>
              <w:rPr>
                <w:rFonts w:hint="eastAsia" w:ascii="宋体" w:hAnsi="宋体" w:cs="宋体"/>
                <w:strike w:val="0"/>
                <w:dstrike w:val="0"/>
                <w:color w:val="auto"/>
                <w:sz w:val="21"/>
                <w:szCs w:val="21"/>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0</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78EE60D6">
            <w:pPr>
              <w:widowControl/>
              <w:autoSpaceDE w:val="0"/>
              <w:autoSpaceDN w:val="0"/>
              <w:snapToGrid w:val="0"/>
              <w:spacing w:line="360" w:lineRule="auto"/>
              <w:jc w:val="center"/>
              <w:rPr>
                <w:rFonts w:hint="eastAsia" w:ascii="宋体" w:hAnsi="宋体" w:eastAsia="宋体" w:cs="宋体"/>
                <w:strike w:val="0"/>
                <w:dstrike w:val="0"/>
                <w:color w:val="auto"/>
                <w:spacing w:val="10"/>
                <w:kern w:val="0"/>
                <w:sz w:val="21"/>
                <w:szCs w:val="21"/>
                <w:lang w:val="en-US" w:eastAsia="zh-CN" w:bidi="ar-SA"/>
              </w:rPr>
            </w:pPr>
            <w:r>
              <w:rPr>
                <w:rFonts w:hint="eastAsia" w:cs="Times New Roman"/>
                <w:color w:val="auto"/>
                <w:kern w:val="0"/>
                <w:sz w:val="24"/>
                <w:szCs w:val="24"/>
                <w:lang w:val="en-US" w:eastAsia="zh-CN" w:bidi="ar"/>
              </w:rPr>
              <w:t>/</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4FD0249C">
            <w:pPr>
              <w:widowControl/>
              <w:autoSpaceDE w:val="0"/>
              <w:autoSpaceDN w:val="0"/>
              <w:snapToGrid w:val="0"/>
              <w:spacing w:line="360" w:lineRule="auto"/>
              <w:jc w:val="center"/>
              <w:rPr>
                <w:rFonts w:hint="eastAsia" w:ascii="宋体" w:hAnsi="宋体" w:eastAsia="宋体" w:cs="宋体"/>
                <w:strike w:val="0"/>
                <w:dstrike w:val="0"/>
                <w:color w:val="auto"/>
                <w:spacing w:val="10"/>
                <w:kern w:val="0"/>
                <w:sz w:val="21"/>
                <w:szCs w:val="21"/>
                <w:lang w:val="en-US" w:eastAsia="zh-CN" w:bidi="ar-SA"/>
              </w:rPr>
            </w:pPr>
            <w:r>
              <w:rPr>
                <w:rFonts w:hint="eastAsia" w:cs="Times New Roman"/>
                <w:color w:val="auto"/>
                <w:kern w:val="0"/>
                <w:sz w:val="24"/>
                <w:szCs w:val="24"/>
                <w:lang w:val="en-US" w:eastAsia="zh-CN" w:bidi="ar"/>
              </w:rPr>
              <w:t>/</w:t>
            </w:r>
          </w:p>
        </w:tc>
      </w:tr>
    </w:tbl>
    <w:p w14:paraId="54EB1EFE">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3DBBC7AA">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2E48BFF8">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0904BF53">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1156EC54">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7D5BE709">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23E1001C">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49F6FEC9">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633DBCAC">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34FBA465">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4916C10B">
      <w:pPr>
        <w:pStyle w:val="132"/>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6C314B56">
      <w:pPr>
        <w:pStyle w:val="132"/>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71C526E8">
      <w:pPr>
        <w:pStyle w:val="132"/>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4F574208">
      <w:pPr>
        <w:pStyle w:val="132"/>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w:t>
      </w:r>
      <w:r>
        <w:rPr>
          <w:rFonts w:hint="eastAsia" w:ascii="宋体" w:hAnsi="宋体" w:cs="宋体"/>
          <w:color w:val="auto"/>
          <w:kern w:val="0"/>
          <w:szCs w:val="24"/>
          <w:lang w:eastAsia="zh-CN"/>
        </w:rPr>
        <w:t>总价</w:t>
      </w:r>
      <w:r>
        <w:rPr>
          <w:rFonts w:hint="eastAsia" w:ascii="宋体" w:hAnsi="宋体" w:cs="宋体"/>
          <w:color w:val="auto"/>
          <w:kern w:val="0"/>
          <w:szCs w:val="24"/>
        </w:rPr>
        <w:t>为准，并修改单价;</w:t>
      </w:r>
    </w:p>
    <w:p w14:paraId="6FEE9952">
      <w:pPr>
        <w:pStyle w:val="132"/>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158726C3">
      <w:pPr>
        <w:pStyle w:val="132"/>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3DB94D3">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3C39F861">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1C39B4F2">
      <w:pPr>
        <w:pStyle w:val="132"/>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5D871B8">
      <w:pPr>
        <w:pStyle w:val="132"/>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w:t>
      </w:r>
      <w:r>
        <w:rPr>
          <w:rFonts w:hint="eastAsia" w:ascii="宋体" w:hAnsi="宋体" w:cs="宋体"/>
          <w:color w:val="auto"/>
          <w:kern w:val="0"/>
          <w:szCs w:val="24"/>
          <w:lang w:val="en-US" w:eastAsia="zh-CN"/>
        </w:rPr>
        <w:t>1</w:t>
      </w:r>
      <w:r>
        <w:rPr>
          <w:rFonts w:ascii="宋体" w:hAnsi="宋体" w:cs="宋体"/>
          <w:color w:val="auto"/>
          <w:kern w:val="0"/>
          <w:szCs w:val="24"/>
        </w:rPr>
        <w:t>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kern w:val="0"/>
          <w:szCs w:val="24"/>
          <w:lang w:val="en-US" w:eastAsia="zh-CN"/>
        </w:rPr>
        <w:t>4</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476392D9">
      <w:pPr>
        <w:spacing w:line="336" w:lineRule="auto"/>
        <w:rPr>
          <w:rFonts w:ascii="宋体" w:hAnsi="宋体" w:cs="宋体"/>
          <w:color w:val="00B0F0"/>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w:t>
      </w:r>
      <w:r>
        <w:rPr>
          <w:rFonts w:hint="eastAsia" w:ascii="宋体" w:hAnsi="宋体" w:cs="宋体"/>
          <w:color w:val="auto"/>
          <w:kern w:val="0"/>
          <w:sz w:val="24"/>
          <w:lang w:eastAsia="zh-CN"/>
        </w:rPr>
        <w:t>（每标项）</w:t>
      </w:r>
      <w:r>
        <w:rPr>
          <w:rFonts w:hint="eastAsia" w:ascii="宋体" w:hAnsi="宋体" w:cs="宋体"/>
          <w:color w:val="auto"/>
          <w:kern w:val="0"/>
          <w:sz w:val="24"/>
        </w:rPr>
        <w:t>得分最高的投标人为排名第一的中标候选人</w:t>
      </w:r>
      <w:r>
        <w:rPr>
          <w:rFonts w:hint="eastAsia" w:ascii="宋体" w:hAnsi="宋体" w:cs="宋体"/>
          <w:color w:val="auto"/>
          <w:kern w:val="0"/>
          <w:sz w:val="24"/>
          <w:lang w:eastAsia="zh-CN"/>
        </w:rPr>
        <w:t>【</w:t>
      </w:r>
      <w:r>
        <w:rPr>
          <w:rFonts w:hint="eastAsia" w:ascii="Arial" w:hAnsi="宋体" w:cs="Arial"/>
          <w:b/>
          <w:color w:val="auto"/>
          <w:sz w:val="24"/>
        </w:rPr>
        <w:t>本项目共分六个标项，</w:t>
      </w:r>
      <w:r>
        <w:rPr>
          <w:rFonts w:hint="eastAsia" w:ascii="Arial" w:hAnsi="宋体" w:cs="Arial"/>
          <w:b/>
          <w:color w:val="auto"/>
          <w:sz w:val="24"/>
          <w:lang w:eastAsia="zh-CN"/>
        </w:rPr>
        <w:t>投标人可以投多个标项，最多只能中两个标项，但标项一的中标候选人不得与标项二的中标候选人重复；标项三的中标候选人不得与标项四的中标候选人重复；标项五的中标候选人不得与标项六的中标候选人重复。开标评标顺序为：从标项一至标项六依次进行。</w:t>
      </w:r>
      <w:r>
        <w:rPr>
          <w:rFonts w:hint="eastAsia" w:ascii="宋体" w:hAnsi="宋体" w:cs="宋体"/>
          <w:color w:val="auto"/>
          <w:kern w:val="0"/>
          <w:sz w:val="24"/>
          <w:lang w:eastAsia="zh-CN"/>
        </w:rPr>
        <w:t>】</w:t>
      </w:r>
    </w:p>
    <w:p w14:paraId="0FA0BB73">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EA1C4C3">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FE11F8C">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341DF575">
      <w:pPr>
        <w:pStyle w:val="132"/>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5D5AF08">
      <w:pPr>
        <w:pStyle w:val="26"/>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329ADDA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7D153E6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6C04C4E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604B248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691C1A9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42BA98CA">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171DC32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522DAEBA">
      <w:pPr>
        <w:ind w:firstLine="480" w:firstLineChars="200"/>
        <w:rPr>
          <w:color w:val="auto"/>
        </w:rPr>
      </w:pPr>
      <w:r>
        <w:rPr>
          <w:rFonts w:hint="eastAsia" w:ascii="宋体" w:hAnsi="宋体" w:cs="宋体"/>
          <w:color w:val="auto"/>
          <w:kern w:val="0"/>
          <w:sz w:val="24"/>
        </w:rPr>
        <w:t>4.2.</w:t>
      </w:r>
      <w:r>
        <w:rPr>
          <w:rFonts w:hint="eastAsia" w:ascii="宋体" w:hAnsi="宋体" w:cs="宋体"/>
          <w:color w:val="auto"/>
          <w:kern w:val="0"/>
          <w:sz w:val="24"/>
          <w:lang w:val="en-US" w:eastAsia="zh-CN"/>
        </w:rPr>
        <w:t>8</w:t>
      </w:r>
      <w:r>
        <w:rPr>
          <w:rFonts w:hint="eastAsia" w:ascii="宋体" w:hAnsi="宋体" w:cs="宋体"/>
          <w:color w:val="auto"/>
          <w:sz w:val="24"/>
          <w:lang w:val="en-US" w:eastAsia="zh-CN"/>
        </w:rPr>
        <w:t>《中小企业声明函》填写企业类型错误或者未填写企业类型的，投标无效。</w:t>
      </w:r>
    </w:p>
    <w:p w14:paraId="100C716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3FD2395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4.2.10投标人提供虚假材料投标的；</w:t>
      </w:r>
    </w:p>
    <w:p w14:paraId="45BFDB1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435CB44E">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 xml:space="preserve">4.2.12 </w:t>
      </w:r>
      <w:r>
        <w:rPr>
          <w:rFonts w:hint="eastAsia" w:ascii="宋体" w:hAnsi="宋体" w:cs="宋体"/>
          <w:color w:val="auto"/>
          <w:kern w:val="0"/>
          <w:sz w:val="24"/>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3D56101A">
      <w:pPr>
        <w:spacing w:line="360" w:lineRule="auto"/>
        <w:ind w:firstLine="480" w:firstLineChars="200"/>
        <w:rPr>
          <w:rFonts w:hint="eastAsia" w:ascii="宋体" w:hAnsi="宋体" w:cs="宋体"/>
          <w:color w:val="auto"/>
          <w:kern w:val="0"/>
          <w:sz w:val="24"/>
          <w:lang w:val="en-US" w:eastAsia="zh-CN"/>
        </w:rPr>
      </w:pPr>
    </w:p>
    <w:p w14:paraId="1F5D70B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3</w:t>
      </w:r>
      <w:r>
        <w:rPr>
          <w:rFonts w:hint="eastAsia" w:ascii="宋体" w:hAnsi="宋体" w:cs="宋体"/>
          <w:color w:val="auto"/>
          <w:kern w:val="0"/>
          <w:sz w:val="24"/>
        </w:rPr>
        <w:t>投标人仅提交备份投标文件，未在电子交易平台传输递交投标文件的，投标无效；</w:t>
      </w:r>
    </w:p>
    <w:p w14:paraId="726803EF">
      <w:pPr>
        <w:pStyle w:val="4"/>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w:t>
      </w: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lang w:val="en-US"/>
        </w:rPr>
        <w:t xml:space="preserve"> 投标文件不满足招标文件的其它实质性要求的；</w:t>
      </w:r>
    </w:p>
    <w:p w14:paraId="7FC0BA0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5</w:t>
      </w:r>
      <w:r>
        <w:rPr>
          <w:rFonts w:hint="eastAsia" w:ascii="宋体" w:hAnsi="宋体" w:cs="宋体"/>
          <w:color w:val="auto"/>
          <w:kern w:val="0"/>
          <w:sz w:val="24"/>
        </w:rPr>
        <w:t>法律、法规、规章（适用本市的）及省级以上规范性文件（适用本市的）规定的其他无效情形。</w:t>
      </w:r>
    </w:p>
    <w:p w14:paraId="655EB9D0">
      <w:pPr>
        <w:pStyle w:val="26"/>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6799581D">
      <w:pPr>
        <w:pStyle w:val="26"/>
        <w:snapToGrid w:val="0"/>
        <w:spacing w:line="360" w:lineRule="auto"/>
        <w:rPr>
          <w:rFonts w:cs="宋体"/>
          <w:color w:val="auto"/>
        </w:rPr>
      </w:pPr>
      <w:r>
        <w:rPr>
          <w:rFonts w:hint="eastAsia" w:cs="宋体"/>
          <w:color w:val="auto"/>
        </w:rPr>
        <w:t>5.1符合专业条件的供应商或者对招标文件作实质响应的供应商不足3家的；</w:t>
      </w:r>
    </w:p>
    <w:p w14:paraId="74F2DC4C">
      <w:pPr>
        <w:pStyle w:val="26"/>
        <w:snapToGrid w:val="0"/>
        <w:spacing w:line="360" w:lineRule="auto"/>
        <w:rPr>
          <w:rFonts w:cs="宋体"/>
          <w:color w:val="auto"/>
        </w:rPr>
      </w:pPr>
      <w:r>
        <w:rPr>
          <w:rFonts w:hint="eastAsia" w:cs="宋体"/>
          <w:color w:val="auto"/>
        </w:rPr>
        <w:t>5.2出现影响采购公正的违法、违规行为的；</w:t>
      </w:r>
    </w:p>
    <w:p w14:paraId="77B89EA6">
      <w:pPr>
        <w:pStyle w:val="26"/>
        <w:snapToGrid w:val="0"/>
        <w:spacing w:line="360" w:lineRule="auto"/>
        <w:rPr>
          <w:rFonts w:cs="宋体"/>
          <w:color w:val="auto"/>
        </w:rPr>
      </w:pPr>
      <w:r>
        <w:rPr>
          <w:rFonts w:hint="eastAsia" w:cs="宋体"/>
          <w:color w:val="auto"/>
        </w:rPr>
        <w:t>5.3投标人的报价均超过了采购预算，采购人不能支付的；</w:t>
      </w:r>
    </w:p>
    <w:p w14:paraId="4B1CBDB5">
      <w:pPr>
        <w:pStyle w:val="26"/>
        <w:snapToGrid w:val="0"/>
        <w:spacing w:line="360" w:lineRule="auto"/>
        <w:rPr>
          <w:rFonts w:cs="宋体"/>
          <w:color w:val="auto"/>
        </w:rPr>
      </w:pPr>
      <w:r>
        <w:rPr>
          <w:rFonts w:hint="eastAsia" w:cs="宋体"/>
          <w:color w:val="auto"/>
        </w:rPr>
        <w:t>5.4因重大变故，采购任务取消的。</w:t>
      </w:r>
    </w:p>
    <w:p w14:paraId="062DC702">
      <w:pPr>
        <w:pStyle w:val="26"/>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14:paraId="6EC16716">
      <w:pPr>
        <w:pStyle w:val="26"/>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5D4C4A2D">
      <w:pPr>
        <w:pStyle w:val="26"/>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1DA8F043">
      <w:pPr>
        <w:pStyle w:val="26"/>
        <w:snapToGrid w:val="0"/>
        <w:spacing w:line="360" w:lineRule="auto"/>
        <w:rPr>
          <w:rFonts w:cs="宋体"/>
          <w:color w:val="auto"/>
        </w:rPr>
      </w:pPr>
      <w:r>
        <w:rPr>
          <w:rFonts w:hint="eastAsia" w:cs="宋体"/>
          <w:color w:val="auto"/>
        </w:rPr>
        <w:t>7.1未确定中标供应商的，终止本次政府采购活动，重新开展政府采购活动。</w:t>
      </w:r>
    </w:p>
    <w:p w14:paraId="596DF67D">
      <w:pPr>
        <w:pStyle w:val="26"/>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0284470E">
      <w:pPr>
        <w:pStyle w:val="26"/>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0B3D4958">
      <w:pPr>
        <w:pStyle w:val="26"/>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058D7C2B">
      <w:pPr>
        <w:pStyle w:val="26"/>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bookmarkEnd w:id="12"/>
    <w:p w14:paraId="0F6C82C8">
      <w:pPr>
        <w:widowControl/>
        <w:adjustRightInd/>
        <w:jc w:val="left"/>
        <w:rPr>
          <w:rFonts w:ascii="宋体" w:hAnsi="宋体" w:cs="宋体"/>
          <w:b/>
          <w:color w:val="auto"/>
          <w:sz w:val="36"/>
          <w:szCs w:val="36"/>
        </w:rPr>
      </w:pPr>
      <w:bookmarkStart w:id="788" w:name="第五部分"/>
      <w:bookmarkStart w:id="789" w:name="_Toc86217003"/>
      <w:r>
        <w:rPr>
          <w:rFonts w:ascii="宋体" w:hAnsi="宋体" w:cs="宋体"/>
          <w:b/>
          <w:color w:val="auto"/>
          <w:sz w:val="36"/>
          <w:szCs w:val="36"/>
        </w:rPr>
        <w:br w:type="page"/>
      </w:r>
    </w:p>
    <w:p w14:paraId="0E440C12">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27989DE1">
      <w:pPr>
        <w:spacing w:line="480" w:lineRule="auto"/>
        <w:jc w:val="center"/>
        <w:rPr>
          <w:rFonts w:hint="eastAsia" w:ascii="楷体" w:hAnsi="楷体" w:eastAsia="楷体"/>
          <w:sz w:val="24"/>
        </w:rPr>
      </w:pPr>
    </w:p>
    <w:p w14:paraId="5B376494">
      <w:pPr>
        <w:spacing w:line="480" w:lineRule="auto"/>
        <w:jc w:val="center"/>
        <w:rPr>
          <w:rFonts w:ascii="宋体" w:hAnsi="宋体" w:cs="宋体"/>
          <w:b/>
          <w:color w:val="auto"/>
          <w:sz w:val="28"/>
          <w:szCs w:val="28"/>
        </w:rPr>
      </w:pPr>
      <w:r>
        <w:rPr>
          <w:rFonts w:hint="eastAsia" w:ascii="楷体" w:hAnsi="楷体" w:eastAsia="楷体"/>
          <w:sz w:val="24"/>
          <w:lang w:val="en-US" w:eastAsia="zh-CN"/>
        </w:rPr>
        <w:t xml:space="preserve">   </w:t>
      </w:r>
      <w:r>
        <w:rPr>
          <w:rFonts w:hint="eastAsia" w:ascii="楷体" w:hAnsi="楷体" w:eastAsia="楷体"/>
          <w:sz w:val="24"/>
        </w:rPr>
        <w:t>合同编号：</w:t>
      </w:r>
      <w:r>
        <w:rPr>
          <w:rFonts w:ascii="楷体" w:hAnsi="楷体" w:eastAsia="楷体"/>
          <w:sz w:val="24"/>
          <w:u w:val="single"/>
        </w:rPr>
        <w:t xml:space="preserve">          </w:t>
      </w:r>
      <w:r>
        <w:rPr>
          <w:rFonts w:hint="eastAsia" w:ascii="宋体" w:hAnsi="宋体" w:cs="宋体"/>
          <w:sz w:val="24"/>
        </w:rPr>
        <w:t xml:space="preserve">      </w:t>
      </w:r>
    </w:p>
    <w:p w14:paraId="68418321">
      <w:pPr>
        <w:spacing w:line="480" w:lineRule="auto"/>
        <w:jc w:val="center"/>
        <w:rPr>
          <w:rFonts w:ascii="宋体" w:hAnsi="宋体" w:cs="宋体"/>
          <w:b/>
          <w:color w:val="auto"/>
          <w:sz w:val="24"/>
        </w:rPr>
      </w:pPr>
    </w:p>
    <w:p w14:paraId="67E58E64">
      <w:pPr>
        <w:spacing w:line="480" w:lineRule="auto"/>
        <w:jc w:val="center"/>
        <w:rPr>
          <w:rFonts w:ascii="宋体" w:hAnsi="宋体" w:cs="宋体"/>
          <w:b/>
          <w:color w:val="auto"/>
          <w:sz w:val="24"/>
        </w:rPr>
      </w:pPr>
    </w:p>
    <w:p w14:paraId="78515583">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003342B9">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05A8518B">
      <w:pPr>
        <w:pStyle w:val="702"/>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265E5B68">
      <w:pPr>
        <w:spacing w:before="120" w:line="22" w:lineRule="atLeast"/>
        <w:rPr>
          <w:rFonts w:ascii="宋体" w:hAnsi="宋体" w:cs="宋体"/>
          <w:color w:val="auto"/>
          <w:sz w:val="24"/>
        </w:rPr>
      </w:pPr>
    </w:p>
    <w:p w14:paraId="05BAB838">
      <w:pPr>
        <w:pStyle w:val="4"/>
        <w:rPr>
          <w:color w:val="auto"/>
        </w:rPr>
      </w:pPr>
    </w:p>
    <w:p w14:paraId="2057C5F5">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79338696">
      <w:pPr>
        <w:pStyle w:val="599"/>
        <w:spacing w:before="120" w:line="22" w:lineRule="atLeast"/>
        <w:rPr>
          <w:rFonts w:ascii="宋体" w:hAnsi="宋体" w:eastAsia="宋体" w:cs="宋体"/>
          <w:color w:val="auto"/>
          <w:szCs w:val="24"/>
        </w:rPr>
      </w:pPr>
    </w:p>
    <w:p w14:paraId="40AE757F">
      <w:pPr>
        <w:pStyle w:val="599"/>
        <w:spacing w:before="120" w:line="22" w:lineRule="atLeast"/>
        <w:rPr>
          <w:rFonts w:ascii="宋体" w:hAnsi="宋体" w:eastAsia="宋体" w:cs="宋体"/>
          <w:color w:val="auto"/>
          <w:szCs w:val="24"/>
        </w:rPr>
      </w:pPr>
    </w:p>
    <w:p w14:paraId="75A258CD">
      <w:pPr>
        <w:rPr>
          <w:rFonts w:ascii="宋体" w:hAnsi="宋体" w:cs="宋体"/>
          <w:color w:val="auto"/>
          <w:sz w:val="24"/>
        </w:rPr>
      </w:pPr>
    </w:p>
    <w:p w14:paraId="1D2C32A9">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5F9F8431">
      <w:pPr>
        <w:spacing w:before="120" w:line="22" w:lineRule="atLeast"/>
        <w:rPr>
          <w:rFonts w:ascii="宋体" w:hAnsi="宋体" w:cs="宋体"/>
          <w:color w:val="auto"/>
          <w:sz w:val="24"/>
        </w:rPr>
      </w:pPr>
    </w:p>
    <w:p w14:paraId="18D80625">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35952AA5">
      <w:pPr>
        <w:spacing w:before="120" w:line="22" w:lineRule="atLeast"/>
        <w:rPr>
          <w:rFonts w:ascii="宋体" w:hAnsi="宋体" w:cs="宋体"/>
          <w:color w:val="auto"/>
          <w:sz w:val="24"/>
        </w:rPr>
      </w:pPr>
    </w:p>
    <w:p w14:paraId="34119AD0">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30FD8868">
      <w:pPr>
        <w:spacing w:before="120" w:line="22" w:lineRule="atLeast"/>
        <w:rPr>
          <w:rFonts w:ascii="宋体" w:hAnsi="宋体" w:cs="宋体"/>
          <w:color w:val="auto"/>
          <w:sz w:val="24"/>
        </w:rPr>
      </w:pPr>
    </w:p>
    <w:p w14:paraId="4EFB1A45">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1A1096B7">
      <w:pPr>
        <w:widowControl/>
        <w:jc w:val="left"/>
        <w:rPr>
          <w:rFonts w:ascii="宋体" w:hAnsi="宋体" w:cs="宋体"/>
          <w:color w:val="auto"/>
          <w:kern w:val="0"/>
          <w:sz w:val="24"/>
        </w:rPr>
        <w:sectPr>
          <w:headerReference r:id="rId12" w:type="default"/>
          <w:footerReference r:id="rId13" w:type="default"/>
          <w:pgSz w:w="11907" w:h="16840"/>
          <w:pgMar w:top="1474" w:right="1814" w:bottom="1474" w:left="1814" w:header="851" w:footer="851" w:gutter="0"/>
          <w:cols w:space="720" w:num="1"/>
        </w:sectPr>
      </w:pPr>
    </w:p>
    <w:p w14:paraId="1472DEB5">
      <w:pPr>
        <w:rPr>
          <w:rFonts w:hint="eastAsia" w:ascii="宋体" w:hAnsi="宋体" w:cs="宋体"/>
          <w:sz w:val="24"/>
        </w:rPr>
      </w:pPr>
      <w:r>
        <w:rPr>
          <w:rFonts w:hint="eastAsia" w:ascii="宋体" w:hAnsi="宋体" w:cs="宋体"/>
          <w:sz w:val="24"/>
        </w:rPr>
        <w:t xml:space="preserve">                  </w:t>
      </w:r>
    </w:p>
    <w:p w14:paraId="7D3713CF">
      <w:pPr>
        <w:snapToGrid w:val="0"/>
        <w:spacing w:line="312" w:lineRule="auto"/>
        <w:ind w:firstLine="480" w:firstLineChars="200"/>
        <w:rPr>
          <w:rFonts w:hint="eastAsia" w:ascii="宋体" w:hAnsi="宋体" w:cs="宋体"/>
          <w:sz w:val="24"/>
        </w:rPr>
      </w:pPr>
      <w:r>
        <w:rPr>
          <w:rFonts w:hint="eastAsia" w:ascii="宋体" w:hAnsi="宋体" w:cs="宋体"/>
          <w:sz w:val="24"/>
        </w:rPr>
        <w:t>甲乙双方依据《淳安县农村生活污水处理设施运行维护管理办法》、《淳安县农村生活污水处理设施乡镇对专业运维单位运维实绩考核办法》（试行）、《淳安县农村污水处理设施运行维护标准》（试行）等文件精神，经双方协商同意按照下列的条款和条件签署本合同。</w:t>
      </w:r>
    </w:p>
    <w:p w14:paraId="0092CBC5">
      <w:pPr>
        <w:snapToGrid w:val="0"/>
        <w:spacing w:line="312" w:lineRule="auto"/>
        <w:ind w:firstLine="480" w:firstLineChars="200"/>
        <w:rPr>
          <w:rFonts w:hint="eastAsia" w:ascii="宋体" w:hAnsi="宋体" w:cs="宋体"/>
          <w:sz w:val="24"/>
        </w:rPr>
      </w:pPr>
      <w:r>
        <w:rPr>
          <w:rFonts w:hint="eastAsia" w:ascii="宋体" w:hAnsi="宋体" w:cs="宋体"/>
          <w:sz w:val="24"/>
        </w:rPr>
        <w:t>第一条：运维服务范围和运维要求</w:t>
      </w:r>
    </w:p>
    <w:p w14:paraId="078B6343">
      <w:pPr>
        <w:snapToGrid w:val="0"/>
        <w:spacing w:line="312" w:lineRule="auto"/>
        <w:ind w:firstLine="482" w:firstLineChars="200"/>
        <w:rPr>
          <w:rFonts w:hint="eastAsia" w:ascii="宋体" w:hAnsi="宋体" w:cs="宋体"/>
          <w:color w:val="000000"/>
          <w:sz w:val="24"/>
        </w:rPr>
      </w:pPr>
      <w:r>
        <w:rPr>
          <w:rFonts w:hint="eastAsia" w:ascii="宋体" w:hAnsi="宋体" w:cs="宋体"/>
          <w:b/>
          <w:color w:val="000000"/>
          <w:sz w:val="24"/>
        </w:rPr>
        <w:t>1.运维服务范围：</w:t>
      </w:r>
      <w:r>
        <w:rPr>
          <w:rFonts w:hint="eastAsia" w:ascii="宋体" w:hAnsi="宋体" w:cs="宋体"/>
          <w:color w:val="000000"/>
          <w:sz w:val="24"/>
        </w:rPr>
        <w:t>ⅹⅹ乡镇各行政村生活污水处理设施及集镇污水处理站的日常运维。详见。。。。表</w:t>
      </w:r>
    </w:p>
    <w:p w14:paraId="5C716547">
      <w:pPr>
        <w:snapToGrid w:val="0"/>
        <w:spacing w:line="312" w:lineRule="auto"/>
        <w:ind w:firstLine="480" w:firstLineChars="200"/>
        <w:jc w:val="center"/>
        <w:rPr>
          <w:rFonts w:hint="eastAsia" w:ascii="宋体" w:hAnsi="宋体" w:cs="宋体"/>
          <w:color w:val="000000"/>
          <w:sz w:val="24"/>
        </w:rPr>
      </w:pPr>
      <w:r>
        <w:rPr>
          <w:rFonts w:hint="eastAsia" w:ascii="宋体" w:hAnsi="宋体" w:cs="宋体"/>
          <w:color w:val="000000"/>
          <w:sz w:val="24"/>
        </w:rPr>
        <w:t>行政村及运维受益户数详表</w:t>
      </w:r>
    </w:p>
    <w:p w14:paraId="24F19484">
      <w:pPr>
        <w:snapToGrid w:val="0"/>
        <w:spacing w:line="312" w:lineRule="auto"/>
        <w:ind w:firstLine="482" w:firstLineChars="200"/>
        <w:rPr>
          <w:rFonts w:hint="eastAsia" w:ascii="宋体" w:hAnsi="宋体" w:cs="宋体"/>
          <w:sz w:val="24"/>
        </w:rPr>
      </w:pPr>
      <w:r>
        <w:rPr>
          <w:rFonts w:hint="eastAsia" w:ascii="宋体" w:hAnsi="宋体" w:cs="宋体"/>
          <w:b/>
          <w:sz w:val="24"/>
        </w:rPr>
        <w:t>2.运维服务要求：</w:t>
      </w:r>
      <w:r>
        <w:rPr>
          <w:rFonts w:hint="eastAsia" w:ascii="宋体" w:hAnsi="宋体" w:cs="宋体"/>
          <w:sz w:val="24"/>
        </w:rPr>
        <w:t>根据</w:t>
      </w:r>
      <w:r>
        <w:rPr>
          <w:rFonts w:hint="eastAsia" w:ascii="宋体" w:hAnsi="宋体" w:cs="宋体"/>
          <w:kern w:val="0"/>
          <w:sz w:val="24"/>
        </w:rPr>
        <w:t>《浙江省农村生活污水处理设施标准化运维评价导则》、</w:t>
      </w:r>
      <w:r>
        <w:rPr>
          <w:rFonts w:hint="eastAsia" w:ascii="宋体" w:hAnsi="宋体" w:cs="宋体"/>
          <w:sz w:val="24"/>
        </w:rPr>
        <w:t>《淳安县农村生活污水处理设施运行维护管理办法》（试行）及《淳安县农村污水处理设施运行维护标准》（试行）执行。</w:t>
      </w:r>
    </w:p>
    <w:p w14:paraId="6D551280">
      <w:pPr>
        <w:snapToGrid w:val="0"/>
        <w:spacing w:line="312" w:lineRule="auto"/>
        <w:ind w:firstLine="480" w:firstLineChars="200"/>
        <w:rPr>
          <w:rFonts w:hint="eastAsia" w:ascii="宋体" w:hAnsi="宋体" w:cs="宋体"/>
          <w:sz w:val="24"/>
        </w:rPr>
      </w:pPr>
      <w:r>
        <w:rPr>
          <w:rFonts w:hint="eastAsia" w:ascii="宋体" w:hAnsi="宋体" w:cs="宋体"/>
          <w:sz w:val="24"/>
        </w:rPr>
        <w:t>第二条：运行维护期限</w:t>
      </w:r>
    </w:p>
    <w:p w14:paraId="6B7C2308">
      <w:pPr>
        <w:snapToGrid w:val="0"/>
        <w:spacing w:line="312" w:lineRule="auto"/>
        <w:ind w:firstLine="480" w:firstLineChars="200"/>
        <w:rPr>
          <w:rFonts w:hint="eastAsia" w:ascii="宋体" w:hAnsi="宋体" w:cs="宋体"/>
          <w:sz w:val="24"/>
        </w:rPr>
      </w:pPr>
      <w:r>
        <w:rPr>
          <w:rFonts w:hint="eastAsia" w:ascii="宋体" w:hAnsi="宋体" w:cs="宋体"/>
          <w:sz w:val="24"/>
        </w:rPr>
        <w:t>维护期限为    年   月  日至   年  月   日</w:t>
      </w:r>
    </w:p>
    <w:p w14:paraId="576FAD8E">
      <w:pPr>
        <w:snapToGrid w:val="0"/>
        <w:spacing w:line="312" w:lineRule="auto"/>
        <w:ind w:firstLine="480" w:firstLineChars="200"/>
        <w:rPr>
          <w:rFonts w:hint="eastAsia" w:ascii="宋体" w:hAnsi="宋体" w:cs="宋体"/>
          <w:sz w:val="24"/>
        </w:rPr>
      </w:pPr>
      <w:r>
        <w:rPr>
          <w:rFonts w:hint="eastAsia" w:ascii="宋体" w:hAnsi="宋体" w:cs="宋体"/>
          <w:sz w:val="24"/>
        </w:rPr>
        <w:t>第三条：权利和义务</w:t>
      </w:r>
    </w:p>
    <w:p w14:paraId="744C2559">
      <w:pPr>
        <w:snapToGrid w:val="0"/>
        <w:spacing w:line="312" w:lineRule="auto"/>
        <w:ind w:firstLine="482" w:firstLineChars="200"/>
        <w:rPr>
          <w:rFonts w:hint="eastAsia" w:ascii="宋体" w:hAnsi="宋体" w:cs="宋体"/>
          <w:b/>
          <w:sz w:val="24"/>
        </w:rPr>
      </w:pPr>
      <w:r>
        <w:rPr>
          <w:rFonts w:hint="eastAsia" w:ascii="宋体" w:hAnsi="宋体" w:cs="宋体"/>
          <w:b/>
          <w:sz w:val="24"/>
        </w:rPr>
        <w:t>（一）甲方权利与义务</w:t>
      </w:r>
    </w:p>
    <w:p w14:paraId="33E40B2F">
      <w:pPr>
        <w:snapToGrid w:val="0"/>
        <w:spacing w:line="312" w:lineRule="auto"/>
        <w:ind w:firstLine="480" w:firstLineChars="200"/>
        <w:rPr>
          <w:rFonts w:hint="eastAsia" w:ascii="宋体" w:hAnsi="宋体" w:cs="宋体"/>
          <w:sz w:val="24"/>
        </w:rPr>
      </w:pPr>
      <w:r>
        <w:rPr>
          <w:rFonts w:hint="eastAsia" w:ascii="宋体" w:hAnsi="宋体" w:cs="宋体"/>
          <w:sz w:val="24"/>
        </w:rPr>
        <w:t>1、甲方有权随时检查和督查乙方服务的情况，并根据检查和督查情况，按《淳安县农村生活污水处理设施乡镇对专业运维单位运维实绩考核办法》（试行）对乙方进行每月一次考核。</w:t>
      </w:r>
    </w:p>
    <w:p w14:paraId="53F1717C">
      <w:pPr>
        <w:snapToGrid w:val="0"/>
        <w:spacing w:line="312" w:lineRule="auto"/>
        <w:ind w:firstLine="480" w:firstLineChars="200"/>
        <w:rPr>
          <w:rFonts w:hint="eastAsia" w:ascii="宋体" w:hAnsi="宋体" w:cs="宋体"/>
          <w:sz w:val="24"/>
        </w:rPr>
      </w:pPr>
      <w:r>
        <w:rPr>
          <w:rFonts w:hint="eastAsia" w:ascii="宋体" w:hAnsi="宋体" w:cs="宋体"/>
          <w:sz w:val="24"/>
        </w:rPr>
        <w:t>2、甲方应督促乙方做好运维工作，甲方应书面记录乙方人员的到岗情况及现场考核情况。</w:t>
      </w:r>
    </w:p>
    <w:p w14:paraId="3B8B73F7">
      <w:pPr>
        <w:snapToGrid w:val="0"/>
        <w:spacing w:line="312" w:lineRule="auto"/>
        <w:ind w:firstLine="480" w:firstLineChars="200"/>
        <w:rPr>
          <w:rFonts w:hint="eastAsia" w:ascii="宋体" w:hAnsi="宋体" w:cs="宋体"/>
          <w:sz w:val="24"/>
        </w:rPr>
      </w:pPr>
      <w:r>
        <w:rPr>
          <w:rFonts w:hint="eastAsia" w:ascii="宋体" w:hAnsi="宋体" w:cs="宋体"/>
          <w:sz w:val="24"/>
        </w:rPr>
        <w:t>3、甲方有义务现场核实乙方应急抢修维修经费申报的真实性。</w:t>
      </w:r>
    </w:p>
    <w:p w14:paraId="3CE66F56">
      <w:pPr>
        <w:snapToGrid w:val="0"/>
        <w:spacing w:line="312" w:lineRule="auto"/>
        <w:ind w:firstLine="480" w:firstLineChars="200"/>
        <w:rPr>
          <w:rFonts w:hint="eastAsia" w:ascii="宋体" w:hAnsi="宋体" w:cs="宋体"/>
          <w:sz w:val="24"/>
        </w:rPr>
      </w:pPr>
      <w:r>
        <w:rPr>
          <w:rFonts w:hint="eastAsia" w:ascii="宋体" w:hAnsi="宋体" w:cs="宋体"/>
          <w:sz w:val="24"/>
        </w:rPr>
        <w:t>4、甲方应按时支付乙方日常运维经费和应急抢修维修经费。</w:t>
      </w:r>
    </w:p>
    <w:p w14:paraId="60AADD0A">
      <w:pPr>
        <w:snapToGrid w:val="0"/>
        <w:spacing w:line="312" w:lineRule="auto"/>
        <w:ind w:firstLine="480" w:firstLineChars="200"/>
        <w:rPr>
          <w:rFonts w:hint="eastAsia" w:ascii="宋体" w:hAnsi="宋体" w:cs="宋体"/>
          <w:sz w:val="24"/>
        </w:rPr>
      </w:pPr>
      <w:r>
        <w:rPr>
          <w:rFonts w:hint="eastAsia" w:ascii="宋体" w:hAnsi="宋体" w:cs="宋体"/>
          <w:sz w:val="24"/>
        </w:rPr>
        <w:t>5、日常运维费用包括管网运维费用和终端池运维费用。按省市要求管网和终端池需由中标单位进行一体化运维。</w:t>
      </w:r>
    </w:p>
    <w:p w14:paraId="4BF91BE1">
      <w:pPr>
        <w:snapToGrid w:val="0"/>
        <w:spacing w:line="312" w:lineRule="auto"/>
        <w:ind w:firstLine="482" w:firstLineChars="200"/>
        <w:rPr>
          <w:rFonts w:hint="eastAsia" w:ascii="宋体" w:hAnsi="宋体" w:cs="宋体"/>
          <w:b/>
          <w:sz w:val="24"/>
        </w:rPr>
      </w:pPr>
      <w:r>
        <w:rPr>
          <w:rFonts w:hint="eastAsia" w:ascii="宋体" w:hAnsi="宋体" w:cs="宋体"/>
          <w:b/>
          <w:sz w:val="24"/>
        </w:rPr>
        <w:t>（二）乙方的权利与义务</w:t>
      </w:r>
    </w:p>
    <w:p w14:paraId="5639F606">
      <w:pPr>
        <w:snapToGrid w:val="0"/>
        <w:spacing w:line="312" w:lineRule="auto"/>
        <w:ind w:firstLine="480" w:firstLineChars="200"/>
        <w:rPr>
          <w:rFonts w:hint="eastAsia" w:ascii="宋体" w:hAnsi="宋体" w:cs="宋体"/>
          <w:sz w:val="24"/>
        </w:rPr>
      </w:pPr>
      <w:r>
        <w:rPr>
          <w:rFonts w:hint="eastAsia" w:ascii="宋体" w:hAnsi="宋体" w:cs="宋体"/>
          <w:sz w:val="24"/>
        </w:rPr>
        <w:t>1、乙方必须遵守国家的法律法规，照章经营，按章纳税。</w:t>
      </w:r>
    </w:p>
    <w:p w14:paraId="6E58DEB4">
      <w:pPr>
        <w:snapToGrid w:val="0"/>
        <w:spacing w:line="312" w:lineRule="auto"/>
        <w:ind w:firstLine="480" w:firstLineChars="200"/>
        <w:rPr>
          <w:rFonts w:hint="eastAsia" w:ascii="宋体" w:hAnsi="宋体" w:cs="宋体"/>
          <w:sz w:val="24"/>
        </w:rPr>
      </w:pPr>
      <w:r>
        <w:rPr>
          <w:rFonts w:hint="eastAsia" w:ascii="宋体" w:hAnsi="宋体" w:cs="宋体"/>
          <w:sz w:val="24"/>
        </w:rPr>
        <w:t>2、乙方应按照《淳安县农村生活污水处理设施运行维护管理办法》、《淳安县农村污水处理设施运行维护标准》（试行）的要求，对照《淳安县农村生活污水处理设施乡镇对专业运维单位运维实绩考核办法》（试行）等相关内容，认真履行以下主要工作职责：</w:t>
      </w:r>
    </w:p>
    <w:p w14:paraId="02C2CB99">
      <w:pPr>
        <w:snapToGrid w:val="0"/>
        <w:spacing w:line="312" w:lineRule="auto"/>
        <w:ind w:firstLine="480" w:firstLineChars="200"/>
        <w:rPr>
          <w:rFonts w:hint="eastAsia" w:ascii="宋体" w:hAnsi="宋体" w:cs="宋体"/>
          <w:sz w:val="24"/>
        </w:rPr>
      </w:pPr>
      <w:r>
        <w:rPr>
          <w:rFonts w:hint="eastAsia" w:ascii="宋体" w:hAnsi="宋体" w:cs="宋体"/>
          <w:sz w:val="24"/>
        </w:rPr>
        <w:t>（1）在每个服务乡镇设立运维服务工作站，落实固定工作场所并对外挂牌，将运维服务的作业规范、岗位职责、人员信息等上墙公示，接受社会监督。</w:t>
      </w:r>
    </w:p>
    <w:p w14:paraId="59EAD69D">
      <w:pPr>
        <w:snapToGrid w:val="0"/>
        <w:spacing w:line="312" w:lineRule="auto"/>
        <w:ind w:firstLine="480" w:firstLineChars="200"/>
        <w:rPr>
          <w:rFonts w:hint="eastAsia" w:ascii="宋体" w:hAnsi="宋体" w:cs="宋体"/>
          <w:sz w:val="24"/>
        </w:rPr>
      </w:pPr>
      <w:r>
        <w:rPr>
          <w:rFonts w:hint="eastAsia" w:ascii="宋体" w:hAnsi="宋体" w:cs="宋体"/>
          <w:sz w:val="24"/>
        </w:rPr>
        <w:t>（2）运维服务工作站运维</w:t>
      </w:r>
      <w:r>
        <w:rPr>
          <w:rFonts w:hint="eastAsia" w:ascii="宋体" w:hAnsi="宋体" w:cs="宋体"/>
          <w:sz w:val="24"/>
          <w:lang w:eastAsia="zh-CN"/>
        </w:rPr>
        <w:t>工作</w:t>
      </w:r>
      <w:r>
        <w:rPr>
          <w:rFonts w:hint="eastAsia" w:ascii="宋体" w:hAnsi="宋体" w:cs="宋体"/>
          <w:sz w:val="24"/>
        </w:rPr>
        <w:t>人员应至少按每800户配备1名全日制工作人员标准配备，同时要配备常用窨井盖、PVC管、清掏等运维设备工具及必要的交通工具，设立24小时抢修、投诉电话，实行统一作业与分散作业相结合的模式运维；严格按照《淳安县农村生活污水处理设施运行维护标准》（试行）开展运维服务工作，定期向所在乡镇及杭州市生态环境局淳安分局报告日常运行维护情况。</w:t>
      </w:r>
    </w:p>
    <w:p w14:paraId="1BD62521">
      <w:pPr>
        <w:snapToGrid w:val="0"/>
        <w:spacing w:line="312" w:lineRule="auto"/>
        <w:ind w:firstLine="480" w:firstLineChars="200"/>
        <w:rPr>
          <w:rFonts w:hint="eastAsia" w:ascii="宋体" w:hAnsi="宋体" w:cs="宋体"/>
          <w:sz w:val="24"/>
        </w:rPr>
      </w:pPr>
      <w:r>
        <w:rPr>
          <w:rFonts w:hint="eastAsia" w:ascii="宋体" w:hAnsi="宋体" w:cs="宋体"/>
          <w:sz w:val="24"/>
        </w:rPr>
        <w:t>（3）在每个自然村按规范要求设立“运维服务公示牌”，将本村运维责任人照片、服务内容、抢修电话、投诉电话等进行公示，接受社会监督。</w:t>
      </w:r>
    </w:p>
    <w:p w14:paraId="2E752C18">
      <w:pPr>
        <w:snapToGrid w:val="0"/>
        <w:spacing w:line="312" w:lineRule="auto"/>
        <w:ind w:firstLine="480" w:firstLineChars="200"/>
        <w:rPr>
          <w:rFonts w:hint="eastAsia" w:ascii="宋体" w:hAnsi="宋体" w:cs="宋体"/>
          <w:sz w:val="24"/>
        </w:rPr>
      </w:pPr>
      <w:r>
        <w:rPr>
          <w:rFonts w:hint="eastAsia" w:ascii="宋体" w:hAnsi="宋体" w:cs="宋体"/>
          <w:sz w:val="24"/>
        </w:rPr>
        <w:t>（4）制定运维工作制度、管理制度、内部考核制度、岗位操作规程、设施设备运行维护手册，并上报XXX乡镇。</w:t>
      </w:r>
    </w:p>
    <w:p w14:paraId="5B736181">
      <w:pPr>
        <w:snapToGrid w:val="0"/>
        <w:spacing w:line="312" w:lineRule="auto"/>
        <w:ind w:firstLine="480" w:firstLineChars="200"/>
        <w:rPr>
          <w:rFonts w:hint="eastAsia" w:ascii="宋体" w:hAnsi="宋体" w:cs="宋体"/>
          <w:sz w:val="24"/>
        </w:rPr>
      </w:pPr>
      <w:r>
        <w:rPr>
          <w:rFonts w:hint="eastAsia" w:ascii="宋体" w:hAnsi="宋体" w:cs="宋体"/>
          <w:sz w:val="24"/>
        </w:rPr>
        <w:t>（5）按要求开展处理水量和出水水质检测工作并将检测结果上报所在乡镇及杭州市生态环境局淳安分局。</w:t>
      </w:r>
    </w:p>
    <w:p w14:paraId="23CA1E27">
      <w:pPr>
        <w:snapToGrid w:val="0"/>
        <w:spacing w:line="312" w:lineRule="auto"/>
        <w:ind w:firstLine="480" w:firstLineChars="200"/>
        <w:rPr>
          <w:rFonts w:hint="eastAsia" w:ascii="宋体" w:hAnsi="宋体" w:cs="宋体"/>
          <w:sz w:val="24"/>
        </w:rPr>
      </w:pPr>
      <w:r>
        <w:rPr>
          <w:rFonts w:hint="eastAsia" w:ascii="宋体" w:hAnsi="宋体" w:cs="宋体"/>
          <w:sz w:val="24"/>
        </w:rPr>
        <w:t>（6）建立处置突发事件的应急预案，及时处置因冰雪、洪水等自然灾害或其它原因引起的污水处理设施损坏及污水外溢等环境污染事故。</w:t>
      </w:r>
    </w:p>
    <w:p w14:paraId="3A6BFFAF">
      <w:pPr>
        <w:snapToGrid w:val="0"/>
        <w:spacing w:line="312" w:lineRule="auto"/>
        <w:ind w:firstLine="480" w:firstLineChars="200"/>
        <w:rPr>
          <w:rFonts w:hint="eastAsia" w:ascii="宋体" w:hAnsi="宋体" w:cs="宋体"/>
          <w:sz w:val="24"/>
        </w:rPr>
      </w:pPr>
      <w:r>
        <w:rPr>
          <w:rFonts w:hint="eastAsia" w:ascii="宋体" w:hAnsi="宋体" w:cs="宋体"/>
          <w:sz w:val="24"/>
        </w:rPr>
        <w:t>（7）及时抢修属于应急处置范围的抢修项目，抢修工作一般要求24小时之内完成。</w:t>
      </w:r>
    </w:p>
    <w:p w14:paraId="282977C1">
      <w:pPr>
        <w:snapToGrid w:val="0"/>
        <w:spacing w:line="312" w:lineRule="auto"/>
        <w:ind w:firstLine="480" w:firstLineChars="200"/>
        <w:rPr>
          <w:rFonts w:hint="eastAsia" w:ascii="宋体" w:hAnsi="宋体" w:cs="宋体"/>
          <w:sz w:val="24"/>
        </w:rPr>
      </w:pPr>
      <w:r>
        <w:rPr>
          <w:rFonts w:hint="eastAsia" w:ascii="宋体" w:hAnsi="宋体" w:cs="宋体"/>
          <w:sz w:val="24"/>
        </w:rPr>
        <w:t>（8）建立运维服务台账，细化运维巡查记录。</w:t>
      </w:r>
    </w:p>
    <w:p w14:paraId="5FFBAAF0">
      <w:pPr>
        <w:snapToGrid w:val="0"/>
        <w:spacing w:line="312" w:lineRule="auto"/>
        <w:ind w:firstLine="480" w:firstLineChars="200"/>
        <w:rPr>
          <w:rFonts w:hint="eastAsia" w:ascii="宋体" w:hAnsi="宋体" w:cs="宋体"/>
          <w:sz w:val="24"/>
        </w:rPr>
      </w:pPr>
      <w:r>
        <w:rPr>
          <w:rFonts w:hint="eastAsia" w:ascii="宋体" w:hAnsi="宋体" w:cs="宋体"/>
          <w:sz w:val="24"/>
        </w:rPr>
        <w:t>（9）协助乡镇、村做好运维知识宣传。</w:t>
      </w:r>
    </w:p>
    <w:p w14:paraId="275C4D38">
      <w:pPr>
        <w:snapToGrid w:val="0"/>
        <w:spacing w:line="312" w:lineRule="auto"/>
        <w:ind w:firstLine="480" w:firstLineChars="200"/>
        <w:rPr>
          <w:rFonts w:hint="eastAsia" w:ascii="宋体" w:hAnsi="宋体" w:cs="宋体"/>
          <w:sz w:val="24"/>
        </w:rPr>
      </w:pPr>
      <w:r>
        <w:rPr>
          <w:rFonts w:hint="eastAsia" w:ascii="宋体" w:hAnsi="宋体" w:cs="宋体"/>
          <w:sz w:val="24"/>
        </w:rPr>
        <w:t>（10）《淳安县农村生活污水处理设施运行维护管理办法》、《淳安县农村污水处理设施运行维护标准》（试行）规定的运维单位其他职责要求。</w:t>
      </w:r>
    </w:p>
    <w:p w14:paraId="63D971A5">
      <w:pPr>
        <w:snapToGrid w:val="0"/>
        <w:spacing w:line="312" w:lineRule="auto"/>
        <w:ind w:firstLine="480" w:firstLineChars="200"/>
        <w:rPr>
          <w:rFonts w:hint="eastAsia" w:ascii="宋体" w:hAnsi="宋体" w:cs="宋体"/>
          <w:sz w:val="24"/>
        </w:rPr>
      </w:pPr>
      <w:r>
        <w:rPr>
          <w:rFonts w:hint="eastAsia" w:ascii="宋体" w:hAnsi="宋体" w:cs="宋体"/>
          <w:sz w:val="24"/>
        </w:rPr>
        <w:t>（11）免费提供小型维修服务，内容主要更包括更换存水湾和其他不需要更换材料的维修服务。</w:t>
      </w:r>
    </w:p>
    <w:p w14:paraId="2CA7009E">
      <w:pPr>
        <w:snapToGrid w:val="0"/>
        <w:spacing w:line="312" w:lineRule="auto"/>
        <w:ind w:firstLine="480" w:firstLineChars="200"/>
        <w:rPr>
          <w:rFonts w:hint="eastAsia" w:ascii="宋体" w:hAnsi="宋体" w:cs="宋体"/>
          <w:sz w:val="24"/>
        </w:rPr>
      </w:pPr>
      <w:r>
        <w:rPr>
          <w:rFonts w:hint="eastAsia" w:ascii="宋体" w:hAnsi="宋体" w:cs="宋体"/>
          <w:sz w:val="24"/>
        </w:rPr>
        <w:t>3.窨井、PVC管材、风机、水泵维修材料品牌由县运维主管部门统一招标确定。</w:t>
      </w:r>
    </w:p>
    <w:p w14:paraId="220960F2">
      <w:pPr>
        <w:snapToGrid w:val="0"/>
        <w:spacing w:line="312" w:lineRule="auto"/>
        <w:ind w:firstLine="480" w:firstLineChars="200"/>
        <w:rPr>
          <w:rFonts w:hint="eastAsia" w:ascii="宋体" w:hAnsi="宋体" w:cs="宋体"/>
          <w:sz w:val="24"/>
        </w:rPr>
      </w:pPr>
      <w:r>
        <w:rPr>
          <w:rFonts w:hint="eastAsia" w:ascii="宋体" w:hAnsi="宋体" w:cs="宋体"/>
          <w:sz w:val="24"/>
        </w:rPr>
        <w:t>4.乙方确保安全作业，避免产生安全事故。</w:t>
      </w:r>
    </w:p>
    <w:p w14:paraId="0291A33A">
      <w:pPr>
        <w:snapToGrid w:val="0"/>
        <w:spacing w:line="312" w:lineRule="auto"/>
        <w:ind w:firstLine="480" w:firstLineChars="200"/>
        <w:rPr>
          <w:rFonts w:hint="eastAsia" w:ascii="宋体" w:hAnsi="宋体" w:cs="宋体"/>
          <w:sz w:val="24"/>
        </w:rPr>
      </w:pPr>
      <w:r>
        <w:rPr>
          <w:rFonts w:hint="eastAsia" w:ascii="宋体" w:hAnsi="宋体" w:cs="宋体"/>
          <w:sz w:val="24"/>
        </w:rPr>
        <w:t>5.乙方应当派人员参加由甲方组织的需乙方共同参与的检查或考核任务。</w:t>
      </w:r>
    </w:p>
    <w:p w14:paraId="3955ED9C">
      <w:pPr>
        <w:snapToGrid w:val="0"/>
        <w:spacing w:line="312" w:lineRule="auto"/>
        <w:ind w:firstLine="480" w:firstLineChars="200"/>
        <w:rPr>
          <w:rFonts w:hint="eastAsia" w:ascii="宋体" w:hAnsi="宋体" w:cs="宋体"/>
          <w:sz w:val="24"/>
        </w:rPr>
      </w:pPr>
      <w:r>
        <w:rPr>
          <w:rFonts w:hint="eastAsia" w:ascii="宋体" w:hAnsi="宋体" w:cs="宋体"/>
          <w:sz w:val="24"/>
        </w:rPr>
        <w:t>第四条：运维经费及支付方式</w:t>
      </w:r>
    </w:p>
    <w:p w14:paraId="17BE97EB">
      <w:pPr>
        <w:snapToGrid w:val="0"/>
        <w:spacing w:line="312" w:lineRule="auto"/>
        <w:ind w:firstLine="482" w:firstLineChars="200"/>
        <w:rPr>
          <w:rFonts w:hint="eastAsia" w:ascii="宋体" w:hAnsi="宋体" w:cs="宋体"/>
          <w:b/>
          <w:sz w:val="24"/>
        </w:rPr>
      </w:pPr>
      <w:r>
        <w:rPr>
          <w:rFonts w:hint="eastAsia" w:ascii="宋体" w:hAnsi="宋体" w:cs="宋体"/>
          <w:b/>
          <w:sz w:val="24"/>
        </w:rPr>
        <w:t>1、日常运维经费考核发放</w:t>
      </w:r>
    </w:p>
    <w:p w14:paraId="5EAD46D0">
      <w:pPr>
        <w:snapToGrid w:val="0"/>
        <w:spacing w:line="312" w:lineRule="auto"/>
        <w:ind w:firstLine="480" w:firstLineChars="200"/>
        <w:rPr>
          <w:rFonts w:hint="eastAsia" w:ascii="宋体" w:hAnsi="宋体" w:cs="宋体"/>
          <w:sz w:val="24"/>
        </w:rPr>
      </w:pPr>
      <w:r>
        <w:rPr>
          <w:rFonts w:hint="eastAsia" w:ascii="宋体" w:hAnsi="宋体" w:cs="宋体"/>
          <w:sz w:val="24"/>
        </w:rPr>
        <w:t>年度日常运维经费合同价为人民币ⅹ万ⅹ仟ⅹ元ⅹ角整（￥ⅹⅹⅹⅹ元），其计算公式为合同价=（受益农户数*县财政和</w:t>
      </w:r>
      <w:r>
        <w:rPr>
          <w:rFonts w:hint="eastAsia" w:ascii="宋体" w:hAnsi="宋体" w:cs="宋体"/>
          <w:sz w:val="24"/>
          <w:lang w:eastAsia="zh-CN"/>
        </w:rPr>
        <w:t>市生态环境局淳安分局</w:t>
      </w:r>
      <w:r>
        <w:rPr>
          <w:rFonts w:hint="eastAsia" w:ascii="宋体" w:hAnsi="宋体" w:cs="宋体"/>
          <w:sz w:val="24"/>
        </w:rPr>
        <w:t>核定的户均日常运维经费*招标让利比率）+集镇污水处理站运维经费，实际支付金额由甲方结合对运维单位的考核实绩支付给乙方。日常运维经费在合同期内每个年度按三次拨付，其中第一年度第一次在合同签订后一个月内拨付合同价的</w:t>
      </w:r>
      <w:r>
        <w:rPr>
          <w:rFonts w:hint="eastAsia" w:ascii="宋体" w:hAnsi="宋体" w:cs="宋体"/>
          <w:sz w:val="24"/>
          <w:lang w:val="en-US" w:eastAsia="zh-CN"/>
        </w:rPr>
        <w:t>5</w:t>
      </w:r>
      <w:r>
        <w:rPr>
          <w:rFonts w:hint="eastAsia" w:ascii="宋体" w:hAnsi="宋体" w:cs="宋体"/>
          <w:sz w:val="24"/>
        </w:rPr>
        <w:t>0%，第二次在当年三季度拨付合同价的</w:t>
      </w:r>
      <w:r>
        <w:rPr>
          <w:rFonts w:hint="eastAsia" w:ascii="宋体" w:hAnsi="宋体" w:cs="宋体"/>
          <w:sz w:val="24"/>
          <w:lang w:val="en-US" w:eastAsia="zh-CN"/>
        </w:rPr>
        <w:t>3</w:t>
      </w:r>
      <w:r>
        <w:rPr>
          <w:rFonts w:hint="eastAsia" w:ascii="宋体" w:hAnsi="宋体" w:cs="宋体"/>
          <w:sz w:val="24"/>
        </w:rPr>
        <w:t>0%，第三次在次年1月底前根据年度考核结果拨付剩余运维经费。第二、第三年度第一次在当年第一季度末拨付合同价的</w:t>
      </w:r>
      <w:r>
        <w:rPr>
          <w:rFonts w:hint="eastAsia" w:ascii="宋体" w:hAnsi="宋体" w:cs="宋体"/>
          <w:sz w:val="24"/>
          <w:lang w:val="en-US" w:eastAsia="zh-CN"/>
        </w:rPr>
        <w:t>5</w:t>
      </w:r>
      <w:r>
        <w:rPr>
          <w:rFonts w:hint="eastAsia" w:ascii="宋体" w:hAnsi="宋体" w:cs="宋体"/>
          <w:sz w:val="24"/>
        </w:rPr>
        <w:t>0%，第二次在当年三季度拨付合同价的</w:t>
      </w:r>
      <w:r>
        <w:rPr>
          <w:rFonts w:hint="eastAsia" w:ascii="宋体" w:hAnsi="宋体" w:cs="宋体"/>
          <w:sz w:val="24"/>
          <w:lang w:val="en-US" w:eastAsia="zh-CN"/>
        </w:rPr>
        <w:t>3</w:t>
      </w:r>
      <w:r>
        <w:rPr>
          <w:rFonts w:hint="eastAsia" w:ascii="宋体" w:hAnsi="宋体" w:cs="宋体"/>
          <w:sz w:val="24"/>
        </w:rPr>
        <w:t>0%，第三次在次年1月底前根据年度考核结果拨付剩余运维经费。乙方年终实绩考核为不合格档次的，扣除剩余运维经费。</w:t>
      </w:r>
    </w:p>
    <w:p w14:paraId="7432C732">
      <w:pPr>
        <w:snapToGrid w:val="0"/>
        <w:spacing w:line="312" w:lineRule="auto"/>
        <w:ind w:firstLine="482" w:firstLineChars="200"/>
        <w:rPr>
          <w:rFonts w:hint="eastAsia" w:ascii="宋体" w:hAnsi="宋体" w:cs="宋体"/>
          <w:b/>
          <w:bCs/>
          <w:sz w:val="24"/>
          <w:u w:val="single"/>
        </w:rPr>
      </w:pPr>
      <w:r>
        <w:rPr>
          <w:rFonts w:hint="eastAsia" w:ascii="宋体" w:hAnsi="宋体" w:cs="宋体"/>
          <w:b/>
          <w:bCs/>
          <w:color w:val="auto"/>
          <w:sz w:val="24"/>
          <w:u w:val="single"/>
          <w:shd w:val="clear"/>
          <w:lang w:eastAsia="zh-CN"/>
        </w:rPr>
        <w:t>视上级部门管理政策，</w:t>
      </w:r>
      <w:r>
        <w:rPr>
          <w:rFonts w:hint="eastAsia" w:ascii="宋体" w:hAnsi="宋体" w:cs="宋体"/>
          <w:b/>
          <w:bCs/>
          <w:sz w:val="24"/>
          <w:u w:val="single"/>
        </w:rPr>
        <w:t>我县如</w:t>
      </w:r>
      <w:r>
        <w:rPr>
          <w:rFonts w:hint="eastAsia" w:ascii="宋体" w:hAnsi="宋体" w:cs="宋体"/>
          <w:b/>
          <w:bCs/>
          <w:sz w:val="24"/>
          <w:u w:val="single"/>
          <w:lang w:eastAsia="zh-CN"/>
        </w:rPr>
        <w:t>当</w:t>
      </w:r>
      <w:r>
        <w:rPr>
          <w:rFonts w:hint="eastAsia" w:ascii="宋体" w:hAnsi="宋体" w:cs="宋体"/>
          <w:b/>
          <w:bCs/>
          <w:sz w:val="24"/>
          <w:u w:val="single"/>
        </w:rPr>
        <w:t>年度获得省级考核优秀的，则</w:t>
      </w:r>
      <w:r>
        <w:rPr>
          <w:rFonts w:hint="eastAsia" w:ascii="宋体" w:hAnsi="宋体" w:cs="宋体"/>
          <w:b/>
          <w:bCs/>
          <w:sz w:val="24"/>
          <w:u w:val="single"/>
          <w:lang w:eastAsia="zh-CN"/>
        </w:rPr>
        <w:t>当</w:t>
      </w:r>
      <w:r>
        <w:rPr>
          <w:rFonts w:hint="eastAsia" w:ascii="宋体" w:hAnsi="宋体" w:cs="宋体"/>
          <w:b/>
          <w:bCs/>
          <w:sz w:val="24"/>
          <w:u w:val="single"/>
        </w:rPr>
        <w:t>年度按20元/户对运维单位进行奖励。</w:t>
      </w:r>
    </w:p>
    <w:p w14:paraId="1F3E9FD0">
      <w:pPr>
        <w:snapToGrid w:val="0"/>
        <w:spacing w:line="312" w:lineRule="auto"/>
        <w:ind w:firstLine="480" w:firstLineChars="200"/>
        <w:rPr>
          <w:rFonts w:hint="eastAsia" w:ascii="宋体" w:hAnsi="宋体" w:cs="宋体"/>
          <w:sz w:val="24"/>
        </w:rPr>
      </w:pPr>
      <w:r>
        <w:rPr>
          <w:rFonts w:hint="eastAsia" w:ascii="宋体" w:hAnsi="宋体" w:cs="宋体"/>
          <w:sz w:val="24"/>
        </w:rPr>
        <w:t>如下一年度行政村受益农户数发生变换，可根据实际情况签订补充协议，并相应增减专业运维单位日常运维经费。</w:t>
      </w:r>
    </w:p>
    <w:p w14:paraId="069F1EAC">
      <w:pPr>
        <w:snapToGrid w:val="0"/>
        <w:spacing w:line="312" w:lineRule="auto"/>
        <w:ind w:firstLine="482" w:firstLineChars="200"/>
        <w:rPr>
          <w:rFonts w:hint="eastAsia" w:ascii="宋体" w:hAnsi="宋体" w:cs="宋体"/>
          <w:b/>
          <w:sz w:val="24"/>
        </w:rPr>
      </w:pPr>
      <w:r>
        <w:rPr>
          <w:rFonts w:hint="eastAsia" w:ascii="宋体" w:hAnsi="宋体" w:cs="宋体"/>
          <w:b/>
          <w:sz w:val="24"/>
        </w:rPr>
        <w:t>2、应急抢修维修经费管理及使用</w:t>
      </w:r>
    </w:p>
    <w:p w14:paraId="40D66986">
      <w:pPr>
        <w:snapToGrid w:val="0"/>
        <w:spacing w:line="312" w:lineRule="auto"/>
        <w:ind w:firstLine="601"/>
        <w:rPr>
          <w:rFonts w:hint="eastAsia" w:ascii="宋体" w:hAnsi="宋体" w:cs="宋体"/>
          <w:sz w:val="24"/>
        </w:rPr>
      </w:pPr>
      <w:r>
        <w:rPr>
          <w:rFonts w:hint="eastAsia" w:ascii="宋体" w:hAnsi="宋体" w:cs="宋体"/>
          <w:sz w:val="24"/>
        </w:rPr>
        <w:t>根据《淳安县农村生活污水处理设施运行维护管理办法》（试行）有关规定，属于应急抢修维修项目，专业运维单位应如实申报应急抢修维修项目情况并提供抢修前、中、后影像资料，造价应当按照当月《杭州造价信息》、《浙江省建筑工程预算定额》（2018上下册）、《浙江省市政工程预算定额》（2018）等有关规定编制，相关抢修维修经费需经甲方核实确认，甲方在当月20日前向杭州市生态环境局淳安分局报送被抢修项目有关造价、影像资料。应急抢修维修项目资金由财政局、杭州市生态环境局淳安分局审核（审计报告）确定。财政下拨项目资金后由甲方支付给乙方。</w:t>
      </w:r>
    </w:p>
    <w:p w14:paraId="620B88F0">
      <w:pPr>
        <w:snapToGrid w:val="0"/>
        <w:spacing w:line="312" w:lineRule="auto"/>
        <w:ind w:firstLine="480" w:firstLineChars="200"/>
        <w:rPr>
          <w:rFonts w:hint="eastAsia" w:ascii="宋体" w:hAnsi="宋体" w:cs="宋体"/>
          <w:sz w:val="24"/>
        </w:rPr>
      </w:pPr>
      <w:r>
        <w:rPr>
          <w:rFonts w:hint="eastAsia" w:ascii="宋体" w:hAnsi="宋体" w:cs="宋体"/>
          <w:sz w:val="24"/>
        </w:rPr>
        <w:t>第五条：运维监管</w:t>
      </w:r>
    </w:p>
    <w:p w14:paraId="51705DBC">
      <w:pPr>
        <w:snapToGrid w:val="0"/>
        <w:spacing w:line="312" w:lineRule="auto"/>
        <w:ind w:firstLine="480" w:firstLineChars="200"/>
        <w:rPr>
          <w:rFonts w:hint="eastAsia" w:ascii="宋体" w:hAnsi="宋体" w:cs="宋体"/>
          <w:sz w:val="24"/>
        </w:rPr>
      </w:pPr>
      <w:r>
        <w:rPr>
          <w:rFonts w:hint="eastAsia" w:ascii="宋体" w:hAnsi="宋体" w:cs="宋体"/>
          <w:sz w:val="24"/>
        </w:rPr>
        <w:t>甲方负责所辖范围内农村生活污水处理设施和集镇污水处理站正常运行的统一监督管理和考核，并按照《淳安县农村生活污水处理设施乡镇对专业运维单位运维实绩考核办法》（试行）中有关考核办法，对乙方进行考核。</w:t>
      </w:r>
    </w:p>
    <w:p w14:paraId="07BDB410">
      <w:pPr>
        <w:snapToGrid w:val="0"/>
        <w:spacing w:line="312" w:lineRule="auto"/>
        <w:ind w:firstLine="480" w:firstLineChars="200"/>
        <w:rPr>
          <w:rFonts w:hint="eastAsia" w:ascii="宋体" w:hAnsi="宋体" w:cs="宋体"/>
          <w:sz w:val="24"/>
        </w:rPr>
      </w:pPr>
      <w:r>
        <w:rPr>
          <w:rFonts w:hint="eastAsia" w:ascii="宋体" w:hAnsi="宋体" w:cs="宋体"/>
          <w:sz w:val="24"/>
        </w:rPr>
        <w:t>第六条：违约责任</w:t>
      </w:r>
    </w:p>
    <w:p w14:paraId="308B6641">
      <w:pPr>
        <w:snapToGrid w:val="0"/>
        <w:spacing w:line="312" w:lineRule="auto"/>
        <w:ind w:firstLine="480" w:firstLineChars="200"/>
        <w:rPr>
          <w:rFonts w:hint="eastAsia" w:ascii="宋体" w:hAnsi="宋体" w:cs="宋体"/>
          <w:sz w:val="24"/>
        </w:rPr>
      </w:pPr>
      <w:r>
        <w:rPr>
          <w:rFonts w:hint="eastAsia" w:ascii="宋体" w:hAnsi="宋体" w:cs="宋体"/>
          <w:sz w:val="24"/>
        </w:rPr>
        <w:t>1、由于乙方违约或者因乙方原因导致合同解除，由乙方承担赔偿责任。</w:t>
      </w:r>
    </w:p>
    <w:p w14:paraId="601A947F">
      <w:pPr>
        <w:snapToGrid w:val="0"/>
        <w:spacing w:line="312" w:lineRule="auto"/>
        <w:ind w:firstLine="480" w:firstLineChars="200"/>
        <w:rPr>
          <w:rFonts w:hint="eastAsia" w:ascii="宋体" w:hAnsi="宋体" w:cs="宋体"/>
          <w:sz w:val="24"/>
        </w:rPr>
      </w:pPr>
      <w:r>
        <w:rPr>
          <w:rFonts w:hint="eastAsia" w:ascii="宋体" w:hAnsi="宋体" w:cs="宋体"/>
          <w:sz w:val="24"/>
        </w:rPr>
        <w:t>2、乙方年终实绩考核连续两次获得不合格档次的，甲方可单方解除运维服务合同。</w:t>
      </w:r>
    </w:p>
    <w:p w14:paraId="1017C8AA">
      <w:pPr>
        <w:snapToGrid w:val="0"/>
        <w:spacing w:line="312" w:lineRule="auto"/>
        <w:ind w:firstLine="482" w:firstLineChars="200"/>
        <w:rPr>
          <w:rFonts w:hint="eastAsia" w:ascii="宋体" w:hAnsi="宋体" w:cs="宋体"/>
          <w:sz w:val="24"/>
        </w:rPr>
      </w:pPr>
      <w:r>
        <w:rPr>
          <w:rFonts w:hint="eastAsia" w:ascii="宋体" w:hAnsi="宋体" w:cs="宋体"/>
          <w:b/>
          <w:sz w:val="24"/>
        </w:rPr>
        <w:t>3、</w:t>
      </w:r>
      <w:r>
        <w:rPr>
          <w:rFonts w:hint="eastAsia" w:ascii="宋体" w:hAnsi="宋体" w:cs="宋体"/>
          <w:sz w:val="24"/>
        </w:rPr>
        <w:t>乙方没有按《淳安县农村污水处理设施运行维护标准》（试行）和《淳安县农村生活污水处理设施乡镇对专业运维单位运维实绩考核办法》（试行）的要求提供有效运维服务，有如下情形之一的给予扣除违约金处理：（以下条款内容镇政府可根据实际视情增加）</w:t>
      </w:r>
    </w:p>
    <w:p w14:paraId="7B14DE47">
      <w:pPr>
        <w:snapToGrid w:val="0"/>
        <w:spacing w:line="312" w:lineRule="auto"/>
        <w:ind w:firstLine="480" w:firstLineChars="200"/>
        <w:rPr>
          <w:rFonts w:hint="eastAsia" w:ascii="宋体" w:hAnsi="宋体" w:cs="宋体"/>
          <w:sz w:val="24"/>
        </w:rPr>
      </w:pPr>
      <w:r>
        <w:rPr>
          <w:rFonts w:hint="eastAsia" w:ascii="宋体" w:hAnsi="宋体" w:cs="宋体"/>
          <w:sz w:val="24"/>
        </w:rPr>
        <w:t>（1）乙方未按规定要求配足运维服务站全日制工作人员，每少一人扣除违约金ⅹⅹⅹ元；</w:t>
      </w:r>
    </w:p>
    <w:p w14:paraId="100C31F9">
      <w:pPr>
        <w:snapToGrid w:val="0"/>
        <w:spacing w:line="312" w:lineRule="auto"/>
        <w:ind w:firstLine="480" w:firstLineChars="200"/>
        <w:rPr>
          <w:rFonts w:hint="eastAsia" w:ascii="宋体" w:hAnsi="宋体" w:cs="宋体"/>
          <w:sz w:val="24"/>
        </w:rPr>
      </w:pPr>
      <w:r>
        <w:rPr>
          <w:rFonts w:hint="eastAsia" w:ascii="宋体" w:hAnsi="宋体" w:cs="宋体"/>
          <w:sz w:val="24"/>
        </w:rPr>
        <w:t>（2）乙方在24小时之内未完成应急抢修任务的，每次扣除违约金ⅹⅹⅹ元；</w:t>
      </w:r>
    </w:p>
    <w:p w14:paraId="1D1D9E7F">
      <w:pPr>
        <w:snapToGrid w:val="0"/>
        <w:spacing w:line="312" w:lineRule="auto"/>
        <w:ind w:firstLine="480" w:firstLineChars="200"/>
        <w:rPr>
          <w:rFonts w:hint="eastAsia" w:ascii="宋体" w:hAnsi="宋体" w:cs="宋体"/>
          <w:sz w:val="24"/>
        </w:rPr>
      </w:pPr>
      <w:r>
        <w:rPr>
          <w:rFonts w:hint="eastAsia" w:ascii="宋体" w:hAnsi="宋体" w:cs="宋体"/>
          <w:sz w:val="24"/>
        </w:rPr>
        <w:t>（3）乙方对经核实后的群体性信访投诉事件，处置不及时，引发群众不满意，每次扣除违约金ⅹⅹⅹ元；</w:t>
      </w:r>
    </w:p>
    <w:p w14:paraId="0337037B">
      <w:pPr>
        <w:snapToGrid w:val="0"/>
        <w:spacing w:line="312" w:lineRule="auto"/>
        <w:ind w:firstLine="480" w:firstLineChars="200"/>
        <w:rPr>
          <w:rFonts w:hint="eastAsia" w:ascii="宋体" w:hAnsi="宋体" w:cs="宋体"/>
          <w:sz w:val="24"/>
        </w:rPr>
      </w:pPr>
      <w:r>
        <w:rPr>
          <w:rFonts w:hint="eastAsia" w:ascii="宋体" w:hAnsi="宋体" w:cs="宋体"/>
          <w:sz w:val="24"/>
        </w:rPr>
        <w:t>（4）因乙方运维不到位，导致污水处理设施无进出水的，每次扣除违约金ⅹⅹⅹ元；</w:t>
      </w:r>
    </w:p>
    <w:p w14:paraId="5CC893C3">
      <w:pPr>
        <w:snapToGrid w:val="0"/>
        <w:spacing w:line="312" w:lineRule="auto"/>
        <w:ind w:firstLine="480" w:firstLineChars="200"/>
        <w:rPr>
          <w:rFonts w:hint="eastAsia" w:ascii="宋体" w:hAnsi="宋体" w:cs="宋体"/>
          <w:sz w:val="24"/>
        </w:rPr>
      </w:pPr>
      <w:r>
        <w:rPr>
          <w:rFonts w:hint="eastAsia" w:ascii="宋体" w:hAnsi="宋体" w:cs="宋体"/>
          <w:sz w:val="24"/>
        </w:rPr>
        <w:t>（5）</w:t>
      </w:r>
    </w:p>
    <w:p w14:paraId="5557FFDC">
      <w:pPr>
        <w:snapToGrid w:val="0"/>
        <w:spacing w:line="312" w:lineRule="auto"/>
        <w:ind w:firstLine="480" w:firstLineChars="200"/>
        <w:rPr>
          <w:rFonts w:hint="eastAsia" w:ascii="宋体" w:hAnsi="宋体" w:cs="宋体"/>
          <w:sz w:val="24"/>
        </w:rPr>
      </w:pPr>
      <w:r>
        <w:rPr>
          <w:rFonts w:hint="eastAsia" w:ascii="宋体" w:hAnsi="宋体" w:cs="宋体"/>
          <w:sz w:val="24"/>
        </w:rPr>
        <w:t>（6）</w:t>
      </w:r>
    </w:p>
    <w:p w14:paraId="0029E6EC">
      <w:pPr>
        <w:snapToGrid w:val="0"/>
        <w:spacing w:line="312" w:lineRule="auto"/>
        <w:ind w:firstLine="600" w:firstLineChars="250"/>
        <w:rPr>
          <w:rFonts w:hint="eastAsia" w:ascii="宋体" w:hAnsi="宋体" w:cs="宋体"/>
          <w:sz w:val="24"/>
        </w:rPr>
      </w:pPr>
      <w:r>
        <w:rPr>
          <w:rFonts w:hint="eastAsia" w:ascii="宋体" w:hAnsi="宋体" w:cs="宋体"/>
          <w:sz w:val="24"/>
        </w:rPr>
        <w:t>(7)</w:t>
      </w:r>
    </w:p>
    <w:p w14:paraId="6713A52C">
      <w:pPr>
        <w:snapToGrid w:val="0"/>
        <w:spacing w:line="312" w:lineRule="auto"/>
        <w:ind w:firstLine="600" w:firstLineChars="250"/>
        <w:rPr>
          <w:rFonts w:hint="eastAsia" w:ascii="宋体" w:hAnsi="宋体" w:cs="宋体"/>
          <w:sz w:val="24"/>
        </w:rPr>
      </w:pPr>
      <w:r>
        <w:rPr>
          <w:rFonts w:hint="eastAsia" w:ascii="宋体" w:hAnsi="宋体" w:cs="宋体"/>
          <w:sz w:val="24"/>
        </w:rPr>
        <w:t>…………………</w:t>
      </w:r>
    </w:p>
    <w:p w14:paraId="66A7352F">
      <w:pPr>
        <w:snapToGrid w:val="0"/>
        <w:spacing w:line="312" w:lineRule="auto"/>
        <w:ind w:firstLine="600" w:firstLineChars="250"/>
        <w:rPr>
          <w:rFonts w:hint="eastAsia" w:ascii="宋体" w:hAnsi="宋体" w:cs="宋体"/>
          <w:sz w:val="24"/>
        </w:rPr>
      </w:pPr>
      <w:r>
        <w:rPr>
          <w:rFonts w:hint="eastAsia" w:ascii="宋体" w:hAnsi="宋体" w:cs="宋体"/>
          <w:sz w:val="24"/>
        </w:rPr>
        <w:t>4、乙方未履行本合同第三条第（二）项下规定的乙方应履行的义务，经甲方要求仍未履行的，甲方有权单独解除本合同。</w:t>
      </w:r>
    </w:p>
    <w:p w14:paraId="557F0A80">
      <w:pPr>
        <w:snapToGrid w:val="0"/>
        <w:spacing w:line="312" w:lineRule="auto"/>
        <w:ind w:firstLine="480" w:firstLineChars="200"/>
        <w:rPr>
          <w:rFonts w:hint="eastAsia" w:ascii="宋体" w:hAnsi="宋体" w:cs="宋体"/>
          <w:sz w:val="24"/>
        </w:rPr>
      </w:pPr>
      <w:r>
        <w:rPr>
          <w:rFonts w:hint="eastAsia" w:ascii="宋体" w:hAnsi="宋体" w:cs="宋体"/>
          <w:sz w:val="24"/>
        </w:rPr>
        <w:t>第七条：不可抗力</w:t>
      </w:r>
    </w:p>
    <w:p w14:paraId="3EE5415F">
      <w:pPr>
        <w:snapToGrid w:val="0"/>
        <w:spacing w:line="312" w:lineRule="auto"/>
        <w:ind w:firstLine="480" w:firstLineChars="200"/>
        <w:rPr>
          <w:rFonts w:hint="eastAsia" w:ascii="宋体" w:hAnsi="宋体" w:cs="宋体"/>
          <w:sz w:val="24"/>
        </w:rPr>
      </w:pPr>
      <w:r>
        <w:rPr>
          <w:rFonts w:hint="eastAsia" w:ascii="宋体" w:hAnsi="宋体" w:cs="宋体"/>
          <w:sz w:val="24"/>
        </w:rPr>
        <w:t>1、如果协议各方因不可抗力而导致协议实施延误或不能履行协议义务的话，不应该承担误期赔偿或不能履行协议义务的责任。</w:t>
      </w:r>
    </w:p>
    <w:p w14:paraId="7D5B1925">
      <w:pPr>
        <w:snapToGrid w:val="0"/>
        <w:spacing w:line="312" w:lineRule="auto"/>
        <w:ind w:firstLine="480" w:firstLineChars="200"/>
        <w:rPr>
          <w:rFonts w:hint="eastAsia" w:ascii="宋体" w:hAnsi="宋体" w:cs="宋体"/>
          <w:sz w:val="24"/>
        </w:rPr>
      </w:pPr>
      <w:r>
        <w:rPr>
          <w:rFonts w:hint="eastAsia" w:ascii="宋体" w:hAnsi="宋体" w:cs="宋体"/>
          <w:sz w:val="24"/>
        </w:rPr>
        <w:t xml:space="preserve">2、本条所述的“不可抗力”系指那些双方不可预见、不可避免、不可克服的事件，但不包括双方的违约或疏忽。这些事件包括但不限于：战争、严重火灾、洪水、台风、地震、国家政策的重大变化。 </w:t>
      </w:r>
    </w:p>
    <w:p w14:paraId="6BA44ACE">
      <w:pPr>
        <w:snapToGrid w:val="0"/>
        <w:spacing w:line="312" w:lineRule="auto"/>
        <w:ind w:firstLine="480" w:firstLineChars="200"/>
        <w:rPr>
          <w:rFonts w:hint="eastAsia" w:ascii="宋体" w:hAnsi="宋体" w:cs="宋体"/>
          <w:sz w:val="24"/>
        </w:rPr>
      </w:pPr>
      <w:r>
        <w:rPr>
          <w:rFonts w:hint="eastAsia" w:ascii="宋体" w:hAnsi="宋体" w:cs="宋体"/>
          <w:sz w:val="24"/>
        </w:rPr>
        <w:t>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14:paraId="7AD2A45A">
      <w:pPr>
        <w:snapToGrid w:val="0"/>
        <w:spacing w:line="312" w:lineRule="auto"/>
        <w:ind w:firstLine="480" w:firstLineChars="200"/>
        <w:rPr>
          <w:rFonts w:hint="eastAsia" w:ascii="宋体" w:hAnsi="宋体" w:cs="宋体"/>
          <w:sz w:val="24"/>
        </w:rPr>
      </w:pPr>
      <w:r>
        <w:rPr>
          <w:rFonts w:hint="eastAsia" w:ascii="宋体" w:hAnsi="宋体" w:cs="宋体"/>
          <w:sz w:val="24"/>
        </w:rPr>
        <w:t>第八条：协议生效及修改</w:t>
      </w:r>
    </w:p>
    <w:p w14:paraId="58B38052">
      <w:pPr>
        <w:snapToGrid w:val="0"/>
        <w:spacing w:line="312" w:lineRule="auto"/>
        <w:ind w:firstLine="480" w:firstLineChars="200"/>
        <w:rPr>
          <w:rFonts w:hint="eastAsia" w:ascii="宋体" w:hAnsi="宋体" w:cs="宋体"/>
          <w:sz w:val="24"/>
        </w:rPr>
      </w:pPr>
      <w:r>
        <w:rPr>
          <w:rFonts w:hint="eastAsia" w:ascii="宋体" w:hAnsi="宋体" w:cs="宋体"/>
          <w:sz w:val="24"/>
        </w:rPr>
        <w:t>1、本协议经乙方和甲方法定代表人或其委托人签字并加盖双方公章后生效。</w:t>
      </w:r>
    </w:p>
    <w:p w14:paraId="225236C6">
      <w:pPr>
        <w:snapToGrid w:val="0"/>
        <w:spacing w:line="312" w:lineRule="auto"/>
        <w:ind w:firstLine="480" w:firstLineChars="200"/>
        <w:rPr>
          <w:rFonts w:hint="eastAsia" w:ascii="宋体" w:hAnsi="宋体" w:cs="宋体"/>
          <w:sz w:val="24"/>
        </w:rPr>
      </w:pPr>
      <w:r>
        <w:rPr>
          <w:rFonts w:hint="eastAsia" w:ascii="宋体" w:hAnsi="宋体" w:cs="宋体"/>
          <w:sz w:val="24"/>
        </w:rPr>
        <w:t>2、本协议一式陆份，甲乙双方各二份，杭州市生态环境局淳安分局，代理机构存一份。</w:t>
      </w:r>
    </w:p>
    <w:p w14:paraId="7E8D2667">
      <w:pPr>
        <w:snapToGrid w:val="0"/>
        <w:spacing w:line="312" w:lineRule="auto"/>
        <w:ind w:firstLine="480" w:firstLineChars="200"/>
        <w:rPr>
          <w:rFonts w:hint="eastAsia" w:ascii="宋体" w:hAnsi="宋体" w:cs="宋体"/>
          <w:sz w:val="24"/>
        </w:rPr>
      </w:pPr>
      <w:r>
        <w:rPr>
          <w:rFonts w:hint="eastAsia" w:ascii="宋体" w:hAnsi="宋体" w:cs="宋体"/>
          <w:sz w:val="24"/>
        </w:rPr>
        <w:t>3、除了双方签署书面修改协议，并成为本协议不可分割的一部分之外，本协议条件不得有任何变化或修改。</w:t>
      </w:r>
    </w:p>
    <w:p w14:paraId="37DDFB1A">
      <w:pPr>
        <w:snapToGrid w:val="0"/>
        <w:spacing w:line="312" w:lineRule="auto"/>
        <w:ind w:firstLine="480" w:firstLineChars="200"/>
        <w:rPr>
          <w:rFonts w:hint="eastAsia" w:ascii="宋体" w:hAnsi="宋体" w:cs="宋体"/>
          <w:sz w:val="24"/>
        </w:rPr>
      </w:pPr>
      <w:r>
        <w:rPr>
          <w:rFonts w:hint="eastAsia" w:ascii="宋体" w:hAnsi="宋体" w:cs="宋体"/>
          <w:sz w:val="24"/>
        </w:rPr>
        <w:t>第九条：争议的解决</w:t>
      </w:r>
    </w:p>
    <w:p w14:paraId="1C76DF10">
      <w:pPr>
        <w:snapToGrid w:val="0"/>
        <w:spacing w:line="312" w:lineRule="auto"/>
        <w:ind w:firstLine="480" w:firstLineChars="200"/>
        <w:rPr>
          <w:rFonts w:hint="eastAsia" w:ascii="宋体" w:hAnsi="宋体" w:cs="宋体"/>
          <w:sz w:val="24"/>
        </w:rPr>
      </w:pPr>
      <w:r>
        <w:rPr>
          <w:rFonts w:hint="eastAsia" w:ascii="宋体" w:hAnsi="宋体" w:cs="宋体"/>
          <w:sz w:val="24"/>
        </w:rPr>
        <w:t>在发生争议时，双方应协商签订必要的书面处理协议。如协商开始十天内仍不能解决，可以向相关部门提请调解。调解不成，任何一方有权在协议签约地选择诉讼的途径解决。</w:t>
      </w:r>
    </w:p>
    <w:p w14:paraId="248E2C9E">
      <w:pPr>
        <w:snapToGrid w:val="0"/>
        <w:spacing w:line="312" w:lineRule="auto"/>
        <w:ind w:firstLine="480" w:firstLineChars="200"/>
        <w:rPr>
          <w:rFonts w:hint="eastAsia" w:ascii="宋体" w:hAnsi="宋体" w:cs="宋体"/>
          <w:sz w:val="24"/>
        </w:rPr>
      </w:pPr>
      <w:r>
        <w:rPr>
          <w:rFonts w:hint="eastAsia" w:ascii="宋体" w:hAnsi="宋体" w:cs="宋体"/>
          <w:sz w:val="24"/>
        </w:rPr>
        <w:t>第十条：本合同最终解释权归甲方。</w:t>
      </w:r>
    </w:p>
    <w:p w14:paraId="46CB7EB6">
      <w:pPr>
        <w:autoSpaceDE w:val="0"/>
        <w:autoSpaceDN w:val="0"/>
        <w:snapToGrid w:val="0"/>
        <w:spacing w:line="312" w:lineRule="auto"/>
        <w:jc w:val="left"/>
        <w:textAlignment w:val="bottom"/>
        <w:rPr>
          <w:rFonts w:hint="eastAsia" w:ascii="宋体" w:hAnsi="宋体" w:cs="宋体"/>
          <w:sz w:val="24"/>
        </w:rPr>
      </w:pPr>
    </w:p>
    <w:p w14:paraId="0E1D7FC6">
      <w:pPr>
        <w:autoSpaceDE w:val="0"/>
        <w:autoSpaceDN w:val="0"/>
        <w:snapToGrid w:val="0"/>
        <w:spacing w:line="312" w:lineRule="auto"/>
        <w:jc w:val="left"/>
        <w:textAlignment w:val="bottom"/>
        <w:rPr>
          <w:rFonts w:hint="eastAsia" w:ascii="宋体" w:hAnsi="宋体" w:cs="宋体"/>
          <w:sz w:val="24"/>
        </w:rPr>
      </w:pPr>
      <w:r>
        <w:rPr>
          <w:rFonts w:hint="eastAsia" w:ascii="宋体" w:hAnsi="宋体" w:cs="宋体"/>
          <w:sz w:val="24"/>
        </w:rPr>
        <w:t>甲方：(印章)                        乙方：(印章)</w:t>
      </w:r>
    </w:p>
    <w:p w14:paraId="3C816CB0">
      <w:pPr>
        <w:autoSpaceDE w:val="0"/>
        <w:autoSpaceDN w:val="0"/>
        <w:snapToGrid w:val="0"/>
        <w:spacing w:line="312" w:lineRule="auto"/>
        <w:jc w:val="left"/>
        <w:textAlignment w:val="bottom"/>
        <w:rPr>
          <w:rFonts w:hint="eastAsia" w:ascii="宋体" w:hAnsi="宋体" w:cs="宋体"/>
          <w:sz w:val="24"/>
        </w:rPr>
      </w:pPr>
    </w:p>
    <w:p w14:paraId="28A8B4F1">
      <w:pPr>
        <w:autoSpaceDE w:val="0"/>
        <w:autoSpaceDN w:val="0"/>
        <w:snapToGrid w:val="0"/>
        <w:spacing w:line="312" w:lineRule="auto"/>
        <w:jc w:val="left"/>
        <w:textAlignment w:val="bottom"/>
        <w:rPr>
          <w:rFonts w:hint="eastAsia" w:ascii="宋体" w:hAnsi="宋体" w:cs="宋体"/>
          <w:sz w:val="24"/>
        </w:rPr>
      </w:pPr>
      <w:r>
        <w:rPr>
          <w:rFonts w:hint="eastAsia" w:ascii="宋体" w:hAnsi="宋体" w:cs="宋体"/>
          <w:sz w:val="24"/>
        </w:rPr>
        <w:t>授权代表(签字)：                    法定代表人(签字)：</w:t>
      </w:r>
    </w:p>
    <w:p w14:paraId="2ACBD631">
      <w:pPr>
        <w:autoSpaceDE w:val="0"/>
        <w:autoSpaceDN w:val="0"/>
        <w:snapToGrid w:val="0"/>
        <w:spacing w:line="312" w:lineRule="auto"/>
        <w:jc w:val="left"/>
        <w:textAlignment w:val="bottom"/>
        <w:rPr>
          <w:rFonts w:hint="eastAsia" w:ascii="宋体" w:hAnsi="宋体" w:cs="宋体"/>
          <w:sz w:val="24"/>
        </w:rPr>
      </w:pPr>
    </w:p>
    <w:p w14:paraId="70751E68">
      <w:pPr>
        <w:autoSpaceDE w:val="0"/>
        <w:autoSpaceDN w:val="0"/>
        <w:snapToGrid w:val="0"/>
        <w:spacing w:line="312" w:lineRule="auto"/>
        <w:jc w:val="left"/>
        <w:textAlignment w:val="bottom"/>
        <w:rPr>
          <w:rFonts w:hint="eastAsia" w:ascii="宋体" w:hAnsi="宋体" w:cs="宋体"/>
          <w:sz w:val="24"/>
        </w:rPr>
      </w:pPr>
      <w:r>
        <w:rPr>
          <w:rFonts w:hint="eastAsia" w:ascii="宋体" w:hAnsi="宋体" w:cs="宋体"/>
          <w:sz w:val="24"/>
        </w:rPr>
        <w:t>联系电话：                          联系电话：</w:t>
      </w:r>
    </w:p>
    <w:p w14:paraId="4BB0EEDE">
      <w:pPr>
        <w:autoSpaceDE w:val="0"/>
        <w:autoSpaceDN w:val="0"/>
        <w:snapToGrid w:val="0"/>
        <w:spacing w:line="312" w:lineRule="auto"/>
        <w:jc w:val="left"/>
        <w:textAlignment w:val="bottom"/>
        <w:rPr>
          <w:rFonts w:hint="eastAsia" w:ascii="宋体" w:hAnsi="宋体" w:cs="宋体"/>
          <w:sz w:val="24"/>
        </w:rPr>
      </w:pPr>
    </w:p>
    <w:p w14:paraId="639F16A4">
      <w:pPr>
        <w:tabs>
          <w:tab w:val="left" w:pos="5460"/>
        </w:tabs>
        <w:autoSpaceDE w:val="0"/>
        <w:autoSpaceDN w:val="0"/>
        <w:snapToGrid w:val="0"/>
        <w:spacing w:line="312" w:lineRule="auto"/>
        <w:jc w:val="left"/>
        <w:textAlignment w:val="bottom"/>
        <w:rPr>
          <w:rFonts w:hint="eastAsia" w:ascii="宋体" w:hAnsi="宋体" w:cs="宋体"/>
          <w:sz w:val="24"/>
        </w:rPr>
      </w:pPr>
      <w:r>
        <w:rPr>
          <w:rFonts w:hint="eastAsia" w:ascii="宋体" w:hAnsi="宋体" w:cs="宋体"/>
          <w:sz w:val="24"/>
        </w:rPr>
        <w:t>开户行：                            开户行：</w:t>
      </w:r>
    </w:p>
    <w:p w14:paraId="7758047E">
      <w:pPr>
        <w:autoSpaceDE w:val="0"/>
        <w:autoSpaceDN w:val="0"/>
        <w:snapToGrid w:val="0"/>
        <w:spacing w:line="312" w:lineRule="auto"/>
        <w:jc w:val="left"/>
        <w:textAlignment w:val="bottom"/>
        <w:rPr>
          <w:rFonts w:hint="eastAsia" w:ascii="宋体" w:hAnsi="宋体" w:cs="宋体"/>
          <w:sz w:val="24"/>
        </w:rPr>
      </w:pPr>
    </w:p>
    <w:p w14:paraId="3C7E6CC3">
      <w:pPr>
        <w:autoSpaceDE w:val="0"/>
        <w:autoSpaceDN w:val="0"/>
        <w:snapToGrid w:val="0"/>
        <w:spacing w:line="312" w:lineRule="auto"/>
        <w:jc w:val="left"/>
        <w:textAlignment w:val="bottom"/>
      </w:pPr>
      <w:r>
        <w:rPr>
          <w:rFonts w:hint="eastAsia" w:ascii="宋体" w:hAnsi="宋体" w:cs="宋体"/>
          <w:sz w:val="24"/>
        </w:rPr>
        <w:t>日期：    年   月   日              日期：    年   月   日</w:t>
      </w:r>
    </w:p>
    <w:p w14:paraId="2E74AD33">
      <w:pPr>
        <w:spacing w:line="360" w:lineRule="auto"/>
        <w:jc w:val="right"/>
        <w:rPr>
          <w:rFonts w:ascii="仿宋" w:hAnsi="仿宋" w:eastAsia="仿宋" w:cs="仿宋"/>
          <w:sz w:val="24"/>
        </w:rPr>
      </w:pPr>
    </w:p>
    <w:p w14:paraId="1F9159E8">
      <w:pPr>
        <w:pStyle w:val="972"/>
        <w:spacing w:before="156" w:after="156"/>
        <w:ind w:firstLine="482"/>
        <w:rPr>
          <w:rFonts w:ascii="仿宋" w:hAnsi="仿宋" w:eastAsia="仿宋" w:cs="仿宋"/>
          <w:sz w:val="24"/>
          <w:szCs w:val="24"/>
        </w:rPr>
      </w:pPr>
      <w:r>
        <w:rPr>
          <w:rFonts w:hint="eastAsia" w:ascii="仿宋" w:hAnsi="仿宋" w:eastAsia="仿宋" w:cs="仿宋"/>
          <w:sz w:val="24"/>
          <w:szCs w:val="24"/>
        </w:rPr>
        <w:t>此仅为合同书样本，中标单位需根据实际情况和采购人签订相应的合同！</w:t>
      </w:r>
    </w:p>
    <w:p w14:paraId="02B464B3">
      <w:pPr>
        <w:pStyle w:val="16"/>
        <w:ind w:left="0" w:leftChars="0" w:firstLine="0" w:firstLineChars="0"/>
        <w:rPr>
          <w:rFonts w:hint="eastAsia"/>
        </w:rPr>
      </w:pPr>
    </w:p>
    <w:p w14:paraId="031875E4">
      <w:pPr>
        <w:widowControl/>
        <w:adjustRightInd/>
        <w:jc w:val="both"/>
        <w:rPr>
          <w:rFonts w:hint="eastAsia" w:ascii="宋体" w:hAnsi="宋体" w:cs="宋体"/>
          <w:b/>
          <w:sz w:val="36"/>
          <w:szCs w:val="20"/>
        </w:rPr>
      </w:pPr>
    </w:p>
    <w:p w14:paraId="47814569">
      <w:pPr>
        <w:widowControl/>
        <w:adjustRightInd/>
        <w:ind w:firstLine="1446" w:firstLineChars="400"/>
        <w:jc w:val="both"/>
        <w:rPr>
          <w:rFonts w:ascii="宋体" w:hAnsi="宋体" w:cs="宋体"/>
          <w:b/>
          <w:sz w:val="36"/>
          <w:szCs w:val="20"/>
        </w:rPr>
      </w:pPr>
      <w:r>
        <w:rPr>
          <w:rFonts w:hint="eastAsia" w:ascii="宋体" w:hAnsi="宋体" w:cs="宋体"/>
          <w:b/>
          <w:sz w:val="36"/>
          <w:szCs w:val="20"/>
        </w:rPr>
        <w:t>第六部分</w:t>
      </w:r>
      <w:bookmarkEnd w:id="788"/>
      <w:r>
        <w:rPr>
          <w:rFonts w:hint="eastAsia" w:ascii="宋体" w:hAnsi="宋体" w:cs="宋体"/>
          <w:b/>
          <w:sz w:val="36"/>
          <w:szCs w:val="20"/>
        </w:rPr>
        <w:t xml:space="preserve"> </w:t>
      </w:r>
      <w:bookmarkEnd w:id="789"/>
      <w:r>
        <w:rPr>
          <w:rFonts w:hint="eastAsia" w:ascii="宋体" w:hAnsi="宋体" w:cs="宋体"/>
          <w:b/>
          <w:sz w:val="36"/>
          <w:szCs w:val="20"/>
        </w:rPr>
        <w:t>应提交的有关格式范例</w:t>
      </w:r>
    </w:p>
    <w:p w14:paraId="69D9401A">
      <w:pPr>
        <w:spacing w:line="360" w:lineRule="auto"/>
        <w:jc w:val="center"/>
        <w:outlineLvl w:val="0"/>
        <w:rPr>
          <w:rFonts w:ascii="宋体" w:hAnsi="宋体" w:cs="宋体"/>
          <w:b/>
          <w:kern w:val="0"/>
          <w:sz w:val="36"/>
          <w:szCs w:val="36"/>
        </w:rPr>
      </w:pPr>
    </w:p>
    <w:p w14:paraId="3E2463E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3F37481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4D681FD">
      <w:pPr>
        <w:spacing w:line="360" w:lineRule="auto"/>
        <w:jc w:val="center"/>
        <w:outlineLvl w:val="0"/>
        <w:rPr>
          <w:rFonts w:ascii="宋体" w:hAnsi="宋体" w:cs="宋体"/>
          <w:b/>
          <w:kern w:val="0"/>
          <w:sz w:val="36"/>
          <w:szCs w:val="36"/>
        </w:rPr>
      </w:pPr>
    </w:p>
    <w:p w14:paraId="683C988A">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0CF25C28">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1D9B00B">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9CC5CB8">
      <w:pPr>
        <w:snapToGrid w:val="0"/>
        <w:spacing w:line="360" w:lineRule="auto"/>
        <w:rPr>
          <w:rFonts w:hint="eastAsia" w:ascii="宋体" w:hAnsi="宋体" w:cs="宋体"/>
          <w:sz w:val="24"/>
        </w:rPr>
      </w:pPr>
      <w:r>
        <w:rPr>
          <w:rFonts w:hint="eastAsia" w:ascii="宋体" w:hAnsi="宋体" w:cs="宋体"/>
          <w:sz w:val="24"/>
        </w:rPr>
        <w:t>（4）本项目的特定资格要求………………………………………………（页码）</w:t>
      </w:r>
    </w:p>
    <w:p w14:paraId="72725656">
      <w:pPr>
        <w:snapToGrid w:val="0"/>
        <w:spacing w:line="360" w:lineRule="auto"/>
        <w:rPr>
          <w:rFonts w:hint="eastAsia"/>
        </w:rPr>
      </w:pPr>
      <w:r>
        <w:rPr>
          <w:rFonts w:hint="eastAsia" w:ascii="宋体" w:hAnsi="宋体" w:cs="宋体"/>
          <w:color w:val="auto"/>
          <w:sz w:val="24"/>
          <w:lang w:val="zh-CN"/>
        </w:rPr>
        <w:t>（</w:t>
      </w:r>
      <w:r>
        <w:rPr>
          <w:rFonts w:hint="eastAsia" w:ascii="宋体" w:hAnsi="宋体" w:cs="宋体"/>
          <w:color w:val="auto"/>
          <w:sz w:val="24"/>
          <w:lang w:val="en-US" w:eastAsia="zh-CN"/>
        </w:rPr>
        <w:t>5</w:t>
      </w:r>
      <w:r>
        <w:rPr>
          <w:rFonts w:hint="eastAsia" w:ascii="宋体" w:hAnsi="宋体" w:cs="宋体"/>
          <w:color w:val="auto"/>
          <w:sz w:val="24"/>
          <w:lang w:val="zh-CN"/>
        </w:rPr>
        <w:t>）中小企业声明函</w:t>
      </w:r>
      <w:r>
        <w:rPr>
          <w:rFonts w:hint="eastAsia" w:ascii="宋体" w:hAnsi="宋体" w:cs="宋体"/>
          <w:sz w:val="24"/>
        </w:rPr>
        <w:t>………………………………………………………（页码）</w:t>
      </w:r>
    </w:p>
    <w:p w14:paraId="4BDC9A59">
      <w:pPr>
        <w:snapToGrid w:val="0"/>
        <w:spacing w:line="360" w:lineRule="auto"/>
        <w:rPr>
          <w:rFonts w:hint="eastAsia" w:ascii="宋体" w:hAnsi="宋体" w:eastAsia="宋体" w:cs="宋体"/>
          <w:sz w:val="24"/>
          <w:lang w:eastAsia="zh-CN"/>
        </w:rPr>
      </w:pPr>
    </w:p>
    <w:p w14:paraId="0F40FEA0">
      <w:pPr>
        <w:spacing w:line="360" w:lineRule="auto"/>
        <w:ind w:firstLine="480" w:firstLineChars="200"/>
        <w:rPr>
          <w:rFonts w:ascii="宋体" w:hAnsi="宋体" w:cs="宋体"/>
          <w:sz w:val="24"/>
        </w:rPr>
      </w:pPr>
    </w:p>
    <w:p w14:paraId="46BE9141">
      <w:pPr>
        <w:numPr>
          <w:ilvl w:val="0"/>
          <w:numId w:val="1"/>
        </w:numPr>
        <w:snapToGrid w:val="0"/>
        <w:spacing w:line="360" w:lineRule="auto"/>
        <w:ind w:left="321" w:leftChars="0" w:firstLine="0" w:firstLineChars="0"/>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符合参加政府采购活动应当具备的一般条件的承诺函</w:t>
      </w:r>
    </w:p>
    <w:p w14:paraId="1FCD9935">
      <w:pPr>
        <w:numPr>
          <w:ilvl w:val="0"/>
          <w:numId w:val="0"/>
        </w:numPr>
        <w:snapToGrid w:val="0"/>
        <w:spacing w:line="360" w:lineRule="auto"/>
        <w:ind w:left="321" w:leftChars="0"/>
        <w:rPr>
          <w:rFonts w:ascii="宋体" w:hAnsi="宋体" w:cs="宋体"/>
          <w:sz w:val="24"/>
        </w:rPr>
      </w:pPr>
      <w:r>
        <w:rPr>
          <w:rFonts w:hint="eastAsia" w:ascii="宋体" w:hAnsi="宋体" w:cs="宋体"/>
          <w:sz w:val="24"/>
          <w:lang w:eastAsia="zh-CN"/>
        </w:rPr>
        <w:t>杭州市生态环境局淳安分局</w:t>
      </w:r>
      <w:r>
        <w:rPr>
          <w:rFonts w:hint="eastAsia" w:ascii="宋体" w:hAnsi="宋体" w:eastAsia="宋体" w:cs="宋体"/>
          <w:sz w:val="24"/>
          <w:lang w:eastAsia="zh-CN"/>
        </w:rPr>
        <w:t>、</w:t>
      </w:r>
      <w:r>
        <w:rPr>
          <w:rFonts w:hint="eastAsia" w:ascii="宋体" w:hAnsi="宋体" w:cs="宋体"/>
          <w:sz w:val="24"/>
          <w:lang w:eastAsia="zh-CN"/>
        </w:rPr>
        <w:t>淳安县建设工程招标代理有限公司</w:t>
      </w:r>
      <w:r>
        <w:rPr>
          <w:rFonts w:hint="eastAsia" w:ascii="宋体" w:hAnsi="宋体" w:cs="宋体"/>
          <w:sz w:val="24"/>
        </w:rPr>
        <w:t>：</w:t>
      </w:r>
    </w:p>
    <w:p w14:paraId="21321E2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u w:val="single"/>
          <w:lang w:eastAsia="zh-CN"/>
        </w:rPr>
        <w:t>淳安县2025-2027年农村生活污水治理设施运维服务项目</w:t>
      </w:r>
      <w:r>
        <w:rPr>
          <w:rFonts w:hint="eastAsia" w:ascii="宋体" w:hAnsi="宋体" w:cs="宋体"/>
          <w:color w:val="auto"/>
          <w:sz w:val="24"/>
        </w:rPr>
        <w:t>【招标编号：</w:t>
      </w:r>
      <w:r>
        <w:rPr>
          <w:rFonts w:hint="eastAsia" w:ascii="宋体" w:hAnsi="宋体" w:cs="宋体"/>
          <w:color w:val="auto"/>
          <w:sz w:val="24"/>
          <w:lang w:eastAsia="zh-CN"/>
        </w:rPr>
        <w:t>CAZBDL2025ZC- 065号</w:t>
      </w:r>
      <w:r>
        <w:rPr>
          <w:rFonts w:hint="eastAsia" w:ascii="宋体" w:hAnsi="宋体" w:cs="宋体"/>
          <w:color w:val="auto"/>
          <w:sz w:val="24"/>
        </w:rPr>
        <w:t>】政府采购活动，郑重承诺：</w:t>
      </w:r>
    </w:p>
    <w:p w14:paraId="7FED4BD2">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6EB7C273">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53322C77">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60366105">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2957E96D">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1E0E2967">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594583F0">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2222F72D">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2C23ADAA">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6ECF9470">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93AE4EB">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CC158FF">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029A0BA6">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A386AF6">
      <w:pPr>
        <w:snapToGrid w:val="0"/>
        <w:spacing w:line="360" w:lineRule="auto"/>
        <w:ind w:right="480"/>
        <w:jc w:val="center"/>
        <w:rPr>
          <w:rFonts w:ascii="宋体" w:hAnsi="宋体" w:cs="宋体"/>
          <w:b/>
          <w:kern w:val="0"/>
          <w:sz w:val="32"/>
          <w:szCs w:val="32"/>
        </w:rPr>
      </w:pPr>
    </w:p>
    <w:p w14:paraId="523CA345">
      <w:pPr>
        <w:snapToGrid w:val="0"/>
        <w:spacing w:line="360" w:lineRule="auto"/>
        <w:ind w:right="480"/>
        <w:jc w:val="center"/>
        <w:rPr>
          <w:rFonts w:ascii="宋体" w:hAnsi="宋体" w:cs="宋体"/>
          <w:b/>
          <w:kern w:val="0"/>
          <w:sz w:val="32"/>
          <w:szCs w:val="32"/>
        </w:rPr>
      </w:pPr>
    </w:p>
    <w:p w14:paraId="326AAAD5">
      <w:pPr>
        <w:snapToGrid w:val="0"/>
        <w:spacing w:line="360" w:lineRule="auto"/>
        <w:ind w:right="480"/>
        <w:jc w:val="center"/>
        <w:rPr>
          <w:rFonts w:ascii="宋体" w:hAnsi="宋体" w:cs="宋体"/>
          <w:b/>
          <w:kern w:val="0"/>
          <w:sz w:val="32"/>
          <w:szCs w:val="32"/>
        </w:rPr>
      </w:pPr>
    </w:p>
    <w:p w14:paraId="38C97D8B">
      <w:pPr>
        <w:rPr>
          <w:rFonts w:ascii="宋体" w:hAnsi="宋体" w:cs="宋体"/>
        </w:rPr>
      </w:pPr>
    </w:p>
    <w:p w14:paraId="50573992">
      <w:pPr>
        <w:snapToGrid w:val="0"/>
        <w:spacing w:line="360" w:lineRule="auto"/>
        <w:ind w:right="480"/>
        <w:jc w:val="center"/>
        <w:rPr>
          <w:rFonts w:ascii="宋体" w:hAnsi="宋体" w:cs="宋体"/>
          <w:b/>
          <w:kern w:val="0"/>
          <w:sz w:val="32"/>
          <w:szCs w:val="32"/>
        </w:rPr>
      </w:pPr>
    </w:p>
    <w:p w14:paraId="28EB74CB">
      <w:pPr>
        <w:snapToGrid w:val="0"/>
        <w:spacing w:line="360" w:lineRule="auto"/>
        <w:ind w:right="480"/>
        <w:jc w:val="center"/>
        <w:rPr>
          <w:rFonts w:ascii="宋体" w:hAnsi="宋体" w:cs="宋体"/>
          <w:b/>
          <w:kern w:val="0"/>
          <w:sz w:val="32"/>
          <w:szCs w:val="32"/>
        </w:rPr>
      </w:pPr>
    </w:p>
    <w:p w14:paraId="4F4E1900">
      <w:pPr>
        <w:snapToGrid w:val="0"/>
        <w:spacing w:line="360" w:lineRule="auto"/>
        <w:ind w:right="480"/>
        <w:jc w:val="center"/>
        <w:rPr>
          <w:rFonts w:ascii="宋体" w:hAnsi="宋体" w:cs="宋体"/>
          <w:b/>
          <w:kern w:val="0"/>
          <w:sz w:val="32"/>
          <w:szCs w:val="32"/>
        </w:rPr>
      </w:pPr>
    </w:p>
    <w:p w14:paraId="2C798E87">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30E47E19">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6DB4019E">
      <w:pPr>
        <w:snapToGrid w:val="0"/>
        <w:spacing w:line="360" w:lineRule="auto"/>
        <w:ind w:right="480"/>
        <w:jc w:val="center"/>
        <w:rPr>
          <w:rFonts w:ascii="宋体" w:hAnsi="宋体" w:cs="宋体"/>
          <w:b/>
          <w:color w:val="auto"/>
          <w:kern w:val="0"/>
          <w:sz w:val="32"/>
          <w:szCs w:val="32"/>
        </w:rPr>
      </w:pPr>
    </w:p>
    <w:p w14:paraId="0BC75232">
      <w:pPr>
        <w:snapToGrid w:val="0"/>
        <w:spacing w:line="360" w:lineRule="auto"/>
        <w:ind w:right="480"/>
        <w:jc w:val="center"/>
        <w:rPr>
          <w:rFonts w:ascii="宋体" w:hAnsi="宋体" w:cs="宋体"/>
          <w:b/>
          <w:color w:val="auto"/>
          <w:kern w:val="0"/>
          <w:sz w:val="32"/>
          <w:szCs w:val="32"/>
        </w:rPr>
      </w:pPr>
    </w:p>
    <w:p w14:paraId="5A134AC0">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097E6D09">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7E6CAC96">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3735E872">
      <w:pPr>
        <w:widowControl/>
        <w:spacing w:line="360" w:lineRule="auto"/>
        <w:ind w:firstLine="480"/>
        <w:jc w:val="left"/>
        <w:rPr>
          <w:rFonts w:ascii="宋体" w:hAnsi="宋体" w:cs="宋体"/>
          <w:color w:val="auto"/>
          <w:sz w:val="24"/>
        </w:rPr>
      </w:pPr>
    </w:p>
    <w:p w14:paraId="76022941">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460EE307">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6D4880EC">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w:t>
      </w:r>
      <w:r>
        <w:rPr>
          <w:rFonts w:hint="eastAsia" w:ascii="宋体" w:hAnsi="宋体" w:cs="宋体"/>
          <w:color w:val="auto"/>
          <w:sz w:val="24"/>
        </w:rPr>
        <w:t>接的，</w:t>
      </w:r>
      <w:r>
        <w:rPr>
          <w:rFonts w:hint="eastAsia" w:ascii="宋体" w:hAnsi="宋体" w:cs="宋体"/>
          <w:color w:val="auto"/>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3F43FBF3">
      <w:pPr>
        <w:widowControl/>
        <w:spacing w:line="360" w:lineRule="auto"/>
        <w:ind w:left="150"/>
        <w:jc w:val="center"/>
        <w:rPr>
          <w:rFonts w:ascii="宋体" w:hAnsi="宋体" w:cs="宋体"/>
          <w:b/>
          <w:kern w:val="0"/>
          <w:sz w:val="32"/>
          <w:szCs w:val="32"/>
        </w:rPr>
      </w:pPr>
    </w:p>
    <w:p w14:paraId="39E41312">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412804D6">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6FB9B00C">
      <w:pPr>
        <w:rPr>
          <w:rFonts w:ascii="宋体" w:hAnsi="宋体" w:cs="宋体"/>
        </w:rPr>
      </w:pPr>
    </w:p>
    <w:p w14:paraId="3D48897E">
      <w:pPr>
        <w:snapToGrid w:val="0"/>
        <w:spacing w:line="360" w:lineRule="auto"/>
        <w:ind w:right="480"/>
        <w:jc w:val="center"/>
        <w:rPr>
          <w:rFonts w:ascii="宋体" w:hAnsi="宋体" w:cs="宋体"/>
          <w:b/>
          <w:kern w:val="0"/>
          <w:sz w:val="32"/>
          <w:szCs w:val="32"/>
        </w:rPr>
      </w:pPr>
    </w:p>
    <w:p w14:paraId="0E24BEB7">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lang w:eastAsia="zh-CN"/>
        </w:rPr>
      </w:pPr>
    </w:p>
    <w:p w14:paraId="368E1F2C">
      <w:pPr>
        <w:widowControl/>
        <w:adjustRightInd/>
        <w:jc w:val="left"/>
        <w:rPr>
          <w:rFonts w:ascii="宋体" w:hAnsi="宋体" w:cs="宋体"/>
          <w:b/>
          <w:kern w:val="0"/>
          <w:sz w:val="36"/>
          <w:szCs w:val="36"/>
        </w:rPr>
      </w:pPr>
      <w:r>
        <w:rPr>
          <w:rFonts w:ascii="宋体" w:hAnsi="宋体" w:cs="宋体"/>
          <w:b/>
          <w:kern w:val="0"/>
          <w:sz w:val="36"/>
          <w:szCs w:val="36"/>
        </w:rPr>
        <w:br w:type="page"/>
      </w:r>
    </w:p>
    <w:p w14:paraId="625DAB1A">
      <w:pPr>
        <w:spacing w:line="360" w:lineRule="auto"/>
        <w:ind w:right="420"/>
        <w:rPr>
          <w:rFonts w:hint="eastAsia" w:ascii="宋体" w:hAnsi="宋体" w:cs="宋体"/>
          <w:b/>
          <w:kern w:val="0"/>
          <w:sz w:val="36"/>
          <w:szCs w:val="36"/>
        </w:rPr>
      </w:pPr>
    </w:p>
    <w:p w14:paraId="23401150">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27BD1563">
      <w:pPr>
        <w:spacing w:line="360" w:lineRule="auto"/>
        <w:jc w:val="center"/>
        <w:outlineLvl w:val="0"/>
        <w:rPr>
          <w:rFonts w:ascii="宋体" w:hAnsi="宋体" w:cs="宋体"/>
          <w:b/>
          <w:kern w:val="0"/>
          <w:sz w:val="24"/>
        </w:rPr>
      </w:pPr>
    </w:p>
    <w:p w14:paraId="2EC5E278">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726D5AB7">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70A923C6">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4A81F465">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44C5ABF3">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4EADB12C">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642F2F69">
      <w:pPr>
        <w:snapToGrid w:val="0"/>
        <w:spacing w:line="360" w:lineRule="auto"/>
        <w:jc w:val="center"/>
        <w:rPr>
          <w:rFonts w:ascii="宋体" w:hAnsi="宋体" w:cs="宋体"/>
          <w:b/>
          <w:kern w:val="0"/>
          <w:sz w:val="32"/>
          <w:szCs w:val="32"/>
          <w:lang w:val="zh-CN"/>
        </w:rPr>
      </w:pPr>
    </w:p>
    <w:p w14:paraId="2668DFBD">
      <w:pPr>
        <w:snapToGrid w:val="0"/>
        <w:spacing w:line="360" w:lineRule="auto"/>
        <w:jc w:val="center"/>
        <w:rPr>
          <w:rFonts w:ascii="宋体" w:hAnsi="宋体" w:cs="宋体"/>
          <w:b/>
          <w:kern w:val="0"/>
          <w:sz w:val="32"/>
          <w:szCs w:val="32"/>
          <w:lang w:val="zh-CN"/>
        </w:rPr>
      </w:pPr>
    </w:p>
    <w:p w14:paraId="137B9957">
      <w:pPr>
        <w:snapToGrid w:val="0"/>
        <w:spacing w:line="360" w:lineRule="auto"/>
        <w:jc w:val="center"/>
        <w:rPr>
          <w:rFonts w:ascii="宋体" w:hAnsi="宋体" w:cs="宋体"/>
          <w:b/>
          <w:kern w:val="0"/>
          <w:sz w:val="32"/>
          <w:szCs w:val="32"/>
          <w:lang w:val="zh-CN"/>
        </w:rPr>
      </w:pPr>
    </w:p>
    <w:p w14:paraId="62B07054">
      <w:pPr>
        <w:snapToGrid w:val="0"/>
        <w:spacing w:line="360" w:lineRule="auto"/>
        <w:jc w:val="center"/>
        <w:rPr>
          <w:rFonts w:ascii="宋体" w:hAnsi="宋体" w:cs="宋体"/>
          <w:b/>
          <w:kern w:val="0"/>
          <w:sz w:val="32"/>
          <w:szCs w:val="32"/>
          <w:lang w:val="zh-CN"/>
        </w:rPr>
      </w:pPr>
    </w:p>
    <w:p w14:paraId="48C5CEAD">
      <w:pPr>
        <w:snapToGrid w:val="0"/>
        <w:spacing w:line="360" w:lineRule="auto"/>
        <w:jc w:val="center"/>
        <w:rPr>
          <w:rFonts w:ascii="宋体" w:hAnsi="宋体" w:cs="宋体"/>
          <w:b/>
          <w:kern w:val="0"/>
          <w:sz w:val="32"/>
          <w:szCs w:val="32"/>
          <w:lang w:val="zh-CN"/>
        </w:rPr>
      </w:pPr>
    </w:p>
    <w:p w14:paraId="2F2F2322">
      <w:pPr>
        <w:snapToGrid w:val="0"/>
        <w:spacing w:line="360" w:lineRule="auto"/>
        <w:jc w:val="center"/>
        <w:rPr>
          <w:rFonts w:ascii="宋体" w:hAnsi="宋体" w:cs="宋体"/>
          <w:b/>
          <w:kern w:val="0"/>
          <w:sz w:val="32"/>
          <w:szCs w:val="32"/>
          <w:lang w:val="zh-CN"/>
        </w:rPr>
      </w:pPr>
    </w:p>
    <w:p w14:paraId="6F2ABF8C">
      <w:pPr>
        <w:snapToGrid w:val="0"/>
        <w:spacing w:line="360" w:lineRule="auto"/>
        <w:jc w:val="center"/>
        <w:rPr>
          <w:rFonts w:ascii="宋体" w:hAnsi="宋体" w:cs="宋体"/>
          <w:b/>
          <w:kern w:val="0"/>
          <w:sz w:val="32"/>
          <w:szCs w:val="32"/>
          <w:lang w:val="zh-CN"/>
        </w:rPr>
      </w:pPr>
    </w:p>
    <w:p w14:paraId="5ECBCC21">
      <w:pPr>
        <w:snapToGrid w:val="0"/>
        <w:spacing w:line="360" w:lineRule="auto"/>
        <w:jc w:val="center"/>
        <w:rPr>
          <w:rFonts w:ascii="宋体" w:hAnsi="宋体" w:cs="宋体"/>
          <w:b/>
          <w:kern w:val="0"/>
          <w:sz w:val="32"/>
          <w:szCs w:val="32"/>
          <w:lang w:val="zh-CN"/>
        </w:rPr>
      </w:pPr>
    </w:p>
    <w:p w14:paraId="3A39BD79">
      <w:pPr>
        <w:snapToGrid w:val="0"/>
        <w:spacing w:line="360" w:lineRule="auto"/>
        <w:jc w:val="center"/>
        <w:rPr>
          <w:rFonts w:ascii="宋体" w:hAnsi="宋体" w:cs="宋体"/>
          <w:b/>
          <w:kern w:val="0"/>
          <w:sz w:val="32"/>
          <w:szCs w:val="32"/>
          <w:lang w:val="zh-CN"/>
        </w:rPr>
      </w:pPr>
    </w:p>
    <w:p w14:paraId="30B6B37F">
      <w:pPr>
        <w:rPr>
          <w:rFonts w:ascii="宋体" w:hAnsi="宋体" w:cs="宋体"/>
          <w:b/>
          <w:kern w:val="0"/>
          <w:sz w:val="32"/>
          <w:szCs w:val="32"/>
          <w:lang w:val="zh-CN"/>
        </w:rPr>
      </w:pPr>
    </w:p>
    <w:p w14:paraId="4F679807">
      <w:pPr>
        <w:widowControl/>
        <w:adjustRightInd/>
        <w:jc w:val="left"/>
        <w:rPr>
          <w:rFonts w:ascii="宋体" w:hAnsi="宋体" w:cs="宋体"/>
          <w:b/>
          <w:kern w:val="0"/>
          <w:sz w:val="32"/>
          <w:szCs w:val="32"/>
        </w:rPr>
      </w:pPr>
      <w:r>
        <w:rPr>
          <w:rFonts w:ascii="宋体" w:hAnsi="宋体" w:cs="宋体"/>
          <w:b/>
          <w:kern w:val="0"/>
          <w:sz w:val="32"/>
          <w:szCs w:val="32"/>
        </w:rPr>
        <w:br w:type="page"/>
      </w:r>
    </w:p>
    <w:p w14:paraId="1D45F0E4">
      <w:pPr>
        <w:numPr>
          <w:ilvl w:val="0"/>
          <w:numId w:val="2"/>
        </w:numPr>
        <w:snapToGrid w:val="0"/>
        <w:spacing w:line="360" w:lineRule="auto"/>
        <w:jc w:val="center"/>
        <w:rPr>
          <w:rFonts w:hint="eastAsia" w:ascii="宋体" w:hAnsi="宋体" w:eastAsia="宋体" w:cs="宋体"/>
          <w:sz w:val="24"/>
          <w:lang w:eastAsia="zh-CN"/>
        </w:rPr>
      </w:pPr>
      <w:r>
        <w:rPr>
          <w:rFonts w:hint="eastAsia" w:ascii="宋体" w:hAnsi="宋体" w:eastAsia="宋体" w:cs="宋体"/>
          <w:sz w:val="24"/>
          <w:lang w:eastAsia="zh-CN"/>
        </w:rPr>
        <w:t>投标函</w:t>
      </w:r>
    </w:p>
    <w:p w14:paraId="78D82080">
      <w:pPr>
        <w:numPr>
          <w:ilvl w:val="0"/>
          <w:numId w:val="0"/>
        </w:numPr>
        <w:snapToGrid w:val="0"/>
        <w:spacing w:line="360" w:lineRule="auto"/>
        <w:rPr>
          <w:rFonts w:ascii="宋体" w:hAnsi="宋体" w:cs="宋体"/>
          <w:sz w:val="24"/>
        </w:rPr>
      </w:pPr>
      <w:r>
        <w:rPr>
          <w:rFonts w:hint="eastAsia" w:ascii="宋体" w:hAnsi="宋体" w:cs="宋体"/>
          <w:sz w:val="24"/>
          <w:lang w:eastAsia="zh-CN"/>
        </w:rPr>
        <w:t>杭州市生态环境局淳安分局</w:t>
      </w:r>
      <w:r>
        <w:rPr>
          <w:rFonts w:hint="eastAsia" w:ascii="宋体" w:hAnsi="宋体" w:cs="宋体"/>
          <w:sz w:val="24"/>
        </w:rPr>
        <w:t>、</w:t>
      </w:r>
      <w:r>
        <w:rPr>
          <w:rFonts w:hint="eastAsia" w:ascii="宋体" w:hAnsi="宋体" w:cs="宋体"/>
          <w:sz w:val="24"/>
          <w:lang w:eastAsia="zh-CN"/>
        </w:rPr>
        <w:t>淳安县建设工程招标代理有限公司</w:t>
      </w:r>
      <w:r>
        <w:rPr>
          <w:rFonts w:hint="eastAsia" w:ascii="宋体" w:hAnsi="宋体" w:cs="宋体"/>
          <w:sz w:val="24"/>
        </w:rPr>
        <w:t>：</w:t>
      </w:r>
    </w:p>
    <w:p w14:paraId="6104E30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lang w:eastAsia="zh-CN"/>
        </w:rPr>
        <w:t>淳安县2025-2027年农村生活污水治理设施运维服务项目</w:t>
      </w:r>
      <w:r>
        <w:rPr>
          <w:rFonts w:hint="eastAsia" w:ascii="宋体" w:hAnsi="宋体" w:cs="宋体"/>
          <w:color w:val="auto"/>
          <w:sz w:val="24"/>
        </w:rPr>
        <w:t>【招标编号：</w:t>
      </w:r>
      <w:r>
        <w:rPr>
          <w:rFonts w:hint="eastAsia" w:ascii="宋体" w:hAnsi="宋体" w:cs="宋体"/>
          <w:color w:val="auto"/>
          <w:sz w:val="24"/>
          <w:lang w:eastAsia="zh-CN"/>
        </w:rPr>
        <w:t>CAZBDL2025ZC- 065号</w:t>
      </w:r>
      <w:r>
        <w:rPr>
          <w:rFonts w:hint="eastAsia" w:ascii="宋体" w:hAnsi="宋体" w:cs="宋体"/>
          <w:color w:val="auto"/>
          <w:sz w:val="24"/>
        </w:rPr>
        <w:t>】招标的有关活动，并对此项目进行投标。为此：</w:t>
      </w:r>
    </w:p>
    <w:p w14:paraId="3926C29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14D7C46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5D3CE6A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295EED0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3F534E1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790" w:name="_Hlk101257010"/>
      <w:r>
        <w:rPr>
          <w:rFonts w:hint="eastAsia" w:ascii="宋体" w:hAnsi="宋体" w:cs="宋体"/>
          <w:color w:val="auto"/>
          <w:sz w:val="24"/>
        </w:rPr>
        <w:t>（如果有)</w:t>
      </w:r>
      <w:bookmarkEnd w:id="790"/>
      <w:r>
        <w:rPr>
          <w:rFonts w:hint="eastAsia" w:ascii="宋体" w:hAnsi="宋体" w:cs="宋体"/>
          <w:snapToGrid w:val="0"/>
          <w:color w:val="auto"/>
          <w:kern w:val="28"/>
          <w:sz w:val="24"/>
          <w:szCs w:val="20"/>
        </w:rPr>
        <w:t>；</w:t>
      </w:r>
    </w:p>
    <w:p w14:paraId="6217A046">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2.1.3落实政府采购政策需满足的资格要求（如果有）；</w:t>
      </w:r>
    </w:p>
    <w:p w14:paraId="498C5C09">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2.1.4本项目的特定资格要求（如果有)。</w:t>
      </w:r>
    </w:p>
    <w:p w14:paraId="6E59CBDF">
      <w:pPr>
        <w:snapToGrid w:val="0"/>
        <w:spacing w:line="360" w:lineRule="auto"/>
        <w:ind w:firstLine="960" w:firstLineChars="400"/>
        <w:rPr>
          <w:rFonts w:hint="eastAsia" w:ascii="宋体" w:hAnsi="宋体" w:cs="宋体"/>
          <w:color w:val="auto"/>
          <w:sz w:val="24"/>
        </w:rPr>
      </w:pPr>
      <w:r>
        <w:rPr>
          <w:rFonts w:hint="eastAsia" w:ascii="宋体" w:hAnsi="宋体" w:eastAsia="宋体" w:cs="宋体"/>
          <w:sz w:val="24"/>
          <w:lang w:val="en-US" w:eastAsia="zh-CN"/>
        </w:rPr>
        <w:t>2.</w:t>
      </w:r>
      <w:r>
        <w:rPr>
          <w:rFonts w:hint="eastAsia" w:ascii="宋体" w:hAnsi="宋体" w:cs="宋体"/>
          <w:sz w:val="24"/>
          <w:lang w:val="en-US" w:eastAsia="zh-CN"/>
        </w:rPr>
        <w:t>1</w:t>
      </w:r>
      <w:r>
        <w:rPr>
          <w:rFonts w:hint="eastAsia" w:ascii="宋体" w:hAnsi="宋体" w:eastAsia="宋体" w:cs="宋体"/>
          <w:sz w:val="24"/>
          <w:lang w:val="en-US" w:eastAsia="zh-CN"/>
        </w:rPr>
        <w:t>.</w:t>
      </w:r>
      <w:r>
        <w:rPr>
          <w:rFonts w:hint="eastAsia" w:ascii="宋体" w:hAnsi="宋体" w:cs="宋体"/>
          <w:sz w:val="24"/>
          <w:lang w:val="en-US" w:eastAsia="zh-CN"/>
        </w:rPr>
        <w:t>5</w:t>
      </w:r>
      <w:r>
        <w:rPr>
          <w:rFonts w:hint="eastAsia" w:ascii="宋体" w:hAnsi="宋体" w:eastAsia="宋体" w:cs="宋体"/>
          <w:sz w:val="24"/>
          <w:lang w:val="en-US" w:eastAsia="zh-CN"/>
        </w:rPr>
        <w:t>中小企业声明函。</w:t>
      </w:r>
    </w:p>
    <w:p w14:paraId="26C8AFEB">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725C2C1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46E6038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4E5A3AF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6973D3B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03F1D8F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3E16E2E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0E2E792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7A195EB1">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062FD5CA">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CCB4F46">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2.3.1开标一览表（报价表）；</w:t>
      </w:r>
    </w:p>
    <w:p w14:paraId="29E5061A">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lang w:val="en-US" w:eastAsia="zh-CN"/>
        </w:rPr>
        <w:t>2.3.2报价情况说明</w:t>
      </w:r>
    </w:p>
    <w:p w14:paraId="295238AD">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w:t>
      </w:r>
      <w:r>
        <w:rPr>
          <w:rFonts w:hint="eastAsia" w:ascii="宋体" w:hAnsi="宋体" w:cs="宋体"/>
          <w:sz w:val="24"/>
          <w:lang w:val="zh-CN"/>
        </w:rPr>
        <w:t>出的偏离外，我方响应招标文件的全部要求。对投标文件中材料的真实性、合法性负责。</w:t>
      </w:r>
    </w:p>
    <w:p w14:paraId="4B2939D8">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7058CF4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63BEBE8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091DAC1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7B030F39">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33D534C6">
      <w:pPr>
        <w:snapToGrid w:val="0"/>
        <w:spacing w:line="360" w:lineRule="auto"/>
        <w:ind w:left="210" w:leftChars="100" w:firstLine="480" w:firstLineChars="200"/>
        <w:rPr>
          <w:rFonts w:hint="eastAsia" w:ascii="宋体" w:hAnsi="宋体" w:cs="宋体"/>
          <w:sz w:val="24"/>
          <w:lang w:val="en-US" w:eastAsia="zh-CN"/>
        </w:rPr>
      </w:pPr>
      <w:r>
        <w:rPr>
          <w:rFonts w:hint="eastAsia" w:ascii="宋体" w:hAnsi="宋体" w:cs="宋体"/>
          <w:sz w:val="24"/>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62AE49DC">
      <w:pPr>
        <w:pStyle w:val="80"/>
      </w:pPr>
    </w:p>
    <w:p w14:paraId="05D0E1F5">
      <w:pPr>
        <w:snapToGrid w:val="0"/>
        <w:spacing w:line="360" w:lineRule="auto"/>
        <w:ind w:left="210" w:leftChars="100"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、其他补充说明:</w:t>
      </w:r>
      <w:r>
        <w:rPr>
          <w:rFonts w:hint="eastAsia" w:ascii="宋体" w:hAnsi="宋体" w:cs="宋体"/>
          <w:sz w:val="24"/>
          <w:u w:val="single"/>
        </w:rPr>
        <w:t xml:space="preserve">                                        </w:t>
      </w:r>
      <w:r>
        <w:rPr>
          <w:rFonts w:hint="eastAsia" w:ascii="宋体" w:hAnsi="宋体" w:cs="宋体"/>
          <w:sz w:val="24"/>
        </w:rPr>
        <w:t>。</w:t>
      </w:r>
    </w:p>
    <w:p w14:paraId="756E42D9">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11680FA2">
      <w:pPr>
        <w:spacing w:line="360" w:lineRule="auto"/>
        <w:jc w:val="center"/>
        <w:rPr>
          <w:rFonts w:ascii="宋体" w:hAnsi="宋体" w:cs="宋体"/>
          <w:sz w:val="24"/>
        </w:rPr>
      </w:pPr>
      <w:r>
        <w:rPr>
          <w:rFonts w:hint="eastAsia" w:ascii="宋体" w:hAnsi="宋体" w:cs="宋体"/>
          <w:sz w:val="24"/>
        </w:rPr>
        <w:t xml:space="preserve">     日期：  年   月   日</w:t>
      </w:r>
    </w:p>
    <w:p w14:paraId="14DEEC8F">
      <w:pPr>
        <w:snapToGrid w:val="0"/>
        <w:spacing w:line="360" w:lineRule="auto"/>
        <w:ind w:left="420" w:leftChars="200" w:firstLine="4200" w:firstLineChars="1750"/>
        <w:rPr>
          <w:rFonts w:ascii="宋体" w:hAnsi="宋体" w:cs="宋体"/>
          <w:kern w:val="0"/>
          <w:sz w:val="24"/>
          <w:u w:val="single"/>
        </w:rPr>
      </w:pPr>
    </w:p>
    <w:p w14:paraId="3541E4AF">
      <w:pPr>
        <w:spacing w:line="360" w:lineRule="auto"/>
        <w:ind w:right="420"/>
        <w:rPr>
          <w:rFonts w:ascii="宋体" w:hAnsi="宋体" w:cs="宋体"/>
          <w:sz w:val="24"/>
        </w:rPr>
      </w:pPr>
      <w:r>
        <w:rPr>
          <w:rFonts w:hint="eastAsia" w:ascii="宋体" w:hAnsi="宋体" w:cs="宋体"/>
          <w:sz w:val="24"/>
        </w:rPr>
        <w:t>注：按本格式和要求提供。</w:t>
      </w:r>
    </w:p>
    <w:p w14:paraId="4DE42A81">
      <w:pPr>
        <w:snapToGrid w:val="0"/>
        <w:spacing w:line="360" w:lineRule="auto"/>
        <w:jc w:val="center"/>
        <w:rPr>
          <w:rFonts w:ascii="宋体" w:hAnsi="宋体" w:cs="宋体"/>
          <w:b/>
          <w:kern w:val="0"/>
          <w:sz w:val="32"/>
          <w:szCs w:val="32"/>
        </w:rPr>
      </w:pPr>
    </w:p>
    <w:p w14:paraId="0B9E2341">
      <w:pPr>
        <w:snapToGrid w:val="0"/>
        <w:spacing w:line="360" w:lineRule="auto"/>
        <w:rPr>
          <w:rFonts w:ascii="宋体" w:hAnsi="宋体" w:cs="宋体"/>
          <w:sz w:val="24"/>
        </w:rPr>
      </w:pPr>
    </w:p>
    <w:p w14:paraId="27BA3C93">
      <w:pPr>
        <w:jc w:val="center"/>
        <w:rPr>
          <w:rFonts w:ascii="宋体" w:hAnsi="宋体" w:cs="宋体"/>
          <w:b/>
          <w:kern w:val="0"/>
          <w:sz w:val="32"/>
          <w:szCs w:val="32"/>
        </w:rPr>
      </w:pPr>
    </w:p>
    <w:p w14:paraId="74BBB604">
      <w:pPr>
        <w:jc w:val="center"/>
        <w:rPr>
          <w:rFonts w:ascii="宋体" w:hAnsi="宋体" w:cs="宋体"/>
          <w:b/>
          <w:kern w:val="0"/>
          <w:sz w:val="32"/>
          <w:szCs w:val="32"/>
        </w:rPr>
      </w:pPr>
    </w:p>
    <w:p w14:paraId="7EBD848A">
      <w:pPr>
        <w:jc w:val="center"/>
        <w:rPr>
          <w:rFonts w:ascii="宋体" w:hAnsi="宋体" w:cs="宋体"/>
          <w:b/>
          <w:kern w:val="0"/>
          <w:sz w:val="32"/>
          <w:szCs w:val="32"/>
        </w:rPr>
      </w:pPr>
    </w:p>
    <w:p w14:paraId="7301DD82">
      <w:pPr>
        <w:jc w:val="center"/>
        <w:rPr>
          <w:rFonts w:ascii="宋体" w:hAnsi="宋体" w:cs="宋体"/>
          <w:b/>
          <w:kern w:val="0"/>
          <w:sz w:val="32"/>
          <w:szCs w:val="32"/>
        </w:rPr>
      </w:pPr>
    </w:p>
    <w:p w14:paraId="6C6766F5">
      <w:pPr>
        <w:jc w:val="center"/>
        <w:rPr>
          <w:rFonts w:ascii="宋体" w:hAnsi="宋体" w:cs="宋体"/>
          <w:b/>
          <w:kern w:val="0"/>
          <w:sz w:val="32"/>
          <w:szCs w:val="32"/>
        </w:rPr>
      </w:pPr>
    </w:p>
    <w:p w14:paraId="55211028">
      <w:pPr>
        <w:jc w:val="center"/>
        <w:rPr>
          <w:rFonts w:ascii="宋体" w:hAnsi="宋体" w:cs="宋体"/>
          <w:b/>
          <w:kern w:val="0"/>
          <w:sz w:val="32"/>
          <w:szCs w:val="32"/>
        </w:rPr>
      </w:pPr>
    </w:p>
    <w:p w14:paraId="2C02B16E">
      <w:pPr>
        <w:jc w:val="center"/>
        <w:rPr>
          <w:rFonts w:ascii="宋体" w:hAnsi="宋体" w:cs="宋体"/>
          <w:b/>
          <w:kern w:val="0"/>
          <w:sz w:val="32"/>
          <w:szCs w:val="32"/>
        </w:rPr>
      </w:pPr>
    </w:p>
    <w:p w14:paraId="01B59C13">
      <w:pPr>
        <w:jc w:val="center"/>
        <w:rPr>
          <w:rFonts w:ascii="宋体" w:hAnsi="宋体" w:cs="宋体"/>
          <w:b/>
          <w:kern w:val="0"/>
          <w:sz w:val="32"/>
          <w:szCs w:val="32"/>
        </w:rPr>
      </w:pPr>
    </w:p>
    <w:p w14:paraId="7930D171">
      <w:pPr>
        <w:jc w:val="center"/>
        <w:rPr>
          <w:rFonts w:ascii="宋体" w:hAnsi="宋体" w:cs="宋体"/>
          <w:b/>
          <w:kern w:val="0"/>
          <w:sz w:val="32"/>
          <w:szCs w:val="32"/>
        </w:rPr>
      </w:pPr>
    </w:p>
    <w:p w14:paraId="08C6B82A">
      <w:pPr>
        <w:jc w:val="center"/>
        <w:rPr>
          <w:rFonts w:ascii="宋体" w:hAnsi="宋体" w:cs="宋体"/>
          <w:b/>
          <w:kern w:val="0"/>
          <w:sz w:val="32"/>
          <w:szCs w:val="32"/>
        </w:rPr>
      </w:pPr>
    </w:p>
    <w:p w14:paraId="73334BD1">
      <w:pPr>
        <w:jc w:val="center"/>
        <w:rPr>
          <w:rFonts w:ascii="宋体" w:hAnsi="宋体" w:cs="宋体"/>
          <w:b/>
          <w:kern w:val="0"/>
          <w:sz w:val="32"/>
          <w:szCs w:val="32"/>
        </w:rPr>
      </w:pPr>
    </w:p>
    <w:p w14:paraId="24C42561">
      <w:pPr>
        <w:jc w:val="center"/>
        <w:rPr>
          <w:rFonts w:ascii="宋体" w:hAnsi="宋体" w:cs="宋体"/>
          <w:b/>
          <w:kern w:val="0"/>
          <w:sz w:val="32"/>
          <w:szCs w:val="32"/>
        </w:rPr>
      </w:pPr>
    </w:p>
    <w:p w14:paraId="293D1B52">
      <w:pPr>
        <w:jc w:val="center"/>
        <w:rPr>
          <w:rFonts w:ascii="宋体" w:hAnsi="宋体" w:cs="宋体"/>
          <w:b/>
          <w:kern w:val="0"/>
          <w:sz w:val="32"/>
          <w:szCs w:val="32"/>
        </w:rPr>
      </w:pPr>
    </w:p>
    <w:p w14:paraId="39854051">
      <w:pPr>
        <w:jc w:val="center"/>
        <w:rPr>
          <w:rFonts w:ascii="宋体" w:hAnsi="宋体" w:cs="宋体"/>
          <w:b/>
          <w:kern w:val="0"/>
          <w:sz w:val="32"/>
          <w:szCs w:val="32"/>
        </w:rPr>
      </w:pPr>
    </w:p>
    <w:p w14:paraId="7D1BDA8B">
      <w:pPr>
        <w:jc w:val="center"/>
        <w:rPr>
          <w:rFonts w:ascii="宋体" w:hAnsi="宋体" w:cs="宋体"/>
          <w:b/>
          <w:kern w:val="0"/>
          <w:sz w:val="32"/>
          <w:szCs w:val="32"/>
        </w:rPr>
      </w:pPr>
    </w:p>
    <w:p w14:paraId="23CCBC88">
      <w:pPr>
        <w:jc w:val="center"/>
        <w:rPr>
          <w:rFonts w:ascii="宋体" w:hAnsi="宋体" w:cs="宋体"/>
          <w:b/>
          <w:kern w:val="0"/>
          <w:sz w:val="32"/>
          <w:szCs w:val="32"/>
        </w:rPr>
      </w:pPr>
    </w:p>
    <w:p w14:paraId="616852D1">
      <w:pPr>
        <w:jc w:val="center"/>
        <w:rPr>
          <w:rFonts w:ascii="宋体" w:hAnsi="宋体" w:cs="宋体"/>
          <w:b/>
          <w:kern w:val="0"/>
          <w:sz w:val="32"/>
          <w:szCs w:val="32"/>
        </w:rPr>
      </w:pPr>
    </w:p>
    <w:p w14:paraId="611BD888">
      <w:pPr>
        <w:jc w:val="both"/>
        <w:rPr>
          <w:rFonts w:ascii="宋体" w:hAnsi="宋体" w:cs="宋体"/>
          <w:b/>
          <w:kern w:val="0"/>
          <w:sz w:val="32"/>
          <w:szCs w:val="32"/>
        </w:rPr>
      </w:pPr>
      <w:bookmarkStart w:id="800" w:name="_GoBack"/>
      <w:bookmarkEnd w:id="800"/>
    </w:p>
    <w:p w14:paraId="452033B1">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5ED5190">
      <w:pPr>
        <w:snapToGrid w:val="0"/>
        <w:spacing w:line="360" w:lineRule="auto"/>
        <w:rPr>
          <w:rFonts w:ascii="宋体" w:hAnsi="宋体" w:cs="宋体"/>
          <w:sz w:val="24"/>
        </w:rPr>
      </w:pPr>
      <w:r>
        <w:rPr>
          <w:rFonts w:hint="eastAsia" w:ascii="宋体" w:hAnsi="宋体" w:cs="宋体"/>
          <w:sz w:val="24"/>
        </w:rPr>
        <w:t xml:space="preserve">                                </w:t>
      </w:r>
    </w:p>
    <w:p w14:paraId="3E8D8E8E">
      <w:pPr>
        <w:snapToGrid w:val="0"/>
        <w:spacing w:line="360" w:lineRule="auto"/>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52CB65E9">
      <w:pPr>
        <w:snapToGrid w:val="0"/>
        <w:spacing w:line="360" w:lineRule="auto"/>
        <w:rPr>
          <w:rFonts w:hint="eastAsia" w:ascii="宋体" w:hAnsi="宋体" w:cs="宋体"/>
          <w:sz w:val="24"/>
          <w:lang w:eastAsia="zh-CN"/>
        </w:rPr>
      </w:pPr>
      <w:r>
        <w:rPr>
          <w:rFonts w:hint="eastAsia" w:ascii="宋体" w:hAnsi="宋体" w:cs="宋体"/>
          <w:sz w:val="24"/>
          <w:lang w:eastAsia="zh-CN"/>
        </w:rPr>
        <w:t>杭州市生态环境局淳安分局、淳安县建设工程招标代理有限公司</w:t>
      </w:r>
      <w:r>
        <w:rPr>
          <w:rFonts w:hint="eastAsia" w:ascii="宋体" w:hAnsi="宋体" w:cs="宋体"/>
          <w:sz w:val="24"/>
          <w:lang w:val="zh-CN" w:eastAsia="zh-CN"/>
        </w:rPr>
        <w:t>：</w:t>
      </w:r>
    </w:p>
    <w:p w14:paraId="140E49AB">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w:t>
      </w:r>
      <w:r>
        <w:rPr>
          <w:rFonts w:hint="eastAsia" w:ascii="宋体" w:hAnsi="宋体" w:cs="宋体"/>
          <w:color w:val="auto"/>
          <w:kern w:val="0"/>
          <w:sz w:val="24"/>
          <w:lang w:val="zh-CN"/>
        </w:rPr>
        <w:t>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淳安县2025-2027年农村生活污水治理设施运维服务项目</w:t>
      </w:r>
      <w:r>
        <w:rPr>
          <w:rFonts w:hint="eastAsia" w:ascii="宋体" w:hAnsi="宋体" w:cs="宋体"/>
          <w:color w:val="auto"/>
          <w:sz w:val="24"/>
        </w:rPr>
        <w:t>【招标编号：</w:t>
      </w:r>
      <w:r>
        <w:rPr>
          <w:rFonts w:hint="eastAsia" w:ascii="宋体" w:hAnsi="宋体" w:cs="宋体"/>
          <w:color w:val="auto"/>
          <w:sz w:val="24"/>
          <w:lang w:eastAsia="zh-CN"/>
        </w:rPr>
        <w:t>CAZBDL2025ZC- 065号</w:t>
      </w:r>
      <w:r>
        <w:rPr>
          <w:rFonts w:hint="eastAsia" w:ascii="宋体" w:hAnsi="宋体" w:cs="宋体"/>
          <w:color w:val="auto"/>
          <w:sz w:val="24"/>
        </w:rPr>
        <w:t>】</w:t>
      </w:r>
      <w:r>
        <w:rPr>
          <w:rFonts w:hint="eastAsia" w:ascii="宋体" w:hAnsi="宋体" w:cs="宋体"/>
          <w:color w:val="auto"/>
          <w:kern w:val="0"/>
          <w:sz w:val="24"/>
          <w:lang w:val="zh-CN"/>
        </w:rPr>
        <w:t>政府采购投标的一切</w:t>
      </w:r>
      <w:r>
        <w:rPr>
          <w:rFonts w:hint="eastAsia" w:ascii="宋体" w:hAnsi="宋体" w:cs="宋体"/>
          <w:kern w:val="0"/>
          <w:sz w:val="24"/>
          <w:lang w:val="zh-CN"/>
        </w:rPr>
        <w:t>事项，其法律后果由我方承担。</w:t>
      </w:r>
    </w:p>
    <w:p w14:paraId="45AD95D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57CFFC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9066A4E">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4F8182DA">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7C624470">
      <w:pPr>
        <w:snapToGrid w:val="0"/>
        <w:spacing w:line="360" w:lineRule="auto"/>
        <w:rPr>
          <w:rFonts w:ascii="宋体" w:hAnsi="宋体" w:cs="宋体"/>
          <w:sz w:val="24"/>
        </w:rPr>
      </w:pPr>
    </w:p>
    <w:p w14:paraId="03CB5014">
      <w:pPr>
        <w:snapToGrid w:val="0"/>
        <w:spacing w:line="360" w:lineRule="auto"/>
        <w:rPr>
          <w:rFonts w:hint="eastAsia" w:ascii="宋体" w:hAnsi="宋体" w:cs="宋体"/>
          <w:b/>
          <w:kern w:val="0"/>
          <w:sz w:val="32"/>
          <w:szCs w:val="32"/>
          <w:lang w:val="zh-CN"/>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04C093B1">
      <w:pPr>
        <w:snapToGrid w:val="0"/>
        <w:spacing w:line="360" w:lineRule="auto"/>
        <w:rPr>
          <w:rFonts w:ascii="宋体" w:hAnsi="宋体" w:cs="宋体"/>
          <w:kern w:val="0"/>
          <w:sz w:val="24"/>
        </w:rPr>
      </w:pPr>
      <w:r>
        <w:rPr>
          <w:rFonts w:hint="eastAsia" w:ascii="宋体" w:hAnsi="宋体" w:cs="宋体"/>
          <w:sz w:val="24"/>
          <w:lang w:eastAsia="zh-CN"/>
        </w:rPr>
        <w:t>杭州市生态环境局淳安分局</w:t>
      </w:r>
      <w:r>
        <w:rPr>
          <w:rFonts w:hint="eastAsia" w:ascii="宋体" w:hAnsi="宋体" w:eastAsia="宋体" w:cs="宋体"/>
          <w:sz w:val="24"/>
          <w:lang w:eastAsia="zh-CN"/>
        </w:rPr>
        <w:t>、淳</w:t>
      </w:r>
      <w:r>
        <w:rPr>
          <w:rFonts w:hint="eastAsia" w:ascii="宋体" w:hAnsi="宋体" w:cs="宋体"/>
          <w:sz w:val="24"/>
          <w:lang w:eastAsia="zh-CN"/>
        </w:rPr>
        <w:t>安县建设工程招标代理有限公司</w:t>
      </w:r>
      <w:r>
        <w:rPr>
          <w:rFonts w:hint="eastAsia" w:ascii="宋体" w:hAnsi="宋体" w:cs="宋体"/>
          <w:kern w:val="0"/>
          <w:sz w:val="24"/>
          <w:lang w:val="zh-CN"/>
        </w:rPr>
        <w:t>：</w:t>
      </w:r>
    </w:p>
    <w:p w14:paraId="79672062">
      <w:pPr>
        <w:snapToGrid w:val="0"/>
        <w:spacing w:line="360" w:lineRule="auto"/>
        <w:ind w:firstLine="576"/>
        <w:rPr>
          <w:rFonts w:hint="eastAsia" w:ascii="宋体" w:hAnsi="宋体" w:cs="宋体"/>
          <w:kern w:val="0"/>
          <w:sz w:val="24"/>
          <w:lang w:val="zh-CN"/>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w:t>
      </w:r>
    </w:p>
    <w:p w14:paraId="3AC8AE93">
      <w:pPr>
        <w:snapToGrid w:val="0"/>
        <w:spacing w:line="360" w:lineRule="auto"/>
        <w:ind w:firstLine="576"/>
        <w:rPr>
          <w:rFonts w:ascii="宋体" w:hAnsi="宋体" w:cs="宋体"/>
          <w:kern w:val="0"/>
          <w:sz w:val="24"/>
        </w:rPr>
      </w:pP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auto"/>
          <w:kern w:val="0"/>
          <w:sz w:val="24"/>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en-US" w:eastAsia="zh-CN"/>
        </w:rPr>
        <w:t xml:space="preserve"> </w:t>
      </w:r>
      <w:r>
        <w:rPr>
          <w:rFonts w:hint="eastAsia" w:ascii="宋体" w:hAnsi="宋体" w:cs="宋体"/>
          <w:kern w:val="0"/>
          <w:sz w:val="24"/>
          <w:lang w:val="zh-CN"/>
        </w:rPr>
        <w:t>），</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淳安县2025-2027年农村生活污水治理设施运维服务项目</w:t>
      </w:r>
      <w:r>
        <w:rPr>
          <w:rFonts w:hint="eastAsia" w:ascii="宋体" w:hAnsi="宋体" w:cs="宋体"/>
          <w:color w:val="auto"/>
          <w:sz w:val="24"/>
        </w:rPr>
        <w:t>【招标编号：</w:t>
      </w:r>
      <w:r>
        <w:rPr>
          <w:rFonts w:hint="eastAsia" w:ascii="宋体" w:hAnsi="宋体" w:cs="宋体"/>
          <w:color w:val="auto"/>
          <w:sz w:val="24"/>
          <w:lang w:eastAsia="zh-CN"/>
        </w:rPr>
        <w:t>CAZBDL2025ZC- 065号</w:t>
      </w:r>
      <w:r>
        <w:rPr>
          <w:rFonts w:hint="eastAsia" w:ascii="宋体" w:hAnsi="宋体" w:cs="宋体"/>
          <w:color w:val="auto"/>
          <w:sz w:val="24"/>
        </w:rPr>
        <w:t>】</w:t>
      </w:r>
      <w:r>
        <w:rPr>
          <w:rFonts w:hint="eastAsia" w:ascii="宋体" w:hAnsi="宋体" w:cs="宋体"/>
          <w:kern w:val="0"/>
          <w:sz w:val="24"/>
          <w:lang w:val="zh-CN"/>
        </w:rPr>
        <w:t>政府采购投标的一切事项，其法律后果由我方承担。</w:t>
      </w:r>
    </w:p>
    <w:p w14:paraId="6A0F0549">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F5FB88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7385E38">
      <w:pPr>
        <w:jc w:val="center"/>
        <w:rPr>
          <w:rFonts w:ascii="宋体" w:hAnsi="宋体" w:cs="宋体"/>
          <w:b/>
          <w:kern w:val="0"/>
          <w:sz w:val="32"/>
          <w:szCs w:val="32"/>
        </w:rPr>
      </w:pPr>
    </w:p>
    <w:p w14:paraId="706FB46A">
      <w:pPr>
        <w:rPr>
          <w:rFonts w:ascii="宋体" w:hAnsi="宋体" w:cs="宋体"/>
        </w:rPr>
      </w:pPr>
    </w:p>
    <w:p w14:paraId="2657EB8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296EFC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E4E0C9D">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F8AA62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498368FF">
      <w:pPr>
        <w:autoSpaceDE w:val="0"/>
        <w:autoSpaceDN w:val="0"/>
        <w:spacing w:line="360" w:lineRule="auto"/>
        <w:jc w:val="center"/>
        <w:rPr>
          <w:rFonts w:ascii="宋体" w:hAnsi="宋体" w:cs="宋体"/>
          <w:b/>
          <w:kern w:val="0"/>
          <w:sz w:val="32"/>
          <w:szCs w:val="32"/>
          <w:lang w:val="zh-CN"/>
        </w:rPr>
      </w:pPr>
    </w:p>
    <w:p w14:paraId="4D6703FF">
      <w:pPr>
        <w:autoSpaceDE w:val="0"/>
        <w:autoSpaceDN w:val="0"/>
        <w:spacing w:line="360" w:lineRule="auto"/>
        <w:jc w:val="center"/>
        <w:rPr>
          <w:rFonts w:ascii="宋体" w:hAnsi="宋体" w:cs="宋体"/>
          <w:b/>
          <w:kern w:val="0"/>
          <w:sz w:val="32"/>
          <w:szCs w:val="32"/>
          <w:lang w:val="zh-CN"/>
        </w:rPr>
      </w:pPr>
    </w:p>
    <w:p w14:paraId="13902F1D">
      <w:pPr>
        <w:autoSpaceDE w:val="0"/>
        <w:autoSpaceDN w:val="0"/>
        <w:spacing w:line="360" w:lineRule="auto"/>
        <w:jc w:val="center"/>
        <w:rPr>
          <w:rFonts w:ascii="宋体" w:hAnsi="宋体" w:cs="宋体"/>
          <w:b/>
          <w:kern w:val="0"/>
          <w:sz w:val="32"/>
          <w:szCs w:val="32"/>
          <w:lang w:val="zh-CN"/>
        </w:rPr>
      </w:pPr>
    </w:p>
    <w:p w14:paraId="2CFC4E4C">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4DAC5C3">
      <w:pPr>
        <w:pStyle w:val="150"/>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EBBD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AB3AF28">
            <w:pPr>
              <w:pStyle w:val="150"/>
              <w:adjustRightInd w:val="0"/>
              <w:spacing w:line="360" w:lineRule="auto"/>
              <w:rPr>
                <w:rFonts w:hAnsi="宋体" w:cs="宋体"/>
                <w:bCs/>
                <w:sz w:val="24"/>
              </w:rPr>
            </w:pPr>
            <w:r>
              <w:rPr>
                <w:rFonts w:hint="eastAsia" w:hAnsi="宋体" w:cs="宋体"/>
                <w:bCs/>
                <w:sz w:val="24"/>
              </w:rPr>
              <w:t>正面：                                 反面：</w:t>
            </w:r>
          </w:p>
          <w:p w14:paraId="3752A1A4">
            <w:pPr>
              <w:pStyle w:val="150"/>
              <w:adjustRightInd w:val="0"/>
              <w:spacing w:line="360" w:lineRule="auto"/>
              <w:rPr>
                <w:rFonts w:hAnsi="宋体" w:cs="宋体"/>
                <w:bCs/>
                <w:sz w:val="24"/>
              </w:rPr>
            </w:pPr>
          </w:p>
        </w:tc>
      </w:tr>
    </w:tbl>
    <w:p w14:paraId="6DF1FB2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394BF2D3">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2FCB7A04">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581002A">
      <w:pPr>
        <w:jc w:val="center"/>
        <w:rPr>
          <w:rFonts w:ascii="宋体" w:hAnsi="宋体" w:cs="宋体"/>
          <w:b/>
          <w:kern w:val="0"/>
          <w:sz w:val="32"/>
          <w:szCs w:val="32"/>
        </w:rPr>
      </w:pPr>
    </w:p>
    <w:p w14:paraId="13E13116">
      <w:pPr>
        <w:jc w:val="center"/>
        <w:rPr>
          <w:rFonts w:ascii="宋体" w:hAnsi="宋体" w:cs="宋体"/>
          <w:b/>
          <w:kern w:val="0"/>
          <w:sz w:val="32"/>
          <w:szCs w:val="32"/>
        </w:rPr>
      </w:pPr>
    </w:p>
    <w:p w14:paraId="5662E8FC">
      <w:pPr>
        <w:jc w:val="center"/>
        <w:rPr>
          <w:rFonts w:ascii="宋体" w:hAnsi="宋体" w:cs="宋体"/>
          <w:b/>
          <w:kern w:val="0"/>
          <w:sz w:val="32"/>
          <w:szCs w:val="32"/>
        </w:rPr>
      </w:pPr>
    </w:p>
    <w:p w14:paraId="641FA03D">
      <w:pPr>
        <w:jc w:val="center"/>
        <w:rPr>
          <w:rFonts w:ascii="宋体" w:hAnsi="宋体" w:cs="宋体"/>
          <w:b/>
          <w:kern w:val="0"/>
          <w:sz w:val="32"/>
          <w:szCs w:val="32"/>
        </w:rPr>
      </w:pPr>
    </w:p>
    <w:p w14:paraId="0834C6CF">
      <w:pPr>
        <w:jc w:val="center"/>
        <w:rPr>
          <w:rFonts w:ascii="宋体" w:hAnsi="宋体" w:cs="宋体"/>
          <w:b/>
          <w:kern w:val="0"/>
          <w:sz w:val="32"/>
          <w:szCs w:val="32"/>
        </w:rPr>
      </w:pPr>
    </w:p>
    <w:p w14:paraId="3BEC5E0D">
      <w:pPr>
        <w:jc w:val="center"/>
        <w:rPr>
          <w:rFonts w:ascii="宋体" w:hAnsi="宋体" w:cs="宋体"/>
          <w:b/>
          <w:kern w:val="0"/>
          <w:sz w:val="32"/>
          <w:szCs w:val="32"/>
        </w:rPr>
      </w:pPr>
    </w:p>
    <w:p w14:paraId="196F7AD0">
      <w:pPr>
        <w:jc w:val="center"/>
        <w:rPr>
          <w:rFonts w:ascii="宋体" w:hAnsi="宋体" w:cs="宋体"/>
          <w:b/>
          <w:kern w:val="0"/>
          <w:sz w:val="32"/>
          <w:szCs w:val="32"/>
        </w:rPr>
      </w:pPr>
    </w:p>
    <w:p w14:paraId="6ABA3D00">
      <w:pPr>
        <w:jc w:val="center"/>
        <w:rPr>
          <w:rFonts w:ascii="宋体" w:hAnsi="宋体" w:cs="宋体"/>
          <w:b/>
          <w:kern w:val="0"/>
          <w:sz w:val="32"/>
          <w:szCs w:val="32"/>
        </w:rPr>
      </w:pPr>
    </w:p>
    <w:p w14:paraId="328E3637">
      <w:pPr>
        <w:jc w:val="center"/>
        <w:rPr>
          <w:rFonts w:ascii="宋体" w:hAnsi="宋体" w:cs="宋体"/>
          <w:b/>
          <w:kern w:val="0"/>
          <w:sz w:val="32"/>
          <w:szCs w:val="32"/>
        </w:rPr>
      </w:pPr>
    </w:p>
    <w:p w14:paraId="0F3894A4">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kern w:val="0"/>
          <w:sz w:val="32"/>
          <w:szCs w:val="32"/>
        </w:rPr>
        <w:t>三、分包意向协</w:t>
      </w:r>
      <w:r>
        <w:rPr>
          <w:rFonts w:hint="eastAsia" w:ascii="宋体" w:hAnsi="宋体" w:cs="宋体"/>
          <w:b/>
          <w:color w:val="auto"/>
          <w:kern w:val="0"/>
          <w:sz w:val="32"/>
          <w:szCs w:val="32"/>
        </w:rPr>
        <w:t>议（如果有）</w:t>
      </w:r>
    </w:p>
    <w:p w14:paraId="74BA1AA5">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31FF4F2E">
      <w:pPr>
        <w:snapToGrid w:val="0"/>
        <w:spacing w:line="360" w:lineRule="auto"/>
        <w:rPr>
          <w:rFonts w:ascii="宋体" w:hAnsi="宋体" w:cs="宋体"/>
          <w:kern w:val="0"/>
          <w:sz w:val="24"/>
        </w:rPr>
      </w:pPr>
    </w:p>
    <w:p w14:paraId="078FA60F">
      <w:pPr>
        <w:jc w:val="center"/>
        <w:rPr>
          <w:rFonts w:ascii="宋体" w:hAnsi="宋体" w:cs="宋体"/>
          <w:b/>
          <w:kern w:val="0"/>
          <w:sz w:val="32"/>
          <w:szCs w:val="32"/>
        </w:rPr>
      </w:pPr>
      <w:r>
        <w:rPr>
          <w:rFonts w:hint="eastAsia" w:ascii="宋体" w:hAnsi="宋体" w:cs="宋体"/>
          <w:b/>
          <w:kern w:val="0"/>
          <w:sz w:val="32"/>
          <w:szCs w:val="32"/>
        </w:rPr>
        <w:t>四、符合性审查资料</w:t>
      </w:r>
    </w:p>
    <w:p w14:paraId="692C5B74">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32E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6BFB1E1">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7C03246F">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0E2A6926">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254BEACF">
            <w:pPr>
              <w:snapToGrid w:val="0"/>
              <w:spacing w:line="240" w:lineRule="atLeast"/>
              <w:jc w:val="center"/>
              <w:rPr>
                <w:rFonts w:ascii="宋体" w:hAnsi="宋体" w:cs="宋体"/>
                <w:b/>
                <w:sz w:val="24"/>
              </w:rPr>
            </w:pPr>
            <w:r>
              <w:rPr>
                <w:rFonts w:hint="eastAsia" w:ascii="宋体" w:hAnsi="宋体" w:cs="宋体"/>
                <w:b/>
                <w:sz w:val="24"/>
              </w:rPr>
              <w:t>投标文件中的</w:t>
            </w:r>
          </w:p>
          <w:p w14:paraId="2D3DD8A9">
            <w:pPr>
              <w:snapToGrid w:val="0"/>
              <w:spacing w:line="240" w:lineRule="atLeast"/>
              <w:jc w:val="center"/>
              <w:rPr>
                <w:rFonts w:ascii="宋体" w:hAnsi="宋体" w:cs="宋体"/>
                <w:b/>
                <w:sz w:val="24"/>
              </w:rPr>
            </w:pPr>
            <w:r>
              <w:rPr>
                <w:rFonts w:hint="eastAsia" w:ascii="宋体" w:hAnsi="宋体" w:cs="宋体"/>
                <w:b/>
                <w:sz w:val="24"/>
              </w:rPr>
              <w:t>页码位置</w:t>
            </w:r>
          </w:p>
        </w:tc>
      </w:tr>
      <w:tr w14:paraId="6AF47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49384E">
            <w:pPr>
              <w:jc w:val="center"/>
              <w:rPr>
                <w:rFonts w:ascii="宋体" w:hAnsi="宋体" w:cs="宋体"/>
                <w:sz w:val="24"/>
              </w:rPr>
            </w:pPr>
            <w:r>
              <w:rPr>
                <w:rFonts w:hint="eastAsia" w:ascii="宋体" w:hAnsi="宋体" w:cs="宋体"/>
                <w:sz w:val="24"/>
              </w:rPr>
              <w:t>1</w:t>
            </w:r>
          </w:p>
        </w:tc>
        <w:tc>
          <w:tcPr>
            <w:tcW w:w="4991" w:type="dxa"/>
          </w:tcPr>
          <w:p w14:paraId="0ADDFD76">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5134FF68">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45E7D7F8">
            <w:pPr>
              <w:rPr>
                <w:rFonts w:ascii="宋体" w:hAnsi="宋体" w:cs="宋体"/>
                <w:sz w:val="24"/>
              </w:rPr>
            </w:pPr>
          </w:p>
          <w:p w14:paraId="0B23FD54">
            <w:pPr>
              <w:rPr>
                <w:rFonts w:ascii="宋体" w:hAnsi="宋体" w:cs="宋体"/>
                <w:sz w:val="24"/>
              </w:rPr>
            </w:pPr>
            <w:r>
              <w:rPr>
                <w:rFonts w:hint="eastAsia" w:ascii="宋体" w:hAnsi="宋体" w:cs="宋体"/>
                <w:sz w:val="24"/>
              </w:rPr>
              <w:t>见投标文件</w:t>
            </w:r>
          </w:p>
          <w:p w14:paraId="2F5EFD03">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504C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A4A755">
            <w:pPr>
              <w:jc w:val="center"/>
              <w:rPr>
                <w:rFonts w:ascii="宋体" w:hAnsi="宋体" w:cs="宋体"/>
                <w:sz w:val="24"/>
              </w:rPr>
            </w:pPr>
            <w:r>
              <w:rPr>
                <w:rFonts w:hint="eastAsia" w:ascii="宋体" w:hAnsi="宋体" w:cs="宋体"/>
                <w:sz w:val="24"/>
              </w:rPr>
              <w:t>2</w:t>
            </w:r>
          </w:p>
        </w:tc>
        <w:tc>
          <w:tcPr>
            <w:tcW w:w="4991" w:type="dxa"/>
          </w:tcPr>
          <w:p w14:paraId="71368946">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0CD56F04">
            <w:pPr>
              <w:rPr>
                <w:rFonts w:ascii="宋体" w:hAnsi="宋体" w:cs="宋体"/>
                <w:sz w:val="24"/>
              </w:rPr>
            </w:pPr>
            <w:r>
              <w:rPr>
                <w:rFonts w:hint="eastAsia" w:ascii="宋体" w:hAnsi="宋体" w:cs="宋体"/>
                <w:sz w:val="24"/>
              </w:rPr>
              <w:t>投标函</w:t>
            </w:r>
          </w:p>
        </w:tc>
        <w:tc>
          <w:tcPr>
            <w:tcW w:w="1418" w:type="dxa"/>
          </w:tcPr>
          <w:p w14:paraId="6B35095C">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928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577150">
            <w:pPr>
              <w:spacing w:line="360" w:lineRule="auto"/>
              <w:rPr>
                <w:rFonts w:hint="eastAsia" w:ascii="宋体" w:hAnsi="宋体" w:cs="宋体"/>
                <w:sz w:val="24"/>
              </w:rPr>
            </w:pPr>
            <w:r>
              <w:rPr>
                <w:rFonts w:hint="eastAsia" w:ascii="宋体" w:hAnsi="宋体" w:cs="宋体"/>
                <w:sz w:val="24"/>
                <w:lang w:val="en-US" w:eastAsia="zh-CN"/>
              </w:rPr>
              <w:t>3</w:t>
            </w:r>
          </w:p>
        </w:tc>
        <w:tc>
          <w:tcPr>
            <w:tcW w:w="4991" w:type="dxa"/>
            <w:vAlign w:val="top"/>
          </w:tcPr>
          <w:p w14:paraId="68571FE8">
            <w:pPr>
              <w:spacing w:line="360" w:lineRule="auto"/>
              <w:rPr>
                <w:rFonts w:hint="eastAsia" w:ascii="宋体" w:hAnsi="宋体" w:cs="宋体"/>
                <w:sz w:val="24"/>
              </w:rPr>
            </w:pPr>
            <w:r>
              <w:rPr>
                <w:rFonts w:hint="eastAsia" w:ascii="宋体" w:hAnsi="宋体" w:cs="宋体"/>
                <w:sz w:val="24"/>
              </w:rPr>
              <w:t>投标</w:t>
            </w:r>
            <w:r>
              <w:rPr>
                <w:rFonts w:hint="eastAsia" w:ascii="宋体" w:hAnsi="宋体" w:cs="宋体"/>
                <w:sz w:val="24"/>
                <w:lang w:val="en-US" w:eastAsia="zh-CN"/>
              </w:rPr>
              <w:t>文件的组成应符合招标文件要求</w:t>
            </w:r>
          </w:p>
          <w:p w14:paraId="0A81FC65">
            <w:pPr>
              <w:spacing w:line="360" w:lineRule="auto"/>
              <w:rPr>
                <w:rFonts w:hint="eastAsia" w:ascii="宋体" w:hAnsi="宋体" w:cs="宋体"/>
                <w:sz w:val="24"/>
              </w:rPr>
            </w:pPr>
          </w:p>
        </w:tc>
        <w:tc>
          <w:tcPr>
            <w:tcW w:w="2551" w:type="dxa"/>
            <w:vAlign w:val="center"/>
          </w:tcPr>
          <w:p w14:paraId="233D850E">
            <w:pPr>
              <w:spacing w:line="360" w:lineRule="auto"/>
              <w:rPr>
                <w:rFonts w:hint="eastAsia" w:ascii="宋体" w:hAnsi="宋体" w:cs="宋体"/>
                <w:sz w:val="24"/>
              </w:rPr>
            </w:pPr>
            <w:r>
              <w:rPr>
                <w:rFonts w:hint="eastAsia" w:ascii="宋体" w:hAnsi="宋体" w:cs="宋体"/>
                <w:sz w:val="24"/>
                <w:lang w:val="en-US" w:eastAsia="zh-CN"/>
              </w:rPr>
              <w:t>投标文件</w:t>
            </w:r>
          </w:p>
        </w:tc>
        <w:tc>
          <w:tcPr>
            <w:tcW w:w="1418" w:type="dxa"/>
            <w:vAlign w:val="top"/>
          </w:tcPr>
          <w:p w14:paraId="7AFF002F">
            <w:pPr>
              <w:spacing w:line="360" w:lineRule="auto"/>
              <w:rPr>
                <w:rFonts w:hint="eastAsia" w:ascii="宋体" w:hAnsi="宋体" w:cs="宋体"/>
                <w:sz w:val="24"/>
              </w:rPr>
            </w:pPr>
            <w:r>
              <w:rPr>
                <w:rFonts w:hint="eastAsia" w:ascii="宋体" w:hAnsi="宋体" w:cs="宋体"/>
                <w:sz w:val="24"/>
                <w:lang w:val="en-US" w:eastAsia="zh-CN"/>
              </w:rPr>
              <w:t>/</w:t>
            </w:r>
          </w:p>
        </w:tc>
      </w:tr>
      <w:tr w14:paraId="2022D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D03FE3">
            <w:pPr>
              <w:spacing w:line="360" w:lineRule="auto"/>
              <w:rPr>
                <w:rFonts w:hint="eastAsia" w:ascii="宋体" w:hAnsi="宋体" w:cs="宋体"/>
                <w:sz w:val="24"/>
                <w:lang w:val="en-US" w:eastAsia="zh-CN"/>
              </w:rPr>
            </w:pPr>
            <w:r>
              <w:rPr>
                <w:rFonts w:hint="eastAsia" w:ascii="宋体" w:hAnsi="宋体" w:cs="宋体"/>
                <w:sz w:val="24"/>
                <w:lang w:val="en-US" w:eastAsia="zh-CN"/>
              </w:rPr>
              <w:t>4</w:t>
            </w:r>
          </w:p>
        </w:tc>
        <w:tc>
          <w:tcPr>
            <w:tcW w:w="4991" w:type="dxa"/>
            <w:vAlign w:val="top"/>
          </w:tcPr>
          <w:p w14:paraId="74F07E6B">
            <w:pPr>
              <w:spacing w:line="360" w:lineRule="auto"/>
              <w:rPr>
                <w:rFonts w:hint="eastAsia" w:ascii="宋体" w:hAnsi="宋体" w:cs="宋体"/>
                <w:sz w:val="24"/>
              </w:rPr>
            </w:pPr>
            <w:r>
              <w:rPr>
                <w:rFonts w:hint="eastAsia" w:ascii="宋体" w:hAnsi="宋体" w:cs="宋体"/>
                <w:sz w:val="24"/>
                <w:lang w:val="en-US" w:eastAsia="zh-CN"/>
              </w:rPr>
              <w:t>其他实质性要求1：</w:t>
            </w:r>
          </w:p>
        </w:tc>
        <w:tc>
          <w:tcPr>
            <w:tcW w:w="2551" w:type="dxa"/>
            <w:vMerge w:val="restart"/>
            <w:vAlign w:val="center"/>
          </w:tcPr>
          <w:p w14:paraId="61E0D22D">
            <w:pPr>
              <w:spacing w:line="360" w:lineRule="auto"/>
              <w:rPr>
                <w:rFonts w:hint="eastAsia" w:ascii="宋体" w:hAnsi="宋体" w:cs="宋体"/>
                <w:sz w:val="24"/>
                <w:lang w:val="en-US" w:eastAsia="zh-CN"/>
              </w:rPr>
            </w:pPr>
            <w:r>
              <w:rPr>
                <w:rFonts w:hint="eastAsia" w:ascii="宋体" w:hAnsi="宋体" w:cs="宋体"/>
                <w:sz w:val="24"/>
              </w:rPr>
              <w:t>招标文件其它实质性要求相应的材料（“▲” 系指实质性要求条款，招标文件无其它实质性要求的，无需提供）</w:t>
            </w:r>
          </w:p>
        </w:tc>
        <w:tc>
          <w:tcPr>
            <w:tcW w:w="1418" w:type="dxa"/>
            <w:vAlign w:val="top"/>
          </w:tcPr>
          <w:p w14:paraId="68FB5471">
            <w:pPr>
              <w:spacing w:line="360" w:lineRule="auto"/>
              <w:rPr>
                <w:rFonts w:hint="eastAsia" w:ascii="宋体" w:hAnsi="宋体" w:cs="宋体"/>
                <w:sz w:val="24"/>
                <w:lang w:val="en-US" w:eastAsia="zh-CN"/>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页</w:t>
            </w:r>
          </w:p>
        </w:tc>
      </w:tr>
      <w:tr w14:paraId="0B5D5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177E49">
            <w:pPr>
              <w:spacing w:line="360" w:lineRule="auto"/>
              <w:rPr>
                <w:rFonts w:hint="eastAsia" w:ascii="宋体" w:hAnsi="宋体" w:cs="宋体"/>
                <w:sz w:val="24"/>
                <w:lang w:val="en-US" w:eastAsia="zh-CN"/>
              </w:rPr>
            </w:pPr>
            <w:r>
              <w:rPr>
                <w:rFonts w:hint="eastAsia" w:ascii="宋体" w:hAnsi="宋体" w:cs="宋体"/>
                <w:sz w:val="24"/>
                <w:lang w:val="en-US" w:eastAsia="zh-CN"/>
              </w:rPr>
              <w:t>5</w:t>
            </w:r>
          </w:p>
        </w:tc>
        <w:tc>
          <w:tcPr>
            <w:tcW w:w="4991" w:type="dxa"/>
            <w:vAlign w:val="top"/>
          </w:tcPr>
          <w:p w14:paraId="6110B9D1">
            <w:pPr>
              <w:spacing w:line="360" w:lineRule="auto"/>
              <w:rPr>
                <w:rFonts w:hint="eastAsia" w:ascii="宋体" w:hAnsi="宋体" w:cs="宋体"/>
                <w:sz w:val="24"/>
              </w:rPr>
            </w:pPr>
            <w:r>
              <w:rPr>
                <w:rFonts w:hint="eastAsia" w:ascii="宋体" w:hAnsi="宋体" w:cs="宋体"/>
                <w:sz w:val="24"/>
                <w:lang w:val="en-US" w:eastAsia="zh-CN"/>
              </w:rPr>
              <w:t>其他实质性要求2：</w:t>
            </w:r>
          </w:p>
        </w:tc>
        <w:tc>
          <w:tcPr>
            <w:tcW w:w="2551" w:type="dxa"/>
            <w:vMerge w:val="continue"/>
            <w:vAlign w:val="center"/>
          </w:tcPr>
          <w:p w14:paraId="3054E372">
            <w:pPr>
              <w:spacing w:line="360" w:lineRule="auto"/>
              <w:rPr>
                <w:rFonts w:hint="eastAsia" w:ascii="宋体" w:hAnsi="宋体" w:cs="宋体"/>
                <w:sz w:val="24"/>
                <w:lang w:val="en-US" w:eastAsia="zh-CN"/>
              </w:rPr>
            </w:pPr>
          </w:p>
        </w:tc>
        <w:tc>
          <w:tcPr>
            <w:tcW w:w="1418" w:type="dxa"/>
            <w:vAlign w:val="top"/>
          </w:tcPr>
          <w:p w14:paraId="1686DF18">
            <w:pPr>
              <w:spacing w:line="360" w:lineRule="auto"/>
              <w:rPr>
                <w:rFonts w:hint="eastAsia" w:ascii="宋体" w:hAnsi="宋体" w:cs="宋体"/>
                <w:sz w:val="24"/>
                <w:lang w:val="en-US" w:eastAsia="zh-CN"/>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页</w:t>
            </w:r>
          </w:p>
        </w:tc>
      </w:tr>
      <w:tr w14:paraId="006E1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9F215E">
            <w:pPr>
              <w:spacing w:line="360" w:lineRule="auto"/>
              <w:rPr>
                <w:rFonts w:hint="eastAsia" w:ascii="宋体" w:hAnsi="宋体" w:cs="宋体"/>
                <w:sz w:val="24"/>
                <w:lang w:val="en-US" w:eastAsia="zh-CN"/>
              </w:rPr>
            </w:pPr>
            <w:r>
              <w:rPr>
                <w:rFonts w:hint="eastAsia" w:ascii="宋体" w:hAnsi="宋体" w:cs="宋体"/>
                <w:sz w:val="24"/>
              </w:rPr>
              <w:t>……</w:t>
            </w:r>
          </w:p>
        </w:tc>
        <w:tc>
          <w:tcPr>
            <w:tcW w:w="4991" w:type="dxa"/>
            <w:vAlign w:val="top"/>
          </w:tcPr>
          <w:p w14:paraId="0DCAB84B">
            <w:pPr>
              <w:spacing w:line="360" w:lineRule="auto"/>
              <w:rPr>
                <w:rFonts w:hint="eastAsia" w:ascii="宋体" w:hAnsi="宋体" w:cs="宋体"/>
                <w:sz w:val="24"/>
              </w:rPr>
            </w:pPr>
            <w:r>
              <w:rPr>
                <w:rFonts w:hint="eastAsia" w:ascii="宋体" w:hAnsi="宋体" w:cs="宋体"/>
                <w:sz w:val="24"/>
                <w:lang w:val="en-US" w:eastAsia="zh-CN"/>
              </w:rPr>
              <w:t>其他实质性要求</w:t>
            </w:r>
            <w:r>
              <w:rPr>
                <w:rFonts w:hint="eastAsia" w:ascii="宋体" w:hAnsi="宋体" w:cs="宋体"/>
                <w:sz w:val="24"/>
              </w:rPr>
              <w:t>……</w:t>
            </w:r>
            <w:r>
              <w:rPr>
                <w:rFonts w:hint="eastAsia" w:ascii="宋体" w:hAnsi="宋体" w:cs="宋体"/>
                <w:sz w:val="24"/>
                <w:lang w:val="en-US" w:eastAsia="zh-CN"/>
              </w:rPr>
              <w:t>：</w:t>
            </w:r>
          </w:p>
        </w:tc>
        <w:tc>
          <w:tcPr>
            <w:tcW w:w="2551" w:type="dxa"/>
            <w:vMerge w:val="continue"/>
            <w:vAlign w:val="center"/>
          </w:tcPr>
          <w:p w14:paraId="0258A3A5">
            <w:pPr>
              <w:spacing w:line="360" w:lineRule="auto"/>
              <w:rPr>
                <w:rFonts w:hint="eastAsia" w:ascii="宋体" w:hAnsi="宋体" w:cs="宋体"/>
                <w:sz w:val="24"/>
                <w:lang w:val="en-US" w:eastAsia="zh-CN"/>
              </w:rPr>
            </w:pPr>
          </w:p>
        </w:tc>
        <w:tc>
          <w:tcPr>
            <w:tcW w:w="1418" w:type="dxa"/>
            <w:vAlign w:val="top"/>
          </w:tcPr>
          <w:p w14:paraId="3FD84ABB">
            <w:pPr>
              <w:spacing w:line="360" w:lineRule="auto"/>
              <w:rPr>
                <w:rFonts w:hint="eastAsia" w:ascii="宋体" w:hAnsi="宋体" w:cs="宋体"/>
                <w:sz w:val="24"/>
                <w:lang w:val="en-US" w:eastAsia="zh-CN"/>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页</w:t>
            </w:r>
          </w:p>
        </w:tc>
      </w:tr>
    </w:tbl>
    <w:p w14:paraId="7EC384FA">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0806AC7D">
      <w:pPr>
        <w:spacing w:line="360" w:lineRule="auto"/>
        <w:ind w:right="420"/>
        <w:jc w:val="both"/>
        <w:rPr>
          <w:rFonts w:ascii="宋体" w:hAnsi="宋体" w:cs="宋体"/>
          <w:b/>
          <w:kern w:val="0"/>
          <w:sz w:val="32"/>
          <w:szCs w:val="32"/>
          <w:highlight w:val="none"/>
        </w:rPr>
      </w:pPr>
      <w:r>
        <w:rPr>
          <w:rFonts w:hint="eastAsia" w:ascii="宋体" w:hAnsi="宋体" w:cs="宋体"/>
          <w:b/>
          <w:bCs/>
          <w:sz w:val="24"/>
          <w:highlight w:val="none"/>
        </w:rPr>
        <w:t>2、招标文件中实质性要求必须明确响应。</w:t>
      </w:r>
    </w:p>
    <w:p w14:paraId="20B200F4">
      <w:pPr>
        <w:pStyle w:val="80"/>
      </w:pPr>
    </w:p>
    <w:p w14:paraId="7CA60879">
      <w:pPr>
        <w:spacing w:line="360" w:lineRule="auto"/>
        <w:ind w:right="420"/>
        <w:rPr>
          <w:rFonts w:ascii="宋体" w:hAnsi="宋体" w:cs="宋体"/>
          <w:sz w:val="24"/>
        </w:rPr>
      </w:pPr>
    </w:p>
    <w:p w14:paraId="679B6614">
      <w:pPr>
        <w:jc w:val="center"/>
        <w:rPr>
          <w:rFonts w:ascii="宋体" w:hAnsi="宋体" w:cs="宋体"/>
          <w:b/>
          <w:kern w:val="0"/>
          <w:sz w:val="32"/>
          <w:szCs w:val="32"/>
        </w:rPr>
      </w:pPr>
    </w:p>
    <w:p w14:paraId="2D2AB0D7">
      <w:pPr>
        <w:jc w:val="center"/>
        <w:rPr>
          <w:rFonts w:ascii="宋体" w:hAnsi="宋体" w:cs="宋体"/>
          <w:b/>
          <w:kern w:val="0"/>
          <w:sz w:val="32"/>
          <w:szCs w:val="32"/>
        </w:rPr>
      </w:pPr>
      <w:r>
        <w:rPr>
          <w:rFonts w:hint="eastAsia" w:ascii="宋体" w:hAnsi="宋体" w:cs="宋体"/>
          <w:b/>
          <w:kern w:val="0"/>
          <w:sz w:val="32"/>
          <w:szCs w:val="32"/>
        </w:rPr>
        <w:t xml:space="preserve">            </w:t>
      </w:r>
    </w:p>
    <w:p w14:paraId="585A9762">
      <w:pPr>
        <w:jc w:val="center"/>
        <w:rPr>
          <w:rFonts w:ascii="宋体" w:hAnsi="宋体" w:cs="宋体"/>
          <w:b/>
          <w:kern w:val="0"/>
          <w:sz w:val="32"/>
          <w:szCs w:val="32"/>
        </w:rPr>
      </w:pPr>
    </w:p>
    <w:p w14:paraId="565DEC81">
      <w:pPr>
        <w:jc w:val="center"/>
        <w:rPr>
          <w:rFonts w:ascii="宋体" w:hAnsi="宋体" w:cs="宋体"/>
          <w:b/>
          <w:kern w:val="0"/>
          <w:sz w:val="32"/>
          <w:szCs w:val="32"/>
        </w:rPr>
      </w:pPr>
    </w:p>
    <w:p w14:paraId="41C62FBA">
      <w:pPr>
        <w:jc w:val="center"/>
        <w:rPr>
          <w:rFonts w:ascii="宋体" w:hAnsi="宋体" w:cs="宋体"/>
          <w:b/>
          <w:kern w:val="0"/>
          <w:sz w:val="32"/>
          <w:szCs w:val="32"/>
        </w:rPr>
      </w:pPr>
    </w:p>
    <w:p w14:paraId="276568A9">
      <w:pPr>
        <w:jc w:val="center"/>
        <w:rPr>
          <w:rFonts w:ascii="宋体" w:hAnsi="宋体" w:cs="宋体"/>
          <w:b/>
          <w:kern w:val="0"/>
          <w:sz w:val="32"/>
          <w:szCs w:val="32"/>
        </w:rPr>
      </w:pPr>
    </w:p>
    <w:p w14:paraId="7E776F28">
      <w:pPr>
        <w:jc w:val="center"/>
        <w:rPr>
          <w:rFonts w:ascii="宋体" w:hAnsi="宋体" w:cs="宋体"/>
          <w:b/>
          <w:kern w:val="0"/>
          <w:sz w:val="32"/>
          <w:szCs w:val="32"/>
        </w:rPr>
      </w:pPr>
    </w:p>
    <w:p w14:paraId="7512C3D1">
      <w:pPr>
        <w:jc w:val="center"/>
        <w:rPr>
          <w:rFonts w:ascii="宋体" w:hAnsi="宋体" w:cs="宋体"/>
          <w:b/>
          <w:kern w:val="0"/>
          <w:sz w:val="32"/>
          <w:szCs w:val="32"/>
        </w:rPr>
      </w:pPr>
    </w:p>
    <w:p w14:paraId="7FF1DAA5">
      <w:pPr>
        <w:jc w:val="center"/>
        <w:rPr>
          <w:rFonts w:ascii="宋体" w:hAnsi="宋体" w:cs="宋体"/>
          <w:b/>
          <w:kern w:val="0"/>
          <w:sz w:val="32"/>
          <w:szCs w:val="32"/>
        </w:rPr>
      </w:pPr>
    </w:p>
    <w:p w14:paraId="53376A23">
      <w:pPr>
        <w:jc w:val="center"/>
        <w:rPr>
          <w:rFonts w:ascii="宋体" w:hAnsi="宋体" w:cs="宋体"/>
        </w:rPr>
      </w:pPr>
      <w:r>
        <w:rPr>
          <w:rFonts w:hint="eastAsia" w:ascii="宋体" w:hAnsi="宋体" w:cs="宋体"/>
          <w:b/>
          <w:kern w:val="0"/>
          <w:sz w:val="32"/>
          <w:szCs w:val="32"/>
        </w:rPr>
        <w:t>五、评标标准相应的商务技术资料</w:t>
      </w:r>
    </w:p>
    <w:p w14:paraId="3624E8D6">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E7A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E78809A">
            <w:pPr>
              <w:snapToGrid w:val="0"/>
              <w:spacing w:line="360" w:lineRule="auto"/>
              <w:jc w:val="center"/>
              <w:rPr>
                <w:rFonts w:hint="eastAsia" w:cs="仿宋_GB2312" w:asciiTheme="minorEastAsia" w:hAnsiTheme="minorEastAsia" w:eastAsiaTheme="minorEastAsia"/>
                <w:b w:val="0"/>
                <w:bCs/>
                <w:color w:val="auto"/>
                <w:sz w:val="24"/>
                <w:lang w:val="en-US" w:eastAsia="zh-CN"/>
              </w:rPr>
            </w:pPr>
            <w:r>
              <w:rPr>
                <w:rFonts w:hint="eastAsia" w:cs="仿宋_GB2312" w:asciiTheme="minorEastAsia" w:hAnsiTheme="minorEastAsia" w:eastAsiaTheme="minorEastAsia"/>
                <w:b w:val="0"/>
                <w:bCs/>
                <w:color w:val="auto"/>
                <w:sz w:val="24"/>
                <w:lang w:val="en-US" w:eastAsia="zh-CN"/>
              </w:rPr>
              <w:t>序号</w:t>
            </w:r>
          </w:p>
        </w:tc>
        <w:tc>
          <w:tcPr>
            <w:tcW w:w="5465" w:type="dxa"/>
          </w:tcPr>
          <w:p w14:paraId="3E5843A6">
            <w:pPr>
              <w:snapToGrid w:val="0"/>
              <w:spacing w:line="360" w:lineRule="auto"/>
              <w:jc w:val="center"/>
              <w:rPr>
                <w:rFonts w:hint="eastAsia" w:ascii="宋体" w:hAnsi="宋体" w:cs="宋体"/>
                <w:b w:val="0"/>
                <w:bCs/>
                <w:color w:val="auto"/>
                <w:sz w:val="24"/>
                <w:vertAlign w:val="baseline"/>
              </w:rPr>
            </w:pPr>
            <w:r>
              <w:rPr>
                <w:rFonts w:hint="eastAsia" w:cs="仿宋_GB2312" w:asciiTheme="minorEastAsia" w:hAnsiTheme="minorEastAsia" w:eastAsiaTheme="minorEastAsia"/>
                <w:b w:val="0"/>
                <w:bCs/>
                <w:color w:val="auto"/>
                <w:sz w:val="24"/>
              </w:rPr>
              <w:t>投标文件中评标标准相应的商务技术资料目录*</w:t>
            </w:r>
          </w:p>
        </w:tc>
        <w:tc>
          <w:tcPr>
            <w:tcW w:w="3046" w:type="dxa"/>
          </w:tcPr>
          <w:p w14:paraId="1F08F316">
            <w:pPr>
              <w:snapToGrid w:val="0"/>
              <w:spacing w:line="240" w:lineRule="atLeast"/>
              <w:jc w:val="center"/>
              <w:rPr>
                <w:rFonts w:hint="default" w:ascii="宋体" w:hAnsi="宋体" w:eastAsia="宋体" w:cs="宋体"/>
                <w:b w:val="0"/>
                <w:bCs/>
                <w:color w:val="auto"/>
                <w:sz w:val="24"/>
                <w:vertAlign w:val="baseline"/>
                <w:lang w:val="en-US" w:eastAsia="zh-CN"/>
              </w:rPr>
            </w:pPr>
            <w:r>
              <w:rPr>
                <w:rFonts w:hint="eastAsia" w:ascii="宋体" w:hAnsi="宋体" w:cs="宋体"/>
                <w:b w:val="0"/>
                <w:bCs/>
                <w:color w:val="auto"/>
                <w:sz w:val="24"/>
              </w:rPr>
              <w:t>投标文件中的页码位置</w:t>
            </w:r>
          </w:p>
        </w:tc>
      </w:tr>
      <w:tr w14:paraId="364AE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B0B14EC">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1</w:t>
            </w:r>
          </w:p>
        </w:tc>
        <w:tc>
          <w:tcPr>
            <w:tcW w:w="5465" w:type="dxa"/>
          </w:tcPr>
          <w:p w14:paraId="0BACEBE4">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XXX（预先填写）</w:t>
            </w:r>
          </w:p>
        </w:tc>
        <w:tc>
          <w:tcPr>
            <w:tcW w:w="3046" w:type="dxa"/>
          </w:tcPr>
          <w:p w14:paraId="686FBAFE">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593F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2EFD93F">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2</w:t>
            </w:r>
          </w:p>
        </w:tc>
        <w:tc>
          <w:tcPr>
            <w:tcW w:w="5465" w:type="dxa"/>
          </w:tcPr>
          <w:p w14:paraId="66247CA3">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w:t>
            </w:r>
          </w:p>
        </w:tc>
        <w:tc>
          <w:tcPr>
            <w:tcW w:w="3046" w:type="dxa"/>
          </w:tcPr>
          <w:p w14:paraId="19652672">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6E76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636B572">
            <w:pPr>
              <w:snapToGrid w:val="0"/>
              <w:spacing w:line="360" w:lineRule="auto"/>
              <w:jc w:val="center"/>
              <w:rPr>
                <w:rFonts w:hint="default" w:ascii="宋体" w:hAnsi="宋体" w:cs="宋体"/>
                <w:b w:val="0"/>
                <w:bCs/>
                <w:color w:val="auto"/>
                <w:sz w:val="24"/>
                <w:vertAlign w:val="baseline"/>
                <w:lang w:val="en-US" w:eastAsia="zh-CN"/>
              </w:rPr>
            </w:pPr>
            <w:r>
              <w:rPr>
                <w:rFonts w:hint="eastAsia" w:ascii="宋体" w:hAnsi="宋体" w:cs="宋体"/>
                <w:color w:val="auto"/>
                <w:kern w:val="0"/>
                <w:sz w:val="24"/>
              </w:rPr>
              <w:t>……</w:t>
            </w:r>
          </w:p>
        </w:tc>
        <w:tc>
          <w:tcPr>
            <w:tcW w:w="5465" w:type="dxa"/>
          </w:tcPr>
          <w:p w14:paraId="0A02D21A">
            <w:pPr>
              <w:snapToGrid w:val="0"/>
              <w:spacing w:line="360" w:lineRule="auto"/>
              <w:jc w:val="center"/>
              <w:rPr>
                <w:rFonts w:hint="eastAsia" w:ascii="宋体" w:hAnsi="宋体" w:cs="宋体"/>
                <w:b w:val="0"/>
                <w:bCs/>
                <w:color w:val="auto"/>
                <w:sz w:val="24"/>
                <w:vertAlign w:val="baseline"/>
              </w:rPr>
            </w:pPr>
          </w:p>
        </w:tc>
        <w:tc>
          <w:tcPr>
            <w:tcW w:w="3046" w:type="dxa"/>
          </w:tcPr>
          <w:p w14:paraId="2123ACE3">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bl>
    <w:p w14:paraId="777A9BC1">
      <w:pPr>
        <w:jc w:val="center"/>
        <w:rPr>
          <w:rFonts w:ascii="宋体" w:hAnsi="宋体" w:cs="宋体"/>
          <w:b/>
          <w:kern w:val="0"/>
          <w:sz w:val="32"/>
          <w:szCs w:val="32"/>
        </w:rPr>
      </w:pPr>
    </w:p>
    <w:p w14:paraId="0B9D0171">
      <w:pPr>
        <w:jc w:val="center"/>
        <w:rPr>
          <w:rFonts w:ascii="宋体" w:hAnsi="宋体" w:cs="宋体"/>
          <w:b/>
          <w:kern w:val="0"/>
          <w:sz w:val="32"/>
          <w:szCs w:val="32"/>
        </w:rPr>
      </w:pPr>
    </w:p>
    <w:p w14:paraId="1BEE8E0A">
      <w:pPr>
        <w:jc w:val="center"/>
        <w:rPr>
          <w:rFonts w:ascii="宋体" w:hAnsi="宋体" w:cs="宋体"/>
          <w:b/>
          <w:kern w:val="0"/>
          <w:sz w:val="32"/>
          <w:szCs w:val="32"/>
        </w:rPr>
      </w:pPr>
    </w:p>
    <w:p w14:paraId="40B0B122">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415"/>
        <w:gridCol w:w="1290"/>
        <w:gridCol w:w="2444"/>
        <w:gridCol w:w="930"/>
        <w:gridCol w:w="1526"/>
      </w:tblGrid>
      <w:tr w14:paraId="25F36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425DE9">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7B341C9">
            <w:pPr>
              <w:spacing w:line="360" w:lineRule="auto"/>
              <w:jc w:val="center"/>
              <w:rPr>
                <w:rFonts w:ascii="宋体" w:hAnsi="宋体" w:cs="宋体"/>
                <w:b/>
                <w:sz w:val="24"/>
              </w:rPr>
            </w:pPr>
            <w:r>
              <w:rPr>
                <w:rFonts w:hint="eastAsia" w:ascii="宋体" w:hAnsi="宋体" w:cs="宋体"/>
                <w:b/>
                <w:sz w:val="24"/>
              </w:rPr>
              <w:t>名称</w:t>
            </w:r>
          </w:p>
        </w:tc>
        <w:tc>
          <w:tcPr>
            <w:tcW w:w="1415" w:type="dxa"/>
            <w:tcBorders>
              <w:top w:val="single" w:color="auto" w:sz="4" w:space="0"/>
              <w:left w:val="single" w:color="auto" w:sz="4" w:space="0"/>
              <w:bottom w:val="single" w:color="auto" w:sz="4" w:space="0"/>
              <w:right w:val="single" w:color="auto" w:sz="4" w:space="0"/>
            </w:tcBorders>
          </w:tcPr>
          <w:p w14:paraId="1B045EA2">
            <w:pPr>
              <w:spacing w:line="360" w:lineRule="auto"/>
              <w:jc w:val="center"/>
              <w:rPr>
                <w:rFonts w:ascii="宋体" w:hAnsi="宋体" w:cs="宋体"/>
                <w:b/>
                <w:sz w:val="24"/>
              </w:rPr>
            </w:pPr>
          </w:p>
          <w:p w14:paraId="0F8D9BE6">
            <w:pPr>
              <w:spacing w:line="360" w:lineRule="auto"/>
              <w:jc w:val="center"/>
              <w:rPr>
                <w:rFonts w:ascii="宋体" w:hAnsi="宋体" w:cs="宋体"/>
                <w:b/>
                <w:sz w:val="24"/>
              </w:rPr>
            </w:pPr>
            <w:r>
              <w:rPr>
                <w:rFonts w:hint="eastAsia" w:ascii="宋体" w:hAnsi="宋体" w:cs="宋体"/>
                <w:b/>
                <w:sz w:val="24"/>
              </w:rPr>
              <w:t>服务范围</w:t>
            </w:r>
          </w:p>
        </w:tc>
        <w:tc>
          <w:tcPr>
            <w:tcW w:w="1290" w:type="dxa"/>
            <w:tcBorders>
              <w:top w:val="single" w:color="auto" w:sz="4" w:space="0"/>
              <w:left w:val="single" w:color="auto" w:sz="4" w:space="0"/>
              <w:bottom w:val="single" w:color="auto" w:sz="4" w:space="0"/>
              <w:right w:val="single" w:color="auto" w:sz="4" w:space="0"/>
            </w:tcBorders>
            <w:vAlign w:val="center"/>
          </w:tcPr>
          <w:p w14:paraId="6D279956">
            <w:pPr>
              <w:spacing w:line="360" w:lineRule="auto"/>
              <w:jc w:val="center"/>
              <w:rPr>
                <w:rFonts w:ascii="宋体" w:hAnsi="宋体" w:cs="宋体"/>
                <w:b/>
                <w:sz w:val="24"/>
              </w:rPr>
            </w:pPr>
            <w:r>
              <w:rPr>
                <w:rFonts w:hint="eastAsia" w:ascii="宋体" w:hAnsi="宋体" w:cs="宋体"/>
                <w:b/>
                <w:sz w:val="24"/>
              </w:rPr>
              <w:t>服务要求</w:t>
            </w:r>
          </w:p>
        </w:tc>
        <w:tc>
          <w:tcPr>
            <w:tcW w:w="2444" w:type="dxa"/>
            <w:tcBorders>
              <w:top w:val="single" w:color="auto" w:sz="4" w:space="0"/>
              <w:left w:val="single" w:color="auto" w:sz="4" w:space="0"/>
              <w:bottom w:val="single" w:color="auto" w:sz="4" w:space="0"/>
              <w:right w:val="single" w:color="auto" w:sz="4" w:space="0"/>
            </w:tcBorders>
            <w:vAlign w:val="center"/>
          </w:tcPr>
          <w:p w14:paraId="266E899B">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F6CC3F1">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992924F">
            <w:pPr>
              <w:spacing w:line="360" w:lineRule="auto"/>
              <w:jc w:val="center"/>
              <w:rPr>
                <w:rFonts w:ascii="宋体" w:hAnsi="宋体" w:cs="宋体"/>
                <w:b/>
                <w:sz w:val="24"/>
              </w:rPr>
            </w:pPr>
          </w:p>
          <w:p w14:paraId="1ADB9820">
            <w:pPr>
              <w:spacing w:line="360" w:lineRule="auto"/>
              <w:jc w:val="center"/>
              <w:rPr>
                <w:rFonts w:hint="eastAsia" w:ascii="宋体" w:hAnsi="宋体" w:cs="宋体"/>
                <w:b/>
                <w:sz w:val="24"/>
              </w:rPr>
            </w:pPr>
            <w:r>
              <w:rPr>
                <w:rFonts w:hint="eastAsia" w:ascii="宋体" w:hAnsi="宋体" w:cs="宋体"/>
                <w:b/>
                <w:sz w:val="24"/>
              </w:rPr>
              <w:t>备注</w:t>
            </w:r>
          </w:p>
          <w:p w14:paraId="6D21CA35">
            <w:pPr>
              <w:spacing w:line="360" w:lineRule="auto"/>
              <w:jc w:val="center"/>
              <w:rPr>
                <w:rFonts w:ascii="宋体" w:hAnsi="宋体" w:cs="宋体"/>
                <w:b/>
                <w:sz w:val="24"/>
              </w:rPr>
            </w:pPr>
            <w:r>
              <w:rPr>
                <w:rFonts w:hint="eastAsia" w:ascii="宋体" w:hAnsi="宋体" w:cs="宋体"/>
                <w:b/>
                <w:sz w:val="24"/>
              </w:rPr>
              <w:t>（如果有）</w:t>
            </w:r>
          </w:p>
          <w:p w14:paraId="754B68EC">
            <w:pPr>
              <w:spacing w:line="360" w:lineRule="auto"/>
              <w:jc w:val="center"/>
              <w:rPr>
                <w:rFonts w:ascii="宋体" w:hAnsi="宋体" w:cs="宋体"/>
                <w:b/>
                <w:sz w:val="24"/>
              </w:rPr>
            </w:pPr>
          </w:p>
        </w:tc>
      </w:tr>
      <w:tr w14:paraId="7D72E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FA06F04">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D63B001">
            <w:pPr>
              <w:snapToGrid w:val="0"/>
              <w:spacing w:line="360" w:lineRule="auto"/>
              <w:jc w:val="center"/>
              <w:rPr>
                <w:rFonts w:ascii="宋体" w:hAnsi="宋体" w:cs="宋体"/>
                <w:sz w:val="24"/>
              </w:rPr>
            </w:pPr>
          </w:p>
        </w:tc>
        <w:tc>
          <w:tcPr>
            <w:tcW w:w="1415" w:type="dxa"/>
            <w:tcBorders>
              <w:top w:val="single" w:color="auto" w:sz="4" w:space="0"/>
              <w:left w:val="single" w:color="auto" w:sz="4" w:space="0"/>
              <w:bottom w:val="single" w:color="auto" w:sz="4" w:space="0"/>
              <w:right w:val="single" w:color="auto" w:sz="4" w:space="0"/>
            </w:tcBorders>
            <w:vAlign w:val="center"/>
          </w:tcPr>
          <w:p w14:paraId="6A4E8983">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00188A15">
            <w:pPr>
              <w:snapToGrid w:val="0"/>
              <w:spacing w:line="360" w:lineRule="auto"/>
              <w:jc w:val="center"/>
              <w:rPr>
                <w:rFonts w:ascii="宋体" w:hAnsi="宋体" w:cs="宋体"/>
                <w:sz w:val="24"/>
              </w:rPr>
            </w:pPr>
          </w:p>
        </w:tc>
        <w:tc>
          <w:tcPr>
            <w:tcW w:w="2444" w:type="dxa"/>
            <w:tcBorders>
              <w:top w:val="single" w:color="auto" w:sz="4" w:space="0"/>
              <w:left w:val="single" w:color="auto" w:sz="4" w:space="0"/>
              <w:bottom w:val="single" w:color="auto" w:sz="4" w:space="0"/>
              <w:right w:val="single" w:color="auto" w:sz="4" w:space="0"/>
            </w:tcBorders>
            <w:vAlign w:val="center"/>
          </w:tcPr>
          <w:p w14:paraId="21CA759F">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E7B05A4">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D623F71">
            <w:pPr>
              <w:spacing w:line="360" w:lineRule="auto"/>
              <w:jc w:val="center"/>
              <w:rPr>
                <w:rFonts w:ascii="宋体" w:hAnsi="宋体" w:cs="宋体"/>
                <w:sz w:val="24"/>
              </w:rPr>
            </w:pPr>
          </w:p>
        </w:tc>
      </w:tr>
      <w:tr w14:paraId="637B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018D678">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323B78C">
            <w:pPr>
              <w:snapToGrid w:val="0"/>
              <w:spacing w:line="360" w:lineRule="auto"/>
              <w:jc w:val="center"/>
              <w:rPr>
                <w:rFonts w:ascii="宋体" w:hAnsi="宋体" w:cs="宋体"/>
                <w:sz w:val="24"/>
              </w:rPr>
            </w:pPr>
          </w:p>
        </w:tc>
        <w:tc>
          <w:tcPr>
            <w:tcW w:w="1415" w:type="dxa"/>
            <w:tcBorders>
              <w:top w:val="single" w:color="auto" w:sz="4" w:space="0"/>
              <w:left w:val="single" w:color="auto" w:sz="4" w:space="0"/>
              <w:bottom w:val="single" w:color="auto" w:sz="4" w:space="0"/>
              <w:right w:val="single" w:color="auto" w:sz="4" w:space="0"/>
            </w:tcBorders>
            <w:vAlign w:val="center"/>
          </w:tcPr>
          <w:p w14:paraId="6532204C">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54F31A3A">
            <w:pPr>
              <w:snapToGrid w:val="0"/>
              <w:spacing w:line="360" w:lineRule="auto"/>
              <w:jc w:val="center"/>
              <w:rPr>
                <w:rFonts w:ascii="宋体" w:hAnsi="宋体" w:cs="宋体"/>
                <w:sz w:val="24"/>
              </w:rPr>
            </w:pPr>
          </w:p>
        </w:tc>
        <w:tc>
          <w:tcPr>
            <w:tcW w:w="2444" w:type="dxa"/>
            <w:tcBorders>
              <w:top w:val="single" w:color="auto" w:sz="4" w:space="0"/>
              <w:left w:val="single" w:color="auto" w:sz="4" w:space="0"/>
              <w:bottom w:val="single" w:color="auto" w:sz="4" w:space="0"/>
              <w:right w:val="single" w:color="auto" w:sz="4" w:space="0"/>
            </w:tcBorders>
            <w:vAlign w:val="center"/>
          </w:tcPr>
          <w:p w14:paraId="3E0B0D76">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60E1376">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601C8DE">
            <w:pPr>
              <w:spacing w:line="360" w:lineRule="auto"/>
              <w:jc w:val="center"/>
              <w:rPr>
                <w:rFonts w:ascii="宋体" w:hAnsi="宋体" w:cs="宋体"/>
                <w:sz w:val="24"/>
              </w:rPr>
            </w:pPr>
          </w:p>
        </w:tc>
      </w:tr>
      <w:tr w14:paraId="5C4F1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D5E280">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29ED871C">
            <w:pPr>
              <w:snapToGrid w:val="0"/>
              <w:spacing w:line="360" w:lineRule="auto"/>
              <w:jc w:val="center"/>
              <w:rPr>
                <w:rFonts w:ascii="宋体" w:hAnsi="宋体" w:cs="宋体"/>
                <w:sz w:val="24"/>
              </w:rPr>
            </w:pPr>
          </w:p>
        </w:tc>
        <w:tc>
          <w:tcPr>
            <w:tcW w:w="1415" w:type="dxa"/>
            <w:tcBorders>
              <w:top w:val="single" w:color="auto" w:sz="4" w:space="0"/>
              <w:left w:val="single" w:color="auto" w:sz="4" w:space="0"/>
              <w:bottom w:val="single" w:color="auto" w:sz="4" w:space="0"/>
              <w:right w:val="single" w:color="auto" w:sz="4" w:space="0"/>
            </w:tcBorders>
            <w:vAlign w:val="center"/>
          </w:tcPr>
          <w:p w14:paraId="4C20E5B1">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3086C100">
            <w:pPr>
              <w:snapToGrid w:val="0"/>
              <w:spacing w:line="360" w:lineRule="auto"/>
              <w:jc w:val="center"/>
              <w:rPr>
                <w:rFonts w:ascii="宋体" w:hAnsi="宋体" w:cs="宋体"/>
                <w:sz w:val="24"/>
              </w:rPr>
            </w:pPr>
          </w:p>
        </w:tc>
        <w:tc>
          <w:tcPr>
            <w:tcW w:w="2444" w:type="dxa"/>
            <w:tcBorders>
              <w:top w:val="single" w:color="auto" w:sz="4" w:space="0"/>
              <w:left w:val="single" w:color="auto" w:sz="4" w:space="0"/>
              <w:bottom w:val="single" w:color="auto" w:sz="4" w:space="0"/>
              <w:right w:val="single" w:color="auto" w:sz="4" w:space="0"/>
            </w:tcBorders>
            <w:vAlign w:val="center"/>
          </w:tcPr>
          <w:p w14:paraId="11E664FB">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EACCD64">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068AD42">
            <w:pPr>
              <w:spacing w:line="360" w:lineRule="auto"/>
              <w:jc w:val="center"/>
              <w:rPr>
                <w:rFonts w:ascii="宋体" w:hAnsi="宋体" w:cs="宋体"/>
                <w:sz w:val="24"/>
              </w:rPr>
            </w:pPr>
          </w:p>
        </w:tc>
      </w:tr>
    </w:tbl>
    <w:p w14:paraId="6709D92F">
      <w:pPr>
        <w:spacing w:line="360" w:lineRule="auto"/>
        <w:ind w:right="420"/>
        <w:rPr>
          <w:rFonts w:ascii="宋体" w:hAnsi="宋体" w:cs="宋体"/>
          <w:sz w:val="24"/>
        </w:rPr>
      </w:pPr>
      <w:r>
        <w:rPr>
          <w:rFonts w:hint="eastAsia" w:ascii="宋体" w:hAnsi="宋体" w:cs="宋体"/>
          <w:sz w:val="24"/>
        </w:rPr>
        <w:t>注：按本格式和要求提供。</w:t>
      </w:r>
    </w:p>
    <w:p w14:paraId="4A218F4B">
      <w:pPr>
        <w:jc w:val="center"/>
        <w:rPr>
          <w:rFonts w:ascii="宋体" w:hAnsi="宋体" w:cs="宋体"/>
          <w:b/>
          <w:kern w:val="0"/>
          <w:sz w:val="32"/>
          <w:szCs w:val="32"/>
        </w:rPr>
      </w:pPr>
    </w:p>
    <w:p w14:paraId="494DB224">
      <w:pPr>
        <w:jc w:val="center"/>
        <w:rPr>
          <w:rFonts w:ascii="宋体" w:hAnsi="宋体" w:cs="宋体"/>
          <w:b/>
          <w:kern w:val="0"/>
          <w:sz w:val="32"/>
          <w:szCs w:val="32"/>
        </w:rPr>
      </w:pPr>
    </w:p>
    <w:p w14:paraId="3A06FB3A">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3162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C29244">
            <w:pPr>
              <w:jc w:val="center"/>
              <w:rPr>
                <w:rFonts w:ascii="宋体" w:hAnsi="宋体" w:cs="宋体"/>
                <w:b/>
                <w:bCs/>
                <w:sz w:val="24"/>
              </w:rPr>
            </w:pPr>
            <w:r>
              <w:rPr>
                <w:rFonts w:hint="eastAsia" w:ascii="宋体" w:hAnsi="宋体" w:cs="宋体"/>
                <w:b/>
                <w:bCs/>
                <w:sz w:val="24"/>
              </w:rPr>
              <w:t>序号</w:t>
            </w:r>
          </w:p>
        </w:tc>
        <w:tc>
          <w:tcPr>
            <w:tcW w:w="3683" w:type="dxa"/>
          </w:tcPr>
          <w:p w14:paraId="18DF45B1">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06F5EA73">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265289A6">
            <w:pPr>
              <w:jc w:val="center"/>
              <w:rPr>
                <w:rFonts w:ascii="宋体" w:hAnsi="宋体" w:cs="宋体"/>
                <w:b/>
                <w:bCs/>
                <w:sz w:val="24"/>
              </w:rPr>
            </w:pPr>
            <w:r>
              <w:rPr>
                <w:rFonts w:hint="eastAsia" w:ascii="宋体" w:hAnsi="宋体" w:cs="宋体"/>
                <w:b/>
                <w:bCs/>
                <w:sz w:val="24"/>
              </w:rPr>
              <w:t>偏离说明</w:t>
            </w:r>
          </w:p>
        </w:tc>
      </w:tr>
      <w:tr w14:paraId="7F9A2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2BF593">
            <w:pPr>
              <w:jc w:val="center"/>
              <w:rPr>
                <w:rFonts w:ascii="宋体" w:hAnsi="宋体" w:cs="宋体"/>
                <w:kern w:val="0"/>
                <w:sz w:val="24"/>
              </w:rPr>
            </w:pPr>
            <w:r>
              <w:rPr>
                <w:rFonts w:hint="eastAsia" w:ascii="宋体" w:hAnsi="宋体" w:cs="宋体"/>
                <w:kern w:val="0"/>
                <w:sz w:val="24"/>
              </w:rPr>
              <w:t>1</w:t>
            </w:r>
          </w:p>
        </w:tc>
        <w:tc>
          <w:tcPr>
            <w:tcW w:w="3683" w:type="dxa"/>
          </w:tcPr>
          <w:p w14:paraId="188F8F3B">
            <w:pPr>
              <w:jc w:val="center"/>
              <w:rPr>
                <w:rFonts w:ascii="宋体" w:hAnsi="宋体" w:cs="宋体"/>
                <w:b/>
                <w:kern w:val="0"/>
                <w:sz w:val="32"/>
                <w:szCs w:val="32"/>
              </w:rPr>
            </w:pPr>
          </w:p>
        </w:tc>
        <w:tc>
          <w:tcPr>
            <w:tcW w:w="3546" w:type="dxa"/>
          </w:tcPr>
          <w:p w14:paraId="3B905869">
            <w:pPr>
              <w:jc w:val="center"/>
              <w:rPr>
                <w:rFonts w:ascii="宋体" w:hAnsi="宋体" w:cs="宋体"/>
                <w:b/>
                <w:kern w:val="0"/>
                <w:sz w:val="32"/>
                <w:szCs w:val="32"/>
              </w:rPr>
            </w:pPr>
          </w:p>
        </w:tc>
        <w:tc>
          <w:tcPr>
            <w:tcW w:w="1276" w:type="dxa"/>
          </w:tcPr>
          <w:p w14:paraId="04285200">
            <w:pPr>
              <w:jc w:val="center"/>
              <w:rPr>
                <w:rFonts w:ascii="宋体" w:hAnsi="宋体" w:cs="宋体"/>
                <w:b/>
                <w:kern w:val="0"/>
                <w:sz w:val="32"/>
                <w:szCs w:val="32"/>
              </w:rPr>
            </w:pPr>
          </w:p>
        </w:tc>
      </w:tr>
      <w:tr w14:paraId="135B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F06C16">
            <w:pPr>
              <w:jc w:val="center"/>
              <w:rPr>
                <w:rFonts w:ascii="宋体" w:hAnsi="宋体" w:cs="宋体"/>
                <w:kern w:val="0"/>
                <w:sz w:val="24"/>
              </w:rPr>
            </w:pPr>
            <w:r>
              <w:rPr>
                <w:rFonts w:hint="eastAsia" w:ascii="宋体" w:hAnsi="宋体" w:cs="宋体"/>
                <w:kern w:val="0"/>
                <w:sz w:val="24"/>
              </w:rPr>
              <w:t>2</w:t>
            </w:r>
          </w:p>
        </w:tc>
        <w:tc>
          <w:tcPr>
            <w:tcW w:w="3683" w:type="dxa"/>
          </w:tcPr>
          <w:p w14:paraId="64E83C06">
            <w:pPr>
              <w:jc w:val="center"/>
              <w:rPr>
                <w:rFonts w:ascii="宋体" w:hAnsi="宋体" w:cs="宋体"/>
                <w:b/>
                <w:kern w:val="0"/>
                <w:sz w:val="32"/>
                <w:szCs w:val="32"/>
              </w:rPr>
            </w:pPr>
          </w:p>
        </w:tc>
        <w:tc>
          <w:tcPr>
            <w:tcW w:w="3546" w:type="dxa"/>
          </w:tcPr>
          <w:p w14:paraId="41C422EE">
            <w:pPr>
              <w:jc w:val="center"/>
              <w:rPr>
                <w:rFonts w:ascii="宋体" w:hAnsi="宋体" w:cs="宋体"/>
                <w:b/>
                <w:kern w:val="0"/>
                <w:sz w:val="32"/>
                <w:szCs w:val="32"/>
              </w:rPr>
            </w:pPr>
          </w:p>
        </w:tc>
        <w:tc>
          <w:tcPr>
            <w:tcW w:w="1276" w:type="dxa"/>
          </w:tcPr>
          <w:p w14:paraId="1B78D3E7">
            <w:pPr>
              <w:jc w:val="center"/>
              <w:rPr>
                <w:rFonts w:ascii="宋体" w:hAnsi="宋体" w:cs="宋体"/>
                <w:b/>
                <w:kern w:val="0"/>
                <w:sz w:val="32"/>
                <w:szCs w:val="32"/>
              </w:rPr>
            </w:pPr>
          </w:p>
        </w:tc>
      </w:tr>
      <w:tr w14:paraId="3AE55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BD59D2">
            <w:pPr>
              <w:jc w:val="center"/>
              <w:rPr>
                <w:rFonts w:ascii="宋体" w:hAnsi="宋体" w:cs="宋体"/>
                <w:kern w:val="0"/>
                <w:sz w:val="24"/>
              </w:rPr>
            </w:pPr>
            <w:r>
              <w:rPr>
                <w:rFonts w:hint="eastAsia" w:ascii="宋体" w:hAnsi="宋体" w:cs="宋体"/>
                <w:kern w:val="0"/>
                <w:sz w:val="24"/>
              </w:rPr>
              <w:t>……</w:t>
            </w:r>
          </w:p>
        </w:tc>
        <w:tc>
          <w:tcPr>
            <w:tcW w:w="3683" w:type="dxa"/>
          </w:tcPr>
          <w:p w14:paraId="71AC6D23">
            <w:pPr>
              <w:jc w:val="center"/>
              <w:rPr>
                <w:rFonts w:ascii="宋体" w:hAnsi="宋体" w:cs="宋体"/>
                <w:b/>
                <w:kern w:val="0"/>
                <w:sz w:val="32"/>
                <w:szCs w:val="32"/>
              </w:rPr>
            </w:pPr>
          </w:p>
        </w:tc>
        <w:tc>
          <w:tcPr>
            <w:tcW w:w="3546" w:type="dxa"/>
          </w:tcPr>
          <w:p w14:paraId="3D6C9D04">
            <w:pPr>
              <w:jc w:val="center"/>
              <w:rPr>
                <w:rFonts w:ascii="宋体" w:hAnsi="宋体" w:cs="宋体"/>
                <w:b/>
                <w:kern w:val="0"/>
                <w:sz w:val="32"/>
                <w:szCs w:val="32"/>
              </w:rPr>
            </w:pPr>
          </w:p>
        </w:tc>
        <w:tc>
          <w:tcPr>
            <w:tcW w:w="1276" w:type="dxa"/>
          </w:tcPr>
          <w:p w14:paraId="3FFC47EA">
            <w:pPr>
              <w:jc w:val="center"/>
              <w:rPr>
                <w:rFonts w:ascii="宋体" w:hAnsi="宋体" w:cs="宋体"/>
                <w:b/>
                <w:kern w:val="0"/>
                <w:sz w:val="32"/>
                <w:szCs w:val="32"/>
              </w:rPr>
            </w:pPr>
          </w:p>
        </w:tc>
      </w:tr>
    </w:tbl>
    <w:p w14:paraId="2FA8A313">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55C06F7D">
      <w:pPr>
        <w:jc w:val="center"/>
        <w:rPr>
          <w:rFonts w:ascii="宋体" w:hAnsi="宋体" w:cs="宋体"/>
          <w:b/>
          <w:kern w:val="0"/>
          <w:sz w:val="32"/>
          <w:szCs w:val="32"/>
        </w:rPr>
      </w:pPr>
    </w:p>
    <w:p w14:paraId="216EFA4F">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1FA82D92">
      <w:pPr>
        <w:pStyle w:val="80"/>
        <w:rPr>
          <w:rFonts w:hint="eastAsia"/>
          <w:lang w:val="en-US" w:eastAsia="zh-CN"/>
        </w:rPr>
      </w:pPr>
      <w:r>
        <w:rPr>
          <w:rFonts w:hint="eastAsia"/>
          <w:lang w:val="en-US" w:eastAsia="zh-CN"/>
        </w:rPr>
        <w:t>2.本表格所反映的偏离情况与“符合性审查资料”、“评标标准相应的商务技术资料”不一致的，以“符合性审查资料”、“评标标准相应的商务技术资料”为准。</w:t>
      </w:r>
    </w:p>
    <w:p w14:paraId="3D29398C">
      <w:pPr>
        <w:pStyle w:val="80"/>
        <w:rPr>
          <w:rFonts w:hint="eastAsia" w:eastAsia="华文楷体"/>
          <w:lang w:val="en-US" w:eastAsia="zh-CN"/>
        </w:rPr>
      </w:pPr>
      <w:r>
        <w:rPr>
          <w:rFonts w:hint="eastAsia"/>
          <w:lang w:val="en-US" w:eastAsia="zh-CN"/>
        </w:rPr>
        <w:t>3.</w:t>
      </w:r>
      <w:r>
        <w:rPr>
          <w:rFonts w:hint="eastAsia" w:eastAsia="华文楷体"/>
          <w:lang w:val="en-US" w:eastAsia="zh-CN"/>
        </w:rPr>
        <w:t>投标人须保证：除商务技术偏离表列出的偏离外，投标人响应招标文件的全部非实质性要求。</w:t>
      </w:r>
    </w:p>
    <w:p w14:paraId="066BF69D">
      <w:pPr>
        <w:ind w:firstLine="1911" w:firstLineChars="595"/>
        <w:rPr>
          <w:rFonts w:ascii="宋体" w:hAnsi="宋体" w:cs="宋体"/>
          <w:b/>
          <w:bCs/>
          <w:sz w:val="32"/>
          <w:szCs w:val="32"/>
        </w:rPr>
      </w:pPr>
    </w:p>
    <w:p w14:paraId="57D1A889">
      <w:pPr>
        <w:ind w:firstLine="1911" w:firstLineChars="595"/>
        <w:rPr>
          <w:rFonts w:ascii="宋体" w:hAnsi="宋体" w:cs="宋体"/>
          <w:b/>
          <w:bCs/>
          <w:sz w:val="32"/>
          <w:szCs w:val="32"/>
        </w:rPr>
      </w:pPr>
    </w:p>
    <w:p w14:paraId="44508352">
      <w:pPr>
        <w:ind w:firstLine="1911" w:firstLineChars="595"/>
        <w:rPr>
          <w:rFonts w:ascii="宋体" w:hAnsi="宋体" w:cs="宋体"/>
          <w:b/>
          <w:bCs/>
          <w:sz w:val="32"/>
          <w:szCs w:val="32"/>
        </w:rPr>
      </w:pPr>
    </w:p>
    <w:p w14:paraId="3A0FED1A">
      <w:pPr>
        <w:widowControl/>
        <w:adjustRightInd/>
        <w:jc w:val="left"/>
        <w:rPr>
          <w:rFonts w:ascii="宋体" w:hAnsi="宋体" w:cs="宋体"/>
          <w:b/>
          <w:bCs/>
          <w:sz w:val="32"/>
          <w:szCs w:val="32"/>
        </w:rPr>
      </w:pPr>
      <w:r>
        <w:rPr>
          <w:rFonts w:ascii="宋体" w:hAnsi="宋体" w:cs="宋体"/>
          <w:b/>
          <w:bCs/>
          <w:sz w:val="32"/>
          <w:szCs w:val="32"/>
        </w:rPr>
        <w:br w:type="page"/>
      </w:r>
    </w:p>
    <w:p w14:paraId="2F7A1368">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61417CF">
      <w:pPr>
        <w:snapToGrid w:val="0"/>
        <w:spacing w:line="360" w:lineRule="auto"/>
        <w:rPr>
          <w:rFonts w:hint="eastAsia" w:ascii="宋体" w:hAnsi="宋体" w:cs="宋体"/>
          <w:sz w:val="24"/>
          <w:lang w:eastAsia="zh-CN"/>
        </w:rPr>
      </w:pPr>
    </w:p>
    <w:p w14:paraId="63B74E09">
      <w:pPr>
        <w:snapToGrid w:val="0"/>
        <w:spacing w:line="360" w:lineRule="auto"/>
        <w:rPr>
          <w:rFonts w:ascii="宋体" w:hAnsi="宋体" w:cs="宋体"/>
          <w:kern w:val="0"/>
          <w:sz w:val="24"/>
        </w:rPr>
      </w:pPr>
      <w:r>
        <w:rPr>
          <w:rFonts w:hint="eastAsia" w:ascii="宋体" w:hAnsi="宋体" w:cs="宋体"/>
          <w:sz w:val="24"/>
          <w:lang w:eastAsia="zh-CN"/>
        </w:rPr>
        <w:t>杭州市生态环境局淳安分局</w:t>
      </w:r>
      <w:r>
        <w:rPr>
          <w:rFonts w:hint="eastAsia" w:ascii="宋体" w:hAnsi="宋体" w:cs="宋体"/>
          <w:sz w:val="24"/>
        </w:rPr>
        <w:t>、</w:t>
      </w:r>
      <w:r>
        <w:rPr>
          <w:rFonts w:hint="eastAsia" w:ascii="宋体" w:hAnsi="宋体" w:cs="宋体"/>
          <w:sz w:val="24"/>
          <w:lang w:eastAsia="zh-CN"/>
        </w:rPr>
        <w:t>淳安县建设工程招标代理有限公司</w:t>
      </w:r>
      <w:r>
        <w:rPr>
          <w:rFonts w:hint="eastAsia" w:ascii="宋体" w:hAnsi="宋体" w:cs="宋体"/>
          <w:kern w:val="0"/>
          <w:sz w:val="24"/>
          <w:lang w:val="zh-CN"/>
        </w:rPr>
        <w:t>：</w:t>
      </w:r>
    </w:p>
    <w:p w14:paraId="1729D86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2B5099A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C6E89F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83B19B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6DC37A3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25CB9E4">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0A5AF52">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36C72B46">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38BC6AA5">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53659A5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39140F76">
      <w:pPr>
        <w:autoSpaceDE w:val="0"/>
        <w:autoSpaceDN w:val="0"/>
        <w:spacing w:line="360" w:lineRule="auto"/>
        <w:ind w:left="2"/>
        <w:jc w:val="left"/>
        <w:rPr>
          <w:rFonts w:ascii="宋体" w:hAnsi="宋体" w:cs="宋体"/>
          <w:kern w:val="0"/>
          <w:sz w:val="24"/>
          <w:lang w:val="zh-CN"/>
        </w:rPr>
      </w:pPr>
    </w:p>
    <w:p w14:paraId="4DE5155A">
      <w:pPr>
        <w:autoSpaceDE w:val="0"/>
        <w:autoSpaceDN w:val="0"/>
        <w:spacing w:line="360" w:lineRule="auto"/>
        <w:ind w:left="2"/>
        <w:jc w:val="left"/>
        <w:rPr>
          <w:rFonts w:ascii="宋体" w:hAnsi="宋体" w:cs="宋体"/>
          <w:color w:val="auto"/>
          <w:kern w:val="0"/>
          <w:sz w:val="24"/>
          <w:lang w:val="zh-CN"/>
        </w:rPr>
      </w:pPr>
    </w:p>
    <w:p w14:paraId="66DC016B">
      <w:pPr>
        <w:autoSpaceDE w:val="0"/>
        <w:autoSpaceDN w:val="0"/>
        <w:spacing w:line="360" w:lineRule="auto"/>
        <w:ind w:left="2"/>
        <w:jc w:val="left"/>
        <w:rPr>
          <w:rFonts w:ascii="宋体" w:hAnsi="宋体" w:cs="宋体"/>
          <w:color w:val="auto"/>
          <w:kern w:val="0"/>
          <w:sz w:val="24"/>
          <w:lang w:val="zh-CN"/>
        </w:rPr>
      </w:pPr>
    </w:p>
    <w:p w14:paraId="49D13847">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3B7770DB">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4F37AA6B">
      <w:pPr>
        <w:spacing w:line="360" w:lineRule="auto"/>
        <w:jc w:val="center"/>
        <w:rPr>
          <w:rFonts w:ascii="宋体" w:hAnsi="宋体" w:cs="宋体"/>
          <w:b/>
          <w:bCs/>
          <w:color w:val="auto"/>
          <w:sz w:val="24"/>
        </w:rPr>
      </w:pPr>
    </w:p>
    <w:p w14:paraId="3F3184E7">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4F0E241">
      <w:pPr>
        <w:spacing w:line="360" w:lineRule="auto"/>
        <w:jc w:val="center"/>
        <w:rPr>
          <w:rFonts w:ascii="宋体" w:hAnsi="宋体" w:cs="宋体"/>
          <w:b/>
          <w:bCs/>
          <w:color w:val="auto"/>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78CE9388">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501E9149">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5D85B905">
      <w:pPr>
        <w:spacing w:line="360" w:lineRule="auto"/>
        <w:jc w:val="center"/>
        <w:outlineLvl w:val="0"/>
        <w:rPr>
          <w:rFonts w:ascii="宋体" w:hAnsi="宋体" w:cs="宋体"/>
          <w:b/>
          <w:color w:val="auto"/>
          <w:kern w:val="0"/>
          <w:sz w:val="36"/>
          <w:szCs w:val="36"/>
        </w:rPr>
      </w:pPr>
    </w:p>
    <w:p w14:paraId="0F79EEF5">
      <w:pPr>
        <w:numPr>
          <w:ilvl w:val="0"/>
          <w:numId w:val="3"/>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6991B3C9">
      <w:pPr>
        <w:numPr>
          <w:ilvl w:val="0"/>
          <w:numId w:val="0"/>
        </w:num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ascii="宋体" w:hAnsi="宋体" w:cs="宋体"/>
          <w:color w:val="auto"/>
          <w:sz w:val="24"/>
          <w:lang w:val="en-US" w:eastAsia="zh-CN"/>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5EF86D7F">
      <w:pPr>
        <w:snapToGrid w:val="0"/>
        <w:spacing w:line="360" w:lineRule="auto"/>
        <w:ind w:right="480"/>
        <w:jc w:val="center"/>
        <w:rPr>
          <w:rFonts w:ascii="宋体" w:hAnsi="宋体" w:cs="宋体"/>
          <w:b/>
          <w:color w:val="auto"/>
          <w:kern w:val="0"/>
          <w:sz w:val="32"/>
          <w:szCs w:val="32"/>
        </w:rPr>
      </w:pPr>
    </w:p>
    <w:p w14:paraId="3A54E749">
      <w:pPr>
        <w:snapToGrid w:val="0"/>
        <w:spacing w:line="360" w:lineRule="auto"/>
        <w:ind w:right="480"/>
        <w:jc w:val="center"/>
        <w:rPr>
          <w:rFonts w:ascii="宋体" w:hAnsi="宋体" w:cs="宋体"/>
          <w:b/>
          <w:color w:val="auto"/>
          <w:kern w:val="0"/>
          <w:sz w:val="32"/>
          <w:szCs w:val="32"/>
        </w:rPr>
      </w:pPr>
    </w:p>
    <w:p w14:paraId="3384C3EE">
      <w:pPr>
        <w:snapToGrid w:val="0"/>
        <w:spacing w:line="360" w:lineRule="auto"/>
        <w:ind w:right="480"/>
        <w:jc w:val="center"/>
        <w:rPr>
          <w:rFonts w:ascii="宋体" w:hAnsi="宋体" w:cs="宋体"/>
          <w:b/>
          <w:color w:val="auto"/>
          <w:kern w:val="0"/>
          <w:sz w:val="32"/>
          <w:szCs w:val="32"/>
        </w:rPr>
      </w:pPr>
    </w:p>
    <w:p w14:paraId="31748AA4">
      <w:pPr>
        <w:snapToGrid w:val="0"/>
        <w:spacing w:line="360" w:lineRule="auto"/>
        <w:ind w:right="480"/>
        <w:jc w:val="center"/>
        <w:rPr>
          <w:rFonts w:ascii="宋体" w:hAnsi="宋体" w:cs="宋体"/>
          <w:b/>
          <w:color w:val="auto"/>
          <w:kern w:val="0"/>
          <w:sz w:val="32"/>
          <w:szCs w:val="32"/>
        </w:rPr>
      </w:pPr>
    </w:p>
    <w:p w14:paraId="08102B05">
      <w:pPr>
        <w:snapToGrid w:val="0"/>
        <w:spacing w:line="360" w:lineRule="auto"/>
        <w:ind w:right="480"/>
        <w:jc w:val="center"/>
        <w:rPr>
          <w:rFonts w:ascii="宋体" w:hAnsi="宋体" w:cs="宋体"/>
          <w:b/>
          <w:color w:val="auto"/>
          <w:kern w:val="0"/>
          <w:sz w:val="32"/>
          <w:szCs w:val="32"/>
        </w:rPr>
      </w:pPr>
    </w:p>
    <w:p w14:paraId="6F4664B6">
      <w:pPr>
        <w:snapToGrid w:val="0"/>
        <w:spacing w:line="360" w:lineRule="auto"/>
        <w:ind w:right="480"/>
        <w:jc w:val="center"/>
        <w:rPr>
          <w:rFonts w:ascii="宋体" w:hAnsi="宋体" w:cs="宋体"/>
          <w:b/>
          <w:color w:val="auto"/>
          <w:kern w:val="0"/>
          <w:sz w:val="32"/>
          <w:szCs w:val="32"/>
        </w:rPr>
      </w:pPr>
    </w:p>
    <w:p w14:paraId="760312C4">
      <w:pPr>
        <w:snapToGrid w:val="0"/>
        <w:spacing w:line="360" w:lineRule="auto"/>
        <w:ind w:right="480"/>
        <w:jc w:val="center"/>
        <w:rPr>
          <w:rFonts w:ascii="宋体" w:hAnsi="宋体" w:cs="宋体"/>
          <w:b/>
          <w:color w:val="auto"/>
          <w:kern w:val="0"/>
          <w:sz w:val="32"/>
          <w:szCs w:val="32"/>
        </w:rPr>
      </w:pPr>
    </w:p>
    <w:p w14:paraId="1C601122">
      <w:pPr>
        <w:snapToGrid w:val="0"/>
        <w:spacing w:line="360" w:lineRule="auto"/>
        <w:ind w:right="480"/>
        <w:jc w:val="center"/>
        <w:rPr>
          <w:rFonts w:ascii="宋体" w:hAnsi="宋体" w:cs="宋体"/>
          <w:b/>
          <w:color w:val="auto"/>
          <w:kern w:val="0"/>
          <w:sz w:val="32"/>
          <w:szCs w:val="32"/>
        </w:rPr>
      </w:pPr>
    </w:p>
    <w:p w14:paraId="0BEA5C87">
      <w:pPr>
        <w:snapToGrid w:val="0"/>
        <w:spacing w:line="360" w:lineRule="auto"/>
        <w:ind w:right="480"/>
        <w:jc w:val="center"/>
        <w:rPr>
          <w:rFonts w:ascii="宋体" w:hAnsi="宋体" w:cs="宋体"/>
          <w:b/>
          <w:color w:val="auto"/>
          <w:kern w:val="0"/>
          <w:sz w:val="32"/>
          <w:szCs w:val="32"/>
        </w:rPr>
      </w:pPr>
    </w:p>
    <w:p w14:paraId="64800CC9">
      <w:pPr>
        <w:snapToGrid w:val="0"/>
        <w:spacing w:line="360" w:lineRule="auto"/>
        <w:ind w:right="480"/>
        <w:jc w:val="center"/>
        <w:rPr>
          <w:rFonts w:ascii="宋体" w:hAnsi="宋体" w:cs="宋体"/>
          <w:b/>
          <w:color w:val="auto"/>
          <w:kern w:val="0"/>
          <w:sz w:val="32"/>
          <w:szCs w:val="32"/>
        </w:rPr>
      </w:pPr>
    </w:p>
    <w:p w14:paraId="598C9217">
      <w:pPr>
        <w:snapToGrid w:val="0"/>
        <w:spacing w:line="360" w:lineRule="auto"/>
        <w:ind w:right="480"/>
        <w:jc w:val="center"/>
        <w:rPr>
          <w:rFonts w:ascii="宋体" w:hAnsi="宋体" w:cs="宋体"/>
          <w:b/>
          <w:color w:val="auto"/>
          <w:kern w:val="0"/>
          <w:sz w:val="32"/>
          <w:szCs w:val="32"/>
        </w:rPr>
      </w:pPr>
    </w:p>
    <w:p w14:paraId="4F29CB38">
      <w:pPr>
        <w:snapToGrid w:val="0"/>
        <w:spacing w:line="360" w:lineRule="auto"/>
        <w:ind w:right="480"/>
        <w:jc w:val="center"/>
        <w:rPr>
          <w:rFonts w:ascii="宋体" w:hAnsi="宋体" w:cs="宋体"/>
          <w:b/>
          <w:color w:val="auto"/>
          <w:kern w:val="0"/>
          <w:sz w:val="32"/>
          <w:szCs w:val="32"/>
        </w:rPr>
      </w:pPr>
    </w:p>
    <w:p w14:paraId="5319ADF3">
      <w:pPr>
        <w:snapToGrid w:val="0"/>
        <w:spacing w:line="360" w:lineRule="auto"/>
        <w:ind w:right="480"/>
        <w:jc w:val="center"/>
        <w:rPr>
          <w:rFonts w:ascii="宋体" w:hAnsi="宋体" w:cs="宋体"/>
          <w:b/>
          <w:color w:val="auto"/>
          <w:kern w:val="0"/>
          <w:sz w:val="32"/>
          <w:szCs w:val="32"/>
        </w:rPr>
      </w:pPr>
    </w:p>
    <w:p w14:paraId="6E8BEEA6">
      <w:pPr>
        <w:snapToGrid w:val="0"/>
        <w:spacing w:line="360" w:lineRule="auto"/>
        <w:ind w:right="480"/>
        <w:jc w:val="center"/>
        <w:rPr>
          <w:rFonts w:ascii="宋体" w:hAnsi="宋体" w:cs="宋体"/>
          <w:b/>
          <w:color w:val="auto"/>
          <w:kern w:val="0"/>
          <w:sz w:val="32"/>
          <w:szCs w:val="32"/>
        </w:rPr>
      </w:pPr>
    </w:p>
    <w:p w14:paraId="1A989A41">
      <w:pPr>
        <w:snapToGrid w:val="0"/>
        <w:spacing w:line="360" w:lineRule="auto"/>
        <w:ind w:right="480"/>
        <w:jc w:val="center"/>
        <w:rPr>
          <w:rFonts w:ascii="宋体" w:hAnsi="宋体" w:cs="宋体"/>
          <w:b/>
          <w:color w:val="auto"/>
          <w:kern w:val="0"/>
          <w:sz w:val="32"/>
          <w:szCs w:val="32"/>
        </w:rPr>
      </w:pPr>
    </w:p>
    <w:p w14:paraId="0518A17E">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0981490F">
      <w:pPr>
        <w:pStyle w:val="693"/>
        <w:keepNext w:val="0"/>
        <w:pageBreakBefore w:val="0"/>
        <w:tabs>
          <w:tab w:val="clear" w:pos="720"/>
        </w:tabs>
        <w:snapToGrid w:val="0"/>
        <w:spacing w:before="120" w:after="120" w:line="400" w:lineRule="exact"/>
        <w:ind w:firstLine="641"/>
        <w:jc w:val="both"/>
        <w:outlineLvl w:val="9"/>
        <w:rPr>
          <w:rFonts w:hint="eastAsia"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标项一</w:t>
      </w:r>
    </w:p>
    <w:p w14:paraId="5CF9A201">
      <w:pPr>
        <w:pStyle w:val="693"/>
        <w:keepNext w:val="0"/>
        <w:pageBreakBefore w:val="0"/>
        <w:tabs>
          <w:tab w:val="clear" w:pos="720"/>
        </w:tabs>
        <w:snapToGrid w:val="0"/>
        <w:spacing w:before="120" w:after="120" w:line="400" w:lineRule="exact"/>
        <w:ind w:firstLine="641"/>
        <w:outlineLvl w:val="9"/>
        <w:rPr>
          <w:rFonts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一、开标一览表（报价表）</w:t>
      </w:r>
    </w:p>
    <w:p w14:paraId="7509F3B4">
      <w:pPr>
        <w:snapToGrid w:val="0"/>
        <w:spacing w:line="360" w:lineRule="auto"/>
        <w:rPr>
          <w:rFonts w:ascii="仿宋_GB2312" w:hAnsi="仿宋" w:eastAsia="仿宋_GB2312" w:cs="仿宋_GB2312"/>
          <w:color w:val="auto"/>
          <w:kern w:val="0"/>
          <w:sz w:val="24"/>
        </w:rPr>
      </w:pPr>
      <w:r>
        <w:rPr>
          <w:rFonts w:hint="eastAsia" w:ascii="仿宋" w:hAnsi="仿宋" w:eastAsia="仿宋" w:cs="仿宋"/>
          <w:color w:val="auto"/>
          <w:kern w:val="0"/>
          <w:sz w:val="24"/>
          <w:lang w:val="zh-CN"/>
        </w:rPr>
        <w:t>杭州市生态环境局淳安分局</w:t>
      </w:r>
      <w:r>
        <w:rPr>
          <w:rFonts w:hint="eastAsia" w:ascii="仿宋_GB2312" w:hAnsi="仿宋" w:eastAsia="仿宋_GB2312" w:cs="仿宋_GB2312"/>
          <w:color w:val="auto"/>
          <w:sz w:val="24"/>
        </w:rPr>
        <w:t>、</w:t>
      </w:r>
      <w:r>
        <w:rPr>
          <w:rFonts w:hint="eastAsia" w:ascii="仿宋" w:hAnsi="仿宋" w:eastAsia="仿宋" w:cs="仿宋"/>
          <w:color w:val="auto"/>
          <w:sz w:val="24"/>
        </w:rPr>
        <w:t>淳安县建设工程招标代理有限公司</w:t>
      </w:r>
      <w:r>
        <w:rPr>
          <w:rFonts w:hint="eastAsia" w:ascii="仿宋_GB2312" w:hAnsi="仿宋" w:eastAsia="仿宋_GB2312" w:cs="仿宋_GB2312"/>
          <w:color w:val="auto"/>
          <w:kern w:val="0"/>
          <w:sz w:val="24"/>
          <w:lang w:val="zh-CN"/>
        </w:rPr>
        <w:t>：</w:t>
      </w:r>
    </w:p>
    <w:p w14:paraId="12729388">
      <w:pPr>
        <w:snapToGrid w:val="0"/>
        <w:spacing w:line="360" w:lineRule="auto"/>
        <w:ind w:firstLine="482"/>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rPr>
        <w:t>（项目名称）</w:t>
      </w:r>
      <w:r>
        <w:rPr>
          <w:rFonts w:hint="eastAsia" w:ascii="仿宋_GB2312" w:hAnsi="仿宋" w:eastAsia="仿宋_GB2312" w:cs="仿宋_GB2312"/>
          <w:color w:val="auto"/>
          <w:kern w:val="0"/>
          <w:sz w:val="24"/>
          <w:lang w:val="zh-CN"/>
        </w:rPr>
        <w:t>【招标编号：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】的实施</w:t>
      </w:r>
      <w:r>
        <w:rPr>
          <w:rFonts w:hint="eastAsia" w:ascii="仿宋_GB2312" w:hAnsi="仿宋" w:eastAsia="仿宋_GB2312" w:cs="仿宋_GB2312"/>
          <w:color w:val="auto"/>
          <w:kern w:val="0"/>
          <w:sz w:val="24"/>
          <w:lang w:val="zh-CN"/>
        </w:rPr>
        <w:t>。</w:t>
      </w:r>
    </w:p>
    <w:p w14:paraId="1A0338C5">
      <w:pPr>
        <w:spacing w:line="360" w:lineRule="auto"/>
        <w:jc w:val="center"/>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开标一览表（报价表）</w:t>
      </w:r>
      <w:r>
        <w:rPr>
          <w:rFonts w:ascii="仿宋_GB2312" w:hAnsi="仿宋" w:eastAsia="仿宋_GB2312" w:cs="仿宋_GB2312"/>
          <w:b/>
          <w:color w:val="auto"/>
          <w:kern w:val="0"/>
          <w:sz w:val="24"/>
          <w:lang w:val="zh-CN"/>
        </w:rPr>
        <w:t>(单位均为人民币元)</w:t>
      </w:r>
    </w:p>
    <w:tbl>
      <w:tblPr>
        <w:tblStyle w:val="63"/>
        <w:tblW w:w="14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2116"/>
        <w:gridCol w:w="1095"/>
        <w:gridCol w:w="910"/>
        <w:gridCol w:w="1887"/>
        <w:gridCol w:w="1980"/>
        <w:gridCol w:w="2205"/>
        <w:gridCol w:w="1650"/>
        <w:gridCol w:w="2259"/>
      </w:tblGrid>
      <w:tr w14:paraId="43638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613" w:type="dxa"/>
            <w:noWrap w:val="0"/>
            <w:vAlign w:val="center"/>
          </w:tcPr>
          <w:p w14:paraId="555D8817">
            <w:pPr>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2116" w:type="dxa"/>
            <w:noWrap w:val="0"/>
            <w:vAlign w:val="center"/>
          </w:tcPr>
          <w:p w14:paraId="54A8C101">
            <w:pPr>
              <w:widowControl/>
              <w:jc w:val="center"/>
              <w:textAlignment w:val="center"/>
              <w:rPr>
                <w:rFonts w:hint="eastAsia" w:ascii="宋体" w:hAnsi="宋体" w:cs="宋体"/>
                <w:b/>
                <w:color w:val="auto"/>
                <w:kern w:val="0"/>
                <w:sz w:val="24"/>
                <w:lang w:bidi="ar"/>
              </w:rPr>
            </w:pPr>
            <w:r>
              <w:rPr>
                <w:rFonts w:hint="eastAsia" w:ascii="宋体" w:hAnsi="宋体" w:cs="宋体"/>
                <w:b/>
                <w:color w:val="auto"/>
                <w:kern w:val="0"/>
                <w:sz w:val="24"/>
                <w:lang w:bidi="ar"/>
              </w:rPr>
              <w:t>标项名称</w:t>
            </w:r>
          </w:p>
        </w:tc>
        <w:tc>
          <w:tcPr>
            <w:tcW w:w="1095" w:type="dxa"/>
            <w:noWrap w:val="0"/>
            <w:vAlign w:val="center"/>
          </w:tcPr>
          <w:p w14:paraId="1A42A596">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乡镇</w:t>
            </w:r>
          </w:p>
        </w:tc>
        <w:tc>
          <w:tcPr>
            <w:tcW w:w="910" w:type="dxa"/>
            <w:noWrap w:val="0"/>
            <w:vAlign w:val="center"/>
          </w:tcPr>
          <w:p w14:paraId="17DA72B2">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受益农户</w:t>
            </w:r>
          </w:p>
        </w:tc>
        <w:tc>
          <w:tcPr>
            <w:tcW w:w="1887" w:type="dxa"/>
            <w:noWrap w:val="0"/>
            <w:vAlign w:val="center"/>
          </w:tcPr>
          <w:p w14:paraId="16859052">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日常运维标准（元/户/每年）</w:t>
            </w:r>
          </w:p>
        </w:tc>
        <w:tc>
          <w:tcPr>
            <w:tcW w:w="1980" w:type="dxa"/>
            <w:noWrap w:val="0"/>
            <w:vAlign w:val="center"/>
          </w:tcPr>
          <w:p w14:paraId="7DF82313">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行政村日常运维经费（元/每年）</w:t>
            </w:r>
          </w:p>
        </w:tc>
        <w:tc>
          <w:tcPr>
            <w:tcW w:w="2205" w:type="dxa"/>
            <w:noWrap w:val="0"/>
            <w:vAlign w:val="center"/>
          </w:tcPr>
          <w:p w14:paraId="08209081">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集镇污水处理站(元/座/每年)</w:t>
            </w:r>
          </w:p>
        </w:tc>
        <w:tc>
          <w:tcPr>
            <w:tcW w:w="1650" w:type="dxa"/>
            <w:noWrap w:val="0"/>
            <w:vAlign w:val="center"/>
          </w:tcPr>
          <w:p w14:paraId="4A8BF887">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小计运维经费（元/每年）</w:t>
            </w:r>
          </w:p>
        </w:tc>
        <w:tc>
          <w:tcPr>
            <w:tcW w:w="2259" w:type="dxa"/>
            <w:noWrap w:val="0"/>
            <w:vAlign w:val="center"/>
          </w:tcPr>
          <w:p w14:paraId="284263F9">
            <w:pPr>
              <w:spacing w:line="360" w:lineRule="auto"/>
              <w:jc w:val="center"/>
              <w:rPr>
                <w:rFonts w:hint="eastAsia" w:ascii="宋体" w:hAnsi="宋体" w:cs="宋体"/>
                <w:b/>
                <w:color w:val="auto"/>
                <w:sz w:val="24"/>
              </w:rPr>
            </w:pPr>
          </w:p>
          <w:p w14:paraId="7CF1935C">
            <w:pPr>
              <w:spacing w:line="360" w:lineRule="auto"/>
              <w:jc w:val="center"/>
              <w:rPr>
                <w:rFonts w:hint="eastAsia" w:ascii="宋体" w:hAnsi="宋体" w:cs="宋体"/>
                <w:b/>
                <w:color w:val="auto"/>
                <w:sz w:val="24"/>
              </w:rPr>
            </w:pPr>
            <w:r>
              <w:rPr>
                <w:rFonts w:hint="eastAsia" w:ascii="宋体" w:hAnsi="宋体" w:cs="宋体"/>
                <w:b/>
                <w:color w:val="auto"/>
                <w:sz w:val="24"/>
              </w:rPr>
              <w:t>服务要求（年限）</w:t>
            </w:r>
          </w:p>
          <w:p w14:paraId="7195766C">
            <w:pPr>
              <w:spacing w:line="360" w:lineRule="auto"/>
              <w:jc w:val="center"/>
              <w:rPr>
                <w:rFonts w:hint="eastAsia" w:ascii="宋体" w:hAnsi="宋体" w:cs="宋体"/>
                <w:b/>
                <w:color w:val="auto"/>
                <w:sz w:val="24"/>
              </w:rPr>
            </w:pPr>
          </w:p>
        </w:tc>
      </w:tr>
      <w:tr w14:paraId="53413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3" w:type="dxa"/>
            <w:noWrap w:val="0"/>
            <w:vAlign w:val="center"/>
          </w:tcPr>
          <w:p w14:paraId="73CBBAAE">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2116" w:type="dxa"/>
            <w:vMerge w:val="restart"/>
            <w:noWrap w:val="0"/>
            <w:vAlign w:val="center"/>
          </w:tcPr>
          <w:p w14:paraId="5DCEF312">
            <w:pPr>
              <w:spacing w:line="336" w:lineRule="auto"/>
              <w:rPr>
                <w:rFonts w:hint="eastAsia" w:ascii="宋体" w:hAnsi="宋体" w:cs="宋体"/>
                <w:color w:val="auto"/>
                <w:kern w:val="0"/>
                <w:sz w:val="24"/>
              </w:rPr>
            </w:pPr>
            <w:r>
              <w:rPr>
                <w:rFonts w:hint="eastAsia" w:ascii="宋体" w:hAnsi="宋体" w:cs="宋体"/>
                <w:color w:val="auto"/>
                <w:kern w:val="0"/>
                <w:sz w:val="24"/>
                <w:szCs w:val="24"/>
                <w:lang w:bidi="ar"/>
              </w:rPr>
              <w:t>淳安</w:t>
            </w:r>
            <w:r>
              <w:rPr>
                <w:rFonts w:hint="eastAsia" w:ascii="宋体" w:hAnsi="宋体" w:cs="宋体"/>
                <w:color w:val="auto"/>
                <w:kern w:val="0"/>
                <w:sz w:val="24"/>
                <w:szCs w:val="24"/>
                <w:lang w:eastAsia="zh-CN" w:bidi="ar"/>
              </w:rPr>
              <w:t>县</w:t>
            </w:r>
            <w:r>
              <w:rPr>
                <w:rFonts w:hint="eastAsia" w:ascii="宋体" w:hAnsi="宋体" w:cs="宋体"/>
                <w:color w:val="auto"/>
                <w:kern w:val="0"/>
                <w:sz w:val="24"/>
                <w:szCs w:val="24"/>
                <w:lang w:bidi="ar"/>
              </w:rPr>
              <w:t>202</w:t>
            </w:r>
            <w:r>
              <w:rPr>
                <w:rFonts w:hint="eastAsia" w:ascii="宋体" w:hAnsi="宋体" w:cs="宋体"/>
                <w:color w:val="auto"/>
                <w:kern w:val="0"/>
                <w:sz w:val="24"/>
                <w:szCs w:val="24"/>
                <w:lang w:val="en-US" w:eastAsia="zh-CN" w:bidi="ar"/>
              </w:rPr>
              <w:t>5</w:t>
            </w:r>
            <w:r>
              <w:rPr>
                <w:rFonts w:hint="eastAsia" w:ascii="宋体" w:hAnsi="宋体" w:cs="宋体"/>
                <w:color w:val="auto"/>
                <w:kern w:val="0"/>
                <w:sz w:val="24"/>
                <w:szCs w:val="24"/>
                <w:lang w:bidi="ar"/>
              </w:rPr>
              <w:t>-202</w:t>
            </w:r>
            <w:r>
              <w:rPr>
                <w:rFonts w:hint="eastAsia" w:ascii="宋体" w:hAnsi="宋体" w:cs="宋体"/>
                <w:color w:val="auto"/>
                <w:kern w:val="0"/>
                <w:sz w:val="24"/>
                <w:szCs w:val="24"/>
                <w:lang w:val="en-US" w:eastAsia="zh-CN" w:bidi="ar"/>
              </w:rPr>
              <w:t>7</w:t>
            </w:r>
            <w:r>
              <w:rPr>
                <w:rFonts w:hint="eastAsia" w:ascii="宋体" w:hAnsi="宋体" w:cs="宋体"/>
                <w:color w:val="auto"/>
                <w:kern w:val="0"/>
                <w:sz w:val="24"/>
                <w:szCs w:val="24"/>
                <w:lang w:bidi="ar"/>
              </w:rPr>
              <w:t>年农村生活污水治理设施运维服务项目（标项</w:t>
            </w:r>
            <w:r>
              <w:rPr>
                <w:rFonts w:hint="eastAsia" w:ascii="宋体" w:hAnsi="宋体" w:cs="宋体"/>
                <w:color w:val="auto"/>
                <w:kern w:val="0"/>
                <w:sz w:val="24"/>
                <w:szCs w:val="24"/>
                <w:lang w:eastAsia="zh-CN" w:bidi="ar"/>
              </w:rPr>
              <w:t>一</w:t>
            </w:r>
            <w:r>
              <w:rPr>
                <w:rFonts w:hint="eastAsia" w:ascii="宋体" w:hAnsi="宋体" w:cs="宋体"/>
                <w:color w:val="auto"/>
                <w:kern w:val="0"/>
                <w:sz w:val="24"/>
                <w:szCs w:val="24"/>
                <w:lang w:bidi="ar"/>
              </w:rPr>
              <w:t>）-</w:t>
            </w:r>
            <w:r>
              <w:rPr>
                <w:rFonts w:hint="eastAsia" w:ascii="宋体" w:hAnsi="宋体" w:cs="宋体"/>
                <w:color w:val="auto"/>
                <w:kern w:val="0"/>
                <w:sz w:val="24"/>
                <w:szCs w:val="24"/>
                <w:lang w:eastAsia="zh-CN" w:bidi="ar"/>
              </w:rPr>
              <w:t>汾口</w:t>
            </w:r>
            <w:r>
              <w:rPr>
                <w:rFonts w:hint="eastAsia" w:ascii="宋体" w:hAnsi="宋体" w:cs="宋体"/>
                <w:color w:val="auto"/>
                <w:kern w:val="0"/>
                <w:sz w:val="24"/>
                <w:szCs w:val="24"/>
                <w:lang w:bidi="ar"/>
              </w:rPr>
              <w:t>区块</w:t>
            </w:r>
          </w:p>
          <w:p w14:paraId="1FE98FAC">
            <w:pPr>
              <w:widowControl/>
              <w:jc w:val="center"/>
              <w:textAlignment w:val="center"/>
              <w:rPr>
                <w:rFonts w:hint="eastAsia" w:ascii="宋体" w:hAnsi="宋体" w:cs="宋体"/>
                <w:color w:val="auto"/>
                <w:kern w:val="0"/>
                <w:sz w:val="24"/>
                <w:lang w:bidi="ar"/>
              </w:rPr>
            </w:pPr>
          </w:p>
        </w:tc>
        <w:tc>
          <w:tcPr>
            <w:tcW w:w="1095" w:type="dxa"/>
            <w:noWrap w:val="0"/>
            <w:vAlign w:val="center"/>
          </w:tcPr>
          <w:p w14:paraId="59E8ADF6">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汾口镇</w:t>
            </w:r>
          </w:p>
        </w:tc>
        <w:tc>
          <w:tcPr>
            <w:tcW w:w="910" w:type="dxa"/>
            <w:noWrap w:val="0"/>
            <w:vAlign w:val="center"/>
          </w:tcPr>
          <w:p w14:paraId="31D2A445">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b/>
                <w:bCs/>
                <w:i w:val="0"/>
                <w:iCs w:val="0"/>
                <w:color w:val="auto"/>
                <w:kern w:val="0"/>
                <w:sz w:val="20"/>
                <w:szCs w:val="20"/>
                <w:u w:val="none"/>
                <w:lang w:val="en-US" w:eastAsia="zh-CN" w:bidi="ar"/>
              </w:rPr>
              <w:t>15258</w:t>
            </w:r>
          </w:p>
        </w:tc>
        <w:tc>
          <w:tcPr>
            <w:tcW w:w="1887" w:type="dxa"/>
            <w:noWrap w:val="0"/>
            <w:vAlign w:val="center"/>
          </w:tcPr>
          <w:p w14:paraId="2E3AE741">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0D189EA3">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61FF653B">
            <w:pPr>
              <w:widowControl/>
              <w:jc w:val="center"/>
              <w:textAlignment w:val="center"/>
              <w:rPr>
                <w:rFonts w:hint="eastAsia" w:ascii="宋体" w:hAnsi="宋体" w:cs="宋体"/>
                <w:color w:val="auto"/>
                <w:sz w:val="24"/>
              </w:rPr>
            </w:pPr>
          </w:p>
        </w:tc>
        <w:tc>
          <w:tcPr>
            <w:tcW w:w="1650" w:type="dxa"/>
            <w:noWrap w:val="0"/>
            <w:vAlign w:val="center"/>
          </w:tcPr>
          <w:p w14:paraId="5CCDBB7D">
            <w:pPr>
              <w:spacing w:line="360" w:lineRule="auto"/>
              <w:jc w:val="center"/>
              <w:rPr>
                <w:rFonts w:ascii="仿宋_GB2312" w:hAnsi="仿宋" w:eastAsia="仿宋_GB2312" w:cs="仿宋_GB2312"/>
                <w:color w:val="auto"/>
                <w:sz w:val="24"/>
              </w:rPr>
            </w:pPr>
          </w:p>
        </w:tc>
        <w:tc>
          <w:tcPr>
            <w:tcW w:w="2259" w:type="dxa"/>
            <w:vMerge w:val="restart"/>
            <w:noWrap w:val="0"/>
            <w:vAlign w:val="center"/>
          </w:tcPr>
          <w:p w14:paraId="6F53D6AF">
            <w:pPr>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3年</w:t>
            </w:r>
          </w:p>
        </w:tc>
      </w:tr>
      <w:tr w14:paraId="2728B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3" w:type="dxa"/>
            <w:noWrap w:val="0"/>
            <w:vAlign w:val="center"/>
          </w:tcPr>
          <w:p w14:paraId="19801A5B">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2116" w:type="dxa"/>
            <w:vMerge w:val="continue"/>
            <w:noWrap w:val="0"/>
            <w:vAlign w:val="center"/>
          </w:tcPr>
          <w:p w14:paraId="578A1075">
            <w:pPr>
              <w:widowControl/>
              <w:jc w:val="center"/>
              <w:textAlignment w:val="center"/>
              <w:rPr>
                <w:rFonts w:hint="eastAsia" w:ascii="宋体" w:hAnsi="宋体" w:cs="宋体"/>
                <w:color w:val="auto"/>
                <w:kern w:val="0"/>
                <w:sz w:val="24"/>
                <w:lang w:bidi="ar"/>
              </w:rPr>
            </w:pPr>
          </w:p>
        </w:tc>
        <w:tc>
          <w:tcPr>
            <w:tcW w:w="1095" w:type="dxa"/>
            <w:noWrap w:val="0"/>
            <w:vAlign w:val="center"/>
          </w:tcPr>
          <w:p w14:paraId="3E660BDD">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中洲镇</w:t>
            </w:r>
          </w:p>
        </w:tc>
        <w:tc>
          <w:tcPr>
            <w:tcW w:w="910" w:type="dxa"/>
            <w:noWrap w:val="0"/>
            <w:vAlign w:val="center"/>
          </w:tcPr>
          <w:p w14:paraId="75F988E9">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b/>
                <w:bCs/>
                <w:i w:val="0"/>
                <w:iCs w:val="0"/>
                <w:color w:val="auto"/>
                <w:kern w:val="0"/>
                <w:sz w:val="20"/>
                <w:szCs w:val="20"/>
                <w:u w:val="none"/>
                <w:lang w:val="en-US" w:eastAsia="zh-CN" w:bidi="ar"/>
              </w:rPr>
              <w:t>6039</w:t>
            </w:r>
          </w:p>
        </w:tc>
        <w:tc>
          <w:tcPr>
            <w:tcW w:w="1887" w:type="dxa"/>
            <w:noWrap w:val="0"/>
            <w:vAlign w:val="center"/>
          </w:tcPr>
          <w:p w14:paraId="37BFE7F1">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6B3BE1DE">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0B3DB627">
            <w:pPr>
              <w:widowControl/>
              <w:jc w:val="center"/>
              <w:textAlignment w:val="center"/>
              <w:rPr>
                <w:rFonts w:hint="eastAsia" w:ascii="宋体" w:hAnsi="宋体" w:cs="宋体"/>
                <w:color w:val="auto"/>
                <w:sz w:val="24"/>
              </w:rPr>
            </w:pPr>
          </w:p>
        </w:tc>
        <w:tc>
          <w:tcPr>
            <w:tcW w:w="1650" w:type="dxa"/>
            <w:noWrap w:val="0"/>
            <w:vAlign w:val="center"/>
          </w:tcPr>
          <w:p w14:paraId="1652C206">
            <w:pPr>
              <w:spacing w:line="360" w:lineRule="auto"/>
              <w:jc w:val="center"/>
              <w:rPr>
                <w:rFonts w:ascii="仿宋_GB2312" w:hAnsi="仿宋" w:eastAsia="仿宋_GB2312" w:cs="仿宋_GB2312"/>
                <w:color w:val="auto"/>
                <w:sz w:val="24"/>
              </w:rPr>
            </w:pPr>
          </w:p>
        </w:tc>
        <w:tc>
          <w:tcPr>
            <w:tcW w:w="2259" w:type="dxa"/>
            <w:vMerge w:val="continue"/>
            <w:noWrap w:val="0"/>
            <w:vAlign w:val="center"/>
          </w:tcPr>
          <w:p w14:paraId="3D3553A7">
            <w:pPr>
              <w:spacing w:line="360" w:lineRule="auto"/>
              <w:jc w:val="center"/>
              <w:rPr>
                <w:rFonts w:ascii="仿宋_GB2312" w:hAnsi="仿宋" w:eastAsia="仿宋_GB2312" w:cs="仿宋_GB2312"/>
                <w:color w:val="auto"/>
                <w:sz w:val="24"/>
              </w:rPr>
            </w:pPr>
          </w:p>
        </w:tc>
      </w:tr>
      <w:tr w14:paraId="36902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3" w:type="dxa"/>
            <w:noWrap w:val="0"/>
            <w:vAlign w:val="center"/>
          </w:tcPr>
          <w:p w14:paraId="73A824EE">
            <w:pPr>
              <w:spacing w:line="360" w:lineRule="auto"/>
              <w:jc w:val="center"/>
              <w:rPr>
                <w:rFonts w:hint="eastAsia" w:ascii="宋体" w:hAnsi="宋体" w:cs="宋体"/>
                <w:color w:val="auto"/>
                <w:sz w:val="24"/>
              </w:rPr>
            </w:pPr>
            <w:r>
              <w:rPr>
                <w:rFonts w:hint="eastAsia" w:ascii="宋体" w:hAnsi="宋体" w:cs="宋体"/>
                <w:color w:val="auto"/>
                <w:sz w:val="24"/>
              </w:rPr>
              <w:t>3</w:t>
            </w:r>
          </w:p>
        </w:tc>
        <w:tc>
          <w:tcPr>
            <w:tcW w:w="2116" w:type="dxa"/>
            <w:vMerge w:val="continue"/>
            <w:noWrap w:val="0"/>
            <w:vAlign w:val="center"/>
          </w:tcPr>
          <w:p w14:paraId="79BF5866">
            <w:pPr>
              <w:widowControl/>
              <w:jc w:val="center"/>
              <w:textAlignment w:val="center"/>
              <w:rPr>
                <w:rFonts w:hint="eastAsia" w:ascii="宋体" w:hAnsi="宋体" w:cs="宋体"/>
                <w:color w:val="auto"/>
                <w:kern w:val="0"/>
                <w:sz w:val="24"/>
                <w:lang w:bidi="ar"/>
              </w:rPr>
            </w:pPr>
          </w:p>
        </w:tc>
        <w:tc>
          <w:tcPr>
            <w:tcW w:w="1095" w:type="dxa"/>
            <w:noWrap w:val="0"/>
            <w:vAlign w:val="center"/>
          </w:tcPr>
          <w:p w14:paraId="716740B1">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大墅镇</w:t>
            </w:r>
          </w:p>
        </w:tc>
        <w:tc>
          <w:tcPr>
            <w:tcW w:w="910" w:type="dxa"/>
            <w:noWrap w:val="0"/>
            <w:vAlign w:val="center"/>
          </w:tcPr>
          <w:p w14:paraId="6B595725">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b/>
                <w:bCs/>
                <w:i w:val="0"/>
                <w:iCs w:val="0"/>
                <w:color w:val="auto"/>
                <w:kern w:val="0"/>
                <w:sz w:val="20"/>
                <w:szCs w:val="20"/>
                <w:u w:val="none"/>
                <w:lang w:val="en-US" w:eastAsia="zh-CN" w:bidi="ar"/>
              </w:rPr>
              <w:t>4348</w:t>
            </w:r>
          </w:p>
        </w:tc>
        <w:tc>
          <w:tcPr>
            <w:tcW w:w="1887" w:type="dxa"/>
            <w:noWrap w:val="0"/>
            <w:vAlign w:val="center"/>
          </w:tcPr>
          <w:p w14:paraId="125CC909">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4C3035F8">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756E18C1">
            <w:pPr>
              <w:widowControl/>
              <w:jc w:val="center"/>
              <w:textAlignment w:val="center"/>
              <w:rPr>
                <w:rFonts w:hint="eastAsia" w:ascii="宋体" w:hAnsi="宋体" w:cs="宋体"/>
                <w:color w:val="auto"/>
                <w:sz w:val="24"/>
              </w:rPr>
            </w:pPr>
          </w:p>
        </w:tc>
        <w:tc>
          <w:tcPr>
            <w:tcW w:w="1650" w:type="dxa"/>
            <w:noWrap w:val="0"/>
            <w:vAlign w:val="center"/>
          </w:tcPr>
          <w:p w14:paraId="0C17176B">
            <w:pPr>
              <w:spacing w:line="360" w:lineRule="auto"/>
              <w:jc w:val="center"/>
              <w:rPr>
                <w:rFonts w:ascii="仿宋_GB2312" w:hAnsi="仿宋" w:eastAsia="仿宋_GB2312" w:cs="仿宋_GB2312"/>
                <w:color w:val="auto"/>
                <w:sz w:val="24"/>
              </w:rPr>
            </w:pPr>
          </w:p>
        </w:tc>
        <w:tc>
          <w:tcPr>
            <w:tcW w:w="2259" w:type="dxa"/>
            <w:vMerge w:val="continue"/>
            <w:noWrap w:val="0"/>
            <w:vAlign w:val="center"/>
          </w:tcPr>
          <w:p w14:paraId="18C7FA13">
            <w:pPr>
              <w:spacing w:line="360" w:lineRule="auto"/>
              <w:jc w:val="center"/>
              <w:rPr>
                <w:rFonts w:ascii="仿宋_GB2312" w:hAnsi="仿宋" w:eastAsia="仿宋_GB2312" w:cs="仿宋_GB2312"/>
                <w:color w:val="auto"/>
                <w:sz w:val="24"/>
              </w:rPr>
            </w:pPr>
          </w:p>
        </w:tc>
      </w:tr>
      <w:tr w14:paraId="77EB7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3" w:type="dxa"/>
            <w:noWrap w:val="0"/>
            <w:vAlign w:val="center"/>
          </w:tcPr>
          <w:p w14:paraId="0E99ED97">
            <w:pPr>
              <w:spacing w:line="360" w:lineRule="auto"/>
              <w:jc w:val="center"/>
              <w:rPr>
                <w:rFonts w:hint="eastAsia" w:ascii="宋体" w:hAnsi="宋体" w:cs="宋体"/>
                <w:color w:val="auto"/>
                <w:sz w:val="24"/>
              </w:rPr>
            </w:pPr>
          </w:p>
        </w:tc>
        <w:tc>
          <w:tcPr>
            <w:tcW w:w="2116" w:type="dxa"/>
            <w:vMerge w:val="continue"/>
            <w:noWrap w:val="0"/>
            <w:vAlign w:val="center"/>
          </w:tcPr>
          <w:p w14:paraId="1AD05E9C">
            <w:pPr>
              <w:widowControl/>
              <w:jc w:val="center"/>
              <w:textAlignment w:val="center"/>
              <w:rPr>
                <w:rFonts w:hint="eastAsia" w:ascii="宋体" w:hAnsi="宋体" w:cs="宋体"/>
                <w:color w:val="auto"/>
                <w:kern w:val="0"/>
                <w:sz w:val="24"/>
                <w:lang w:bidi="ar"/>
              </w:rPr>
            </w:pPr>
          </w:p>
        </w:tc>
        <w:tc>
          <w:tcPr>
            <w:tcW w:w="1095" w:type="dxa"/>
            <w:noWrap w:val="0"/>
            <w:vAlign w:val="center"/>
          </w:tcPr>
          <w:p w14:paraId="4BB9478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枫树岭镇</w:t>
            </w:r>
          </w:p>
        </w:tc>
        <w:tc>
          <w:tcPr>
            <w:tcW w:w="910" w:type="dxa"/>
            <w:noWrap w:val="0"/>
            <w:vAlign w:val="center"/>
          </w:tcPr>
          <w:p w14:paraId="69EC577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5543</w:t>
            </w:r>
          </w:p>
        </w:tc>
        <w:tc>
          <w:tcPr>
            <w:tcW w:w="1887" w:type="dxa"/>
            <w:noWrap w:val="0"/>
            <w:vAlign w:val="center"/>
          </w:tcPr>
          <w:p w14:paraId="076F61BD">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3E4ACA36">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2CA9D754">
            <w:pPr>
              <w:widowControl/>
              <w:jc w:val="center"/>
              <w:textAlignment w:val="center"/>
              <w:rPr>
                <w:rFonts w:hint="eastAsia" w:ascii="宋体" w:hAnsi="宋体" w:cs="宋体"/>
                <w:color w:val="auto"/>
                <w:sz w:val="24"/>
              </w:rPr>
            </w:pPr>
          </w:p>
        </w:tc>
        <w:tc>
          <w:tcPr>
            <w:tcW w:w="1650" w:type="dxa"/>
            <w:noWrap w:val="0"/>
            <w:vAlign w:val="center"/>
          </w:tcPr>
          <w:p w14:paraId="2F0BE552">
            <w:pPr>
              <w:spacing w:line="360" w:lineRule="auto"/>
              <w:jc w:val="center"/>
              <w:rPr>
                <w:rFonts w:ascii="仿宋_GB2312" w:hAnsi="仿宋" w:eastAsia="仿宋_GB2312" w:cs="仿宋_GB2312"/>
                <w:color w:val="auto"/>
                <w:sz w:val="24"/>
              </w:rPr>
            </w:pPr>
          </w:p>
        </w:tc>
        <w:tc>
          <w:tcPr>
            <w:tcW w:w="2259" w:type="dxa"/>
            <w:vMerge w:val="continue"/>
            <w:noWrap w:val="0"/>
            <w:vAlign w:val="center"/>
          </w:tcPr>
          <w:p w14:paraId="463E4758">
            <w:pPr>
              <w:spacing w:line="360" w:lineRule="auto"/>
              <w:jc w:val="center"/>
              <w:rPr>
                <w:rFonts w:ascii="仿宋_GB2312" w:hAnsi="仿宋" w:eastAsia="仿宋_GB2312" w:cs="仿宋_GB2312"/>
                <w:color w:val="auto"/>
                <w:sz w:val="24"/>
              </w:rPr>
            </w:pPr>
          </w:p>
        </w:tc>
      </w:tr>
      <w:tr w14:paraId="7AB5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613" w:type="dxa"/>
            <w:noWrap w:val="0"/>
            <w:vAlign w:val="center"/>
          </w:tcPr>
          <w:p w14:paraId="31EF05FE">
            <w:pPr>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p>
        </w:tc>
        <w:tc>
          <w:tcPr>
            <w:tcW w:w="2116" w:type="dxa"/>
            <w:vMerge w:val="continue"/>
            <w:noWrap w:val="0"/>
            <w:vAlign w:val="center"/>
          </w:tcPr>
          <w:p w14:paraId="52C30519">
            <w:pPr>
              <w:snapToGrid w:val="0"/>
              <w:spacing w:line="360" w:lineRule="auto"/>
              <w:jc w:val="center"/>
              <w:rPr>
                <w:rFonts w:hint="eastAsia" w:ascii="宋体" w:hAnsi="宋体" w:cs="宋体"/>
                <w:color w:val="auto"/>
                <w:sz w:val="24"/>
              </w:rPr>
            </w:pPr>
          </w:p>
        </w:tc>
        <w:tc>
          <w:tcPr>
            <w:tcW w:w="1095" w:type="dxa"/>
            <w:noWrap w:val="0"/>
            <w:vAlign w:val="center"/>
          </w:tcPr>
          <w:p w14:paraId="304CDD00">
            <w:pPr>
              <w:snapToGrid w:val="0"/>
              <w:spacing w:line="360" w:lineRule="auto"/>
              <w:jc w:val="center"/>
              <w:rPr>
                <w:rFonts w:hint="eastAsia" w:ascii="宋体" w:hAnsi="宋体" w:cs="宋体"/>
                <w:color w:val="auto"/>
                <w:sz w:val="24"/>
              </w:rPr>
            </w:pPr>
            <w:r>
              <w:rPr>
                <w:rFonts w:hint="eastAsia" w:ascii="宋体" w:hAnsi="宋体" w:cs="宋体"/>
                <w:color w:val="auto"/>
                <w:sz w:val="24"/>
              </w:rPr>
              <w:t>小计</w:t>
            </w:r>
          </w:p>
        </w:tc>
        <w:tc>
          <w:tcPr>
            <w:tcW w:w="910" w:type="dxa"/>
            <w:noWrap w:val="0"/>
            <w:vAlign w:val="center"/>
          </w:tcPr>
          <w:p w14:paraId="57B91CA5">
            <w:pPr>
              <w:keepNext w:val="0"/>
              <w:keepLines w:val="0"/>
              <w:widowControl/>
              <w:suppressLineNumbers w:val="0"/>
              <w:jc w:val="center"/>
              <w:textAlignment w:val="center"/>
              <w:rPr>
                <w:rFonts w:hint="default" w:ascii="宋体" w:hAnsi="宋体" w:cs="宋体"/>
                <w:color w:val="auto"/>
                <w:sz w:val="24"/>
                <w:lang w:val="en-US"/>
              </w:rPr>
            </w:pPr>
            <w:r>
              <w:rPr>
                <w:rFonts w:hint="eastAsia" w:ascii="宋体" w:hAnsi="宋体" w:eastAsia="宋体" w:cs="宋体"/>
                <w:b/>
                <w:bCs/>
                <w:i w:val="0"/>
                <w:iCs w:val="0"/>
                <w:color w:val="auto"/>
                <w:kern w:val="0"/>
                <w:sz w:val="22"/>
                <w:szCs w:val="22"/>
                <w:u w:val="none"/>
                <w:lang w:val="en-US" w:eastAsia="zh-CN" w:bidi="ar"/>
              </w:rPr>
              <w:t>31188</w:t>
            </w:r>
          </w:p>
        </w:tc>
        <w:tc>
          <w:tcPr>
            <w:tcW w:w="1887" w:type="dxa"/>
            <w:noWrap w:val="0"/>
            <w:vAlign w:val="center"/>
          </w:tcPr>
          <w:p w14:paraId="7B2A5168">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470BF70A">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0A5968EA">
            <w:pPr>
              <w:spacing w:line="360" w:lineRule="auto"/>
              <w:jc w:val="center"/>
              <w:rPr>
                <w:rFonts w:ascii="仿宋_GB2312" w:hAnsi="仿宋" w:eastAsia="仿宋_GB2312" w:cs="仿宋_GB2312"/>
                <w:color w:val="auto"/>
                <w:sz w:val="24"/>
              </w:rPr>
            </w:pPr>
          </w:p>
        </w:tc>
        <w:tc>
          <w:tcPr>
            <w:tcW w:w="1650" w:type="dxa"/>
            <w:noWrap w:val="0"/>
            <w:vAlign w:val="center"/>
          </w:tcPr>
          <w:p w14:paraId="11BC97D5">
            <w:pPr>
              <w:spacing w:line="360" w:lineRule="auto"/>
              <w:jc w:val="center"/>
              <w:rPr>
                <w:rFonts w:ascii="仿宋_GB2312" w:hAnsi="仿宋" w:eastAsia="仿宋_GB2312" w:cs="仿宋_GB2312"/>
                <w:color w:val="auto"/>
                <w:sz w:val="24"/>
              </w:rPr>
            </w:pPr>
          </w:p>
        </w:tc>
        <w:tc>
          <w:tcPr>
            <w:tcW w:w="2259" w:type="dxa"/>
            <w:vMerge w:val="continue"/>
            <w:noWrap w:val="0"/>
            <w:vAlign w:val="center"/>
          </w:tcPr>
          <w:p w14:paraId="1F555F53">
            <w:pPr>
              <w:spacing w:line="360" w:lineRule="auto"/>
              <w:jc w:val="center"/>
              <w:rPr>
                <w:rFonts w:ascii="仿宋_GB2312" w:hAnsi="仿宋" w:eastAsia="仿宋_GB2312" w:cs="仿宋_GB2312"/>
                <w:color w:val="auto"/>
                <w:sz w:val="24"/>
              </w:rPr>
            </w:pPr>
          </w:p>
        </w:tc>
      </w:tr>
      <w:tr w14:paraId="4F6DE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621" w:type="dxa"/>
            <w:gridSpan w:val="5"/>
            <w:noWrap w:val="0"/>
            <w:vAlign w:val="center"/>
          </w:tcPr>
          <w:p w14:paraId="51AC1903">
            <w:pPr>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三年投标报价（小写）</w:t>
            </w:r>
          </w:p>
        </w:tc>
        <w:tc>
          <w:tcPr>
            <w:tcW w:w="8094" w:type="dxa"/>
            <w:gridSpan w:val="4"/>
            <w:noWrap w:val="0"/>
            <w:vAlign w:val="center"/>
          </w:tcPr>
          <w:p w14:paraId="4C592F0F">
            <w:pPr>
              <w:spacing w:line="360" w:lineRule="auto"/>
              <w:jc w:val="center"/>
              <w:rPr>
                <w:rFonts w:ascii="仿宋_GB2312" w:hAnsi="仿宋" w:eastAsia="仿宋_GB2312" w:cs="仿宋_GB2312"/>
                <w:color w:val="auto"/>
                <w:sz w:val="24"/>
              </w:rPr>
            </w:pPr>
          </w:p>
        </w:tc>
      </w:tr>
      <w:tr w14:paraId="5D65C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621" w:type="dxa"/>
            <w:gridSpan w:val="5"/>
            <w:noWrap w:val="0"/>
            <w:vAlign w:val="center"/>
          </w:tcPr>
          <w:p w14:paraId="1D1674FF">
            <w:pPr>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三年投标报价（大写）</w:t>
            </w:r>
          </w:p>
        </w:tc>
        <w:tc>
          <w:tcPr>
            <w:tcW w:w="8094" w:type="dxa"/>
            <w:gridSpan w:val="4"/>
            <w:noWrap w:val="0"/>
            <w:vAlign w:val="center"/>
          </w:tcPr>
          <w:p w14:paraId="56CB27D9">
            <w:pPr>
              <w:spacing w:line="360" w:lineRule="auto"/>
              <w:jc w:val="center"/>
              <w:rPr>
                <w:rFonts w:ascii="仿宋_GB2312" w:hAnsi="仿宋" w:eastAsia="仿宋_GB2312" w:cs="仿宋_GB2312"/>
                <w:color w:val="auto"/>
                <w:sz w:val="24"/>
              </w:rPr>
            </w:pPr>
          </w:p>
        </w:tc>
      </w:tr>
    </w:tbl>
    <w:p w14:paraId="62BBC683">
      <w:pPr>
        <w:snapToGrid w:val="0"/>
        <w:spacing w:line="360" w:lineRule="auto"/>
        <w:ind w:left="480"/>
        <w:rPr>
          <w:rFonts w:hint="eastAsia" w:ascii="宋体" w:hAnsi="宋体" w:cs="宋体"/>
          <w:b/>
          <w:color w:val="auto"/>
          <w:kern w:val="0"/>
          <w:sz w:val="24"/>
          <w:lang w:val="zh-CN"/>
        </w:rPr>
      </w:pPr>
    </w:p>
    <w:p w14:paraId="6B0273CD">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5C803D4D">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21A8B39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cs="宋体"/>
          <w:color w:val="auto"/>
          <w:kern w:val="0"/>
          <w:sz w:val="24"/>
          <w:lang w:val="zh-CN"/>
        </w:rPr>
        <w:t>总价</w:t>
      </w:r>
      <w:r>
        <w:rPr>
          <w:rFonts w:hint="eastAsia" w:ascii="宋体" w:hAnsi="宋体" w:cs="宋体"/>
          <w:color w:val="auto"/>
          <w:kern w:val="0"/>
          <w:sz w:val="24"/>
          <w:lang w:val="zh-CN" w:eastAsia="zh-CN"/>
        </w:rPr>
        <w:t>不为零</w:t>
      </w:r>
      <w:r>
        <w:rPr>
          <w:rFonts w:hint="eastAsia" w:ascii="宋体" w:hAnsi="宋体" w:cs="宋体"/>
          <w:color w:val="auto"/>
          <w:kern w:val="0"/>
          <w:sz w:val="24"/>
          <w:lang w:val="zh-CN"/>
        </w:rPr>
        <w:t>，报价明细表中</w:t>
      </w:r>
      <w:r>
        <w:rPr>
          <w:rFonts w:hint="eastAsia" w:ascii="宋体" w:hAnsi="宋体" w:cs="宋体"/>
          <w:color w:val="auto"/>
          <w:kern w:val="0"/>
          <w:sz w:val="24"/>
          <w:lang w:val="zh-CN" w:eastAsia="zh-CN"/>
        </w:rPr>
        <w:t>（删除）部分</w:t>
      </w:r>
      <w:r>
        <w:rPr>
          <w:rFonts w:hint="eastAsia" w:ascii="宋体" w:hAnsi="宋体" w:cs="宋体"/>
          <w:color w:val="auto"/>
          <w:kern w:val="0"/>
          <w:sz w:val="24"/>
          <w:lang w:val="zh-CN"/>
        </w:rPr>
        <w:t>产品、服务单价为零的，视作已包含在总价中</w:t>
      </w:r>
      <w:r>
        <w:rPr>
          <w:rFonts w:hint="eastAsia" w:ascii="宋体" w:hAnsi="宋体" w:cs="宋体"/>
          <w:color w:val="auto"/>
          <w:kern w:val="0"/>
          <w:sz w:val="24"/>
          <w:lang w:val="zh-CN"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113588C6">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389CA861">
      <w:pPr>
        <w:snapToGrid w:val="0"/>
        <w:spacing w:line="360" w:lineRule="auto"/>
        <w:ind w:firstLine="480" w:firstLineChars="200"/>
        <w:jc w:val="left"/>
        <w:rPr>
          <w:rFonts w:hint="eastAsia"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343C28C">
      <w:pPr>
        <w:pStyle w:val="28"/>
        <w:ind w:left="0" w:leftChars="0" w:firstLine="480" w:firstLineChars="200"/>
        <w:rPr>
          <w:rFonts w:hint="default" w:eastAsia="宋体"/>
          <w:b/>
          <w:bCs/>
          <w:color w:val="auto"/>
          <w:lang w:val="en-US" w:eastAsia="zh-CN"/>
        </w:rPr>
        <w:sectPr>
          <w:pgSz w:w="16838" w:h="11906" w:orient="landscape"/>
          <w:pgMar w:top="1418" w:right="1247" w:bottom="1418" w:left="1276" w:header="851" w:footer="992" w:gutter="0"/>
          <w:cols w:space="720" w:num="1"/>
          <w:titlePg/>
          <w:docGrid w:linePitch="312" w:charSpace="0"/>
        </w:sectPr>
      </w:pPr>
      <w:r>
        <w:rPr>
          <w:rFonts w:hint="eastAsia" w:hAnsi="宋体" w:cs="宋体"/>
          <w:color w:val="auto"/>
          <w:kern w:val="0"/>
          <w:sz w:val="24"/>
          <w:lang w:val="en-US" w:eastAsia="zh-CN"/>
        </w:rPr>
        <w:t>5、</w:t>
      </w:r>
      <w:r>
        <w:rPr>
          <w:rFonts w:hint="eastAsia" w:hAnsi="宋体" w:cs="宋体"/>
          <w:b/>
          <w:bCs/>
          <w:color w:val="auto"/>
          <w:kern w:val="0"/>
          <w:sz w:val="24"/>
          <w:lang w:val="en-US" w:eastAsia="zh-CN"/>
        </w:rPr>
        <w:t>特别说明：</w:t>
      </w:r>
      <w:r>
        <w:rPr>
          <w:rFonts w:hint="eastAsia" w:ascii="宋体" w:hAnsi="宋体" w:cs="宋体"/>
          <w:color w:val="auto"/>
          <w:sz w:val="24"/>
        </w:rPr>
        <w:t>▲</w:t>
      </w:r>
      <w:r>
        <w:rPr>
          <w:rFonts w:hint="eastAsia" w:hAnsi="宋体" w:cs="宋体"/>
          <w:b/>
          <w:bCs/>
          <w:color w:val="auto"/>
          <w:kern w:val="0"/>
          <w:sz w:val="24"/>
          <w:lang w:val="en-US" w:eastAsia="zh-CN"/>
        </w:rPr>
        <w:t>供应商报价低于项目预算50%的，应当在报价文件中详细阐述不影响产品质量或者诚信履约的具体原因。</w:t>
      </w:r>
    </w:p>
    <w:p w14:paraId="05A6C052">
      <w:pPr>
        <w:pStyle w:val="693"/>
        <w:keepNext w:val="0"/>
        <w:pageBreakBefore w:val="0"/>
        <w:tabs>
          <w:tab w:val="clear" w:pos="720"/>
        </w:tabs>
        <w:snapToGrid w:val="0"/>
        <w:spacing w:before="120" w:after="120" w:line="400" w:lineRule="exact"/>
        <w:ind w:firstLine="641"/>
        <w:jc w:val="both"/>
        <w:outlineLvl w:val="9"/>
        <w:rPr>
          <w:rFonts w:hint="eastAsia"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标项二</w:t>
      </w:r>
    </w:p>
    <w:p w14:paraId="588FCA9D">
      <w:pPr>
        <w:pStyle w:val="693"/>
        <w:keepNext w:val="0"/>
        <w:pageBreakBefore w:val="0"/>
        <w:tabs>
          <w:tab w:val="clear" w:pos="720"/>
        </w:tabs>
        <w:snapToGrid w:val="0"/>
        <w:spacing w:before="120" w:after="120" w:line="400" w:lineRule="exact"/>
        <w:ind w:firstLine="641"/>
        <w:outlineLvl w:val="9"/>
        <w:rPr>
          <w:rFonts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一、开标一览表（报价表）</w:t>
      </w:r>
    </w:p>
    <w:p w14:paraId="19550A24">
      <w:pPr>
        <w:snapToGrid w:val="0"/>
        <w:spacing w:line="360" w:lineRule="auto"/>
        <w:rPr>
          <w:rFonts w:ascii="仿宋_GB2312" w:hAnsi="仿宋" w:eastAsia="仿宋_GB2312" w:cs="仿宋_GB2312"/>
          <w:color w:val="auto"/>
          <w:kern w:val="0"/>
          <w:sz w:val="24"/>
        </w:rPr>
      </w:pPr>
      <w:r>
        <w:rPr>
          <w:rFonts w:hint="eastAsia" w:ascii="仿宋" w:hAnsi="仿宋" w:eastAsia="仿宋" w:cs="仿宋"/>
          <w:color w:val="auto"/>
          <w:kern w:val="0"/>
          <w:sz w:val="24"/>
          <w:lang w:val="zh-CN"/>
        </w:rPr>
        <w:t>杭州市生态环境局淳安分局</w:t>
      </w:r>
      <w:r>
        <w:rPr>
          <w:rFonts w:hint="eastAsia" w:ascii="仿宋_GB2312" w:hAnsi="仿宋" w:eastAsia="仿宋_GB2312" w:cs="仿宋_GB2312"/>
          <w:color w:val="auto"/>
          <w:sz w:val="24"/>
        </w:rPr>
        <w:t>、</w:t>
      </w:r>
      <w:r>
        <w:rPr>
          <w:rFonts w:hint="eastAsia" w:ascii="仿宋" w:hAnsi="仿宋" w:eastAsia="仿宋" w:cs="仿宋"/>
          <w:color w:val="auto"/>
          <w:sz w:val="24"/>
        </w:rPr>
        <w:t>淳安县建设工程招标代理有限公司</w:t>
      </w:r>
      <w:r>
        <w:rPr>
          <w:rFonts w:hint="eastAsia" w:ascii="仿宋_GB2312" w:hAnsi="仿宋" w:eastAsia="仿宋_GB2312" w:cs="仿宋_GB2312"/>
          <w:color w:val="auto"/>
          <w:kern w:val="0"/>
          <w:sz w:val="24"/>
          <w:lang w:val="zh-CN"/>
        </w:rPr>
        <w:t>：</w:t>
      </w:r>
    </w:p>
    <w:p w14:paraId="37B12881">
      <w:pPr>
        <w:snapToGrid w:val="0"/>
        <w:spacing w:line="360" w:lineRule="auto"/>
        <w:ind w:firstLine="482"/>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rPr>
        <w:t>（项目名称）</w:t>
      </w:r>
      <w:r>
        <w:rPr>
          <w:rFonts w:hint="eastAsia" w:ascii="仿宋_GB2312" w:hAnsi="仿宋" w:eastAsia="仿宋_GB2312" w:cs="仿宋_GB2312"/>
          <w:color w:val="auto"/>
          <w:kern w:val="0"/>
          <w:sz w:val="24"/>
          <w:lang w:val="zh-CN"/>
        </w:rPr>
        <w:t>【招标编号：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】的实施</w:t>
      </w:r>
      <w:r>
        <w:rPr>
          <w:rFonts w:hint="eastAsia" w:ascii="仿宋_GB2312" w:hAnsi="仿宋" w:eastAsia="仿宋_GB2312" w:cs="仿宋_GB2312"/>
          <w:color w:val="auto"/>
          <w:kern w:val="0"/>
          <w:sz w:val="24"/>
          <w:lang w:val="zh-CN"/>
        </w:rPr>
        <w:t>。</w:t>
      </w:r>
    </w:p>
    <w:p w14:paraId="0B193A89">
      <w:pPr>
        <w:spacing w:line="360" w:lineRule="auto"/>
        <w:jc w:val="center"/>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开标一览表（报价表）</w:t>
      </w:r>
      <w:r>
        <w:rPr>
          <w:rFonts w:ascii="仿宋_GB2312" w:hAnsi="仿宋" w:eastAsia="仿宋_GB2312" w:cs="仿宋_GB2312"/>
          <w:b/>
          <w:color w:val="auto"/>
          <w:kern w:val="0"/>
          <w:sz w:val="24"/>
          <w:lang w:val="zh-CN"/>
        </w:rPr>
        <w:t>(单位均为人民币元)</w:t>
      </w:r>
    </w:p>
    <w:tbl>
      <w:tblPr>
        <w:tblStyle w:val="63"/>
        <w:tblW w:w="14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381"/>
        <w:gridCol w:w="1522"/>
        <w:gridCol w:w="1218"/>
        <w:gridCol w:w="1887"/>
        <w:gridCol w:w="1980"/>
        <w:gridCol w:w="2205"/>
        <w:gridCol w:w="1650"/>
        <w:gridCol w:w="2259"/>
      </w:tblGrid>
      <w:tr w14:paraId="75A6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613" w:type="dxa"/>
            <w:noWrap w:val="0"/>
            <w:vAlign w:val="center"/>
          </w:tcPr>
          <w:p w14:paraId="3117AE7D">
            <w:pPr>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1381" w:type="dxa"/>
            <w:noWrap w:val="0"/>
            <w:vAlign w:val="center"/>
          </w:tcPr>
          <w:p w14:paraId="087A676C">
            <w:pPr>
              <w:widowControl/>
              <w:jc w:val="center"/>
              <w:textAlignment w:val="center"/>
              <w:rPr>
                <w:rFonts w:hint="eastAsia" w:ascii="宋体" w:hAnsi="宋体" w:cs="宋体"/>
                <w:b/>
                <w:color w:val="auto"/>
                <w:kern w:val="0"/>
                <w:sz w:val="24"/>
                <w:lang w:bidi="ar"/>
              </w:rPr>
            </w:pPr>
            <w:r>
              <w:rPr>
                <w:rFonts w:hint="eastAsia" w:ascii="宋体" w:hAnsi="宋体" w:cs="宋体"/>
                <w:b/>
                <w:color w:val="auto"/>
                <w:kern w:val="0"/>
                <w:sz w:val="24"/>
                <w:lang w:bidi="ar"/>
              </w:rPr>
              <w:t>标项名称</w:t>
            </w:r>
          </w:p>
        </w:tc>
        <w:tc>
          <w:tcPr>
            <w:tcW w:w="1522" w:type="dxa"/>
            <w:noWrap w:val="0"/>
            <w:vAlign w:val="center"/>
          </w:tcPr>
          <w:p w14:paraId="2B8F0B54">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乡镇</w:t>
            </w:r>
          </w:p>
        </w:tc>
        <w:tc>
          <w:tcPr>
            <w:tcW w:w="1218" w:type="dxa"/>
            <w:noWrap w:val="0"/>
            <w:vAlign w:val="center"/>
          </w:tcPr>
          <w:p w14:paraId="4A265761">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受益农户</w:t>
            </w:r>
          </w:p>
        </w:tc>
        <w:tc>
          <w:tcPr>
            <w:tcW w:w="1887" w:type="dxa"/>
            <w:noWrap w:val="0"/>
            <w:vAlign w:val="center"/>
          </w:tcPr>
          <w:p w14:paraId="3DDEFECC">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日常运维标准（元/户/每年）</w:t>
            </w:r>
          </w:p>
        </w:tc>
        <w:tc>
          <w:tcPr>
            <w:tcW w:w="1980" w:type="dxa"/>
            <w:noWrap w:val="0"/>
            <w:vAlign w:val="center"/>
          </w:tcPr>
          <w:p w14:paraId="570802C9">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行政村日常运维经费（元/每年）</w:t>
            </w:r>
          </w:p>
        </w:tc>
        <w:tc>
          <w:tcPr>
            <w:tcW w:w="2205" w:type="dxa"/>
            <w:noWrap w:val="0"/>
            <w:vAlign w:val="center"/>
          </w:tcPr>
          <w:p w14:paraId="3BD720F3">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集镇污水处理站(元/座/每年)</w:t>
            </w:r>
          </w:p>
        </w:tc>
        <w:tc>
          <w:tcPr>
            <w:tcW w:w="1650" w:type="dxa"/>
            <w:noWrap w:val="0"/>
            <w:vAlign w:val="center"/>
          </w:tcPr>
          <w:p w14:paraId="6AD2FE67">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小计运维经费（元/每年）</w:t>
            </w:r>
          </w:p>
        </w:tc>
        <w:tc>
          <w:tcPr>
            <w:tcW w:w="2259" w:type="dxa"/>
            <w:noWrap w:val="0"/>
            <w:vAlign w:val="center"/>
          </w:tcPr>
          <w:p w14:paraId="530D3F4D">
            <w:pPr>
              <w:spacing w:line="360" w:lineRule="auto"/>
              <w:jc w:val="center"/>
              <w:rPr>
                <w:rFonts w:hint="eastAsia" w:ascii="宋体" w:hAnsi="宋体" w:cs="宋体"/>
                <w:b/>
                <w:color w:val="auto"/>
                <w:sz w:val="24"/>
              </w:rPr>
            </w:pPr>
          </w:p>
          <w:p w14:paraId="73C99EF9">
            <w:pPr>
              <w:spacing w:line="360" w:lineRule="auto"/>
              <w:jc w:val="center"/>
              <w:rPr>
                <w:rFonts w:hint="eastAsia" w:ascii="宋体" w:hAnsi="宋体" w:cs="宋体"/>
                <w:b/>
                <w:color w:val="auto"/>
                <w:sz w:val="24"/>
              </w:rPr>
            </w:pPr>
            <w:r>
              <w:rPr>
                <w:rFonts w:hint="eastAsia" w:ascii="宋体" w:hAnsi="宋体" w:cs="宋体"/>
                <w:b/>
                <w:color w:val="auto"/>
                <w:sz w:val="24"/>
              </w:rPr>
              <w:t>服务要求（年限）</w:t>
            </w:r>
          </w:p>
          <w:p w14:paraId="0E4C4AD5">
            <w:pPr>
              <w:spacing w:line="360" w:lineRule="auto"/>
              <w:jc w:val="center"/>
              <w:rPr>
                <w:rFonts w:hint="eastAsia" w:ascii="宋体" w:hAnsi="宋体" w:cs="宋体"/>
                <w:b/>
                <w:color w:val="auto"/>
                <w:sz w:val="24"/>
              </w:rPr>
            </w:pPr>
          </w:p>
        </w:tc>
      </w:tr>
      <w:tr w14:paraId="7A866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613" w:type="dxa"/>
            <w:noWrap w:val="0"/>
            <w:vAlign w:val="center"/>
          </w:tcPr>
          <w:p w14:paraId="6BF615EB">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381" w:type="dxa"/>
            <w:vMerge w:val="restart"/>
            <w:noWrap w:val="0"/>
            <w:vAlign w:val="center"/>
          </w:tcPr>
          <w:p w14:paraId="7308283B">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szCs w:val="24"/>
                <w:lang w:bidi="ar"/>
              </w:rPr>
              <w:t>淳安</w:t>
            </w:r>
            <w:r>
              <w:rPr>
                <w:rFonts w:hint="eastAsia" w:ascii="宋体" w:hAnsi="宋体" w:cs="宋体"/>
                <w:color w:val="auto"/>
                <w:kern w:val="0"/>
                <w:sz w:val="24"/>
                <w:szCs w:val="24"/>
                <w:lang w:eastAsia="zh-CN" w:bidi="ar"/>
              </w:rPr>
              <w:t>县</w:t>
            </w:r>
            <w:r>
              <w:rPr>
                <w:rFonts w:hint="eastAsia" w:ascii="宋体" w:hAnsi="宋体" w:cs="宋体"/>
                <w:color w:val="auto"/>
                <w:kern w:val="0"/>
                <w:sz w:val="24"/>
                <w:szCs w:val="24"/>
                <w:lang w:bidi="ar"/>
              </w:rPr>
              <w:t>202</w:t>
            </w:r>
            <w:r>
              <w:rPr>
                <w:rFonts w:hint="eastAsia" w:ascii="宋体" w:hAnsi="宋体" w:cs="宋体"/>
                <w:color w:val="auto"/>
                <w:kern w:val="0"/>
                <w:sz w:val="24"/>
                <w:szCs w:val="24"/>
                <w:lang w:val="en-US" w:eastAsia="zh-CN" w:bidi="ar"/>
              </w:rPr>
              <w:t>5</w:t>
            </w:r>
            <w:r>
              <w:rPr>
                <w:rFonts w:hint="eastAsia" w:ascii="宋体" w:hAnsi="宋体" w:cs="宋体"/>
                <w:color w:val="auto"/>
                <w:kern w:val="0"/>
                <w:sz w:val="24"/>
                <w:szCs w:val="24"/>
                <w:lang w:bidi="ar"/>
              </w:rPr>
              <w:t>-202</w:t>
            </w:r>
            <w:r>
              <w:rPr>
                <w:rFonts w:hint="eastAsia" w:ascii="宋体" w:hAnsi="宋体" w:cs="宋体"/>
                <w:color w:val="auto"/>
                <w:kern w:val="0"/>
                <w:sz w:val="24"/>
                <w:szCs w:val="24"/>
                <w:lang w:val="en-US" w:eastAsia="zh-CN" w:bidi="ar"/>
              </w:rPr>
              <w:t>7</w:t>
            </w:r>
            <w:r>
              <w:rPr>
                <w:rFonts w:hint="eastAsia" w:ascii="宋体" w:hAnsi="宋体" w:cs="宋体"/>
                <w:color w:val="auto"/>
                <w:kern w:val="0"/>
                <w:sz w:val="24"/>
                <w:szCs w:val="24"/>
                <w:lang w:bidi="ar"/>
              </w:rPr>
              <w:t>年农村生活污水治理设施运维服务项目（标项二）-</w:t>
            </w:r>
            <w:r>
              <w:rPr>
                <w:rFonts w:hint="eastAsia" w:ascii="宋体" w:hAnsi="宋体" w:cs="宋体"/>
                <w:color w:val="auto"/>
                <w:kern w:val="0"/>
                <w:sz w:val="24"/>
                <w:szCs w:val="24"/>
                <w:lang w:val="en-US" w:eastAsia="zh-CN" w:bidi="ar"/>
              </w:rPr>
              <w:t>威坪</w:t>
            </w:r>
            <w:r>
              <w:rPr>
                <w:rFonts w:hint="eastAsia" w:ascii="宋体" w:hAnsi="宋体" w:cs="宋体"/>
                <w:color w:val="auto"/>
                <w:kern w:val="0"/>
                <w:sz w:val="24"/>
                <w:szCs w:val="24"/>
                <w:lang w:bidi="ar"/>
              </w:rPr>
              <w:t>区块</w:t>
            </w:r>
          </w:p>
        </w:tc>
        <w:tc>
          <w:tcPr>
            <w:tcW w:w="1522" w:type="dxa"/>
            <w:noWrap w:val="0"/>
            <w:vAlign w:val="center"/>
          </w:tcPr>
          <w:p w14:paraId="2A76010F">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威坪镇</w:t>
            </w:r>
          </w:p>
        </w:tc>
        <w:tc>
          <w:tcPr>
            <w:tcW w:w="1218" w:type="dxa"/>
            <w:noWrap w:val="0"/>
            <w:vAlign w:val="center"/>
          </w:tcPr>
          <w:p w14:paraId="402561C6">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14779</w:t>
            </w:r>
          </w:p>
        </w:tc>
        <w:tc>
          <w:tcPr>
            <w:tcW w:w="1887" w:type="dxa"/>
            <w:noWrap w:val="0"/>
            <w:vAlign w:val="center"/>
          </w:tcPr>
          <w:p w14:paraId="11A70E4B">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36841E9F">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6AD2917C">
            <w:pPr>
              <w:widowControl/>
              <w:jc w:val="center"/>
              <w:textAlignment w:val="center"/>
              <w:rPr>
                <w:rFonts w:hint="eastAsia" w:ascii="宋体" w:hAnsi="宋体" w:cs="宋体"/>
                <w:color w:val="auto"/>
                <w:sz w:val="24"/>
              </w:rPr>
            </w:pPr>
          </w:p>
        </w:tc>
        <w:tc>
          <w:tcPr>
            <w:tcW w:w="1650" w:type="dxa"/>
            <w:noWrap w:val="0"/>
            <w:vAlign w:val="center"/>
          </w:tcPr>
          <w:p w14:paraId="16879F07">
            <w:pPr>
              <w:spacing w:line="360" w:lineRule="auto"/>
              <w:jc w:val="center"/>
              <w:rPr>
                <w:rFonts w:ascii="仿宋_GB2312" w:hAnsi="仿宋" w:eastAsia="仿宋_GB2312" w:cs="仿宋_GB2312"/>
                <w:color w:val="auto"/>
                <w:sz w:val="24"/>
              </w:rPr>
            </w:pPr>
          </w:p>
        </w:tc>
        <w:tc>
          <w:tcPr>
            <w:tcW w:w="2259" w:type="dxa"/>
            <w:vMerge w:val="restart"/>
            <w:noWrap w:val="0"/>
            <w:vAlign w:val="center"/>
          </w:tcPr>
          <w:p w14:paraId="4A6005D0">
            <w:pPr>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3年</w:t>
            </w:r>
          </w:p>
        </w:tc>
      </w:tr>
      <w:tr w14:paraId="15E69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13" w:type="dxa"/>
            <w:noWrap w:val="0"/>
            <w:vAlign w:val="center"/>
          </w:tcPr>
          <w:p w14:paraId="297C8C04">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381" w:type="dxa"/>
            <w:vMerge w:val="continue"/>
            <w:noWrap w:val="0"/>
            <w:vAlign w:val="center"/>
          </w:tcPr>
          <w:p w14:paraId="499FE7D3">
            <w:pPr>
              <w:widowControl/>
              <w:jc w:val="center"/>
              <w:textAlignment w:val="center"/>
              <w:rPr>
                <w:rFonts w:hint="eastAsia" w:ascii="宋体" w:hAnsi="宋体" w:cs="宋体"/>
                <w:color w:val="auto"/>
                <w:kern w:val="0"/>
                <w:sz w:val="24"/>
                <w:lang w:bidi="ar"/>
              </w:rPr>
            </w:pPr>
          </w:p>
        </w:tc>
        <w:tc>
          <w:tcPr>
            <w:tcW w:w="1522" w:type="dxa"/>
            <w:noWrap w:val="0"/>
            <w:vAlign w:val="center"/>
          </w:tcPr>
          <w:p w14:paraId="299EE982">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宋村乡</w:t>
            </w:r>
          </w:p>
        </w:tc>
        <w:tc>
          <w:tcPr>
            <w:tcW w:w="1218" w:type="dxa"/>
            <w:noWrap w:val="0"/>
            <w:vAlign w:val="center"/>
          </w:tcPr>
          <w:p w14:paraId="69225050">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2080</w:t>
            </w:r>
          </w:p>
        </w:tc>
        <w:tc>
          <w:tcPr>
            <w:tcW w:w="1887" w:type="dxa"/>
            <w:noWrap w:val="0"/>
            <w:vAlign w:val="center"/>
          </w:tcPr>
          <w:p w14:paraId="3AE575B8">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7ED9713A">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3835ACB7">
            <w:pPr>
              <w:widowControl/>
              <w:jc w:val="center"/>
              <w:textAlignment w:val="center"/>
              <w:rPr>
                <w:rFonts w:hint="eastAsia" w:ascii="宋体" w:hAnsi="宋体" w:cs="宋体"/>
                <w:color w:val="auto"/>
                <w:sz w:val="24"/>
              </w:rPr>
            </w:pPr>
          </w:p>
        </w:tc>
        <w:tc>
          <w:tcPr>
            <w:tcW w:w="1650" w:type="dxa"/>
            <w:noWrap w:val="0"/>
            <w:vAlign w:val="center"/>
          </w:tcPr>
          <w:p w14:paraId="5648E158">
            <w:pPr>
              <w:spacing w:line="360" w:lineRule="auto"/>
              <w:jc w:val="center"/>
              <w:rPr>
                <w:rFonts w:ascii="仿宋_GB2312" w:hAnsi="仿宋" w:eastAsia="仿宋_GB2312" w:cs="仿宋_GB2312"/>
                <w:color w:val="auto"/>
                <w:sz w:val="24"/>
              </w:rPr>
            </w:pPr>
          </w:p>
        </w:tc>
        <w:tc>
          <w:tcPr>
            <w:tcW w:w="2259" w:type="dxa"/>
            <w:vMerge w:val="continue"/>
            <w:noWrap w:val="0"/>
            <w:vAlign w:val="center"/>
          </w:tcPr>
          <w:p w14:paraId="30CCF243">
            <w:pPr>
              <w:spacing w:line="360" w:lineRule="auto"/>
              <w:jc w:val="center"/>
              <w:rPr>
                <w:rFonts w:ascii="仿宋_GB2312" w:hAnsi="仿宋" w:eastAsia="仿宋_GB2312" w:cs="仿宋_GB2312"/>
                <w:color w:val="auto"/>
                <w:sz w:val="24"/>
              </w:rPr>
            </w:pPr>
          </w:p>
        </w:tc>
      </w:tr>
      <w:tr w14:paraId="56755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13" w:type="dxa"/>
            <w:noWrap w:val="0"/>
            <w:vAlign w:val="center"/>
          </w:tcPr>
          <w:p w14:paraId="4D48D143">
            <w:pPr>
              <w:spacing w:line="360" w:lineRule="auto"/>
              <w:jc w:val="center"/>
              <w:rPr>
                <w:rFonts w:hint="eastAsia" w:ascii="宋体" w:hAnsi="宋体" w:cs="宋体"/>
                <w:color w:val="auto"/>
                <w:sz w:val="24"/>
              </w:rPr>
            </w:pPr>
            <w:r>
              <w:rPr>
                <w:rFonts w:hint="eastAsia" w:ascii="宋体" w:hAnsi="宋体" w:cs="宋体"/>
                <w:color w:val="auto"/>
                <w:sz w:val="24"/>
              </w:rPr>
              <w:t>3</w:t>
            </w:r>
          </w:p>
        </w:tc>
        <w:tc>
          <w:tcPr>
            <w:tcW w:w="1381" w:type="dxa"/>
            <w:vMerge w:val="continue"/>
            <w:noWrap w:val="0"/>
            <w:vAlign w:val="center"/>
          </w:tcPr>
          <w:p w14:paraId="34B6D5B7">
            <w:pPr>
              <w:widowControl/>
              <w:jc w:val="center"/>
              <w:textAlignment w:val="center"/>
              <w:rPr>
                <w:rFonts w:hint="eastAsia" w:ascii="宋体" w:hAnsi="宋体" w:cs="宋体"/>
                <w:color w:val="auto"/>
                <w:kern w:val="0"/>
                <w:sz w:val="24"/>
                <w:lang w:bidi="ar"/>
              </w:rPr>
            </w:pPr>
          </w:p>
        </w:tc>
        <w:tc>
          <w:tcPr>
            <w:tcW w:w="1522" w:type="dxa"/>
            <w:noWrap w:val="0"/>
            <w:vAlign w:val="center"/>
          </w:tcPr>
          <w:p w14:paraId="0FFBE753">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王阜乡</w:t>
            </w:r>
          </w:p>
        </w:tc>
        <w:tc>
          <w:tcPr>
            <w:tcW w:w="1218" w:type="dxa"/>
            <w:noWrap w:val="0"/>
            <w:vAlign w:val="center"/>
          </w:tcPr>
          <w:p w14:paraId="21DFBA82">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5780</w:t>
            </w:r>
          </w:p>
        </w:tc>
        <w:tc>
          <w:tcPr>
            <w:tcW w:w="1887" w:type="dxa"/>
            <w:noWrap w:val="0"/>
            <w:vAlign w:val="center"/>
          </w:tcPr>
          <w:p w14:paraId="0D605DC0">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77FEA0FF">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388863C8">
            <w:pPr>
              <w:widowControl/>
              <w:jc w:val="center"/>
              <w:textAlignment w:val="center"/>
              <w:rPr>
                <w:rFonts w:hint="eastAsia" w:ascii="宋体" w:hAnsi="宋体" w:cs="宋体"/>
                <w:color w:val="auto"/>
                <w:sz w:val="24"/>
              </w:rPr>
            </w:pPr>
          </w:p>
        </w:tc>
        <w:tc>
          <w:tcPr>
            <w:tcW w:w="1650" w:type="dxa"/>
            <w:noWrap w:val="0"/>
            <w:vAlign w:val="center"/>
          </w:tcPr>
          <w:p w14:paraId="4B726E1F">
            <w:pPr>
              <w:spacing w:line="360" w:lineRule="auto"/>
              <w:jc w:val="center"/>
              <w:rPr>
                <w:rFonts w:ascii="仿宋_GB2312" w:hAnsi="仿宋" w:eastAsia="仿宋_GB2312" w:cs="仿宋_GB2312"/>
                <w:color w:val="auto"/>
                <w:sz w:val="24"/>
              </w:rPr>
            </w:pPr>
          </w:p>
        </w:tc>
        <w:tc>
          <w:tcPr>
            <w:tcW w:w="2259" w:type="dxa"/>
            <w:vMerge w:val="continue"/>
            <w:noWrap w:val="0"/>
            <w:vAlign w:val="center"/>
          </w:tcPr>
          <w:p w14:paraId="15310818">
            <w:pPr>
              <w:spacing w:line="360" w:lineRule="auto"/>
              <w:jc w:val="center"/>
              <w:rPr>
                <w:rFonts w:ascii="仿宋_GB2312" w:hAnsi="仿宋" w:eastAsia="仿宋_GB2312" w:cs="仿宋_GB2312"/>
                <w:color w:val="auto"/>
                <w:sz w:val="24"/>
              </w:rPr>
            </w:pPr>
          </w:p>
        </w:tc>
      </w:tr>
      <w:tr w14:paraId="1EA9A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13" w:type="dxa"/>
            <w:noWrap w:val="0"/>
            <w:vAlign w:val="center"/>
          </w:tcPr>
          <w:p w14:paraId="54C6D494">
            <w:pPr>
              <w:spacing w:line="360" w:lineRule="auto"/>
              <w:jc w:val="center"/>
              <w:rPr>
                <w:rFonts w:hint="eastAsia" w:ascii="宋体" w:hAnsi="宋体" w:cs="宋体"/>
                <w:color w:val="auto"/>
                <w:sz w:val="24"/>
              </w:rPr>
            </w:pPr>
            <w:r>
              <w:rPr>
                <w:rFonts w:hint="eastAsia" w:ascii="宋体" w:hAnsi="宋体" w:cs="宋体"/>
                <w:color w:val="auto"/>
                <w:sz w:val="24"/>
              </w:rPr>
              <w:t>4</w:t>
            </w:r>
          </w:p>
        </w:tc>
        <w:tc>
          <w:tcPr>
            <w:tcW w:w="1381" w:type="dxa"/>
            <w:vMerge w:val="continue"/>
            <w:noWrap w:val="0"/>
            <w:vAlign w:val="center"/>
          </w:tcPr>
          <w:p w14:paraId="059DE3BC">
            <w:pPr>
              <w:widowControl/>
              <w:jc w:val="center"/>
              <w:textAlignment w:val="center"/>
              <w:rPr>
                <w:rFonts w:hint="eastAsia" w:ascii="宋体" w:hAnsi="宋体" w:cs="宋体"/>
                <w:color w:val="auto"/>
                <w:kern w:val="0"/>
                <w:sz w:val="24"/>
                <w:lang w:bidi="ar"/>
              </w:rPr>
            </w:pPr>
          </w:p>
        </w:tc>
        <w:tc>
          <w:tcPr>
            <w:tcW w:w="1522" w:type="dxa"/>
            <w:noWrap w:val="0"/>
            <w:vAlign w:val="center"/>
          </w:tcPr>
          <w:p w14:paraId="2561F721">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鸠坑乡</w:t>
            </w:r>
          </w:p>
        </w:tc>
        <w:tc>
          <w:tcPr>
            <w:tcW w:w="1218" w:type="dxa"/>
            <w:noWrap w:val="0"/>
            <w:vAlign w:val="center"/>
          </w:tcPr>
          <w:p w14:paraId="0E9443AB">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2512</w:t>
            </w:r>
          </w:p>
        </w:tc>
        <w:tc>
          <w:tcPr>
            <w:tcW w:w="1887" w:type="dxa"/>
            <w:noWrap w:val="0"/>
            <w:vAlign w:val="center"/>
          </w:tcPr>
          <w:p w14:paraId="5E4F0DAB">
            <w:pPr>
              <w:snapToGrid w:val="0"/>
              <w:spacing w:line="360" w:lineRule="auto"/>
              <w:jc w:val="both"/>
              <w:rPr>
                <w:rFonts w:ascii="仿宋_GB2312" w:hAnsi="仿宋" w:eastAsia="仿宋_GB2312" w:cs="仿宋_GB2312"/>
                <w:color w:val="auto"/>
                <w:sz w:val="24"/>
              </w:rPr>
            </w:pPr>
          </w:p>
        </w:tc>
        <w:tc>
          <w:tcPr>
            <w:tcW w:w="1980" w:type="dxa"/>
            <w:noWrap w:val="0"/>
            <w:vAlign w:val="center"/>
          </w:tcPr>
          <w:p w14:paraId="5C2289C0">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1C28D4B0">
            <w:pPr>
              <w:widowControl/>
              <w:jc w:val="center"/>
              <w:textAlignment w:val="center"/>
              <w:rPr>
                <w:rFonts w:hint="eastAsia" w:ascii="宋体" w:hAnsi="宋体" w:cs="宋体"/>
                <w:color w:val="auto"/>
                <w:sz w:val="24"/>
              </w:rPr>
            </w:pPr>
          </w:p>
        </w:tc>
        <w:tc>
          <w:tcPr>
            <w:tcW w:w="1650" w:type="dxa"/>
            <w:noWrap w:val="0"/>
            <w:vAlign w:val="center"/>
          </w:tcPr>
          <w:p w14:paraId="7AD38B54">
            <w:pPr>
              <w:spacing w:line="360" w:lineRule="auto"/>
              <w:jc w:val="center"/>
              <w:rPr>
                <w:rFonts w:ascii="仿宋_GB2312" w:hAnsi="仿宋" w:eastAsia="仿宋_GB2312" w:cs="仿宋_GB2312"/>
                <w:color w:val="auto"/>
                <w:sz w:val="24"/>
              </w:rPr>
            </w:pPr>
          </w:p>
        </w:tc>
        <w:tc>
          <w:tcPr>
            <w:tcW w:w="2259" w:type="dxa"/>
            <w:vMerge w:val="continue"/>
            <w:noWrap w:val="0"/>
            <w:vAlign w:val="center"/>
          </w:tcPr>
          <w:p w14:paraId="0B4E89E6">
            <w:pPr>
              <w:spacing w:line="360" w:lineRule="auto"/>
              <w:jc w:val="center"/>
              <w:rPr>
                <w:rFonts w:ascii="仿宋_GB2312" w:hAnsi="仿宋" w:eastAsia="仿宋_GB2312" w:cs="仿宋_GB2312"/>
                <w:color w:val="auto"/>
                <w:sz w:val="24"/>
              </w:rPr>
            </w:pPr>
          </w:p>
        </w:tc>
      </w:tr>
      <w:tr w14:paraId="4A884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13" w:type="dxa"/>
            <w:noWrap w:val="0"/>
            <w:vAlign w:val="center"/>
          </w:tcPr>
          <w:p w14:paraId="3F34114D">
            <w:pPr>
              <w:spacing w:line="360" w:lineRule="auto"/>
              <w:jc w:val="center"/>
              <w:rPr>
                <w:rFonts w:hint="eastAsia" w:ascii="宋体" w:hAnsi="宋体" w:cs="宋体"/>
                <w:color w:val="auto"/>
                <w:sz w:val="24"/>
              </w:rPr>
            </w:pPr>
          </w:p>
        </w:tc>
        <w:tc>
          <w:tcPr>
            <w:tcW w:w="1381" w:type="dxa"/>
            <w:vMerge w:val="continue"/>
            <w:noWrap w:val="0"/>
            <w:vAlign w:val="center"/>
          </w:tcPr>
          <w:p w14:paraId="75F7013E">
            <w:pPr>
              <w:widowControl/>
              <w:jc w:val="center"/>
              <w:textAlignment w:val="center"/>
              <w:rPr>
                <w:rFonts w:hint="eastAsia" w:ascii="宋体" w:hAnsi="宋体" w:cs="宋体"/>
                <w:color w:val="auto"/>
                <w:kern w:val="0"/>
                <w:sz w:val="24"/>
                <w:lang w:bidi="ar"/>
              </w:rPr>
            </w:pPr>
          </w:p>
        </w:tc>
        <w:tc>
          <w:tcPr>
            <w:tcW w:w="1522" w:type="dxa"/>
            <w:noWrap w:val="0"/>
            <w:vAlign w:val="center"/>
          </w:tcPr>
          <w:p w14:paraId="42BD84F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梓桐镇</w:t>
            </w:r>
          </w:p>
        </w:tc>
        <w:tc>
          <w:tcPr>
            <w:tcW w:w="1218" w:type="dxa"/>
            <w:noWrap w:val="0"/>
            <w:vAlign w:val="center"/>
          </w:tcPr>
          <w:p w14:paraId="4C6B801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6113</w:t>
            </w:r>
          </w:p>
        </w:tc>
        <w:tc>
          <w:tcPr>
            <w:tcW w:w="1887" w:type="dxa"/>
            <w:noWrap w:val="0"/>
            <w:vAlign w:val="center"/>
          </w:tcPr>
          <w:p w14:paraId="5A7E0CF6">
            <w:pPr>
              <w:snapToGrid w:val="0"/>
              <w:spacing w:line="360" w:lineRule="auto"/>
              <w:jc w:val="both"/>
              <w:rPr>
                <w:rFonts w:ascii="仿宋_GB2312" w:hAnsi="仿宋" w:eastAsia="仿宋_GB2312" w:cs="仿宋_GB2312"/>
                <w:color w:val="auto"/>
                <w:sz w:val="24"/>
              </w:rPr>
            </w:pPr>
          </w:p>
        </w:tc>
        <w:tc>
          <w:tcPr>
            <w:tcW w:w="1980" w:type="dxa"/>
            <w:noWrap w:val="0"/>
            <w:vAlign w:val="center"/>
          </w:tcPr>
          <w:p w14:paraId="0E3DDA5F">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0F230EBC">
            <w:pPr>
              <w:widowControl/>
              <w:jc w:val="center"/>
              <w:textAlignment w:val="center"/>
              <w:rPr>
                <w:rFonts w:hint="eastAsia" w:ascii="宋体" w:hAnsi="宋体" w:cs="宋体"/>
                <w:color w:val="auto"/>
                <w:sz w:val="24"/>
              </w:rPr>
            </w:pPr>
          </w:p>
        </w:tc>
        <w:tc>
          <w:tcPr>
            <w:tcW w:w="1650" w:type="dxa"/>
            <w:noWrap w:val="0"/>
            <w:vAlign w:val="center"/>
          </w:tcPr>
          <w:p w14:paraId="60A20D9E">
            <w:pPr>
              <w:spacing w:line="360" w:lineRule="auto"/>
              <w:jc w:val="center"/>
              <w:rPr>
                <w:rFonts w:ascii="仿宋_GB2312" w:hAnsi="仿宋" w:eastAsia="仿宋_GB2312" w:cs="仿宋_GB2312"/>
                <w:color w:val="auto"/>
                <w:sz w:val="24"/>
              </w:rPr>
            </w:pPr>
          </w:p>
        </w:tc>
        <w:tc>
          <w:tcPr>
            <w:tcW w:w="2259" w:type="dxa"/>
            <w:vMerge w:val="continue"/>
            <w:noWrap w:val="0"/>
            <w:vAlign w:val="center"/>
          </w:tcPr>
          <w:p w14:paraId="3C8A2BB1">
            <w:pPr>
              <w:spacing w:line="360" w:lineRule="auto"/>
              <w:jc w:val="center"/>
              <w:rPr>
                <w:rFonts w:ascii="仿宋_GB2312" w:hAnsi="仿宋" w:eastAsia="仿宋_GB2312" w:cs="仿宋_GB2312"/>
                <w:color w:val="auto"/>
                <w:sz w:val="24"/>
              </w:rPr>
            </w:pPr>
          </w:p>
        </w:tc>
      </w:tr>
      <w:tr w14:paraId="79C85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3" w:type="dxa"/>
            <w:noWrap w:val="0"/>
            <w:vAlign w:val="center"/>
          </w:tcPr>
          <w:p w14:paraId="0D392AD9">
            <w:pPr>
              <w:spacing w:line="360" w:lineRule="auto"/>
              <w:jc w:val="center"/>
              <w:rPr>
                <w:rFonts w:hint="eastAsia" w:ascii="宋体" w:hAnsi="宋体" w:eastAsia="宋体" w:cs="宋体"/>
                <w:color w:val="auto"/>
                <w:sz w:val="24"/>
                <w:lang w:val="en-US" w:eastAsia="zh-CN"/>
              </w:rPr>
            </w:pPr>
          </w:p>
        </w:tc>
        <w:tc>
          <w:tcPr>
            <w:tcW w:w="1381" w:type="dxa"/>
            <w:vMerge w:val="continue"/>
            <w:noWrap w:val="0"/>
            <w:vAlign w:val="center"/>
          </w:tcPr>
          <w:p w14:paraId="04E95DC4">
            <w:pPr>
              <w:snapToGrid w:val="0"/>
              <w:spacing w:line="360" w:lineRule="auto"/>
              <w:jc w:val="center"/>
              <w:rPr>
                <w:rFonts w:hint="eastAsia" w:ascii="宋体" w:hAnsi="宋体" w:cs="宋体"/>
                <w:color w:val="auto"/>
                <w:sz w:val="24"/>
              </w:rPr>
            </w:pPr>
          </w:p>
        </w:tc>
        <w:tc>
          <w:tcPr>
            <w:tcW w:w="1522" w:type="dxa"/>
            <w:noWrap w:val="0"/>
            <w:vAlign w:val="center"/>
          </w:tcPr>
          <w:p w14:paraId="2B77B549">
            <w:pPr>
              <w:snapToGrid w:val="0"/>
              <w:spacing w:line="360" w:lineRule="auto"/>
              <w:jc w:val="center"/>
              <w:rPr>
                <w:rFonts w:hint="eastAsia" w:ascii="宋体" w:hAnsi="宋体" w:cs="宋体"/>
                <w:b/>
                <w:bCs/>
                <w:color w:val="auto"/>
                <w:sz w:val="24"/>
              </w:rPr>
            </w:pPr>
            <w:r>
              <w:rPr>
                <w:rFonts w:hint="eastAsia" w:ascii="宋体" w:hAnsi="宋体" w:cs="宋体"/>
                <w:b/>
                <w:bCs/>
                <w:color w:val="auto"/>
                <w:sz w:val="24"/>
              </w:rPr>
              <w:t>小计</w:t>
            </w:r>
          </w:p>
        </w:tc>
        <w:tc>
          <w:tcPr>
            <w:tcW w:w="1218" w:type="dxa"/>
            <w:noWrap w:val="0"/>
            <w:vAlign w:val="center"/>
          </w:tcPr>
          <w:p w14:paraId="696F341C">
            <w:pPr>
              <w:keepNext w:val="0"/>
              <w:keepLines w:val="0"/>
              <w:widowControl/>
              <w:suppressLineNumbers w:val="0"/>
              <w:jc w:val="center"/>
              <w:textAlignment w:val="center"/>
              <w:rPr>
                <w:rFonts w:ascii="宋体" w:hAnsi="宋体" w:cs="宋体"/>
                <w:b/>
                <w:bCs/>
                <w:color w:val="auto"/>
                <w:sz w:val="24"/>
              </w:rPr>
            </w:pPr>
            <w:r>
              <w:rPr>
                <w:rFonts w:hint="eastAsia" w:ascii="宋体" w:hAnsi="宋体" w:eastAsia="宋体" w:cs="宋体"/>
                <w:b/>
                <w:bCs/>
                <w:i w:val="0"/>
                <w:iCs w:val="0"/>
                <w:color w:val="auto"/>
                <w:kern w:val="0"/>
                <w:sz w:val="22"/>
                <w:szCs w:val="22"/>
                <w:u w:val="none"/>
                <w:lang w:val="en-US" w:eastAsia="zh-CN" w:bidi="ar"/>
              </w:rPr>
              <w:t>31264</w:t>
            </w:r>
          </w:p>
        </w:tc>
        <w:tc>
          <w:tcPr>
            <w:tcW w:w="1887" w:type="dxa"/>
            <w:noWrap w:val="0"/>
            <w:vAlign w:val="center"/>
          </w:tcPr>
          <w:p w14:paraId="3F5D1F44">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69AD45F1">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7C99B31C">
            <w:pPr>
              <w:spacing w:line="360" w:lineRule="auto"/>
              <w:jc w:val="center"/>
              <w:rPr>
                <w:rFonts w:ascii="仿宋_GB2312" w:hAnsi="仿宋" w:eastAsia="仿宋_GB2312" w:cs="仿宋_GB2312"/>
                <w:color w:val="auto"/>
                <w:sz w:val="24"/>
              </w:rPr>
            </w:pPr>
          </w:p>
        </w:tc>
        <w:tc>
          <w:tcPr>
            <w:tcW w:w="1650" w:type="dxa"/>
            <w:noWrap w:val="0"/>
            <w:vAlign w:val="center"/>
          </w:tcPr>
          <w:p w14:paraId="63E22988">
            <w:pPr>
              <w:spacing w:line="360" w:lineRule="auto"/>
              <w:jc w:val="center"/>
              <w:rPr>
                <w:rFonts w:ascii="仿宋_GB2312" w:hAnsi="仿宋" w:eastAsia="仿宋_GB2312" w:cs="仿宋_GB2312"/>
                <w:color w:val="auto"/>
                <w:sz w:val="24"/>
              </w:rPr>
            </w:pPr>
          </w:p>
        </w:tc>
        <w:tc>
          <w:tcPr>
            <w:tcW w:w="2259" w:type="dxa"/>
            <w:vMerge w:val="continue"/>
            <w:noWrap w:val="0"/>
            <w:vAlign w:val="center"/>
          </w:tcPr>
          <w:p w14:paraId="1C79F9D7">
            <w:pPr>
              <w:spacing w:line="360" w:lineRule="auto"/>
              <w:jc w:val="center"/>
              <w:rPr>
                <w:rFonts w:ascii="仿宋_GB2312" w:hAnsi="仿宋" w:eastAsia="仿宋_GB2312" w:cs="仿宋_GB2312"/>
                <w:color w:val="auto"/>
                <w:sz w:val="24"/>
              </w:rPr>
            </w:pPr>
          </w:p>
        </w:tc>
      </w:tr>
      <w:tr w14:paraId="7BD13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621" w:type="dxa"/>
            <w:gridSpan w:val="5"/>
            <w:noWrap w:val="0"/>
            <w:vAlign w:val="center"/>
          </w:tcPr>
          <w:p w14:paraId="223CF40D">
            <w:pPr>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三年投标报价（小写）</w:t>
            </w:r>
          </w:p>
        </w:tc>
        <w:tc>
          <w:tcPr>
            <w:tcW w:w="8094" w:type="dxa"/>
            <w:gridSpan w:val="4"/>
            <w:noWrap w:val="0"/>
            <w:vAlign w:val="center"/>
          </w:tcPr>
          <w:p w14:paraId="751BDFD8">
            <w:pPr>
              <w:spacing w:line="360" w:lineRule="auto"/>
              <w:jc w:val="center"/>
              <w:rPr>
                <w:rFonts w:ascii="仿宋_GB2312" w:hAnsi="仿宋" w:eastAsia="仿宋_GB2312" w:cs="仿宋_GB2312"/>
                <w:color w:val="auto"/>
                <w:sz w:val="24"/>
              </w:rPr>
            </w:pPr>
          </w:p>
        </w:tc>
      </w:tr>
      <w:tr w14:paraId="26CCF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621" w:type="dxa"/>
            <w:gridSpan w:val="5"/>
            <w:noWrap w:val="0"/>
            <w:vAlign w:val="center"/>
          </w:tcPr>
          <w:p w14:paraId="2BA60EE5">
            <w:pPr>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三年投标报价（大写）</w:t>
            </w:r>
          </w:p>
        </w:tc>
        <w:tc>
          <w:tcPr>
            <w:tcW w:w="8094" w:type="dxa"/>
            <w:gridSpan w:val="4"/>
            <w:noWrap w:val="0"/>
            <w:vAlign w:val="center"/>
          </w:tcPr>
          <w:p w14:paraId="457742C4">
            <w:pPr>
              <w:spacing w:line="360" w:lineRule="auto"/>
              <w:jc w:val="center"/>
              <w:rPr>
                <w:rFonts w:ascii="仿宋_GB2312" w:hAnsi="仿宋" w:eastAsia="仿宋_GB2312" w:cs="仿宋_GB2312"/>
                <w:color w:val="auto"/>
                <w:sz w:val="24"/>
              </w:rPr>
            </w:pPr>
          </w:p>
        </w:tc>
      </w:tr>
    </w:tbl>
    <w:p w14:paraId="7E22313A">
      <w:pPr>
        <w:pStyle w:val="2"/>
        <w:ind w:left="0" w:leftChars="0" w:firstLine="0" w:firstLineChars="0"/>
        <w:rPr>
          <w:rFonts w:ascii="仿宋_GB2312" w:hAnsi="仿宋" w:eastAsia="仿宋_GB2312" w:cs="仿宋_GB2312"/>
          <w:b/>
          <w:color w:val="auto"/>
          <w:kern w:val="0"/>
          <w:sz w:val="24"/>
          <w:lang w:val="zh-CN"/>
        </w:rPr>
      </w:pPr>
    </w:p>
    <w:p w14:paraId="3F3231A3">
      <w:pPr>
        <w:pStyle w:val="2"/>
        <w:rPr>
          <w:rFonts w:ascii="仿宋_GB2312" w:hAnsi="仿宋" w:eastAsia="仿宋_GB2312" w:cs="仿宋_GB2312"/>
          <w:b/>
          <w:color w:val="auto"/>
          <w:kern w:val="0"/>
          <w:sz w:val="24"/>
          <w:lang w:val="zh-CN"/>
        </w:rPr>
      </w:pPr>
    </w:p>
    <w:p w14:paraId="1790C936">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1E4DDEA9">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42079AE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cs="宋体"/>
          <w:color w:val="auto"/>
          <w:kern w:val="0"/>
          <w:sz w:val="24"/>
          <w:lang w:val="zh-CN"/>
        </w:rPr>
        <w:t>总价</w:t>
      </w:r>
      <w:r>
        <w:rPr>
          <w:rFonts w:hint="eastAsia" w:ascii="宋体" w:hAnsi="宋体" w:cs="宋体"/>
          <w:color w:val="auto"/>
          <w:kern w:val="0"/>
          <w:sz w:val="24"/>
          <w:lang w:val="zh-CN" w:eastAsia="zh-CN"/>
        </w:rPr>
        <w:t>不为零</w:t>
      </w:r>
      <w:r>
        <w:rPr>
          <w:rFonts w:hint="eastAsia" w:ascii="宋体" w:hAnsi="宋体" w:cs="宋体"/>
          <w:color w:val="auto"/>
          <w:kern w:val="0"/>
          <w:sz w:val="24"/>
          <w:lang w:val="zh-CN"/>
        </w:rPr>
        <w:t>，报价明细表中</w:t>
      </w:r>
      <w:r>
        <w:rPr>
          <w:rFonts w:hint="eastAsia" w:ascii="宋体" w:hAnsi="宋体" w:cs="宋体"/>
          <w:color w:val="auto"/>
          <w:kern w:val="0"/>
          <w:sz w:val="24"/>
          <w:lang w:val="zh-CN" w:eastAsia="zh-CN"/>
        </w:rPr>
        <w:t>（删除）部分</w:t>
      </w:r>
      <w:r>
        <w:rPr>
          <w:rFonts w:hint="eastAsia" w:ascii="宋体" w:hAnsi="宋体" w:cs="宋体"/>
          <w:color w:val="auto"/>
          <w:kern w:val="0"/>
          <w:sz w:val="24"/>
          <w:lang w:val="zh-CN"/>
        </w:rPr>
        <w:t>产品、服务单价为零的，视作已包含在总价中</w:t>
      </w:r>
      <w:r>
        <w:rPr>
          <w:rFonts w:hint="eastAsia" w:ascii="宋体" w:hAnsi="宋体" w:cs="宋体"/>
          <w:color w:val="auto"/>
          <w:kern w:val="0"/>
          <w:sz w:val="24"/>
          <w:lang w:val="zh-CN"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48FE23C6">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080D6950">
      <w:pPr>
        <w:snapToGrid w:val="0"/>
        <w:spacing w:line="360" w:lineRule="auto"/>
        <w:ind w:firstLine="480" w:firstLineChars="200"/>
        <w:jc w:val="left"/>
        <w:rPr>
          <w:rFonts w:hint="eastAsia"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01D4BB7">
      <w:pPr>
        <w:pStyle w:val="28"/>
        <w:ind w:left="0" w:leftChars="0" w:firstLine="480" w:firstLineChars="200"/>
        <w:rPr>
          <w:rFonts w:hint="default" w:eastAsia="宋体"/>
          <w:b/>
          <w:bCs/>
          <w:color w:val="auto"/>
          <w:lang w:val="en-US" w:eastAsia="zh-CN"/>
        </w:rPr>
        <w:sectPr>
          <w:pgSz w:w="16838" w:h="11906" w:orient="landscape"/>
          <w:pgMar w:top="1418" w:right="1247" w:bottom="1418" w:left="1276" w:header="851" w:footer="992" w:gutter="0"/>
          <w:cols w:space="720" w:num="1"/>
          <w:titlePg/>
          <w:docGrid w:linePitch="312" w:charSpace="0"/>
        </w:sectPr>
      </w:pPr>
      <w:r>
        <w:rPr>
          <w:rFonts w:hint="eastAsia" w:hAnsi="宋体" w:cs="宋体"/>
          <w:color w:val="auto"/>
          <w:kern w:val="0"/>
          <w:sz w:val="24"/>
          <w:lang w:val="en-US" w:eastAsia="zh-CN"/>
        </w:rPr>
        <w:t>5、</w:t>
      </w:r>
      <w:r>
        <w:rPr>
          <w:rFonts w:hint="eastAsia" w:hAnsi="宋体" w:cs="宋体"/>
          <w:b/>
          <w:bCs/>
          <w:color w:val="auto"/>
          <w:kern w:val="0"/>
          <w:sz w:val="24"/>
          <w:lang w:val="en-US" w:eastAsia="zh-CN"/>
        </w:rPr>
        <w:t>特别说明：</w:t>
      </w:r>
      <w:r>
        <w:rPr>
          <w:rFonts w:hint="eastAsia" w:ascii="宋体" w:hAnsi="宋体" w:cs="宋体"/>
          <w:color w:val="auto"/>
          <w:sz w:val="24"/>
        </w:rPr>
        <w:t>▲</w:t>
      </w:r>
      <w:r>
        <w:rPr>
          <w:rFonts w:hint="eastAsia" w:hAnsi="宋体" w:cs="宋体"/>
          <w:b/>
          <w:bCs/>
          <w:color w:val="auto"/>
          <w:kern w:val="0"/>
          <w:sz w:val="24"/>
          <w:lang w:val="en-US" w:eastAsia="zh-CN"/>
        </w:rPr>
        <w:t>供应商报价低于项目预算50%的，应当在报价文件中详细阐述不影响产品质量或者诚信履约的具体原因。</w:t>
      </w:r>
    </w:p>
    <w:p w14:paraId="0048174F">
      <w:pPr>
        <w:pStyle w:val="693"/>
        <w:keepNext w:val="0"/>
        <w:pageBreakBefore w:val="0"/>
        <w:tabs>
          <w:tab w:val="clear" w:pos="720"/>
        </w:tabs>
        <w:snapToGrid w:val="0"/>
        <w:spacing w:before="120" w:after="120" w:line="400" w:lineRule="exact"/>
        <w:ind w:firstLine="641"/>
        <w:jc w:val="both"/>
        <w:outlineLvl w:val="9"/>
        <w:rPr>
          <w:rFonts w:hint="eastAsia"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标项三</w:t>
      </w:r>
    </w:p>
    <w:p w14:paraId="38E4DFF1">
      <w:pPr>
        <w:pStyle w:val="693"/>
        <w:keepNext w:val="0"/>
        <w:pageBreakBefore w:val="0"/>
        <w:tabs>
          <w:tab w:val="clear" w:pos="720"/>
        </w:tabs>
        <w:snapToGrid w:val="0"/>
        <w:spacing w:before="120" w:after="120" w:line="400" w:lineRule="exact"/>
        <w:ind w:firstLine="641"/>
        <w:outlineLvl w:val="9"/>
        <w:rPr>
          <w:rFonts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一、开标一览表（报价表）</w:t>
      </w:r>
    </w:p>
    <w:p w14:paraId="52C11DBD">
      <w:pPr>
        <w:snapToGrid w:val="0"/>
        <w:spacing w:line="360" w:lineRule="auto"/>
        <w:rPr>
          <w:rFonts w:ascii="仿宋_GB2312" w:hAnsi="仿宋" w:eastAsia="仿宋_GB2312" w:cs="仿宋_GB2312"/>
          <w:color w:val="auto"/>
          <w:kern w:val="0"/>
          <w:sz w:val="24"/>
        </w:rPr>
      </w:pPr>
      <w:r>
        <w:rPr>
          <w:rFonts w:hint="eastAsia" w:ascii="仿宋" w:hAnsi="仿宋" w:eastAsia="仿宋" w:cs="仿宋"/>
          <w:color w:val="auto"/>
          <w:kern w:val="0"/>
          <w:sz w:val="24"/>
          <w:lang w:val="zh-CN"/>
        </w:rPr>
        <w:t>杭州市生态环境局淳安分局</w:t>
      </w:r>
      <w:r>
        <w:rPr>
          <w:rFonts w:hint="eastAsia" w:ascii="仿宋_GB2312" w:hAnsi="仿宋" w:eastAsia="仿宋_GB2312" w:cs="仿宋_GB2312"/>
          <w:color w:val="auto"/>
          <w:sz w:val="24"/>
        </w:rPr>
        <w:t>、</w:t>
      </w:r>
      <w:r>
        <w:rPr>
          <w:rFonts w:hint="eastAsia" w:ascii="仿宋" w:hAnsi="仿宋" w:eastAsia="仿宋" w:cs="仿宋"/>
          <w:color w:val="auto"/>
          <w:sz w:val="24"/>
        </w:rPr>
        <w:t>淳安县建设工程招标代理有限公司</w:t>
      </w:r>
      <w:r>
        <w:rPr>
          <w:rFonts w:hint="eastAsia" w:ascii="仿宋_GB2312" w:hAnsi="仿宋" w:eastAsia="仿宋_GB2312" w:cs="仿宋_GB2312"/>
          <w:color w:val="auto"/>
          <w:kern w:val="0"/>
          <w:sz w:val="24"/>
          <w:lang w:val="zh-CN"/>
        </w:rPr>
        <w:t>：</w:t>
      </w:r>
    </w:p>
    <w:p w14:paraId="22CC46D5">
      <w:pPr>
        <w:snapToGrid w:val="0"/>
        <w:spacing w:line="360" w:lineRule="auto"/>
        <w:ind w:firstLine="482"/>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rPr>
        <w:t>（项目名称）</w:t>
      </w:r>
      <w:r>
        <w:rPr>
          <w:rFonts w:hint="eastAsia" w:ascii="仿宋_GB2312" w:hAnsi="仿宋" w:eastAsia="仿宋_GB2312" w:cs="仿宋_GB2312"/>
          <w:color w:val="auto"/>
          <w:kern w:val="0"/>
          <w:sz w:val="24"/>
          <w:lang w:val="zh-CN"/>
        </w:rPr>
        <w:t>【招标编号：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】的实施</w:t>
      </w:r>
      <w:r>
        <w:rPr>
          <w:rFonts w:hint="eastAsia" w:ascii="仿宋_GB2312" w:hAnsi="仿宋" w:eastAsia="仿宋_GB2312" w:cs="仿宋_GB2312"/>
          <w:color w:val="auto"/>
          <w:kern w:val="0"/>
          <w:sz w:val="24"/>
          <w:lang w:val="zh-CN"/>
        </w:rPr>
        <w:t>。</w:t>
      </w:r>
    </w:p>
    <w:p w14:paraId="1B9E7A10">
      <w:pPr>
        <w:spacing w:line="360" w:lineRule="auto"/>
        <w:jc w:val="center"/>
        <w:rPr>
          <w:rFonts w:hint="eastAsia" w:ascii="宋体" w:hAnsi="宋体" w:cs="宋体"/>
          <w:b/>
          <w:color w:val="auto"/>
          <w:kern w:val="0"/>
          <w:sz w:val="24"/>
          <w:lang w:val="zh-CN"/>
        </w:rPr>
      </w:pPr>
      <w:r>
        <w:rPr>
          <w:rFonts w:hint="eastAsia" w:ascii="仿宋_GB2312" w:hAnsi="仿宋" w:eastAsia="仿宋_GB2312" w:cs="仿宋_GB2312"/>
          <w:b/>
          <w:color w:val="auto"/>
          <w:kern w:val="0"/>
          <w:sz w:val="24"/>
          <w:lang w:val="zh-CN"/>
        </w:rPr>
        <w:t>开标一览表（报价表）</w:t>
      </w:r>
      <w:r>
        <w:rPr>
          <w:rFonts w:ascii="仿宋_GB2312" w:hAnsi="仿宋" w:eastAsia="仿宋_GB2312" w:cs="仿宋_GB2312"/>
          <w:b/>
          <w:color w:val="auto"/>
          <w:kern w:val="0"/>
          <w:sz w:val="24"/>
          <w:lang w:val="zh-CN"/>
        </w:rPr>
        <w:t>(单位均为人民币元)</w:t>
      </w:r>
    </w:p>
    <w:tbl>
      <w:tblPr>
        <w:tblStyle w:val="63"/>
        <w:tblW w:w="14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2176"/>
        <w:gridCol w:w="1365"/>
        <w:gridCol w:w="945"/>
        <w:gridCol w:w="1522"/>
        <w:gridCol w:w="1980"/>
        <w:gridCol w:w="2205"/>
        <w:gridCol w:w="1650"/>
        <w:gridCol w:w="2259"/>
      </w:tblGrid>
      <w:tr w14:paraId="3E294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613" w:type="dxa"/>
            <w:noWrap w:val="0"/>
            <w:vAlign w:val="center"/>
          </w:tcPr>
          <w:p w14:paraId="08163185">
            <w:pPr>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2176" w:type="dxa"/>
            <w:noWrap w:val="0"/>
            <w:vAlign w:val="center"/>
          </w:tcPr>
          <w:p w14:paraId="186B81D1">
            <w:pPr>
              <w:widowControl/>
              <w:jc w:val="center"/>
              <w:textAlignment w:val="center"/>
              <w:rPr>
                <w:rFonts w:hint="eastAsia" w:ascii="宋体" w:hAnsi="宋体" w:cs="宋体"/>
                <w:b/>
                <w:color w:val="auto"/>
                <w:kern w:val="0"/>
                <w:sz w:val="24"/>
                <w:lang w:bidi="ar"/>
              </w:rPr>
            </w:pPr>
            <w:r>
              <w:rPr>
                <w:rFonts w:hint="eastAsia" w:ascii="宋体" w:hAnsi="宋体" w:cs="宋体"/>
                <w:b/>
                <w:color w:val="auto"/>
                <w:kern w:val="0"/>
                <w:sz w:val="24"/>
                <w:lang w:bidi="ar"/>
              </w:rPr>
              <w:t>标项名称</w:t>
            </w:r>
          </w:p>
        </w:tc>
        <w:tc>
          <w:tcPr>
            <w:tcW w:w="1365" w:type="dxa"/>
            <w:noWrap w:val="0"/>
            <w:vAlign w:val="center"/>
          </w:tcPr>
          <w:p w14:paraId="712D98F8">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乡镇</w:t>
            </w:r>
          </w:p>
        </w:tc>
        <w:tc>
          <w:tcPr>
            <w:tcW w:w="945" w:type="dxa"/>
            <w:noWrap w:val="0"/>
            <w:vAlign w:val="center"/>
          </w:tcPr>
          <w:p w14:paraId="69A974BE">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受益农户</w:t>
            </w:r>
          </w:p>
        </w:tc>
        <w:tc>
          <w:tcPr>
            <w:tcW w:w="1522" w:type="dxa"/>
            <w:noWrap w:val="0"/>
            <w:vAlign w:val="center"/>
          </w:tcPr>
          <w:p w14:paraId="54A5B583">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日常运维标准（元/户/每年）</w:t>
            </w:r>
          </w:p>
        </w:tc>
        <w:tc>
          <w:tcPr>
            <w:tcW w:w="1980" w:type="dxa"/>
            <w:noWrap w:val="0"/>
            <w:vAlign w:val="center"/>
          </w:tcPr>
          <w:p w14:paraId="65AF9F9D">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行政村日常运维经费（元/每年）</w:t>
            </w:r>
          </w:p>
        </w:tc>
        <w:tc>
          <w:tcPr>
            <w:tcW w:w="2205" w:type="dxa"/>
            <w:noWrap w:val="0"/>
            <w:vAlign w:val="center"/>
          </w:tcPr>
          <w:p w14:paraId="12093DAC">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集镇污水处理站(元/座/每年)</w:t>
            </w:r>
          </w:p>
        </w:tc>
        <w:tc>
          <w:tcPr>
            <w:tcW w:w="1650" w:type="dxa"/>
            <w:noWrap w:val="0"/>
            <w:vAlign w:val="center"/>
          </w:tcPr>
          <w:p w14:paraId="6CE1F26C">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小计运维经费（元/每年）</w:t>
            </w:r>
          </w:p>
        </w:tc>
        <w:tc>
          <w:tcPr>
            <w:tcW w:w="2259" w:type="dxa"/>
            <w:noWrap w:val="0"/>
            <w:vAlign w:val="center"/>
          </w:tcPr>
          <w:p w14:paraId="51B5A134">
            <w:pPr>
              <w:spacing w:line="360" w:lineRule="auto"/>
              <w:jc w:val="center"/>
              <w:rPr>
                <w:rFonts w:hint="eastAsia" w:ascii="宋体" w:hAnsi="宋体" w:cs="宋体"/>
                <w:b/>
                <w:color w:val="auto"/>
                <w:sz w:val="24"/>
              </w:rPr>
            </w:pPr>
          </w:p>
          <w:p w14:paraId="58DFA813">
            <w:pPr>
              <w:spacing w:line="360" w:lineRule="auto"/>
              <w:jc w:val="center"/>
              <w:rPr>
                <w:rFonts w:hint="eastAsia" w:ascii="宋体" w:hAnsi="宋体" w:cs="宋体"/>
                <w:b/>
                <w:color w:val="auto"/>
                <w:sz w:val="24"/>
              </w:rPr>
            </w:pPr>
            <w:r>
              <w:rPr>
                <w:rFonts w:hint="eastAsia" w:ascii="宋体" w:hAnsi="宋体" w:cs="宋体"/>
                <w:b/>
                <w:color w:val="auto"/>
                <w:sz w:val="24"/>
              </w:rPr>
              <w:t>服务要求（年限）</w:t>
            </w:r>
          </w:p>
          <w:p w14:paraId="67723DE8">
            <w:pPr>
              <w:spacing w:line="360" w:lineRule="auto"/>
              <w:jc w:val="center"/>
              <w:rPr>
                <w:rFonts w:hint="eastAsia" w:ascii="宋体" w:hAnsi="宋体" w:cs="宋体"/>
                <w:b/>
                <w:color w:val="auto"/>
                <w:sz w:val="24"/>
              </w:rPr>
            </w:pPr>
          </w:p>
        </w:tc>
      </w:tr>
      <w:tr w14:paraId="74F80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613" w:type="dxa"/>
            <w:noWrap w:val="0"/>
            <w:vAlign w:val="center"/>
          </w:tcPr>
          <w:p w14:paraId="31F2FF61">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2176" w:type="dxa"/>
            <w:vMerge w:val="restart"/>
            <w:noWrap w:val="0"/>
            <w:vAlign w:val="center"/>
          </w:tcPr>
          <w:p w14:paraId="4F8DBB5B">
            <w:pPr>
              <w:spacing w:line="336" w:lineRule="auto"/>
              <w:rPr>
                <w:rFonts w:hint="eastAsia" w:ascii="宋体" w:hAnsi="宋体" w:cs="宋体"/>
                <w:color w:val="auto"/>
                <w:kern w:val="0"/>
                <w:sz w:val="24"/>
                <w:lang w:bidi="ar"/>
              </w:rPr>
            </w:pPr>
            <w:r>
              <w:rPr>
                <w:rFonts w:hint="eastAsia" w:ascii="宋体" w:hAnsi="宋体" w:cs="宋体"/>
                <w:color w:val="auto"/>
                <w:kern w:val="0"/>
                <w:sz w:val="24"/>
                <w:szCs w:val="24"/>
                <w:lang w:bidi="ar"/>
              </w:rPr>
              <w:t>淳安</w:t>
            </w:r>
            <w:r>
              <w:rPr>
                <w:rFonts w:hint="eastAsia" w:ascii="宋体" w:hAnsi="宋体" w:cs="宋体"/>
                <w:color w:val="auto"/>
                <w:kern w:val="0"/>
                <w:sz w:val="24"/>
                <w:szCs w:val="24"/>
                <w:lang w:eastAsia="zh-CN" w:bidi="ar"/>
              </w:rPr>
              <w:t>县</w:t>
            </w:r>
            <w:r>
              <w:rPr>
                <w:rFonts w:hint="eastAsia" w:ascii="宋体" w:hAnsi="宋体" w:cs="宋体"/>
                <w:color w:val="auto"/>
                <w:kern w:val="0"/>
                <w:sz w:val="24"/>
                <w:szCs w:val="24"/>
                <w:lang w:bidi="ar"/>
              </w:rPr>
              <w:t>202</w:t>
            </w:r>
            <w:r>
              <w:rPr>
                <w:rFonts w:hint="eastAsia" w:ascii="宋体" w:hAnsi="宋体" w:cs="宋体"/>
                <w:color w:val="auto"/>
                <w:kern w:val="0"/>
                <w:sz w:val="24"/>
                <w:szCs w:val="24"/>
                <w:lang w:val="en-US" w:eastAsia="zh-CN" w:bidi="ar"/>
              </w:rPr>
              <w:t>5</w:t>
            </w:r>
            <w:r>
              <w:rPr>
                <w:rFonts w:hint="eastAsia" w:ascii="宋体" w:hAnsi="宋体" w:cs="宋体"/>
                <w:color w:val="auto"/>
                <w:kern w:val="0"/>
                <w:sz w:val="24"/>
                <w:szCs w:val="24"/>
                <w:lang w:bidi="ar"/>
              </w:rPr>
              <w:t>-202</w:t>
            </w:r>
            <w:r>
              <w:rPr>
                <w:rFonts w:hint="eastAsia" w:ascii="宋体" w:hAnsi="宋体" w:cs="宋体"/>
                <w:color w:val="auto"/>
                <w:kern w:val="0"/>
                <w:sz w:val="24"/>
                <w:szCs w:val="24"/>
                <w:lang w:val="en-US" w:eastAsia="zh-CN" w:bidi="ar"/>
              </w:rPr>
              <w:t>7</w:t>
            </w:r>
            <w:r>
              <w:rPr>
                <w:rFonts w:hint="eastAsia" w:ascii="宋体" w:hAnsi="宋体" w:cs="宋体"/>
                <w:color w:val="auto"/>
                <w:kern w:val="0"/>
                <w:sz w:val="24"/>
                <w:szCs w:val="24"/>
                <w:lang w:bidi="ar"/>
              </w:rPr>
              <w:t>年农村生活污水治理设施运维服务项目（标项</w:t>
            </w:r>
            <w:r>
              <w:rPr>
                <w:rFonts w:hint="eastAsia" w:ascii="宋体" w:hAnsi="宋体" w:cs="宋体"/>
                <w:color w:val="auto"/>
                <w:kern w:val="0"/>
                <w:sz w:val="24"/>
                <w:szCs w:val="24"/>
                <w:lang w:eastAsia="zh-CN" w:bidi="ar"/>
              </w:rPr>
              <w:t>三</w:t>
            </w:r>
            <w:r>
              <w:rPr>
                <w:rFonts w:hint="eastAsia" w:ascii="宋体" w:hAnsi="宋体" w:cs="宋体"/>
                <w:color w:val="auto"/>
                <w:kern w:val="0"/>
                <w:sz w:val="24"/>
                <w:szCs w:val="24"/>
                <w:lang w:bidi="ar"/>
              </w:rPr>
              <w:t>）-</w:t>
            </w:r>
            <w:r>
              <w:rPr>
                <w:rFonts w:hint="eastAsia" w:ascii="宋体" w:hAnsi="宋体" w:cs="宋体"/>
                <w:color w:val="auto"/>
                <w:kern w:val="0"/>
                <w:sz w:val="24"/>
                <w:szCs w:val="24"/>
                <w:lang w:eastAsia="zh-CN" w:bidi="ar"/>
              </w:rPr>
              <w:t>里商</w:t>
            </w:r>
            <w:r>
              <w:rPr>
                <w:rFonts w:hint="eastAsia" w:ascii="宋体" w:hAnsi="宋体" w:cs="宋体"/>
                <w:color w:val="auto"/>
                <w:kern w:val="0"/>
                <w:sz w:val="24"/>
                <w:szCs w:val="24"/>
                <w:lang w:bidi="ar"/>
              </w:rPr>
              <w:t>区</w:t>
            </w:r>
            <w:r>
              <w:rPr>
                <w:rFonts w:hint="eastAsia" w:ascii="宋体" w:hAnsi="宋体" w:cs="宋体"/>
                <w:color w:val="auto"/>
                <w:kern w:val="0"/>
                <w:sz w:val="24"/>
                <w:szCs w:val="24"/>
                <w:lang w:eastAsia="zh-CN" w:bidi="ar"/>
              </w:rPr>
              <w:t>块</w:t>
            </w:r>
          </w:p>
        </w:tc>
        <w:tc>
          <w:tcPr>
            <w:tcW w:w="1365" w:type="dxa"/>
            <w:noWrap w:val="0"/>
            <w:vAlign w:val="center"/>
          </w:tcPr>
          <w:p w14:paraId="5BF60AD2">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里商乡</w:t>
            </w:r>
          </w:p>
        </w:tc>
        <w:tc>
          <w:tcPr>
            <w:tcW w:w="945" w:type="dxa"/>
            <w:noWrap w:val="0"/>
            <w:vAlign w:val="center"/>
          </w:tcPr>
          <w:p w14:paraId="139A6A21">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3366</w:t>
            </w:r>
          </w:p>
        </w:tc>
        <w:tc>
          <w:tcPr>
            <w:tcW w:w="1522" w:type="dxa"/>
            <w:noWrap w:val="0"/>
            <w:vAlign w:val="center"/>
          </w:tcPr>
          <w:p w14:paraId="7913F6F5">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65C02307">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488FC930">
            <w:pPr>
              <w:widowControl/>
              <w:jc w:val="center"/>
              <w:textAlignment w:val="center"/>
              <w:rPr>
                <w:rFonts w:hint="eastAsia" w:ascii="宋体" w:hAnsi="宋体" w:cs="宋体"/>
                <w:color w:val="auto"/>
                <w:sz w:val="24"/>
              </w:rPr>
            </w:pPr>
          </w:p>
        </w:tc>
        <w:tc>
          <w:tcPr>
            <w:tcW w:w="1650" w:type="dxa"/>
            <w:noWrap w:val="0"/>
            <w:vAlign w:val="center"/>
          </w:tcPr>
          <w:p w14:paraId="38103691">
            <w:pPr>
              <w:spacing w:line="360" w:lineRule="auto"/>
              <w:jc w:val="center"/>
              <w:rPr>
                <w:rFonts w:ascii="仿宋_GB2312" w:hAnsi="仿宋" w:eastAsia="仿宋_GB2312" w:cs="仿宋_GB2312"/>
                <w:color w:val="auto"/>
                <w:sz w:val="24"/>
              </w:rPr>
            </w:pPr>
          </w:p>
        </w:tc>
        <w:tc>
          <w:tcPr>
            <w:tcW w:w="2259" w:type="dxa"/>
            <w:vMerge w:val="restart"/>
            <w:noWrap w:val="0"/>
            <w:vAlign w:val="center"/>
          </w:tcPr>
          <w:p w14:paraId="31332C0A">
            <w:pPr>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3年</w:t>
            </w:r>
          </w:p>
        </w:tc>
      </w:tr>
      <w:tr w14:paraId="3EB37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13" w:type="dxa"/>
            <w:noWrap w:val="0"/>
            <w:vAlign w:val="center"/>
          </w:tcPr>
          <w:p w14:paraId="6FED4245">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2176" w:type="dxa"/>
            <w:vMerge w:val="continue"/>
            <w:noWrap w:val="0"/>
            <w:vAlign w:val="center"/>
          </w:tcPr>
          <w:p w14:paraId="340C480C">
            <w:pPr>
              <w:widowControl/>
              <w:jc w:val="center"/>
              <w:textAlignment w:val="center"/>
              <w:rPr>
                <w:rFonts w:hint="eastAsia" w:ascii="宋体" w:hAnsi="宋体" w:cs="宋体"/>
                <w:color w:val="auto"/>
                <w:kern w:val="0"/>
                <w:sz w:val="24"/>
                <w:lang w:bidi="ar"/>
              </w:rPr>
            </w:pPr>
          </w:p>
        </w:tc>
        <w:tc>
          <w:tcPr>
            <w:tcW w:w="1365" w:type="dxa"/>
            <w:noWrap w:val="0"/>
            <w:vAlign w:val="center"/>
          </w:tcPr>
          <w:p w14:paraId="181CCA4B">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石林镇</w:t>
            </w:r>
          </w:p>
        </w:tc>
        <w:tc>
          <w:tcPr>
            <w:tcW w:w="945" w:type="dxa"/>
            <w:noWrap w:val="0"/>
            <w:vAlign w:val="center"/>
          </w:tcPr>
          <w:p w14:paraId="709B1C75">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1441</w:t>
            </w:r>
          </w:p>
        </w:tc>
        <w:tc>
          <w:tcPr>
            <w:tcW w:w="1522" w:type="dxa"/>
            <w:noWrap w:val="0"/>
            <w:vAlign w:val="center"/>
          </w:tcPr>
          <w:p w14:paraId="0BEF2B3F">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6B5A24DE">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0881D1D9">
            <w:pPr>
              <w:widowControl/>
              <w:jc w:val="center"/>
              <w:textAlignment w:val="center"/>
              <w:rPr>
                <w:rFonts w:hint="eastAsia" w:ascii="宋体" w:hAnsi="宋体" w:cs="宋体"/>
                <w:color w:val="auto"/>
                <w:sz w:val="24"/>
              </w:rPr>
            </w:pPr>
          </w:p>
        </w:tc>
        <w:tc>
          <w:tcPr>
            <w:tcW w:w="1650" w:type="dxa"/>
            <w:noWrap w:val="0"/>
            <w:vAlign w:val="center"/>
          </w:tcPr>
          <w:p w14:paraId="15C065DC">
            <w:pPr>
              <w:spacing w:line="360" w:lineRule="auto"/>
              <w:jc w:val="center"/>
              <w:rPr>
                <w:rFonts w:ascii="仿宋_GB2312" w:hAnsi="仿宋" w:eastAsia="仿宋_GB2312" w:cs="仿宋_GB2312"/>
                <w:color w:val="auto"/>
                <w:sz w:val="24"/>
              </w:rPr>
            </w:pPr>
          </w:p>
        </w:tc>
        <w:tc>
          <w:tcPr>
            <w:tcW w:w="2259" w:type="dxa"/>
            <w:vMerge w:val="continue"/>
            <w:noWrap w:val="0"/>
            <w:vAlign w:val="center"/>
          </w:tcPr>
          <w:p w14:paraId="1797D7C2">
            <w:pPr>
              <w:spacing w:line="360" w:lineRule="auto"/>
              <w:jc w:val="center"/>
              <w:rPr>
                <w:rFonts w:ascii="仿宋_GB2312" w:hAnsi="仿宋" w:eastAsia="仿宋_GB2312" w:cs="仿宋_GB2312"/>
                <w:color w:val="auto"/>
                <w:sz w:val="24"/>
              </w:rPr>
            </w:pPr>
          </w:p>
        </w:tc>
      </w:tr>
      <w:tr w14:paraId="42DCE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13" w:type="dxa"/>
            <w:noWrap w:val="0"/>
            <w:vAlign w:val="center"/>
          </w:tcPr>
          <w:p w14:paraId="3E962DE4">
            <w:pPr>
              <w:spacing w:line="360" w:lineRule="auto"/>
              <w:jc w:val="center"/>
              <w:rPr>
                <w:rFonts w:hint="eastAsia" w:ascii="宋体" w:hAnsi="宋体" w:cs="宋体"/>
                <w:color w:val="auto"/>
                <w:sz w:val="24"/>
              </w:rPr>
            </w:pPr>
            <w:r>
              <w:rPr>
                <w:rFonts w:hint="eastAsia" w:ascii="宋体" w:hAnsi="宋体" w:cs="宋体"/>
                <w:color w:val="auto"/>
                <w:sz w:val="24"/>
              </w:rPr>
              <w:t>3</w:t>
            </w:r>
          </w:p>
        </w:tc>
        <w:tc>
          <w:tcPr>
            <w:tcW w:w="2176" w:type="dxa"/>
            <w:vMerge w:val="continue"/>
            <w:noWrap w:val="0"/>
            <w:vAlign w:val="center"/>
          </w:tcPr>
          <w:p w14:paraId="1F947BC6">
            <w:pPr>
              <w:widowControl/>
              <w:jc w:val="center"/>
              <w:textAlignment w:val="center"/>
              <w:rPr>
                <w:rFonts w:hint="eastAsia" w:ascii="宋体" w:hAnsi="宋体" w:cs="宋体"/>
                <w:color w:val="auto"/>
                <w:kern w:val="0"/>
                <w:sz w:val="24"/>
                <w:lang w:bidi="ar"/>
              </w:rPr>
            </w:pPr>
          </w:p>
        </w:tc>
        <w:tc>
          <w:tcPr>
            <w:tcW w:w="1365" w:type="dxa"/>
            <w:noWrap w:val="0"/>
            <w:vAlign w:val="center"/>
          </w:tcPr>
          <w:p w14:paraId="2C84BD4B">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安阳乡</w:t>
            </w:r>
          </w:p>
        </w:tc>
        <w:tc>
          <w:tcPr>
            <w:tcW w:w="945" w:type="dxa"/>
            <w:noWrap w:val="0"/>
            <w:vAlign w:val="center"/>
          </w:tcPr>
          <w:p w14:paraId="23FD2E2F">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3601</w:t>
            </w:r>
          </w:p>
        </w:tc>
        <w:tc>
          <w:tcPr>
            <w:tcW w:w="1522" w:type="dxa"/>
            <w:noWrap w:val="0"/>
            <w:vAlign w:val="center"/>
          </w:tcPr>
          <w:p w14:paraId="094B64D4">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17807E91">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642F8DEA">
            <w:pPr>
              <w:widowControl/>
              <w:jc w:val="center"/>
              <w:textAlignment w:val="center"/>
              <w:rPr>
                <w:rFonts w:hint="eastAsia" w:ascii="宋体" w:hAnsi="宋体" w:cs="宋体"/>
                <w:color w:val="auto"/>
                <w:sz w:val="24"/>
              </w:rPr>
            </w:pPr>
          </w:p>
        </w:tc>
        <w:tc>
          <w:tcPr>
            <w:tcW w:w="1650" w:type="dxa"/>
            <w:noWrap w:val="0"/>
            <w:vAlign w:val="center"/>
          </w:tcPr>
          <w:p w14:paraId="0C6471FF">
            <w:pPr>
              <w:spacing w:line="360" w:lineRule="auto"/>
              <w:jc w:val="center"/>
              <w:rPr>
                <w:rFonts w:ascii="仿宋_GB2312" w:hAnsi="仿宋" w:eastAsia="仿宋_GB2312" w:cs="仿宋_GB2312"/>
                <w:color w:val="auto"/>
                <w:sz w:val="24"/>
              </w:rPr>
            </w:pPr>
          </w:p>
        </w:tc>
        <w:tc>
          <w:tcPr>
            <w:tcW w:w="2259" w:type="dxa"/>
            <w:vMerge w:val="continue"/>
            <w:noWrap w:val="0"/>
            <w:vAlign w:val="center"/>
          </w:tcPr>
          <w:p w14:paraId="6E09EF0A">
            <w:pPr>
              <w:spacing w:line="360" w:lineRule="auto"/>
              <w:jc w:val="center"/>
              <w:rPr>
                <w:rFonts w:ascii="仿宋_GB2312" w:hAnsi="仿宋" w:eastAsia="仿宋_GB2312" w:cs="仿宋_GB2312"/>
                <w:color w:val="auto"/>
                <w:sz w:val="24"/>
              </w:rPr>
            </w:pPr>
          </w:p>
        </w:tc>
      </w:tr>
      <w:tr w14:paraId="1874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13" w:type="dxa"/>
            <w:noWrap w:val="0"/>
            <w:vAlign w:val="center"/>
          </w:tcPr>
          <w:p w14:paraId="23A7FC18">
            <w:pPr>
              <w:spacing w:line="360" w:lineRule="auto"/>
              <w:jc w:val="center"/>
              <w:rPr>
                <w:rFonts w:hint="eastAsia" w:ascii="宋体" w:hAnsi="宋体" w:cs="宋体"/>
                <w:color w:val="auto"/>
                <w:sz w:val="24"/>
              </w:rPr>
            </w:pPr>
          </w:p>
        </w:tc>
        <w:tc>
          <w:tcPr>
            <w:tcW w:w="2176" w:type="dxa"/>
            <w:vMerge w:val="continue"/>
            <w:noWrap w:val="0"/>
            <w:vAlign w:val="center"/>
          </w:tcPr>
          <w:p w14:paraId="1942C51C">
            <w:pPr>
              <w:widowControl/>
              <w:jc w:val="center"/>
              <w:textAlignment w:val="center"/>
              <w:rPr>
                <w:rFonts w:hint="eastAsia" w:ascii="宋体" w:hAnsi="宋体" w:cs="宋体"/>
                <w:color w:val="auto"/>
                <w:kern w:val="0"/>
                <w:sz w:val="24"/>
                <w:lang w:bidi="ar"/>
              </w:rPr>
            </w:pPr>
          </w:p>
        </w:tc>
        <w:tc>
          <w:tcPr>
            <w:tcW w:w="1365" w:type="dxa"/>
            <w:noWrap w:val="0"/>
            <w:vAlign w:val="center"/>
          </w:tcPr>
          <w:p w14:paraId="0201FBC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富文乡</w:t>
            </w:r>
          </w:p>
        </w:tc>
        <w:tc>
          <w:tcPr>
            <w:tcW w:w="945" w:type="dxa"/>
            <w:noWrap w:val="0"/>
            <w:vAlign w:val="center"/>
          </w:tcPr>
          <w:p w14:paraId="0F1F276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2405</w:t>
            </w:r>
          </w:p>
        </w:tc>
        <w:tc>
          <w:tcPr>
            <w:tcW w:w="1522" w:type="dxa"/>
            <w:noWrap w:val="0"/>
            <w:vAlign w:val="center"/>
          </w:tcPr>
          <w:p w14:paraId="3EAE1CB5">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77416926">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31283025">
            <w:pPr>
              <w:widowControl/>
              <w:jc w:val="center"/>
              <w:textAlignment w:val="center"/>
              <w:rPr>
                <w:rFonts w:hint="eastAsia" w:ascii="宋体" w:hAnsi="宋体" w:cs="宋体"/>
                <w:color w:val="auto"/>
                <w:sz w:val="24"/>
              </w:rPr>
            </w:pPr>
          </w:p>
        </w:tc>
        <w:tc>
          <w:tcPr>
            <w:tcW w:w="1650" w:type="dxa"/>
            <w:noWrap w:val="0"/>
            <w:vAlign w:val="center"/>
          </w:tcPr>
          <w:p w14:paraId="25610B5E">
            <w:pPr>
              <w:spacing w:line="360" w:lineRule="auto"/>
              <w:jc w:val="center"/>
              <w:rPr>
                <w:rFonts w:ascii="仿宋_GB2312" w:hAnsi="仿宋" w:eastAsia="仿宋_GB2312" w:cs="仿宋_GB2312"/>
                <w:color w:val="auto"/>
                <w:sz w:val="24"/>
              </w:rPr>
            </w:pPr>
          </w:p>
        </w:tc>
        <w:tc>
          <w:tcPr>
            <w:tcW w:w="2259" w:type="dxa"/>
            <w:vMerge w:val="continue"/>
            <w:noWrap w:val="0"/>
            <w:vAlign w:val="center"/>
          </w:tcPr>
          <w:p w14:paraId="30BD33CA">
            <w:pPr>
              <w:spacing w:line="360" w:lineRule="auto"/>
              <w:jc w:val="center"/>
              <w:rPr>
                <w:rFonts w:ascii="仿宋_GB2312" w:hAnsi="仿宋" w:eastAsia="仿宋_GB2312" w:cs="仿宋_GB2312"/>
                <w:color w:val="auto"/>
                <w:sz w:val="24"/>
              </w:rPr>
            </w:pPr>
          </w:p>
        </w:tc>
      </w:tr>
      <w:tr w14:paraId="1192B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3" w:type="dxa"/>
            <w:noWrap w:val="0"/>
            <w:vAlign w:val="center"/>
          </w:tcPr>
          <w:p w14:paraId="68534F97">
            <w:pPr>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p>
        </w:tc>
        <w:tc>
          <w:tcPr>
            <w:tcW w:w="2176" w:type="dxa"/>
            <w:vMerge w:val="continue"/>
            <w:noWrap w:val="0"/>
            <w:vAlign w:val="center"/>
          </w:tcPr>
          <w:p w14:paraId="55BDBE2B">
            <w:pPr>
              <w:snapToGrid w:val="0"/>
              <w:spacing w:line="360" w:lineRule="auto"/>
              <w:jc w:val="center"/>
              <w:rPr>
                <w:rFonts w:hint="eastAsia" w:ascii="宋体" w:hAnsi="宋体" w:cs="宋体"/>
                <w:color w:val="auto"/>
                <w:sz w:val="24"/>
              </w:rPr>
            </w:pPr>
          </w:p>
        </w:tc>
        <w:tc>
          <w:tcPr>
            <w:tcW w:w="1365" w:type="dxa"/>
            <w:noWrap w:val="0"/>
            <w:vAlign w:val="center"/>
          </w:tcPr>
          <w:p w14:paraId="37146D73">
            <w:pPr>
              <w:snapToGrid w:val="0"/>
              <w:spacing w:line="360" w:lineRule="auto"/>
              <w:jc w:val="center"/>
              <w:rPr>
                <w:rFonts w:hint="eastAsia" w:ascii="宋体" w:hAnsi="宋体" w:cs="宋体"/>
                <w:color w:val="auto"/>
                <w:sz w:val="24"/>
              </w:rPr>
            </w:pPr>
            <w:r>
              <w:rPr>
                <w:rFonts w:hint="eastAsia" w:ascii="宋体" w:hAnsi="宋体" w:cs="宋体"/>
                <w:color w:val="auto"/>
                <w:sz w:val="24"/>
              </w:rPr>
              <w:t>小计</w:t>
            </w:r>
          </w:p>
        </w:tc>
        <w:tc>
          <w:tcPr>
            <w:tcW w:w="945" w:type="dxa"/>
            <w:noWrap w:val="0"/>
            <w:vAlign w:val="center"/>
          </w:tcPr>
          <w:p w14:paraId="1F77907D">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b/>
                <w:bCs/>
                <w:i w:val="0"/>
                <w:iCs w:val="0"/>
                <w:color w:val="auto"/>
                <w:kern w:val="0"/>
                <w:sz w:val="22"/>
                <w:szCs w:val="22"/>
                <w:u w:val="none"/>
                <w:lang w:val="en-US" w:eastAsia="zh-CN" w:bidi="ar"/>
              </w:rPr>
              <w:t>10813</w:t>
            </w:r>
          </w:p>
        </w:tc>
        <w:tc>
          <w:tcPr>
            <w:tcW w:w="1522" w:type="dxa"/>
            <w:noWrap w:val="0"/>
            <w:vAlign w:val="center"/>
          </w:tcPr>
          <w:p w14:paraId="47B149FD">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00180219">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3C166EB0">
            <w:pPr>
              <w:spacing w:line="360" w:lineRule="auto"/>
              <w:jc w:val="center"/>
              <w:rPr>
                <w:rFonts w:ascii="仿宋_GB2312" w:hAnsi="仿宋" w:eastAsia="仿宋_GB2312" w:cs="仿宋_GB2312"/>
                <w:color w:val="auto"/>
                <w:sz w:val="24"/>
              </w:rPr>
            </w:pPr>
          </w:p>
        </w:tc>
        <w:tc>
          <w:tcPr>
            <w:tcW w:w="1650" w:type="dxa"/>
            <w:noWrap w:val="0"/>
            <w:vAlign w:val="center"/>
          </w:tcPr>
          <w:p w14:paraId="496BC00D">
            <w:pPr>
              <w:spacing w:line="360" w:lineRule="auto"/>
              <w:jc w:val="center"/>
              <w:rPr>
                <w:rFonts w:ascii="仿宋_GB2312" w:hAnsi="仿宋" w:eastAsia="仿宋_GB2312" w:cs="仿宋_GB2312"/>
                <w:color w:val="auto"/>
                <w:sz w:val="24"/>
              </w:rPr>
            </w:pPr>
          </w:p>
        </w:tc>
        <w:tc>
          <w:tcPr>
            <w:tcW w:w="2259" w:type="dxa"/>
            <w:vMerge w:val="continue"/>
            <w:noWrap w:val="0"/>
            <w:vAlign w:val="center"/>
          </w:tcPr>
          <w:p w14:paraId="247EDA1A">
            <w:pPr>
              <w:spacing w:line="360" w:lineRule="auto"/>
              <w:jc w:val="center"/>
              <w:rPr>
                <w:rFonts w:ascii="仿宋_GB2312" w:hAnsi="仿宋" w:eastAsia="仿宋_GB2312" w:cs="仿宋_GB2312"/>
                <w:color w:val="auto"/>
                <w:sz w:val="24"/>
              </w:rPr>
            </w:pPr>
          </w:p>
        </w:tc>
      </w:tr>
      <w:tr w14:paraId="4922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621" w:type="dxa"/>
            <w:gridSpan w:val="5"/>
            <w:noWrap w:val="0"/>
            <w:vAlign w:val="center"/>
          </w:tcPr>
          <w:p w14:paraId="50A45EF1">
            <w:pPr>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三年投标报价（小写）</w:t>
            </w:r>
          </w:p>
        </w:tc>
        <w:tc>
          <w:tcPr>
            <w:tcW w:w="8094" w:type="dxa"/>
            <w:gridSpan w:val="4"/>
            <w:noWrap w:val="0"/>
            <w:vAlign w:val="center"/>
          </w:tcPr>
          <w:p w14:paraId="32D9212E">
            <w:pPr>
              <w:spacing w:line="360" w:lineRule="auto"/>
              <w:jc w:val="center"/>
              <w:rPr>
                <w:rFonts w:ascii="仿宋_GB2312" w:hAnsi="仿宋" w:eastAsia="仿宋_GB2312" w:cs="仿宋_GB2312"/>
                <w:color w:val="auto"/>
                <w:sz w:val="24"/>
              </w:rPr>
            </w:pPr>
          </w:p>
        </w:tc>
      </w:tr>
      <w:tr w14:paraId="74AB8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621" w:type="dxa"/>
            <w:gridSpan w:val="5"/>
            <w:noWrap w:val="0"/>
            <w:vAlign w:val="center"/>
          </w:tcPr>
          <w:p w14:paraId="746B8F93">
            <w:pPr>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三年投标报价（大写）</w:t>
            </w:r>
          </w:p>
        </w:tc>
        <w:tc>
          <w:tcPr>
            <w:tcW w:w="8094" w:type="dxa"/>
            <w:gridSpan w:val="4"/>
            <w:noWrap w:val="0"/>
            <w:vAlign w:val="center"/>
          </w:tcPr>
          <w:p w14:paraId="4857892F">
            <w:pPr>
              <w:spacing w:line="360" w:lineRule="auto"/>
              <w:jc w:val="center"/>
              <w:rPr>
                <w:rFonts w:ascii="仿宋_GB2312" w:hAnsi="仿宋" w:eastAsia="仿宋_GB2312" w:cs="仿宋_GB2312"/>
                <w:color w:val="auto"/>
                <w:sz w:val="24"/>
              </w:rPr>
            </w:pPr>
          </w:p>
        </w:tc>
      </w:tr>
    </w:tbl>
    <w:p w14:paraId="64A3425C">
      <w:pPr>
        <w:snapToGrid w:val="0"/>
        <w:spacing w:line="360" w:lineRule="auto"/>
        <w:ind w:left="480"/>
        <w:rPr>
          <w:rFonts w:hint="eastAsia" w:ascii="宋体" w:hAnsi="宋体" w:cs="宋体"/>
          <w:b/>
          <w:color w:val="auto"/>
          <w:kern w:val="0"/>
          <w:sz w:val="24"/>
          <w:lang w:val="zh-CN"/>
        </w:rPr>
      </w:pPr>
    </w:p>
    <w:p w14:paraId="6B299C39">
      <w:pPr>
        <w:snapToGrid w:val="0"/>
        <w:spacing w:line="360" w:lineRule="auto"/>
        <w:ind w:left="480"/>
        <w:rPr>
          <w:rFonts w:hint="eastAsia" w:ascii="宋体" w:hAnsi="宋体" w:cs="宋体"/>
          <w:b/>
          <w:color w:val="auto"/>
          <w:kern w:val="0"/>
          <w:sz w:val="24"/>
          <w:lang w:val="zh-CN"/>
        </w:rPr>
      </w:pPr>
    </w:p>
    <w:p w14:paraId="65EDC162">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4F3D670E">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77F2E83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cs="宋体"/>
          <w:color w:val="auto"/>
          <w:kern w:val="0"/>
          <w:sz w:val="24"/>
          <w:lang w:val="zh-CN"/>
        </w:rPr>
        <w:t>总价</w:t>
      </w:r>
      <w:r>
        <w:rPr>
          <w:rFonts w:hint="eastAsia" w:ascii="宋体" w:hAnsi="宋体" w:cs="宋体"/>
          <w:color w:val="auto"/>
          <w:kern w:val="0"/>
          <w:sz w:val="24"/>
          <w:lang w:val="zh-CN" w:eastAsia="zh-CN"/>
        </w:rPr>
        <w:t>不为零</w:t>
      </w:r>
      <w:r>
        <w:rPr>
          <w:rFonts w:hint="eastAsia" w:ascii="宋体" w:hAnsi="宋体" w:cs="宋体"/>
          <w:color w:val="auto"/>
          <w:kern w:val="0"/>
          <w:sz w:val="24"/>
          <w:lang w:val="zh-CN"/>
        </w:rPr>
        <w:t>，报价明细表中</w:t>
      </w:r>
      <w:r>
        <w:rPr>
          <w:rFonts w:hint="eastAsia" w:ascii="宋体" w:hAnsi="宋体" w:cs="宋体"/>
          <w:color w:val="auto"/>
          <w:kern w:val="0"/>
          <w:sz w:val="24"/>
          <w:lang w:val="zh-CN" w:eastAsia="zh-CN"/>
        </w:rPr>
        <w:t>（删除）部分</w:t>
      </w:r>
      <w:r>
        <w:rPr>
          <w:rFonts w:hint="eastAsia" w:ascii="宋体" w:hAnsi="宋体" w:cs="宋体"/>
          <w:color w:val="auto"/>
          <w:kern w:val="0"/>
          <w:sz w:val="24"/>
          <w:lang w:val="zh-CN"/>
        </w:rPr>
        <w:t>产品、服务单价为零的，视作已包含在总价中</w:t>
      </w:r>
      <w:r>
        <w:rPr>
          <w:rFonts w:hint="eastAsia" w:ascii="宋体" w:hAnsi="宋体" w:cs="宋体"/>
          <w:color w:val="auto"/>
          <w:kern w:val="0"/>
          <w:sz w:val="24"/>
          <w:lang w:val="zh-CN"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3D13BF3D">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384FC6AE">
      <w:pPr>
        <w:snapToGrid w:val="0"/>
        <w:spacing w:line="360" w:lineRule="auto"/>
        <w:ind w:firstLine="480" w:firstLineChars="200"/>
        <w:jc w:val="left"/>
        <w:rPr>
          <w:rFonts w:hint="eastAsia"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DA40FC1">
      <w:pPr>
        <w:pStyle w:val="28"/>
        <w:ind w:left="0" w:leftChars="0" w:firstLine="480" w:firstLineChars="200"/>
        <w:rPr>
          <w:rFonts w:hint="default" w:eastAsia="宋体"/>
          <w:b/>
          <w:bCs/>
          <w:color w:val="auto"/>
          <w:lang w:val="en-US" w:eastAsia="zh-CN"/>
        </w:rPr>
        <w:sectPr>
          <w:pgSz w:w="16838" w:h="11906" w:orient="landscape"/>
          <w:pgMar w:top="1418" w:right="1247" w:bottom="1418" w:left="1276" w:header="851" w:footer="992" w:gutter="0"/>
          <w:cols w:space="720" w:num="1"/>
          <w:titlePg/>
          <w:docGrid w:linePitch="312" w:charSpace="0"/>
        </w:sectPr>
      </w:pPr>
      <w:r>
        <w:rPr>
          <w:rFonts w:hint="eastAsia" w:hAnsi="宋体" w:cs="宋体"/>
          <w:color w:val="auto"/>
          <w:kern w:val="0"/>
          <w:sz w:val="24"/>
          <w:lang w:val="en-US" w:eastAsia="zh-CN"/>
        </w:rPr>
        <w:t>5、</w:t>
      </w:r>
      <w:r>
        <w:rPr>
          <w:rFonts w:hint="eastAsia" w:hAnsi="宋体" w:cs="宋体"/>
          <w:b/>
          <w:bCs/>
          <w:color w:val="auto"/>
          <w:kern w:val="0"/>
          <w:sz w:val="24"/>
          <w:lang w:val="en-US" w:eastAsia="zh-CN"/>
        </w:rPr>
        <w:t>特别说明：</w:t>
      </w:r>
      <w:r>
        <w:rPr>
          <w:rFonts w:hint="eastAsia" w:ascii="宋体" w:hAnsi="宋体" w:cs="宋体"/>
          <w:color w:val="auto"/>
          <w:sz w:val="24"/>
        </w:rPr>
        <w:t>▲</w:t>
      </w:r>
      <w:r>
        <w:rPr>
          <w:rFonts w:hint="eastAsia" w:hAnsi="宋体" w:cs="宋体"/>
          <w:b/>
          <w:bCs/>
          <w:color w:val="auto"/>
          <w:kern w:val="0"/>
          <w:sz w:val="24"/>
          <w:lang w:val="en-US" w:eastAsia="zh-CN"/>
        </w:rPr>
        <w:t>供应商报价低于项目预算50%的，应当在报价文件中详细阐述不影响产品质量或者诚信履约的具体原因。</w:t>
      </w:r>
    </w:p>
    <w:p w14:paraId="1664B7D6">
      <w:pPr>
        <w:pStyle w:val="693"/>
        <w:keepNext w:val="0"/>
        <w:pageBreakBefore w:val="0"/>
        <w:tabs>
          <w:tab w:val="clear" w:pos="720"/>
        </w:tabs>
        <w:snapToGrid w:val="0"/>
        <w:spacing w:before="120" w:after="120" w:line="400" w:lineRule="exact"/>
        <w:ind w:firstLine="641"/>
        <w:jc w:val="both"/>
        <w:outlineLvl w:val="9"/>
        <w:rPr>
          <w:rFonts w:hint="eastAsia"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标项四</w:t>
      </w:r>
    </w:p>
    <w:p w14:paraId="410364DD">
      <w:pPr>
        <w:pStyle w:val="693"/>
        <w:keepNext w:val="0"/>
        <w:pageBreakBefore w:val="0"/>
        <w:tabs>
          <w:tab w:val="clear" w:pos="720"/>
        </w:tabs>
        <w:snapToGrid w:val="0"/>
        <w:spacing w:before="120" w:after="120" w:line="400" w:lineRule="exact"/>
        <w:ind w:firstLine="641"/>
        <w:outlineLvl w:val="9"/>
        <w:rPr>
          <w:rFonts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一、开标一览表（报价表）</w:t>
      </w:r>
    </w:p>
    <w:p w14:paraId="65F922BF">
      <w:pPr>
        <w:snapToGrid w:val="0"/>
        <w:spacing w:line="360" w:lineRule="auto"/>
        <w:rPr>
          <w:rFonts w:ascii="仿宋_GB2312" w:hAnsi="仿宋" w:eastAsia="仿宋_GB2312" w:cs="仿宋_GB2312"/>
          <w:color w:val="auto"/>
          <w:kern w:val="0"/>
          <w:sz w:val="24"/>
        </w:rPr>
      </w:pPr>
      <w:r>
        <w:rPr>
          <w:rFonts w:hint="eastAsia" w:ascii="仿宋" w:hAnsi="仿宋" w:eastAsia="仿宋" w:cs="仿宋"/>
          <w:color w:val="auto"/>
          <w:kern w:val="0"/>
          <w:sz w:val="24"/>
          <w:lang w:val="zh-CN"/>
        </w:rPr>
        <w:t>杭州市生态环境局淳安分局</w:t>
      </w:r>
      <w:r>
        <w:rPr>
          <w:rFonts w:hint="eastAsia" w:ascii="仿宋_GB2312" w:hAnsi="仿宋" w:eastAsia="仿宋_GB2312" w:cs="仿宋_GB2312"/>
          <w:color w:val="auto"/>
          <w:sz w:val="24"/>
        </w:rPr>
        <w:t>、</w:t>
      </w:r>
      <w:r>
        <w:rPr>
          <w:rFonts w:hint="eastAsia" w:ascii="仿宋" w:hAnsi="仿宋" w:eastAsia="仿宋" w:cs="仿宋"/>
          <w:color w:val="auto"/>
          <w:sz w:val="24"/>
        </w:rPr>
        <w:t>淳安县建设工程招标代理有限公司</w:t>
      </w:r>
      <w:r>
        <w:rPr>
          <w:rFonts w:hint="eastAsia" w:ascii="仿宋_GB2312" w:hAnsi="仿宋" w:eastAsia="仿宋_GB2312" w:cs="仿宋_GB2312"/>
          <w:color w:val="auto"/>
          <w:kern w:val="0"/>
          <w:sz w:val="24"/>
          <w:lang w:val="zh-CN"/>
        </w:rPr>
        <w:t>：</w:t>
      </w:r>
    </w:p>
    <w:p w14:paraId="642A4C02">
      <w:pPr>
        <w:snapToGrid w:val="0"/>
        <w:spacing w:line="360" w:lineRule="auto"/>
        <w:ind w:firstLine="482"/>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rPr>
        <w:t>（项目名称）</w:t>
      </w:r>
      <w:r>
        <w:rPr>
          <w:rFonts w:hint="eastAsia" w:ascii="仿宋_GB2312" w:hAnsi="仿宋" w:eastAsia="仿宋_GB2312" w:cs="仿宋_GB2312"/>
          <w:color w:val="auto"/>
          <w:kern w:val="0"/>
          <w:sz w:val="24"/>
          <w:lang w:val="zh-CN"/>
        </w:rPr>
        <w:t>【招标编号：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】的实施</w:t>
      </w:r>
      <w:r>
        <w:rPr>
          <w:rFonts w:hint="eastAsia" w:ascii="仿宋_GB2312" w:hAnsi="仿宋" w:eastAsia="仿宋_GB2312" w:cs="仿宋_GB2312"/>
          <w:color w:val="auto"/>
          <w:kern w:val="0"/>
          <w:sz w:val="24"/>
          <w:lang w:val="zh-CN"/>
        </w:rPr>
        <w:t>。</w:t>
      </w:r>
    </w:p>
    <w:p w14:paraId="074B3D96">
      <w:pPr>
        <w:spacing w:line="360" w:lineRule="auto"/>
        <w:jc w:val="center"/>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开标一览表（报价表）</w:t>
      </w:r>
      <w:r>
        <w:rPr>
          <w:rFonts w:ascii="仿宋_GB2312" w:hAnsi="仿宋" w:eastAsia="仿宋_GB2312" w:cs="仿宋_GB2312"/>
          <w:b/>
          <w:color w:val="auto"/>
          <w:kern w:val="0"/>
          <w:sz w:val="24"/>
          <w:lang w:val="zh-CN"/>
        </w:rPr>
        <w:t>(单位均为人民币元)</w:t>
      </w:r>
    </w:p>
    <w:tbl>
      <w:tblPr>
        <w:tblStyle w:val="63"/>
        <w:tblW w:w="14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936"/>
        <w:gridCol w:w="1185"/>
        <w:gridCol w:w="1230"/>
        <w:gridCol w:w="1657"/>
        <w:gridCol w:w="1980"/>
        <w:gridCol w:w="2205"/>
        <w:gridCol w:w="1650"/>
        <w:gridCol w:w="2259"/>
      </w:tblGrid>
      <w:tr w14:paraId="6027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613" w:type="dxa"/>
            <w:noWrap w:val="0"/>
            <w:vAlign w:val="center"/>
          </w:tcPr>
          <w:p w14:paraId="1CA68C9B">
            <w:pPr>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1936" w:type="dxa"/>
            <w:noWrap w:val="0"/>
            <w:vAlign w:val="center"/>
          </w:tcPr>
          <w:p w14:paraId="561877D7">
            <w:pPr>
              <w:widowControl/>
              <w:jc w:val="center"/>
              <w:textAlignment w:val="center"/>
              <w:rPr>
                <w:rFonts w:hint="eastAsia" w:ascii="宋体" w:hAnsi="宋体" w:cs="宋体"/>
                <w:b/>
                <w:color w:val="auto"/>
                <w:kern w:val="0"/>
                <w:sz w:val="24"/>
                <w:lang w:bidi="ar"/>
              </w:rPr>
            </w:pPr>
            <w:r>
              <w:rPr>
                <w:rFonts w:hint="eastAsia" w:ascii="宋体" w:hAnsi="宋体" w:cs="宋体"/>
                <w:b/>
                <w:color w:val="auto"/>
                <w:kern w:val="0"/>
                <w:sz w:val="24"/>
                <w:lang w:bidi="ar"/>
              </w:rPr>
              <w:t>标项名称</w:t>
            </w:r>
          </w:p>
        </w:tc>
        <w:tc>
          <w:tcPr>
            <w:tcW w:w="1185" w:type="dxa"/>
            <w:noWrap w:val="0"/>
            <w:vAlign w:val="center"/>
          </w:tcPr>
          <w:p w14:paraId="281C4C63">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乡镇</w:t>
            </w:r>
          </w:p>
        </w:tc>
        <w:tc>
          <w:tcPr>
            <w:tcW w:w="1230" w:type="dxa"/>
            <w:noWrap w:val="0"/>
            <w:vAlign w:val="center"/>
          </w:tcPr>
          <w:p w14:paraId="088580BE">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受益农户</w:t>
            </w:r>
          </w:p>
        </w:tc>
        <w:tc>
          <w:tcPr>
            <w:tcW w:w="1657" w:type="dxa"/>
            <w:noWrap w:val="0"/>
            <w:vAlign w:val="center"/>
          </w:tcPr>
          <w:p w14:paraId="29C983BF">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日常运维标准（元/户/每年）</w:t>
            </w:r>
          </w:p>
        </w:tc>
        <w:tc>
          <w:tcPr>
            <w:tcW w:w="1980" w:type="dxa"/>
            <w:noWrap w:val="0"/>
            <w:vAlign w:val="center"/>
          </w:tcPr>
          <w:p w14:paraId="4BBAE3C8">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行政村日常运维经费（元/每年）</w:t>
            </w:r>
          </w:p>
        </w:tc>
        <w:tc>
          <w:tcPr>
            <w:tcW w:w="2205" w:type="dxa"/>
            <w:noWrap w:val="0"/>
            <w:vAlign w:val="center"/>
          </w:tcPr>
          <w:p w14:paraId="19D6187F">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集镇污水处理站(元/座/每年)</w:t>
            </w:r>
          </w:p>
        </w:tc>
        <w:tc>
          <w:tcPr>
            <w:tcW w:w="1650" w:type="dxa"/>
            <w:noWrap w:val="0"/>
            <w:vAlign w:val="center"/>
          </w:tcPr>
          <w:p w14:paraId="103358CD">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小计运维经费（元/每年）</w:t>
            </w:r>
          </w:p>
        </w:tc>
        <w:tc>
          <w:tcPr>
            <w:tcW w:w="2259" w:type="dxa"/>
            <w:noWrap w:val="0"/>
            <w:vAlign w:val="center"/>
          </w:tcPr>
          <w:p w14:paraId="6FEE706B">
            <w:pPr>
              <w:spacing w:line="360" w:lineRule="auto"/>
              <w:jc w:val="center"/>
              <w:rPr>
                <w:rFonts w:hint="eastAsia" w:ascii="宋体" w:hAnsi="宋体" w:cs="宋体"/>
                <w:b/>
                <w:color w:val="auto"/>
                <w:sz w:val="24"/>
              </w:rPr>
            </w:pPr>
          </w:p>
          <w:p w14:paraId="68900ADA">
            <w:pPr>
              <w:spacing w:line="360" w:lineRule="auto"/>
              <w:jc w:val="center"/>
              <w:rPr>
                <w:rFonts w:hint="eastAsia" w:ascii="宋体" w:hAnsi="宋体" w:cs="宋体"/>
                <w:b/>
                <w:color w:val="auto"/>
                <w:sz w:val="24"/>
              </w:rPr>
            </w:pPr>
            <w:r>
              <w:rPr>
                <w:rFonts w:hint="eastAsia" w:ascii="宋体" w:hAnsi="宋体" w:cs="宋体"/>
                <w:b/>
                <w:color w:val="auto"/>
                <w:sz w:val="24"/>
              </w:rPr>
              <w:t>服务要求（年限）</w:t>
            </w:r>
          </w:p>
          <w:p w14:paraId="55B2A08A">
            <w:pPr>
              <w:spacing w:line="360" w:lineRule="auto"/>
              <w:jc w:val="center"/>
              <w:rPr>
                <w:rFonts w:hint="eastAsia" w:ascii="宋体" w:hAnsi="宋体" w:cs="宋体"/>
                <w:b/>
                <w:color w:val="auto"/>
                <w:sz w:val="24"/>
              </w:rPr>
            </w:pPr>
          </w:p>
        </w:tc>
      </w:tr>
      <w:tr w14:paraId="11A9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613" w:type="dxa"/>
            <w:noWrap w:val="0"/>
            <w:vAlign w:val="center"/>
          </w:tcPr>
          <w:p w14:paraId="067ECA80">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936" w:type="dxa"/>
            <w:vMerge w:val="restart"/>
            <w:noWrap w:val="0"/>
            <w:vAlign w:val="center"/>
          </w:tcPr>
          <w:p w14:paraId="206C2B9D">
            <w:pPr>
              <w:spacing w:line="336" w:lineRule="auto"/>
              <w:rPr>
                <w:rFonts w:hint="eastAsia" w:ascii="宋体" w:hAnsi="宋体" w:cs="宋体"/>
                <w:color w:val="auto"/>
                <w:kern w:val="0"/>
                <w:sz w:val="24"/>
                <w:szCs w:val="24"/>
                <w:lang w:bidi="ar"/>
              </w:rPr>
            </w:pPr>
            <w:r>
              <w:rPr>
                <w:rFonts w:hint="eastAsia" w:ascii="宋体" w:hAnsi="宋体" w:cs="宋体"/>
                <w:color w:val="auto"/>
                <w:kern w:val="0"/>
                <w:sz w:val="24"/>
                <w:szCs w:val="24"/>
                <w:lang w:bidi="ar"/>
              </w:rPr>
              <w:t>淳安</w:t>
            </w:r>
            <w:r>
              <w:rPr>
                <w:rFonts w:hint="eastAsia" w:ascii="宋体" w:hAnsi="宋体" w:cs="宋体"/>
                <w:color w:val="auto"/>
                <w:kern w:val="0"/>
                <w:sz w:val="24"/>
                <w:szCs w:val="24"/>
                <w:lang w:eastAsia="zh-CN" w:bidi="ar"/>
              </w:rPr>
              <w:t>县</w:t>
            </w:r>
            <w:r>
              <w:rPr>
                <w:rFonts w:hint="eastAsia" w:ascii="宋体" w:hAnsi="宋体" w:cs="宋体"/>
                <w:color w:val="auto"/>
                <w:kern w:val="0"/>
                <w:sz w:val="24"/>
                <w:szCs w:val="24"/>
                <w:lang w:bidi="ar"/>
              </w:rPr>
              <w:t>202</w:t>
            </w:r>
            <w:r>
              <w:rPr>
                <w:rFonts w:hint="eastAsia" w:ascii="宋体" w:hAnsi="宋体" w:cs="宋体"/>
                <w:color w:val="auto"/>
                <w:kern w:val="0"/>
                <w:sz w:val="24"/>
                <w:szCs w:val="24"/>
                <w:lang w:val="en-US" w:eastAsia="zh-CN" w:bidi="ar"/>
              </w:rPr>
              <w:t>5</w:t>
            </w:r>
            <w:r>
              <w:rPr>
                <w:rFonts w:hint="eastAsia" w:ascii="宋体" w:hAnsi="宋体" w:cs="宋体"/>
                <w:color w:val="auto"/>
                <w:kern w:val="0"/>
                <w:sz w:val="24"/>
                <w:szCs w:val="24"/>
                <w:lang w:bidi="ar"/>
              </w:rPr>
              <w:t>-202</w:t>
            </w:r>
            <w:r>
              <w:rPr>
                <w:rFonts w:hint="eastAsia" w:ascii="宋体" w:hAnsi="宋体" w:cs="宋体"/>
                <w:color w:val="auto"/>
                <w:kern w:val="0"/>
                <w:sz w:val="24"/>
                <w:szCs w:val="24"/>
                <w:lang w:val="en-US" w:eastAsia="zh-CN" w:bidi="ar"/>
              </w:rPr>
              <w:t>7</w:t>
            </w:r>
            <w:r>
              <w:rPr>
                <w:rFonts w:hint="eastAsia" w:ascii="宋体" w:hAnsi="宋体" w:cs="宋体"/>
                <w:color w:val="auto"/>
                <w:kern w:val="0"/>
                <w:sz w:val="24"/>
                <w:szCs w:val="24"/>
                <w:lang w:bidi="ar"/>
              </w:rPr>
              <w:t>年农村生活污水治理设施运维服务项目（标项</w:t>
            </w:r>
            <w:r>
              <w:rPr>
                <w:rFonts w:hint="eastAsia" w:ascii="宋体" w:hAnsi="宋体" w:cs="宋体"/>
                <w:color w:val="auto"/>
                <w:kern w:val="0"/>
                <w:sz w:val="24"/>
                <w:szCs w:val="24"/>
                <w:lang w:eastAsia="zh-CN" w:bidi="ar"/>
              </w:rPr>
              <w:t>四</w:t>
            </w:r>
            <w:r>
              <w:rPr>
                <w:rFonts w:hint="eastAsia" w:ascii="宋体" w:hAnsi="宋体" w:cs="宋体"/>
                <w:color w:val="auto"/>
                <w:kern w:val="0"/>
                <w:sz w:val="24"/>
                <w:szCs w:val="24"/>
                <w:lang w:bidi="ar"/>
              </w:rPr>
              <w:t>）-</w:t>
            </w:r>
            <w:r>
              <w:rPr>
                <w:rFonts w:hint="eastAsia" w:ascii="宋体" w:hAnsi="宋体" w:cs="宋体"/>
                <w:color w:val="auto"/>
                <w:kern w:val="0"/>
                <w:sz w:val="24"/>
                <w:szCs w:val="24"/>
                <w:lang w:eastAsia="zh-CN" w:bidi="ar"/>
              </w:rPr>
              <w:t>千岛湖镇</w:t>
            </w:r>
            <w:r>
              <w:rPr>
                <w:rFonts w:hint="eastAsia" w:ascii="宋体" w:hAnsi="宋体" w:cs="宋体"/>
                <w:color w:val="auto"/>
                <w:kern w:val="0"/>
                <w:sz w:val="24"/>
                <w:szCs w:val="24"/>
                <w:lang w:bidi="ar"/>
              </w:rPr>
              <w:t>区块</w:t>
            </w:r>
          </w:p>
          <w:p w14:paraId="49267F31">
            <w:pPr>
              <w:widowControl/>
              <w:jc w:val="center"/>
              <w:textAlignment w:val="center"/>
              <w:rPr>
                <w:rFonts w:hint="eastAsia" w:ascii="宋体" w:hAnsi="宋体" w:cs="宋体"/>
                <w:color w:val="auto"/>
                <w:kern w:val="0"/>
                <w:sz w:val="24"/>
                <w:lang w:bidi="ar"/>
              </w:rPr>
            </w:pPr>
          </w:p>
        </w:tc>
        <w:tc>
          <w:tcPr>
            <w:tcW w:w="1185" w:type="dxa"/>
            <w:noWrap w:val="0"/>
            <w:vAlign w:val="center"/>
          </w:tcPr>
          <w:p w14:paraId="2EA0A5C2">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千岛湖镇</w:t>
            </w:r>
          </w:p>
        </w:tc>
        <w:tc>
          <w:tcPr>
            <w:tcW w:w="1230" w:type="dxa"/>
            <w:noWrap w:val="0"/>
            <w:vAlign w:val="center"/>
          </w:tcPr>
          <w:p w14:paraId="564C6CEF">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8811</w:t>
            </w:r>
          </w:p>
        </w:tc>
        <w:tc>
          <w:tcPr>
            <w:tcW w:w="1657" w:type="dxa"/>
            <w:noWrap w:val="0"/>
            <w:vAlign w:val="center"/>
          </w:tcPr>
          <w:p w14:paraId="7F6A3088">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3FBDC6E6">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39B4FC81">
            <w:pPr>
              <w:widowControl/>
              <w:jc w:val="center"/>
              <w:textAlignment w:val="center"/>
              <w:rPr>
                <w:rFonts w:hint="eastAsia" w:ascii="宋体" w:hAnsi="宋体" w:cs="宋体"/>
                <w:color w:val="auto"/>
                <w:sz w:val="24"/>
              </w:rPr>
            </w:pPr>
          </w:p>
        </w:tc>
        <w:tc>
          <w:tcPr>
            <w:tcW w:w="1650" w:type="dxa"/>
            <w:noWrap w:val="0"/>
            <w:vAlign w:val="center"/>
          </w:tcPr>
          <w:p w14:paraId="6C709F96">
            <w:pPr>
              <w:spacing w:line="360" w:lineRule="auto"/>
              <w:jc w:val="center"/>
              <w:rPr>
                <w:rFonts w:ascii="仿宋_GB2312" w:hAnsi="仿宋" w:eastAsia="仿宋_GB2312" w:cs="仿宋_GB2312"/>
                <w:color w:val="auto"/>
                <w:sz w:val="24"/>
              </w:rPr>
            </w:pPr>
          </w:p>
        </w:tc>
        <w:tc>
          <w:tcPr>
            <w:tcW w:w="2259" w:type="dxa"/>
            <w:vMerge w:val="restart"/>
            <w:noWrap w:val="0"/>
            <w:vAlign w:val="center"/>
          </w:tcPr>
          <w:p w14:paraId="62AA18FB">
            <w:pPr>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3年</w:t>
            </w:r>
          </w:p>
        </w:tc>
      </w:tr>
      <w:tr w14:paraId="6F4D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13" w:type="dxa"/>
            <w:noWrap w:val="0"/>
            <w:vAlign w:val="center"/>
          </w:tcPr>
          <w:p w14:paraId="3C1AB53B">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936" w:type="dxa"/>
            <w:vMerge w:val="continue"/>
            <w:noWrap w:val="0"/>
            <w:vAlign w:val="center"/>
          </w:tcPr>
          <w:p w14:paraId="310BF58E">
            <w:pPr>
              <w:widowControl/>
              <w:jc w:val="center"/>
              <w:textAlignment w:val="center"/>
              <w:rPr>
                <w:rFonts w:hint="eastAsia" w:ascii="宋体" w:hAnsi="宋体" w:cs="宋体"/>
                <w:color w:val="auto"/>
                <w:kern w:val="0"/>
                <w:sz w:val="24"/>
                <w:lang w:bidi="ar"/>
              </w:rPr>
            </w:pPr>
          </w:p>
        </w:tc>
        <w:tc>
          <w:tcPr>
            <w:tcW w:w="1185" w:type="dxa"/>
            <w:noWrap w:val="0"/>
            <w:vAlign w:val="center"/>
          </w:tcPr>
          <w:p w14:paraId="142A9BF5">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左口乡</w:t>
            </w:r>
          </w:p>
        </w:tc>
        <w:tc>
          <w:tcPr>
            <w:tcW w:w="1230" w:type="dxa"/>
            <w:noWrap w:val="0"/>
            <w:vAlign w:val="center"/>
          </w:tcPr>
          <w:p w14:paraId="4FE056F7">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3280</w:t>
            </w:r>
          </w:p>
        </w:tc>
        <w:tc>
          <w:tcPr>
            <w:tcW w:w="1657" w:type="dxa"/>
            <w:noWrap w:val="0"/>
            <w:vAlign w:val="center"/>
          </w:tcPr>
          <w:p w14:paraId="74F61BC3">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3E4BC41D">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36DEF3D1">
            <w:pPr>
              <w:widowControl/>
              <w:jc w:val="center"/>
              <w:textAlignment w:val="center"/>
              <w:rPr>
                <w:rFonts w:hint="eastAsia" w:ascii="宋体" w:hAnsi="宋体" w:cs="宋体"/>
                <w:color w:val="auto"/>
                <w:sz w:val="24"/>
              </w:rPr>
            </w:pPr>
          </w:p>
        </w:tc>
        <w:tc>
          <w:tcPr>
            <w:tcW w:w="1650" w:type="dxa"/>
            <w:noWrap w:val="0"/>
            <w:vAlign w:val="center"/>
          </w:tcPr>
          <w:p w14:paraId="3F63B59D">
            <w:pPr>
              <w:spacing w:line="360" w:lineRule="auto"/>
              <w:jc w:val="center"/>
              <w:rPr>
                <w:rFonts w:ascii="仿宋_GB2312" w:hAnsi="仿宋" w:eastAsia="仿宋_GB2312" w:cs="仿宋_GB2312"/>
                <w:color w:val="auto"/>
                <w:sz w:val="24"/>
              </w:rPr>
            </w:pPr>
          </w:p>
        </w:tc>
        <w:tc>
          <w:tcPr>
            <w:tcW w:w="2259" w:type="dxa"/>
            <w:vMerge w:val="continue"/>
            <w:noWrap w:val="0"/>
            <w:vAlign w:val="center"/>
          </w:tcPr>
          <w:p w14:paraId="6F2A9BEA">
            <w:pPr>
              <w:spacing w:line="360" w:lineRule="auto"/>
              <w:jc w:val="center"/>
              <w:rPr>
                <w:rFonts w:ascii="仿宋_GB2312" w:hAnsi="仿宋" w:eastAsia="仿宋_GB2312" w:cs="仿宋_GB2312"/>
                <w:color w:val="auto"/>
                <w:sz w:val="24"/>
              </w:rPr>
            </w:pPr>
          </w:p>
        </w:tc>
      </w:tr>
      <w:tr w14:paraId="45E7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13" w:type="dxa"/>
            <w:noWrap w:val="0"/>
            <w:vAlign w:val="center"/>
          </w:tcPr>
          <w:p w14:paraId="08CA755D">
            <w:pPr>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1936" w:type="dxa"/>
            <w:vMerge w:val="continue"/>
            <w:noWrap w:val="0"/>
            <w:vAlign w:val="center"/>
          </w:tcPr>
          <w:p w14:paraId="04574B26">
            <w:pPr>
              <w:widowControl/>
              <w:jc w:val="center"/>
              <w:textAlignment w:val="center"/>
              <w:rPr>
                <w:rFonts w:hint="eastAsia" w:ascii="宋体" w:hAnsi="宋体" w:cs="宋体"/>
                <w:color w:val="auto"/>
                <w:kern w:val="0"/>
                <w:sz w:val="24"/>
                <w:lang w:bidi="ar"/>
              </w:rPr>
            </w:pPr>
          </w:p>
        </w:tc>
        <w:tc>
          <w:tcPr>
            <w:tcW w:w="1185" w:type="dxa"/>
            <w:noWrap w:val="0"/>
            <w:vAlign w:val="center"/>
          </w:tcPr>
          <w:p w14:paraId="662C3D9A">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金峰乡</w:t>
            </w:r>
          </w:p>
        </w:tc>
        <w:tc>
          <w:tcPr>
            <w:tcW w:w="1230" w:type="dxa"/>
            <w:noWrap w:val="0"/>
            <w:vAlign w:val="center"/>
          </w:tcPr>
          <w:p w14:paraId="49084691">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2015</w:t>
            </w:r>
          </w:p>
        </w:tc>
        <w:tc>
          <w:tcPr>
            <w:tcW w:w="1657" w:type="dxa"/>
            <w:noWrap w:val="0"/>
            <w:vAlign w:val="center"/>
          </w:tcPr>
          <w:p w14:paraId="4CFAD323">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618222FC">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4B69F3C3">
            <w:pPr>
              <w:widowControl/>
              <w:jc w:val="center"/>
              <w:textAlignment w:val="center"/>
              <w:rPr>
                <w:rFonts w:hint="eastAsia" w:ascii="宋体" w:hAnsi="宋体" w:cs="宋体"/>
                <w:color w:val="auto"/>
                <w:sz w:val="24"/>
              </w:rPr>
            </w:pPr>
          </w:p>
        </w:tc>
        <w:tc>
          <w:tcPr>
            <w:tcW w:w="1650" w:type="dxa"/>
            <w:noWrap w:val="0"/>
            <w:vAlign w:val="center"/>
          </w:tcPr>
          <w:p w14:paraId="3D39D939">
            <w:pPr>
              <w:spacing w:line="360" w:lineRule="auto"/>
              <w:jc w:val="center"/>
              <w:rPr>
                <w:rFonts w:ascii="仿宋_GB2312" w:hAnsi="仿宋" w:eastAsia="仿宋_GB2312" w:cs="仿宋_GB2312"/>
                <w:color w:val="auto"/>
                <w:sz w:val="24"/>
              </w:rPr>
            </w:pPr>
          </w:p>
        </w:tc>
        <w:tc>
          <w:tcPr>
            <w:tcW w:w="2259" w:type="dxa"/>
            <w:vMerge w:val="continue"/>
            <w:noWrap w:val="0"/>
            <w:vAlign w:val="center"/>
          </w:tcPr>
          <w:p w14:paraId="203F5507">
            <w:pPr>
              <w:spacing w:line="360" w:lineRule="auto"/>
              <w:jc w:val="center"/>
              <w:rPr>
                <w:rFonts w:ascii="仿宋_GB2312" w:hAnsi="仿宋" w:eastAsia="仿宋_GB2312" w:cs="仿宋_GB2312"/>
                <w:color w:val="auto"/>
                <w:sz w:val="24"/>
              </w:rPr>
            </w:pPr>
          </w:p>
        </w:tc>
      </w:tr>
      <w:tr w14:paraId="64EF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3" w:type="dxa"/>
            <w:noWrap w:val="0"/>
            <w:vAlign w:val="center"/>
          </w:tcPr>
          <w:p w14:paraId="38D3916C">
            <w:pPr>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5</w:t>
            </w:r>
          </w:p>
        </w:tc>
        <w:tc>
          <w:tcPr>
            <w:tcW w:w="1936" w:type="dxa"/>
            <w:vMerge w:val="continue"/>
            <w:noWrap w:val="0"/>
            <w:vAlign w:val="center"/>
          </w:tcPr>
          <w:p w14:paraId="68C3F480">
            <w:pPr>
              <w:widowControl/>
              <w:jc w:val="center"/>
              <w:textAlignment w:val="center"/>
              <w:rPr>
                <w:rFonts w:hint="eastAsia" w:ascii="宋体" w:hAnsi="宋体" w:cs="宋体"/>
                <w:color w:val="auto"/>
                <w:kern w:val="0"/>
                <w:sz w:val="24"/>
                <w:lang w:bidi="ar"/>
              </w:rPr>
            </w:pPr>
          </w:p>
        </w:tc>
        <w:tc>
          <w:tcPr>
            <w:tcW w:w="1185" w:type="dxa"/>
            <w:noWrap w:val="0"/>
            <w:vAlign w:val="center"/>
          </w:tcPr>
          <w:p w14:paraId="0D12C46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2"/>
                <w:szCs w:val="22"/>
                <w:u w:val="none"/>
                <w:lang w:val="en-US" w:eastAsia="zh-CN" w:bidi="ar"/>
              </w:rPr>
              <w:t>小计</w:t>
            </w:r>
          </w:p>
        </w:tc>
        <w:tc>
          <w:tcPr>
            <w:tcW w:w="1230" w:type="dxa"/>
            <w:noWrap w:val="0"/>
            <w:vAlign w:val="center"/>
          </w:tcPr>
          <w:p w14:paraId="6E852496">
            <w:pPr>
              <w:keepNext w:val="0"/>
              <w:keepLines w:val="0"/>
              <w:widowControl/>
              <w:suppressLineNumbers w:val="0"/>
              <w:jc w:val="center"/>
              <w:textAlignment w:val="center"/>
              <w:rPr>
                <w:rFonts w:hint="eastAsia" w:ascii="Calibri" w:hAnsi="Calibri" w:cs="Calibri"/>
                <w:b/>
                <w:bCs/>
                <w:color w:val="auto"/>
                <w:kern w:val="0"/>
                <w:sz w:val="20"/>
                <w:szCs w:val="20"/>
                <w:lang w:val="en-US" w:eastAsia="zh-CN" w:bidi="ar"/>
              </w:rPr>
            </w:pPr>
            <w:r>
              <w:rPr>
                <w:rFonts w:hint="eastAsia" w:ascii="宋体" w:hAnsi="宋体" w:eastAsia="宋体" w:cs="宋体"/>
                <w:b/>
                <w:bCs/>
                <w:i w:val="0"/>
                <w:iCs w:val="0"/>
                <w:color w:val="auto"/>
                <w:kern w:val="0"/>
                <w:sz w:val="22"/>
                <w:szCs w:val="22"/>
                <w:u w:val="none"/>
                <w:lang w:val="en-US" w:eastAsia="zh-CN" w:bidi="ar"/>
              </w:rPr>
              <w:t>14106</w:t>
            </w:r>
          </w:p>
        </w:tc>
        <w:tc>
          <w:tcPr>
            <w:tcW w:w="1657" w:type="dxa"/>
            <w:noWrap w:val="0"/>
            <w:vAlign w:val="center"/>
          </w:tcPr>
          <w:p w14:paraId="7411CAF5">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7BFD39DA">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4F659149">
            <w:pPr>
              <w:widowControl/>
              <w:jc w:val="center"/>
              <w:textAlignment w:val="center"/>
              <w:rPr>
                <w:rFonts w:hint="eastAsia" w:ascii="宋体" w:hAnsi="宋体" w:cs="宋体"/>
                <w:color w:val="auto"/>
                <w:sz w:val="24"/>
              </w:rPr>
            </w:pPr>
          </w:p>
        </w:tc>
        <w:tc>
          <w:tcPr>
            <w:tcW w:w="1650" w:type="dxa"/>
            <w:noWrap w:val="0"/>
            <w:vAlign w:val="center"/>
          </w:tcPr>
          <w:p w14:paraId="0859D1F7">
            <w:pPr>
              <w:spacing w:line="360" w:lineRule="auto"/>
              <w:jc w:val="center"/>
              <w:rPr>
                <w:rFonts w:ascii="仿宋_GB2312" w:hAnsi="仿宋" w:eastAsia="仿宋_GB2312" w:cs="仿宋_GB2312"/>
                <w:color w:val="auto"/>
                <w:sz w:val="24"/>
              </w:rPr>
            </w:pPr>
          </w:p>
        </w:tc>
        <w:tc>
          <w:tcPr>
            <w:tcW w:w="2259" w:type="dxa"/>
            <w:vMerge w:val="continue"/>
            <w:noWrap w:val="0"/>
            <w:vAlign w:val="center"/>
          </w:tcPr>
          <w:p w14:paraId="46EB6DAF">
            <w:pPr>
              <w:spacing w:line="360" w:lineRule="auto"/>
              <w:jc w:val="center"/>
              <w:rPr>
                <w:rFonts w:ascii="仿宋_GB2312" w:hAnsi="仿宋" w:eastAsia="仿宋_GB2312" w:cs="仿宋_GB2312"/>
                <w:color w:val="auto"/>
                <w:sz w:val="24"/>
              </w:rPr>
            </w:pPr>
          </w:p>
        </w:tc>
      </w:tr>
      <w:tr w14:paraId="3AE40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621" w:type="dxa"/>
            <w:gridSpan w:val="5"/>
            <w:noWrap w:val="0"/>
            <w:vAlign w:val="center"/>
          </w:tcPr>
          <w:p w14:paraId="3361E243">
            <w:pPr>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三年投标报价（小写）</w:t>
            </w:r>
          </w:p>
        </w:tc>
        <w:tc>
          <w:tcPr>
            <w:tcW w:w="8094" w:type="dxa"/>
            <w:gridSpan w:val="4"/>
            <w:noWrap w:val="0"/>
            <w:vAlign w:val="center"/>
          </w:tcPr>
          <w:p w14:paraId="59BAE41C">
            <w:pPr>
              <w:spacing w:line="360" w:lineRule="auto"/>
              <w:jc w:val="center"/>
              <w:rPr>
                <w:rFonts w:ascii="仿宋_GB2312" w:hAnsi="仿宋" w:eastAsia="仿宋_GB2312" w:cs="仿宋_GB2312"/>
                <w:color w:val="auto"/>
                <w:sz w:val="24"/>
              </w:rPr>
            </w:pPr>
          </w:p>
        </w:tc>
      </w:tr>
      <w:tr w14:paraId="027B0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621" w:type="dxa"/>
            <w:gridSpan w:val="5"/>
            <w:noWrap w:val="0"/>
            <w:vAlign w:val="center"/>
          </w:tcPr>
          <w:p w14:paraId="1E4BDE1F">
            <w:pPr>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三年投标报价（大写）</w:t>
            </w:r>
          </w:p>
        </w:tc>
        <w:tc>
          <w:tcPr>
            <w:tcW w:w="8094" w:type="dxa"/>
            <w:gridSpan w:val="4"/>
            <w:noWrap w:val="0"/>
            <w:vAlign w:val="center"/>
          </w:tcPr>
          <w:p w14:paraId="6AE93EED">
            <w:pPr>
              <w:spacing w:line="360" w:lineRule="auto"/>
              <w:jc w:val="center"/>
              <w:rPr>
                <w:rFonts w:ascii="仿宋_GB2312" w:hAnsi="仿宋" w:eastAsia="仿宋_GB2312" w:cs="仿宋_GB2312"/>
                <w:color w:val="auto"/>
                <w:sz w:val="24"/>
              </w:rPr>
            </w:pPr>
          </w:p>
        </w:tc>
      </w:tr>
    </w:tbl>
    <w:p w14:paraId="12C7DFDE">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4CD48739">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2DB4271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cs="宋体"/>
          <w:color w:val="auto"/>
          <w:kern w:val="0"/>
          <w:sz w:val="24"/>
          <w:lang w:val="zh-CN"/>
        </w:rPr>
        <w:t>总价</w:t>
      </w:r>
      <w:r>
        <w:rPr>
          <w:rFonts w:hint="eastAsia" w:ascii="宋体" w:hAnsi="宋体" w:cs="宋体"/>
          <w:color w:val="auto"/>
          <w:kern w:val="0"/>
          <w:sz w:val="24"/>
          <w:lang w:val="zh-CN" w:eastAsia="zh-CN"/>
        </w:rPr>
        <w:t>不为零</w:t>
      </w:r>
      <w:r>
        <w:rPr>
          <w:rFonts w:hint="eastAsia" w:ascii="宋体" w:hAnsi="宋体" w:cs="宋体"/>
          <w:color w:val="auto"/>
          <w:kern w:val="0"/>
          <w:sz w:val="24"/>
          <w:lang w:val="zh-CN"/>
        </w:rPr>
        <w:t>，报价明细表中</w:t>
      </w:r>
      <w:r>
        <w:rPr>
          <w:rFonts w:hint="eastAsia" w:ascii="宋体" w:hAnsi="宋体" w:cs="宋体"/>
          <w:color w:val="auto"/>
          <w:kern w:val="0"/>
          <w:sz w:val="24"/>
          <w:lang w:val="zh-CN" w:eastAsia="zh-CN"/>
        </w:rPr>
        <w:t>（删除）部分</w:t>
      </w:r>
      <w:r>
        <w:rPr>
          <w:rFonts w:hint="eastAsia" w:ascii="宋体" w:hAnsi="宋体" w:cs="宋体"/>
          <w:color w:val="auto"/>
          <w:kern w:val="0"/>
          <w:sz w:val="24"/>
          <w:lang w:val="zh-CN"/>
        </w:rPr>
        <w:t>产品、服务单价为零的，视作已包含在总价中</w:t>
      </w:r>
      <w:r>
        <w:rPr>
          <w:rFonts w:hint="eastAsia" w:ascii="宋体" w:hAnsi="宋体" w:cs="宋体"/>
          <w:color w:val="auto"/>
          <w:kern w:val="0"/>
          <w:sz w:val="24"/>
          <w:lang w:val="zh-CN"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23D89B06">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441D23C9">
      <w:pPr>
        <w:snapToGrid w:val="0"/>
        <w:spacing w:line="360" w:lineRule="auto"/>
        <w:ind w:firstLine="480" w:firstLineChars="200"/>
        <w:jc w:val="left"/>
        <w:rPr>
          <w:rFonts w:hint="eastAsia"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098191A">
      <w:pPr>
        <w:pStyle w:val="28"/>
        <w:ind w:left="0" w:leftChars="0" w:firstLine="480" w:firstLineChars="200"/>
        <w:rPr>
          <w:rFonts w:hint="default" w:eastAsia="宋体"/>
          <w:b/>
          <w:bCs/>
          <w:color w:val="auto"/>
          <w:lang w:val="en-US" w:eastAsia="zh-CN"/>
        </w:rPr>
        <w:sectPr>
          <w:pgSz w:w="16838" w:h="11906" w:orient="landscape"/>
          <w:pgMar w:top="1418" w:right="1247" w:bottom="1418" w:left="1276" w:header="851" w:footer="992" w:gutter="0"/>
          <w:cols w:space="720" w:num="1"/>
          <w:titlePg/>
          <w:docGrid w:linePitch="312" w:charSpace="0"/>
        </w:sectPr>
      </w:pPr>
      <w:r>
        <w:rPr>
          <w:rFonts w:hint="eastAsia" w:hAnsi="宋体" w:cs="宋体"/>
          <w:color w:val="auto"/>
          <w:kern w:val="0"/>
          <w:sz w:val="24"/>
          <w:lang w:val="en-US" w:eastAsia="zh-CN"/>
        </w:rPr>
        <w:t>5、</w:t>
      </w:r>
      <w:r>
        <w:rPr>
          <w:rFonts w:hint="eastAsia" w:hAnsi="宋体" w:cs="宋体"/>
          <w:b/>
          <w:bCs/>
          <w:color w:val="auto"/>
          <w:kern w:val="0"/>
          <w:sz w:val="24"/>
          <w:lang w:val="en-US" w:eastAsia="zh-CN"/>
        </w:rPr>
        <w:t>特别说明：</w:t>
      </w:r>
      <w:r>
        <w:rPr>
          <w:rFonts w:hint="eastAsia" w:ascii="宋体" w:hAnsi="宋体" w:cs="宋体"/>
          <w:color w:val="auto"/>
          <w:sz w:val="24"/>
        </w:rPr>
        <w:t>▲</w:t>
      </w:r>
      <w:r>
        <w:rPr>
          <w:rFonts w:hint="eastAsia" w:hAnsi="宋体" w:cs="宋体"/>
          <w:b/>
          <w:bCs/>
          <w:color w:val="auto"/>
          <w:kern w:val="0"/>
          <w:sz w:val="24"/>
          <w:lang w:val="en-US" w:eastAsia="zh-CN"/>
        </w:rPr>
        <w:t>供应商报价低于项目预算50%的，应当在报价文件中详细阐述不影响产品质量或者诚信履约的具体原因。</w:t>
      </w:r>
    </w:p>
    <w:p w14:paraId="0AEA80CD">
      <w:pPr>
        <w:pStyle w:val="693"/>
        <w:keepNext w:val="0"/>
        <w:pageBreakBefore w:val="0"/>
        <w:tabs>
          <w:tab w:val="clear" w:pos="720"/>
        </w:tabs>
        <w:snapToGrid w:val="0"/>
        <w:spacing w:before="120" w:after="120" w:line="400" w:lineRule="exact"/>
        <w:ind w:firstLine="641"/>
        <w:jc w:val="both"/>
        <w:outlineLvl w:val="9"/>
        <w:rPr>
          <w:rFonts w:hint="eastAsia"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标项五</w:t>
      </w:r>
    </w:p>
    <w:p w14:paraId="3895D495">
      <w:pPr>
        <w:pStyle w:val="693"/>
        <w:keepNext w:val="0"/>
        <w:pageBreakBefore w:val="0"/>
        <w:tabs>
          <w:tab w:val="clear" w:pos="720"/>
        </w:tabs>
        <w:snapToGrid w:val="0"/>
        <w:spacing w:before="120" w:after="120" w:line="400" w:lineRule="exact"/>
        <w:ind w:firstLine="641"/>
        <w:outlineLvl w:val="9"/>
        <w:rPr>
          <w:rFonts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一、开标一览表（报价表）</w:t>
      </w:r>
    </w:p>
    <w:p w14:paraId="46325F60">
      <w:pPr>
        <w:snapToGrid w:val="0"/>
        <w:spacing w:line="360" w:lineRule="auto"/>
        <w:rPr>
          <w:rFonts w:ascii="仿宋_GB2312" w:hAnsi="仿宋" w:eastAsia="仿宋_GB2312" w:cs="仿宋_GB2312"/>
          <w:color w:val="auto"/>
          <w:kern w:val="0"/>
          <w:sz w:val="24"/>
        </w:rPr>
      </w:pPr>
      <w:r>
        <w:rPr>
          <w:rFonts w:hint="eastAsia" w:ascii="仿宋" w:hAnsi="仿宋" w:eastAsia="仿宋" w:cs="仿宋"/>
          <w:color w:val="auto"/>
          <w:kern w:val="0"/>
          <w:sz w:val="24"/>
          <w:lang w:val="zh-CN"/>
        </w:rPr>
        <w:t>杭州市生态环境局淳安分局</w:t>
      </w:r>
      <w:r>
        <w:rPr>
          <w:rFonts w:hint="eastAsia" w:ascii="仿宋_GB2312" w:hAnsi="仿宋" w:eastAsia="仿宋_GB2312" w:cs="仿宋_GB2312"/>
          <w:color w:val="auto"/>
          <w:sz w:val="24"/>
        </w:rPr>
        <w:t>、</w:t>
      </w:r>
      <w:r>
        <w:rPr>
          <w:rFonts w:hint="eastAsia" w:ascii="仿宋" w:hAnsi="仿宋" w:eastAsia="仿宋" w:cs="仿宋"/>
          <w:color w:val="auto"/>
          <w:sz w:val="24"/>
        </w:rPr>
        <w:t>淳安县建设工程招标代理有限公司</w:t>
      </w:r>
      <w:r>
        <w:rPr>
          <w:rFonts w:hint="eastAsia" w:ascii="仿宋_GB2312" w:hAnsi="仿宋" w:eastAsia="仿宋_GB2312" w:cs="仿宋_GB2312"/>
          <w:color w:val="auto"/>
          <w:kern w:val="0"/>
          <w:sz w:val="24"/>
          <w:lang w:val="zh-CN"/>
        </w:rPr>
        <w:t>：</w:t>
      </w:r>
    </w:p>
    <w:p w14:paraId="39D29BC2">
      <w:pPr>
        <w:snapToGrid w:val="0"/>
        <w:spacing w:line="360" w:lineRule="auto"/>
        <w:ind w:firstLine="482"/>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rPr>
        <w:t>（项目名称）</w:t>
      </w:r>
      <w:r>
        <w:rPr>
          <w:rFonts w:hint="eastAsia" w:ascii="仿宋_GB2312" w:hAnsi="仿宋" w:eastAsia="仿宋_GB2312" w:cs="仿宋_GB2312"/>
          <w:color w:val="auto"/>
          <w:kern w:val="0"/>
          <w:sz w:val="24"/>
          <w:lang w:val="zh-CN"/>
        </w:rPr>
        <w:t>【招标编号：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】的实施</w:t>
      </w:r>
      <w:r>
        <w:rPr>
          <w:rFonts w:hint="eastAsia" w:ascii="仿宋_GB2312" w:hAnsi="仿宋" w:eastAsia="仿宋_GB2312" w:cs="仿宋_GB2312"/>
          <w:color w:val="auto"/>
          <w:kern w:val="0"/>
          <w:sz w:val="24"/>
          <w:lang w:val="zh-CN"/>
        </w:rPr>
        <w:t>。</w:t>
      </w:r>
    </w:p>
    <w:p w14:paraId="5CFE74CC">
      <w:pPr>
        <w:pStyle w:val="2"/>
        <w:rPr>
          <w:rFonts w:hint="eastAsia" w:ascii="仿宋_GB2312" w:hAnsi="仿宋" w:eastAsia="仿宋_GB2312" w:cs="仿宋_GB2312"/>
          <w:color w:val="auto"/>
          <w:kern w:val="0"/>
          <w:sz w:val="24"/>
          <w:lang w:val="zh-CN"/>
        </w:rPr>
      </w:pPr>
    </w:p>
    <w:p w14:paraId="6AC58F3E">
      <w:pPr>
        <w:spacing w:line="360" w:lineRule="auto"/>
        <w:jc w:val="center"/>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开标一览表（报价表）</w:t>
      </w:r>
      <w:r>
        <w:rPr>
          <w:rFonts w:ascii="仿宋_GB2312" w:hAnsi="仿宋" w:eastAsia="仿宋_GB2312" w:cs="仿宋_GB2312"/>
          <w:b/>
          <w:color w:val="auto"/>
          <w:kern w:val="0"/>
          <w:sz w:val="24"/>
          <w:lang w:val="zh-CN"/>
        </w:rPr>
        <w:t>(单位均为人民币元)</w:t>
      </w:r>
    </w:p>
    <w:tbl>
      <w:tblPr>
        <w:tblStyle w:val="63"/>
        <w:tblW w:w="14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996"/>
        <w:gridCol w:w="975"/>
        <w:gridCol w:w="1290"/>
        <w:gridCol w:w="1747"/>
        <w:gridCol w:w="1980"/>
        <w:gridCol w:w="2205"/>
        <w:gridCol w:w="1650"/>
        <w:gridCol w:w="2259"/>
      </w:tblGrid>
      <w:tr w14:paraId="3F340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613" w:type="dxa"/>
            <w:noWrap w:val="0"/>
            <w:vAlign w:val="center"/>
          </w:tcPr>
          <w:p w14:paraId="535D6676">
            <w:pPr>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1996" w:type="dxa"/>
            <w:noWrap w:val="0"/>
            <w:vAlign w:val="center"/>
          </w:tcPr>
          <w:p w14:paraId="109B50A4">
            <w:pPr>
              <w:widowControl/>
              <w:jc w:val="center"/>
              <w:textAlignment w:val="center"/>
              <w:rPr>
                <w:rFonts w:hint="eastAsia" w:ascii="宋体" w:hAnsi="宋体" w:cs="宋体"/>
                <w:b/>
                <w:color w:val="auto"/>
                <w:kern w:val="0"/>
                <w:sz w:val="24"/>
                <w:lang w:bidi="ar"/>
              </w:rPr>
            </w:pPr>
            <w:r>
              <w:rPr>
                <w:rFonts w:hint="eastAsia" w:ascii="宋体" w:hAnsi="宋体" w:cs="宋体"/>
                <w:b/>
                <w:color w:val="auto"/>
                <w:kern w:val="0"/>
                <w:sz w:val="24"/>
                <w:lang w:bidi="ar"/>
              </w:rPr>
              <w:t>标项名称</w:t>
            </w:r>
          </w:p>
        </w:tc>
        <w:tc>
          <w:tcPr>
            <w:tcW w:w="975" w:type="dxa"/>
            <w:noWrap w:val="0"/>
            <w:vAlign w:val="center"/>
          </w:tcPr>
          <w:p w14:paraId="5DAA18C1">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乡镇</w:t>
            </w:r>
          </w:p>
        </w:tc>
        <w:tc>
          <w:tcPr>
            <w:tcW w:w="1290" w:type="dxa"/>
            <w:noWrap w:val="0"/>
            <w:vAlign w:val="center"/>
          </w:tcPr>
          <w:p w14:paraId="5FE51E62">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受益农户</w:t>
            </w:r>
          </w:p>
        </w:tc>
        <w:tc>
          <w:tcPr>
            <w:tcW w:w="1747" w:type="dxa"/>
            <w:noWrap w:val="0"/>
            <w:vAlign w:val="center"/>
          </w:tcPr>
          <w:p w14:paraId="232E1F2C">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日常运维标准（元/户/每年）</w:t>
            </w:r>
          </w:p>
        </w:tc>
        <w:tc>
          <w:tcPr>
            <w:tcW w:w="1980" w:type="dxa"/>
            <w:noWrap w:val="0"/>
            <w:vAlign w:val="center"/>
          </w:tcPr>
          <w:p w14:paraId="3755D8BB">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行政村日常运维经费（元/每年）</w:t>
            </w:r>
          </w:p>
        </w:tc>
        <w:tc>
          <w:tcPr>
            <w:tcW w:w="2205" w:type="dxa"/>
            <w:noWrap w:val="0"/>
            <w:vAlign w:val="center"/>
          </w:tcPr>
          <w:p w14:paraId="2926D8DC">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集镇污水处理站(元/座/每年)</w:t>
            </w:r>
          </w:p>
        </w:tc>
        <w:tc>
          <w:tcPr>
            <w:tcW w:w="1650" w:type="dxa"/>
            <w:noWrap w:val="0"/>
            <w:vAlign w:val="center"/>
          </w:tcPr>
          <w:p w14:paraId="38488B08">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小计运维经费（元/每年）</w:t>
            </w:r>
          </w:p>
        </w:tc>
        <w:tc>
          <w:tcPr>
            <w:tcW w:w="2259" w:type="dxa"/>
            <w:noWrap w:val="0"/>
            <w:vAlign w:val="center"/>
          </w:tcPr>
          <w:p w14:paraId="3CA13153">
            <w:pPr>
              <w:spacing w:line="360" w:lineRule="auto"/>
              <w:jc w:val="center"/>
              <w:rPr>
                <w:rFonts w:hint="eastAsia" w:ascii="宋体" w:hAnsi="宋体" w:cs="宋体"/>
                <w:b/>
                <w:color w:val="auto"/>
                <w:sz w:val="24"/>
              </w:rPr>
            </w:pPr>
          </w:p>
          <w:p w14:paraId="423E683D">
            <w:pPr>
              <w:spacing w:line="360" w:lineRule="auto"/>
              <w:jc w:val="center"/>
              <w:rPr>
                <w:rFonts w:hint="eastAsia" w:ascii="宋体" w:hAnsi="宋体" w:cs="宋体"/>
                <w:b/>
                <w:color w:val="auto"/>
                <w:sz w:val="24"/>
              </w:rPr>
            </w:pPr>
            <w:r>
              <w:rPr>
                <w:rFonts w:hint="eastAsia" w:ascii="宋体" w:hAnsi="宋体" w:cs="宋体"/>
                <w:b/>
                <w:color w:val="auto"/>
                <w:sz w:val="24"/>
              </w:rPr>
              <w:t>服务要求（年限）</w:t>
            </w:r>
          </w:p>
          <w:p w14:paraId="0B1458A7">
            <w:pPr>
              <w:spacing w:line="360" w:lineRule="auto"/>
              <w:jc w:val="center"/>
              <w:rPr>
                <w:rFonts w:hint="eastAsia" w:ascii="宋体" w:hAnsi="宋体" w:cs="宋体"/>
                <w:b/>
                <w:color w:val="auto"/>
                <w:sz w:val="24"/>
              </w:rPr>
            </w:pPr>
          </w:p>
        </w:tc>
      </w:tr>
      <w:tr w14:paraId="36D08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13" w:type="dxa"/>
            <w:noWrap w:val="0"/>
            <w:vAlign w:val="center"/>
          </w:tcPr>
          <w:p w14:paraId="7F6682D3">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996" w:type="dxa"/>
            <w:vMerge w:val="restart"/>
            <w:noWrap w:val="0"/>
            <w:vAlign w:val="center"/>
          </w:tcPr>
          <w:p w14:paraId="51164A92">
            <w:pPr>
              <w:spacing w:line="336" w:lineRule="auto"/>
              <w:rPr>
                <w:rFonts w:hint="eastAsia" w:ascii="宋体" w:hAnsi="宋体" w:cs="宋体"/>
                <w:color w:val="auto"/>
                <w:kern w:val="0"/>
                <w:sz w:val="24"/>
              </w:rPr>
            </w:pPr>
            <w:r>
              <w:rPr>
                <w:rFonts w:hint="eastAsia" w:ascii="宋体" w:hAnsi="宋体" w:cs="宋体"/>
                <w:color w:val="auto"/>
                <w:kern w:val="0"/>
                <w:sz w:val="24"/>
                <w:szCs w:val="24"/>
                <w:lang w:bidi="ar"/>
              </w:rPr>
              <w:t>淳安</w:t>
            </w:r>
            <w:r>
              <w:rPr>
                <w:rFonts w:hint="eastAsia" w:ascii="宋体" w:hAnsi="宋体" w:cs="宋体"/>
                <w:color w:val="auto"/>
                <w:kern w:val="0"/>
                <w:sz w:val="24"/>
                <w:szCs w:val="24"/>
                <w:lang w:eastAsia="zh-CN" w:bidi="ar"/>
              </w:rPr>
              <w:t>县</w:t>
            </w:r>
            <w:r>
              <w:rPr>
                <w:rFonts w:hint="eastAsia" w:ascii="宋体" w:hAnsi="宋体" w:cs="宋体"/>
                <w:color w:val="auto"/>
                <w:kern w:val="0"/>
                <w:sz w:val="24"/>
                <w:szCs w:val="24"/>
                <w:lang w:bidi="ar"/>
              </w:rPr>
              <w:t>202</w:t>
            </w:r>
            <w:r>
              <w:rPr>
                <w:rFonts w:hint="eastAsia" w:ascii="宋体" w:hAnsi="宋体" w:cs="宋体"/>
                <w:color w:val="auto"/>
                <w:kern w:val="0"/>
                <w:sz w:val="24"/>
                <w:szCs w:val="24"/>
                <w:lang w:val="en-US" w:eastAsia="zh-CN" w:bidi="ar"/>
              </w:rPr>
              <w:t>5</w:t>
            </w:r>
            <w:r>
              <w:rPr>
                <w:rFonts w:hint="eastAsia" w:ascii="宋体" w:hAnsi="宋体" w:cs="宋体"/>
                <w:color w:val="auto"/>
                <w:kern w:val="0"/>
                <w:sz w:val="24"/>
                <w:szCs w:val="24"/>
                <w:lang w:bidi="ar"/>
              </w:rPr>
              <w:t>-202</w:t>
            </w:r>
            <w:r>
              <w:rPr>
                <w:rFonts w:hint="eastAsia" w:ascii="宋体" w:hAnsi="宋体" w:cs="宋体"/>
                <w:color w:val="auto"/>
                <w:kern w:val="0"/>
                <w:sz w:val="24"/>
                <w:szCs w:val="24"/>
                <w:lang w:val="en-US" w:eastAsia="zh-CN" w:bidi="ar"/>
              </w:rPr>
              <w:t>7</w:t>
            </w:r>
            <w:r>
              <w:rPr>
                <w:rFonts w:hint="eastAsia" w:ascii="宋体" w:hAnsi="宋体" w:cs="宋体"/>
                <w:color w:val="auto"/>
                <w:kern w:val="0"/>
                <w:sz w:val="24"/>
                <w:szCs w:val="24"/>
                <w:lang w:bidi="ar"/>
              </w:rPr>
              <w:t>年农村生活污水治理设施运维服务项目（标项</w:t>
            </w:r>
            <w:r>
              <w:rPr>
                <w:rFonts w:hint="eastAsia" w:ascii="宋体" w:hAnsi="宋体" w:cs="宋体"/>
                <w:color w:val="auto"/>
                <w:kern w:val="0"/>
                <w:sz w:val="24"/>
                <w:szCs w:val="24"/>
                <w:lang w:eastAsia="zh-CN" w:bidi="ar"/>
              </w:rPr>
              <w:t>五</w:t>
            </w:r>
            <w:r>
              <w:rPr>
                <w:rFonts w:hint="eastAsia" w:ascii="宋体" w:hAnsi="宋体" w:cs="宋体"/>
                <w:color w:val="auto"/>
                <w:kern w:val="0"/>
                <w:sz w:val="24"/>
                <w:szCs w:val="24"/>
                <w:lang w:bidi="ar"/>
              </w:rPr>
              <w:t>）</w:t>
            </w:r>
            <w:r>
              <w:rPr>
                <w:rFonts w:hint="eastAsia" w:ascii="宋体" w:hAnsi="宋体" w:cs="宋体"/>
                <w:color w:val="auto"/>
                <w:kern w:val="0"/>
                <w:sz w:val="24"/>
                <w:szCs w:val="24"/>
                <w:lang w:val="en-US" w:eastAsia="zh-CN" w:bidi="ar"/>
              </w:rPr>
              <w:t>-临岐区块</w:t>
            </w:r>
          </w:p>
          <w:p w14:paraId="56FE5EFB">
            <w:pPr>
              <w:widowControl/>
              <w:jc w:val="center"/>
              <w:textAlignment w:val="center"/>
              <w:rPr>
                <w:rFonts w:hint="eastAsia" w:ascii="宋体" w:hAnsi="宋体" w:cs="宋体"/>
                <w:color w:val="auto"/>
                <w:kern w:val="0"/>
                <w:sz w:val="24"/>
                <w:lang w:bidi="ar"/>
              </w:rPr>
            </w:pPr>
          </w:p>
        </w:tc>
        <w:tc>
          <w:tcPr>
            <w:tcW w:w="975" w:type="dxa"/>
            <w:noWrap w:val="0"/>
            <w:vAlign w:val="center"/>
          </w:tcPr>
          <w:p w14:paraId="6FC3C224">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临岐镇</w:t>
            </w:r>
          </w:p>
        </w:tc>
        <w:tc>
          <w:tcPr>
            <w:tcW w:w="1290" w:type="dxa"/>
            <w:noWrap w:val="0"/>
            <w:vAlign w:val="center"/>
          </w:tcPr>
          <w:p w14:paraId="097F9560">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5779</w:t>
            </w:r>
          </w:p>
        </w:tc>
        <w:tc>
          <w:tcPr>
            <w:tcW w:w="1747" w:type="dxa"/>
            <w:noWrap w:val="0"/>
            <w:vAlign w:val="center"/>
          </w:tcPr>
          <w:p w14:paraId="18B08498">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66248FCD">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5E20A8D2">
            <w:pPr>
              <w:widowControl/>
              <w:jc w:val="center"/>
              <w:textAlignment w:val="center"/>
              <w:rPr>
                <w:rFonts w:hint="eastAsia" w:ascii="宋体" w:hAnsi="宋体" w:cs="宋体"/>
                <w:color w:val="auto"/>
                <w:sz w:val="24"/>
              </w:rPr>
            </w:pPr>
          </w:p>
        </w:tc>
        <w:tc>
          <w:tcPr>
            <w:tcW w:w="1650" w:type="dxa"/>
            <w:noWrap w:val="0"/>
            <w:vAlign w:val="center"/>
          </w:tcPr>
          <w:p w14:paraId="57B04E5A">
            <w:pPr>
              <w:spacing w:line="360" w:lineRule="auto"/>
              <w:jc w:val="center"/>
              <w:rPr>
                <w:rFonts w:ascii="仿宋_GB2312" w:hAnsi="仿宋" w:eastAsia="仿宋_GB2312" w:cs="仿宋_GB2312"/>
                <w:color w:val="auto"/>
                <w:sz w:val="24"/>
              </w:rPr>
            </w:pPr>
          </w:p>
        </w:tc>
        <w:tc>
          <w:tcPr>
            <w:tcW w:w="2259" w:type="dxa"/>
            <w:vMerge w:val="restart"/>
            <w:noWrap w:val="0"/>
            <w:vAlign w:val="center"/>
          </w:tcPr>
          <w:p w14:paraId="3F592565">
            <w:pPr>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3年</w:t>
            </w:r>
          </w:p>
        </w:tc>
      </w:tr>
      <w:tr w14:paraId="4C35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13" w:type="dxa"/>
            <w:noWrap w:val="0"/>
            <w:vAlign w:val="center"/>
          </w:tcPr>
          <w:p w14:paraId="1A5D7097">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996" w:type="dxa"/>
            <w:vMerge w:val="continue"/>
            <w:noWrap w:val="0"/>
            <w:vAlign w:val="center"/>
          </w:tcPr>
          <w:p w14:paraId="1B514FE7">
            <w:pPr>
              <w:widowControl/>
              <w:jc w:val="center"/>
              <w:textAlignment w:val="center"/>
              <w:rPr>
                <w:rFonts w:hint="eastAsia" w:ascii="宋体" w:hAnsi="宋体" w:cs="宋体"/>
                <w:color w:val="auto"/>
                <w:kern w:val="0"/>
                <w:sz w:val="24"/>
                <w:lang w:bidi="ar"/>
              </w:rPr>
            </w:pPr>
          </w:p>
        </w:tc>
        <w:tc>
          <w:tcPr>
            <w:tcW w:w="975" w:type="dxa"/>
            <w:noWrap w:val="0"/>
            <w:vAlign w:val="center"/>
          </w:tcPr>
          <w:p w14:paraId="1B83BCE9">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文昌镇</w:t>
            </w:r>
          </w:p>
        </w:tc>
        <w:tc>
          <w:tcPr>
            <w:tcW w:w="1290" w:type="dxa"/>
            <w:noWrap w:val="0"/>
            <w:vAlign w:val="center"/>
          </w:tcPr>
          <w:p w14:paraId="506F796B">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4218</w:t>
            </w:r>
          </w:p>
        </w:tc>
        <w:tc>
          <w:tcPr>
            <w:tcW w:w="1747" w:type="dxa"/>
            <w:noWrap w:val="0"/>
            <w:vAlign w:val="center"/>
          </w:tcPr>
          <w:p w14:paraId="3BC04139">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56996ED2">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740DE8B3">
            <w:pPr>
              <w:widowControl/>
              <w:jc w:val="center"/>
              <w:textAlignment w:val="center"/>
              <w:rPr>
                <w:rFonts w:hint="eastAsia" w:ascii="宋体" w:hAnsi="宋体" w:cs="宋体"/>
                <w:color w:val="auto"/>
                <w:sz w:val="24"/>
              </w:rPr>
            </w:pPr>
          </w:p>
        </w:tc>
        <w:tc>
          <w:tcPr>
            <w:tcW w:w="1650" w:type="dxa"/>
            <w:noWrap w:val="0"/>
            <w:vAlign w:val="center"/>
          </w:tcPr>
          <w:p w14:paraId="0B4698B7">
            <w:pPr>
              <w:spacing w:line="360" w:lineRule="auto"/>
              <w:jc w:val="center"/>
              <w:rPr>
                <w:rFonts w:ascii="仿宋_GB2312" w:hAnsi="仿宋" w:eastAsia="仿宋_GB2312" w:cs="仿宋_GB2312"/>
                <w:color w:val="auto"/>
                <w:sz w:val="24"/>
              </w:rPr>
            </w:pPr>
          </w:p>
        </w:tc>
        <w:tc>
          <w:tcPr>
            <w:tcW w:w="2259" w:type="dxa"/>
            <w:vMerge w:val="continue"/>
            <w:noWrap w:val="0"/>
            <w:vAlign w:val="center"/>
          </w:tcPr>
          <w:p w14:paraId="591E2C51">
            <w:pPr>
              <w:spacing w:line="360" w:lineRule="auto"/>
              <w:jc w:val="center"/>
              <w:rPr>
                <w:rFonts w:ascii="仿宋_GB2312" w:hAnsi="仿宋" w:eastAsia="仿宋_GB2312" w:cs="仿宋_GB2312"/>
                <w:color w:val="auto"/>
                <w:sz w:val="24"/>
              </w:rPr>
            </w:pPr>
          </w:p>
        </w:tc>
      </w:tr>
      <w:tr w14:paraId="169F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13" w:type="dxa"/>
            <w:noWrap w:val="0"/>
            <w:vAlign w:val="center"/>
          </w:tcPr>
          <w:p w14:paraId="64310E2D">
            <w:pPr>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1996" w:type="dxa"/>
            <w:vMerge w:val="continue"/>
            <w:noWrap w:val="0"/>
            <w:vAlign w:val="center"/>
          </w:tcPr>
          <w:p w14:paraId="0375987E">
            <w:pPr>
              <w:widowControl/>
              <w:jc w:val="center"/>
              <w:textAlignment w:val="center"/>
              <w:rPr>
                <w:rFonts w:hint="eastAsia" w:ascii="宋体" w:hAnsi="宋体" w:cs="宋体"/>
                <w:color w:val="auto"/>
                <w:kern w:val="0"/>
                <w:sz w:val="24"/>
                <w:lang w:bidi="ar"/>
              </w:rPr>
            </w:pPr>
          </w:p>
        </w:tc>
        <w:tc>
          <w:tcPr>
            <w:tcW w:w="975" w:type="dxa"/>
            <w:noWrap w:val="0"/>
            <w:vAlign w:val="center"/>
          </w:tcPr>
          <w:p w14:paraId="7CA4D445">
            <w:pPr>
              <w:keepNext w:val="0"/>
              <w:keepLines w:val="0"/>
              <w:widowControl/>
              <w:suppressLineNumbers w:val="0"/>
              <w:jc w:val="center"/>
              <w:textAlignment w:val="center"/>
              <w:rPr>
                <w:rFonts w:hint="eastAsia"/>
                <w:color w:val="auto"/>
                <w:sz w:val="20"/>
                <w:szCs w:val="20"/>
                <w:lang w:eastAsia="zh-CN"/>
              </w:rPr>
            </w:pPr>
            <w:r>
              <w:rPr>
                <w:rFonts w:hint="eastAsia" w:ascii="宋体" w:hAnsi="宋体" w:eastAsia="宋体" w:cs="宋体"/>
                <w:i w:val="0"/>
                <w:iCs w:val="0"/>
                <w:color w:val="auto"/>
                <w:kern w:val="0"/>
                <w:sz w:val="20"/>
                <w:szCs w:val="20"/>
                <w:u w:val="none"/>
                <w:lang w:val="en-US" w:eastAsia="zh-CN" w:bidi="ar"/>
              </w:rPr>
              <w:t>屏门乡</w:t>
            </w:r>
          </w:p>
        </w:tc>
        <w:tc>
          <w:tcPr>
            <w:tcW w:w="1290" w:type="dxa"/>
            <w:noWrap w:val="0"/>
            <w:vAlign w:val="center"/>
          </w:tcPr>
          <w:p w14:paraId="6727B00A">
            <w:pPr>
              <w:keepNext w:val="0"/>
              <w:keepLines w:val="0"/>
              <w:widowControl/>
              <w:suppressLineNumbers w:val="0"/>
              <w:jc w:val="center"/>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3698</w:t>
            </w:r>
          </w:p>
        </w:tc>
        <w:tc>
          <w:tcPr>
            <w:tcW w:w="1747" w:type="dxa"/>
            <w:noWrap w:val="0"/>
            <w:vAlign w:val="center"/>
          </w:tcPr>
          <w:p w14:paraId="3CF1B394">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0CD7B251">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5B8AA0E1">
            <w:pPr>
              <w:widowControl/>
              <w:jc w:val="center"/>
              <w:textAlignment w:val="center"/>
              <w:rPr>
                <w:rFonts w:hint="eastAsia" w:ascii="宋体" w:hAnsi="宋体" w:cs="宋体"/>
                <w:color w:val="auto"/>
                <w:sz w:val="24"/>
              </w:rPr>
            </w:pPr>
          </w:p>
        </w:tc>
        <w:tc>
          <w:tcPr>
            <w:tcW w:w="1650" w:type="dxa"/>
            <w:noWrap w:val="0"/>
            <w:vAlign w:val="center"/>
          </w:tcPr>
          <w:p w14:paraId="3B528B71">
            <w:pPr>
              <w:spacing w:line="360" w:lineRule="auto"/>
              <w:jc w:val="center"/>
              <w:rPr>
                <w:rFonts w:ascii="仿宋_GB2312" w:hAnsi="仿宋" w:eastAsia="仿宋_GB2312" w:cs="仿宋_GB2312"/>
                <w:color w:val="auto"/>
                <w:sz w:val="24"/>
              </w:rPr>
            </w:pPr>
          </w:p>
        </w:tc>
        <w:tc>
          <w:tcPr>
            <w:tcW w:w="2259" w:type="dxa"/>
            <w:vMerge w:val="continue"/>
            <w:noWrap w:val="0"/>
            <w:vAlign w:val="center"/>
          </w:tcPr>
          <w:p w14:paraId="2700FCE4">
            <w:pPr>
              <w:spacing w:line="360" w:lineRule="auto"/>
              <w:jc w:val="center"/>
              <w:rPr>
                <w:rFonts w:ascii="仿宋_GB2312" w:hAnsi="仿宋" w:eastAsia="仿宋_GB2312" w:cs="仿宋_GB2312"/>
                <w:color w:val="auto"/>
                <w:sz w:val="24"/>
              </w:rPr>
            </w:pPr>
          </w:p>
        </w:tc>
      </w:tr>
      <w:tr w14:paraId="6FB11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13" w:type="dxa"/>
            <w:noWrap w:val="0"/>
            <w:vAlign w:val="center"/>
          </w:tcPr>
          <w:p w14:paraId="45085F14">
            <w:pPr>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p>
        </w:tc>
        <w:tc>
          <w:tcPr>
            <w:tcW w:w="1996" w:type="dxa"/>
            <w:vMerge w:val="continue"/>
            <w:noWrap w:val="0"/>
            <w:vAlign w:val="center"/>
          </w:tcPr>
          <w:p w14:paraId="6B9A183E">
            <w:pPr>
              <w:widowControl/>
              <w:jc w:val="center"/>
              <w:textAlignment w:val="center"/>
              <w:rPr>
                <w:rFonts w:hint="eastAsia" w:ascii="宋体" w:hAnsi="宋体" w:cs="宋体"/>
                <w:color w:val="auto"/>
                <w:kern w:val="0"/>
                <w:sz w:val="24"/>
                <w:lang w:bidi="ar"/>
              </w:rPr>
            </w:pPr>
          </w:p>
        </w:tc>
        <w:tc>
          <w:tcPr>
            <w:tcW w:w="975" w:type="dxa"/>
            <w:noWrap w:val="0"/>
            <w:vAlign w:val="center"/>
          </w:tcPr>
          <w:p w14:paraId="5E6133C1">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瑶山乡</w:t>
            </w:r>
          </w:p>
        </w:tc>
        <w:tc>
          <w:tcPr>
            <w:tcW w:w="1290" w:type="dxa"/>
            <w:noWrap w:val="0"/>
            <w:vAlign w:val="center"/>
          </w:tcPr>
          <w:p w14:paraId="67185260">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2758</w:t>
            </w:r>
          </w:p>
        </w:tc>
        <w:tc>
          <w:tcPr>
            <w:tcW w:w="1747" w:type="dxa"/>
            <w:noWrap w:val="0"/>
            <w:vAlign w:val="center"/>
          </w:tcPr>
          <w:p w14:paraId="45ABCFB9">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6B3282F7">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5B49BFD0">
            <w:pPr>
              <w:widowControl/>
              <w:jc w:val="center"/>
              <w:textAlignment w:val="center"/>
              <w:rPr>
                <w:rFonts w:hint="eastAsia" w:ascii="宋体" w:hAnsi="宋体" w:cs="宋体"/>
                <w:color w:val="auto"/>
                <w:sz w:val="24"/>
              </w:rPr>
            </w:pPr>
          </w:p>
        </w:tc>
        <w:tc>
          <w:tcPr>
            <w:tcW w:w="1650" w:type="dxa"/>
            <w:noWrap w:val="0"/>
            <w:vAlign w:val="center"/>
          </w:tcPr>
          <w:p w14:paraId="087BD989">
            <w:pPr>
              <w:spacing w:line="360" w:lineRule="auto"/>
              <w:jc w:val="center"/>
              <w:rPr>
                <w:rFonts w:ascii="仿宋_GB2312" w:hAnsi="仿宋" w:eastAsia="仿宋_GB2312" w:cs="仿宋_GB2312"/>
                <w:color w:val="auto"/>
                <w:sz w:val="24"/>
              </w:rPr>
            </w:pPr>
          </w:p>
        </w:tc>
        <w:tc>
          <w:tcPr>
            <w:tcW w:w="2259" w:type="dxa"/>
            <w:vMerge w:val="continue"/>
            <w:noWrap w:val="0"/>
            <w:vAlign w:val="center"/>
          </w:tcPr>
          <w:p w14:paraId="0DEB1742">
            <w:pPr>
              <w:spacing w:line="360" w:lineRule="auto"/>
              <w:jc w:val="center"/>
              <w:rPr>
                <w:rFonts w:ascii="仿宋_GB2312" w:hAnsi="仿宋" w:eastAsia="仿宋_GB2312" w:cs="仿宋_GB2312"/>
                <w:color w:val="auto"/>
                <w:sz w:val="24"/>
              </w:rPr>
            </w:pPr>
          </w:p>
        </w:tc>
      </w:tr>
      <w:tr w14:paraId="6B7E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13" w:type="dxa"/>
            <w:noWrap w:val="0"/>
            <w:vAlign w:val="center"/>
          </w:tcPr>
          <w:p w14:paraId="320DD449">
            <w:pPr>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5</w:t>
            </w:r>
          </w:p>
        </w:tc>
        <w:tc>
          <w:tcPr>
            <w:tcW w:w="1996" w:type="dxa"/>
            <w:vMerge w:val="continue"/>
            <w:noWrap w:val="0"/>
            <w:vAlign w:val="center"/>
          </w:tcPr>
          <w:p w14:paraId="08ACB50A">
            <w:pPr>
              <w:widowControl/>
              <w:jc w:val="center"/>
              <w:textAlignment w:val="center"/>
              <w:rPr>
                <w:rFonts w:hint="eastAsia" w:ascii="宋体" w:hAnsi="宋体" w:cs="宋体"/>
                <w:color w:val="auto"/>
                <w:kern w:val="0"/>
                <w:sz w:val="24"/>
                <w:lang w:bidi="ar"/>
              </w:rPr>
            </w:pPr>
          </w:p>
        </w:tc>
        <w:tc>
          <w:tcPr>
            <w:tcW w:w="975" w:type="dxa"/>
            <w:noWrap w:val="0"/>
            <w:vAlign w:val="center"/>
          </w:tcPr>
          <w:p w14:paraId="4C78405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小计</w:t>
            </w:r>
          </w:p>
        </w:tc>
        <w:tc>
          <w:tcPr>
            <w:tcW w:w="1290" w:type="dxa"/>
            <w:noWrap w:val="0"/>
            <w:vAlign w:val="center"/>
          </w:tcPr>
          <w:p w14:paraId="5699A91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2"/>
                <w:szCs w:val="22"/>
                <w:u w:val="none"/>
                <w:lang w:val="en-US" w:eastAsia="zh-CN" w:bidi="ar"/>
              </w:rPr>
              <w:t>16453</w:t>
            </w:r>
          </w:p>
        </w:tc>
        <w:tc>
          <w:tcPr>
            <w:tcW w:w="1747" w:type="dxa"/>
            <w:noWrap w:val="0"/>
            <w:vAlign w:val="center"/>
          </w:tcPr>
          <w:p w14:paraId="7AF9845A">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18B48303">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544AA121">
            <w:pPr>
              <w:widowControl/>
              <w:jc w:val="center"/>
              <w:textAlignment w:val="center"/>
              <w:rPr>
                <w:rFonts w:hint="eastAsia" w:ascii="宋体" w:hAnsi="宋体" w:cs="宋体"/>
                <w:color w:val="auto"/>
                <w:sz w:val="24"/>
              </w:rPr>
            </w:pPr>
          </w:p>
        </w:tc>
        <w:tc>
          <w:tcPr>
            <w:tcW w:w="1650" w:type="dxa"/>
            <w:noWrap w:val="0"/>
            <w:vAlign w:val="center"/>
          </w:tcPr>
          <w:p w14:paraId="1CFCDE02">
            <w:pPr>
              <w:spacing w:line="360" w:lineRule="auto"/>
              <w:jc w:val="center"/>
              <w:rPr>
                <w:rFonts w:ascii="仿宋_GB2312" w:hAnsi="仿宋" w:eastAsia="仿宋_GB2312" w:cs="仿宋_GB2312"/>
                <w:color w:val="auto"/>
                <w:sz w:val="24"/>
              </w:rPr>
            </w:pPr>
          </w:p>
        </w:tc>
        <w:tc>
          <w:tcPr>
            <w:tcW w:w="2259" w:type="dxa"/>
            <w:vMerge w:val="continue"/>
            <w:noWrap w:val="0"/>
            <w:vAlign w:val="center"/>
          </w:tcPr>
          <w:p w14:paraId="671FA27F">
            <w:pPr>
              <w:spacing w:line="360" w:lineRule="auto"/>
              <w:jc w:val="center"/>
              <w:rPr>
                <w:rFonts w:ascii="仿宋_GB2312" w:hAnsi="仿宋" w:eastAsia="仿宋_GB2312" w:cs="仿宋_GB2312"/>
                <w:color w:val="auto"/>
                <w:sz w:val="24"/>
              </w:rPr>
            </w:pPr>
          </w:p>
        </w:tc>
      </w:tr>
      <w:tr w14:paraId="52A5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621" w:type="dxa"/>
            <w:gridSpan w:val="5"/>
            <w:noWrap w:val="0"/>
            <w:vAlign w:val="center"/>
          </w:tcPr>
          <w:p w14:paraId="6C3A8849">
            <w:pPr>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三年投标报价（小写）</w:t>
            </w:r>
          </w:p>
        </w:tc>
        <w:tc>
          <w:tcPr>
            <w:tcW w:w="8094" w:type="dxa"/>
            <w:gridSpan w:val="4"/>
            <w:noWrap w:val="0"/>
            <w:vAlign w:val="center"/>
          </w:tcPr>
          <w:p w14:paraId="380AFDB0">
            <w:pPr>
              <w:spacing w:line="360" w:lineRule="auto"/>
              <w:jc w:val="center"/>
              <w:rPr>
                <w:rFonts w:ascii="仿宋_GB2312" w:hAnsi="仿宋" w:eastAsia="仿宋_GB2312" w:cs="仿宋_GB2312"/>
                <w:color w:val="auto"/>
                <w:sz w:val="24"/>
              </w:rPr>
            </w:pPr>
          </w:p>
        </w:tc>
      </w:tr>
      <w:tr w14:paraId="277B6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621" w:type="dxa"/>
            <w:gridSpan w:val="5"/>
            <w:noWrap w:val="0"/>
            <w:vAlign w:val="center"/>
          </w:tcPr>
          <w:p w14:paraId="5D149035">
            <w:pPr>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三年投标报价（大写）</w:t>
            </w:r>
          </w:p>
        </w:tc>
        <w:tc>
          <w:tcPr>
            <w:tcW w:w="8094" w:type="dxa"/>
            <w:gridSpan w:val="4"/>
            <w:noWrap w:val="0"/>
            <w:vAlign w:val="center"/>
          </w:tcPr>
          <w:p w14:paraId="685D191A">
            <w:pPr>
              <w:spacing w:line="360" w:lineRule="auto"/>
              <w:jc w:val="center"/>
              <w:rPr>
                <w:rFonts w:ascii="仿宋_GB2312" w:hAnsi="仿宋" w:eastAsia="仿宋_GB2312" w:cs="仿宋_GB2312"/>
                <w:color w:val="auto"/>
                <w:sz w:val="24"/>
              </w:rPr>
            </w:pPr>
          </w:p>
        </w:tc>
      </w:tr>
    </w:tbl>
    <w:p w14:paraId="4D4BBA59">
      <w:pPr>
        <w:pStyle w:val="2"/>
        <w:ind w:left="0" w:leftChars="0" w:firstLine="0" w:firstLineChars="0"/>
        <w:rPr>
          <w:rFonts w:ascii="仿宋_GB2312" w:hAnsi="仿宋" w:eastAsia="仿宋_GB2312" w:cs="仿宋_GB2312"/>
          <w:b/>
          <w:color w:val="auto"/>
          <w:kern w:val="0"/>
          <w:sz w:val="24"/>
          <w:lang w:val="zh-CN"/>
        </w:rPr>
      </w:pPr>
    </w:p>
    <w:p w14:paraId="2AC80F1A">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2026FC95">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696A803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cs="宋体"/>
          <w:color w:val="auto"/>
          <w:kern w:val="0"/>
          <w:sz w:val="24"/>
          <w:lang w:val="zh-CN"/>
        </w:rPr>
        <w:t>总价</w:t>
      </w:r>
      <w:r>
        <w:rPr>
          <w:rFonts w:hint="eastAsia" w:ascii="宋体" w:hAnsi="宋体" w:cs="宋体"/>
          <w:color w:val="auto"/>
          <w:kern w:val="0"/>
          <w:sz w:val="24"/>
          <w:lang w:val="zh-CN" w:eastAsia="zh-CN"/>
        </w:rPr>
        <w:t>不为零</w:t>
      </w:r>
      <w:r>
        <w:rPr>
          <w:rFonts w:hint="eastAsia" w:ascii="宋体" w:hAnsi="宋体" w:cs="宋体"/>
          <w:color w:val="auto"/>
          <w:kern w:val="0"/>
          <w:sz w:val="24"/>
          <w:lang w:val="zh-CN"/>
        </w:rPr>
        <w:t>，报价明细表中</w:t>
      </w:r>
      <w:r>
        <w:rPr>
          <w:rFonts w:hint="eastAsia" w:ascii="宋体" w:hAnsi="宋体" w:cs="宋体"/>
          <w:color w:val="auto"/>
          <w:kern w:val="0"/>
          <w:sz w:val="24"/>
          <w:lang w:val="zh-CN" w:eastAsia="zh-CN"/>
        </w:rPr>
        <w:t>（删除）部分</w:t>
      </w:r>
      <w:r>
        <w:rPr>
          <w:rFonts w:hint="eastAsia" w:ascii="宋体" w:hAnsi="宋体" w:cs="宋体"/>
          <w:color w:val="auto"/>
          <w:kern w:val="0"/>
          <w:sz w:val="24"/>
          <w:lang w:val="zh-CN"/>
        </w:rPr>
        <w:t>产品、服务单价为零的，视作已包含在总价中</w:t>
      </w:r>
      <w:r>
        <w:rPr>
          <w:rFonts w:hint="eastAsia" w:ascii="宋体" w:hAnsi="宋体" w:cs="宋体"/>
          <w:color w:val="auto"/>
          <w:kern w:val="0"/>
          <w:sz w:val="24"/>
          <w:lang w:val="zh-CN"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47242DC8">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54A361CB">
      <w:pPr>
        <w:snapToGrid w:val="0"/>
        <w:spacing w:line="360" w:lineRule="auto"/>
        <w:ind w:firstLine="480" w:firstLineChars="200"/>
        <w:jc w:val="left"/>
        <w:rPr>
          <w:rFonts w:hint="eastAsia"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5EE3F9E">
      <w:pPr>
        <w:pStyle w:val="28"/>
        <w:ind w:left="0" w:leftChars="0" w:firstLine="480" w:firstLineChars="200"/>
        <w:rPr>
          <w:rFonts w:hint="default" w:eastAsia="宋体"/>
          <w:b/>
          <w:bCs/>
          <w:color w:val="auto"/>
          <w:lang w:val="en-US" w:eastAsia="zh-CN"/>
        </w:rPr>
        <w:sectPr>
          <w:pgSz w:w="16838" w:h="11906" w:orient="landscape"/>
          <w:pgMar w:top="1418" w:right="1247" w:bottom="1418" w:left="1276" w:header="851" w:footer="992" w:gutter="0"/>
          <w:cols w:space="720" w:num="1"/>
          <w:titlePg/>
          <w:docGrid w:linePitch="312" w:charSpace="0"/>
        </w:sectPr>
      </w:pPr>
      <w:r>
        <w:rPr>
          <w:rFonts w:hint="eastAsia" w:hAnsi="宋体" w:cs="宋体"/>
          <w:color w:val="auto"/>
          <w:kern w:val="0"/>
          <w:sz w:val="24"/>
          <w:lang w:val="en-US" w:eastAsia="zh-CN"/>
        </w:rPr>
        <w:t>5、</w:t>
      </w:r>
      <w:r>
        <w:rPr>
          <w:rFonts w:hint="eastAsia" w:hAnsi="宋体" w:cs="宋体"/>
          <w:b/>
          <w:bCs/>
          <w:color w:val="auto"/>
          <w:kern w:val="0"/>
          <w:sz w:val="24"/>
          <w:lang w:val="en-US" w:eastAsia="zh-CN"/>
        </w:rPr>
        <w:t>特别说明：</w:t>
      </w:r>
      <w:r>
        <w:rPr>
          <w:rFonts w:hint="eastAsia" w:ascii="宋体" w:hAnsi="宋体" w:cs="宋体"/>
          <w:color w:val="auto"/>
          <w:sz w:val="24"/>
        </w:rPr>
        <w:t>▲</w:t>
      </w:r>
      <w:r>
        <w:rPr>
          <w:rFonts w:hint="eastAsia" w:hAnsi="宋体" w:cs="宋体"/>
          <w:b/>
          <w:bCs/>
          <w:color w:val="auto"/>
          <w:kern w:val="0"/>
          <w:sz w:val="24"/>
          <w:lang w:val="en-US" w:eastAsia="zh-CN"/>
        </w:rPr>
        <w:t>供应商报价低于项目预算50%的，应当在报价文件中详细阐述不影响产品质量或者诚信履约的具体原因。</w:t>
      </w:r>
    </w:p>
    <w:p w14:paraId="3DBB4E47">
      <w:pPr>
        <w:pStyle w:val="693"/>
        <w:keepNext w:val="0"/>
        <w:pageBreakBefore w:val="0"/>
        <w:tabs>
          <w:tab w:val="clear" w:pos="720"/>
        </w:tabs>
        <w:snapToGrid w:val="0"/>
        <w:spacing w:before="120" w:after="120" w:line="400" w:lineRule="exact"/>
        <w:ind w:firstLine="641"/>
        <w:jc w:val="both"/>
        <w:outlineLvl w:val="9"/>
        <w:rPr>
          <w:rFonts w:hint="eastAsia"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标项六</w:t>
      </w:r>
    </w:p>
    <w:p w14:paraId="1403C605">
      <w:pPr>
        <w:pStyle w:val="693"/>
        <w:keepNext w:val="0"/>
        <w:pageBreakBefore w:val="0"/>
        <w:tabs>
          <w:tab w:val="clear" w:pos="720"/>
        </w:tabs>
        <w:snapToGrid w:val="0"/>
        <w:spacing w:before="120" w:after="120" w:line="400" w:lineRule="exact"/>
        <w:ind w:firstLine="641"/>
        <w:outlineLvl w:val="9"/>
        <w:rPr>
          <w:rFonts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一、开标一览表（报价表）</w:t>
      </w:r>
    </w:p>
    <w:p w14:paraId="3BD57027">
      <w:pPr>
        <w:snapToGrid w:val="0"/>
        <w:spacing w:line="360" w:lineRule="auto"/>
        <w:rPr>
          <w:rFonts w:ascii="仿宋_GB2312" w:hAnsi="仿宋" w:eastAsia="仿宋_GB2312" w:cs="仿宋_GB2312"/>
          <w:color w:val="auto"/>
          <w:kern w:val="0"/>
          <w:sz w:val="24"/>
        </w:rPr>
      </w:pPr>
      <w:r>
        <w:rPr>
          <w:rFonts w:hint="eastAsia" w:ascii="仿宋" w:hAnsi="仿宋" w:eastAsia="仿宋" w:cs="仿宋"/>
          <w:color w:val="auto"/>
          <w:kern w:val="0"/>
          <w:sz w:val="24"/>
          <w:lang w:val="zh-CN"/>
        </w:rPr>
        <w:t>杭州市生态环境局淳安分局</w:t>
      </w:r>
      <w:r>
        <w:rPr>
          <w:rFonts w:hint="eastAsia" w:ascii="仿宋_GB2312" w:hAnsi="仿宋" w:eastAsia="仿宋_GB2312" w:cs="仿宋_GB2312"/>
          <w:color w:val="auto"/>
          <w:sz w:val="24"/>
        </w:rPr>
        <w:t>、</w:t>
      </w:r>
      <w:r>
        <w:rPr>
          <w:rFonts w:hint="eastAsia" w:ascii="仿宋" w:hAnsi="仿宋" w:eastAsia="仿宋" w:cs="仿宋"/>
          <w:color w:val="auto"/>
          <w:sz w:val="24"/>
        </w:rPr>
        <w:t>淳安县建设工程招标代理有限公司</w:t>
      </w:r>
      <w:r>
        <w:rPr>
          <w:rFonts w:hint="eastAsia" w:ascii="仿宋_GB2312" w:hAnsi="仿宋" w:eastAsia="仿宋_GB2312" w:cs="仿宋_GB2312"/>
          <w:color w:val="auto"/>
          <w:kern w:val="0"/>
          <w:sz w:val="24"/>
          <w:lang w:val="zh-CN"/>
        </w:rPr>
        <w:t>：</w:t>
      </w:r>
    </w:p>
    <w:p w14:paraId="2C311393">
      <w:pPr>
        <w:snapToGrid w:val="0"/>
        <w:spacing w:line="360" w:lineRule="auto"/>
        <w:ind w:firstLine="482"/>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rPr>
        <w:t>（项目名称）</w:t>
      </w:r>
      <w:r>
        <w:rPr>
          <w:rFonts w:hint="eastAsia" w:ascii="仿宋_GB2312" w:hAnsi="仿宋" w:eastAsia="仿宋_GB2312" w:cs="仿宋_GB2312"/>
          <w:color w:val="auto"/>
          <w:kern w:val="0"/>
          <w:sz w:val="24"/>
          <w:lang w:val="zh-CN"/>
        </w:rPr>
        <w:t>【招标编号：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】的实施</w:t>
      </w:r>
      <w:r>
        <w:rPr>
          <w:rFonts w:hint="eastAsia" w:ascii="仿宋_GB2312" w:hAnsi="仿宋" w:eastAsia="仿宋_GB2312" w:cs="仿宋_GB2312"/>
          <w:color w:val="auto"/>
          <w:kern w:val="0"/>
          <w:sz w:val="24"/>
          <w:lang w:val="zh-CN"/>
        </w:rPr>
        <w:t>。</w:t>
      </w:r>
    </w:p>
    <w:p w14:paraId="38CE9E20">
      <w:pPr>
        <w:spacing w:line="360" w:lineRule="auto"/>
        <w:jc w:val="center"/>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开标一览表（报价表）</w:t>
      </w:r>
      <w:r>
        <w:rPr>
          <w:rFonts w:ascii="仿宋_GB2312" w:hAnsi="仿宋" w:eastAsia="仿宋_GB2312" w:cs="仿宋_GB2312"/>
          <w:b/>
          <w:color w:val="auto"/>
          <w:kern w:val="0"/>
          <w:sz w:val="24"/>
          <w:lang w:val="zh-CN"/>
        </w:rPr>
        <w:t>(单位均为人民币元)</w:t>
      </w:r>
    </w:p>
    <w:tbl>
      <w:tblPr>
        <w:tblStyle w:val="63"/>
        <w:tblW w:w="14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2071"/>
        <w:gridCol w:w="1260"/>
        <w:gridCol w:w="1215"/>
        <w:gridCol w:w="1462"/>
        <w:gridCol w:w="1980"/>
        <w:gridCol w:w="2205"/>
        <w:gridCol w:w="1650"/>
        <w:gridCol w:w="2259"/>
      </w:tblGrid>
      <w:tr w14:paraId="1D467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613" w:type="dxa"/>
            <w:noWrap w:val="0"/>
            <w:vAlign w:val="center"/>
          </w:tcPr>
          <w:p w14:paraId="1CD9A685">
            <w:pPr>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2071" w:type="dxa"/>
            <w:noWrap w:val="0"/>
            <w:vAlign w:val="center"/>
          </w:tcPr>
          <w:p w14:paraId="0B5D0637">
            <w:pPr>
              <w:widowControl/>
              <w:jc w:val="center"/>
              <w:textAlignment w:val="center"/>
              <w:rPr>
                <w:rFonts w:hint="eastAsia" w:ascii="宋体" w:hAnsi="宋体" w:cs="宋体"/>
                <w:b/>
                <w:color w:val="auto"/>
                <w:kern w:val="0"/>
                <w:sz w:val="24"/>
                <w:lang w:bidi="ar"/>
              </w:rPr>
            </w:pPr>
            <w:r>
              <w:rPr>
                <w:rFonts w:hint="eastAsia" w:ascii="宋体" w:hAnsi="宋体" w:cs="宋体"/>
                <w:b/>
                <w:color w:val="auto"/>
                <w:kern w:val="0"/>
                <w:sz w:val="24"/>
                <w:lang w:bidi="ar"/>
              </w:rPr>
              <w:t>标项名称</w:t>
            </w:r>
          </w:p>
        </w:tc>
        <w:tc>
          <w:tcPr>
            <w:tcW w:w="1260" w:type="dxa"/>
            <w:noWrap w:val="0"/>
            <w:vAlign w:val="center"/>
          </w:tcPr>
          <w:p w14:paraId="128599B0">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乡镇</w:t>
            </w:r>
          </w:p>
        </w:tc>
        <w:tc>
          <w:tcPr>
            <w:tcW w:w="1215" w:type="dxa"/>
            <w:noWrap w:val="0"/>
            <w:vAlign w:val="center"/>
          </w:tcPr>
          <w:p w14:paraId="54D03F75">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受益农户</w:t>
            </w:r>
          </w:p>
        </w:tc>
        <w:tc>
          <w:tcPr>
            <w:tcW w:w="1462" w:type="dxa"/>
            <w:noWrap w:val="0"/>
            <w:vAlign w:val="center"/>
          </w:tcPr>
          <w:p w14:paraId="24A9013E">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日常运维标准（元/户/每年）</w:t>
            </w:r>
          </w:p>
        </w:tc>
        <w:tc>
          <w:tcPr>
            <w:tcW w:w="1980" w:type="dxa"/>
            <w:noWrap w:val="0"/>
            <w:vAlign w:val="center"/>
          </w:tcPr>
          <w:p w14:paraId="05E0DE15">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行政村日常运维经费（元/每年）</w:t>
            </w:r>
          </w:p>
        </w:tc>
        <w:tc>
          <w:tcPr>
            <w:tcW w:w="2205" w:type="dxa"/>
            <w:noWrap w:val="0"/>
            <w:vAlign w:val="center"/>
          </w:tcPr>
          <w:p w14:paraId="14BA7F10">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集镇污水处理站(元/座/每年)</w:t>
            </w:r>
          </w:p>
        </w:tc>
        <w:tc>
          <w:tcPr>
            <w:tcW w:w="1650" w:type="dxa"/>
            <w:noWrap w:val="0"/>
            <w:vAlign w:val="center"/>
          </w:tcPr>
          <w:p w14:paraId="5C099222">
            <w:pPr>
              <w:widowControl/>
              <w:jc w:val="center"/>
              <w:textAlignment w:val="center"/>
              <w:rPr>
                <w:rFonts w:hint="eastAsia" w:ascii="宋体" w:hAnsi="宋体" w:cs="宋体"/>
                <w:b/>
                <w:color w:val="auto"/>
                <w:sz w:val="24"/>
              </w:rPr>
            </w:pPr>
            <w:r>
              <w:rPr>
                <w:rFonts w:hint="eastAsia" w:ascii="宋体" w:hAnsi="宋体" w:cs="宋体"/>
                <w:b/>
                <w:color w:val="auto"/>
                <w:kern w:val="0"/>
                <w:sz w:val="24"/>
                <w:lang w:bidi="ar"/>
              </w:rPr>
              <w:t>小计运维经费（元/每年）</w:t>
            </w:r>
          </w:p>
        </w:tc>
        <w:tc>
          <w:tcPr>
            <w:tcW w:w="2259" w:type="dxa"/>
            <w:noWrap w:val="0"/>
            <w:vAlign w:val="center"/>
          </w:tcPr>
          <w:p w14:paraId="3EA4C55E">
            <w:pPr>
              <w:spacing w:line="360" w:lineRule="auto"/>
              <w:jc w:val="center"/>
              <w:rPr>
                <w:rFonts w:hint="eastAsia" w:ascii="宋体" w:hAnsi="宋体" w:cs="宋体"/>
                <w:b/>
                <w:color w:val="auto"/>
                <w:sz w:val="24"/>
              </w:rPr>
            </w:pPr>
          </w:p>
          <w:p w14:paraId="02BD82A3">
            <w:pPr>
              <w:spacing w:line="360" w:lineRule="auto"/>
              <w:jc w:val="center"/>
              <w:rPr>
                <w:rFonts w:hint="eastAsia" w:ascii="宋体" w:hAnsi="宋体" w:cs="宋体"/>
                <w:b/>
                <w:color w:val="auto"/>
                <w:sz w:val="24"/>
              </w:rPr>
            </w:pPr>
            <w:r>
              <w:rPr>
                <w:rFonts w:hint="eastAsia" w:ascii="宋体" w:hAnsi="宋体" w:cs="宋体"/>
                <w:b/>
                <w:color w:val="auto"/>
                <w:sz w:val="24"/>
              </w:rPr>
              <w:t>服务要求（年限）</w:t>
            </w:r>
          </w:p>
          <w:p w14:paraId="79AFD60F">
            <w:pPr>
              <w:spacing w:line="360" w:lineRule="auto"/>
              <w:jc w:val="center"/>
              <w:rPr>
                <w:rFonts w:hint="eastAsia" w:ascii="宋体" w:hAnsi="宋体" w:cs="宋体"/>
                <w:b/>
                <w:color w:val="auto"/>
                <w:sz w:val="24"/>
              </w:rPr>
            </w:pPr>
          </w:p>
        </w:tc>
      </w:tr>
      <w:tr w14:paraId="4799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13" w:type="dxa"/>
            <w:noWrap w:val="0"/>
            <w:vAlign w:val="center"/>
          </w:tcPr>
          <w:p w14:paraId="20098DF9">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2071" w:type="dxa"/>
            <w:vMerge w:val="restart"/>
            <w:noWrap w:val="0"/>
            <w:vAlign w:val="center"/>
          </w:tcPr>
          <w:p w14:paraId="23466FFB">
            <w:pPr>
              <w:spacing w:line="336" w:lineRule="auto"/>
              <w:rPr>
                <w:rFonts w:hint="eastAsia" w:ascii="宋体" w:hAnsi="宋体" w:cs="宋体"/>
                <w:color w:val="auto"/>
                <w:kern w:val="0"/>
                <w:sz w:val="24"/>
                <w:szCs w:val="24"/>
                <w:lang w:bidi="ar"/>
              </w:rPr>
            </w:pPr>
            <w:r>
              <w:rPr>
                <w:rFonts w:hint="eastAsia" w:ascii="宋体" w:hAnsi="宋体" w:cs="宋体"/>
                <w:color w:val="auto"/>
                <w:kern w:val="0"/>
                <w:sz w:val="24"/>
                <w:szCs w:val="24"/>
                <w:lang w:bidi="ar"/>
              </w:rPr>
              <w:t>淳安</w:t>
            </w:r>
            <w:r>
              <w:rPr>
                <w:rFonts w:hint="eastAsia" w:ascii="宋体" w:hAnsi="宋体" w:cs="宋体"/>
                <w:color w:val="auto"/>
                <w:kern w:val="0"/>
                <w:sz w:val="24"/>
                <w:szCs w:val="24"/>
                <w:lang w:eastAsia="zh-CN" w:bidi="ar"/>
              </w:rPr>
              <w:t>县</w:t>
            </w:r>
            <w:r>
              <w:rPr>
                <w:rFonts w:hint="eastAsia" w:ascii="宋体" w:hAnsi="宋体" w:cs="宋体"/>
                <w:color w:val="auto"/>
                <w:kern w:val="0"/>
                <w:sz w:val="24"/>
                <w:szCs w:val="24"/>
                <w:lang w:bidi="ar"/>
              </w:rPr>
              <w:t>202</w:t>
            </w:r>
            <w:r>
              <w:rPr>
                <w:rFonts w:hint="eastAsia" w:ascii="宋体" w:hAnsi="宋体" w:cs="宋体"/>
                <w:color w:val="auto"/>
                <w:kern w:val="0"/>
                <w:sz w:val="24"/>
                <w:szCs w:val="24"/>
                <w:lang w:val="en-US" w:eastAsia="zh-CN" w:bidi="ar"/>
              </w:rPr>
              <w:t>5</w:t>
            </w:r>
            <w:r>
              <w:rPr>
                <w:rFonts w:hint="eastAsia" w:ascii="宋体" w:hAnsi="宋体" w:cs="宋体"/>
                <w:color w:val="auto"/>
                <w:kern w:val="0"/>
                <w:sz w:val="24"/>
                <w:szCs w:val="24"/>
                <w:lang w:bidi="ar"/>
              </w:rPr>
              <w:t>-202</w:t>
            </w:r>
            <w:r>
              <w:rPr>
                <w:rFonts w:hint="eastAsia" w:ascii="宋体" w:hAnsi="宋体" w:cs="宋体"/>
                <w:color w:val="auto"/>
                <w:kern w:val="0"/>
                <w:sz w:val="24"/>
                <w:szCs w:val="24"/>
                <w:lang w:val="en-US" w:eastAsia="zh-CN" w:bidi="ar"/>
              </w:rPr>
              <w:t>7</w:t>
            </w:r>
            <w:r>
              <w:rPr>
                <w:rFonts w:hint="eastAsia" w:ascii="宋体" w:hAnsi="宋体" w:cs="宋体"/>
                <w:color w:val="auto"/>
                <w:kern w:val="0"/>
                <w:sz w:val="24"/>
                <w:szCs w:val="24"/>
                <w:lang w:bidi="ar"/>
              </w:rPr>
              <w:t>年农村生活污水治理设施运维服务项目（标项</w:t>
            </w:r>
            <w:r>
              <w:rPr>
                <w:rFonts w:hint="eastAsia" w:ascii="宋体" w:hAnsi="宋体" w:cs="宋体"/>
                <w:color w:val="auto"/>
                <w:kern w:val="0"/>
                <w:sz w:val="24"/>
                <w:szCs w:val="24"/>
                <w:lang w:eastAsia="zh-CN" w:bidi="ar"/>
              </w:rPr>
              <w:t>六</w:t>
            </w:r>
            <w:r>
              <w:rPr>
                <w:rFonts w:hint="eastAsia" w:ascii="宋体" w:hAnsi="宋体" w:cs="宋体"/>
                <w:color w:val="auto"/>
                <w:kern w:val="0"/>
                <w:sz w:val="24"/>
                <w:szCs w:val="24"/>
                <w:lang w:bidi="ar"/>
              </w:rPr>
              <w:t>）-</w:t>
            </w:r>
            <w:r>
              <w:rPr>
                <w:rFonts w:hint="eastAsia" w:ascii="宋体" w:hAnsi="宋体" w:cs="宋体"/>
                <w:color w:val="auto"/>
                <w:kern w:val="0"/>
                <w:sz w:val="24"/>
                <w:szCs w:val="24"/>
                <w:lang w:eastAsia="zh-CN" w:bidi="ar"/>
              </w:rPr>
              <w:t>姜家</w:t>
            </w:r>
            <w:r>
              <w:rPr>
                <w:rFonts w:hint="eastAsia" w:ascii="宋体" w:hAnsi="宋体" w:cs="宋体"/>
                <w:color w:val="auto"/>
                <w:kern w:val="0"/>
                <w:sz w:val="24"/>
                <w:szCs w:val="24"/>
                <w:lang w:bidi="ar"/>
              </w:rPr>
              <w:t>区块</w:t>
            </w:r>
          </w:p>
          <w:p w14:paraId="78B2B9A4">
            <w:pPr>
              <w:widowControl/>
              <w:jc w:val="center"/>
              <w:textAlignment w:val="center"/>
              <w:rPr>
                <w:rFonts w:hint="eastAsia" w:ascii="宋体" w:hAnsi="宋体" w:cs="宋体"/>
                <w:color w:val="auto"/>
                <w:kern w:val="0"/>
                <w:sz w:val="24"/>
                <w:lang w:bidi="ar"/>
              </w:rPr>
            </w:pPr>
          </w:p>
        </w:tc>
        <w:tc>
          <w:tcPr>
            <w:tcW w:w="1260" w:type="dxa"/>
            <w:noWrap w:val="0"/>
            <w:vAlign w:val="center"/>
          </w:tcPr>
          <w:p w14:paraId="16AD3FCD">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姜家镇</w:t>
            </w:r>
          </w:p>
        </w:tc>
        <w:tc>
          <w:tcPr>
            <w:tcW w:w="1215" w:type="dxa"/>
            <w:noWrap w:val="0"/>
            <w:vAlign w:val="center"/>
          </w:tcPr>
          <w:p w14:paraId="24F1784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8305</w:t>
            </w:r>
          </w:p>
        </w:tc>
        <w:tc>
          <w:tcPr>
            <w:tcW w:w="1462" w:type="dxa"/>
            <w:noWrap w:val="0"/>
            <w:vAlign w:val="center"/>
          </w:tcPr>
          <w:p w14:paraId="35FDC2C6">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3E0F0D9E">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6C935D3D">
            <w:pPr>
              <w:widowControl/>
              <w:jc w:val="center"/>
              <w:textAlignment w:val="center"/>
              <w:rPr>
                <w:rFonts w:hint="eastAsia" w:ascii="宋体" w:hAnsi="宋体" w:cs="宋体"/>
                <w:color w:val="auto"/>
                <w:sz w:val="24"/>
              </w:rPr>
            </w:pPr>
          </w:p>
        </w:tc>
        <w:tc>
          <w:tcPr>
            <w:tcW w:w="1650" w:type="dxa"/>
            <w:noWrap w:val="0"/>
            <w:vAlign w:val="center"/>
          </w:tcPr>
          <w:p w14:paraId="1EDE976B">
            <w:pPr>
              <w:spacing w:line="360" w:lineRule="auto"/>
              <w:jc w:val="center"/>
              <w:rPr>
                <w:rFonts w:ascii="仿宋_GB2312" w:hAnsi="仿宋" w:eastAsia="仿宋_GB2312" w:cs="仿宋_GB2312"/>
                <w:color w:val="auto"/>
                <w:sz w:val="24"/>
              </w:rPr>
            </w:pPr>
          </w:p>
        </w:tc>
        <w:tc>
          <w:tcPr>
            <w:tcW w:w="2259" w:type="dxa"/>
            <w:vMerge w:val="restart"/>
            <w:noWrap w:val="0"/>
            <w:vAlign w:val="center"/>
          </w:tcPr>
          <w:p w14:paraId="7D5E82EA">
            <w:pPr>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3年</w:t>
            </w:r>
          </w:p>
        </w:tc>
      </w:tr>
      <w:tr w14:paraId="74A24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13" w:type="dxa"/>
            <w:noWrap w:val="0"/>
            <w:vAlign w:val="center"/>
          </w:tcPr>
          <w:p w14:paraId="3FC97901">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2071" w:type="dxa"/>
            <w:vMerge w:val="continue"/>
            <w:noWrap w:val="0"/>
            <w:vAlign w:val="center"/>
          </w:tcPr>
          <w:p w14:paraId="708716BA">
            <w:pPr>
              <w:widowControl/>
              <w:jc w:val="center"/>
              <w:textAlignment w:val="center"/>
              <w:rPr>
                <w:rFonts w:hint="eastAsia" w:ascii="宋体" w:hAnsi="宋体" w:cs="宋体"/>
                <w:color w:val="auto"/>
                <w:kern w:val="0"/>
                <w:sz w:val="24"/>
                <w:lang w:bidi="ar"/>
              </w:rPr>
            </w:pPr>
          </w:p>
        </w:tc>
        <w:tc>
          <w:tcPr>
            <w:tcW w:w="1260" w:type="dxa"/>
            <w:noWrap w:val="0"/>
            <w:vAlign w:val="center"/>
          </w:tcPr>
          <w:p w14:paraId="05361237">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界首乡</w:t>
            </w:r>
          </w:p>
        </w:tc>
        <w:tc>
          <w:tcPr>
            <w:tcW w:w="1215" w:type="dxa"/>
            <w:noWrap w:val="0"/>
            <w:vAlign w:val="center"/>
          </w:tcPr>
          <w:p w14:paraId="46CAC028">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3089</w:t>
            </w:r>
          </w:p>
        </w:tc>
        <w:tc>
          <w:tcPr>
            <w:tcW w:w="1462" w:type="dxa"/>
            <w:noWrap w:val="0"/>
            <w:vAlign w:val="center"/>
          </w:tcPr>
          <w:p w14:paraId="43E88C75">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242FB043">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366C0528">
            <w:pPr>
              <w:widowControl/>
              <w:jc w:val="center"/>
              <w:textAlignment w:val="center"/>
              <w:rPr>
                <w:rFonts w:hint="eastAsia" w:ascii="宋体" w:hAnsi="宋体" w:cs="宋体"/>
                <w:color w:val="auto"/>
                <w:sz w:val="24"/>
              </w:rPr>
            </w:pPr>
          </w:p>
        </w:tc>
        <w:tc>
          <w:tcPr>
            <w:tcW w:w="1650" w:type="dxa"/>
            <w:noWrap w:val="0"/>
            <w:vAlign w:val="center"/>
          </w:tcPr>
          <w:p w14:paraId="3DC26A24">
            <w:pPr>
              <w:spacing w:line="360" w:lineRule="auto"/>
              <w:jc w:val="center"/>
              <w:rPr>
                <w:rFonts w:ascii="仿宋_GB2312" w:hAnsi="仿宋" w:eastAsia="仿宋_GB2312" w:cs="仿宋_GB2312"/>
                <w:color w:val="auto"/>
                <w:sz w:val="24"/>
              </w:rPr>
            </w:pPr>
          </w:p>
        </w:tc>
        <w:tc>
          <w:tcPr>
            <w:tcW w:w="2259" w:type="dxa"/>
            <w:vMerge w:val="continue"/>
            <w:noWrap w:val="0"/>
            <w:vAlign w:val="center"/>
          </w:tcPr>
          <w:p w14:paraId="5457B89B">
            <w:pPr>
              <w:spacing w:line="360" w:lineRule="auto"/>
              <w:jc w:val="center"/>
              <w:rPr>
                <w:rFonts w:ascii="仿宋_GB2312" w:hAnsi="仿宋" w:eastAsia="仿宋_GB2312" w:cs="仿宋_GB2312"/>
                <w:color w:val="auto"/>
                <w:sz w:val="24"/>
              </w:rPr>
            </w:pPr>
          </w:p>
        </w:tc>
      </w:tr>
      <w:tr w14:paraId="32A08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3" w:type="dxa"/>
            <w:noWrap w:val="0"/>
            <w:vAlign w:val="center"/>
          </w:tcPr>
          <w:p w14:paraId="235965E0">
            <w:pPr>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w:t>
            </w:r>
          </w:p>
        </w:tc>
        <w:tc>
          <w:tcPr>
            <w:tcW w:w="2071" w:type="dxa"/>
            <w:vMerge w:val="continue"/>
            <w:noWrap w:val="0"/>
            <w:vAlign w:val="center"/>
          </w:tcPr>
          <w:p w14:paraId="454536AF">
            <w:pPr>
              <w:snapToGrid w:val="0"/>
              <w:spacing w:line="360" w:lineRule="auto"/>
              <w:jc w:val="center"/>
              <w:rPr>
                <w:rFonts w:hint="eastAsia" w:ascii="宋体" w:hAnsi="宋体" w:cs="宋体"/>
                <w:color w:val="auto"/>
                <w:sz w:val="24"/>
              </w:rPr>
            </w:pPr>
          </w:p>
        </w:tc>
        <w:tc>
          <w:tcPr>
            <w:tcW w:w="1260" w:type="dxa"/>
            <w:noWrap w:val="0"/>
            <w:vAlign w:val="center"/>
          </w:tcPr>
          <w:p w14:paraId="20638906">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iCs w:val="0"/>
                <w:color w:val="auto"/>
                <w:kern w:val="0"/>
                <w:sz w:val="20"/>
                <w:szCs w:val="20"/>
                <w:u w:val="none"/>
                <w:lang w:val="en-US" w:eastAsia="zh-CN" w:bidi="ar"/>
              </w:rPr>
              <w:t>浪川乡</w:t>
            </w:r>
          </w:p>
        </w:tc>
        <w:tc>
          <w:tcPr>
            <w:tcW w:w="1215" w:type="dxa"/>
            <w:noWrap w:val="0"/>
            <w:vAlign w:val="center"/>
          </w:tcPr>
          <w:p w14:paraId="7895A178">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6043</w:t>
            </w:r>
          </w:p>
        </w:tc>
        <w:tc>
          <w:tcPr>
            <w:tcW w:w="1462" w:type="dxa"/>
            <w:noWrap w:val="0"/>
            <w:vAlign w:val="center"/>
          </w:tcPr>
          <w:p w14:paraId="18E2F95D">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6AA0B1B4">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52AB453F">
            <w:pPr>
              <w:spacing w:line="360" w:lineRule="auto"/>
              <w:jc w:val="center"/>
              <w:rPr>
                <w:rFonts w:ascii="仿宋_GB2312" w:hAnsi="仿宋" w:eastAsia="仿宋_GB2312" w:cs="仿宋_GB2312"/>
                <w:color w:val="auto"/>
                <w:sz w:val="24"/>
              </w:rPr>
            </w:pPr>
          </w:p>
        </w:tc>
        <w:tc>
          <w:tcPr>
            <w:tcW w:w="1650" w:type="dxa"/>
            <w:noWrap w:val="0"/>
            <w:vAlign w:val="center"/>
          </w:tcPr>
          <w:p w14:paraId="5433537B">
            <w:pPr>
              <w:spacing w:line="360" w:lineRule="auto"/>
              <w:jc w:val="center"/>
              <w:rPr>
                <w:rFonts w:ascii="仿宋_GB2312" w:hAnsi="仿宋" w:eastAsia="仿宋_GB2312" w:cs="仿宋_GB2312"/>
                <w:color w:val="auto"/>
                <w:sz w:val="24"/>
              </w:rPr>
            </w:pPr>
          </w:p>
        </w:tc>
        <w:tc>
          <w:tcPr>
            <w:tcW w:w="2259" w:type="dxa"/>
            <w:vMerge w:val="continue"/>
            <w:noWrap w:val="0"/>
            <w:vAlign w:val="center"/>
          </w:tcPr>
          <w:p w14:paraId="4F9E5648">
            <w:pPr>
              <w:spacing w:line="360" w:lineRule="auto"/>
              <w:jc w:val="center"/>
              <w:rPr>
                <w:rFonts w:ascii="仿宋_GB2312" w:hAnsi="仿宋" w:eastAsia="仿宋_GB2312" w:cs="仿宋_GB2312"/>
                <w:color w:val="auto"/>
                <w:sz w:val="24"/>
              </w:rPr>
            </w:pPr>
          </w:p>
        </w:tc>
      </w:tr>
      <w:tr w14:paraId="66368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3" w:type="dxa"/>
            <w:noWrap w:val="0"/>
            <w:vAlign w:val="center"/>
          </w:tcPr>
          <w:p w14:paraId="10FB6DF1">
            <w:pPr>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6</w:t>
            </w:r>
          </w:p>
        </w:tc>
        <w:tc>
          <w:tcPr>
            <w:tcW w:w="2071" w:type="dxa"/>
            <w:vMerge w:val="continue"/>
            <w:noWrap w:val="0"/>
            <w:vAlign w:val="center"/>
          </w:tcPr>
          <w:p w14:paraId="2AE41DE0">
            <w:pPr>
              <w:snapToGrid w:val="0"/>
              <w:spacing w:line="360" w:lineRule="auto"/>
              <w:jc w:val="center"/>
              <w:rPr>
                <w:rFonts w:hint="eastAsia" w:ascii="宋体" w:hAnsi="宋体" w:cs="宋体"/>
                <w:color w:val="auto"/>
                <w:sz w:val="24"/>
              </w:rPr>
            </w:pPr>
          </w:p>
        </w:tc>
        <w:tc>
          <w:tcPr>
            <w:tcW w:w="1260" w:type="dxa"/>
            <w:noWrap w:val="0"/>
            <w:vAlign w:val="center"/>
          </w:tcPr>
          <w:p w14:paraId="4FB59667">
            <w:pPr>
              <w:keepNext w:val="0"/>
              <w:keepLines w:val="0"/>
              <w:widowControl/>
              <w:suppressLineNumbers w:val="0"/>
              <w:jc w:val="center"/>
              <w:textAlignment w:val="center"/>
              <w:rPr>
                <w:rFonts w:hint="eastAsia"/>
                <w:b/>
                <w:bCs/>
                <w:color w:val="auto"/>
                <w:sz w:val="20"/>
                <w:szCs w:val="20"/>
              </w:rPr>
            </w:pPr>
            <w:r>
              <w:rPr>
                <w:rFonts w:hint="eastAsia" w:ascii="宋体" w:hAnsi="宋体" w:eastAsia="宋体" w:cs="宋体"/>
                <w:i w:val="0"/>
                <w:iCs w:val="0"/>
                <w:color w:val="auto"/>
                <w:kern w:val="0"/>
                <w:sz w:val="20"/>
                <w:szCs w:val="20"/>
                <w:u w:val="none"/>
                <w:lang w:val="en-US" w:eastAsia="zh-CN" w:bidi="ar"/>
              </w:rPr>
              <w:t>小计</w:t>
            </w:r>
          </w:p>
        </w:tc>
        <w:tc>
          <w:tcPr>
            <w:tcW w:w="1215" w:type="dxa"/>
            <w:noWrap w:val="0"/>
            <w:vAlign w:val="center"/>
          </w:tcPr>
          <w:p w14:paraId="642BF24D">
            <w:pPr>
              <w:keepNext w:val="0"/>
              <w:keepLines w:val="0"/>
              <w:widowControl/>
              <w:suppressLineNumbers w:val="0"/>
              <w:jc w:val="center"/>
              <w:textAlignment w:val="center"/>
              <w:rPr>
                <w:rFonts w:hint="eastAsia" w:ascii="Calibri" w:hAnsi="Calibri" w:cs="Calibri"/>
                <w:b/>
                <w:bCs/>
                <w:color w:val="auto"/>
                <w:kern w:val="0"/>
                <w:sz w:val="20"/>
                <w:szCs w:val="20"/>
                <w:lang w:val="en-US" w:eastAsia="zh-CN" w:bidi="ar"/>
              </w:rPr>
            </w:pPr>
            <w:r>
              <w:rPr>
                <w:rFonts w:hint="eastAsia" w:ascii="宋体" w:hAnsi="宋体" w:eastAsia="宋体" w:cs="宋体"/>
                <w:b/>
                <w:bCs/>
                <w:i w:val="0"/>
                <w:iCs w:val="0"/>
                <w:color w:val="auto"/>
                <w:kern w:val="0"/>
                <w:sz w:val="22"/>
                <w:szCs w:val="22"/>
                <w:u w:val="none"/>
                <w:lang w:val="en-US" w:eastAsia="zh-CN" w:bidi="ar"/>
              </w:rPr>
              <w:t>17437</w:t>
            </w:r>
          </w:p>
        </w:tc>
        <w:tc>
          <w:tcPr>
            <w:tcW w:w="1462" w:type="dxa"/>
            <w:noWrap w:val="0"/>
            <w:vAlign w:val="center"/>
          </w:tcPr>
          <w:p w14:paraId="65C98E65">
            <w:pPr>
              <w:snapToGrid w:val="0"/>
              <w:spacing w:line="360" w:lineRule="auto"/>
              <w:jc w:val="center"/>
              <w:rPr>
                <w:rFonts w:ascii="仿宋_GB2312" w:hAnsi="仿宋" w:eastAsia="仿宋_GB2312" w:cs="仿宋_GB2312"/>
                <w:color w:val="auto"/>
                <w:sz w:val="24"/>
              </w:rPr>
            </w:pPr>
          </w:p>
        </w:tc>
        <w:tc>
          <w:tcPr>
            <w:tcW w:w="1980" w:type="dxa"/>
            <w:noWrap w:val="0"/>
            <w:vAlign w:val="center"/>
          </w:tcPr>
          <w:p w14:paraId="03CED531">
            <w:pPr>
              <w:snapToGrid w:val="0"/>
              <w:spacing w:line="360" w:lineRule="auto"/>
              <w:jc w:val="center"/>
              <w:rPr>
                <w:rFonts w:ascii="仿宋_GB2312" w:hAnsi="仿宋" w:eastAsia="仿宋_GB2312" w:cs="仿宋_GB2312"/>
                <w:color w:val="auto"/>
                <w:sz w:val="24"/>
              </w:rPr>
            </w:pPr>
          </w:p>
        </w:tc>
        <w:tc>
          <w:tcPr>
            <w:tcW w:w="2205" w:type="dxa"/>
            <w:noWrap w:val="0"/>
            <w:vAlign w:val="center"/>
          </w:tcPr>
          <w:p w14:paraId="3BDCCA7D">
            <w:pPr>
              <w:spacing w:line="360" w:lineRule="auto"/>
              <w:jc w:val="center"/>
              <w:rPr>
                <w:rFonts w:ascii="仿宋_GB2312" w:hAnsi="仿宋" w:eastAsia="仿宋_GB2312" w:cs="仿宋_GB2312"/>
                <w:color w:val="auto"/>
                <w:sz w:val="24"/>
              </w:rPr>
            </w:pPr>
          </w:p>
        </w:tc>
        <w:tc>
          <w:tcPr>
            <w:tcW w:w="1650" w:type="dxa"/>
            <w:noWrap w:val="0"/>
            <w:vAlign w:val="center"/>
          </w:tcPr>
          <w:p w14:paraId="4FDDE0DB">
            <w:pPr>
              <w:spacing w:line="360" w:lineRule="auto"/>
              <w:jc w:val="center"/>
              <w:rPr>
                <w:rFonts w:ascii="仿宋_GB2312" w:hAnsi="仿宋" w:eastAsia="仿宋_GB2312" w:cs="仿宋_GB2312"/>
                <w:color w:val="auto"/>
                <w:sz w:val="24"/>
              </w:rPr>
            </w:pPr>
          </w:p>
        </w:tc>
        <w:tc>
          <w:tcPr>
            <w:tcW w:w="2259" w:type="dxa"/>
            <w:vMerge w:val="continue"/>
            <w:noWrap w:val="0"/>
            <w:vAlign w:val="center"/>
          </w:tcPr>
          <w:p w14:paraId="554FBAA1">
            <w:pPr>
              <w:spacing w:line="360" w:lineRule="auto"/>
              <w:jc w:val="center"/>
              <w:rPr>
                <w:rFonts w:ascii="仿宋_GB2312" w:hAnsi="仿宋" w:eastAsia="仿宋_GB2312" w:cs="仿宋_GB2312"/>
                <w:color w:val="auto"/>
                <w:sz w:val="24"/>
              </w:rPr>
            </w:pPr>
          </w:p>
        </w:tc>
      </w:tr>
      <w:tr w14:paraId="3C9AE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621" w:type="dxa"/>
            <w:gridSpan w:val="5"/>
            <w:noWrap w:val="0"/>
            <w:vAlign w:val="center"/>
          </w:tcPr>
          <w:p w14:paraId="448DE312">
            <w:pPr>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三年投标报价（小写）</w:t>
            </w:r>
          </w:p>
        </w:tc>
        <w:tc>
          <w:tcPr>
            <w:tcW w:w="8094" w:type="dxa"/>
            <w:gridSpan w:val="4"/>
            <w:noWrap w:val="0"/>
            <w:vAlign w:val="center"/>
          </w:tcPr>
          <w:p w14:paraId="2A2A047A">
            <w:pPr>
              <w:spacing w:line="360" w:lineRule="auto"/>
              <w:jc w:val="center"/>
              <w:rPr>
                <w:rFonts w:ascii="仿宋_GB2312" w:hAnsi="仿宋" w:eastAsia="仿宋_GB2312" w:cs="仿宋_GB2312"/>
                <w:color w:val="auto"/>
                <w:sz w:val="24"/>
              </w:rPr>
            </w:pPr>
          </w:p>
        </w:tc>
      </w:tr>
      <w:tr w14:paraId="609D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621" w:type="dxa"/>
            <w:gridSpan w:val="5"/>
            <w:noWrap w:val="0"/>
            <w:vAlign w:val="center"/>
          </w:tcPr>
          <w:p w14:paraId="163015C8">
            <w:pPr>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三年投标报价（大写）</w:t>
            </w:r>
          </w:p>
        </w:tc>
        <w:tc>
          <w:tcPr>
            <w:tcW w:w="8094" w:type="dxa"/>
            <w:gridSpan w:val="4"/>
            <w:noWrap w:val="0"/>
            <w:vAlign w:val="center"/>
          </w:tcPr>
          <w:p w14:paraId="57AC3695">
            <w:pPr>
              <w:spacing w:line="360" w:lineRule="auto"/>
              <w:jc w:val="center"/>
              <w:rPr>
                <w:rFonts w:ascii="仿宋_GB2312" w:hAnsi="仿宋" w:eastAsia="仿宋_GB2312" w:cs="仿宋_GB2312"/>
                <w:color w:val="auto"/>
                <w:sz w:val="24"/>
              </w:rPr>
            </w:pPr>
          </w:p>
        </w:tc>
      </w:tr>
    </w:tbl>
    <w:p w14:paraId="4F4CA7F3">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7C48140B">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556583E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cs="宋体"/>
          <w:color w:val="auto"/>
          <w:kern w:val="0"/>
          <w:sz w:val="24"/>
          <w:lang w:val="zh-CN"/>
        </w:rPr>
        <w:t>总价</w:t>
      </w:r>
      <w:r>
        <w:rPr>
          <w:rFonts w:hint="eastAsia" w:ascii="宋体" w:hAnsi="宋体" w:cs="宋体"/>
          <w:color w:val="auto"/>
          <w:kern w:val="0"/>
          <w:sz w:val="24"/>
          <w:lang w:val="zh-CN" w:eastAsia="zh-CN"/>
        </w:rPr>
        <w:t>不为零</w:t>
      </w:r>
      <w:r>
        <w:rPr>
          <w:rFonts w:hint="eastAsia" w:ascii="宋体" w:hAnsi="宋体" w:cs="宋体"/>
          <w:color w:val="auto"/>
          <w:kern w:val="0"/>
          <w:sz w:val="24"/>
          <w:lang w:val="zh-CN"/>
        </w:rPr>
        <w:t>，报价明细表中</w:t>
      </w:r>
      <w:r>
        <w:rPr>
          <w:rFonts w:hint="eastAsia" w:ascii="宋体" w:hAnsi="宋体" w:cs="宋体"/>
          <w:color w:val="auto"/>
          <w:kern w:val="0"/>
          <w:sz w:val="24"/>
          <w:lang w:val="zh-CN" w:eastAsia="zh-CN"/>
        </w:rPr>
        <w:t>（删除）部分</w:t>
      </w:r>
      <w:r>
        <w:rPr>
          <w:rFonts w:hint="eastAsia" w:ascii="宋体" w:hAnsi="宋体" w:cs="宋体"/>
          <w:color w:val="auto"/>
          <w:kern w:val="0"/>
          <w:sz w:val="24"/>
          <w:lang w:val="zh-CN"/>
        </w:rPr>
        <w:t>产品、服务单价为零的，视作已包含在总价中</w:t>
      </w:r>
      <w:r>
        <w:rPr>
          <w:rFonts w:hint="eastAsia" w:ascii="宋体" w:hAnsi="宋体" w:cs="宋体"/>
          <w:color w:val="auto"/>
          <w:kern w:val="0"/>
          <w:sz w:val="24"/>
          <w:lang w:val="zh-CN"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64C3B015">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2982D58F">
      <w:pPr>
        <w:snapToGrid w:val="0"/>
        <w:spacing w:line="360" w:lineRule="auto"/>
        <w:ind w:firstLine="480" w:firstLineChars="200"/>
        <w:jc w:val="left"/>
        <w:rPr>
          <w:rFonts w:hint="eastAsia"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0D6E06C">
      <w:pPr>
        <w:pStyle w:val="28"/>
        <w:ind w:left="0" w:leftChars="0" w:firstLine="480" w:firstLineChars="200"/>
        <w:rPr>
          <w:rFonts w:hint="default" w:eastAsia="宋体"/>
          <w:b/>
          <w:bCs/>
          <w:color w:val="auto"/>
          <w:lang w:val="en-US" w:eastAsia="zh-CN"/>
        </w:rPr>
        <w:sectPr>
          <w:pgSz w:w="16838" w:h="11906" w:orient="landscape"/>
          <w:pgMar w:top="1418" w:right="1247" w:bottom="1418" w:left="1276" w:header="851" w:footer="992" w:gutter="0"/>
          <w:cols w:space="720" w:num="1"/>
          <w:titlePg/>
          <w:docGrid w:linePitch="312" w:charSpace="0"/>
        </w:sectPr>
      </w:pPr>
      <w:r>
        <w:rPr>
          <w:rFonts w:hint="eastAsia" w:hAnsi="宋体" w:cs="宋体"/>
          <w:color w:val="auto"/>
          <w:kern w:val="0"/>
          <w:sz w:val="24"/>
          <w:lang w:val="en-US" w:eastAsia="zh-CN"/>
        </w:rPr>
        <w:t>5、</w:t>
      </w:r>
      <w:r>
        <w:rPr>
          <w:rFonts w:hint="eastAsia" w:hAnsi="宋体" w:cs="宋体"/>
          <w:b/>
          <w:bCs/>
          <w:color w:val="auto"/>
          <w:kern w:val="0"/>
          <w:sz w:val="24"/>
          <w:lang w:val="en-US" w:eastAsia="zh-CN"/>
        </w:rPr>
        <w:t>特别说明：</w:t>
      </w:r>
      <w:r>
        <w:rPr>
          <w:rFonts w:hint="eastAsia" w:ascii="宋体" w:hAnsi="宋体" w:cs="宋体"/>
          <w:color w:val="auto"/>
          <w:sz w:val="24"/>
        </w:rPr>
        <w:t>▲</w:t>
      </w:r>
      <w:r>
        <w:rPr>
          <w:rFonts w:hint="eastAsia" w:hAnsi="宋体" w:cs="宋体"/>
          <w:b/>
          <w:bCs/>
          <w:color w:val="auto"/>
          <w:kern w:val="0"/>
          <w:sz w:val="24"/>
          <w:lang w:val="en-US" w:eastAsia="zh-CN"/>
        </w:rPr>
        <w:t>供应商报价低于项目预算50%的，应当在报价文件中详细阐述不影响产品质量或者诚信履约的具体原因。</w:t>
      </w:r>
    </w:p>
    <w:p w14:paraId="181221BF">
      <w:pPr>
        <w:numPr>
          <w:ilvl w:val="0"/>
          <w:numId w:val="0"/>
        </w:numPr>
        <w:snapToGrid w:val="0"/>
        <w:spacing w:line="360" w:lineRule="auto"/>
        <w:rPr>
          <w:rFonts w:hint="eastAsia" w:ascii="宋体" w:hAnsi="宋体" w:eastAsia="宋体" w:cs="宋体"/>
          <w:color w:val="auto"/>
          <w:kern w:val="2"/>
          <w:sz w:val="32"/>
          <w:szCs w:val="32"/>
        </w:rPr>
      </w:pPr>
    </w:p>
    <w:p w14:paraId="10F272EB">
      <w:pPr>
        <w:numPr>
          <w:ilvl w:val="0"/>
          <w:numId w:val="0"/>
        </w:numPr>
        <w:snapToGrid w:val="0"/>
        <w:spacing w:line="360" w:lineRule="auto"/>
        <w:rPr>
          <w:rFonts w:hint="eastAsia" w:ascii="宋体" w:hAnsi="宋体" w:eastAsia="宋体" w:cs="宋体"/>
          <w:color w:val="auto"/>
          <w:kern w:val="2"/>
          <w:sz w:val="32"/>
          <w:szCs w:val="32"/>
        </w:rPr>
      </w:pPr>
    </w:p>
    <w:p w14:paraId="19304461">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sz w:val="32"/>
          <w:szCs w:val="32"/>
          <w:lang w:eastAsia="zh-CN"/>
        </w:rPr>
        <w:t>二、</w:t>
      </w:r>
      <w:r>
        <w:rPr>
          <w:rFonts w:hint="eastAsia" w:ascii="宋体" w:hAnsi="宋体" w:eastAsia="宋体" w:cs="宋体"/>
          <w:color w:val="auto"/>
          <w:sz w:val="32"/>
          <w:szCs w:val="32"/>
        </w:rPr>
        <w:t>中小企业声明函（如果有）</w:t>
      </w:r>
    </w:p>
    <w:p w14:paraId="2A1C098C">
      <w:pPr>
        <w:widowControl/>
        <w:spacing w:line="360" w:lineRule="auto"/>
        <w:ind w:firstLine="120" w:firstLineChars="50"/>
        <w:jc w:val="left"/>
        <w:rPr>
          <w:rFonts w:hint="eastAsia" w:ascii="宋体" w:hAnsi="宋体" w:eastAsia="宋体" w:cs="宋体"/>
          <w:b/>
          <w:bCs/>
          <w:snapToGrid/>
          <w:color w:val="auto"/>
          <w:kern w:val="0"/>
          <w:sz w:val="24"/>
          <w:szCs w:val="20"/>
          <w:lang w:val="en-US" w:eastAsia="zh-CN" w:bidi="ar-SA"/>
        </w:rPr>
      </w:pPr>
      <w:r>
        <w:rPr>
          <w:rFonts w:hint="eastAsia" w:ascii="宋体" w:hAnsi="宋体" w:eastAsia="宋体" w:cs="宋体"/>
          <w:b/>
          <w:bCs/>
          <w:snapToGrid/>
          <w:color w:val="auto"/>
          <w:kern w:val="0"/>
          <w:sz w:val="24"/>
          <w:szCs w:val="20"/>
          <w:lang w:val="en-US" w:eastAsia="zh-CN" w:bidi="ar-SA"/>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BA13E30">
      <w:pPr>
        <w:pStyle w:val="27"/>
        <w:rPr>
          <w:color w:val="auto"/>
        </w:rPr>
        <w:sectPr>
          <w:pgSz w:w="16838" w:h="11906" w:orient="landscape"/>
          <w:pgMar w:top="1418" w:right="1247" w:bottom="1418" w:left="1276" w:header="851" w:footer="992" w:gutter="0"/>
          <w:cols w:space="720" w:num="1"/>
          <w:titlePg/>
          <w:docGrid w:linePitch="312" w:charSpace="0"/>
        </w:sectPr>
      </w:pPr>
    </w:p>
    <w:p w14:paraId="538B710C">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14:paraId="49932B31">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673E30C5">
      <w:pPr>
        <w:spacing w:line="360" w:lineRule="auto"/>
        <w:jc w:val="center"/>
        <w:rPr>
          <w:rFonts w:ascii="宋体" w:hAnsi="宋体" w:cs="宋体"/>
          <w:b/>
          <w:color w:val="auto"/>
          <w:spacing w:val="6"/>
          <w:sz w:val="32"/>
          <w:szCs w:val="32"/>
        </w:rPr>
      </w:pPr>
      <w:bookmarkStart w:id="791" w:name="OLE_LINK14"/>
      <w:bookmarkStart w:id="792" w:name="OLE_LINK13"/>
      <w:r>
        <w:rPr>
          <w:rFonts w:hint="eastAsia" w:ascii="宋体" w:hAnsi="宋体" w:cs="宋体"/>
          <w:b/>
          <w:color w:val="auto"/>
          <w:spacing w:val="6"/>
          <w:sz w:val="32"/>
          <w:szCs w:val="32"/>
        </w:rPr>
        <w:t>残疾人福利性单位声明函</w:t>
      </w:r>
    </w:p>
    <w:bookmarkEnd w:id="791"/>
    <w:bookmarkEnd w:id="792"/>
    <w:p w14:paraId="61503B79">
      <w:pPr>
        <w:spacing w:line="360" w:lineRule="auto"/>
        <w:rPr>
          <w:rFonts w:ascii="宋体" w:hAnsi="宋体" w:cs="宋体"/>
          <w:b/>
          <w:color w:val="auto"/>
          <w:spacing w:val="6"/>
          <w:sz w:val="30"/>
          <w:szCs w:val="30"/>
        </w:rPr>
      </w:pPr>
    </w:p>
    <w:p w14:paraId="7A6FD655">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lang w:eastAsia="zh-CN"/>
        </w:rPr>
        <w:t>杭州市生态环境局淳安分局</w:t>
      </w:r>
      <w:r>
        <w:rPr>
          <w:rFonts w:hint="eastAsia" w:ascii="宋体" w:hAnsi="宋体" w:cs="宋体"/>
          <w:color w:val="auto"/>
          <w:sz w:val="24"/>
        </w:rPr>
        <w:t>_单位的_</w:t>
      </w:r>
      <w:r>
        <w:rPr>
          <w:rFonts w:hint="eastAsia" w:ascii="宋体" w:hAnsi="宋体" w:cs="宋体"/>
          <w:color w:val="auto"/>
          <w:sz w:val="24"/>
          <w:u w:val="single"/>
          <w:lang w:eastAsia="zh-CN"/>
        </w:rPr>
        <w:t>淳安县2025-2027年农村生活污水治理设施运维服务项目</w:t>
      </w:r>
      <w:r>
        <w:rPr>
          <w:rFonts w:hint="eastAsia" w:ascii="宋体" w:hAnsi="宋体" w:cs="宋体"/>
          <w:color w:val="auto"/>
          <w:sz w:val="24"/>
        </w:rPr>
        <w:t>_采购活动提供本单位制造的货物（由本单位承担工程/提供服务），或者提供其他残疾人福利性单位制造的货物（不包括使用非残疾人福利性单位注册商标的货物）。</w:t>
      </w:r>
    </w:p>
    <w:p w14:paraId="42F4596F">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0A57DED0">
      <w:pPr>
        <w:spacing w:line="360" w:lineRule="auto"/>
        <w:ind w:firstLine="480" w:firstLineChars="200"/>
        <w:rPr>
          <w:rFonts w:ascii="宋体" w:hAnsi="宋体" w:cs="宋体"/>
          <w:color w:val="auto"/>
          <w:sz w:val="24"/>
        </w:rPr>
      </w:pPr>
    </w:p>
    <w:p w14:paraId="2ECC73E2">
      <w:pPr>
        <w:spacing w:line="360" w:lineRule="auto"/>
        <w:ind w:firstLine="480" w:firstLineChars="200"/>
        <w:rPr>
          <w:rFonts w:ascii="宋体" w:hAnsi="宋体" w:cs="宋体"/>
          <w:color w:val="auto"/>
          <w:sz w:val="24"/>
        </w:rPr>
      </w:pPr>
    </w:p>
    <w:p w14:paraId="540DC80A">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67E33AC5">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0F7B55D4">
      <w:pPr>
        <w:spacing w:line="360" w:lineRule="auto"/>
        <w:ind w:firstLine="480" w:firstLineChars="200"/>
        <w:rPr>
          <w:rFonts w:ascii="宋体" w:hAnsi="宋体" w:cs="宋体"/>
          <w:color w:val="auto"/>
          <w:sz w:val="24"/>
        </w:rPr>
      </w:pPr>
    </w:p>
    <w:p w14:paraId="50387B5A">
      <w:pPr>
        <w:spacing w:line="360" w:lineRule="auto"/>
        <w:ind w:firstLine="420" w:firstLineChars="200"/>
        <w:rPr>
          <w:rFonts w:ascii="宋体" w:hAnsi="宋体" w:cs="宋体"/>
          <w:color w:val="auto"/>
        </w:rPr>
      </w:pPr>
    </w:p>
    <w:p w14:paraId="256F3C1B">
      <w:pPr>
        <w:spacing w:line="360" w:lineRule="auto"/>
        <w:ind w:firstLine="420" w:firstLineChars="200"/>
        <w:rPr>
          <w:rFonts w:ascii="宋体" w:hAnsi="宋体" w:cs="宋体"/>
        </w:rPr>
      </w:pPr>
    </w:p>
    <w:p w14:paraId="43647A3E">
      <w:pPr>
        <w:spacing w:line="360" w:lineRule="auto"/>
        <w:ind w:firstLine="420" w:firstLineChars="200"/>
        <w:rPr>
          <w:rFonts w:ascii="宋体" w:hAnsi="宋体" w:cs="宋体"/>
        </w:rPr>
      </w:pPr>
    </w:p>
    <w:p w14:paraId="124048DB">
      <w:pPr>
        <w:spacing w:line="360" w:lineRule="auto"/>
        <w:ind w:firstLine="420" w:firstLineChars="200"/>
        <w:rPr>
          <w:rFonts w:ascii="宋体" w:hAnsi="宋体" w:cs="宋体"/>
        </w:rPr>
      </w:pPr>
    </w:p>
    <w:p w14:paraId="40153FE8">
      <w:pPr>
        <w:spacing w:line="360" w:lineRule="auto"/>
        <w:rPr>
          <w:rFonts w:ascii="宋体" w:hAnsi="宋体" w:cs="宋体"/>
          <w:b/>
          <w:sz w:val="24"/>
        </w:rPr>
      </w:pPr>
    </w:p>
    <w:p w14:paraId="4757FF82">
      <w:pPr>
        <w:spacing w:line="360" w:lineRule="auto"/>
        <w:rPr>
          <w:rFonts w:ascii="宋体" w:hAnsi="宋体" w:cs="宋体"/>
          <w:b/>
          <w:sz w:val="24"/>
        </w:rPr>
      </w:pPr>
    </w:p>
    <w:p w14:paraId="6D4D878F">
      <w:pPr>
        <w:spacing w:line="360" w:lineRule="auto"/>
        <w:rPr>
          <w:rFonts w:ascii="宋体" w:hAnsi="宋体" w:cs="宋体"/>
          <w:b/>
          <w:sz w:val="24"/>
        </w:rPr>
      </w:pPr>
    </w:p>
    <w:p w14:paraId="37258271">
      <w:pPr>
        <w:spacing w:line="360" w:lineRule="auto"/>
        <w:rPr>
          <w:rFonts w:ascii="宋体" w:hAnsi="宋体" w:cs="宋体"/>
          <w:b/>
          <w:sz w:val="24"/>
        </w:rPr>
      </w:pPr>
    </w:p>
    <w:p w14:paraId="6144F8EC">
      <w:pPr>
        <w:spacing w:line="360" w:lineRule="auto"/>
        <w:rPr>
          <w:rFonts w:ascii="宋体" w:hAnsi="宋体" w:cs="宋体"/>
          <w:b/>
          <w:sz w:val="24"/>
        </w:rPr>
      </w:pPr>
    </w:p>
    <w:p w14:paraId="28884398">
      <w:pPr>
        <w:spacing w:line="360" w:lineRule="auto"/>
        <w:rPr>
          <w:rFonts w:ascii="宋体" w:hAnsi="宋体" w:cs="宋体"/>
          <w:b/>
          <w:sz w:val="24"/>
        </w:rPr>
      </w:pPr>
    </w:p>
    <w:p w14:paraId="2F0FB14A">
      <w:pPr>
        <w:spacing w:line="360" w:lineRule="auto"/>
        <w:rPr>
          <w:rFonts w:ascii="宋体" w:hAnsi="宋体" w:cs="宋体"/>
          <w:b/>
          <w:sz w:val="24"/>
        </w:rPr>
      </w:pPr>
    </w:p>
    <w:p w14:paraId="1DFA8501">
      <w:pPr>
        <w:spacing w:line="360" w:lineRule="auto"/>
        <w:rPr>
          <w:rFonts w:ascii="宋体" w:hAnsi="宋体" w:cs="宋体"/>
          <w:b/>
          <w:sz w:val="24"/>
        </w:rPr>
      </w:pPr>
    </w:p>
    <w:p w14:paraId="3CA8B346">
      <w:pPr>
        <w:spacing w:line="360" w:lineRule="auto"/>
        <w:rPr>
          <w:rFonts w:ascii="宋体" w:hAnsi="宋体" w:cs="宋体"/>
          <w:b/>
          <w:sz w:val="24"/>
        </w:rPr>
      </w:pPr>
    </w:p>
    <w:p w14:paraId="144804FC">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175789F1">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44729359">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3EB03B76">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9788000">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32FF90A">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C549C6C">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0BDC4B21">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BE1598E">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0960A81">
      <w:pPr>
        <w:snapToGrid w:val="0"/>
        <w:spacing w:line="360" w:lineRule="auto"/>
        <w:rPr>
          <w:rFonts w:ascii="宋体" w:hAnsi="宋体" w:cs="宋体"/>
          <w:bCs/>
          <w:sz w:val="24"/>
        </w:rPr>
      </w:pPr>
      <w:r>
        <w:rPr>
          <w:rFonts w:hint="eastAsia" w:ascii="宋体" w:hAnsi="宋体" w:cs="宋体"/>
          <w:bCs/>
          <w:sz w:val="24"/>
        </w:rPr>
        <w:t>二、质疑项目基本情况</w:t>
      </w:r>
    </w:p>
    <w:p w14:paraId="5A641701">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5F88013">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CAA330A">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ED988D4">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72200FBA">
      <w:pPr>
        <w:snapToGrid w:val="0"/>
        <w:spacing w:line="360" w:lineRule="auto"/>
        <w:rPr>
          <w:rFonts w:ascii="宋体" w:hAnsi="宋体" w:cs="宋体"/>
          <w:bCs/>
          <w:sz w:val="24"/>
        </w:rPr>
      </w:pPr>
      <w:r>
        <w:rPr>
          <w:rFonts w:hint="eastAsia" w:ascii="宋体" w:hAnsi="宋体" w:cs="宋体"/>
          <w:bCs/>
          <w:sz w:val="24"/>
        </w:rPr>
        <w:t>三、质疑事项具体内容</w:t>
      </w:r>
    </w:p>
    <w:p w14:paraId="54C232ED">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715A78E9">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128CEFBC">
      <w:pPr>
        <w:snapToGrid w:val="0"/>
        <w:spacing w:line="360" w:lineRule="auto"/>
        <w:rPr>
          <w:rFonts w:ascii="宋体" w:hAnsi="宋体" w:cs="宋体"/>
          <w:sz w:val="24"/>
        </w:rPr>
      </w:pPr>
      <w:r>
        <w:rPr>
          <w:rFonts w:hint="eastAsia" w:ascii="宋体" w:hAnsi="宋体" w:cs="宋体"/>
          <w:sz w:val="24"/>
          <w:u w:val="dotted"/>
        </w:rPr>
        <w:t xml:space="preserve">                                                       </w:t>
      </w:r>
    </w:p>
    <w:p w14:paraId="4451C889">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DE6B413">
      <w:pPr>
        <w:snapToGrid w:val="0"/>
        <w:spacing w:line="360" w:lineRule="auto"/>
        <w:rPr>
          <w:rFonts w:ascii="宋体" w:hAnsi="宋体" w:cs="宋体"/>
          <w:sz w:val="24"/>
          <w:u w:val="dotted"/>
        </w:rPr>
      </w:pPr>
      <w:r>
        <w:rPr>
          <w:rFonts w:hint="eastAsia" w:ascii="宋体" w:hAnsi="宋体" w:cs="宋体"/>
          <w:sz w:val="24"/>
          <w:u w:val="dotted"/>
        </w:rPr>
        <w:t xml:space="preserve">                                                     </w:t>
      </w:r>
    </w:p>
    <w:p w14:paraId="5098C4BC">
      <w:pPr>
        <w:snapToGrid w:val="0"/>
        <w:spacing w:line="360" w:lineRule="auto"/>
        <w:rPr>
          <w:rFonts w:ascii="宋体" w:hAnsi="宋体" w:cs="宋体"/>
          <w:sz w:val="24"/>
          <w:u w:val="dotted"/>
        </w:rPr>
      </w:pPr>
      <w:r>
        <w:rPr>
          <w:rFonts w:hint="eastAsia" w:ascii="宋体" w:hAnsi="宋体" w:cs="宋体"/>
          <w:sz w:val="24"/>
        </w:rPr>
        <w:t>质疑事项2</w:t>
      </w:r>
    </w:p>
    <w:p w14:paraId="006F1917">
      <w:pPr>
        <w:snapToGrid w:val="0"/>
        <w:spacing w:line="360" w:lineRule="auto"/>
        <w:rPr>
          <w:rFonts w:ascii="宋体" w:hAnsi="宋体" w:cs="宋体"/>
          <w:sz w:val="24"/>
        </w:rPr>
      </w:pPr>
      <w:r>
        <w:rPr>
          <w:rFonts w:hint="eastAsia" w:ascii="宋体" w:hAnsi="宋体" w:cs="宋体"/>
          <w:sz w:val="24"/>
        </w:rPr>
        <w:t>……</w:t>
      </w:r>
    </w:p>
    <w:p w14:paraId="78069071">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357AD293">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92DDE44">
      <w:pPr>
        <w:spacing w:line="360" w:lineRule="auto"/>
        <w:rPr>
          <w:rFonts w:ascii="宋体" w:hAnsi="宋体" w:cs="宋体"/>
          <w:sz w:val="24"/>
        </w:rPr>
      </w:pPr>
      <w:r>
        <w:rPr>
          <w:rFonts w:hint="eastAsia" w:ascii="宋体" w:hAnsi="宋体" w:cs="宋体"/>
          <w:sz w:val="24"/>
        </w:rPr>
        <w:t xml:space="preserve">签字(签章)：                   公章：                      </w:t>
      </w:r>
    </w:p>
    <w:p w14:paraId="2DE2DB9A">
      <w:pPr>
        <w:spacing w:line="360" w:lineRule="auto"/>
        <w:rPr>
          <w:rFonts w:ascii="宋体" w:hAnsi="宋体" w:cs="宋体"/>
          <w:sz w:val="24"/>
        </w:rPr>
      </w:pPr>
      <w:r>
        <w:rPr>
          <w:rFonts w:hint="eastAsia" w:ascii="宋体" w:hAnsi="宋体" w:cs="宋体"/>
          <w:sz w:val="24"/>
        </w:rPr>
        <w:t xml:space="preserve">日期：    </w:t>
      </w:r>
    </w:p>
    <w:p w14:paraId="15B5A12A">
      <w:pPr>
        <w:spacing w:line="360" w:lineRule="auto"/>
        <w:jc w:val="center"/>
        <w:rPr>
          <w:rFonts w:ascii="宋体" w:hAnsi="宋体" w:cs="宋体"/>
          <w:b/>
          <w:bCs/>
          <w:sz w:val="24"/>
        </w:rPr>
      </w:pPr>
    </w:p>
    <w:p w14:paraId="1458F593">
      <w:pPr>
        <w:spacing w:line="360" w:lineRule="auto"/>
        <w:rPr>
          <w:rFonts w:ascii="宋体" w:hAnsi="宋体" w:cs="宋体"/>
          <w:b/>
          <w:sz w:val="24"/>
        </w:rPr>
      </w:pPr>
    </w:p>
    <w:p w14:paraId="3AF0A926">
      <w:pPr>
        <w:spacing w:line="360" w:lineRule="auto"/>
        <w:rPr>
          <w:rFonts w:ascii="宋体" w:hAnsi="宋体" w:cs="宋体"/>
          <w:b/>
          <w:sz w:val="24"/>
        </w:rPr>
      </w:pPr>
    </w:p>
    <w:p w14:paraId="7254D5E4">
      <w:pPr>
        <w:spacing w:line="360" w:lineRule="auto"/>
        <w:rPr>
          <w:rFonts w:ascii="宋体" w:hAnsi="宋体" w:cs="宋体"/>
          <w:b/>
          <w:sz w:val="24"/>
        </w:rPr>
      </w:pPr>
    </w:p>
    <w:p w14:paraId="1092B61D">
      <w:pPr>
        <w:spacing w:line="360" w:lineRule="auto"/>
        <w:rPr>
          <w:rFonts w:ascii="宋体" w:hAnsi="宋体" w:cs="宋体"/>
          <w:b/>
          <w:sz w:val="24"/>
        </w:rPr>
      </w:pPr>
      <w:r>
        <w:rPr>
          <w:rFonts w:hint="eastAsia" w:ascii="宋体" w:hAnsi="宋体" w:cs="宋体"/>
          <w:b/>
          <w:sz w:val="24"/>
        </w:rPr>
        <w:t>质疑函制作说明：</w:t>
      </w:r>
    </w:p>
    <w:p w14:paraId="4B393EB8">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F732DE6">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DB37A01">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28542570">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99963AB">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131FE7AB">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282B060">
      <w:pPr>
        <w:widowControl/>
        <w:spacing w:line="360" w:lineRule="auto"/>
        <w:ind w:firstLine="600" w:firstLineChars="200"/>
        <w:jc w:val="left"/>
        <w:rPr>
          <w:rFonts w:ascii="宋体" w:hAnsi="宋体" w:cs="宋体"/>
          <w:sz w:val="30"/>
          <w:szCs w:val="30"/>
        </w:rPr>
      </w:pPr>
    </w:p>
    <w:p w14:paraId="57BA95A0">
      <w:pPr>
        <w:spacing w:line="360" w:lineRule="auto"/>
        <w:jc w:val="center"/>
        <w:rPr>
          <w:rFonts w:ascii="宋体" w:hAnsi="宋体" w:cs="宋体"/>
          <w:b/>
          <w:spacing w:val="6"/>
          <w:sz w:val="32"/>
          <w:szCs w:val="32"/>
        </w:rPr>
      </w:pPr>
    </w:p>
    <w:p w14:paraId="350F1BD0">
      <w:pPr>
        <w:spacing w:line="360" w:lineRule="auto"/>
        <w:jc w:val="center"/>
        <w:rPr>
          <w:rFonts w:ascii="宋体" w:hAnsi="宋体" w:cs="宋体"/>
          <w:b/>
          <w:spacing w:val="6"/>
          <w:sz w:val="32"/>
          <w:szCs w:val="32"/>
        </w:rPr>
      </w:pPr>
    </w:p>
    <w:p w14:paraId="1B6FE5CB">
      <w:pPr>
        <w:spacing w:line="360" w:lineRule="auto"/>
        <w:jc w:val="center"/>
        <w:rPr>
          <w:rFonts w:ascii="宋体" w:hAnsi="宋体" w:cs="宋体"/>
          <w:b/>
          <w:spacing w:val="6"/>
          <w:sz w:val="32"/>
          <w:szCs w:val="32"/>
        </w:rPr>
      </w:pPr>
    </w:p>
    <w:p w14:paraId="130EB3BB">
      <w:pPr>
        <w:spacing w:line="360" w:lineRule="auto"/>
        <w:jc w:val="center"/>
        <w:rPr>
          <w:rFonts w:ascii="宋体" w:hAnsi="宋体" w:cs="宋体"/>
          <w:b/>
          <w:spacing w:val="6"/>
          <w:sz w:val="32"/>
          <w:szCs w:val="32"/>
        </w:rPr>
      </w:pPr>
    </w:p>
    <w:p w14:paraId="02590381">
      <w:pPr>
        <w:spacing w:line="360" w:lineRule="auto"/>
        <w:jc w:val="center"/>
        <w:rPr>
          <w:rFonts w:ascii="宋体" w:hAnsi="宋体" w:cs="宋体"/>
          <w:b/>
          <w:spacing w:val="6"/>
          <w:sz w:val="32"/>
          <w:szCs w:val="32"/>
        </w:rPr>
      </w:pPr>
    </w:p>
    <w:p w14:paraId="50A96CE0">
      <w:pPr>
        <w:spacing w:line="360" w:lineRule="auto"/>
        <w:jc w:val="center"/>
        <w:rPr>
          <w:rFonts w:ascii="宋体" w:hAnsi="宋体" w:cs="宋体"/>
          <w:b/>
          <w:spacing w:val="6"/>
          <w:sz w:val="32"/>
          <w:szCs w:val="32"/>
        </w:rPr>
      </w:pPr>
    </w:p>
    <w:p w14:paraId="76E7D1D0">
      <w:pPr>
        <w:spacing w:line="360" w:lineRule="auto"/>
        <w:jc w:val="center"/>
        <w:rPr>
          <w:rFonts w:ascii="宋体" w:hAnsi="宋体" w:cs="宋体"/>
          <w:b/>
          <w:spacing w:val="6"/>
          <w:sz w:val="32"/>
          <w:szCs w:val="32"/>
        </w:rPr>
      </w:pPr>
    </w:p>
    <w:p w14:paraId="57B36DF4">
      <w:pPr>
        <w:spacing w:line="360" w:lineRule="auto"/>
        <w:jc w:val="center"/>
        <w:rPr>
          <w:rFonts w:ascii="宋体" w:hAnsi="宋体" w:cs="宋体"/>
          <w:b/>
          <w:spacing w:val="6"/>
          <w:sz w:val="32"/>
          <w:szCs w:val="32"/>
        </w:rPr>
      </w:pPr>
    </w:p>
    <w:p w14:paraId="2898DD1E">
      <w:pPr>
        <w:spacing w:line="360" w:lineRule="auto"/>
        <w:jc w:val="center"/>
        <w:rPr>
          <w:rFonts w:ascii="宋体" w:hAnsi="宋体" w:cs="宋体"/>
          <w:b/>
          <w:spacing w:val="6"/>
          <w:sz w:val="32"/>
          <w:szCs w:val="32"/>
        </w:rPr>
      </w:pPr>
    </w:p>
    <w:p w14:paraId="75689C5A">
      <w:pPr>
        <w:spacing w:line="360" w:lineRule="auto"/>
        <w:jc w:val="center"/>
        <w:rPr>
          <w:rFonts w:ascii="宋体" w:hAnsi="宋体" w:cs="宋体"/>
          <w:b/>
          <w:spacing w:val="6"/>
          <w:sz w:val="32"/>
          <w:szCs w:val="32"/>
        </w:rPr>
      </w:pPr>
    </w:p>
    <w:p w14:paraId="46C745A8">
      <w:pPr>
        <w:spacing w:line="360" w:lineRule="auto"/>
        <w:jc w:val="center"/>
        <w:rPr>
          <w:rFonts w:ascii="宋体" w:hAnsi="宋体" w:cs="宋体"/>
          <w:b/>
          <w:spacing w:val="6"/>
          <w:sz w:val="32"/>
          <w:szCs w:val="32"/>
        </w:rPr>
      </w:pPr>
    </w:p>
    <w:p w14:paraId="02CBFF60">
      <w:pPr>
        <w:spacing w:line="360" w:lineRule="auto"/>
        <w:jc w:val="left"/>
        <w:rPr>
          <w:rFonts w:ascii="宋体" w:hAnsi="宋体" w:cs="宋体"/>
          <w:b/>
          <w:spacing w:val="6"/>
          <w:sz w:val="32"/>
          <w:szCs w:val="32"/>
        </w:rPr>
      </w:pPr>
    </w:p>
    <w:p w14:paraId="6FE0D11F">
      <w:pPr>
        <w:spacing w:line="360" w:lineRule="auto"/>
        <w:jc w:val="left"/>
        <w:rPr>
          <w:rFonts w:hint="eastAsia" w:ascii="宋体" w:hAnsi="宋体" w:cs="宋体"/>
          <w:b/>
          <w:spacing w:val="6"/>
          <w:sz w:val="32"/>
          <w:szCs w:val="32"/>
        </w:rPr>
      </w:pPr>
    </w:p>
    <w:p w14:paraId="414DF477">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406EDB25">
      <w:pPr>
        <w:spacing w:line="360" w:lineRule="auto"/>
        <w:jc w:val="center"/>
        <w:rPr>
          <w:rFonts w:ascii="宋体" w:hAnsi="宋体" w:cs="宋体"/>
          <w:b/>
          <w:sz w:val="24"/>
        </w:rPr>
      </w:pPr>
    </w:p>
    <w:p w14:paraId="616C94F7">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F4A00E9">
      <w:pPr>
        <w:spacing w:line="360" w:lineRule="auto"/>
        <w:rPr>
          <w:rFonts w:ascii="宋体" w:hAnsi="宋体" w:cs="宋体"/>
          <w:sz w:val="24"/>
        </w:rPr>
      </w:pPr>
      <w:r>
        <w:rPr>
          <w:rFonts w:hint="eastAsia" w:ascii="宋体" w:hAnsi="宋体" w:cs="宋体"/>
          <w:sz w:val="24"/>
        </w:rPr>
        <w:t>一、投诉相关主体基本情况</w:t>
      </w:r>
    </w:p>
    <w:p w14:paraId="3FB26541">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196B2B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BB96D4E">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16B3B90">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70D62A67">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713FB84">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05631713">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707974F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88438DE">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DECE45A">
      <w:pPr>
        <w:spacing w:line="360" w:lineRule="auto"/>
        <w:rPr>
          <w:rFonts w:ascii="宋体" w:hAnsi="宋体" w:cs="宋体"/>
          <w:sz w:val="24"/>
        </w:rPr>
      </w:pPr>
      <w:r>
        <w:rPr>
          <w:rFonts w:hint="eastAsia" w:ascii="宋体" w:hAnsi="宋体" w:cs="宋体"/>
          <w:sz w:val="24"/>
        </w:rPr>
        <w:t>被投诉人2</w:t>
      </w:r>
    </w:p>
    <w:p w14:paraId="47AD0E6A">
      <w:pPr>
        <w:spacing w:line="360" w:lineRule="auto"/>
        <w:rPr>
          <w:rFonts w:ascii="宋体" w:hAnsi="宋体" w:cs="宋体"/>
          <w:sz w:val="24"/>
          <w:u w:val="dotted"/>
        </w:rPr>
      </w:pPr>
      <w:r>
        <w:rPr>
          <w:rFonts w:hint="eastAsia" w:ascii="宋体" w:hAnsi="宋体" w:cs="宋体"/>
          <w:sz w:val="24"/>
        </w:rPr>
        <w:t>……</w:t>
      </w:r>
    </w:p>
    <w:p w14:paraId="10FBC216">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769D098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ECD360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50CD991">
      <w:pPr>
        <w:spacing w:line="360" w:lineRule="auto"/>
        <w:rPr>
          <w:rFonts w:ascii="宋体" w:hAnsi="宋体" w:cs="宋体"/>
          <w:sz w:val="24"/>
        </w:rPr>
      </w:pPr>
      <w:r>
        <w:rPr>
          <w:rFonts w:hint="eastAsia" w:ascii="宋体" w:hAnsi="宋体" w:cs="宋体"/>
          <w:sz w:val="24"/>
        </w:rPr>
        <w:t>二、投诉项目基本情况</w:t>
      </w:r>
    </w:p>
    <w:p w14:paraId="3CE18DB1">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9FEDF95">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ABD15E1">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04572435">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29F7DAB3">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A780CC8">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E5E5DA1">
      <w:pPr>
        <w:spacing w:line="360" w:lineRule="auto"/>
        <w:rPr>
          <w:rFonts w:ascii="宋体" w:hAnsi="宋体" w:cs="宋体"/>
          <w:sz w:val="24"/>
        </w:rPr>
      </w:pPr>
      <w:r>
        <w:rPr>
          <w:rFonts w:hint="eastAsia" w:ascii="宋体" w:hAnsi="宋体" w:cs="宋体"/>
          <w:sz w:val="24"/>
        </w:rPr>
        <w:t>三、质疑基本情况</w:t>
      </w:r>
    </w:p>
    <w:p w14:paraId="0CA90DF0">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0982D97F">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0CBCC457">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18BD28C">
      <w:pPr>
        <w:spacing w:line="360" w:lineRule="auto"/>
        <w:rPr>
          <w:rFonts w:ascii="宋体" w:hAnsi="宋体" w:cs="宋体"/>
          <w:sz w:val="24"/>
        </w:rPr>
      </w:pPr>
      <w:r>
        <w:rPr>
          <w:rFonts w:hint="eastAsia" w:ascii="宋体" w:hAnsi="宋体" w:cs="宋体"/>
          <w:sz w:val="24"/>
        </w:rPr>
        <w:t>四、投诉事项具体内容</w:t>
      </w:r>
    </w:p>
    <w:p w14:paraId="096E0056">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F29C7BE">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488C0356">
      <w:pPr>
        <w:spacing w:line="360" w:lineRule="auto"/>
        <w:rPr>
          <w:rFonts w:ascii="宋体" w:hAnsi="宋体" w:cs="宋体"/>
          <w:sz w:val="24"/>
          <w:u w:val="dotted"/>
        </w:rPr>
      </w:pPr>
      <w:r>
        <w:rPr>
          <w:rFonts w:hint="eastAsia" w:ascii="宋体" w:hAnsi="宋体" w:cs="宋体"/>
          <w:sz w:val="24"/>
          <w:u w:val="dotted"/>
        </w:rPr>
        <w:t xml:space="preserve">                                                      </w:t>
      </w:r>
    </w:p>
    <w:p w14:paraId="453E5A49">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6A41449">
      <w:pPr>
        <w:spacing w:line="360" w:lineRule="auto"/>
        <w:rPr>
          <w:rFonts w:ascii="宋体" w:hAnsi="宋体" w:cs="宋体"/>
          <w:sz w:val="24"/>
          <w:u w:val="dotted"/>
        </w:rPr>
      </w:pPr>
      <w:r>
        <w:rPr>
          <w:rFonts w:hint="eastAsia" w:ascii="宋体" w:hAnsi="宋体" w:cs="宋体"/>
          <w:sz w:val="24"/>
          <w:u w:val="dotted"/>
        </w:rPr>
        <w:t xml:space="preserve">                                                      </w:t>
      </w:r>
    </w:p>
    <w:p w14:paraId="73AF99DB">
      <w:pPr>
        <w:spacing w:line="360" w:lineRule="auto"/>
        <w:rPr>
          <w:rFonts w:ascii="宋体" w:hAnsi="宋体" w:cs="宋体"/>
          <w:sz w:val="24"/>
        </w:rPr>
      </w:pPr>
      <w:r>
        <w:rPr>
          <w:rFonts w:hint="eastAsia" w:ascii="宋体" w:hAnsi="宋体" w:cs="宋体"/>
          <w:sz w:val="24"/>
        </w:rPr>
        <w:t>投诉事项2</w:t>
      </w:r>
    </w:p>
    <w:p w14:paraId="57152691">
      <w:pPr>
        <w:spacing w:line="360" w:lineRule="auto"/>
        <w:rPr>
          <w:rFonts w:ascii="宋体" w:hAnsi="宋体" w:cs="宋体"/>
          <w:sz w:val="24"/>
          <w:u w:val="dotted"/>
        </w:rPr>
      </w:pPr>
      <w:r>
        <w:rPr>
          <w:rFonts w:hint="eastAsia" w:ascii="宋体" w:hAnsi="宋体" w:cs="宋体"/>
          <w:sz w:val="24"/>
        </w:rPr>
        <w:t>……</w:t>
      </w:r>
    </w:p>
    <w:p w14:paraId="30CF485E">
      <w:pPr>
        <w:spacing w:line="360" w:lineRule="auto"/>
        <w:rPr>
          <w:rFonts w:ascii="宋体" w:hAnsi="宋体" w:cs="宋体"/>
          <w:sz w:val="24"/>
        </w:rPr>
      </w:pPr>
      <w:r>
        <w:rPr>
          <w:rFonts w:hint="eastAsia" w:ascii="宋体" w:hAnsi="宋体" w:cs="宋体"/>
          <w:sz w:val="24"/>
        </w:rPr>
        <w:t>五、与投诉事项相关的投诉请求</w:t>
      </w:r>
    </w:p>
    <w:p w14:paraId="78E03896">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22D96338">
      <w:pPr>
        <w:spacing w:line="360" w:lineRule="auto"/>
        <w:rPr>
          <w:rFonts w:ascii="宋体" w:hAnsi="宋体" w:cs="宋体"/>
          <w:sz w:val="24"/>
          <w:u w:val="single"/>
        </w:rPr>
      </w:pPr>
      <w:r>
        <w:rPr>
          <w:rFonts w:hint="eastAsia" w:ascii="宋体" w:hAnsi="宋体" w:cs="宋体"/>
          <w:sz w:val="24"/>
        </w:rPr>
        <w:t xml:space="preserve">                                                                                                    </w:t>
      </w:r>
    </w:p>
    <w:p w14:paraId="5D3CD79E">
      <w:pPr>
        <w:spacing w:line="360" w:lineRule="auto"/>
        <w:rPr>
          <w:rFonts w:ascii="宋体" w:hAnsi="宋体" w:cs="宋体"/>
          <w:sz w:val="24"/>
        </w:rPr>
      </w:pPr>
      <w:r>
        <w:rPr>
          <w:rFonts w:hint="eastAsia" w:ascii="宋体" w:hAnsi="宋体" w:cs="宋体"/>
          <w:sz w:val="24"/>
        </w:rPr>
        <w:t xml:space="preserve">签字(签章)：                   公章：                      </w:t>
      </w:r>
    </w:p>
    <w:p w14:paraId="152DDCFD">
      <w:pPr>
        <w:spacing w:line="360" w:lineRule="auto"/>
        <w:rPr>
          <w:rFonts w:ascii="宋体" w:hAnsi="宋体" w:cs="宋体"/>
          <w:sz w:val="24"/>
        </w:rPr>
      </w:pPr>
      <w:r>
        <w:rPr>
          <w:rFonts w:hint="eastAsia" w:ascii="宋体" w:hAnsi="宋体" w:cs="宋体"/>
          <w:sz w:val="24"/>
        </w:rPr>
        <w:t xml:space="preserve">日期：    </w:t>
      </w:r>
    </w:p>
    <w:p w14:paraId="742D48D4">
      <w:pPr>
        <w:spacing w:line="360" w:lineRule="auto"/>
        <w:rPr>
          <w:rFonts w:ascii="宋体" w:hAnsi="宋体" w:cs="宋体"/>
          <w:b/>
          <w:sz w:val="24"/>
        </w:rPr>
      </w:pPr>
    </w:p>
    <w:p w14:paraId="645D6163">
      <w:pPr>
        <w:spacing w:line="360" w:lineRule="auto"/>
        <w:rPr>
          <w:rFonts w:ascii="宋体" w:hAnsi="宋体" w:cs="宋体"/>
          <w:b/>
          <w:sz w:val="24"/>
        </w:rPr>
      </w:pPr>
    </w:p>
    <w:p w14:paraId="708AD876">
      <w:pPr>
        <w:spacing w:line="360" w:lineRule="auto"/>
        <w:rPr>
          <w:rFonts w:ascii="宋体" w:hAnsi="宋体" w:cs="宋体"/>
          <w:b/>
          <w:sz w:val="24"/>
        </w:rPr>
      </w:pPr>
      <w:r>
        <w:rPr>
          <w:rFonts w:hint="eastAsia" w:ascii="宋体" w:hAnsi="宋体" w:cs="宋体"/>
          <w:b/>
          <w:sz w:val="24"/>
        </w:rPr>
        <w:t>投诉书制作说明：</w:t>
      </w:r>
    </w:p>
    <w:p w14:paraId="74992D97">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DB36085">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49164719">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6BCE6B42">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07ABF8B3">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09BFDA4A">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376CBF3B">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33FCED9">
      <w:pPr>
        <w:spacing w:line="360" w:lineRule="auto"/>
        <w:rPr>
          <w:rFonts w:ascii="宋体" w:hAnsi="宋体" w:cs="宋体"/>
          <w:b/>
          <w:sz w:val="24"/>
        </w:rPr>
      </w:pPr>
    </w:p>
    <w:p w14:paraId="20D73443">
      <w:pPr>
        <w:autoSpaceDE w:val="0"/>
        <w:autoSpaceDN w:val="0"/>
        <w:jc w:val="center"/>
        <w:rPr>
          <w:rFonts w:ascii="宋体" w:hAnsi="宋体" w:cs="宋体"/>
          <w:b/>
          <w:spacing w:val="6"/>
          <w:sz w:val="32"/>
          <w:szCs w:val="32"/>
        </w:rPr>
      </w:pPr>
    </w:p>
    <w:p w14:paraId="41F51E90">
      <w:pPr>
        <w:autoSpaceDE w:val="0"/>
        <w:autoSpaceDN w:val="0"/>
        <w:jc w:val="center"/>
        <w:rPr>
          <w:rFonts w:ascii="宋体" w:hAnsi="宋体" w:cs="宋体"/>
          <w:b/>
          <w:spacing w:val="6"/>
          <w:sz w:val="32"/>
          <w:szCs w:val="32"/>
        </w:rPr>
      </w:pPr>
    </w:p>
    <w:p w14:paraId="0ADCCC56">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02642F0">
      <w:pPr>
        <w:spacing w:line="360" w:lineRule="auto"/>
        <w:rPr>
          <w:rFonts w:ascii="宋体" w:hAnsi="宋体" w:cs="宋体"/>
          <w:sz w:val="24"/>
        </w:rPr>
      </w:pPr>
      <w:r>
        <w:rPr>
          <w:rFonts w:hint="eastAsia" w:ascii="宋体" w:hAnsi="宋体" w:cs="宋体"/>
          <w:sz w:val="24"/>
          <w:u w:val="single"/>
          <w:lang w:eastAsia="zh-CN"/>
        </w:rPr>
        <w:t>杭州市生态环境局淳安分局</w:t>
      </w:r>
      <w:r>
        <w:rPr>
          <w:rFonts w:hint="eastAsia" w:ascii="宋体" w:hAnsi="宋体" w:cs="宋体"/>
          <w:sz w:val="24"/>
          <w:u w:val="single"/>
        </w:rPr>
        <w:t>、</w:t>
      </w:r>
      <w:r>
        <w:rPr>
          <w:rFonts w:hint="eastAsia" w:ascii="宋体" w:hAnsi="宋体" w:cs="宋体"/>
          <w:sz w:val="24"/>
          <w:u w:val="single"/>
          <w:lang w:eastAsia="zh-CN"/>
        </w:rPr>
        <w:t>淳安县建设工程招标代理有限公司</w:t>
      </w:r>
      <w:r>
        <w:rPr>
          <w:rFonts w:hint="eastAsia" w:ascii="宋体" w:hAnsi="宋体" w:cs="宋体"/>
          <w:sz w:val="24"/>
          <w:u w:val="single"/>
        </w:rPr>
        <w:t>：</w:t>
      </w:r>
    </w:p>
    <w:p w14:paraId="217AFDE7">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auto"/>
          <w:sz w:val="24"/>
          <w:lang w:eastAsia="zh-CN"/>
        </w:rPr>
        <w:t>淳安县2025-2027年农村生活污水治理设施运维服务项目</w:t>
      </w:r>
      <w:r>
        <w:rPr>
          <w:rFonts w:hint="eastAsia" w:ascii="宋体" w:hAnsi="宋体" w:cs="宋体"/>
          <w:color w:val="auto"/>
          <w:sz w:val="24"/>
        </w:rPr>
        <w:t>【招标编号：</w:t>
      </w:r>
      <w:r>
        <w:rPr>
          <w:rFonts w:hint="eastAsia" w:ascii="宋体" w:hAnsi="宋体" w:cs="宋体"/>
          <w:color w:val="auto"/>
          <w:sz w:val="24"/>
          <w:lang w:eastAsia="zh-CN"/>
        </w:rPr>
        <w:t>CAZBDL2025ZC- 065号</w:t>
      </w:r>
      <w:r>
        <w:rPr>
          <w:rFonts w:hint="eastAsia" w:ascii="宋体" w:hAnsi="宋体" w:cs="宋体"/>
          <w:color w:val="auto"/>
          <w:sz w:val="24"/>
        </w:rPr>
        <w:t>】</w:t>
      </w:r>
      <w:r>
        <w:rPr>
          <w:rFonts w:hint="eastAsia" w:ascii="宋体" w:hAnsi="宋体" w:cs="宋体"/>
          <w:bCs/>
          <w:color w:val="auto"/>
          <w:sz w:val="24"/>
        </w:rPr>
        <w:t>投标活动中</w:t>
      </w:r>
      <w:r>
        <w:rPr>
          <w:rFonts w:hint="eastAsia" w:ascii="宋体" w:hAnsi="宋体" w:cs="宋体"/>
          <w:bCs/>
          <w:sz w:val="24"/>
        </w:rPr>
        <w:t>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1166F1AF">
      <w:pPr>
        <w:spacing w:line="360" w:lineRule="auto"/>
        <w:ind w:firstLine="480" w:firstLineChars="200"/>
        <w:rPr>
          <w:rFonts w:ascii="宋体" w:hAnsi="宋体" w:cs="宋体"/>
          <w:sz w:val="24"/>
        </w:rPr>
      </w:pPr>
      <w:r>
        <w:rPr>
          <w:rFonts w:hint="eastAsia" w:ascii="宋体" w:hAnsi="宋体" w:cs="宋体"/>
          <w:sz w:val="24"/>
        </w:rPr>
        <w:t>特此说明。</w:t>
      </w:r>
    </w:p>
    <w:p w14:paraId="39874EF3">
      <w:pPr>
        <w:spacing w:line="360" w:lineRule="auto"/>
        <w:ind w:firstLine="494"/>
        <w:rPr>
          <w:rFonts w:ascii="宋体" w:hAnsi="宋体" w:cs="宋体"/>
          <w:sz w:val="24"/>
        </w:rPr>
      </w:pPr>
    </w:p>
    <w:p w14:paraId="3C0003C3">
      <w:pPr>
        <w:spacing w:line="360" w:lineRule="auto"/>
        <w:ind w:firstLine="494"/>
        <w:rPr>
          <w:rFonts w:ascii="宋体" w:hAnsi="宋体" w:cs="宋体"/>
          <w:sz w:val="24"/>
        </w:rPr>
      </w:pPr>
    </w:p>
    <w:p w14:paraId="31CC3015">
      <w:pPr>
        <w:spacing w:line="360" w:lineRule="auto"/>
        <w:ind w:firstLine="494"/>
        <w:rPr>
          <w:rFonts w:ascii="宋体" w:hAnsi="宋体" w:cs="宋体"/>
          <w:sz w:val="24"/>
        </w:rPr>
      </w:pPr>
    </w:p>
    <w:p w14:paraId="22D4C4DB">
      <w:pPr>
        <w:spacing w:line="360" w:lineRule="auto"/>
        <w:ind w:firstLine="494"/>
        <w:rPr>
          <w:rFonts w:ascii="宋体" w:hAnsi="宋体" w:cs="宋体"/>
          <w:sz w:val="24"/>
        </w:rPr>
      </w:pPr>
    </w:p>
    <w:p w14:paraId="3A8DB30A">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17AE42F0">
      <w:pPr>
        <w:ind w:right="1440" w:firstLine="494"/>
        <w:jc w:val="center"/>
        <w:rPr>
          <w:rFonts w:ascii="宋体" w:hAnsi="宋体" w:cs="宋体"/>
          <w:sz w:val="24"/>
        </w:rPr>
      </w:pPr>
      <w:r>
        <w:rPr>
          <w:rFonts w:hint="eastAsia" w:ascii="宋体" w:hAnsi="宋体" w:cs="宋体"/>
          <w:sz w:val="24"/>
        </w:rPr>
        <w:t xml:space="preserve">                              日期：       年     月     日</w:t>
      </w:r>
    </w:p>
    <w:p w14:paraId="14417BF5">
      <w:pPr>
        <w:rPr>
          <w:rFonts w:ascii="宋体" w:hAnsi="宋体" w:cs="宋体"/>
          <w:sz w:val="24"/>
        </w:rPr>
      </w:pPr>
      <w:r>
        <w:rPr>
          <w:rFonts w:hint="eastAsia" w:ascii="宋体" w:hAnsi="宋体" w:cs="宋体"/>
          <w:b/>
          <w:bCs/>
          <w:sz w:val="24"/>
        </w:rPr>
        <w:t>附：</w:t>
      </w:r>
    </w:p>
    <w:p w14:paraId="1FC1D693">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3B3AF090">
      <w:pPr>
        <w:autoSpaceDE w:val="0"/>
        <w:autoSpaceDN w:val="0"/>
        <w:jc w:val="center"/>
        <w:rPr>
          <w:rFonts w:ascii="宋体" w:hAnsi="宋体" w:cs="宋体"/>
          <w:b/>
          <w:spacing w:val="6"/>
          <w:sz w:val="32"/>
          <w:szCs w:val="32"/>
        </w:rPr>
      </w:pPr>
    </w:p>
    <w:p w14:paraId="2C6FCBA1">
      <w:pPr>
        <w:autoSpaceDE w:val="0"/>
        <w:autoSpaceDN w:val="0"/>
        <w:jc w:val="center"/>
        <w:rPr>
          <w:rFonts w:ascii="宋体" w:hAnsi="宋体" w:cs="宋体"/>
          <w:b/>
          <w:spacing w:val="6"/>
          <w:sz w:val="32"/>
          <w:szCs w:val="32"/>
        </w:rPr>
      </w:pPr>
    </w:p>
    <w:p w14:paraId="441C574E">
      <w:pPr>
        <w:autoSpaceDE w:val="0"/>
        <w:autoSpaceDN w:val="0"/>
        <w:jc w:val="center"/>
        <w:rPr>
          <w:rFonts w:ascii="宋体" w:hAnsi="宋体" w:cs="宋体"/>
          <w:b/>
          <w:spacing w:val="6"/>
          <w:sz w:val="32"/>
          <w:szCs w:val="32"/>
        </w:rPr>
      </w:pPr>
    </w:p>
    <w:p w14:paraId="3AD260F3">
      <w:pPr>
        <w:autoSpaceDE w:val="0"/>
        <w:autoSpaceDN w:val="0"/>
        <w:jc w:val="center"/>
        <w:rPr>
          <w:rFonts w:ascii="宋体" w:hAnsi="宋体" w:cs="宋体"/>
          <w:b/>
          <w:spacing w:val="6"/>
          <w:sz w:val="32"/>
          <w:szCs w:val="32"/>
        </w:rPr>
      </w:pPr>
    </w:p>
    <w:p w14:paraId="762501E5">
      <w:pPr>
        <w:autoSpaceDE w:val="0"/>
        <w:autoSpaceDN w:val="0"/>
        <w:jc w:val="center"/>
        <w:rPr>
          <w:rFonts w:ascii="宋体" w:hAnsi="宋体" w:cs="宋体"/>
          <w:b/>
          <w:spacing w:val="6"/>
          <w:sz w:val="32"/>
          <w:szCs w:val="32"/>
        </w:rPr>
      </w:pPr>
    </w:p>
    <w:p w14:paraId="38920F14">
      <w:pPr>
        <w:autoSpaceDE w:val="0"/>
        <w:autoSpaceDN w:val="0"/>
        <w:jc w:val="center"/>
        <w:rPr>
          <w:rFonts w:ascii="宋体" w:hAnsi="宋体" w:cs="宋体"/>
          <w:b/>
          <w:spacing w:val="6"/>
          <w:sz w:val="32"/>
          <w:szCs w:val="32"/>
        </w:rPr>
      </w:pPr>
    </w:p>
    <w:p w14:paraId="1A763F43">
      <w:pPr>
        <w:autoSpaceDE w:val="0"/>
        <w:autoSpaceDN w:val="0"/>
        <w:jc w:val="center"/>
        <w:rPr>
          <w:rFonts w:ascii="宋体" w:hAnsi="宋体" w:cs="宋体"/>
          <w:b/>
          <w:spacing w:val="6"/>
          <w:sz w:val="32"/>
          <w:szCs w:val="32"/>
        </w:rPr>
      </w:pPr>
    </w:p>
    <w:p w14:paraId="042E6967">
      <w:pPr>
        <w:autoSpaceDE w:val="0"/>
        <w:autoSpaceDN w:val="0"/>
        <w:jc w:val="center"/>
        <w:rPr>
          <w:rFonts w:ascii="宋体" w:hAnsi="宋体" w:cs="宋体"/>
          <w:b/>
          <w:spacing w:val="6"/>
          <w:sz w:val="32"/>
          <w:szCs w:val="32"/>
        </w:rPr>
      </w:pPr>
    </w:p>
    <w:p w14:paraId="7B13CD66">
      <w:pPr>
        <w:autoSpaceDE w:val="0"/>
        <w:autoSpaceDN w:val="0"/>
        <w:jc w:val="center"/>
        <w:rPr>
          <w:rFonts w:ascii="宋体" w:hAnsi="宋体" w:cs="宋体"/>
          <w:b/>
          <w:spacing w:val="6"/>
          <w:sz w:val="32"/>
          <w:szCs w:val="32"/>
        </w:rPr>
      </w:pPr>
    </w:p>
    <w:p w14:paraId="763F2000">
      <w:pPr>
        <w:autoSpaceDE w:val="0"/>
        <w:autoSpaceDN w:val="0"/>
        <w:jc w:val="center"/>
        <w:rPr>
          <w:rFonts w:ascii="宋体" w:hAnsi="宋体" w:cs="宋体"/>
          <w:b/>
          <w:spacing w:val="6"/>
          <w:sz w:val="32"/>
          <w:szCs w:val="32"/>
        </w:rPr>
      </w:pPr>
    </w:p>
    <w:p w14:paraId="1109463F">
      <w:pPr>
        <w:autoSpaceDE w:val="0"/>
        <w:autoSpaceDN w:val="0"/>
        <w:jc w:val="center"/>
        <w:rPr>
          <w:rFonts w:ascii="宋体" w:hAnsi="宋体" w:cs="宋体"/>
          <w:b/>
          <w:spacing w:val="6"/>
          <w:sz w:val="32"/>
          <w:szCs w:val="32"/>
        </w:rPr>
      </w:pPr>
    </w:p>
    <w:p w14:paraId="35BAB598">
      <w:pPr>
        <w:pStyle w:val="3"/>
        <w:ind w:left="0" w:leftChars="0" w:firstLine="0" w:firstLineChars="0"/>
      </w:pPr>
    </w:p>
    <w:p w14:paraId="6A7FCB54">
      <w:pPr>
        <w:autoSpaceDE w:val="0"/>
        <w:autoSpaceDN w:val="0"/>
        <w:jc w:val="center"/>
        <w:rPr>
          <w:rFonts w:hint="eastAsia" w:ascii="宋体" w:hAnsi="宋体" w:cs="宋体"/>
          <w:b/>
          <w:spacing w:val="6"/>
          <w:sz w:val="32"/>
          <w:szCs w:val="32"/>
        </w:rPr>
      </w:pPr>
    </w:p>
    <w:p w14:paraId="768EF2C1">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5DF1A5C5">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1C40D4F">
      <w:pPr>
        <w:snapToGrid w:val="0"/>
        <w:spacing w:line="360" w:lineRule="auto"/>
        <w:ind w:firstLine="576"/>
        <w:rPr>
          <w:rFonts w:ascii="宋体" w:hAnsi="宋体" w:cs="宋体"/>
          <w:color w:val="auto"/>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auto"/>
          <w:sz w:val="24"/>
          <w:lang w:eastAsia="zh-CN"/>
        </w:rPr>
        <w:t>淳安县2025-2027年农村生活污水治理设施运维服务项目</w:t>
      </w:r>
      <w:r>
        <w:rPr>
          <w:rFonts w:hint="eastAsia" w:ascii="宋体" w:hAnsi="宋体" w:cs="宋体"/>
          <w:color w:val="auto"/>
          <w:sz w:val="24"/>
        </w:rPr>
        <w:t>【招标编号：</w:t>
      </w:r>
      <w:r>
        <w:rPr>
          <w:rFonts w:hint="eastAsia" w:ascii="宋体" w:hAnsi="宋体" w:cs="宋体"/>
          <w:color w:val="auto"/>
          <w:sz w:val="24"/>
          <w:lang w:eastAsia="zh-CN"/>
        </w:rPr>
        <w:t>CAZBDL2025ZC- 065号</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77E925A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54C855E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58DF950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4960ED8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35B09A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883ADA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4EAFF01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5479365D">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793"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793"/>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794"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794"/>
      <w:r>
        <w:rPr>
          <w:rFonts w:hint="eastAsia" w:ascii="宋体" w:hAnsi="宋体" w:cs="宋体"/>
          <w:b/>
          <w:kern w:val="0"/>
          <w:sz w:val="24"/>
          <w:lang w:val="zh-CN"/>
        </w:rPr>
        <w:t>）</w:t>
      </w:r>
    </w:p>
    <w:p w14:paraId="3448A349">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79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eastAsia="zh-CN"/>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795"/>
    </w:p>
    <w:p w14:paraId="46CA01F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436463E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5035BCC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7B5B672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08B8CC0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34AEB6E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99550E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0D91F01">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1D39D71E">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411D403">
      <w:pPr>
        <w:spacing w:line="360" w:lineRule="auto"/>
        <w:ind w:right="420"/>
        <w:rPr>
          <w:rFonts w:ascii="宋体" w:hAnsi="宋体" w:cs="宋体"/>
          <w:sz w:val="24"/>
        </w:rPr>
      </w:pPr>
      <w:r>
        <w:rPr>
          <w:rFonts w:hint="eastAsia" w:ascii="宋体" w:hAnsi="宋体" w:cs="宋体"/>
          <w:sz w:val="24"/>
        </w:rPr>
        <w:t>注：按本格式和要求提供。</w:t>
      </w:r>
    </w:p>
    <w:p w14:paraId="27CFD1FA">
      <w:pPr>
        <w:autoSpaceDE w:val="0"/>
        <w:autoSpaceDN w:val="0"/>
        <w:jc w:val="center"/>
        <w:rPr>
          <w:rFonts w:ascii="宋体" w:hAnsi="宋体" w:cs="宋体"/>
          <w:b/>
          <w:spacing w:val="6"/>
          <w:sz w:val="32"/>
          <w:szCs w:val="32"/>
        </w:rPr>
      </w:pPr>
    </w:p>
    <w:p w14:paraId="562AFF7A">
      <w:pPr>
        <w:autoSpaceDE w:val="0"/>
        <w:autoSpaceDN w:val="0"/>
        <w:jc w:val="center"/>
        <w:rPr>
          <w:rFonts w:ascii="宋体" w:hAnsi="宋体" w:cs="宋体"/>
          <w:b/>
          <w:spacing w:val="6"/>
          <w:sz w:val="32"/>
          <w:szCs w:val="32"/>
        </w:rPr>
      </w:pPr>
    </w:p>
    <w:p w14:paraId="124B93D1">
      <w:pPr>
        <w:autoSpaceDE w:val="0"/>
        <w:autoSpaceDN w:val="0"/>
        <w:jc w:val="center"/>
        <w:rPr>
          <w:rFonts w:ascii="宋体" w:hAnsi="宋体" w:cs="宋体"/>
          <w:b/>
          <w:spacing w:val="6"/>
          <w:sz w:val="32"/>
          <w:szCs w:val="32"/>
        </w:rPr>
      </w:pPr>
    </w:p>
    <w:p w14:paraId="6B1D25A6">
      <w:pPr>
        <w:autoSpaceDE w:val="0"/>
        <w:autoSpaceDN w:val="0"/>
        <w:jc w:val="center"/>
        <w:rPr>
          <w:rFonts w:ascii="宋体" w:hAnsi="宋体" w:cs="宋体"/>
          <w:b/>
          <w:spacing w:val="6"/>
          <w:sz w:val="32"/>
          <w:szCs w:val="32"/>
        </w:rPr>
      </w:pPr>
    </w:p>
    <w:p w14:paraId="7598A85E">
      <w:pPr>
        <w:autoSpaceDE w:val="0"/>
        <w:autoSpaceDN w:val="0"/>
        <w:jc w:val="center"/>
        <w:rPr>
          <w:rFonts w:ascii="宋体" w:hAnsi="宋体" w:cs="宋体"/>
          <w:b/>
          <w:spacing w:val="6"/>
          <w:sz w:val="32"/>
          <w:szCs w:val="32"/>
        </w:rPr>
      </w:pPr>
    </w:p>
    <w:p w14:paraId="3EEA82F8">
      <w:pPr>
        <w:autoSpaceDE w:val="0"/>
        <w:autoSpaceDN w:val="0"/>
        <w:jc w:val="center"/>
        <w:rPr>
          <w:rFonts w:ascii="宋体" w:hAnsi="宋体" w:cs="宋体"/>
          <w:b/>
          <w:spacing w:val="6"/>
          <w:sz w:val="32"/>
          <w:szCs w:val="32"/>
        </w:rPr>
      </w:pPr>
    </w:p>
    <w:p w14:paraId="4ED28F0F">
      <w:pPr>
        <w:autoSpaceDE w:val="0"/>
        <w:autoSpaceDN w:val="0"/>
        <w:jc w:val="center"/>
        <w:rPr>
          <w:rFonts w:ascii="宋体" w:hAnsi="宋体" w:cs="宋体"/>
          <w:b/>
          <w:spacing w:val="6"/>
          <w:sz w:val="32"/>
          <w:szCs w:val="32"/>
        </w:rPr>
      </w:pPr>
    </w:p>
    <w:p w14:paraId="2E571060">
      <w:pPr>
        <w:autoSpaceDE w:val="0"/>
        <w:autoSpaceDN w:val="0"/>
        <w:jc w:val="center"/>
        <w:rPr>
          <w:rFonts w:ascii="宋体" w:hAnsi="宋体" w:cs="宋体"/>
          <w:b/>
          <w:spacing w:val="6"/>
          <w:sz w:val="32"/>
          <w:szCs w:val="32"/>
        </w:rPr>
      </w:pPr>
    </w:p>
    <w:p w14:paraId="1BF06FC3">
      <w:pPr>
        <w:autoSpaceDE w:val="0"/>
        <w:autoSpaceDN w:val="0"/>
        <w:jc w:val="center"/>
        <w:rPr>
          <w:rFonts w:ascii="宋体" w:hAnsi="宋体" w:cs="宋体"/>
          <w:b/>
          <w:spacing w:val="6"/>
          <w:sz w:val="32"/>
          <w:szCs w:val="32"/>
        </w:rPr>
      </w:pPr>
    </w:p>
    <w:p w14:paraId="62151CB4">
      <w:pPr>
        <w:autoSpaceDE w:val="0"/>
        <w:autoSpaceDN w:val="0"/>
        <w:jc w:val="center"/>
        <w:rPr>
          <w:rFonts w:ascii="宋体" w:hAnsi="宋体" w:cs="宋体"/>
          <w:b/>
          <w:spacing w:val="6"/>
          <w:sz w:val="32"/>
          <w:szCs w:val="32"/>
        </w:rPr>
      </w:pPr>
    </w:p>
    <w:p w14:paraId="619E15BC">
      <w:pPr>
        <w:autoSpaceDE w:val="0"/>
        <w:autoSpaceDN w:val="0"/>
        <w:jc w:val="center"/>
        <w:rPr>
          <w:rFonts w:ascii="宋体" w:hAnsi="宋体" w:cs="宋体"/>
          <w:b/>
          <w:spacing w:val="6"/>
          <w:sz w:val="32"/>
          <w:szCs w:val="32"/>
        </w:rPr>
      </w:pPr>
    </w:p>
    <w:p w14:paraId="7BDB85F4">
      <w:pPr>
        <w:autoSpaceDE w:val="0"/>
        <w:autoSpaceDN w:val="0"/>
        <w:jc w:val="center"/>
        <w:rPr>
          <w:rFonts w:ascii="宋体" w:hAnsi="宋体" w:cs="宋体"/>
          <w:b/>
          <w:spacing w:val="6"/>
          <w:sz w:val="32"/>
          <w:szCs w:val="32"/>
        </w:rPr>
      </w:pPr>
    </w:p>
    <w:p w14:paraId="28FE3F19">
      <w:pPr>
        <w:autoSpaceDE w:val="0"/>
        <w:autoSpaceDN w:val="0"/>
        <w:jc w:val="center"/>
        <w:rPr>
          <w:rFonts w:ascii="宋体" w:hAnsi="宋体" w:cs="宋体"/>
          <w:b/>
          <w:spacing w:val="6"/>
          <w:sz w:val="32"/>
          <w:szCs w:val="32"/>
        </w:rPr>
      </w:pPr>
    </w:p>
    <w:p w14:paraId="2DA83092">
      <w:pPr>
        <w:autoSpaceDE w:val="0"/>
        <w:autoSpaceDN w:val="0"/>
        <w:jc w:val="center"/>
        <w:rPr>
          <w:rFonts w:ascii="宋体" w:hAnsi="宋体" w:cs="宋体"/>
          <w:b/>
          <w:spacing w:val="6"/>
          <w:sz w:val="32"/>
          <w:szCs w:val="32"/>
        </w:rPr>
      </w:pPr>
    </w:p>
    <w:p w14:paraId="2F2ECFD1">
      <w:pPr>
        <w:autoSpaceDE w:val="0"/>
        <w:autoSpaceDN w:val="0"/>
        <w:jc w:val="center"/>
        <w:rPr>
          <w:rFonts w:ascii="宋体" w:hAnsi="宋体" w:cs="宋体"/>
          <w:b/>
          <w:spacing w:val="6"/>
          <w:sz w:val="32"/>
          <w:szCs w:val="32"/>
        </w:rPr>
      </w:pPr>
    </w:p>
    <w:p w14:paraId="01FD34B3">
      <w:pPr>
        <w:autoSpaceDE w:val="0"/>
        <w:autoSpaceDN w:val="0"/>
        <w:jc w:val="center"/>
        <w:rPr>
          <w:rFonts w:ascii="宋体" w:hAnsi="宋体" w:cs="宋体"/>
          <w:b/>
          <w:spacing w:val="6"/>
          <w:sz w:val="32"/>
          <w:szCs w:val="32"/>
        </w:rPr>
      </w:pPr>
    </w:p>
    <w:p w14:paraId="790BF52F">
      <w:pPr>
        <w:autoSpaceDE w:val="0"/>
        <w:autoSpaceDN w:val="0"/>
        <w:jc w:val="center"/>
        <w:rPr>
          <w:rFonts w:ascii="宋体" w:hAnsi="宋体" w:cs="宋体"/>
          <w:b/>
          <w:spacing w:val="6"/>
          <w:sz w:val="32"/>
          <w:szCs w:val="32"/>
        </w:rPr>
      </w:pPr>
    </w:p>
    <w:p w14:paraId="20F7CCBF">
      <w:pPr>
        <w:autoSpaceDE w:val="0"/>
        <w:autoSpaceDN w:val="0"/>
        <w:jc w:val="center"/>
        <w:rPr>
          <w:rFonts w:ascii="宋体" w:hAnsi="宋体" w:cs="宋体"/>
          <w:b/>
          <w:spacing w:val="6"/>
          <w:sz w:val="32"/>
          <w:szCs w:val="32"/>
        </w:rPr>
      </w:pPr>
    </w:p>
    <w:p w14:paraId="2FBAD968">
      <w:pPr>
        <w:autoSpaceDE w:val="0"/>
        <w:autoSpaceDN w:val="0"/>
        <w:jc w:val="center"/>
        <w:rPr>
          <w:rFonts w:ascii="宋体" w:hAnsi="宋体" w:cs="宋体"/>
          <w:b/>
          <w:spacing w:val="6"/>
          <w:sz w:val="32"/>
          <w:szCs w:val="32"/>
        </w:rPr>
      </w:pPr>
    </w:p>
    <w:p w14:paraId="1EBC5928">
      <w:pPr>
        <w:pStyle w:val="4"/>
        <w:rPr>
          <w:rFonts w:ascii="宋体" w:hAnsi="宋体" w:cs="宋体"/>
          <w:b/>
          <w:spacing w:val="6"/>
          <w:sz w:val="32"/>
          <w:szCs w:val="32"/>
        </w:rPr>
      </w:pPr>
    </w:p>
    <w:p w14:paraId="5A48CC9C">
      <w:pPr>
        <w:rPr>
          <w:rFonts w:ascii="宋体" w:hAnsi="宋体" w:cs="宋体"/>
          <w:b/>
          <w:spacing w:val="6"/>
          <w:sz w:val="32"/>
          <w:szCs w:val="32"/>
        </w:rPr>
      </w:pPr>
    </w:p>
    <w:p w14:paraId="44738095">
      <w:pPr>
        <w:pStyle w:val="4"/>
        <w:rPr>
          <w:rFonts w:ascii="宋体" w:hAnsi="宋体" w:cs="宋体"/>
          <w:b/>
          <w:spacing w:val="6"/>
          <w:sz w:val="32"/>
          <w:szCs w:val="32"/>
        </w:rPr>
      </w:pPr>
    </w:p>
    <w:p w14:paraId="35E46121">
      <w:pPr>
        <w:rPr>
          <w:rFonts w:ascii="宋体" w:hAnsi="宋体" w:cs="宋体"/>
          <w:b/>
          <w:spacing w:val="6"/>
          <w:sz w:val="32"/>
          <w:szCs w:val="32"/>
        </w:rPr>
      </w:pPr>
    </w:p>
    <w:p w14:paraId="1C06D741">
      <w:pPr>
        <w:pStyle w:val="4"/>
        <w:ind w:left="0" w:leftChars="0" w:firstLine="0" w:firstLineChars="0"/>
      </w:pPr>
    </w:p>
    <w:p w14:paraId="6768342E"/>
    <w:p w14:paraId="2A89B033">
      <w:pPr>
        <w:autoSpaceDE w:val="0"/>
        <w:autoSpaceDN w:val="0"/>
        <w:jc w:val="center"/>
        <w:rPr>
          <w:rFonts w:ascii="宋体" w:hAnsi="宋体" w:cs="宋体"/>
          <w:b/>
          <w:spacing w:val="6"/>
          <w:sz w:val="32"/>
          <w:szCs w:val="32"/>
        </w:rPr>
      </w:pPr>
    </w:p>
    <w:p w14:paraId="530D5153">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66FABCA3">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36A46423">
      <w:pPr>
        <w:snapToGrid w:val="0"/>
        <w:spacing w:line="360" w:lineRule="auto"/>
        <w:ind w:firstLine="576"/>
        <w:rPr>
          <w:rFonts w:ascii="宋体" w:hAnsi="宋体" w:cs="宋体"/>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淳安县2025-2027年农村生活污水治理设施运维服务项目</w:t>
      </w:r>
      <w:r>
        <w:rPr>
          <w:rFonts w:hint="eastAsia" w:ascii="宋体" w:hAnsi="宋体" w:cs="宋体"/>
          <w:color w:val="auto"/>
          <w:sz w:val="24"/>
        </w:rPr>
        <w:t>【招标编号：</w:t>
      </w:r>
      <w:r>
        <w:rPr>
          <w:rFonts w:hint="eastAsia" w:ascii="宋体" w:hAnsi="宋体" w:cs="宋体"/>
          <w:color w:val="auto"/>
          <w:sz w:val="24"/>
          <w:lang w:eastAsia="zh-CN"/>
        </w:rPr>
        <w:t>CAZBDL2025ZC- 065号</w:t>
      </w:r>
      <w:r>
        <w:rPr>
          <w:rFonts w:hint="eastAsia" w:ascii="宋体" w:hAnsi="宋体" w:cs="宋体"/>
          <w:color w:val="auto"/>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4D288BB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0E8C4D7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b/>
          <w:bCs/>
          <w:kern w:val="0"/>
          <w:sz w:val="24"/>
          <w:u w:val="single"/>
        </w:rPr>
        <w:t>（分包供应商1名称）</w:t>
      </w:r>
      <w:r>
        <w:rPr>
          <w:rFonts w:hint="eastAsia" w:ascii="宋体" w:hAnsi="宋体" w:cs="宋体"/>
          <w:kern w:val="0"/>
          <w:sz w:val="24"/>
          <w:u w:val="single"/>
        </w:rPr>
        <w:t>，</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28CD7237">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669E5685">
      <w:r>
        <w:rPr>
          <w:rFonts w:hint="eastAsia"/>
          <w:lang w:val="zh-CN"/>
        </w:rPr>
        <w:t xml:space="preserve"> </w:t>
      </w:r>
    </w:p>
    <w:p w14:paraId="316B3BB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47F17EF4">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ADAEC67">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6F51795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6A9E6E72">
      <w:pPr>
        <w:snapToGrid w:val="0"/>
        <w:spacing w:line="360" w:lineRule="auto"/>
        <w:ind w:firstLine="576"/>
        <w:rPr>
          <w:rFonts w:ascii="宋体" w:hAnsi="宋体" w:cs="宋体"/>
          <w:u w:val="single"/>
        </w:rPr>
      </w:pPr>
      <w:r>
        <w:rPr>
          <w:rFonts w:hint="eastAsia" w:ascii="宋体" w:hAnsi="宋体" w:cs="宋体"/>
          <w:u w:val="single"/>
        </w:rPr>
        <w:t xml:space="preserve">                                                                                  </w:t>
      </w:r>
    </w:p>
    <w:p w14:paraId="1EA0A47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0B8926B3">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51219D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241D2CBD">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3A2A103F">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6BBC356D">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E85E05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3FABF28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37B53C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5C675A18">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17896950">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49D5AB6C">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2FCAE21">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39F91244">
      <w:pPr>
        <w:spacing w:line="360" w:lineRule="auto"/>
        <w:ind w:right="420"/>
        <w:rPr>
          <w:rFonts w:ascii="宋体" w:hAnsi="宋体" w:cs="宋体"/>
          <w:sz w:val="24"/>
        </w:rPr>
      </w:pPr>
      <w:r>
        <w:rPr>
          <w:rFonts w:hint="eastAsia" w:ascii="宋体" w:hAnsi="宋体" w:cs="宋体"/>
          <w:sz w:val="24"/>
        </w:rPr>
        <w:t>注：按本格式和要求提供。</w:t>
      </w:r>
    </w:p>
    <w:p w14:paraId="212C4032">
      <w:pPr>
        <w:autoSpaceDE w:val="0"/>
        <w:autoSpaceDN w:val="0"/>
        <w:jc w:val="center"/>
        <w:rPr>
          <w:rFonts w:ascii="宋体" w:hAnsi="宋体" w:cs="宋体"/>
          <w:b/>
          <w:spacing w:val="6"/>
          <w:sz w:val="32"/>
          <w:szCs w:val="32"/>
        </w:rPr>
      </w:pPr>
    </w:p>
    <w:p w14:paraId="11E53DB8">
      <w:pPr>
        <w:autoSpaceDE w:val="0"/>
        <w:autoSpaceDN w:val="0"/>
        <w:jc w:val="center"/>
        <w:rPr>
          <w:rFonts w:ascii="宋体" w:hAnsi="宋体" w:cs="宋体"/>
          <w:b/>
          <w:spacing w:val="6"/>
          <w:sz w:val="32"/>
          <w:szCs w:val="32"/>
        </w:rPr>
      </w:pPr>
    </w:p>
    <w:p w14:paraId="0F046AC1">
      <w:pPr>
        <w:autoSpaceDE w:val="0"/>
        <w:autoSpaceDN w:val="0"/>
        <w:jc w:val="center"/>
        <w:rPr>
          <w:rFonts w:ascii="宋体" w:hAnsi="宋体" w:cs="宋体"/>
          <w:b/>
          <w:spacing w:val="6"/>
          <w:sz w:val="32"/>
          <w:szCs w:val="32"/>
        </w:rPr>
      </w:pPr>
    </w:p>
    <w:p w14:paraId="2052997D">
      <w:pPr>
        <w:autoSpaceDE w:val="0"/>
        <w:autoSpaceDN w:val="0"/>
        <w:jc w:val="center"/>
        <w:rPr>
          <w:rFonts w:ascii="宋体" w:hAnsi="宋体" w:cs="宋体"/>
          <w:b/>
          <w:spacing w:val="6"/>
          <w:sz w:val="32"/>
          <w:szCs w:val="32"/>
        </w:rPr>
      </w:pPr>
    </w:p>
    <w:p w14:paraId="2226E8A0">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19E41D83">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0041C550">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2042C635">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5F18E7FD">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5C5E8ED4">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54813BE2">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7AAF5664">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2B1D2809">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269BD9D8">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1F587599">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2368455F">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p>
    <w:p w14:paraId="1F9E8142">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63AD5350">
      <w:pPr>
        <w:spacing w:line="360" w:lineRule="auto"/>
        <w:jc w:val="center"/>
        <w:rPr>
          <w:rFonts w:ascii="宋体" w:hAnsi="宋体" w:cs="宋体"/>
          <w:sz w:val="24"/>
          <w:u w:val="single"/>
        </w:rPr>
      </w:pPr>
    </w:p>
    <w:p w14:paraId="17F995DA">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0A8AC8EE">
      <w:pPr>
        <w:spacing w:line="360" w:lineRule="auto"/>
        <w:ind w:firstLine="360" w:firstLineChars="150"/>
        <w:jc w:val="left"/>
        <w:rPr>
          <w:rFonts w:ascii="宋体" w:hAnsi="宋体" w:cs="宋体"/>
          <w:color w:val="auto"/>
          <w:sz w:val="24"/>
        </w:rPr>
      </w:pPr>
      <w:r>
        <w:rPr>
          <w:rFonts w:hint="eastAsia" w:ascii="宋体" w:hAnsi="宋体" w:cs="宋体"/>
          <w:sz w:val="24"/>
        </w:rPr>
        <w:t>本</w:t>
      </w:r>
      <w:r>
        <w:rPr>
          <w:rFonts w:hint="eastAsia" w:ascii="宋体" w:hAnsi="宋体" w:cs="宋体"/>
          <w:color w:val="auto"/>
          <w:sz w:val="24"/>
        </w:rPr>
        <w:t xml:space="preserve">公司（联合体）郑重声明，根据《政府采购促进中小企业发展管理办法》（财库﹝2020﹞46 号）的规定，本公司（联合体）参加 </w:t>
      </w:r>
      <w:r>
        <w:rPr>
          <w:rFonts w:hint="eastAsia" w:ascii="宋体" w:hAnsi="宋体" w:cs="宋体"/>
          <w:color w:val="auto"/>
          <w:sz w:val="24"/>
          <w:u w:val="single"/>
          <w:lang w:eastAsia="zh-CN"/>
        </w:rPr>
        <w:t>杭州市生态环境局淳安分局</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淳安县2025-2027年农村生活污水治理设施运维服务项目</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062F13F7">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none"/>
        </w:rPr>
        <w:t>（标的名称）</w:t>
      </w:r>
      <w:r>
        <w:rPr>
          <w:rFonts w:hint="eastAsia" w:ascii="宋体" w:hAnsi="宋体" w:cs="宋体"/>
          <w:color w:val="auto"/>
          <w:sz w:val="24"/>
          <w:u w:val="single"/>
          <w:lang w:eastAsia="zh-CN"/>
        </w:rPr>
        <w:t>淳安县2025-2027年农村生活污水治理设施运维服务项目</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，属于</w:t>
      </w:r>
      <w:r>
        <w:rPr>
          <w:rFonts w:hint="eastAsia" w:ascii="宋体" w:hAnsi="宋体" w:cs="宋体"/>
          <w:color w:val="auto"/>
          <w:sz w:val="24"/>
          <w:u w:val="none"/>
        </w:rPr>
        <w:t xml:space="preserve"> （</w:t>
      </w:r>
      <w:r>
        <w:rPr>
          <w:rFonts w:hint="eastAsia" w:ascii="宋体" w:hAnsi="宋体" w:cs="宋体"/>
          <w:color w:val="auto"/>
          <w:sz w:val="24"/>
          <w:u w:val="none"/>
          <w:lang w:eastAsia="zh-CN"/>
        </w:rPr>
        <w:t>其他未列明行业</w:t>
      </w:r>
      <w:r>
        <w:rPr>
          <w:rFonts w:hint="eastAsia" w:ascii="宋体" w:hAnsi="宋体" w:cs="宋体"/>
          <w:color w:val="auto"/>
          <w:sz w:val="24"/>
          <w:u w:val="none"/>
        </w:rPr>
        <w:t>）</w:t>
      </w:r>
      <w:r>
        <w:rPr>
          <w:rFonts w:hint="eastAsia" w:ascii="宋体" w:hAnsi="宋体" w:cs="宋体"/>
          <w:color w:val="auto"/>
          <w:sz w:val="24"/>
        </w:rPr>
        <w:t xml:space="preserve"> ；承建（承接）企业为 </w:t>
      </w:r>
      <w:r>
        <w:rPr>
          <w:rFonts w:hint="eastAsia" w:ascii="宋体" w:hAnsi="宋体" w:cs="宋体"/>
          <w:color w:val="auto"/>
          <w:sz w:val="24"/>
          <w:u w:val="none"/>
        </w:rPr>
        <w:t>（企业名称）</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（中型企业、小型企业、微型企业）</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w:t>
      </w:r>
    </w:p>
    <w:p w14:paraId="492A3CF6">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none"/>
        </w:rPr>
        <w:t xml:space="preserve"> （标的名称）</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w:t>
      </w:r>
      <w:r>
        <w:rPr>
          <w:rFonts w:hint="eastAsia" w:ascii="宋体" w:hAnsi="宋体" w:cs="宋体"/>
          <w:color w:val="auto"/>
          <w:sz w:val="24"/>
        </w:rPr>
        <w:t>属于</w:t>
      </w:r>
      <w:r>
        <w:rPr>
          <w:rFonts w:hint="eastAsia" w:ascii="宋体" w:hAnsi="宋体" w:cs="宋体"/>
          <w:color w:val="auto"/>
          <w:sz w:val="24"/>
          <w:u w:val="none"/>
        </w:rPr>
        <w:t xml:space="preserve"> </w:t>
      </w:r>
      <w:r>
        <w:rPr>
          <w:rFonts w:hint="eastAsia" w:ascii="宋体" w:hAnsi="宋体" w:cs="宋体"/>
          <w:color w:val="auto"/>
          <w:sz w:val="24"/>
          <w:u w:val="single"/>
        </w:rPr>
        <w:t>（</w:t>
      </w:r>
      <w:r>
        <w:rPr>
          <w:rFonts w:hint="eastAsia" w:ascii="宋体" w:hAnsi="宋体" w:cs="宋体"/>
          <w:color w:val="auto"/>
          <w:sz w:val="24"/>
          <w:u w:val="single"/>
          <w:lang w:eastAsia="zh-CN"/>
        </w:rPr>
        <w:t>其他未列明行业</w:t>
      </w:r>
      <w:r>
        <w:rPr>
          <w:rFonts w:hint="eastAsia" w:ascii="宋体" w:hAnsi="宋体" w:cs="宋体"/>
          <w:color w:val="auto"/>
          <w:sz w:val="24"/>
          <w:u w:val="single"/>
        </w:rPr>
        <w:t>）</w:t>
      </w:r>
      <w:r>
        <w:rPr>
          <w:rFonts w:hint="eastAsia" w:ascii="宋体" w:hAnsi="宋体" w:cs="宋体"/>
          <w:color w:val="auto"/>
          <w:sz w:val="24"/>
        </w:rPr>
        <w:t xml:space="preserve">；承建（承接）企业为 </w:t>
      </w:r>
      <w:r>
        <w:rPr>
          <w:rFonts w:hint="eastAsia" w:ascii="宋体" w:hAnsi="宋体" w:cs="宋体"/>
          <w:color w:val="auto"/>
          <w:sz w:val="24"/>
          <w:u w:val="none"/>
        </w:rPr>
        <w:t>（企业名称）</w:t>
      </w:r>
      <w:r>
        <w:rPr>
          <w:rFonts w:hint="eastAsia" w:ascii="宋体" w:hAnsi="宋体" w:cs="宋体"/>
          <w:color w:val="auto"/>
          <w:sz w:val="24"/>
          <w:u w:val="none"/>
          <w:lang w:val="en-US" w:eastAsia="zh-CN"/>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none"/>
        </w:rPr>
        <w:t xml:space="preserve"> （中型企业、小型企业、微型企业）</w:t>
      </w:r>
      <w:r>
        <w:rPr>
          <w:rFonts w:hint="eastAsia" w:ascii="宋体" w:hAnsi="宋体" w:cs="宋体"/>
          <w:color w:val="auto"/>
          <w:sz w:val="24"/>
          <w:u w:val="none"/>
          <w:lang w:val="en-US" w:eastAsia="zh-CN"/>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w:t>
      </w:r>
    </w:p>
    <w:p w14:paraId="48518D09">
      <w:pPr>
        <w:spacing w:line="360" w:lineRule="auto"/>
        <w:ind w:firstLine="480" w:firstLineChars="200"/>
        <w:jc w:val="left"/>
        <w:rPr>
          <w:rFonts w:ascii="宋体" w:hAnsi="宋体" w:cs="宋体"/>
          <w:sz w:val="24"/>
        </w:rPr>
      </w:pPr>
      <w:r>
        <w:rPr>
          <w:rFonts w:hint="eastAsia" w:ascii="宋体" w:hAnsi="宋体" w:cs="宋体"/>
          <w:sz w:val="24"/>
        </w:rPr>
        <w:t>……</w:t>
      </w:r>
    </w:p>
    <w:p w14:paraId="70691C09">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537B5F77">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4508BC6E">
      <w:pPr>
        <w:spacing w:line="360" w:lineRule="auto"/>
        <w:ind w:right="1760"/>
        <w:jc w:val="right"/>
        <w:rPr>
          <w:rFonts w:ascii="宋体" w:hAnsi="宋体" w:cs="宋体"/>
          <w:sz w:val="24"/>
        </w:rPr>
      </w:pPr>
      <w:r>
        <w:rPr>
          <w:rFonts w:hint="eastAsia" w:ascii="宋体" w:hAnsi="宋体" w:cs="宋体"/>
          <w:sz w:val="24"/>
        </w:rPr>
        <w:t>投标人名称（电子签名）：</w:t>
      </w:r>
    </w:p>
    <w:p w14:paraId="1DCF35CB">
      <w:pPr>
        <w:spacing w:line="360" w:lineRule="auto"/>
        <w:ind w:right="1120" w:firstLine="4680" w:firstLineChars="1950"/>
        <w:rPr>
          <w:rFonts w:ascii="宋体" w:hAnsi="宋体" w:cs="宋体"/>
          <w:sz w:val="24"/>
        </w:rPr>
      </w:pPr>
      <w:r>
        <w:rPr>
          <w:rFonts w:hint="eastAsia" w:ascii="宋体" w:hAnsi="宋体" w:cs="宋体"/>
          <w:sz w:val="24"/>
        </w:rPr>
        <w:t>日 期：</w:t>
      </w:r>
    </w:p>
    <w:p w14:paraId="6B8F349E">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16224864">
      <w:pPr>
        <w:spacing w:line="360" w:lineRule="auto"/>
        <w:ind w:right="420"/>
        <w:rPr>
          <w:rFonts w:ascii="宋体" w:hAnsi="宋体" w:cs="宋体"/>
          <w:sz w:val="24"/>
        </w:rPr>
      </w:pPr>
    </w:p>
    <w:p w14:paraId="0CBC2528">
      <w:pPr>
        <w:spacing w:line="360" w:lineRule="auto"/>
        <w:ind w:right="420"/>
        <w:rPr>
          <w:rFonts w:ascii="宋体" w:hAnsi="宋体" w:cs="宋体"/>
          <w:sz w:val="24"/>
        </w:rPr>
      </w:pPr>
      <w:r>
        <w:rPr>
          <w:rFonts w:hint="eastAsia" w:ascii="宋体" w:hAnsi="宋体" w:cs="宋体"/>
          <w:sz w:val="24"/>
        </w:rPr>
        <w:t xml:space="preserve">   注：</w:t>
      </w:r>
    </w:p>
    <w:p w14:paraId="5DBAFCB3">
      <w:pPr>
        <w:spacing w:line="360" w:lineRule="auto"/>
        <w:ind w:firstLine="480" w:firstLineChars="200"/>
        <w:jc w:val="left"/>
        <w:rPr>
          <w:rFonts w:hint="eastAsia" w:ascii="宋体" w:hAnsi="宋体" w:cs="宋体"/>
          <w:b/>
          <w:kern w:val="0"/>
          <w:sz w:val="36"/>
          <w:szCs w:val="36"/>
        </w:rPr>
      </w:pPr>
      <w:r>
        <w:rPr>
          <w:rFonts w:hint="eastAsia" w:ascii="宋体" w:hAnsi="宋体" w:eastAsia="宋体" w:cs="宋体"/>
          <w:sz w:val="24"/>
          <w:lang w:eastAsia="zh-CN"/>
        </w:rPr>
        <w:t>①</w:t>
      </w:r>
      <w:r>
        <w:rPr>
          <w:rFonts w:hint="eastAsia" w:ascii="宋体" w:hAnsi="宋体" w:eastAsia="宋体" w:cs="宋体"/>
          <w:sz w:val="24"/>
        </w:rPr>
        <w:t>从业人员、营业收入、资产总额填报上一年度数据，无上一年度数据的新成立企业可不填报</w:t>
      </w:r>
      <w:r>
        <w:rPr>
          <w:rFonts w:hint="eastAsia" w:ascii="宋体" w:hAnsi="宋体" w:eastAsia="宋体" w:cs="宋体"/>
          <w:sz w:val="24"/>
          <w:lang w:eastAsia="zh-CN"/>
        </w:rPr>
        <w:t>。②</w:t>
      </w:r>
      <w:r>
        <w:rPr>
          <w:rFonts w:hint="eastAsia" w:ascii="宋体" w:hAnsi="宋体" w:eastAsia="宋体" w:cs="宋体"/>
          <w:sz w:val="24"/>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宋体" w:hAnsi="宋体" w:eastAsia="宋体" w:cs="宋体"/>
          <w:sz w:val="24"/>
          <w:lang w:eastAsia="zh-CN"/>
        </w:rPr>
        <w:t>③</w:t>
      </w:r>
      <w:r>
        <w:rPr>
          <w:rFonts w:hint="eastAsia" w:ascii="宋体" w:hAnsi="宋体" w:eastAsia="宋体" w:cs="宋体"/>
          <w:sz w:val="24"/>
          <w:lang w:val="en-US" w:eastAsia="zh-CN"/>
        </w:rPr>
        <w:t>《中小企业声明函》填写企业类型错误或者未填写企业类型的，投标无效。</w:t>
      </w:r>
    </w:p>
    <w:p w14:paraId="1CC39077">
      <w:pPr>
        <w:spacing w:line="360" w:lineRule="auto"/>
        <w:ind w:right="420" w:firstLine="3614" w:firstLineChars="1000"/>
        <w:rPr>
          <w:rFonts w:hint="eastAsia" w:ascii="宋体" w:hAnsi="宋体" w:cs="宋体"/>
          <w:b/>
          <w:kern w:val="0"/>
          <w:sz w:val="36"/>
          <w:szCs w:val="36"/>
        </w:rPr>
      </w:pPr>
    </w:p>
    <w:p w14:paraId="60984F7C">
      <w:pPr>
        <w:spacing w:line="360" w:lineRule="auto"/>
        <w:ind w:right="420" w:firstLine="3614" w:firstLineChars="1000"/>
        <w:rPr>
          <w:rFonts w:hint="eastAsia" w:ascii="宋体" w:hAnsi="宋体" w:cs="宋体"/>
          <w:b/>
          <w:kern w:val="0"/>
          <w:sz w:val="36"/>
          <w:szCs w:val="36"/>
        </w:rPr>
      </w:pPr>
    </w:p>
    <w:p w14:paraId="453B0CC9">
      <w:pPr>
        <w:spacing w:line="360" w:lineRule="auto"/>
        <w:ind w:right="420" w:firstLine="3614" w:firstLineChars="1000"/>
        <w:rPr>
          <w:rFonts w:hint="eastAsia" w:ascii="宋体" w:hAnsi="宋体" w:cs="宋体"/>
          <w:b/>
          <w:kern w:val="0"/>
          <w:sz w:val="36"/>
          <w:szCs w:val="36"/>
        </w:rPr>
      </w:pPr>
    </w:p>
    <w:p w14:paraId="7446F07E">
      <w:pPr>
        <w:spacing w:line="360" w:lineRule="auto"/>
        <w:ind w:right="420" w:firstLine="3614" w:firstLineChars="1000"/>
        <w:rPr>
          <w:rFonts w:hint="eastAsia" w:ascii="宋体" w:hAnsi="宋体" w:cs="宋体"/>
          <w:b/>
          <w:kern w:val="0"/>
          <w:sz w:val="36"/>
          <w:szCs w:val="36"/>
        </w:rPr>
      </w:pPr>
    </w:p>
    <w:p w14:paraId="5CCDDC53">
      <w:pPr>
        <w:autoSpaceDE w:val="0"/>
        <w:autoSpaceDN w:val="0"/>
        <w:jc w:val="center"/>
        <w:rPr>
          <w:rFonts w:ascii="宋体" w:hAnsi="宋体" w:cs="宋体"/>
          <w:b/>
          <w:spacing w:val="6"/>
          <w:sz w:val="32"/>
          <w:szCs w:val="32"/>
        </w:rPr>
      </w:pPr>
    </w:p>
    <w:p w14:paraId="34EA606A">
      <w:pPr>
        <w:autoSpaceDE w:val="0"/>
        <w:autoSpaceDN w:val="0"/>
        <w:jc w:val="center"/>
        <w:rPr>
          <w:rFonts w:ascii="宋体" w:hAnsi="宋体" w:cs="宋体"/>
          <w:b/>
          <w:spacing w:val="6"/>
          <w:sz w:val="32"/>
          <w:szCs w:val="32"/>
        </w:rPr>
      </w:pPr>
    </w:p>
    <w:p w14:paraId="5C2C3469">
      <w:pPr>
        <w:autoSpaceDE w:val="0"/>
        <w:autoSpaceDN w:val="0"/>
        <w:jc w:val="center"/>
        <w:rPr>
          <w:rFonts w:ascii="宋体" w:hAnsi="宋体" w:cs="宋体"/>
          <w:b/>
          <w:spacing w:val="6"/>
          <w:sz w:val="32"/>
          <w:szCs w:val="32"/>
        </w:rPr>
      </w:pPr>
    </w:p>
    <w:p w14:paraId="035956B2">
      <w:pPr>
        <w:autoSpaceDE w:val="0"/>
        <w:autoSpaceDN w:val="0"/>
        <w:jc w:val="center"/>
        <w:rPr>
          <w:rFonts w:ascii="宋体" w:hAnsi="宋体" w:cs="宋体"/>
          <w:b/>
          <w:spacing w:val="6"/>
          <w:sz w:val="32"/>
          <w:szCs w:val="32"/>
        </w:rPr>
      </w:pPr>
    </w:p>
    <w:p w14:paraId="3E1B4ED5">
      <w:pPr>
        <w:autoSpaceDE w:val="0"/>
        <w:autoSpaceDN w:val="0"/>
        <w:jc w:val="center"/>
        <w:rPr>
          <w:rFonts w:ascii="宋体" w:hAnsi="宋体" w:cs="宋体"/>
          <w:b/>
          <w:spacing w:val="6"/>
          <w:sz w:val="32"/>
          <w:szCs w:val="32"/>
        </w:rPr>
      </w:pPr>
    </w:p>
    <w:p w14:paraId="47D468F9">
      <w:pPr>
        <w:autoSpaceDE w:val="0"/>
        <w:autoSpaceDN w:val="0"/>
        <w:jc w:val="center"/>
        <w:rPr>
          <w:rFonts w:ascii="宋体" w:hAnsi="宋体" w:cs="宋体"/>
          <w:b/>
          <w:spacing w:val="6"/>
          <w:sz w:val="32"/>
          <w:szCs w:val="32"/>
        </w:rPr>
      </w:pPr>
    </w:p>
    <w:p w14:paraId="62729671">
      <w:pPr>
        <w:autoSpaceDE w:val="0"/>
        <w:autoSpaceDN w:val="0"/>
        <w:jc w:val="center"/>
        <w:rPr>
          <w:rFonts w:ascii="宋体" w:hAnsi="宋体" w:cs="宋体"/>
          <w:b/>
          <w:spacing w:val="6"/>
          <w:sz w:val="32"/>
          <w:szCs w:val="32"/>
        </w:rPr>
      </w:pPr>
    </w:p>
    <w:p w14:paraId="4070EE60">
      <w:pPr>
        <w:autoSpaceDE w:val="0"/>
        <w:autoSpaceDN w:val="0"/>
        <w:jc w:val="center"/>
        <w:rPr>
          <w:rFonts w:ascii="宋体" w:hAnsi="宋体" w:cs="宋体"/>
          <w:b/>
          <w:spacing w:val="6"/>
          <w:sz w:val="32"/>
          <w:szCs w:val="32"/>
        </w:rPr>
      </w:pPr>
    </w:p>
    <w:p w14:paraId="7794A1FE">
      <w:pPr>
        <w:autoSpaceDE w:val="0"/>
        <w:autoSpaceDN w:val="0"/>
        <w:jc w:val="center"/>
        <w:rPr>
          <w:rFonts w:ascii="宋体" w:hAnsi="宋体" w:cs="宋体"/>
          <w:b/>
          <w:spacing w:val="6"/>
          <w:sz w:val="32"/>
          <w:szCs w:val="32"/>
        </w:rPr>
      </w:pPr>
    </w:p>
    <w:p w14:paraId="7BFD40D1">
      <w:pPr>
        <w:autoSpaceDE w:val="0"/>
        <w:autoSpaceDN w:val="0"/>
        <w:jc w:val="center"/>
        <w:rPr>
          <w:rFonts w:ascii="宋体" w:hAnsi="宋体" w:cs="宋体"/>
          <w:b/>
          <w:spacing w:val="6"/>
          <w:sz w:val="32"/>
          <w:szCs w:val="32"/>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黑体;SimHei">
    <w:altName w:val="宋体"/>
    <w:panose1 w:val="00000000000000000000"/>
    <w:charset w:val="86"/>
    <w:family w:val="roman"/>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73066">
    <w:pPr>
      <w:pStyle w:val="4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150" cy="1479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150" cy="147955"/>
                      </a:xfrm>
                      <a:prstGeom prst="rect">
                        <a:avLst/>
                      </a:prstGeom>
                      <a:noFill/>
                      <a:ln>
                        <a:noFill/>
                      </a:ln>
                    </wps:spPr>
                    <wps:txbx>
                      <w:txbxContent>
                        <w:p w14:paraId="1BC79716">
                          <w:pPr>
                            <w:pStyle w:val="42"/>
                            <w:rPr>
                              <w:rFonts w:hint="eastAsia" w:eastAsia="宋体"/>
                            </w:rPr>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pt;mso-position-horizontal:center;mso-position-horizontal-relative:margin;mso-wrap-style:none;z-index:251661312;mso-width-relative:page;mso-height-relative:page;" filled="f" stroked="f" coordsize="21600,21600" o:gfxdata="UEsDBAoAAAAAAIdO4kAAAAAAAAAAAAAAAAAEAAAAZHJzL1BLAwQUAAAACACHTuJAptCQbNAAAAAC&#10;AQAADwAAAGRycy9kb3ducmV2LnhtbE2PwWrDMBBE74X8g9hAbo2cBNrUtZxDoJfekpZCb4q1sUyl&#10;lZEUx/77bHppLwPDLDNvq93onRgwpi6QgtWyAIHUBNNRq+Dz4+1xCyJlTUa7QKhgwgS7evZQ6dKE&#10;Kx1wOOZWcAmlUiuwOfellKmx6HVahh6Js3OIXme2sZUm6iuXeyfXRfEkve6IF6zucW+x+TlevILn&#10;8Stgn3CP3+ehibabtu59UmoxXxWvIDKO+e8Y7viMDjUzncKFTBJOAT+Sf5WzFzYnBevNBmRdyf/o&#10;9Q1QSwMEFAAAAAgAh07iQEu6Pa7NAQAAlgMAAA4AAABkcnMvZTJvRG9jLnhtbK1TzY7TMBC+I+07&#10;WL5v3aw2LERNV6BqV0gIkBYewHWcxpL/5HGb9AXgDThx4c5z9TkYO0kXlsseuKSTmek33/fNZHU7&#10;GE0OMoBytqbFYkmJtMI1yu5q+uXz3eUrSiBy23DtrKzpUQK9XV+8WPW+kleuc7qRgSCIhar3Ne1i&#10;9BVjIDppOCyclxaLrQuGR3wNO9YE3iO60exquXzJehcaH5yQAJjdjEU6IYbnALq2VUJunNgbaeOI&#10;GqTmESVBpzzQdWbbtlLEj20LMhJdU1Qa8xOHYLxNT7Ze8WoXuO+UmCjw51B4oslwZXHoGWrDIyf7&#10;oP6BMkoEB66NC+EMG4VkR1BFsXzizUPHvcxa0GrwZ9Ph/8GKD4dPgaimpiUllhtc+On7t9OPX6ef&#10;X0mZ7Ok9VNj14LEvDm/dgEcz5wGTSfXQBpN+UQ/BOpp7PJsrh0gEJsubosSCwEpxffO6zODs8b8+&#10;QLyXzpAU1DTg6rKj/PAeIvLA1rkljbLuTmmd16ftXwlsTBmWiI8EUxSH7TCp2brmiGJ63HpNLR45&#10;JfqdRVPTgcxBmIPtHOx9ULsOqRWZF/g3+4gkMrc0YYSdBuO6MuXptNI9/Pmeux4/p/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tCQbNAAAAACAQAADwAAAAAAAAABACAAAAAiAAAAZHJzL2Rvd25y&#10;ZXYueG1sUEsBAhQAFAAAAAgAh07iQEu6Pa7NAQAAlgMAAA4AAAAAAAAAAQAgAAAAHwEAAGRycy9l&#10;Mm9Eb2MueG1sUEsFBgAAAAAGAAYAWQEAAF4FAAAAAA==&#10;">
              <v:fill on="f" focussize="0,0"/>
              <v:stroke on="f"/>
              <v:imagedata o:title=""/>
              <o:lock v:ext="edit" aspectratio="f"/>
              <v:textbox inset="0mm,0mm,0mm,0mm" style="mso-fit-shape-to-text:t;">
                <w:txbxContent>
                  <w:p w14:paraId="1BC79716">
                    <w:pPr>
                      <w:pStyle w:val="42"/>
                      <w:rPr>
                        <w:rFonts w:hint="eastAsia" w:eastAsia="宋体"/>
                      </w:rPr>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82DE8">
    <w:pPr>
      <w:pStyle w:val="42"/>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608B0D">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A608B0D">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6AF2672">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85D3F">
    <w:pPr>
      <w:pStyle w:val="42"/>
      <w:jc w:val="center"/>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756DE7">
                          <w:pPr>
                            <w:pStyle w:val="4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4756DE7">
                    <w:pPr>
                      <w:pStyle w:val="4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2B5D3">
    <w:pPr>
      <w:pStyle w:val="42"/>
      <w:framePr w:wrap="around" w:vAnchor="text" w:hAnchor="margin" w:xAlign="right" w:y="1"/>
      <w:rPr>
        <w:rStyle w:val="73"/>
      </w:rPr>
    </w:pPr>
    <w:r>
      <w:fldChar w:fldCharType="begin"/>
    </w:r>
    <w:r>
      <w:rPr>
        <w:rStyle w:val="73"/>
      </w:rPr>
      <w:instrText xml:space="preserve">PAGE  </w:instrText>
    </w:r>
    <w:r>
      <w:fldChar w:fldCharType="end"/>
    </w:r>
  </w:p>
  <w:p w14:paraId="1FAFC3A0">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78918">
    <w:pPr>
      <w:pStyle w:val="42"/>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5BBBCD">
                          <w:pPr>
                            <w:pStyle w:val="4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796" w:name="_Toc91899912"/>
                          <w:bookmarkStart w:id="797" w:name="_Toc36110187"/>
                          <w:bookmarkStart w:id="798" w:name="_Toc164085800"/>
                          <w:bookmarkStart w:id="799" w:name="_Toc131845147"/>
                          <w:r>
                            <w:rPr>
                              <w:rFonts w:hint="eastAsia" w:ascii="仿宋_GB2312" w:eastAsia="仿宋_GB2312"/>
                              <w:kern w:val="0"/>
                              <w:szCs w:val="21"/>
                            </w:rPr>
                            <w:t xml:space="preserve"> 页</w:t>
                          </w:r>
                          <w:bookmarkEnd w:id="796"/>
                          <w:bookmarkEnd w:id="797"/>
                          <w:bookmarkEnd w:id="798"/>
                          <w:bookmarkEnd w:id="799"/>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05BBBCD">
                    <w:pPr>
                      <w:pStyle w:val="4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796" w:name="_Toc91899912"/>
                    <w:bookmarkStart w:id="797" w:name="_Toc36110187"/>
                    <w:bookmarkStart w:id="798" w:name="_Toc164085800"/>
                    <w:bookmarkStart w:id="799" w:name="_Toc131845147"/>
                    <w:r>
                      <w:rPr>
                        <w:rFonts w:hint="eastAsia" w:ascii="仿宋_GB2312" w:eastAsia="仿宋_GB2312"/>
                        <w:kern w:val="0"/>
                        <w:szCs w:val="21"/>
                      </w:rPr>
                      <w:t xml:space="preserve"> 页</w:t>
                    </w:r>
                    <w:bookmarkEnd w:id="796"/>
                    <w:bookmarkEnd w:id="797"/>
                    <w:bookmarkEnd w:id="798"/>
                    <w:bookmarkEnd w:id="799"/>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E5CEB">
    <w:pPr>
      <w:pStyle w:val="4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2DE2DD">
                          <w:pPr>
                            <w:pStyle w:val="42"/>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722DE2DD">
                    <w:pPr>
                      <w:pStyle w:val="42"/>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E1C23">
    <w:pPr>
      <w:pStyle w:val="4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9CF095">
                          <w:pPr>
                            <w:pStyle w:val="42"/>
                          </w:pPr>
                          <w:r>
                            <w:fldChar w:fldCharType="begin"/>
                          </w:r>
                          <w:r>
                            <w:instrText xml:space="preserve"> PAGE  \* MERGEFORMAT </w:instrText>
                          </w:r>
                          <w:r>
                            <w:fldChar w:fldCharType="separate"/>
                          </w:r>
                          <w:r>
                            <w:t>78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529CF095">
                    <w:pPr>
                      <w:pStyle w:val="42"/>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1F207">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609D1E">
                          <w:pPr>
                            <w:pStyle w:val="42"/>
                          </w:pPr>
                          <w:r>
                            <w:fldChar w:fldCharType="begin"/>
                          </w:r>
                          <w:r>
                            <w:instrText xml:space="preserve"> PAGE  \* MERGEFORMAT </w:instrText>
                          </w:r>
                          <w:r>
                            <w:fldChar w:fldCharType="separate"/>
                          </w:r>
                          <w:r>
                            <w:t>85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20609D1E">
                    <w:pPr>
                      <w:pStyle w:val="42"/>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A3943">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5045A5">
                          <w:pPr>
                            <w:pStyle w:val="42"/>
                          </w:pPr>
                          <w:r>
                            <w:fldChar w:fldCharType="begin"/>
                          </w:r>
                          <w:r>
                            <w:instrText xml:space="preserve"> PAGE  \* MERGEFORMAT </w:instrText>
                          </w:r>
                          <w:r>
                            <w:fldChar w:fldCharType="separate"/>
                          </w:r>
                          <w:r>
                            <w:t>79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15045A5">
                    <w:pPr>
                      <w:pStyle w:val="42"/>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CBCAA">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4CD964A">
                          <w:pPr>
                            <w:pStyle w:val="42"/>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74CD964A">
                    <w:pPr>
                      <w:pStyle w:val="42"/>
                    </w:pPr>
                    <w:r>
                      <w:fldChar w:fldCharType="begin"/>
                    </w:r>
                    <w:r>
                      <w:instrText xml:space="preserve"> PAGE  \* MERGEFORMAT </w:instrText>
                    </w:r>
                    <w:r>
                      <w:fldChar w:fldCharType="separate"/>
                    </w:r>
                    <w:r>
                      <w:t>11</w:t>
                    </w:r>
                    <w:r>
                      <w:fldChar w:fldCharType="end"/>
                    </w:r>
                  </w:p>
                </w:txbxContent>
              </v:textbox>
            </v:shape>
          </w:pict>
        </mc:Fallback>
      </mc:AlternateContent>
    </w: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C1E8A">
    <w:pPr>
      <w:pStyle w:val="42"/>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EDB5D7">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AEDB5D7">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AB2067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929BB">
    <w:pPr>
      <w:pStyle w:val="42"/>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26B6E0">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C26B6E0">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54369CC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97C14">
    <w:pPr>
      <w:pStyle w:val="42"/>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2C02B3">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32C02B3">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51427B9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982CD">
    <w:pPr>
      <w:pStyle w:val="43"/>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9E9E0">
    <w:pPr>
      <w:pStyle w:val="43"/>
      <w:jc w:val="right"/>
      <w:rPr>
        <w:rFonts w:ascii="仿宋_GB2312" w:eastAsia="仿宋_GB2312"/>
        <w:b/>
        <w:i/>
        <w:iCs/>
        <w:u w:val="single"/>
      </w:rPr>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F00C8">
    <w:pPr>
      <w:pStyle w:val="43"/>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9EF6F">
    <w:pPr>
      <w:pStyle w:val="4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EBB4E">
    <w:pPr>
      <w:pStyle w:val="43"/>
      <w:pBdr>
        <w:bottom w:val="none" w:color="auto" w:sz="0" w:space="1"/>
      </w:pBdr>
      <w:rPr>
        <w:rFonts w:ascii="仿宋_GB2312"/>
        <w:b/>
        <w:i/>
        <w:u w:val="single"/>
      </w:rPr>
    </w:pPr>
    <w:r>
      <w:t></w:t>
    </w:r>
  </w:p>
  <w:p w14:paraId="5D6E7A4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40DD6">
    <w:pPr>
      <w:pStyle w:val="43"/>
      <w:pBdr>
        <w:bottom w:val="none" w:color="auto" w:sz="0" w:space="1"/>
      </w:pBdr>
      <w:tabs>
        <w:tab w:val="clear" w:pos="4153"/>
      </w:tabs>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1A20D">
    <w:pPr>
      <w:pStyle w:val="43"/>
      <w:pBdr>
        <w:bottom w:val="none" w:color="auto" w:sz="0" w:space="0"/>
      </w:pBdr>
      <w:jc w:val="both"/>
      <w:rPr>
        <w:rFonts w:eastAsia="楷体_GB2312"/>
        <w:sz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FE976">
    <w:pPr>
      <w:pStyle w:val="43"/>
      <w:rPr>
        <w:rFonts w:ascii="仿宋_GB2312" w:eastAsia="仿宋_GB2312"/>
        <w:b/>
        <w:i/>
        <w:u w:val="single"/>
      </w:rPr>
    </w:pPr>
    <w:r>
      <w:t></w:t>
    </w:r>
    <w:r>
      <w:rPr>
        <w:rFonts w:hint="eastAsia"/>
      </w:rPr>
      <w:t xml:space="preserve">                                                </w:t>
    </w:r>
  </w:p>
  <w:p w14:paraId="4F0ED9E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659F3">
    <w:pPr>
      <w:pStyle w:val="43"/>
      <w:jc w:val="right"/>
    </w:pPr>
    <w:r>
      <w:t></w:t>
    </w:r>
    <w:r>
      <w:rPr>
        <w:rFonts w:hint="eastAsia"/>
      </w:rPr>
      <w:t xml:space="preserve">                 </w:t>
    </w:r>
    <w:r>
      <w:t xml:space="preserve">                                </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C88CF">
    <w:pPr>
      <w:pStyle w:val="43"/>
      <w:jc w:val="right"/>
      <w:rPr>
        <w:rFonts w:ascii="仿宋_GB2312" w:eastAsia="仿宋_GB2312"/>
        <w:b/>
        <w:i/>
        <w:u w:val="single"/>
      </w:rPr>
    </w:pPr>
    <w:r>
      <w:rPr>
        <w:rFonts w:hint="eastAsia"/>
      </w:rPr>
      <w:t xml:space="preserve">                                  </w:t>
    </w:r>
  </w:p>
  <w:p w14:paraId="14A408B9">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B9C2A">
    <w:pPr>
      <w:pStyle w:val="43"/>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7993AD"/>
    <w:multiLevelType w:val="singleLevel"/>
    <w:tmpl w:val="EB7993AD"/>
    <w:lvl w:ilvl="0" w:tentative="0">
      <w:start w:val="1"/>
      <w:numFmt w:val="chineseCounting"/>
      <w:suff w:val="space"/>
      <w:lvlText w:val="%1、"/>
      <w:lvlJc w:val="left"/>
      <w:pPr>
        <w:ind w:left="321" w:leftChars="0" w:firstLine="0" w:firstLineChars="0"/>
      </w:pPr>
      <w:rPr>
        <w:rFonts w:hint="eastAsia"/>
      </w:rPr>
    </w:lvl>
  </w:abstractNum>
  <w:abstractNum w:abstractNumId="1">
    <w:nsid w:val="092A3547"/>
    <w:multiLevelType w:val="singleLevel"/>
    <w:tmpl w:val="092A3547"/>
    <w:lvl w:ilvl="0" w:tentative="0">
      <w:start w:val="1"/>
      <w:numFmt w:val="decimal"/>
      <w:suff w:val="nothing"/>
      <w:lvlText w:val="（%1）"/>
      <w:lvlJc w:val="left"/>
    </w:lvl>
  </w:abstractNum>
  <w:abstractNum w:abstractNumId="2">
    <w:nsid w:val="37D76D83"/>
    <w:multiLevelType w:val="singleLevel"/>
    <w:tmpl w:val="37D76D83"/>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YWI2NWE2YzY0NDExYjNkMzFiNjBkYTZjMWU4Njg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1C1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BBB"/>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6805"/>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79F"/>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071E5"/>
    <w:rsid w:val="01236AFB"/>
    <w:rsid w:val="012A0989"/>
    <w:rsid w:val="01323CE1"/>
    <w:rsid w:val="014E5094"/>
    <w:rsid w:val="0183380F"/>
    <w:rsid w:val="019F7441"/>
    <w:rsid w:val="01B37585"/>
    <w:rsid w:val="01D55165"/>
    <w:rsid w:val="01DF6BF8"/>
    <w:rsid w:val="01EC2C57"/>
    <w:rsid w:val="023F190F"/>
    <w:rsid w:val="025F0711"/>
    <w:rsid w:val="026B2E25"/>
    <w:rsid w:val="02824D4D"/>
    <w:rsid w:val="02A14C7A"/>
    <w:rsid w:val="02DC4B10"/>
    <w:rsid w:val="02DD76CE"/>
    <w:rsid w:val="02F36323"/>
    <w:rsid w:val="02F5619C"/>
    <w:rsid w:val="03040D8F"/>
    <w:rsid w:val="0326446A"/>
    <w:rsid w:val="032D5555"/>
    <w:rsid w:val="036634D2"/>
    <w:rsid w:val="036839EA"/>
    <w:rsid w:val="03A02DE7"/>
    <w:rsid w:val="03A60410"/>
    <w:rsid w:val="03AA09B7"/>
    <w:rsid w:val="03DD35E4"/>
    <w:rsid w:val="03E07A24"/>
    <w:rsid w:val="03E312C3"/>
    <w:rsid w:val="04076900"/>
    <w:rsid w:val="041A5A3B"/>
    <w:rsid w:val="042311BA"/>
    <w:rsid w:val="042B157A"/>
    <w:rsid w:val="044955CA"/>
    <w:rsid w:val="04895461"/>
    <w:rsid w:val="048A42BA"/>
    <w:rsid w:val="048C1367"/>
    <w:rsid w:val="048F763B"/>
    <w:rsid w:val="049F330E"/>
    <w:rsid w:val="04A3784D"/>
    <w:rsid w:val="04AA775C"/>
    <w:rsid w:val="04AF1889"/>
    <w:rsid w:val="04F66F48"/>
    <w:rsid w:val="050802D0"/>
    <w:rsid w:val="05251E14"/>
    <w:rsid w:val="059211F2"/>
    <w:rsid w:val="05A16594"/>
    <w:rsid w:val="05A7762D"/>
    <w:rsid w:val="060E5941"/>
    <w:rsid w:val="06110FAF"/>
    <w:rsid w:val="06176F90"/>
    <w:rsid w:val="06493CA7"/>
    <w:rsid w:val="065A6178"/>
    <w:rsid w:val="066F1CF3"/>
    <w:rsid w:val="06930BB8"/>
    <w:rsid w:val="06B807E5"/>
    <w:rsid w:val="06D14FE5"/>
    <w:rsid w:val="07245D42"/>
    <w:rsid w:val="07264C62"/>
    <w:rsid w:val="074628C3"/>
    <w:rsid w:val="075E75DE"/>
    <w:rsid w:val="07683FB9"/>
    <w:rsid w:val="07764855"/>
    <w:rsid w:val="0779354C"/>
    <w:rsid w:val="07A27B7D"/>
    <w:rsid w:val="07AA2F80"/>
    <w:rsid w:val="07AD3E79"/>
    <w:rsid w:val="07EE1210"/>
    <w:rsid w:val="07F910B5"/>
    <w:rsid w:val="07FA2204"/>
    <w:rsid w:val="08061376"/>
    <w:rsid w:val="080812F8"/>
    <w:rsid w:val="08452D77"/>
    <w:rsid w:val="08536B6A"/>
    <w:rsid w:val="08540822"/>
    <w:rsid w:val="08561864"/>
    <w:rsid w:val="085F10A3"/>
    <w:rsid w:val="086401F8"/>
    <w:rsid w:val="08751CAA"/>
    <w:rsid w:val="087E4C40"/>
    <w:rsid w:val="08A871D0"/>
    <w:rsid w:val="08C571E9"/>
    <w:rsid w:val="08CB2A51"/>
    <w:rsid w:val="08D66AD6"/>
    <w:rsid w:val="08DA33A3"/>
    <w:rsid w:val="08E80F13"/>
    <w:rsid w:val="08FE3EA0"/>
    <w:rsid w:val="09187AB5"/>
    <w:rsid w:val="09335624"/>
    <w:rsid w:val="0944690F"/>
    <w:rsid w:val="094641FC"/>
    <w:rsid w:val="09535675"/>
    <w:rsid w:val="095F057D"/>
    <w:rsid w:val="09642282"/>
    <w:rsid w:val="09733572"/>
    <w:rsid w:val="09772C16"/>
    <w:rsid w:val="098353B5"/>
    <w:rsid w:val="09A92330"/>
    <w:rsid w:val="09AD0B70"/>
    <w:rsid w:val="09B06B87"/>
    <w:rsid w:val="09C0632E"/>
    <w:rsid w:val="09C13146"/>
    <w:rsid w:val="09C61A38"/>
    <w:rsid w:val="09D973F0"/>
    <w:rsid w:val="09E04166"/>
    <w:rsid w:val="0A1C0718"/>
    <w:rsid w:val="0A3A3D1B"/>
    <w:rsid w:val="0A3C02FD"/>
    <w:rsid w:val="0A3E7710"/>
    <w:rsid w:val="0A4A5BF8"/>
    <w:rsid w:val="0A4F76B2"/>
    <w:rsid w:val="0A5151D8"/>
    <w:rsid w:val="0A5B7E63"/>
    <w:rsid w:val="0A6C072B"/>
    <w:rsid w:val="0AA374A5"/>
    <w:rsid w:val="0AA37726"/>
    <w:rsid w:val="0AAB7649"/>
    <w:rsid w:val="0ABC5606"/>
    <w:rsid w:val="0ABE4797"/>
    <w:rsid w:val="0ADF76F2"/>
    <w:rsid w:val="0B30404E"/>
    <w:rsid w:val="0B3C7C36"/>
    <w:rsid w:val="0B4C6C14"/>
    <w:rsid w:val="0B4F2202"/>
    <w:rsid w:val="0B547599"/>
    <w:rsid w:val="0B631A88"/>
    <w:rsid w:val="0B683D45"/>
    <w:rsid w:val="0B7F3F11"/>
    <w:rsid w:val="0B884417"/>
    <w:rsid w:val="0B9B14E3"/>
    <w:rsid w:val="0BD9192A"/>
    <w:rsid w:val="0BD9261E"/>
    <w:rsid w:val="0BF6188C"/>
    <w:rsid w:val="0BF73C91"/>
    <w:rsid w:val="0BFE313E"/>
    <w:rsid w:val="0C003E11"/>
    <w:rsid w:val="0C170175"/>
    <w:rsid w:val="0C2C3490"/>
    <w:rsid w:val="0C571A41"/>
    <w:rsid w:val="0C5C1171"/>
    <w:rsid w:val="0C5E1CBC"/>
    <w:rsid w:val="0C615B50"/>
    <w:rsid w:val="0C8445DA"/>
    <w:rsid w:val="0C87121B"/>
    <w:rsid w:val="0C9E5680"/>
    <w:rsid w:val="0CC007F7"/>
    <w:rsid w:val="0CC617AC"/>
    <w:rsid w:val="0CCD11D4"/>
    <w:rsid w:val="0CE618DF"/>
    <w:rsid w:val="0CFE707A"/>
    <w:rsid w:val="0D063BDA"/>
    <w:rsid w:val="0D08375F"/>
    <w:rsid w:val="0D0C188A"/>
    <w:rsid w:val="0D1349C7"/>
    <w:rsid w:val="0D184CFB"/>
    <w:rsid w:val="0D470B14"/>
    <w:rsid w:val="0D4A7419"/>
    <w:rsid w:val="0D7A6A6F"/>
    <w:rsid w:val="0D7E24BB"/>
    <w:rsid w:val="0D827401"/>
    <w:rsid w:val="0D84094E"/>
    <w:rsid w:val="0D8A00E9"/>
    <w:rsid w:val="0D8D589E"/>
    <w:rsid w:val="0DA01C73"/>
    <w:rsid w:val="0DCC5EB8"/>
    <w:rsid w:val="0DD63300"/>
    <w:rsid w:val="0DF50604"/>
    <w:rsid w:val="0DF702FE"/>
    <w:rsid w:val="0E060E51"/>
    <w:rsid w:val="0E4D1C6D"/>
    <w:rsid w:val="0E5604B2"/>
    <w:rsid w:val="0E6D5D79"/>
    <w:rsid w:val="0E883192"/>
    <w:rsid w:val="0E9D0089"/>
    <w:rsid w:val="0EA14203"/>
    <w:rsid w:val="0EB803EE"/>
    <w:rsid w:val="0EBB4CAE"/>
    <w:rsid w:val="0ECD2EBD"/>
    <w:rsid w:val="0EE3661B"/>
    <w:rsid w:val="0EF94D4B"/>
    <w:rsid w:val="0F102B00"/>
    <w:rsid w:val="0F1F3E3B"/>
    <w:rsid w:val="0F262938"/>
    <w:rsid w:val="0F4958DC"/>
    <w:rsid w:val="0F515DF7"/>
    <w:rsid w:val="0F596BA8"/>
    <w:rsid w:val="0F6248D2"/>
    <w:rsid w:val="0F693536"/>
    <w:rsid w:val="0F784FB5"/>
    <w:rsid w:val="0F7B0511"/>
    <w:rsid w:val="0F7B76D9"/>
    <w:rsid w:val="0F816ACD"/>
    <w:rsid w:val="0F97515E"/>
    <w:rsid w:val="0F9832DB"/>
    <w:rsid w:val="0FBF3FD2"/>
    <w:rsid w:val="0FBF7FF3"/>
    <w:rsid w:val="10305890"/>
    <w:rsid w:val="10646583"/>
    <w:rsid w:val="107D4B15"/>
    <w:rsid w:val="108A3C80"/>
    <w:rsid w:val="10BE3D77"/>
    <w:rsid w:val="10C26171"/>
    <w:rsid w:val="10DD3E4C"/>
    <w:rsid w:val="10F33360"/>
    <w:rsid w:val="10FC16EA"/>
    <w:rsid w:val="110F1D40"/>
    <w:rsid w:val="11266F33"/>
    <w:rsid w:val="11694E91"/>
    <w:rsid w:val="118963A1"/>
    <w:rsid w:val="119D6097"/>
    <w:rsid w:val="11B30526"/>
    <w:rsid w:val="11C6522A"/>
    <w:rsid w:val="11E104CC"/>
    <w:rsid w:val="11E20309"/>
    <w:rsid w:val="12255233"/>
    <w:rsid w:val="123E7600"/>
    <w:rsid w:val="12502219"/>
    <w:rsid w:val="12530213"/>
    <w:rsid w:val="127723A9"/>
    <w:rsid w:val="127F08D2"/>
    <w:rsid w:val="12862074"/>
    <w:rsid w:val="12883966"/>
    <w:rsid w:val="129E45B4"/>
    <w:rsid w:val="12A62EBB"/>
    <w:rsid w:val="12D81596"/>
    <w:rsid w:val="12EF37E0"/>
    <w:rsid w:val="13072A44"/>
    <w:rsid w:val="13414365"/>
    <w:rsid w:val="135B2C24"/>
    <w:rsid w:val="135F4BE2"/>
    <w:rsid w:val="13736BB2"/>
    <w:rsid w:val="137A7EEC"/>
    <w:rsid w:val="1384217A"/>
    <w:rsid w:val="139B1A0A"/>
    <w:rsid w:val="139D25C7"/>
    <w:rsid w:val="13A50763"/>
    <w:rsid w:val="13BB1E34"/>
    <w:rsid w:val="13BF3CE4"/>
    <w:rsid w:val="1405544D"/>
    <w:rsid w:val="140949BE"/>
    <w:rsid w:val="141008D8"/>
    <w:rsid w:val="14125FE6"/>
    <w:rsid w:val="14465F8D"/>
    <w:rsid w:val="1467645E"/>
    <w:rsid w:val="146D271E"/>
    <w:rsid w:val="14982588"/>
    <w:rsid w:val="149A5AD9"/>
    <w:rsid w:val="14A612C9"/>
    <w:rsid w:val="14A7619D"/>
    <w:rsid w:val="150536C3"/>
    <w:rsid w:val="150C1963"/>
    <w:rsid w:val="151447A0"/>
    <w:rsid w:val="153A0924"/>
    <w:rsid w:val="154A6454"/>
    <w:rsid w:val="15762120"/>
    <w:rsid w:val="15B01701"/>
    <w:rsid w:val="15D8018F"/>
    <w:rsid w:val="15DA093C"/>
    <w:rsid w:val="16426426"/>
    <w:rsid w:val="1684629D"/>
    <w:rsid w:val="16A8729C"/>
    <w:rsid w:val="16B33777"/>
    <w:rsid w:val="16BC70A7"/>
    <w:rsid w:val="16C6339E"/>
    <w:rsid w:val="16D762CF"/>
    <w:rsid w:val="16F21AF1"/>
    <w:rsid w:val="16FD21F8"/>
    <w:rsid w:val="172F2D79"/>
    <w:rsid w:val="17551352"/>
    <w:rsid w:val="17557BEF"/>
    <w:rsid w:val="177B3894"/>
    <w:rsid w:val="177E6B21"/>
    <w:rsid w:val="1796247C"/>
    <w:rsid w:val="17BD20FF"/>
    <w:rsid w:val="17D349C1"/>
    <w:rsid w:val="181347CA"/>
    <w:rsid w:val="1830729E"/>
    <w:rsid w:val="18585984"/>
    <w:rsid w:val="1870062C"/>
    <w:rsid w:val="187D363C"/>
    <w:rsid w:val="18817102"/>
    <w:rsid w:val="18830A15"/>
    <w:rsid w:val="18852B28"/>
    <w:rsid w:val="188B5321"/>
    <w:rsid w:val="18B518B8"/>
    <w:rsid w:val="18DC7CA7"/>
    <w:rsid w:val="18E34109"/>
    <w:rsid w:val="18F64BF4"/>
    <w:rsid w:val="19041547"/>
    <w:rsid w:val="190709DE"/>
    <w:rsid w:val="19196EC4"/>
    <w:rsid w:val="192D5062"/>
    <w:rsid w:val="19420909"/>
    <w:rsid w:val="19434A22"/>
    <w:rsid w:val="19691325"/>
    <w:rsid w:val="19932372"/>
    <w:rsid w:val="19A20DD5"/>
    <w:rsid w:val="19AE03F1"/>
    <w:rsid w:val="19D85B98"/>
    <w:rsid w:val="19DD52F9"/>
    <w:rsid w:val="19FC6E2A"/>
    <w:rsid w:val="1A071A03"/>
    <w:rsid w:val="1A1B4EBB"/>
    <w:rsid w:val="1A1F16AE"/>
    <w:rsid w:val="1A2F6BB8"/>
    <w:rsid w:val="1A3B5C77"/>
    <w:rsid w:val="1A707F51"/>
    <w:rsid w:val="1A962AE0"/>
    <w:rsid w:val="1A984BAD"/>
    <w:rsid w:val="1AB8220E"/>
    <w:rsid w:val="1AD95C17"/>
    <w:rsid w:val="1AE4166C"/>
    <w:rsid w:val="1AF06CFB"/>
    <w:rsid w:val="1AF11B8D"/>
    <w:rsid w:val="1B11359C"/>
    <w:rsid w:val="1B2A271F"/>
    <w:rsid w:val="1B446693"/>
    <w:rsid w:val="1B530544"/>
    <w:rsid w:val="1B595D27"/>
    <w:rsid w:val="1B713184"/>
    <w:rsid w:val="1B937931"/>
    <w:rsid w:val="1BA209CF"/>
    <w:rsid w:val="1BAB6165"/>
    <w:rsid w:val="1BB4777D"/>
    <w:rsid w:val="1BD75AB8"/>
    <w:rsid w:val="1BF363BA"/>
    <w:rsid w:val="1BF54CDB"/>
    <w:rsid w:val="1C0459C2"/>
    <w:rsid w:val="1C1B3B4A"/>
    <w:rsid w:val="1C33298F"/>
    <w:rsid w:val="1C4032FE"/>
    <w:rsid w:val="1C88086E"/>
    <w:rsid w:val="1C957AEB"/>
    <w:rsid w:val="1CB02FB2"/>
    <w:rsid w:val="1CB13926"/>
    <w:rsid w:val="1CDF0FB6"/>
    <w:rsid w:val="1CFE4B9E"/>
    <w:rsid w:val="1D065DEC"/>
    <w:rsid w:val="1D266CE1"/>
    <w:rsid w:val="1D3963AF"/>
    <w:rsid w:val="1D645A11"/>
    <w:rsid w:val="1D6A673C"/>
    <w:rsid w:val="1D725739"/>
    <w:rsid w:val="1D9247AE"/>
    <w:rsid w:val="1DB567EC"/>
    <w:rsid w:val="1DF51A98"/>
    <w:rsid w:val="1DFF630D"/>
    <w:rsid w:val="1E3D060F"/>
    <w:rsid w:val="1E3F7D2E"/>
    <w:rsid w:val="1E4134E4"/>
    <w:rsid w:val="1E5062B3"/>
    <w:rsid w:val="1E523514"/>
    <w:rsid w:val="1E5D765E"/>
    <w:rsid w:val="1E626ED2"/>
    <w:rsid w:val="1E714A66"/>
    <w:rsid w:val="1E7E238F"/>
    <w:rsid w:val="1E802593"/>
    <w:rsid w:val="1E8B6156"/>
    <w:rsid w:val="1EA703CC"/>
    <w:rsid w:val="1EAF6B52"/>
    <w:rsid w:val="1EB7330C"/>
    <w:rsid w:val="1F0A0FF3"/>
    <w:rsid w:val="1F4153C3"/>
    <w:rsid w:val="1F530537"/>
    <w:rsid w:val="1F5771FF"/>
    <w:rsid w:val="1F7E4B80"/>
    <w:rsid w:val="1F8E4B4F"/>
    <w:rsid w:val="1FAD2A59"/>
    <w:rsid w:val="1FC97167"/>
    <w:rsid w:val="1FD52DD5"/>
    <w:rsid w:val="1FE868A9"/>
    <w:rsid w:val="20034907"/>
    <w:rsid w:val="20137A9D"/>
    <w:rsid w:val="20173E4B"/>
    <w:rsid w:val="204B4CE1"/>
    <w:rsid w:val="204E48BC"/>
    <w:rsid w:val="207159CF"/>
    <w:rsid w:val="20791E07"/>
    <w:rsid w:val="20850611"/>
    <w:rsid w:val="208921B3"/>
    <w:rsid w:val="20973DEB"/>
    <w:rsid w:val="20B26522"/>
    <w:rsid w:val="20B44310"/>
    <w:rsid w:val="20C05A01"/>
    <w:rsid w:val="20D026DE"/>
    <w:rsid w:val="20E34258"/>
    <w:rsid w:val="211116EB"/>
    <w:rsid w:val="216133FC"/>
    <w:rsid w:val="216158C7"/>
    <w:rsid w:val="216669F7"/>
    <w:rsid w:val="216A6484"/>
    <w:rsid w:val="21807208"/>
    <w:rsid w:val="21B52CFF"/>
    <w:rsid w:val="21D56769"/>
    <w:rsid w:val="21E52EF3"/>
    <w:rsid w:val="21FB5D7B"/>
    <w:rsid w:val="21FF5502"/>
    <w:rsid w:val="22015E94"/>
    <w:rsid w:val="220B1C3D"/>
    <w:rsid w:val="221D1D20"/>
    <w:rsid w:val="22200A78"/>
    <w:rsid w:val="22254448"/>
    <w:rsid w:val="22334A87"/>
    <w:rsid w:val="223B00A3"/>
    <w:rsid w:val="226A43FB"/>
    <w:rsid w:val="229B128E"/>
    <w:rsid w:val="22BE6801"/>
    <w:rsid w:val="22DC0204"/>
    <w:rsid w:val="231C7F7C"/>
    <w:rsid w:val="233500BF"/>
    <w:rsid w:val="23377FF7"/>
    <w:rsid w:val="233E0BD8"/>
    <w:rsid w:val="235150C3"/>
    <w:rsid w:val="236B425F"/>
    <w:rsid w:val="237A0EA4"/>
    <w:rsid w:val="23836192"/>
    <w:rsid w:val="23854E40"/>
    <w:rsid w:val="23901F29"/>
    <w:rsid w:val="2391082F"/>
    <w:rsid w:val="239C0061"/>
    <w:rsid w:val="23A336AC"/>
    <w:rsid w:val="23B908A4"/>
    <w:rsid w:val="23C142D5"/>
    <w:rsid w:val="23E95BEF"/>
    <w:rsid w:val="23EE3640"/>
    <w:rsid w:val="23FD0064"/>
    <w:rsid w:val="24106C44"/>
    <w:rsid w:val="245375B0"/>
    <w:rsid w:val="24642C0A"/>
    <w:rsid w:val="249374C7"/>
    <w:rsid w:val="24B22173"/>
    <w:rsid w:val="24B95AD9"/>
    <w:rsid w:val="24BB3876"/>
    <w:rsid w:val="24BE24DA"/>
    <w:rsid w:val="24CF5825"/>
    <w:rsid w:val="24D663E6"/>
    <w:rsid w:val="24D77F2B"/>
    <w:rsid w:val="24EB1CB2"/>
    <w:rsid w:val="250A6257"/>
    <w:rsid w:val="258B00E2"/>
    <w:rsid w:val="25A14E0E"/>
    <w:rsid w:val="25A917A6"/>
    <w:rsid w:val="25B368EF"/>
    <w:rsid w:val="25BE27CC"/>
    <w:rsid w:val="25C67B10"/>
    <w:rsid w:val="25DA3E7C"/>
    <w:rsid w:val="25F74A5C"/>
    <w:rsid w:val="2628662C"/>
    <w:rsid w:val="262D45DE"/>
    <w:rsid w:val="26321C01"/>
    <w:rsid w:val="26871DC8"/>
    <w:rsid w:val="26A53EF9"/>
    <w:rsid w:val="26A94201"/>
    <w:rsid w:val="26AC274F"/>
    <w:rsid w:val="26C40D95"/>
    <w:rsid w:val="26D150BD"/>
    <w:rsid w:val="27044A29"/>
    <w:rsid w:val="271138CD"/>
    <w:rsid w:val="271703D2"/>
    <w:rsid w:val="271D34C8"/>
    <w:rsid w:val="27534744"/>
    <w:rsid w:val="276142BF"/>
    <w:rsid w:val="27753A22"/>
    <w:rsid w:val="27783712"/>
    <w:rsid w:val="27907362"/>
    <w:rsid w:val="27B96E2D"/>
    <w:rsid w:val="280B13D9"/>
    <w:rsid w:val="28333E1D"/>
    <w:rsid w:val="28454BD6"/>
    <w:rsid w:val="28455253"/>
    <w:rsid w:val="285107C9"/>
    <w:rsid w:val="28517ABB"/>
    <w:rsid w:val="28551971"/>
    <w:rsid w:val="285B1C53"/>
    <w:rsid w:val="28887BBF"/>
    <w:rsid w:val="289541BF"/>
    <w:rsid w:val="289F7086"/>
    <w:rsid w:val="28C32028"/>
    <w:rsid w:val="28CC490F"/>
    <w:rsid w:val="28DE40AA"/>
    <w:rsid w:val="290C4145"/>
    <w:rsid w:val="29345E77"/>
    <w:rsid w:val="294C65AD"/>
    <w:rsid w:val="297B2B9E"/>
    <w:rsid w:val="29806583"/>
    <w:rsid w:val="29826D04"/>
    <w:rsid w:val="298406CF"/>
    <w:rsid w:val="298B3C4C"/>
    <w:rsid w:val="299F1281"/>
    <w:rsid w:val="29B6075C"/>
    <w:rsid w:val="29F26D24"/>
    <w:rsid w:val="29F27130"/>
    <w:rsid w:val="2A15033F"/>
    <w:rsid w:val="2A1662C1"/>
    <w:rsid w:val="2A1B45E1"/>
    <w:rsid w:val="2A1C7367"/>
    <w:rsid w:val="2A1F4553"/>
    <w:rsid w:val="2A2815FA"/>
    <w:rsid w:val="2A6D6092"/>
    <w:rsid w:val="2A742AF1"/>
    <w:rsid w:val="2A7D76B4"/>
    <w:rsid w:val="2ABA5B10"/>
    <w:rsid w:val="2AD57C74"/>
    <w:rsid w:val="2B1B509E"/>
    <w:rsid w:val="2B437463"/>
    <w:rsid w:val="2B651AFE"/>
    <w:rsid w:val="2B7807EE"/>
    <w:rsid w:val="2B8879BB"/>
    <w:rsid w:val="2B8A2F74"/>
    <w:rsid w:val="2BA50BF7"/>
    <w:rsid w:val="2BBF00EC"/>
    <w:rsid w:val="2BC37CFD"/>
    <w:rsid w:val="2BD5237F"/>
    <w:rsid w:val="2BE536CE"/>
    <w:rsid w:val="2BE758D9"/>
    <w:rsid w:val="2BFA0DD4"/>
    <w:rsid w:val="2BFB6AA3"/>
    <w:rsid w:val="2C061467"/>
    <w:rsid w:val="2C09049E"/>
    <w:rsid w:val="2C093F4C"/>
    <w:rsid w:val="2C0A653C"/>
    <w:rsid w:val="2C10541E"/>
    <w:rsid w:val="2C191F85"/>
    <w:rsid w:val="2CB74F17"/>
    <w:rsid w:val="2CE82D6F"/>
    <w:rsid w:val="2D0F4D53"/>
    <w:rsid w:val="2D343236"/>
    <w:rsid w:val="2D8927DF"/>
    <w:rsid w:val="2D8F23BE"/>
    <w:rsid w:val="2DD15014"/>
    <w:rsid w:val="2DEA30CA"/>
    <w:rsid w:val="2DF72DE4"/>
    <w:rsid w:val="2E0220AF"/>
    <w:rsid w:val="2E377489"/>
    <w:rsid w:val="2E4B082A"/>
    <w:rsid w:val="2E5D4E86"/>
    <w:rsid w:val="2E5D790B"/>
    <w:rsid w:val="2E7C6DB5"/>
    <w:rsid w:val="2E942013"/>
    <w:rsid w:val="2E9A3C18"/>
    <w:rsid w:val="2EBB0FEE"/>
    <w:rsid w:val="2EC63002"/>
    <w:rsid w:val="2ECD481B"/>
    <w:rsid w:val="2EE37FA4"/>
    <w:rsid w:val="2EF30CD1"/>
    <w:rsid w:val="2F0A6B38"/>
    <w:rsid w:val="2F122E0A"/>
    <w:rsid w:val="2F126434"/>
    <w:rsid w:val="2F292089"/>
    <w:rsid w:val="2F2F6CBA"/>
    <w:rsid w:val="2F5011DF"/>
    <w:rsid w:val="2F6E7EDE"/>
    <w:rsid w:val="2F904855"/>
    <w:rsid w:val="2F946CCB"/>
    <w:rsid w:val="2F9B3D03"/>
    <w:rsid w:val="2FA74A53"/>
    <w:rsid w:val="2FC7536F"/>
    <w:rsid w:val="2FD25781"/>
    <w:rsid w:val="2FDC745C"/>
    <w:rsid w:val="2FFD7934"/>
    <w:rsid w:val="300A420B"/>
    <w:rsid w:val="300F0BC6"/>
    <w:rsid w:val="30196095"/>
    <w:rsid w:val="301F7660"/>
    <w:rsid w:val="30733ACD"/>
    <w:rsid w:val="307F4C7B"/>
    <w:rsid w:val="308C3862"/>
    <w:rsid w:val="309379D8"/>
    <w:rsid w:val="30A270F7"/>
    <w:rsid w:val="30DF1478"/>
    <w:rsid w:val="30E20088"/>
    <w:rsid w:val="30EC586F"/>
    <w:rsid w:val="31093867"/>
    <w:rsid w:val="31436CDF"/>
    <w:rsid w:val="314550B7"/>
    <w:rsid w:val="316D0573"/>
    <w:rsid w:val="319C6071"/>
    <w:rsid w:val="31AA504A"/>
    <w:rsid w:val="31AC537E"/>
    <w:rsid w:val="31E3679B"/>
    <w:rsid w:val="31E732FD"/>
    <w:rsid w:val="320D7E0E"/>
    <w:rsid w:val="322F37A1"/>
    <w:rsid w:val="32517576"/>
    <w:rsid w:val="32537704"/>
    <w:rsid w:val="32696993"/>
    <w:rsid w:val="326B33D8"/>
    <w:rsid w:val="32AC3044"/>
    <w:rsid w:val="32BE5C2C"/>
    <w:rsid w:val="32D303D9"/>
    <w:rsid w:val="32FB6478"/>
    <w:rsid w:val="33263B3F"/>
    <w:rsid w:val="333638D8"/>
    <w:rsid w:val="335A2EE1"/>
    <w:rsid w:val="336963EB"/>
    <w:rsid w:val="33816EEB"/>
    <w:rsid w:val="33A51F6D"/>
    <w:rsid w:val="33A71893"/>
    <w:rsid w:val="33DE60E6"/>
    <w:rsid w:val="33E15FF0"/>
    <w:rsid w:val="33EB36F8"/>
    <w:rsid w:val="33EB55CD"/>
    <w:rsid w:val="33EC4C02"/>
    <w:rsid w:val="340D2360"/>
    <w:rsid w:val="3410665D"/>
    <w:rsid w:val="34211214"/>
    <w:rsid w:val="342E63AB"/>
    <w:rsid w:val="347343E0"/>
    <w:rsid w:val="34950E68"/>
    <w:rsid w:val="34986E94"/>
    <w:rsid w:val="34AF62C9"/>
    <w:rsid w:val="34CB4388"/>
    <w:rsid w:val="34FA6E12"/>
    <w:rsid w:val="3502673B"/>
    <w:rsid w:val="354D7158"/>
    <w:rsid w:val="35661288"/>
    <w:rsid w:val="358B19A4"/>
    <w:rsid w:val="358D5588"/>
    <w:rsid w:val="359009FB"/>
    <w:rsid w:val="359A7184"/>
    <w:rsid w:val="35DE043B"/>
    <w:rsid w:val="35E52AF5"/>
    <w:rsid w:val="360B5DB5"/>
    <w:rsid w:val="362D5CD2"/>
    <w:rsid w:val="363A3B40"/>
    <w:rsid w:val="365302AE"/>
    <w:rsid w:val="36546371"/>
    <w:rsid w:val="365C287D"/>
    <w:rsid w:val="36607A0A"/>
    <w:rsid w:val="366E227C"/>
    <w:rsid w:val="366F2E0D"/>
    <w:rsid w:val="367B6A5C"/>
    <w:rsid w:val="36A74ADA"/>
    <w:rsid w:val="36AD60D5"/>
    <w:rsid w:val="36B224F9"/>
    <w:rsid w:val="36EC0CC9"/>
    <w:rsid w:val="373F410B"/>
    <w:rsid w:val="375755A3"/>
    <w:rsid w:val="37773C20"/>
    <w:rsid w:val="37EE7094"/>
    <w:rsid w:val="382501A9"/>
    <w:rsid w:val="38296C89"/>
    <w:rsid w:val="383002EB"/>
    <w:rsid w:val="38586797"/>
    <w:rsid w:val="38752EFE"/>
    <w:rsid w:val="38B7797A"/>
    <w:rsid w:val="38BC0149"/>
    <w:rsid w:val="38D34E86"/>
    <w:rsid w:val="38D87D1C"/>
    <w:rsid w:val="38DE759C"/>
    <w:rsid w:val="38F60B75"/>
    <w:rsid w:val="395A3A52"/>
    <w:rsid w:val="39636459"/>
    <w:rsid w:val="396B7F6C"/>
    <w:rsid w:val="3971440D"/>
    <w:rsid w:val="39957533"/>
    <w:rsid w:val="39A635C6"/>
    <w:rsid w:val="39AB7BB1"/>
    <w:rsid w:val="39B34CB8"/>
    <w:rsid w:val="39B417A9"/>
    <w:rsid w:val="39D161E9"/>
    <w:rsid w:val="39FC5695"/>
    <w:rsid w:val="3A006D8E"/>
    <w:rsid w:val="3A1E0383"/>
    <w:rsid w:val="3A3651E5"/>
    <w:rsid w:val="3A4674DD"/>
    <w:rsid w:val="3A5D223B"/>
    <w:rsid w:val="3A744481"/>
    <w:rsid w:val="3A8C7BEF"/>
    <w:rsid w:val="3A906246"/>
    <w:rsid w:val="3AE40B68"/>
    <w:rsid w:val="3AFF560C"/>
    <w:rsid w:val="3B00217F"/>
    <w:rsid w:val="3B2349B7"/>
    <w:rsid w:val="3B2870DF"/>
    <w:rsid w:val="3B616CFF"/>
    <w:rsid w:val="3B6259F6"/>
    <w:rsid w:val="3B7A3CDF"/>
    <w:rsid w:val="3B976654"/>
    <w:rsid w:val="3BC01EFC"/>
    <w:rsid w:val="3BCA786A"/>
    <w:rsid w:val="3BD12F39"/>
    <w:rsid w:val="3BD31E2F"/>
    <w:rsid w:val="3BD502D8"/>
    <w:rsid w:val="3BF15831"/>
    <w:rsid w:val="3C105946"/>
    <w:rsid w:val="3C1317DC"/>
    <w:rsid w:val="3C335C3C"/>
    <w:rsid w:val="3C3F2833"/>
    <w:rsid w:val="3C471448"/>
    <w:rsid w:val="3C4A4F2D"/>
    <w:rsid w:val="3C5F759A"/>
    <w:rsid w:val="3C6C525A"/>
    <w:rsid w:val="3C74072E"/>
    <w:rsid w:val="3CCE23CB"/>
    <w:rsid w:val="3CD17D17"/>
    <w:rsid w:val="3D232155"/>
    <w:rsid w:val="3D3C7F39"/>
    <w:rsid w:val="3D440F09"/>
    <w:rsid w:val="3D4504A0"/>
    <w:rsid w:val="3D8734BB"/>
    <w:rsid w:val="3D9A11D4"/>
    <w:rsid w:val="3DA16D89"/>
    <w:rsid w:val="3DA364BE"/>
    <w:rsid w:val="3DA902AF"/>
    <w:rsid w:val="3DC56D68"/>
    <w:rsid w:val="3DDB4D41"/>
    <w:rsid w:val="3DE041CB"/>
    <w:rsid w:val="3DF12C27"/>
    <w:rsid w:val="3E0D48F6"/>
    <w:rsid w:val="3E126451"/>
    <w:rsid w:val="3E1868B4"/>
    <w:rsid w:val="3E377251"/>
    <w:rsid w:val="3E42664B"/>
    <w:rsid w:val="3E5A7334"/>
    <w:rsid w:val="3E7B5D6B"/>
    <w:rsid w:val="3E843E66"/>
    <w:rsid w:val="3E8F51FE"/>
    <w:rsid w:val="3E926F87"/>
    <w:rsid w:val="3E9A59DE"/>
    <w:rsid w:val="3EA8452D"/>
    <w:rsid w:val="3EAF4836"/>
    <w:rsid w:val="3EC33DFA"/>
    <w:rsid w:val="3F060E16"/>
    <w:rsid w:val="3F1D1096"/>
    <w:rsid w:val="3F2F0234"/>
    <w:rsid w:val="3F340649"/>
    <w:rsid w:val="3F6363FE"/>
    <w:rsid w:val="3F6F1FDE"/>
    <w:rsid w:val="3F756B8F"/>
    <w:rsid w:val="3F95482B"/>
    <w:rsid w:val="3FB136DE"/>
    <w:rsid w:val="3FE57A7B"/>
    <w:rsid w:val="3FF7E92E"/>
    <w:rsid w:val="4019356B"/>
    <w:rsid w:val="401E056F"/>
    <w:rsid w:val="40592157"/>
    <w:rsid w:val="406E1CAE"/>
    <w:rsid w:val="4083553A"/>
    <w:rsid w:val="4095054D"/>
    <w:rsid w:val="40A0133A"/>
    <w:rsid w:val="40C31A53"/>
    <w:rsid w:val="40FF545D"/>
    <w:rsid w:val="410067C8"/>
    <w:rsid w:val="411262B5"/>
    <w:rsid w:val="41425945"/>
    <w:rsid w:val="414C5B13"/>
    <w:rsid w:val="415648A7"/>
    <w:rsid w:val="418F0D2A"/>
    <w:rsid w:val="41A82C28"/>
    <w:rsid w:val="41D01505"/>
    <w:rsid w:val="41E51A4C"/>
    <w:rsid w:val="41E579D9"/>
    <w:rsid w:val="420460B1"/>
    <w:rsid w:val="42201FAD"/>
    <w:rsid w:val="42426A93"/>
    <w:rsid w:val="42474939"/>
    <w:rsid w:val="424C3C57"/>
    <w:rsid w:val="42613FF3"/>
    <w:rsid w:val="42660D96"/>
    <w:rsid w:val="427B2BE2"/>
    <w:rsid w:val="428667D2"/>
    <w:rsid w:val="42C24FD0"/>
    <w:rsid w:val="42CD1CE0"/>
    <w:rsid w:val="42E1381E"/>
    <w:rsid w:val="42E5365A"/>
    <w:rsid w:val="42ED6459"/>
    <w:rsid w:val="42FE58DD"/>
    <w:rsid w:val="430E55A0"/>
    <w:rsid w:val="43174B3D"/>
    <w:rsid w:val="434B790E"/>
    <w:rsid w:val="4360274F"/>
    <w:rsid w:val="43730864"/>
    <w:rsid w:val="437378C0"/>
    <w:rsid w:val="43977AB6"/>
    <w:rsid w:val="43A318F9"/>
    <w:rsid w:val="43A3342B"/>
    <w:rsid w:val="43AF1B8C"/>
    <w:rsid w:val="43C77C27"/>
    <w:rsid w:val="43DE09EE"/>
    <w:rsid w:val="44002FAD"/>
    <w:rsid w:val="44097473"/>
    <w:rsid w:val="44115A95"/>
    <w:rsid w:val="44805BA6"/>
    <w:rsid w:val="449101DD"/>
    <w:rsid w:val="449D27EC"/>
    <w:rsid w:val="44CD1324"/>
    <w:rsid w:val="44DE1391"/>
    <w:rsid w:val="451B225C"/>
    <w:rsid w:val="452410C9"/>
    <w:rsid w:val="45317DFB"/>
    <w:rsid w:val="456D3CE4"/>
    <w:rsid w:val="4579042C"/>
    <w:rsid w:val="457F0571"/>
    <w:rsid w:val="45851176"/>
    <w:rsid w:val="45874EC9"/>
    <w:rsid w:val="45B222C8"/>
    <w:rsid w:val="45C63B94"/>
    <w:rsid w:val="45D4223E"/>
    <w:rsid w:val="45F135FE"/>
    <w:rsid w:val="460348D1"/>
    <w:rsid w:val="460743C1"/>
    <w:rsid w:val="460E7DA5"/>
    <w:rsid w:val="4611499F"/>
    <w:rsid w:val="461A46C2"/>
    <w:rsid w:val="46422483"/>
    <w:rsid w:val="4659254A"/>
    <w:rsid w:val="465B0637"/>
    <w:rsid w:val="465C23AF"/>
    <w:rsid w:val="465E3F0D"/>
    <w:rsid w:val="466A16E6"/>
    <w:rsid w:val="46893F2B"/>
    <w:rsid w:val="46B95440"/>
    <w:rsid w:val="46C4686E"/>
    <w:rsid w:val="46CE1342"/>
    <w:rsid w:val="47076371"/>
    <w:rsid w:val="47150D60"/>
    <w:rsid w:val="477B778F"/>
    <w:rsid w:val="478203EC"/>
    <w:rsid w:val="47B025FA"/>
    <w:rsid w:val="47DE55F6"/>
    <w:rsid w:val="47E17D77"/>
    <w:rsid w:val="48002B88"/>
    <w:rsid w:val="4809698F"/>
    <w:rsid w:val="4811697D"/>
    <w:rsid w:val="483A6B8D"/>
    <w:rsid w:val="484E5585"/>
    <w:rsid w:val="486A35F7"/>
    <w:rsid w:val="487A3E25"/>
    <w:rsid w:val="488B5503"/>
    <w:rsid w:val="48937E21"/>
    <w:rsid w:val="489A0361"/>
    <w:rsid w:val="48B94FF3"/>
    <w:rsid w:val="48DB756E"/>
    <w:rsid w:val="48E37AAB"/>
    <w:rsid w:val="48F67518"/>
    <w:rsid w:val="48FD4B4C"/>
    <w:rsid w:val="490A68E0"/>
    <w:rsid w:val="491055FE"/>
    <w:rsid w:val="495F5B3E"/>
    <w:rsid w:val="496F77D7"/>
    <w:rsid w:val="497654FD"/>
    <w:rsid w:val="49B64211"/>
    <w:rsid w:val="49E56AF9"/>
    <w:rsid w:val="49F6167F"/>
    <w:rsid w:val="4A064FA0"/>
    <w:rsid w:val="4A16615C"/>
    <w:rsid w:val="4A4424D7"/>
    <w:rsid w:val="4A6412A9"/>
    <w:rsid w:val="4AB82D0F"/>
    <w:rsid w:val="4ABD7744"/>
    <w:rsid w:val="4AC9433B"/>
    <w:rsid w:val="4AE60DA3"/>
    <w:rsid w:val="4AEB7664"/>
    <w:rsid w:val="4AFD7C19"/>
    <w:rsid w:val="4B0567D1"/>
    <w:rsid w:val="4B236AAE"/>
    <w:rsid w:val="4B2B4BFE"/>
    <w:rsid w:val="4B370D66"/>
    <w:rsid w:val="4B707271"/>
    <w:rsid w:val="4B9739F7"/>
    <w:rsid w:val="4BDF5237"/>
    <w:rsid w:val="4BEB6533"/>
    <w:rsid w:val="4BEE2503"/>
    <w:rsid w:val="4BEE652D"/>
    <w:rsid w:val="4BF56892"/>
    <w:rsid w:val="4C013661"/>
    <w:rsid w:val="4C1E06B7"/>
    <w:rsid w:val="4C245A30"/>
    <w:rsid w:val="4C7972CC"/>
    <w:rsid w:val="4CB6685F"/>
    <w:rsid w:val="4CC0176E"/>
    <w:rsid w:val="4CC367FE"/>
    <w:rsid w:val="4CDA7664"/>
    <w:rsid w:val="4CF50FE1"/>
    <w:rsid w:val="4D077F3C"/>
    <w:rsid w:val="4D123355"/>
    <w:rsid w:val="4D2A3B31"/>
    <w:rsid w:val="4D312C52"/>
    <w:rsid w:val="4D905305"/>
    <w:rsid w:val="4D964A72"/>
    <w:rsid w:val="4D9C1254"/>
    <w:rsid w:val="4DAC20D0"/>
    <w:rsid w:val="4DD90EAE"/>
    <w:rsid w:val="4DF36540"/>
    <w:rsid w:val="4E013DEC"/>
    <w:rsid w:val="4E247602"/>
    <w:rsid w:val="4E32125A"/>
    <w:rsid w:val="4E3678E9"/>
    <w:rsid w:val="4E485577"/>
    <w:rsid w:val="4E4D5283"/>
    <w:rsid w:val="4E5307EE"/>
    <w:rsid w:val="4E793892"/>
    <w:rsid w:val="4E800872"/>
    <w:rsid w:val="4EA12171"/>
    <w:rsid w:val="4EA74993"/>
    <w:rsid w:val="4EBB1969"/>
    <w:rsid w:val="4EC569ED"/>
    <w:rsid w:val="4ED11A10"/>
    <w:rsid w:val="4ED223D5"/>
    <w:rsid w:val="4ED50EA1"/>
    <w:rsid w:val="4EDE3549"/>
    <w:rsid w:val="4EEC050C"/>
    <w:rsid w:val="4EF851EF"/>
    <w:rsid w:val="4F043B94"/>
    <w:rsid w:val="4F104EC3"/>
    <w:rsid w:val="4F390D1C"/>
    <w:rsid w:val="4F47354A"/>
    <w:rsid w:val="4F554DBC"/>
    <w:rsid w:val="4F911C54"/>
    <w:rsid w:val="4FE625E0"/>
    <w:rsid w:val="50005BCE"/>
    <w:rsid w:val="501778F7"/>
    <w:rsid w:val="5021480F"/>
    <w:rsid w:val="50447FC0"/>
    <w:rsid w:val="504B2CA7"/>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AC406F"/>
    <w:rsid w:val="51B7396D"/>
    <w:rsid w:val="51CE0489"/>
    <w:rsid w:val="522E4CC3"/>
    <w:rsid w:val="52326C6A"/>
    <w:rsid w:val="5244713B"/>
    <w:rsid w:val="52592449"/>
    <w:rsid w:val="52615633"/>
    <w:rsid w:val="52666914"/>
    <w:rsid w:val="526F4DE4"/>
    <w:rsid w:val="527A5F1B"/>
    <w:rsid w:val="52915273"/>
    <w:rsid w:val="52977FD4"/>
    <w:rsid w:val="52A25790"/>
    <w:rsid w:val="52A96B6F"/>
    <w:rsid w:val="52B45975"/>
    <w:rsid w:val="52D94AA4"/>
    <w:rsid w:val="52EA3A62"/>
    <w:rsid w:val="52EF4B5B"/>
    <w:rsid w:val="52F50BB8"/>
    <w:rsid w:val="53097272"/>
    <w:rsid w:val="53256E3A"/>
    <w:rsid w:val="53544462"/>
    <w:rsid w:val="535B7AFB"/>
    <w:rsid w:val="5397158E"/>
    <w:rsid w:val="54013861"/>
    <w:rsid w:val="54487265"/>
    <w:rsid w:val="544D6070"/>
    <w:rsid w:val="54605E1E"/>
    <w:rsid w:val="54776BB6"/>
    <w:rsid w:val="548D67E6"/>
    <w:rsid w:val="54B3506A"/>
    <w:rsid w:val="54CA0D16"/>
    <w:rsid w:val="54DD4057"/>
    <w:rsid w:val="54E7490F"/>
    <w:rsid w:val="54F5099E"/>
    <w:rsid w:val="550764A4"/>
    <w:rsid w:val="550B2BF6"/>
    <w:rsid w:val="55214EB5"/>
    <w:rsid w:val="55364EFD"/>
    <w:rsid w:val="55570917"/>
    <w:rsid w:val="555D4828"/>
    <w:rsid w:val="557A4C8B"/>
    <w:rsid w:val="558931E1"/>
    <w:rsid w:val="558B52F2"/>
    <w:rsid w:val="55923347"/>
    <w:rsid w:val="55925180"/>
    <w:rsid w:val="55983B1B"/>
    <w:rsid w:val="55A8376B"/>
    <w:rsid w:val="55A90FF1"/>
    <w:rsid w:val="55DB7D2E"/>
    <w:rsid w:val="55DC29B6"/>
    <w:rsid w:val="55DD4241"/>
    <w:rsid w:val="55E738C7"/>
    <w:rsid w:val="56027E1E"/>
    <w:rsid w:val="56091A90"/>
    <w:rsid w:val="562B40FC"/>
    <w:rsid w:val="566B6D1E"/>
    <w:rsid w:val="56901DC8"/>
    <w:rsid w:val="570309A9"/>
    <w:rsid w:val="57032A2C"/>
    <w:rsid w:val="570F5219"/>
    <w:rsid w:val="575C02E5"/>
    <w:rsid w:val="575D12B5"/>
    <w:rsid w:val="57603F97"/>
    <w:rsid w:val="57610A87"/>
    <w:rsid w:val="577B1140"/>
    <w:rsid w:val="577B7F21"/>
    <w:rsid w:val="577F181B"/>
    <w:rsid w:val="579201F3"/>
    <w:rsid w:val="57921984"/>
    <w:rsid w:val="579737F0"/>
    <w:rsid w:val="57AB7B30"/>
    <w:rsid w:val="57AF5251"/>
    <w:rsid w:val="57B26373"/>
    <w:rsid w:val="57B63F04"/>
    <w:rsid w:val="57CD20C2"/>
    <w:rsid w:val="57D141F5"/>
    <w:rsid w:val="57D675AB"/>
    <w:rsid w:val="57D95FDD"/>
    <w:rsid w:val="57DD31D4"/>
    <w:rsid w:val="581F37ED"/>
    <w:rsid w:val="583F3D3C"/>
    <w:rsid w:val="58630B83"/>
    <w:rsid w:val="58917D2F"/>
    <w:rsid w:val="5894085C"/>
    <w:rsid w:val="58AE4F0C"/>
    <w:rsid w:val="58B85899"/>
    <w:rsid w:val="58DC16DE"/>
    <w:rsid w:val="58E04ED5"/>
    <w:rsid w:val="58E363A9"/>
    <w:rsid w:val="59142C25"/>
    <w:rsid w:val="591E6129"/>
    <w:rsid w:val="595E1678"/>
    <w:rsid w:val="596A4F3B"/>
    <w:rsid w:val="596D5BD4"/>
    <w:rsid w:val="597E3DD8"/>
    <w:rsid w:val="599263A7"/>
    <w:rsid w:val="59AC7302"/>
    <w:rsid w:val="59D93E28"/>
    <w:rsid w:val="59F80043"/>
    <w:rsid w:val="5A09252F"/>
    <w:rsid w:val="5A0A3C4C"/>
    <w:rsid w:val="5A0B2778"/>
    <w:rsid w:val="5A2A7C7B"/>
    <w:rsid w:val="5A3E2560"/>
    <w:rsid w:val="5A56101C"/>
    <w:rsid w:val="5A5D3B6E"/>
    <w:rsid w:val="5A637A76"/>
    <w:rsid w:val="5A673229"/>
    <w:rsid w:val="5A6D33BA"/>
    <w:rsid w:val="5A6F4745"/>
    <w:rsid w:val="5A752C0B"/>
    <w:rsid w:val="5A792B1F"/>
    <w:rsid w:val="5A874767"/>
    <w:rsid w:val="5A9E28C7"/>
    <w:rsid w:val="5AA601F5"/>
    <w:rsid w:val="5AA85BE2"/>
    <w:rsid w:val="5AAD6F28"/>
    <w:rsid w:val="5AC32F61"/>
    <w:rsid w:val="5AD563E4"/>
    <w:rsid w:val="5AD63A24"/>
    <w:rsid w:val="5AEC0F3C"/>
    <w:rsid w:val="5AFB50A5"/>
    <w:rsid w:val="5B2E1A1D"/>
    <w:rsid w:val="5B3C46B5"/>
    <w:rsid w:val="5B422FE3"/>
    <w:rsid w:val="5B7C0F56"/>
    <w:rsid w:val="5B843A1C"/>
    <w:rsid w:val="5B873E3F"/>
    <w:rsid w:val="5BA13F90"/>
    <w:rsid w:val="5BB1027A"/>
    <w:rsid w:val="5BBE62DB"/>
    <w:rsid w:val="5BC008DF"/>
    <w:rsid w:val="5BCD17B1"/>
    <w:rsid w:val="5C02690E"/>
    <w:rsid w:val="5C125416"/>
    <w:rsid w:val="5C196DA7"/>
    <w:rsid w:val="5C1C2D70"/>
    <w:rsid w:val="5C2A048C"/>
    <w:rsid w:val="5C7B3028"/>
    <w:rsid w:val="5C80234E"/>
    <w:rsid w:val="5C8207EE"/>
    <w:rsid w:val="5C8A680C"/>
    <w:rsid w:val="5D0B3F6F"/>
    <w:rsid w:val="5D0C4701"/>
    <w:rsid w:val="5D0F0395"/>
    <w:rsid w:val="5D221076"/>
    <w:rsid w:val="5D2E44D2"/>
    <w:rsid w:val="5D397964"/>
    <w:rsid w:val="5D5A391C"/>
    <w:rsid w:val="5D5F10C0"/>
    <w:rsid w:val="5D664E43"/>
    <w:rsid w:val="5D891B7B"/>
    <w:rsid w:val="5D9F47F5"/>
    <w:rsid w:val="5DA81E0B"/>
    <w:rsid w:val="5DAD38EE"/>
    <w:rsid w:val="5DB81DEE"/>
    <w:rsid w:val="5E006862"/>
    <w:rsid w:val="5E015DFD"/>
    <w:rsid w:val="5E0207B9"/>
    <w:rsid w:val="5E1834A1"/>
    <w:rsid w:val="5E261785"/>
    <w:rsid w:val="5E4A7017"/>
    <w:rsid w:val="5E552BBA"/>
    <w:rsid w:val="5E611C10"/>
    <w:rsid w:val="5E7A0F3F"/>
    <w:rsid w:val="5EDB3860"/>
    <w:rsid w:val="5EFC7377"/>
    <w:rsid w:val="5F06174D"/>
    <w:rsid w:val="5F3A3602"/>
    <w:rsid w:val="5F45733B"/>
    <w:rsid w:val="5F6277C6"/>
    <w:rsid w:val="5F6D0B1D"/>
    <w:rsid w:val="5F746FE1"/>
    <w:rsid w:val="5F8D0B82"/>
    <w:rsid w:val="5F8D5993"/>
    <w:rsid w:val="5F9C197B"/>
    <w:rsid w:val="5FCC5339"/>
    <w:rsid w:val="5FE34A5B"/>
    <w:rsid w:val="5FFE1E36"/>
    <w:rsid w:val="600339F4"/>
    <w:rsid w:val="60232584"/>
    <w:rsid w:val="60522285"/>
    <w:rsid w:val="607330CE"/>
    <w:rsid w:val="60825176"/>
    <w:rsid w:val="609E371C"/>
    <w:rsid w:val="609F2AC4"/>
    <w:rsid w:val="60B568AB"/>
    <w:rsid w:val="60BB42CE"/>
    <w:rsid w:val="60D419BC"/>
    <w:rsid w:val="60FA2EE8"/>
    <w:rsid w:val="61054A27"/>
    <w:rsid w:val="610A52BC"/>
    <w:rsid w:val="611A7247"/>
    <w:rsid w:val="611D2366"/>
    <w:rsid w:val="613A51F3"/>
    <w:rsid w:val="61421856"/>
    <w:rsid w:val="61433165"/>
    <w:rsid w:val="615227C4"/>
    <w:rsid w:val="615C0E12"/>
    <w:rsid w:val="61654E3F"/>
    <w:rsid w:val="6182292A"/>
    <w:rsid w:val="619F7F92"/>
    <w:rsid w:val="61C86091"/>
    <w:rsid w:val="61F94C26"/>
    <w:rsid w:val="62000E56"/>
    <w:rsid w:val="62361E5F"/>
    <w:rsid w:val="624F3E49"/>
    <w:rsid w:val="62632286"/>
    <w:rsid w:val="62885958"/>
    <w:rsid w:val="628E78E7"/>
    <w:rsid w:val="628F77C1"/>
    <w:rsid w:val="62F40B65"/>
    <w:rsid w:val="62FC2CFE"/>
    <w:rsid w:val="63024505"/>
    <w:rsid w:val="635600A5"/>
    <w:rsid w:val="635B1DB5"/>
    <w:rsid w:val="635C5315"/>
    <w:rsid w:val="63711FED"/>
    <w:rsid w:val="63880DDC"/>
    <w:rsid w:val="638D750D"/>
    <w:rsid w:val="63AC6CC0"/>
    <w:rsid w:val="63E44B2A"/>
    <w:rsid w:val="64055776"/>
    <w:rsid w:val="640F1388"/>
    <w:rsid w:val="64240056"/>
    <w:rsid w:val="64305CB5"/>
    <w:rsid w:val="643E143A"/>
    <w:rsid w:val="64491666"/>
    <w:rsid w:val="64665A3F"/>
    <w:rsid w:val="648B6EEF"/>
    <w:rsid w:val="64C158BF"/>
    <w:rsid w:val="64CE2EAA"/>
    <w:rsid w:val="64FC2D2E"/>
    <w:rsid w:val="653C3090"/>
    <w:rsid w:val="65526C93"/>
    <w:rsid w:val="65854376"/>
    <w:rsid w:val="658767BE"/>
    <w:rsid w:val="65892531"/>
    <w:rsid w:val="65AC5C01"/>
    <w:rsid w:val="65B5753E"/>
    <w:rsid w:val="66157FDD"/>
    <w:rsid w:val="66195831"/>
    <w:rsid w:val="662E75B1"/>
    <w:rsid w:val="66342C2E"/>
    <w:rsid w:val="663E784C"/>
    <w:rsid w:val="663F245D"/>
    <w:rsid w:val="66544FA9"/>
    <w:rsid w:val="668B6A45"/>
    <w:rsid w:val="66962CFD"/>
    <w:rsid w:val="66B85C48"/>
    <w:rsid w:val="6700022A"/>
    <w:rsid w:val="67011F07"/>
    <w:rsid w:val="67170922"/>
    <w:rsid w:val="672F3F24"/>
    <w:rsid w:val="673E055F"/>
    <w:rsid w:val="67551CE3"/>
    <w:rsid w:val="677233B7"/>
    <w:rsid w:val="67A22552"/>
    <w:rsid w:val="67B22DCC"/>
    <w:rsid w:val="67BE71AA"/>
    <w:rsid w:val="67D90273"/>
    <w:rsid w:val="67DD16E6"/>
    <w:rsid w:val="67DE5875"/>
    <w:rsid w:val="67E55852"/>
    <w:rsid w:val="67EB1AB4"/>
    <w:rsid w:val="67F6020C"/>
    <w:rsid w:val="67F8316D"/>
    <w:rsid w:val="67FA1285"/>
    <w:rsid w:val="68551F4F"/>
    <w:rsid w:val="687C10C9"/>
    <w:rsid w:val="68840C16"/>
    <w:rsid w:val="68872541"/>
    <w:rsid w:val="68876EFB"/>
    <w:rsid w:val="68884654"/>
    <w:rsid w:val="689F444F"/>
    <w:rsid w:val="68B96DBB"/>
    <w:rsid w:val="68C13645"/>
    <w:rsid w:val="68CA2805"/>
    <w:rsid w:val="68D57089"/>
    <w:rsid w:val="68E937A3"/>
    <w:rsid w:val="690C3919"/>
    <w:rsid w:val="691664E5"/>
    <w:rsid w:val="693E15D3"/>
    <w:rsid w:val="69627681"/>
    <w:rsid w:val="6977531D"/>
    <w:rsid w:val="698F62F8"/>
    <w:rsid w:val="69CC2BFF"/>
    <w:rsid w:val="69D75139"/>
    <w:rsid w:val="69FD55B8"/>
    <w:rsid w:val="6A0B1C62"/>
    <w:rsid w:val="6A2406C8"/>
    <w:rsid w:val="6A274783"/>
    <w:rsid w:val="6A7618A7"/>
    <w:rsid w:val="6AC4570C"/>
    <w:rsid w:val="6ACB7804"/>
    <w:rsid w:val="6ADE0BD1"/>
    <w:rsid w:val="6AE21919"/>
    <w:rsid w:val="6AE96859"/>
    <w:rsid w:val="6B147746"/>
    <w:rsid w:val="6B24787C"/>
    <w:rsid w:val="6B2A081A"/>
    <w:rsid w:val="6B460C38"/>
    <w:rsid w:val="6B573233"/>
    <w:rsid w:val="6B5B6274"/>
    <w:rsid w:val="6B935D53"/>
    <w:rsid w:val="6BB35604"/>
    <w:rsid w:val="6BC64C27"/>
    <w:rsid w:val="6C046D80"/>
    <w:rsid w:val="6C196F71"/>
    <w:rsid w:val="6C226FCB"/>
    <w:rsid w:val="6C311952"/>
    <w:rsid w:val="6C31226F"/>
    <w:rsid w:val="6C552F0B"/>
    <w:rsid w:val="6C5D4DBD"/>
    <w:rsid w:val="6C8C67B7"/>
    <w:rsid w:val="6C8F1D13"/>
    <w:rsid w:val="6C90180C"/>
    <w:rsid w:val="6C9D744C"/>
    <w:rsid w:val="6D167928"/>
    <w:rsid w:val="6D26299B"/>
    <w:rsid w:val="6D4772EC"/>
    <w:rsid w:val="6D724E66"/>
    <w:rsid w:val="6D9078AF"/>
    <w:rsid w:val="6DAA3FEF"/>
    <w:rsid w:val="6DC0172B"/>
    <w:rsid w:val="6DCB690C"/>
    <w:rsid w:val="6DD41A5B"/>
    <w:rsid w:val="6DDD5884"/>
    <w:rsid w:val="6DF43C2E"/>
    <w:rsid w:val="6DF51CA3"/>
    <w:rsid w:val="6DFD7C3F"/>
    <w:rsid w:val="6E2A70B3"/>
    <w:rsid w:val="6E807BD8"/>
    <w:rsid w:val="6E8335BD"/>
    <w:rsid w:val="6E8E12EF"/>
    <w:rsid w:val="6E963C85"/>
    <w:rsid w:val="6E972936"/>
    <w:rsid w:val="6EA60FA1"/>
    <w:rsid w:val="6ED446C5"/>
    <w:rsid w:val="6EE60BD4"/>
    <w:rsid w:val="6EE67BF2"/>
    <w:rsid w:val="6F286FD3"/>
    <w:rsid w:val="6F2A7D94"/>
    <w:rsid w:val="6F5B4865"/>
    <w:rsid w:val="6F8331F1"/>
    <w:rsid w:val="6F971F67"/>
    <w:rsid w:val="6FAD2646"/>
    <w:rsid w:val="6FAE1A09"/>
    <w:rsid w:val="6FD75BF8"/>
    <w:rsid w:val="6FE56C72"/>
    <w:rsid w:val="70494955"/>
    <w:rsid w:val="70640EC8"/>
    <w:rsid w:val="707723D0"/>
    <w:rsid w:val="70F5661B"/>
    <w:rsid w:val="712D479F"/>
    <w:rsid w:val="71360107"/>
    <w:rsid w:val="71384ED6"/>
    <w:rsid w:val="713B688E"/>
    <w:rsid w:val="714479C8"/>
    <w:rsid w:val="71AF5789"/>
    <w:rsid w:val="71B77D8E"/>
    <w:rsid w:val="71D43752"/>
    <w:rsid w:val="71F10DD1"/>
    <w:rsid w:val="71F1796A"/>
    <w:rsid w:val="72154626"/>
    <w:rsid w:val="721E4C1D"/>
    <w:rsid w:val="72262B5D"/>
    <w:rsid w:val="72283FF7"/>
    <w:rsid w:val="722E7212"/>
    <w:rsid w:val="723A0474"/>
    <w:rsid w:val="7241545A"/>
    <w:rsid w:val="724D63AB"/>
    <w:rsid w:val="725923E4"/>
    <w:rsid w:val="727F4576"/>
    <w:rsid w:val="72864BF7"/>
    <w:rsid w:val="729023FC"/>
    <w:rsid w:val="72BD2F68"/>
    <w:rsid w:val="72C04D9D"/>
    <w:rsid w:val="731A1328"/>
    <w:rsid w:val="733610D9"/>
    <w:rsid w:val="735C36EF"/>
    <w:rsid w:val="737D649C"/>
    <w:rsid w:val="73A61D46"/>
    <w:rsid w:val="73C0646E"/>
    <w:rsid w:val="73C4177F"/>
    <w:rsid w:val="73D31EAE"/>
    <w:rsid w:val="74084E89"/>
    <w:rsid w:val="740C16A3"/>
    <w:rsid w:val="742222F5"/>
    <w:rsid w:val="743508AF"/>
    <w:rsid w:val="74476126"/>
    <w:rsid w:val="74574214"/>
    <w:rsid w:val="74692034"/>
    <w:rsid w:val="746E7748"/>
    <w:rsid w:val="74706664"/>
    <w:rsid w:val="747F3682"/>
    <w:rsid w:val="748C1DB2"/>
    <w:rsid w:val="749C4185"/>
    <w:rsid w:val="74B72DA1"/>
    <w:rsid w:val="74DC3A97"/>
    <w:rsid w:val="74FD3C4F"/>
    <w:rsid w:val="75067759"/>
    <w:rsid w:val="75296B01"/>
    <w:rsid w:val="752E6DCD"/>
    <w:rsid w:val="7551380D"/>
    <w:rsid w:val="75600BE5"/>
    <w:rsid w:val="7564475C"/>
    <w:rsid w:val="7583797F"/>
    <w:rsid w:val="75B82733"/>
    <w:rsid w:val="75D20F1D"/>
    <w:rsid w:val="75DA2C18"/>
    <w:rsid w:val="75F54412"/>
    <w:rsid w:val="761D08E0"/>
    <w:rsid w:val="765D347C"/>
    <w:rsid w:val="76826699"/>
    <w:rsid w:val="76C87133"/>
    <w:rsid w:val="76CD08D5"/>
    <w:rsid w:val="76DB4B92"/>
    <w:rsid w:val="76FD013A"/>
    <w:rsid w:val="77052AA4"/>
    <w:rsid w:val="77136511"/>
    <w:rsid w:val="77185B7F"/>
    <w:rsid w:val="77340A39"/>
    <w:rsid w:val="77351FD0"/>
    <w:rsid w:val="77472422"/>
    <w:rsid w:val="775628E5"/>
    <w:rsid w:val="777F31F2"/>
    <w:rsid w:val="77D00302"/>
    <w:rsid w:val="77D1700D"/>
    <w:rsid w:val="77D5581E"/>
    <w:rsid w:val="77E4685A"/>
    <w:rsid w:val="77EBA658"/>
    <w:rsid w:val="77EC04CC"/>
    <w:rsid w:val="77FC0FFD"/>
    <w:rsid w:val="78586343"/>
    <w:rsid w:val="78775729"/>
    <w:rsid w:val="78A42DB0"/>
    <w:rsid w:val="78A656AB"/>
    <w:rsid w:val="78B2245C"/>
    <w:rsid w:val="78E172CC"/>
    <w:rsid w:val="78EA1D1F"/>
    <w:rsid w:val="7904172F"/>
    <w:rsid w:val="790F7E27"/>
    <w:rsid w:val="792474C9"/>
    <w:rsid w:val="792A231A"/>
    <w:rsid w:val="79316829"/>
    <w:rsid w:val="793622EC"/>
    <w:rsid w:val="797E66A9"/>
    <w:rsid w:val="798518A4"/>
    <w:rsid w:val="79A97383"/>
    <w:rsid w:val="79B3393D"/>
    <w:rsid w:val="79E27E8B"/>
    <w:rsid w:val="79F850CE"/>
    <w:rsid w:val="79FD443C"/>
    <w:rsid w:val="7A15284A"/>
    <w:rsid w:val="7A1D1975"/>
    <w:rsid w:val="7A375766"/>
    <w:rsid w:val="7A3E5150"/>
    <w:rsid w:val="7A4670D6"/>
    <w:rsid w:val="7A534B63"/>
    <w:rsid w:val="7A615382"/>
    <w:rsid w:val="7A67303B"/>
    <w:rsid w:val="7A6A04A0"/>
    <w:rsid w:val="7AAB1D04"/>
    <w:rsid w:val="7ABA4368"/>
    <w:rsid w:val="7ABE6A3D"/>
    <w:rsid w:val="7ACD795D"/>
    <w:rsid w:val="7AD05746"/>
    <w:rsid w:val="7B097075"/>
    <w:rsid w:val="7B240075"/>
    <w:rsid w:val="7B257FFD"/>
    <w:rsid w:val="7B273D20"/>
    <w:rsid w:val="7B343476"/>
    <w:rsid w:val="7B404F64"/>
    <w:rsid w:val="7B5A2978"/>
    <w:rsid w:val="7B5A7E4C"/>
    <w:rsid w:val="7B667AF9"/>
    <w:rsid w:val="7B7468F8"/>
    <w:rsid w:val="7B8639A2"/>
    <w:rsid w:val="7BDE262B"/>
    <w:rsid w:val="7BEE0103"/>
    <w:rsid w:val="7C0A0FE4"/>
    <w:rsid w:val="7C120DEF"/>
    <w:rsid w:val="7C254906"/>
    <w:rsid w:val="7C352D2F"/>
    <w:rsid w:val="7C590818"/>
    <w:rsid w:val="7C6218BA"/>
    <w:rsid w:val="7C6866F4"/>
    <w:rsid w:val="7C6A0D3A"/>
    <w:rsid w:val="7C7C10F6"/>
    <w:rsid w:val="7C853BEA"/>
    <w:rsid w:val="7C881368"/>
    <w:rsid w:val="7CAA54CB"/>
    <w:rsid w:val="7CE27788"/>
    <w:rsid w:val="7CFC05F9"/>
    <w:rsid w:val="7D0C32F1"/>
    <w:rsid w:val="7D0F408D"/>
    <w:rsid w:val="7D224D1F"/>
    <w:rsid w:val="7D491C6C"/>
    <w:rsid w:val="7D5429C0"/>
    <w:rsid w:val="7D58507D"/>
    <w:rsid w:val="7D6E6D43"/>
    <w:rsid w:val="7DB57A34"/>
    <w:rsid w:val="7DE60973"/>
    <w:rsid w:val="7DEF0916"/>
    <w:rsid w:val="7DFF3338"/>
    <w:rsid w:val="7E151D00"/>
    <w:rsid w:val="7E1E5218"/>
    <w:rsid w:val="7E290672"/>
    <w:rsid w:val="7E74183B"/>
    <w:rsid w:val="7E9A4E1F"/>
    <w:rsid w:val="7EA33874"/>
    <w:rsid w:val="7EA7723A"/>
    <w:rsid w:val="7EF23159"/>
    <w:rsid w:val="7EF56FBB"/>
    <w:rsid w:val="7F025973"/>
    <w:rsid w:val="7F0768EB"/>
    <w:rsid w:val="7F143BEC"/>
    <w:rsid w:val="7F2C5C14"/>
    <w:rsid w:val="7F715AF2"/>
    <w:rsid w:val="7F886E69"/>
    <w:rsid w:val="7F8B469A"/>
    <w:rsid w:val="7F9054C0"/>
    <w:rsid w:val="7FCF4B7D"/>
    <w:rsid w:val="7FDC0315"/>
    <w:rsid w:val="AFFB2264"/>
    <w:rsid w:val="BB7FA927"/>
    <w:rsid w:val="CD75B225"/>
    <w:rsid w:val="DFC05315"/>
    <w:rsid w:val="ECFDBC49"/>
    <w:rsid w:val="EF7F1C3B"/>
    <w:rsid w:val="F5FFD31F"/>
    <w:rsid w:val="F73C8156"/>
    <w:rsid w:val="F7FBF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3"/>
    <w:basedOn w:val="1"/>
    <w:autoRedefine/>
    <w:qFormat/>
    <w:uiPriority w:val="0"/>
    <w:pPr>
      <w:adjustRightInd/>
      <w:ind w:firstLine="420" w:firstLineChars="200"/>
    </w:pPr>
    <w:rPr>
      <w:rFonts w:eastAsia="仿宋_GB2312"/>
      <w:sz w:val="28"/>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7"/>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Plain Text"/>
    <w:basedOn w:val="1"/>
    <w:next w:val="1"/>
    <w:link w:val="126"/>
    <w:autoRedefine/>
    <w:qFormat/>
    <w:uiPriority w:val="0"/>
    <w:rPr>
      <w:rFonts w:ascii="宋体" w:hAnsi="Courier New" w:cs="Arial"/>
      <w:snapToGrid w:val="0"/>
      <w:szCs w:val="21"/>
    </w:rPr>
  </w:style>
  <w:style w:type="paragraph" w:styleId="18">
    <w:name w:val="caption"/>
    <w:basedOn w:val="1"/>
    <w:next w:val="1"/>
    <w:link w:val="230"/>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3"/>
    <w:autoRedefine/>
    <w:qFormat/>
    <w:uiPriority w:val="0"/>
    <w:pPr>
      <w:shd w:val="clear" w:color="auto" w:fill="000080"/>
    </w:pPr>
  </w:style>
  <w:style w:type="paragraph" w:styleId="21">
    <w:name w:val="annotation text"/>
    <w:basedOn w:val="1"/>
    <w:link w:val="345"/>
    <w:autoRedefine/>
    <w:qFormat/>
    <w:uiPriority w:val="99"/>
    <w:pPr>
      <w:jc w:val="left"/>
    </w:pPr>
  </w:style>
  <w:style w:type="paragraph" w:styleId="22">
    <w:name w:val="Salutation"/>
    <w:basedOn w:val="1"/>
    <w:next w:val="1"/>
    <w:link w:val="299"/>
    <w:autoRedefine/>
    <w:qFormat/>
    <w:uiPriority w:val="0"/>
    <w:rPr>
      <w:rFonts w:ascii="仿宋_GB2312" w:eastAsia="仿宋_GB2312"/>
      <w:sz w:val="28"/>
      <w:szCs w:val="20"/>
    </w:rPr>
  </w:style>
  <w:style w:type="paragraph" w:styleId="23">
    <w:name w:val="Body Text 3"/>
    <w:basedOn w:val="1"/>
    <w:link w:val="331"/>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1"/>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27"/>
    <w:link w:val="266"/>
    <w:autoRedefine/>
    <w:qFormat/>
    <w:uiPriority w:val="0"/>
    <w:pPr>
      <w:spacing w:line="480" w:lineRule="exact"/>
      <w:ind w:firstLine="480" w:firstLineChars="200"/>
    </w:pPr>
    <w:rPr>
      <w:rFonts w:ascii="宋体" w:hAnsi="宋体"/>
      <w:sz w:val="24"/>
    </w:rPr>
  </w:style>
  <w:style w:type="paragraph" w:styleId="27">
    <w:name w:val="Body Text First Indent 2"/>
    <w:basedOn w:val="26"/>
    <w:next w:val="28"/>
    <w:link w:val="122"/>
    <w:autoRedefine/>
    <w:qFormat/>
    <w:uiPriority w:val="0"/>
    <w:pPr>
      <w:adjustRightInd/>
      <w:spacing w:after="120" w:line="240" w:lineRule="auto"/>
      <w:ind w:left="420" w:leftChars="200" w:firstLine="210"/>
    </w:pPr>
    <w:rPr>
      <w:sz w:val="21"/>
    </w:rPr>
  </w:style>
  <w:style w:type="paragraph" w:styleId="28">
    <w:name w:val="Body Text First Indent"/>
    <w:basedOn w:val="25"/>
    <w:next w:val="1"/>
    <w:link w:val="322"/>
    <w:autoRedefine/>
    <w:qFormat/>
    <w:uiPriority w:val="0"/>
    <w:pPr>
      <w:ind w:firstLine="420"/>
    </w:pPr>
    <w:rPr>
      <w:rFonts w:hAnsi="Calibri" w:cs="Times New Roman"/>
      <w:snapToGrid/>
      <w:szCs w:val="20"/>
    </w:rPr>
  </w:style>
  <w:style w:type="paragraph" w:styleId="29">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2"/>
    <w:autoRedefine/>
    <w:qFormat/>
    <w:uiPriority w:val="0"/>
    <w:pPr>
      <w:ind w:left="100" w:leftChars="2500"/>
    </w:pPr>
    <w:rPr>
      <w:rFonts w:ascii="宋体"/>
      <w:sz w:val="24"/>
      <w:szCs w:val="21"/>
      <w:lang w:val="zh-CN"/>
    </w:rPr>
  </w:style>
  <w:style w:type="paragraph" w:styleId="39">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1"/>
    <w:autoRedefine/>
    <w:qFormat/>
    <w:uiPriority w:val="0"/>
    <w:rPr>
      <w:lang w:val="zh-CN"/>
    </w:rPr>
  </w:style>
  <w:style w:type="paragraph" w:styleId="41">
    <w:name w:val="Balloon Text"/>
    <w:basedOn w:val="1"/>
    <w:link w:val="189"/>
    <w:autoRedefine/>
    <w:qFormat/>
    <w:uiPriority w:val="0"/>
    <w:rPr>
      <w:sz w:val="18"/>
      <w:szCs w:val="18"/>
    </w:rPr>
  </w:style>
  <w:style w:type="paragraph" w:styleId="42">
    <w:name w:val="footer"/>
    <w:basedOn w:val="1"/>
    <w:link w:val="384"/>
    <w:autoRedefine/>
    <w:qFormat/>
    <w:uiPriority w:val="99"/>
    <w:pPr>
      <w:tabs>
        <w:tab w:val="center" w:pos="4153"/>
        <w:tab w:val="right" w:pos="8306"/>
      </w:tabs>
      <w:snapToGrid w:val="0"/>
      <w:jc w:val="left"/>
    </w:pPr>
    <w:rPr>
      <w:sz w:val="18"/>
      <w:szCs w:val="18"/>
    </w:rPr>
  </w:style>
  <w:style w:type="paragraph" w:styleId="43">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6"/>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6"/>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3"/>
    <w:autoRedefine/>
    <w:qFormat/>
    <w:uiPriority w:val="0"/>
    <w:pPr>
      <w:spacing w:after="120" w:line="480" w:lineRule="auto"/>
    </w:pPr>
  </w:style>
  <w:style w:type="paragraph" w:styleId="59">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7"/>
    <w:autoRedefine/>
    <w:qFormat/>
    <w:uiPriority w:val="0"/>
    <w:rPr>
      <w:b/>
      <w:bCs/>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1"/>
    <w:basedOn w:val="35"/>
    <w:next w:val="1"/>
    <w:autoRedefine/>
    <w:qFormat/>
    <w:uiPriority w:val="0"/>
    <w:pPr>
      <w:ind w:left="0" w:leftChars="0" w:firstLine="480" w:firstLineChars="200"/>
    </w:pPr>
    <w:rPr>
      <w:rFonts w:ascii="仿宋_GB2312" w:hAnsi="Courier New" w:eastAsia="仿宋_GB2312"/>
      <w:kern w:val="28"/>
      <w:sz w:val="24"/>
    </w:rPr>
  </w:style>
  <w:style w:type="paragraph" w:customStyle="1" w:styleId="82">
    <w:name w:val="正 文"/>
    <w:autoRedefine/>
    <w:qFormat/>
    <w:uiPriority w:val="0"/>
    <w:pPr>
      <w:spacing w:before="50" w:beforeLines="50" w:after="50" w:afterLines="50" w:line="360" w:lineRule="auto"/>
      <w:jc w:val="both"/>
    </w:pPr>
    <w:rPr>
      <w:rFonts w:ascii="黑体" w:hAnsi="Times New Roman" w:eastAsia="黑体" w:cs="Times New Roman"/>
      <w:b/>
      <w:bCs/>
      <w:color w:val="000000"/>
      <w:kern w:val="2"/>
      <w:sz w:val="24"/>
      <w:szCs w:val="24"/>
      <w:lang w:val="en-US" w:eastAsia="zh-CN" w:bidi="ar-SA"/>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62"/>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27"/>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0"/>
    <w:autoRedefine/>
    <w:qFormat/>
    <w:uiPriority w:val="0"/>
    <w:rPr>
      <w:rFonts w:ascii="Arial" w:hAnsi="Arial" w:eastAsia="黑体" w:cs="Arial"/>
      <w:snapToGrid w:val="0"/>
      <w:kern w:val="0"/>
      <w:szCs w:val="21"/>
    </w:rPr>
  </w:style>
  <w:style w:type="character" w:customStyle="1" w:styleId="126">
    <w:name w:val="纯文本 Char"/>
    <w:link w:val="17"/>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49"/>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Char"/>
    <w:link w:val="8"/>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4"/>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38"/>
    <w:autoRedefine/>
    <w:qFormat/>
    <w:uiPriority w:val="0"/>
    <w:rPr>
      <w:rFonts w:ascii="宋体"/>
      <w:kern w:val="2"/>
      <w:sz w:val="24"/>
      <w:szCs w:val="21"/>
      <w:lang w:val="zh-CN"/>
    </w:rPr>
  </w:style>
  <w:style w:type="character" w:customStyle="1" w:styleId="183">
    <w:name w:val="标题 9 Char"/>
    <w:link w:val="11"/>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99"/>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Char"/>
    <w:link w:val="41"/>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6"/>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Char1"/>
    <w:link w:val="20"/>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0"/>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Char"/>
    <w:link w:val="33"/>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6"/>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18"/>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6"/>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3"/>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61"/>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7"/>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2"/>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9"/>
    <w:autoRedefine/>
    <w:qFormat/>
    <w:uiPriority w:val="0"/>
    <w:rPr>
      <w:rFonts w:ascii="黑体" w:hAnsi="Courier New" w:eastAsia="黑体"/>
    </w:rPr>
  </w:style>
  <w:style w:type="character" w:customStyle="1" w:styleId="303">
    <w:name w:val="正文文本 2 Char1"/>
    <w:link w:val="58"/>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6"/>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9"/>
    <w:autoRedefine/>
    <w:qFormat/>
    <w:uiPriority w:val="0"/>
    <w:rPr>
      <w:b/>
      <w:bCs/>
      <w:kern w:val="2"/>
      <w:sz w:val="24"/>
      <w:szCs w:val="24"/>
    </w:rPr>
  </w:style>
  <w:style w:type="character" w:customStyle="1" w:styleId="309">
    <w:name w:val="正文文本缩进 2 Char"/>
    <w:link w:val="39"/>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2"/>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28"/>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6"/>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3"/>
    <w:autoRedefine/>
    <w:qFormat/>
    <w:uiPriority w:val="0"/>
    <w:rPr>
      <w:kern w:val="2"/>
      <w:sz w:val="21"/>
    </w:rPr>
  </w:style>
  <w:style w:type="character" w:customStyle="1" w:styleId="332">
    <w:name w:val="font31"/>
    <w:basedOn w:val="70"/>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21"/>
    <w:autoRedefine/>
    <w:qFormat/>
    <w:uiPriority w:val="99"/>
    <w:rPr>
      <w:kern w:val="2"/>
      <w:sz w:val="21"/>
      <w:szCs w:val="24"/>
    </w:rPr>
  </w:style>
  <w:style w:type="character" w:customStyle="1" w:styleId="346">
    <w:name w:val="签名 Char"/>
    <w:link w:val="44"/>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5"/>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2"/>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3"/>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0"/>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16"/>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0"/>
    <w:autoRedefine/>
    <w:qFormat/>
    <w:uiPriority w:val="0"/>
    <w:rPr>
      <w:rFonts w:ascii="Arial" w:hAnsi="Arial" w:eastAsia="黑体" w:cs="Arial"/>
      <w:snapToGrid w:val="0"/>
      <w:kern w:val="0"/>
      <w:szCs w:val="21"/>
    </w:rPr>
  </w:style>
  <w:style w:type="character" w:customStyle="1" w:styleId="433">
    <w:name w:val="hui"/>
    <w:basedOn w:val="70"/>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2"/>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5"/>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7"/>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25"/>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8"/>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17"/>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8"/>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3"/>
    <w:autoRedefine/>
    <w:qFormat/>
    <w:uiPriority w:val="0"/>
    <w:pPr>
      <w:tabs>
        <w:tab w:val="left" w:pos="840"/>
      </w:tabs>
      <w:adjustRightInd/>
      <w:ind w:left="840" w:hanging="420"/>
    </w:pPr>
  </w:style>
  <w:style w:type="paragraph" w:customStyle="1" w:styleId="626">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5"/>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20"/>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8"/>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9"/>
    <w:autoRedefine/>
    <w:qFormat/>
    <w:uiPriority w:val="0"/>
    <w:rPr>
      <w:b w:val="0"/>
      <w:sz w:val="20"/>
    </w:rPr>
  </w:style>
  <w:style w:type="paragraph" w:customStyle="1" w:styleId="893">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4"/>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40"/>
    <w:autoRedefine/>
    <w:qFormat/>
    <w:uiPriority w:val="0"/>
    <w:rPr>
      <w:kern w:val="2"/>
      <w:sz w:val="21"/>
      <w:szCs w:val="24"/>
      <w:lang w:val="zh-CN"/>
    </w:rPr>
  </w:style>
  <w:style w:type="character" w:customStyle="1" w:styleId="932">
    <w:name w:val="无间隔 Char"/>
    <w:link w:val="484"/>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9"/>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Normal]"/>
    <w:basedOn w:val="1"/>
    <w:autoRedefine/>
    <w:qFormat/>
    <w:uiPriority w:val="0"/>
    <w:pPr>
      <w:widowControl/>
      <w:jc w:val="left"/>
    </w:pPr>
    <w:rPr>
      <w:rFonts w:ascii="宋体" w:hAnsi="宋体" w:cs="宋体"/>
      <w:kern w:val="0"/>
      <w:sz w:val="24"/>
      <w:szCs w:val="24"/>
    </w:rPr>
  </w:style>
  <w:style w:type="paragraph" w:customStyle="1" w:styleId="965">
    <w:name w:val="DAS正文"/>
    <w:basedOn w:val="1"/>
    <w:autoRedefine/>
    <w:qFormat/>
    <w:uiPriority w:val="0"/>
    <w:pPr>
      <w:ind w:right="181" w:firstLine="480"/>
    </w:pPr>
    <w:rPr>
      <w:rFonts w:ascii="Verdana" w:hAnsi="Verdana"/>
      <w:sz w:val="24"/>
    </w:rPr>
  </w:style>
  <w:style w:type="character" w:customStyle="1" w:styleId="966">
    <w:name w:val="font121"/>
    <w:autoRedefine/>
    <w:qFormat/>
    <w:uiPriority w:val="0"/>
    <w:rPr>
      <w:rFonts w:ascii="宋体" w:hAnsi="Tahoma" w:eastAsia="宋体" w:cs="宋体"/>
      <w:color w:val="000000"/>
      <w:sz w:val="20"/>
      <w:szCs w:val="20"/>
      <w:u w:val="none"/>
      <w:lang w:bidi="ar-SA"/>
    </w:rPr>
  </w:style>
  <w:style w:type="paragraph" w:customStyle="1" w:styleId="967">
    <w:name w:val="Normal Indent1"/>
    <w:basedOn w:val="1"/>
    <w:autoRedefine/>
    <w:qFormat/>
    <w:uiPriority w:val="7"/>
    <w:pPr>
      <w:ind w:left="0" w:right="0" w:firstLine="420"/>
    </w:pPr>
    <w:rPr>
      <w:rFonts w:ascii="Times New Roman" w:hAnsi="Times New Roman" w:eastAsia="宋体" w:cs="Times New Roman"/>
    </w:rPr>
  </w:style>
  <w:style w:type="paragraph" w:customStyle="1" w:styleId="968">
    <w:name w:val="正文空2字"/>
    <w:basedOn w:val="96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9">
    <w:name w:val="左对齐正文"/>
    <w:qFormat/>
    <w:uiPriority w:val="99"/>
    <w:rPr>
      <w:rFonts w:ascii="Calibri" w:hAnsi="Calibri" w:eastAsia="仿宋_GB2312" w:cs="Calibri"/>
      <w:kern w:val="2"/>
      <w:sz w:val="32"/>
      <w:szCs w:val="32"/>
      <w:lang w:val="en-US" w:eastAsia="zh-CN" w:bidi="ar-SA"/>
    </w:rPr>
  </w:style>
  <w:style w:type="character" w:customStyle="1" w:styleId="970">
    <w:name w:val="NormalCharacter"/>
    <w:semiHidden/>
    <w:qFormat/>
    <w:uiPriority w:val="0"/>
  </w:style>
  <w:style w:type="paragraph" w:customStyle="1" w:styleId="971">
    <w:name w:val="附录标识"/>
    <w:basedOn w:val="576"/>
    <w:next w:val="640"/>
    <w:qFormat/>
    <w:uiPriority w:val="0"/>
    <w:pPr>
      <w:tabs>
        <w:tab w:val="left" w:pos="420"/>
        <w:tab w:val="left" w:pos="6405"/>
      </w:tabs>
      <w:spacing w:after="200"/>
      <w:ind w:left="4200" w:firstLine="0"/>
    </w:pPr>
    <w:rPr>
      <w:sz w:val="21"/>
    </w:rPr>
  </w:style>
  <w:style w:type="paragraph" w:customStyle="1" w:styleId="972">
    <w:name w:val="1册标题1"/>
    <w:basedOn w:val="1"/>
    <w:next w:val="1"/>
    <w:qFormat/>
    <w:uiPriority w:val="99"/>
    <w:pPr>
      <w:spacing w:beforeLines="65" w:afterLines="65" w:line="300" w:lineRule="auto"/>
      <w:jc w:val="center"/>
      <w:outlineLvl w:val="0"/>
    </w:pPr>
    <w:rPr>
      <w:rFonts w:ascii="Arial" w:hAnsi="Arial" w:eastAsia="黑体;SimHei" w:cs="Arial"/>
      <w:b/>
      <w:bCs/>
      <w:sz w:val="4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122</Pages>
  <Words>7815</Words>
  <Characters>8993</Characters>
  <Lines>281</Lines>
  <Paragraphs>79</Paragraphs>
  <TotalTime>49</TotalTime>
  <ScaleCrop>false</ScaleCrop>
  <LinksUpToDate>false</LinksUpToDate>
  <CharactersWithSpaces>9360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2021-08-03T00:22:00Z</dcterms:created>
  <dc:creator>玥</dc:creator>
  <cp:lastModifiedBy>Administrator</cp:lastModifiedBy>
  <cp:lastPrinted>2025-06-11T08:45:00Z</cp:lastPrinted>
  <dcterms:modified xsi:type="dcterms:W3CDTF">2025-06-27T05:19:50Z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E27479EB2E50DB29562C466896A3438A_43</vt:lpwstr>
  </property>
  <property fmtid="{D5CDD505-2E9C-101B-9397-08002B2CF9AE}" pid="5" name="KSOTemplateDocerSaveRecord">
    <vt:lpwstr>eyJoZGlkIjoiYTE4YjQyZTI5YTk3M2ZhMDc2ZmJmNTk3MmM0NWM5MzcifQ==</vt:lpwstr>
  </property>
</Properties>
</file>