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0BB6" w:rsidRDefault="00E90BB6">
      <w:pPr>
        <w:spacing w:line="360" w:lineRule="auto"/>
        <w:jc w:val="center"/>
        <w:rPr>
          <w:rFonts w:ascii="仿宋" w:eastAsia="仿宋" w:hAnsi="仿宋" w:cs="仿宋"/>
          <w:b/>
          <w:sz w:val="24"/>
        </w:rPr>
      </w:pPr>
    </w:p>
    <w:p w:rsidR="00E90BB6" w:rsidRDefault="007B3CEF">
      <w:pPr>
        <w:adjustRightInd/>
        <w:spacing w:line="360" w:lineRule="auto"/>
        <w:jc w:val="center"/>
        <w:rPr>
          <w:rFonts w:ascii="仿宋" w:eastAsia="仿宋" w:hAnsi="仿宋" w:cs="仿宋"/>
          <w:b/>
          <w:bCs/>
          <w:sz w:val="44"/>
          <w:szCs w:val="44"/>
        </w:rPr>
      </w:pPr>
      <w:r>
        <w:rPr>
          <w:rFonts w:ascii="仿宋" w:eastAsia="仿宋" w:hAnsi="仿宋" w:cs="仿宋" w:hint="eastAsia"/>
          <w:b/>
          <w:bCs/>
          <w:sz w:val="44"/>
          <w:szCs w:val="44"/>
        </w:rPr>
        <w:t>快速全自动清洗消毒机采购项目</w:t>
      </w:r>
    </w:p>
    <w:p w:rsidR="00E90BB6" w:rsidRDefault="007B3CEF">
      <w:pPr>
        <w:adjustRightInd/>
        <w:spacing w:line="360" w:lineRule="auto"/>
        <w:jc w:val="center"/>
        <w:rPr>
          <w:rFonts w:ascii="仿宋" w:eastAsia="仿宋" w:hAnsi="仿宋" w:cs="仿宋"/>
          <w:b/>
          <w:bCs/>
          <w:sz w:val="44"/>
          <w:szCs w:val="44"/>
        </w:rPr>
      </w:pPr>
      <w:r>
        <w:rPr>
          <w:rFonts w:ascii="仿宋" w:eastAsia="仿宋" w:hAnsi="仿宋" w:cs="仿宋" w:hint="eastAsia"/>
          <w:b/>
          <w:bCs/>
          <w:sz w:val="44"/>
          <w:szCs w:val="44"/>
        </w:rPr>
        <w:t>（电子招投标）</w:t>
      </w:r>
    </w:p>
    <w:p w:rsidR="00E90BB6" w:rsidRDefault="007B3CEF">
      <w:pPr>
        <w:snapToGrid w:val="0"/>
        <w:spacing w:line="360" w:lineRule="auto"/>
        <w:jc w:val="center"/>
        <w:rPr>
          <w:rFonts w:ascii="仿宋" w:eastAsia="仿宋" w:hAnsi="仿宋" w:cs="仿宋"/>
          <w:sz w:val="28"/>
          <w:szCs w:val="20"/>
        </w:rPr>
      </w:pPr>
      <w:r>
        <w:rPr>
          <w:rFonts w:ascii="仿宋" w:eastAsia="仿宋" w:hAnsi="仿宋" w:cs="仿宋" w:hint="eastAsia"/>
          <w:sz w:val="30"/>
          <w:szCs w:val="30"/>
        </w:rPr>
        <w:t>编号:ZJCGZF[2022]047号</w:t>
      </w:r>
    </w:p>
    <w:p w:rsidR="00E90BB6" w:rsidRDefault="007B3CEF">
      <w:pPr>
        <w:spacing w:line="1240" w:lineRule="exact"/>
        <w:jc w:val="center"/>
        <w:rPr>
          <w:rFonts w:ascii="仿宋" w:eastAsia="仿宋" w:hAnsi="仿宋" w:cs="仿宋"/>
          <w:b/>
          <w:sz w:val="84"/>
          <w:szCs w:val="84"/>
        </w:rPr>
      </w:pPr>
      <w:r>
        <w:rPr>
          <w:rFonts w:ascii="仿宋" w:eastAsia="仿宋" w:hAnsi="仿宋" w:cs="仿宋" w:hint="eastAsia"/>
          <w:b/>
          <w:sz w:val="84"/>
          <w:szCs w:val="84"/>
        </w:rPr>
        <w:t>招</w:t>
      </w:r>
    </w:p>
    <w:p w:rsidR="00E90BB6" w:rsidRDefault="007B3CEF">
      <w:pPr>
        <w:spacing w:line="1240" w:lineRule="exact"/>
        <w:jc w:val="center"/>
        <w:rPr>
          <w:rFonts w:ascii="仿宋" w:eastAsia="仿宋" w:hAnsi="仿宋" w:cs="仿宋"/>
          <w:b/>
          <w:sz w:val="84"/>
          <w:szCs w:val="84"/>
        </w:rPr>
      </w:pPr>
      <w:r>
        <w:rPr>
          <w:rFonts w:ascii="仿宋" w:eastAsia="仿宋" w:hAnsi="仿宋" w:cs="仿宋" w:hint="eastAsia"/>
          <w:b/>
          <w:sz w:val="84"/>
          <w:szCs w:val="84"/>
        </w:rPr>
        <w:t>标</w:t>
      </w:r>
    </w:p>
    <w:p w:rsidR="00E90BB6" w:rsidRDefault="007B3CEF">
      <w:pPr>
        <w:spacing w:line="1240" w:lineRule="exact"/>
        <w:jc w:val="center"/>
        <w:rPr>
          <w:rFonts w:ascii="仿宋" w:eastAsia="仿宋" w:hAnsi="仿宋" w:cs="仿宋"/>
          <w:b/>
          <w:sz w:val="84"/>
          <w:szCs w:val="84"/>
        </w:rPr>
      </w:pPr>
      <w:r>
        <w:rPr>
          <w:rFonts w:ascii="仿宋" w:eastAsia="仿宋" w:hAnsi="仿宋" w:cs="仿宋" w:hint="eastAsia"/>
          <w:b/>
          <w:sz w:val="84"/>
          <w:szCs w:val="84"/>
        </w:rPr>
        <w:t>文</w:t>
      </w:r>
    </w:p>
    <w:p w:rsidR="00E90BB6" w:rsidRDefault="007B3CEF">
      <w:pPr>
        <w:spacing w:line="1240" w:lineRule="exact"/>
        <w:jc w:val="center"/>
        <w:rPr>
          <w:rFonts w:ascii="仿宋" w:eastAsia="仿宋" w:hAnsi="仿宋" w:cs="仿宋"/>
          <w:b/>
          <w:sz w:val="84"/>
          <w:szCs w:val="84"/>
        </w:rPr>
      </w:pPr>
      <w:r>
        <w:rPr>
          <w:rFonts w:ascii="仿宋" w:eastAsia="仿宋" w:hAnsi="仿宋" w:cs="仿宋" w:hint="eastAsia"/>
          <w:b/>
          <w:sz w:val="84"/>
          <w:szCs w:val="84"/>
        </w:rPr>
        <w:t>件</w:t>
      </w:r>
    </w:p>
    <w:p w:rsidR="00E90BB6" w:rsidRDefault="007B3CEF">
      <w:pPr>
        <w:tabs>
          <w:tab w:val="left" w:pos="1890"/>
        </w:tabs>
        <w:snapToGrid w:val="0"/>
        <w:spacing w:line="360" w:lineRule="auto"/>
        <w:jc w:val="center"/>
        <w:rPr>
          <w:rFonts w:ascii="仿宋" w:eastAsia="仿宋" w:hAnsi="仿宋" w:cs="仿宋"/>
          <w:sz w:val="32"/>
          <w:szCs w:val="32"/>
        </w:rPr>
      </w:pPr>
      <w:r>
        <w:rPr>
          <w:rFonts w:ascii="仿宋" w:eastAsia="仿宋" w:hAnsi="仿宋" w:cs="仿宋" w:hint="eastAsia"/>
          <w:sz w:val="32"/>
          <w:szCs w:val="32"/>
        </w:rPr>
        <w:t>采购单位：淳安县中医院</w:t>
      </w:r>
    </w:p>
    <w:p w:rsidR="00E90BB6" w:rsidRDefault="007B3CEF">
      <w:pPr>
        <w:tabs>
          <w:tab w:val="left" w:pos="1268"/>
        </w:tabs>
        <w:snapToGrid w:val="0"/>
        <w:spacing w:line="360" w:lineRule="auto"/>
        <w:jc w:val="center"/>
        <w:rPr>
          <w:rFonts w:ascii="仿宋" w:eastAsia="仿宋" w:hAnsi="仿宋" w:cs="仿宋"/>
          <w:sz w:val="32"/>
          <w:szCs w:val="32"/>
        </w:rPr>
      </w:pPr>
      <w:r>
        <w:rPr>
          <w:rFonts w:ascii="仿宋" w:eastAsia="仿宋" w:hAnsi="仿宋" w:cs="仿宋" w:hint="eastAsia"/>
          <w:sz w:val="32"/>
          <w:szCs w:val="32"/>
        </w:rPr>
        <w:t>代理机构：浙江辰光项目管理有限公司</w:t>
      </w:r>
    </w:p>
    <w:tbl>
      <w:tblPr>
        <w:tblW w:w="8938" w:type="dxa"/>
        <w:tblInd w:w="-221" w:type="dxa"/>
        <w:tblLayout w:type="fixed"/>
        <w:tblLook w:val="04A0"/>
      </w:tblPr>
      <w:tblGrid>
        <w:gridCol w:w="4469"/>
        <w:gridCol w:w="4469"/>
      </w:tblGrid>
      <w:tr w:rsidR="00E90BB6">
        <w:trPr>
          <w:trHeight w:val="2929"/>
        </w:trPr>
        <w:tc>
          <w:tcPr>
            <w:tcW w:w="4469" w:type="dxa"/>
            <w:tcBorders>
              <w:top w:val="single" w:sz="4" w:space="0" w:color="000000"/>
              <w:left w:val="single" w:sz="4" w:space="0" w:color="000000"/>
              <w:bottom w:val="single" w:sz="4" w:space="0" w:color="000000"/>
              <w:right w:val="single" w:sz="4" w:space="0" w:color="000000"/>
            </w:tcBorders>
            <w:vAlign w:val="center"/>
          </w:tcPr>
          <w:p w:rsidR="00E90BB6" w:rsidRDefault="007B3CEF">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采购单位确认（公章）：</w:t>
            </w:r>
          </w:p>
          <w:p w:rsidR="00E90BB6" w:rsidRDefault="007B3CEF">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该采购文件已经我单位审核确认。</w:t>
            </w:r>
          </w:p>
          <w:p w:rsidR="00E90BB6" w:rsidRDefault="007B3CEF">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经办人（签名）：</w:t>
            </w:r>
          </w:p>
          <w:p w:rsidR="00E90BB6" w:rsidRDefault="007B3CEF">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分管领导（签名）：</w:t>
            </w:r>
          </w:p>
          <w:p w:rsidR="00E90BB6" w:rsidRDefault="007B3CEF">
            <w:pPr>
              <w:tabs>
                <w:tab w:val="left" w:pos="1890"/>
              </w:tabs>
              <w:snapToGrid w:val="0"/>
              <w:spacing w:line="360" w:lineRule="auto"/>
              <w:rPr>
                <w:rFonts w:ascii="仿宋" w:eastAsia="仿宋" w:hAnsi="仿宋" w:cs="仿宋"/>
              </w:rPr>
            </w:pPr>
            <w:r>
              <w:rPr>
                <w:rFonts w:ascii="仿宋" w:eastAsia="仿宋" w:hAnsi="仿宋" w:cs="仿宋" w:hint="eastAsia"/>
                <w:sz w:val="32"/>
                <w:szCs w:val="32"/>
              </w:rPr>
              <w:t>日期：2022年08月</w:t>
            </w:r>
          </w:p>
        </w:tc>
        <w:tc>
          <w:tcPr>
            <w:tcW w:w="4469" w:type="dxa"/>
            <w:tcBorders>
              <w:top w:val="single" w:sz="4" w:space="0" w:color="000000"/>
              <w:left w:val="single" w:sz="4" w:space="0" w:color="000000"/>
              <w:bottom w:val="single" w:sz="4" w:space="0" w:color="000000"/>
              <w:right w:val="single" w:sz="4" w:space="0" w:color="000000"/>
            </w:tcBorders>
            <w:vAlign w:val="center"/>
          </w:tcPr>
          <w:p w:rsidR="00E90BB6" w:rsidRDefault="007B3CEF">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代理机构审批（公章）：</w:t>
            </w:r>
          </w:p>
          <w:p w:rsidR="00E90BB6" w:rsidRDefault="007B3CEF">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同意发布。</w:t>
            </w:r>
          </w:p>
          <w:p w:rsidR="00E90BB6" w:rsidRDefault="00E90BB6">
            <w:pPr>
              <w:tabs>
                <w:tab w:val="left" w:pos="1890"/>
              </w:tabs>
              <w:snapToGrid w:val="0"/>
              <w:spacing w:line="360" w:lineRule="auto"/>
              <w:rPr>
                <w:rFonts w:ascii="仿宋" w:eastAsia="仿宋" w:hAnsi="仿宋" w:cs="仿宋"/>
                <w:sz w:val="32"/>
                <w:szCs w:val="32"/>
              </w:rPr>
            </w:pPr>
          </w:p>
          <w:p w:rsidR="00E90BB6" w:rsidRDefault="00E90BB6">
            <w:pPr>
              <w:tabs>
                <w:tab w:val="left" w:pos="1890"/>
              </w:tabs>
              <w:snapToGrid w:val="0"/>
              <w:spacing w:line="360" w:lineRule="auto"/>
              <w:rPr>
                <w:rFonts w:ascii="仿宋" w:eastAsia="仿宋" w:hAnsi="仿宋" w:cs="仿宋"/>
                <w:sz w:val="32"/>
                <w:szCs w:val="32"/>
              </w:rPr>
            </w:pPr>
          </w:p>
          <w:p w:rsidR="00E90BB6" w:rsidRDefault="007B3CEF">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经办人（签名）：</w:t>
            </w:r>
          </w:p>
          <w:p w:rsidR="00E90BB6" w:rsidRDefault="007B3CEF">
            <w:pPr>
              <w:tabs>
                <w:tab w:val="left" w:pos="1890"/>
              </w:tabs>
              <w:snapToGrid w:val="0"/>
              <w:spacing w:line="360" w:lineRule="auto"/>
              <w:rPr>
                <w:rFonts w:ascii="仿宋" w:eastAsia="仿宋" w:hAnsi="仿宋" w:cs="仿宋"/>
              </w:rPr>
            </w:pPr>
            <w:r>
              <w:rPr>
                <w:rFonts w:ascii="仿宋" w:eastAsia="仿宋" w:hAnsi="仿宋" w:cs="仿宋" w:hint="eastAsia"/>
                <w:sz w:val="32"/>
                <w:szCs w:val="32"/>
              </w:rPr>
              <w:t>日期：2022年08月</w:t>
            </w:r>
          </w:p>
        </w:tc>
      </w:tr>
    </w:tbl>
    <w:p w:rsidR="00E90BB6" w:rsidRDefault="00E90BB6">
      <w:pPr>
        <w:spacing w:line="360" w:lineRule="auto"/>
        <w:jc w:val="center"/>
        <w:rPr>
          <w:rFonts w:ascii="仿宋" w:eastAsia="仿宋" w:hAnsi="仿宋" w:cs="仿宋"/>
          <w:b/>
          <w:sz w:val="44"/>
          <w:szCs w:val="44"/>
        </w:rPr>
      </w:pPr>
    </w:p>
    <w:p w:rsidR="00E90BB6" w:rsidRDefault="00E90BB6">
      <w:pPr>
        <w:spacing w:line="360" w:lineRule="auto"/>
        <w:jc w:val="center"/>
        <w:rPr>
          <w:rFonts w:ascii="仿宋" w:eastAsia="仿宋" w:hAnsi="仿宋" w:cs="仿宋"/>
          <w:sz w:val="24"/>
        </w:rPr>
      </w:pPr>
    </w:p>
    <w:p w:rsidR="00E90BB6" w:rsidRDefault="007B3CEF">
      <w:pPr>
        <w:spacing w:line="360" w:lineRule="auto"/>
        <w:jc w:val="center"/>
        <w:rPr>
          <w:rFonts w:ascii="仿宋" w:eastAsia="仿宋" w:hAnsi="仿宋" w:cs="仿宋"/>
          <w:b/>
          <w:sz w:val="48"/>
          <w:szCs w:val="48"/>
        </w:rPr>
      </w:pPr>
      <w:r>
        <w:rPr>
          <w:rFonts w:ascii="仿宋" w:eastAsia="仿宋" w:hAnsi="仿宋" w:cs="仿宋" w:hint="eastAsia"/>
          <w:b/>
          <w:sz w:val="48"/>
          <w:szCs w:val="48"/>
        </w:rPr>
        <w:lastRenderedPageBreak/>
        <w:t>目  录</w:t>
      </w:r>
    </w:p>
    <w:p w:rsidR="00E90BB6" w:rsidRDefault="00E90BB6">
      <w:pPr>
        <w:spacing w:line="360" w:lineRule="auto"/>
        <w:outlineLvl w:val="0"/>
        <w:rPr>
          <w:rFonts w:ascii="仿宋" w:eastAsia="仿宋" w:hAnsi="仿宋" w:cs="仿宋"/>
          <w:sz w:val="32"/>
          <w:szCs w:val="32"/>
        </w:rPr>
      </w:pPr>
    </w:p>
    <w:p w:rsidR="00E90BB6" w:rsidRDefault="00E90BB6">
      <w:pPr>
        <w:spacing w:line="360" w:lineRule="auto"/>
        <w:rPr>
          <w:rFonts w:ascii="仿宋" w:eastAsia="仿宋" w:hAnsi="仿宋" w:cs="仿宋"/>
          <w:sz w:val="32"/>
          <w:szCs w:val="32"/>
        </w:rPr>
      </w:pPr>
    </w:p>
    <w:p w:rsidR="00E90BB6" w:rsidRDefault="007B3CEF">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第一部分招标公告</w:t>
      </w:r>
    </w:p>
    <w:p w:rsidR="00E90BB6" w:rsidRDefault="007B3CEF">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第二部分投标人须知</w:t>
      </w:r>
    </w:p>
    <w:p w:rsidR="00E90BB6" w:rsidRDefault="007B3CEF">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第三部分采购需求</w:t>
      </w:r>
    </w:p>
    <w:p w:rsidR="00E90BB6" w:rsidRDefault="007B3CEF">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第四部分评标办法</w:t>
      </w:r>
    </w:p>
    <w:p w:rsidR="00E90BB6" w:rsidRDefault="007B3CEF">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第五部分拟签订的合同文本</w:t>
      </w:r>
    </w:p>
    <w:p w:rsidR="00E90BB6" w:rsidRDefault="007B3CEF">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第六部分应提交的有关格式范例</w:t>
      </w:r>
    </w:p>
    <w:p w:rsidR="00E90BB6" w:rsidRDefault="00E90BB6" w:rsidP="00E01544">
      <w:pPr>
        <w:spacing w:line="360" w:lineRule="auto"/>
        <w:ind w:firstLineChars="229" w:firstLine="550"/>
        <w:rPr>
          <w:rFonts w:ascii="仿宋" w:eastAsia="仿宋" w:hAnsi="仿宋" w:cs="仿宋"/>
          <w:sz w:val="24"/>
        </w:rPr>
      </w:pPr>
      <w:bookmarkStart w:id="0" w:name="_Hlt91233176"/>
      <w:bookmarkStart w:id="1" w:name="_Toc91899869"/>
      <w:bookmarkEnd w:id="0"/>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E90BB6" w:rsidP="00E01544">
      <w:pPr>
        <w:spacing w:line="360" w:lineRule="auto"/>
        <w:ind w:firstLineChars="229" w:firstLine="550"/>
        <w:rPr>
          <w:rFonts w:ascii="仿宋" w:eastAsia="仿宋" w:hAnsi="仿宋" w:cs="仿宋"/>
          <w:sz w:val="24"/>
        </w:rPr>
      </w:pPr>
    </w:p>
    <w:p w:rsidR="00E90BB6" w:rsidRDefault="007B3CEF">
      <w:pPr>
        <w:adjustRightInd/>
        <w:spacing w:line="360" w:lineRule="auto"/>
        <w:jc w:val="center"/>
        <w:outlineLvl w:val="0"/>
        <w:rPr>
          <w:rFonts w:ascii="仿宋" w:eastAsia="仿宋" w:hAnsi="仿宋" w:cs="仿宋"/>
          <w:b/>
          <w:sz w:val="36"/>
          <w:szCs w:val="20"/>
        </w:rPr>
      </w:pPr>
      <w:bookmarkStart w:id="2" w:name="第一部分"/>
      <w:r>
        <w:rPr>
          <w:rFonts w:ascii="仿宋" w:eastAsia="仿宋" w:hAnsi="仿宋" w:cs="仿宋" w:hint="eastAsia"/>
          <w:b/>
          <w:sz w:val="36"/>
          <w:szCs w:val="36"/>
        </w:rPr>
        <w:br w:type="page"/>
      </w:r>
      <w:bookmarkStart w:id="3" w:name="_Hlt74729822"/>
      <w:bookmarkStart w:id="4" w:name="_Hlt74728647"/>
      <w:bookmarkStart w:id="5" w:name="_Hlt74707423"/>
      <w:bookmarkStart w:id="6" w:name="_Hlt74649545"/>
      <w:bookmarkStart w:id="7" w:name="第二部分"/>
      <w:bookmarkStart w:id="8" w:name="_Toc91899870"/>
      <w:bookmarkStart w:id="9" w:name="_Toc91899871"/>
      <w:bookmarkEnd w:id="1"/>
      <w:bookmarkEnd w:id="2"/>
      <w:bookmarkEnd w:id="3"/>
      <w:bookmarkEnd w:id="4"/>
      <w:bookmarkEnd w:id="5"/>
      <w:bookmarkEnd w:id="6"/>
      <w:r>
        <w:rPr>
          <w:rFonts w:ascii="仿宋" w:eastAsia="仿宋" w:hAnsi="仿宋" w:cs="仿宋" w:hint="eastAsia"/>
          <w:b/>
          <w:sz w:val="36"/>
          <w:szCs w:val="20"/>
        </w:rPr>
        <w:lastRenderedPageBreak/>
        <w:t>第一部分招标公告</w:t>
      </w:r>
    </w:p>
    <w:p w:rsidR="00E90BB6" w:rsidRDefault="007B3CEF">
      <w:pPr>
        <w:pBdr>
          <w:top w:val="single" w:sz="4" w:space="1" w:color="000000"/>
          <w:left w:val="single" w:sz="4" w:space="4" w:color="000000"/>
          <w:bottom w:val="single" w:sz="4" w:space="1" w:color="000000"/>
          <w:right w:val="single" w:sz="4" w:space="4" w:color="000000"/>
        </w:pBdr>
        <w:spacing w:line="360" w:lineRule="auto"/>
        <w:ind w:firstLineChars="200" w:firstLine="480"/>
        <w:rPr>
          <w:rFonts w:ascii="仿宋" w:eastAsia="仿宋" w:hAnsi="仿宋" w:cs="仿宋"/>
          <w:sz w:val="24"/>
        </w:rPr>
      </w:pPr>
      <w:r>
        <w:rPr>
          <w:rFonts w:ascii="仿宋" w:eastAsia="仿宋" w:hAnsi="仿宋" w:cs="仿宋" w:hint="eastAsia"/>
          <w:sz w:val="24"/>
        </w:rPr>
        <w:t>项目概况</w:t>
      </w:r>
    </w:p>
    <w:p w:rsidR="00E90BB6" w:rsidRDefault="007B3CEF">
      <w:pPr>
        <w:pBdr>
          <w:top w:val="single" w:sz="4" w:space="1" w:color="000000"/>
          <w:left w:val="single" w:sz="4" w:space="4" w:color="000000"/>
          <w:bottom w:val="single" w:sz="4" w:space="1" w:color="000000"/>
          <w:right w:val="single" w:sz="4" w:space="4" w:color="000000"/>
        </w:pBdr>
        <w:spacing w:line="360" w:lineRule="auto"/>
        <w:ind w:firstLineChars="200" w:firstLine="480"/>
        <w:rPr>
          <w:rFonts w:ascii="仿宋" w:eastAsia="仿宋" w:hAnsi="仿宋" w:cs="仿宋"/>
          <w:sz w:val="24"/>
          <w:u w:val="single"/>
        </w:rPr>
      </w:pPr>
      <w:r>
        <w:rPr>
          <w:rFonts w:ascii="仿宋" w:eastAsia="仿宋" w:hAnsi="仿宋" w:cs="仿宋" w:hint="eastAsia"/>
          <w:sz w:val="24"/>
          <w:u w:val="single"/>
        </w:rPr>
        <w:t>快速全自动清洗消毒机采购项目</w:t>
      </w:r>
      <w:r>
        <w:rPr>
          <w:rStyle w:val="aff7"/>
          <w:rFonts w:ascii="仿宋" w:eastAsia="仿宋" w:hAnsi="仿宋" w:cs="仿宋" w:hint="eastAsia"/>
          <w:color w:val="auto"/>
          <w:kern w:val="2"/>
          <w:sz w:val="24"/>
          <w:szCs w:val="24"/>
        </w:rPr>
        <w:t>的潜在投</w:t>
      </w:r>
      <w:r>
        <w:rPr>
          <w:rFonts w:ascii="仿宋" w:eastAsia="仿宋" w:hAnsi="仿宋" w:cs="仿宋" w:hint="eastAsia"/>
          <w:sz w:val="24"/>
        </w:rPr>
        <w:t>标人应在政采云平台（</w:t>
      </w:r>
      <w:hyperlink r:id="rId9" w:history="1">
        <w:r>
          <w:rPr>
            <w:rStyle w:val="aff7"/>
            <w:rFonts w:ascii="仿宋" w:eastAsia="仿宋" w:hAnsi="仿宋" w:cs="仿宋" w:hint="eastAsia"/>
            <w:snapToGrid/>
            <w:color w:val="auto"/>
            <w:kern w:val="2"/>
            <w:sz w:val="24"/>
            <w:szCs w:val="24"/>
          </w:rPr>
          <w:t>https://www.zcygov.cn/）获取（下载）招标文件，并于</w:t>
        </w:r>
        <w:r>
          <w:rPr>
            <w:rFonts w:ascii="仿宋" w:eastAsia="仿宋" w:hAnsi="仿宋" w:cs="仿宋" w:hint="eastAsia"/>
            <w:sz w:val="24"/>
            <w:u w:val="single"/>
          </w:rPr>
          <w:t>2022年08月26日  14点30分</w:t>
        </w:r>
        <w:r>
          <w:rPr>
            <w:rFonts w:ascii="仿宋" w:eastAsia="仿宋" w:hAnsi="仿宋" w:cs="仿宋" w:hint="eastAsia"/>
            <w:bCs/>
            <w:sz w:val="24"/>
            <w:u w:val="single"/>
          </w:rPr>
          <w:t>00秒</w:t>
        </w:r>
      </w:hyperlink>
      <w:r>
        <w:rPr>
          <w:rFonts w:ascii="仿宋" w:eastAsia="仿宋" w:hAnsi="仿宋" w:cs="仿宋" w:hint="eastAsia"/>
          <w:bCs/>
          <w:sz w:val="24"/>
        </w:rPr>
        <w:t>（北京时间）前</w:t>
      </w:r>
      <w:r>
        <w:rPr>
          <w:rFonts w:ascii="仿宋" w:eastAsia="仿宋" w:hAnsi="仿宋" w:cs="仿宋" w:hint="eastAsia"/>
          <w:sz w:val="24"/>
        </w:rPr>
        <w:t>递交（上传）投标文件。</w:t>
      </w:r>
    </w:p>
    <w:p w:rsidR="00E90BB6" w:rsidRDefault="007B3CEF">
      <w:pPr>
        <w:spacing w:line="360" w:lineRule="auto"/>
        <w:rPr>
          <w:rFonts w:ascii="仿宋" w:eastAsia="仿宋" w:hAnsi="仿宋" w:cs="仿宋"/>
          <w:b/>
          <w:sz w:val="24"/>
        </w:rPr>
      </w:pPr>
      <w:r>
        <w:rPr>
          <w:rFonts w:ascii="仿宋" w:eastAsia="仿宋" w:hAnsi="仿宋" w:cs="仿宋" w:hint="eastAsia"/>
          <w:b/>
          <w:sz w:val="24"/>
        </w:rPr>
        <w:t>一、项目基本情况</w:t>
      </w:r>
    </w:p>
    <w:p w:rsidR="00E90BB6" w:rsidRDefault="007B3CEF">
      <w:pPr>
        <w:spacing w:line="360" w:lineRule="auto"/>
        <w:ind w:firstLineChars="50" w:firstLine="120"/>
        <w:rPr>
          <w:rFonts w:ascii="仿宋" w:eastAsia="仿宋" w:hAnsi="仿宋" w:cs="仿宋"/>
          <w:sz w:val="24"/>
        </w:rPr>
      </w:pPr>
      <w:r>
        <w:rPr>
          <w:rFonts w:ascii="仿宋" w:eastAsia="仿宋" w:hAnsi="仿宋" w:cs="仿宋" w:hint="eastAsia"/>
          <w:b/>
          <w:sz w:val="24"/>
        </w:rPr>
        <w:t>1</w:t>
      </w:r>
      <w:r>
        <w:rPr>
          <w:rFonts w:ascii="仿宋" w:eastAsia="仿宋" w:hAnsi="仿宋" w:cs="仿宋"/>
          <w:b/>
          <w:sz w:val="24"/>
        </w:rPr>
        <w:t>.</w:t>
      </w:r>
      <w:r>
        <w:rPr>
          <w:rFonts w:ascii="仿宋" w:eastAsia="仿宋" w:hAnsi="仿宋" w:cs="仿宋" w:hint="eastAsia"/>
          <w:b/>
          <w:sz w:val="24"/>
        </w:rPr>
        <w:t>项目编号：ZJCGZF[2022]047号</w:t>
      </w:r>
    </w:p>
    <w:p w:rsidR="00E90BB6" w:rsidRDefault="007B3CEF">
      <w:pPr>
        <w:spacing w:line="360" w:lineRule="auto"/>
        <w:rPr>
          <w:rStyle w:val="aff7"/>
          <w:rFonts w:ascii="仿宋" w:eastAsia="仿宋" w:hAnsi="仿宋" w:cs="仿宋"/>
          <w:color w:val="auto"/>
          <w:kern w:val="2"/>
          <w:sz w:val="24"/>
          <w:szCs w:val="24"/>
        </w:rPr>
      </w:pPr>
      <w:r>
        <w:rPr>
          <w:rFonts w:ascii="仿宋" w:eastAsia="仿宋" w:hAnsi="仿宋" w:cs="仿宋"/>
          <w:b/>
          <w:sz w:val="24"/>
        </w:rPr>
        <w:t>2.</w:t>
      </w:r>
      <w:r>
        <w:rPr>
          <w:rFonts w:ascii="仿宋" w:eastAsia="仿宋" w:hAnsi="仿宋" w:cs="仿宋" w:hint="eastAsia"/>
          <w:b/>
          <w:sz w:val="24"/>
        </w:rPr>
        <w:t xml:space="preserve"> 项目名称</w:t>
      </w:r>
      <w:r>
        <w:rPr>
          <w:rFonts w:ascii="仿宋" w:eastAsia="仿宋" w:hAnsi="仿宋" w:cs="仿宋" w:hint="eastAsia"/>
          <w:b/>
          <w:sz w:val="28"/>
          <w:szCs w:val="28"/>
        </w:rPr>
        <w:t>：</w:t>
      </w:r>
      <w:r>
        <w:rPr>
          <w:rFonts w:ascii="仿宋" w:eastAsia="仿宋" w:hAnsi="仿宋" w:cs="仿宋" w:hint="eastAsia"/>
          <w:sz w:val="28"/>
          <w:szCs w:val="28"/>
          <w:u w:val="single"/>
        </w:rPr>
        <w:t>快速全自动清洗消毒机采购项目</w:t>
      </w:r>
    </w:p>
    <w:p w:rsidR="00E90BB6" w:rsidRDefault="007B3CEF">
      <w:pPr>
        <w:spacing w:line="360" w:lineRule="auto"/>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w:t>
      </w:r>
      <w:r>
        <w:rPr>
          <w:rFonts w:ascii="仿宋" w:eastAsia="仿宋" w:hAnsi="仿宋" w:cs="仿宋" w:hint="eastAsia"/>
          <w:b/>
          <w:sz w:val="24"/>
        </w:rPr>
        <w:t>预算金额（万元）：50.00</w:t>
      </w:r>
    </w:p>
    <w:p w:rsidR="00E90BB6" w:rsidRDefault="007B3CEF">
      <w:pPr>
        <w:spacing w:line="360" w:lineRule="auto"/>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b/>
          <w:sz w:val="24"/>
        </w:rPr>
        <w:t>.</w:t>
      </w:r>
      <w:r>
        <w:rPr>
          <w:rFonts w:ascii="仿宋" w:eastAsia="仿宋" w:hAnsi="仿宋" w:cs="仿宋" w:hint="eastAsia"/>
          <w:b/>
          <w:sz w:val="24"/>
        </w:rPr>
        <w:t>最高限价（万元）：50.00</w:t>
      </w:r>
    </w:p>
    <w:p w:rsidR="00E90BB6" w:rsidRDefault="007B3CEF">
      <w:pPr>
        <w:spacing w:line="360" w:lineRule="auto"/>
        <w:rPr>
          <w:rFonts w:ascii="仿宋" w:eastAsia="仿宋" w:hAnsi="仿宋" w:cs="仿宋"/>
          <w:sz w:val="24"/>
        </w:rPr>
      </w:pPr>
      <w:r>
        <w:rPr>
          <w:rFonts w:ascii="仿宋" w:eastAsia="仿宋" w:hAnsi="仿宋" w:cs="仿宋" w:hint="eastAsia"/>
          <w:b/>
          <w:sz w:val="24"/>
        </w:rPr>
        <w:t>5</w:t>
      </w:r>
      <w:r>
        <w:rPr>
          <w:rFonts w:ascii="仿宋" w:eastAsia="仿宋" w:hAnsi="仿宋" w:cs="仿宋"/>
          <w:b/>
          <w:sz w:val="24"/>
        </w:rPr>
        <w:t>.</w:t>
      </w:r>
      <w:r>
        <w:rPr>
          <w:rFonts w:ascii="仿宋" w:eastAsia="仿宋" w:hAnsi="仿宋" w:cs="仿宋" w:hint="eastAsia"/>
          <w:b/>
          <w:sz w:val="24"/>
        </w:rPr>
        <w:t>采购需求：</w:t>
      </w:r>
      <w:r>
        <w:rPr>
          <w:rFonts w:ascii="仿宋" w:eastAsia="仿宋" w:hint="eastAsia"/>
          <w:sz w:val="24"/>
        </w:rPr>
        <w:t>(快速全自动清洗消毒机采购项目)主要内容：淳安县中医院医用负压脉动清洗机采购，详见招标文件第三部分</w:t>
      </w:r>
      <w:r>
        <w:rPr>
          <w:rFonts w:ascii="仿宋" w:eastAsia="仿宋" w:hint="eastAsia"/>
          <w:sz w:val="24"/>
          <w:lang w:val="zh-CN"/>
        </w:rPr>
        <w:t>《招标需求》</w:t>
      </w:r>
    </w:p>
    <w:p w:rsidR="00E90BB6" w:rsidRDefault="007B3CEF">
      <w:pPr>
        <w:pStyle w:val="a5"/>
        <w:spacing w:line="360" w:lineRule="auto"/>
        <w:ind w:firstLineChars="200" w:firstLine="480"/>
        <w:rPr>
          <w:rFonts w:ascii="仿宋" w:eastAsia="仿宋" w:hAnsi="仿宋"/>
          <w:sz w:val="24"/>
          <w:szCs w:val="28"/>
        </w:rPr>
      </w:pPr>
      <w:r>
        <w:rPr>
          <w:rFonts w:ascii="仿宋" w:eastAsia="仿宋" w:hAnsi="仿宋" w:hint="eastAsia"/>
          <w:sz w:val="24"/>
          <w:szCs w:val="28"/>
        </w:rPr>
        <w:t>供货期：院方提出安装需求后，30天内到货医院指定地点并完成安装调试。整套设备保修期：≥1年。</w:t>
      </w:r>
    </w:p>
    <w:p w:rsidR="00E90BB6" w:rsidRDefault="007B3CEF">
      <w:pPr>
        <w:pStyle w:val="a5"/>
        <w:spacing w:line="360" w:lineRule="auto"/>
        <w:ind w:firstLineChars="200" w:firstLine="482"/>
        <w:rPr>
          <w:rFonts w:ascii="仿宋" w:eastAsia="仿宋" w:hAnsi="仿宋" w:cs="仿宋"/>
          <w:b/>
          <w:color w:val="auto"/>
          <w:sz w:val="24"/>
        </w:rPr>
      </w:pPr>
      <w:r>
        <w:rPr>
          <w:rFonts w:ascii="仿宋" w:eastAsia="仿宋" w:hAnsi="仿宋" w:cs="仿宋" w:hint="eastAsia"/>
          <w:b/>
          <w:color w:val="auto"/>
          <w:sz w:val="24"/>
        </w:rPr>
        <w:t>本项目接受联合体投标：</w:t>
      </w:r>
      <w:sdt>
        <w:sdtPr>
          <w:rPr>
            <w:rFonts w:ascii="仿宋" w:eastAsia="仿宋" w:hAnsi="仿宋" w:cs="仿宋" w:hint="eastAsia"/>
            <w:color w:val="auto"/>
            <w:kern w:val="0"/>
            <w:sz w:val="24"/>
          </w:rPr>
          <w:id w:val="2035453831"/>
        </w:sdtPr>
        <w:sdtContent>
          <w:sdt>
            <w:sdtPr>
              <w:rPr>
                <w:rFonts w:ascii="仿宋" w:eastAsia="仿宋" w:hAnsi="仿宋" w:cs="仿宋" w:hint="eastAsia"/>
                <w:color w:val="auto"/>
                <w:kern w:val="0"/>
                <w:sz w:val="24"/>
              </w:rPr>
              <w:id w:val="297060018"/>
            </w:sdtPr>
            <w:sdtContent>
              <w:r>
                <w:rPr>
                  <w:rFonts w:ascii="仿宋" w:eastAsia="仿宋" w:hAnsi="仿宋" w:cs="仿宋" w:hint="eastAsia"/>
                  <w:color w:val="auto"/>
                  <w:kern w:val="0"/>
                  <w:sz w:val="24"/>
                </w:rPr>
                <w:t>☐</w:t>
              </w:r>
            </w:sdtContent>
          </w:sdt>
        </w:sdtContent>
      </w:sdt>
      <w:r>
        <w:rPr>
          <w:rFonts w:ascii="仿宋" w:eastAsia="仿宋" w:hAnsi="仿宋" w:cs="仿宋" w:hint="eastAsia"/>
          <w:b/>
          <w:color w:val="auto"/>
          <w:sz w:val="24"/>
        </w:rPr>
        <w:t>是，</w:t>
      </w:r>
      <w:sdt>
        <w:sdtPr>
          <w:rPr>
            <w:rFonts w:ascii="仿宋" w:eastAsia="仿宋" w:hAnsi="仿宋" w:cs="仿宋" w:hint="eastAsia"/>
            <w:color w:val="auto"/>
            <w:kern w:val="0"/>
            <w:sz w:val="24"/>
          </w:rPr>
          <w:id w:val="-1765526721"/>
        </w:sdtPr>
        <w:sdtContent>
          <w:sdt>
            <w:sdtPr>
              <w:rPr>
                <w:rFonts w:ascii="仿宋" w:eastAsia="仿宋" w:hAnsi="仿宋" w:cs="仿宋" w:hint="eastAsia"/>
                <w:color w:val="auto"/>
                <w:kern w:val="0"/>
                <w:sz w:val="24"/>
              </w:rPr>
              <w:id w:val="297060016"/>
            </w:sdtPr>
            <w:sdtContent>
              <w:r>
                <w:rPr>
                  <w:rFonts w:ascii="仿宋" w:eastAsia="仿宋" w:hAnsi="仿宋" w:cs="仿宋" w:hint="eastAsia"/>
                  <w:color w:val="auto"/>
                  <w:kern w:val="0"/>
                  <w:sz w:val="24"/>
                </w:rPr>
                <w:sym w:font="Wingdings" w:char="F0FE"/>
              </w:r>
            </w:sdtContent>
          </w:sdt>
        </w:sdtContent>
      </w:sdt>
      <w:r>
        <w:rPr>
          <w:rFonts w:ascii="仿宋" w:eastAsia="仿宋" w:hAnsi="仿宋" w:cs="仿宋" w:hint="eastAsia"/>
          <w:b/>
          <w:color w:val="auto"/>
          <w:sz w:val="24"/>
        </w:rPr>
        <w:t>否</w:t>
      </w:r>
      <w:r>
        <w:rPr>
          <w:rFonts w:ascii="仿宋" w:eastAsia="仿宋" w:hAnsi="仿宋" w:cs="仿宋" w:hint="eastAsia"/>
          <w:color w:val="auto"/>
          <w:kern w:val="0"/>
          <w:sz w:val="24"/>
        </w:rPr>
        <w:t>。</w:t>
      </w:r>
    </w:p>
    <w:p w:rsidR="00E90BB6" w:rsidRDefault="007B3CEF">
      <w:pPr>
        <w:spacing w:line="360" w:lineRule="auto"/>
        <w:rPr>
          <w:rFonts w:ascii="仿宋" w:eastAsia="仿宋" w:hAnsi="仿宋" w:cs="仿宋"/>
          <w:b/>
          <w:sz w:val="24"/>
        </w:rPr>
      </w:pPr>
      <w:r>
        <w:rPr>
          <w:rFonts w:ascii="仿宋" w:eastAsia="仿宋" w:hAnsi="仿宋" w:cs="仿宋" w:hint="eastAsia"/>
          <w:b/>
          <w:sz w:val="24"/>
        </w:rPr>
        <w:t>二、申请人的资格要求：</w:t>
      </w:r>
    </w:p>
    <w:p w:rsidR="00E90BB6" w:rsidRDefault="007B3CEF">
      <w:pPr>
        <w:spacing w:line="400" w:lineRule="exact"/>
        <w:ind w:firstLine="480"/>
        <w:rPr>
          <w:rFonts w:ascii="仿宋" w:eastAsia="仿宋" w:hAnsi="仿宋" w:cs="仿宋_GB2312"/>
          <w:snapToGrid w:val="0"/>
          <w:kern w:val="28"/>
          <w:sz w:val="24"/>
          <w:szCs w:val="20"/>
        </w:rPr>
      </w:pPr>
      <w:r>
        <w:rPr>
          <w:rFonts w:ascii="仿宋" w:eastAsia="仿宋" w:hint="eastAsia"/>
          <w:color w:val="000000"/>
          <w:sz w:val="24"/>
        </w:rPr>
        <w:t>1.</w:t>
      </w:r>
      <w:r>
        <w:rPr>
          <w:rFonts w:ascii="仿宋" w:eastAsia="仿宋" w:hAnsi="仿宋" w:cs="仿宋_GB2312" w:hint="eastAsia"/>
          <w:snapToGrid w:val="0"/>
          <w:kern w:val="28"/>
          <w:sz w:val="24"/>
          <w:szCs w:val="20"/>
        </w:rPr>
        <w:t>满足《中华人民共和国政府采购法》第二十二条规定；未被“信用中国”（www.creditchina.gov.cn)、中国政府采购网（www.ccgp.gov.cn）列入失信</w:t>
      </w:r>
      <w:r>
        <w:rPr>
          <w:rFonts w:ascii="仿宋" w:eastAsia="仿宋" w:hint="eastAsia"/>
          <w:color w:val="000000"/>
          <w:sz w:val="24"/>
        </w:rPr>
        <w:t>被执行人、重大税收违法案件当事人名单、政府采购严重违法失信行为记录名单；</w:t>
      </w:r>
    </w:p>
    <w:p w:rsidR="00E90BB6" w:rsidRDefault="007B3CEF">
      <w:pPr>
        <w:spacing w:line="400" w:lineRule="exact"/>
        <w:ind w:firstLine="480"/>
        <w:rPr>
          <w:rFonts w:ascii="仿宋" w:eastAsia="仿宋"/>
          <w:color w:val="000000"/>
          <w:sz w:val="24"/>
        </w:rPr>
      </w:pPr>
      <w:r>
        <w:rPr>
          <w:rFonts w:ascii="仿宋" w:eastAsia="仿宋" w:hint="eastAsia"/>
          <w:sz w:val="24"/>
        </w:rPr>
        <w:t>2.以联合体形式投标的，提供联合协议(本项目不接受联合体投标或者投标人不以联合体形式投标的，则不需要提供)</w:t>
      </w:r>
    </w:p>
    <w:p w:rsidR="00E90BB6" w:rsidRDefault="007B3CEF">
      <w:pPr>
        <w:spacing w:line="400" w:lineRule="exact"/>
        <w:ind w:firstLine="480"/>
        <w:rPr>
          <w:rFonts w:ascii="仿宋" w:eastAsia="仿宋"/>
          <w:color w:val="000000"/>
          <w:sz w:val="24"/>
        </w:rPr>
      </w:pPr>
      <w:r>
        <w:rPr>
          <w:rFonts w:ascii="仿宋" w:eastAsia="仿宋" w:hint="eastAsia"/>
          <w:color w:val="000000"/>
          <w:sz w:val="24"/>
        </w:rPr>
        <w:t>3.落实政府采购政策需满足的资格要求：</w:t>
      </w:r>
    </w:p>
    <w:p w:rsidR="00E90BB6" w:rsidRDefault="007B3CEF">
      <w:pPr>
        <w:spacing w:line="400" w:lineRule="exact"/>
        <w:ind w:firstLine="480"/>
        <w:rPr>
          <w:rFonts w:ascii="仿宋" w:eastAsia="仿宋"/>
          <w:color w:val="000000"/>
          <w:sz w:val="24"/>
        </w:rPr>
      </w:pPr>
      <w:r>
        <w:rPr>
          <w:rFonts w:ascii="仿宋_GB2312" w:eastAsia="仿宋_GB2312" w:hAnsi="仿宋" w:cs="Arial"/>
          <w:color w:val="000000"/>
          <w:kern w:val="0"/>
          <w:sz w:val="24"/>
        </w:rPr>
        <w:sym w:font="Wingdings" w:char="00FE"/>
      </w:r>
      <w:r>
        <w:rPr>
          <w:rFonts w:ascii="仿宋" w:eastAsia="仿宋" w:hint="eastAsia"/>
          <w:color w:val="000000"/>
          <w:sz w:val="24"/>
        </w:rPr>
        <w:t>无；</w:t>
      </w:r>
    </w:p>
    <w:p w:rsidR="00E90BB6" w:rsidRDefault="007B3CEF">
      <w:pPr>
        <w:spacing w:line="400" w:lineRule="exact"/>
        <w:ind w:firstLine="480"/>
        <w:rPr>
          <w:rFonts w:ascii="仿宋" w:eastAsia="仿宋" w:hAnsi="仿宋" w:cs="仿宋_GB2312"/>
          <w:snapToGrid w:val="0"/>
          <w:kern w:val="28"/>
          <w:sz w:val="24"/>
          <w:szCs w:val="20"/>
        </w:rPr>
      </w:pPr>
      <w:r>
        <w:rPr>
          <w:rFonts w:ascii="仿宋" w:eastAsia="仿宋" w:hint="eastAsia"/>
          <w:color w:val="000000"/>
          <w:sz w:val="24"/>
        </w:rPr>
        <w:t>☐</w:t>
      </w:r>
      <w:r>
        <w:rPr>
          <w:rFonts w:ascii="仿宋" w:eastAsia="仿宋" w:hAnsi="仿宋" w:cs="仿宋_GB2312" w:hint="eastAsia"/>
          <w:snapToGrid w:val="0"/>
          <w:kern w:val="28"/>
          <w:sz w:val="24"/>
          <w:szCs w:val="20"/>
        </w:rPr>
        <w:t>专门面向中小企业</w:t>
      </w:r>
    </w:p>
    <w:p w:rsidR="00E90BB6" w:rsidRDefault="007B3CEF">
      <w:pPr>
        <w:spacing w:line="400" w:lineRule="exact"/>
        <w:ind w:firstLineChars="200" w:firstLine="480"/>
        <w:rPr>
          <w:rFonts w:ascii="仿宋" w:eastAsia="仿宋" w:hAnsi="仿宋" w:cs="仿宋_GB2312"/>
          <w:snapToGrid w:val="0"/>
          <w:kern w:val="28"/>
          <w:sz w:val="24"/>
          <w:szCs w:val="20"/>
        </w:rPr>
      </w:pPr>
      <w:r>
        <w:rPr>
          <w:rFonts w:ascii="仿宋_GB2312" w:eastAsia="仿宋_GB2312" w:hAnsi="仿宋" w:cs="Arial"/>
          <w:color w:val="000000"/>
          <w:kern w:val="0"/>
          <w:sz w:val="24"/>
        </w:rPr>
        <w:sym w:font="Wingdings" w:char="00A8"/>
      </w:r>
      <w:r>
        <w:rPr>
          <w:rFonts w:ascii="仿宋" w:eastAsia="仿宋" w:hAnsi="仿宋" w:cs="仿宋_GB2312" w:hint="eastAsia"/>
          <w:snapToGrid w:val="0"/>
          <w:kern w:val="28"/>
          <w:sz w:val="24"/>
          <w:szCs w:val="20"/>
        </w:rPr>
        <w:t>货物全部由符合政策要求的中小企业制造，提供中小企业声明函；</w:t>
      </w:r>
    </w:p>
    <w:p w:rsidR="00E90BB6" w:rsidRDefault="007B3CEF">
      <w:pPr>
        <w:spacing w:line="400" w:lineRule="exact"/>
        <w:ind w:firstLineChars="200" w:firstLine="480"/>
        <w:rPr>
          <w:rFonts w:ascii="宋体" w:hAnsi="宋体" w:cs="宋体"/>
          <w:sz w:val="24"/>
        </w:rPr>
      </w:pPr>
      <w:r>
        <w:rPr>
          <w:rFonts w:ascii="仿宋" w:eastAsia="仿宋" w:hAnsi="仿宋" w:cs="仿宋_GB2312" w:hint="eastAsia"/>
          <w:snapToGrid w:val="0"/>
          <w:kern w:val="28"/>
          <w:sz w:val="24"/>
          <w:szCs w:val="20"/>
        </w:rPr>
        <w:t>☐货物全部由符合政策要求的小微企业制造，提供中小企业声明函</w:t>
      </w:r>
      <w:r>
        <w:rPr>
          <w:rFonts w:ascii="宋体" w:hAnsi="宋体" w:cs="宋体" w:hint="eastAsia"/>
          <w:sz w:val="24"/>
        </w:rPr>
        <w:t>；</w:t>
      </w:r>
    </w:p>
    <w:p w:rsidR="00E90BB6" w:rsidRDefault="007B3CEF">
      <w:pPr>
        <w:spacing w:line="400" w:lineRule="exact"/>
        <w:ind w:firstLineChars="200" w:firstLine="480"/>
        <w:rPr>
          <w:rFonts w:ascii="仿宋" w:eastAsia="仿宋" w:hAnsi="仿宋" w:cs="仿宋_GB2312"/>
          <w:snapToGrid w:val="0"/>
          <w:kern w:val="28"/>
          <w:sz w:val="24"/>
          <w:szCs w:val="20"/>
        </w:rPr>
      </w:pPr>
      <w:r>
        <w:rPr>
          <w:rFonts w:ascii="仿宋" w:eastAsia="仿宋" w:hAnsi="仿宋" w:cs="仿宋_GB2312" w:hint="eastAsia"/>
          <w:snapToGrid w:val="0"/>
          <w:kern w:val="28"/>
          <w:sz w:val="24"/>
          <w:szCs w:val="20"/>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rsidR="00E90BB6" w:rsidRDefault="007B3CEF">
      <w:pPr>
        <w:spacing w:line="400" w:lineRule="exact"/>
        <w:ind w:firstLineChars="200" w:firstLine="480"/>
        <w:rPr>
          <w:rFonts w:ascii="仿宋" w:eastAsia="仿宋" w:hAnsi="仿宋" w:cs="仿宋_GB2312"/>
          <w:snapToGrid w:val="0"/>
          <w:kern w:val="28"/>
          <w:sz w:val="24"/>
          <w:szCs w:val="20"/>
        </w:rPr>
      </w:pPr>
      <w:r>
        <w:rPr>
          <w:rFonts w:ascii="仿宋" w:eastAsia="仿宋" w:hAnsi="仿宋" w:cs="仿宋_GB2312" w:hint="eastAsia"/>
          <w:snapToGrid w:val="0"/>
          <w:kern w:val="28"/>
          <w:sz w:val="24"/>
          <w:szCs w:val="20"/>
        </w:rPr>
        <w:lastRenderedPageBreak/>
        <w:t>☐要求合同分包，提供分包意向协议和中小企业声明函，分包意向协议中中小企业合同金额应当达到达到%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rsidR="00E90BB6" w:rsidRDefault="007B3CEF">
      <w:pPr>
        <w:pStyle w:val="Normal"/>
        <w:spacing w:line="500" w:lineRule="exact"/>
        <w:ind w:firstLineChars="200" w:firstLine="480"/>
        <w:rPr>
          <w:rFonts w:ascii="仿宋_GB2312" w:eastAsia="仿宋_GB2312" w:hAnsi="仿宋"/>
        </w:rPr>
      </w:pPr>
      <w:r>
        <w:rPr>
          <w:rFonts w:ascii="仿宋" w:eastAsia="仿宋" w:hAnsi="Times New Roman" w:hint="eastAsia"/>
          <w:color w:val="000000"/>
        </w:rPr>
        <w:t>4.本项目的特定资格要求：无</w:t>
      </w:r>
      <w:r>
        <w:rPr>
          <w:rFonts w:ascii="仿宋_GB2312" w:eastAsia="仿宋_GB2312" w:hAnsi="仿宋" w:hint="eastAsia"/>
        </w:rPr>
        <w:t>。</w:t>
      </w:r>
    </w:p>
    <w:p w:rsidR="00E90BB6" w:rsidRDefault="007B3CEF">
      <w:pPr>
        <w:spacing w:line="400" w:lineRule="exact"/>
        <w:ind w:firstLine="480"/>
        <w:rPr>
          <w:rFonts w:ascii="仿宋" w:eastAsia="仿宋"/>
          <w:color w:val="000000"/>
          <w:sz w:val="24"/>
        </w:rPr>
      </w:pPr>
      <w:r>
        <w:rPr>
          <w:rFonts w:ascii="仿宋" w:eastAsia="仿宋" w:hint="eastAsia"/>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E90BB6" w:rsidRDefault="007B3CEF">
      <w:pPr>
        <w:spacing w:line="360" w:lineRule="auto"/>
        <w:rPr>
          <w:rFonts w:ascii="仿宋" w:eastAsia="仿宋" w:hAnsi="仿宋" w:cs="仿宋"/>
          <w:b/>
          <w:sz w:val="24"/>
        </w:rPr>
      </w:pPr>
      <w:r>
        <w:rPr>
          <w:rFonts w:ascii="仿宋" w:eastAsia="仿宋" w:hAnsi="仿宋" w:cs="仿宋" w:hint="eastAsia"/>
          <w:b/>
          <w:sz w:val="24"/>
        </w:rPr>
        <w:t>三、获取招标文件</w:t>
      </w:r>
    </w:p>
    <w:p w:rsidR="00E90BB6" w:rsidRDefault="007B3CEF">
      <w:pPr>
        <w:adjustRightInd/>
        <w:spacing w:line="420" w:lineRule="exact"/>
        <w:ind w:firstLineChars="200" w:firstLine="480"/>
        <w:rPr>
          <w:rFonts w:ascii="仿宋" w:eastAsia="仿宋" w:cs="仿宋"/>
          <w:sz w:val="24"/>
        </w:rPr>
      </w:pPr>
      <w:r>
        <w:rPr>
          <w:rFonts w:ascii="仿宋" w:eastAsia="仿宋" w:cs="仿宋" w:hint="eastAsia"/>
          <w:sz w:val="24"/>
        </w:rPr>
        <w:t>1.</w:t>
      </w:r>
      <w:r>
        <w:rPr>
          <w:rFonts w:ascii="仿宋" w:eastAsia="仿宋" w:cs="仿宋" w:hint="eastAsia"/>
          <w:b/>
          <w:sz w:val="24"/>
        </w:rPr>
        <w:t>时间</w:t>
      </w:r>
      <w:r>
        <w:rPr>
          <w:rFonts w:ascii="仿宋" w:eastAsia="仿宋" w:cs="仿宋" w:hint="eastAsia"/>
          <w:sz w:val="24"/>
        </w:rPr>
        <w:t>：</w:t>
      </w:r>
      <w:r>
        <w:rPr>
          <w:rFonts w:ascii="仿宋" w:eastAsia="仿宋" w:hint="eastAsia"/>
          <w:sz w:val="24"/>
        </w:rPr>
        <w:t>/至2022年08月日 ，每天上午00:00至12:00 ，下午12:00至23:59（北京时间，线上获取法定节假日均可。）</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bCs/>
          <w:sz w:val="24"/>
        </w:rPr>
        <w:t>2</w:t>
      </w:r>
      <w:r>
        <w:rPr>
          <w:rFonts w:ascii="仿宋" w:eastAsia="仿宋" w:hAnsi="仿宋" w:cs="仿宋"/>
          <w:b/>
          <w:sz w:val="24"/>
        </w:rPr>
        <w:t>.</w:t>
      </w:r>
      <w:r>
        <w:rPr>
          <w:rFonts w:ascii="仿宋" w:eastAsia="仿宋" w:hAnsi="仿宋" w:cs="仿宋" w:hint="eastAsia"/>
          <w:b/>
          <w:sz w:val="24"/>
        </w:rPr>
        <w:t>地点（网址）：</w:t>
      </w:r>
      <w:r>
        <w:rPr>
          <w:rFonts w:ascii="仿宋" w:eastAsia="仿宋" w:hAnsi="仿宋" w:cs="仿宋" w:hint="eastAsia"/>
          <w:sz w:val="24"/>
        </w:rPr>
        <w:t xml:space="preserve">政采云平台（https://www.zcygov.cn/） </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bCs/>
          <w:sz w:val="24"/>
        </w:rPr>
        <w:t>3</w:t>
      </w:r>
      <w:r>
        <w:rPr>
          <w:rFonts w:ascii="仿宋" w:eastAsia="仿宋" w:hAnsi="仿宋" w:cs="仿宋"/>
          <w:b/>
          <w:sz w:val="24"/>
        </w:rPr>
        <w:t>.</w:t>
      </w:r>
      <w:r>
        <w:rPr>
          <w:rFonts w:ascii="仿宋" w:eastAsia="仿宋" w:hAnsi="仿宋" w:cs="仿宋" w:hint="eastAsia"/>
          <w:b/>
          <w:sz w:val="24"/>
        </w:rPr>
        <w:t>方式：</w:t>
      </w:r>
      <w:r>
        <w:rPr>
          <w:rFonts w:ascii="仿宋" w:eastAsia="仿宋" w:hAnsi="仿宋" w:cs="仿宋" w:hint="eastAsia"/>
          <w:sz w:val="24"/>
        </w:rPr>
        <w:t>供应商登录政采云平台https://www.zcygov.cn/在线申请获取采购文件（进入“项目采购”应用，在获取采购文件菜单中选择项目，申请获取采购文件）。</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bCs/>
          <w:sz w:val="24"/>
        </w:rPr>
        <w:t>4</w:t>
      </w:r>
      <w:r>
        <w:rPr>
          <w:rFonts w:ascii="仿宋" w:eastAsia="仿宋" w:hAnsi="仿宋" w:cs="仿宋"/>
          <w:b/>
          <w:sz w:val="24"/>
        </w:rPr>
        <w:t>.</w:t>
      </w:r>
      <w:r>
        <w:rPr>
          <w:rFonts w:ascii="仿宋" w:eastAsia="仿宋" w:hAnsi="仿宋" w:cs="仿宋" w:hint="eastAsia"/>
          <w:b/>
          <w:sz w:val="24"/>
        </w:rPr>
        <w:t>售价（元）：</w:t>
      </w:r>
      <w:r>
        <w:rPr>
          <w:rFonts w:ascii="仿宋" w:eastAsia="仿宋" w:hAnsi="仿宋" w:cs="仿宋" w:hint="eastAsia"/>
          <w:sz w:val="24"/>
        </w:rPr>
        <w:t xml:space="preserve">0 </w:t>
      </w:r>
      <w:r>
        <w:rPr>
          <w:rFonts w:ascii="仿宋" w:eastAsia="仿宋" w:hAnsi="仿宋" w:cs="仿宋" w:hint="eastAsia"/>
          <w:sz w:val="24"/>
        </w:rPr>
        <w:tab/>
      </w:r>
    </w:p>
    <w:p w:rsidR="00E90BB6" w:rsidRDefault="007B3CEF">
      <w:pPr>
        <w:spacing w:line="360" w:lineRule="auto"/>
        <w:rPr>
          <w:rFonts w:ascii="仿宋" w:eastAsia="仿宋" w:hAnsi="仿宋" w:cs="仿宋"/>
          <w:b/>
          <w:sz w:val="24"/>
        </w:rPr>
      </w:pPr>
      <w:r>
        <w:rPr>
          <w:rFonts w:ascii="仿宋" w:eastAsia="仿宋" w:hAnsi="仿宋" w:cs="仿宋" w:hint="eastAsia"/>
          <w:b/>
          <w:sz w:val="24"/>
        </w:rPr>
        <w:t>四、提交投标文件截止时间、开标时间和地点</w:t>
      </w:r>
    </w:p>
    <w:p w:rsidR="00E90BB6" w:rsidRDefault="007B3CEF">
      <w:pPr>
        <w:spacing w:line="360" w:lineRule="auto"/>
        <w:ind w:firstLineChars="200" w:firstLine="482"/>
        <w:rPr>
          <w:rFonts w:ascii="仿宋" w:eastAsia="仿宋" w:hAnsi="仿宋" w:cs="仿宋"/>
          <w:sz w:val="24"/>
        </w:rPr>
      </w:pPr>
      <w:r>
        <w:rPr>
          <w:rFonts w:ascii="仿宋" w:eastAsia="仿宋" w:hAnsi="仿宋" w:cs="仿宋" w:hint="eastAsia"/>
          <w:b/>
          <w:sz w:val="24"/>
        </w:rPr>
        <w:t>提交投标文件截止时间：</w:t>
      </w:r>
      <w:r>
        <w:rPr>
          <w:rFonts w:ascii="仿宋" w:eastAsia="仿宋" w:hAnsi="仿宋" w:cs="仿宋" w:hint="eastAsia"/>
          <w:sz w:val="24"/>
        </w:rPr>
        <w:t>2022年08月26日14点30分（北京时间）</w:t>
      </w:r>
    </w:p>
    <w:p w:rsidR="00E90BB6" w:rsidRDefault="007B3CEF">
      <w:pPr>
        <w:spacing w:line="360" w:lineRule="auto"/>
        <w:ind w:firstLineChars="200" w:firstLine="482"/>
        <w:rPr>
          <w:rFonts w:ascii="仿宋" w:eastAsia="仿宋" w:hAnsi="仿宋" w:cs="仿宋"/>
          <w:b/>
          <w:sz w:val="24"/>
        </w:rPr>
      </w:pPr>
      <w:r>
        <w:rPr>
          <w:rFonts w:ascii="仿宋" w:eastAsia="仿宋" w:hAnsi="仿宋" w:cs="仿宋" w:hint="eastAsia"/>
          <w:b/>
          <w:sz w:val="24"/>
        </w:rPr>
        <w:t>投标地点（网址）：</w:t>
      </w:r>
      <w:r>
        <w:rPr>
          <w:rFonts w:ascii="仿宋" w:eastAsia="仿宋" w:hAnsi="仿宋" w:cs="仿宋" w:hint="eastAsia"/>
          <w:sz w:val="24"/>
        </w:rPr>
        <w:t>政采云平台（https://www.zcygov.cn/）</w:t>
      </w:r>
    </w:p>
    <w:p w:rsidR="00E90BB6" w:rsidRDefault="007B3CEF">
      <w:pPr>
        <w:spacing w:line="360" w:lineRule="auto"/>
        <w:ind w:firstLineChars="200" w:firstLine="482"/>
        <w:rPr>
          <w:rFonts w:ascii="仿宋" w:eastAsia="仿宋" w:hAnsi="仿宋" w:cs="仿宋"/>
          <w:bCs/>
          <w:sz w:val="24"/>
          <w:u w:val="single"/>
        </w:rPr>
      </w:pPr>
      <w:r>
        <w:rPr>
          <w:rFonts w:ascii="仿宋" w:eastAsia="仿宋" w:hAnsi="仿宋" w:cs="仿宋" w:hint="eastAsia"/>
          <w:b/>
          <w:sz w:val="24"/>
        </w:rPr>
        <w:t>开标时间：</w:t>
      </w:r>
      <w:r>
        <w:rPr>
          <w:rFonts w:ascii="仿宋" w:eastAsia="仿宋" w:hAnsi="仿宋" w:cs="仿宋" w:hint="eastAsia"/>
          <w:sz w:val="24"/>
        </w:rPr>
        <w:t>2022年08月26日14点30分</w:t>
      </w:r>
    </w:p>
    <w:p w:rsidR="00E90BB6" w:rsidRDefault="007B3CEF">
      <w:pPr>
        <w:pStyle w:val="ac"/>
        <w:widowControl/>
        <w:snapToGrid w:val="0"/>
        <w:spacing w:after="120" w:line="360" w:lineRule="auto"/>
        <w:ind w:firstLine="482"/>
        <w:rPr>
          <w:rFonts w:ascii="仿宋" w:eastAsia="仿宋" w:hAnsi="仿宋" w:cs="仿宋"/>
          <w:bCs/>
        </w:rPr>
      </w:pPr>
      <w:r>
        <w:rPr>
          <w:rFonts w:ascii="仿宋" w:eastAsia="仿宋" w:hAnsi="仿宋" w:cs="仿宋" w:hint="eastAsia"/>
          <w:b/>
        </w:rPr>
        <w:t>开标地点（网址）：</w:t>
      </w:r>
      <w:r>
        <w:rPr>
          <w:rFonts w:ascii="仿宋" w:eastAsia="仿宋" w:hAnsi="仿宋" w:cs="仿宋" w:hint="eastAsia"/>
        </w:rPr>
        <w:t>开标时间与地点（网址）：</w:t>
      </w:r>
      <w:r>
        <w:rPr>
          <w:rFonts w:ascii="仿宋" w:eastAsia="仿宋" w:hAnsi="仿宋" w:cs="仿宋"/>
          <w:bCs/>
        </w:rPr>
        <w:t>2022年</w:t>
      </w:r>
      <w:r>
        <w:rPr>
          <w:rFonts w:ascii="仿宋" w:eastAsia="仿宋" w:hAnsi="仿宋" w:cs="仿宋" w:hint="eastAsia"/>
          <w:bCs/>
        </w:rPr>
        <w:t>08</w:t>
      </w:r>
      <w:r>
        <w:rPr>
          <w:rFonts w:ascii="仿宋" w:eastAsia="仿宋" w:hAnsi="仿宋" w:cs="仿宋"/>
          <w:bCs/>
        </w:rPr>
        <w:t>月</w:t>
      </w:r>
      <w:r>
        <w:rPr>
          <w:rFonts w:ascii="仿宋" w:eastAsia="仿宋" w:hAnsi="仿宋" w:cs="仿宋" w:hint="eastAsia"/>
          <w:bCs/>
        </w:rPr>
        <w:t>26</w:t>
      </w:r>
      <w:r>
        <w:rPr>
          <w:rFonts w:ascii="仿宋" w:eastAsia="仿宋" w:hAnsi="仿宋" w:cs="仿宋"/>
          <w:bCs/>
        </w:rPr>
        <w:t>日</w:t>
      </w:r>
      <w:r>
        <w:rPr>
          <w:rFonts w:ascii="仿宋" w:eastAsia="仿宋" w:hAnsi="仿宋" w:cs="仿宋" w:hint="eastAsia"/>
          <w:bCs/>
        </w:rPr>
        <w:t>14</w:t>
      </w:r>
      <w:r>
        <w:rPr>
          <w:rFonts w:ascii="仿宋" w:eastAsia="仿宋" w:hAnsi="仿宋" w:cs="仿宋"/>
          <w:bCs/>
        </w:rPr>
        <w:t>点</w:t>
      </w:r>
      <w:r>
        <w:rPr>
          <w:rFonts w:ascii="仿宋" w:eastAsia="仿宋" w:hAnsi="仿宋" w:cs="仿宋" w:hint="eastAsia"/>
          <w:bCs/>
        </w:rPr>
        <w:t>30</w:t>
      </w:r>
      <w:r>
        <w:rPr>
          <w:rFonts w:ascii="仿宋" w:eastAsia="仿宋" w:hAnsi="仿宋" w:cs="仿宋"/>
          <w:bCs/>
        </w:rPr>
        <w:t>分</w:t>
      </w:r>
      <w:r>
        <w:rPr>
          <w:rFonts w:ascii="仿宋" w:eastAsia="仿宋" w:hAnsi="仿宋" w:cs="仿宋" w:hint="eastAsia"/>
          <w:bCs/>
        </w:rPr>
        <w:t>，地点：</w:t>
      </w:r>
      <w:r>
        <w:rPr>
          <w:rFonts w:ascii="仿宋_GB2312" w:eastAsia="仿宋_GB2312" w:hAnsi="仿宋" w:cs="仿宋_GB2312" w:hint="eastAsia"/>
        </w:rPr>
        <w:t>淳安县千岛湖镇新安大街104号五楼电子开标室</w:t>
      </w:r>
      <w:r>
        <w:rPr>
          <w:rFonts w:ascii="仿宋" w:eastAsia="仿宋" w:hAnsi="仿宋" w:cs="仿宋" w:hint="eastAsia"/>
          <w:bCs/>
        </w:rPr>
        <w:t>，通过“政府采购云平台（</w:t>
      </w:r>
      <w:r>
        <w:rPr>
          <w:rFonts w:ascii="仿宋" w:eastAsia="仿宋" w:hAnsi="仿宋" w:cs="仿宋"/>
          <w:bCs/>
        </w:rPr>
        <w:t>https://www.zcygov.cn/</w:t>
      </w:r>
      <w:r>
        <w:rPr>
          <w:rFonts w:ascii="仿宋" w:eastAsia="仿宋" w:hAnsi="仿宋" w:cs="仿宋" w:hint="eastAsia"/>
          <w:bCs/>
        </w:rPr>
        <w:t>）”实行在线开标。</w:t>
      </w:r>
    </w:p>
    <w:p w:rsidR="00E90BB6" w:rsidRDefault="007B3CEF">
      <w:pPr>
        <w:spacing w:line="360" w:lineRule="auto"/>
        <w:ind w:firstLineChars="200" w:firstLine="482"/>
        <w:rPr>
          <w:rFonts w:ascii="仿宋" w:eastAsia="仿宋" w:hAnsi="仿宋" w:cs="仿宋"/>
          <w:sz w:val="24"/>
        </w:rPr>
      </w:pPr>
      <w:r>
        <w:rPr>
          <w:rFonts w:ascii="仿宋" w:eastAsia="仿宋" w:hAnsi="仿宋" w:cs="仿宋" w:hint="eastAsia"/>
          <w:b/>
          <w:sz w:val="24"/>
        </w:rPr>
        <w:t>五、公告期限</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自本公告发布之日起5个工作日。</w:t>
      </w:r>
    </w:p>
    <w:p w:rsidR="00E90BB6" w:rsidRDefault="007B3CEF">
      <w:pPr>
        <w:spacing w:line="360" w:lineRule="auto"/>
        <w:rPr>
          <w:rFonts w:ascii="仿宋" w:eastAsia="仿宋" w:hAnsi="仿宋" w:cs="仿宋"/>
          <w:b/>
          <w:sz w:val="24"/>
        </w:rPr>
      </w:pPr>
      <w:r>
        <w:rPr>
          <w:rFonts w:ascii="仿宋" w:eastAsia="仿宋" w:hAnsi="仿宋" w:cs="仿宋" w:hint="eastAsia"/>
          <w:b/>
          <w:sz w:val="24"/>
        </w:rPr>
        <w:t>六、其他补充事宜</w:t>
      </w:r>
    </w:p>
    <w:p w:rsidR="00E90BB6" w:rsidRDefault="007B3CEF">
      <w:pPr>
        <w:adjustRightInd/>
        <w:spacing w:line="420" w:lineRule="exact"/>
        <w:ind w:firstLineChars="200" w:firstLine="480"/>
        <w:rPr>
          <w:rFonts w:ascii="仿宋" w:eastAsia="仿宋"/>
          <w:sz w:val="24"/>
        </w:rPr>
      </w:pPr>
      <w:r>
        <w:rPr>
          <w:rFonts w:ascii="仿宋" w:eastAsia="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E90BB6" w:rsidRDefault="007B3CEF">
      <w:pPr>
        <w:adjustRightInd/>
        <w:spacing w:line="420" w:lineRule="exact"/>
        <w:ind w:firstLineChars="200" w:firstLine="480"/>
        <w:rPr>
          <w:rFonts w:ascii="仿宋" w:eastAsia="仿宋"/>
          <w:sz w:val="24"/>
        </w:rPr>
      </w:pPr>
      <w:r>
        <w:rPr>
          <w:rFonts w:ascii="仿宋" w:eastAsia="仿宋" w:hint="eastAsia"/>
          <w:sz w:val="24"/>
        </w:rPr>
        <w:lastRenderedPageBreak/>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E90BB6" w:rsidRDefault="007B3CEF">
      <w:pPr>
        <w:adjustRightInd/>
        <w:spacing w:line="420" w:lineRule="exact"/>
        <w:ind w:firstLineChars="200" w:firstLine="480"/>
        <w:rPr>
          <w:rFonts w:ascii="仿宋" w:eastAsia="仿宋"/>
          <w:sz w:val="24"/>
        </w:rPr>
      </w:pPr>
      <w:r>
        <w:rPr>
          <w:rFonts w:ascii="仿宋" w:eastAsia="仿宋"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90BB6" w:rsidRDefault="007B3CEF">
      <w:pPr>
        <w:spacing w:line="360" w:lineRule="auto"/>
        <w:ind w:firstLineChars="200" w:firstLine="480"/>
        <w:rPr>
          <w:rFonts w:ascii="仿宋_GB2312" w:eastAsia="仿宋_GB2312" w:hAnsi="仿宋" w:cs="仿宋_GB2312"/>
          <w:sz w:val="24"/>
        </w:rPr>
      </w:pPr>
      <w:r>
        <w:rPr>
          <w:rFonts w:ascii="仿宋" w:eastAsia="仿宋" w:hint="eastAsia"/>
          <w:sz w:val="24"/>
        </w:rPr>
        <w:t>4.</w:t>
      </w:r>
      <w:r>
        <w:rPr>
          <w:rFonts w:ascii="仿宋_GB2312" w:eastAsia="仿宋_GB2312" w:hAnsi="仿宋" w:hint="eastAsia"/>
          <w:sz w:val="24"/>
        </w:rPr>
        <w:t>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r>
        <w:rPr>
          <w:rFonts w:ascii="仿宋_GB2312" w:eastAsia="仿宋_GB2312" w:hAnsi="仿宋" w:cs="仿宋_GB2312" w:hint="eastAsia"/>
          <w:sz w:val="24"/>
        </w:rPr>
        <w:t>采云平台；进入“项目采购”应用，在获取采购文件菜单中选择项目，在线获取招标文件，供应商不赴现场领用；④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r>
        <w:rPr>
          <w:rFonts w:ascii="仿宋_GB2312" w:eastAsia="仿宋_GB2312" w:hAnsi="仿宋" w:hint="eastAsia"/>
          <w:sz w:val="24"/>
        </w:rPr>
        <w:t>采云平台完成本项目的在线电子交易活动，无需到线下开标场所，平台不接受未按上述方式获取招标文件的供应商进行投标活动；⑥</w:t>
      </w:r>
      <w:r>
        <w:rPr>
          <w:rFonts w:ascii="仿宋_GB2312" w:eastAsia="仿宋_GB2312" w:hAnsi="仿宋"/>
          <w:sz w:val="24"/>
        </w:rPr>
        <w:t>对未按上述方式获取招标文件的供应商对该文件提出的质疑，采购人或采购代理机构将</w:t>
      </w:r>
      <w:r>
        <w:rPr>
          <w:rFonts w:ascii="仿宋_GB2312" w:eastAsia="仿宋_GB2312" w:hAnsi="仿宋" w:hint="eastAsia"/>
          <w:sz w:val="24"/>
        </w:rPr>
        <w:t>不予处理；⑦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w:t>
      </w:r>
      <w:r>
        <w:rPr>
          <w:rFonts w:ascii="仿宋_GB2312" w:eastAsia="仿宋_GB2312" w:hAnsi="仿宋" w:cs="仿宋_GB2312" w:hint="eastAsia"/>
          <w:sz w:val="24"/>
        </w:rPr>
        <w:t>还可以在投标截止时间前以介质存储的数据电文形式提交备份投标文件。备份投标文件的制作、</w:t>
      </w:r>
      <w:r>
        <w:rPr>
          <w:rFonts w:ascii="仿宋_GB2312" w:eastAsia="仿宋_GB2312" w:hAnsi="仿宋" w:cs="仿宋_GB2312" w:hint="eastAsia"/>
          <w:sz w:val="24"/>
        </w:rPr>
        <w:lastRenderedPageBreak/>
        <w:t>存储、密封详见招标文件第二部分第15点—“备份投标文件”；</w:t>
      </w:r>
      <w:r>
        <w:rPr>
          <w:rFonts w:ascii="仿宋_GB2312" w:eastAsia="仿宋_GB2312" w:hAnsi="仿宋" w:hint="eastAsia"/>
          <w:sz w:val="24"/>
        </w:rPr>
        <w:t>⑨本项目不收取投标保证金；</w:t>
      </w:r>
      <w:r>
        <w:rPr>
          <w:rFonts w:ascii="仿宋_GB2312" w:eastAsia="仿宋_GB2312" w:hAnsi="仿宋" w:cs="仿宋_GB2312" w:hint="eastAsia"/>
          <w:sz w:val="24"/>
        </w:rPr>
        <w:t>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Arial Unicode MS" w:eastAsia="Arial Unicode MS" w:hAnsi="Arial Unicode MS" w:cs="Arial Unicode MS" w:hint="eastAsia"/>
          <w:sz w:val="24"/>
        </w:rPr>
        <w:t>⑪</w:t>
      </w:r>
      <w:r>
        <w:rPr>
          <w:rFonts w:ascii="仿宋_GB2312" w:eastAsia="仿宋_GB2312" w:hAnsi="仿宋" w:cs="仿宋_GB2312"/>
          <w:sz w:val="24"/>
        </w:rPr>
        <w:t>具体操作指南：详见政</w:t>
      </w:r>
      <w:r>
        <w:rPr>
          <w:rFonts w:ascii="仿宋_GB2312" w:eastAsia="仿宋_GB2312" w:hAnsi="仿宋" w:cs="仿宋_GB2312" w:hint="eastAsia"/>
          <w:sz w:val="24"/>
        </w:rPr>
        <w:t>采云平台“服务中心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r>
        <w:rPr>
          <w:rFonts w:ascii="仿宋_GB2312" w:eastAsia="仿宋_GB2312" w:hAnsi="仿宋" w:cs="仿宋_GB2312" w:hint="eastAsia"/>
          <w:sz w:val="24"/>
        </w:rPr>
        <w:t>（3）招标文件公告期限与招标公告的公告期限一致。</w:t>
      </w:r>
    </w:p>
    <w:p w:rsidR="00E90BB6" w:rsidRDefault="007B3CEF">
      <w:pPr>
        <w:spacing w:line="360" w:lineRule="auto"/>
        <w:rPr>
          <w:rFonts w:ascii="仿宋" w:eastAsia="仿宋" w:hAnsi="仿宋" w:cs="仿宋"/>
          <w:b/>
          <w:sz w:val="24"/>
        </w:rPr>
      </w:pPr>
      <w:r>
        <w:rPr>
          <w:rFonts w:ascii="仿宋" w:eastAsia="仿宋" w:hAnsi="仿宋" w:cs="仿宋" w:hint="eastAsia"/>
          <w:b/>
          <w:sz w:val="24"/>
        </w:rPr>
        <w:t xml:space="preserve">七、对本次采购提出询问、质疑、投诉，请按以下方式联系 </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1. 采购单位：淳安县中医院；</w:t>
      </w:r>
    </w:p>
    <w:p w:rsidR="00E90BB6" w:rsidRDefault="007B3CEF">
      <w:pPr>
        <w:pStyle w:val="a5"/>
        <w:spacing w:line="360" w:lineRule="auto"/>
        <w:ind w:firstLineChars="196" w:firstLine="470"/>
        <w:rPr>
          <w:rFonts w:ascii="微软雅黑" w:eastAsia="仿宋" w:hAnsi="微软雅黑"/>
          <w:color w:val="auto"/>
          <w:sz w:val="21"/>
          <w:szCs w:val="21"/>
          <w:shd w:val="clear" w:color="auto" w:fill="FFFFFF"/>
        </w:rPr>
      </w:pPr>
      <w:r>
        <w:rPr>
          <w:rFonts w:ascii="仿宋" w:eastAsia="仿宋" w:hAnsi="仿宋" w:cs="仿宋" w:hint="eastAsia"/>
          <w:snapToGrid/>
          <w:color w:val="auto"/>
          <w:kern w:val="2"/>
          <w:sz w:val="24"/>
          <w:szCs w:val="24"/>
        </w:rPr>
        <w:t>采购人：汪鹏  ，联系电话：0571-64810639</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质疑接收人：王霞萍</w:t>
      </w:r>
      <w:bookmarkStart w:id="10" w:name="_GoBack"/>
      <w:bookmarkEnd w:id="10"/>
      <w:r>
        <w:rPr>
          <w:rFonts w:ascii="仿宋" w:eastAsia="仿宋" w:hAnsi="仿宋" w:cs="仿宋" w:hint="eastAsia"/>
          <w:snapToGrid/>
          <w:color w:val="auto"/>
          <w:kern w:val="2"/>
          <w:sz w:val="24"/>
          <w:szCs w:val="24"/>
        </w:rPr>
        <w:t xml:space="preserve">  ；联系电话：15167148903</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地址：杭州市淳安县千岛湖镇；</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2.采购代理机构信息代理机构：浙江辰光项目管理有限公司</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联系人:高文峰   联系电话：0571-</w:t>
      </w:r>
      <w:r>
        <w:rPr>
          <w:rFonts w:ascii="仿宋" w:eastAsia="仿宋" w:hAnsi="仿宋" w:cs="仿宋"/>
          <w:snapToGrid/>
          <w:color w:val="auto"/>
          <w:kern w:val="2"/>
          <w:sz w:val="24"/>
          <w:szCs w:val="24"/>
        </w:rPr>
        <w:t>64832556</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 xml:space="preserve">质疑接收人：童国民     联系电话：0571-64814245 </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地址：淳安县千岛湖镇新安大街104号</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3.同级政府采购监督管理部门名称：淳安县财政局</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联系人：方建宏    监督投诉电话：0571-64818305</w:t>
      </w:r>
    </w:p>
    <w:p w:rsidR="00E90BB6" w:rsidRDefault="007B3CEF">
      <w:pPr>
        <w:pStyle w:val="a5"/>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地址：淳安县千岛湖环湖北路695号</w:t>
      </w:r>
    </w:p>
    <w:p w:rsidR="00E90BB6" w:rsidRDefault="007B3CEF">
      <w:pPr>
        <w:spacing w:line="360" w:lineRule="auto"/>
        <w:rPr>
          <w:rFonts w:ascii="仿宋" w:eastAsia="仿宋" w:hAnsi="仿宋" w:cs="仿宋"/>
          <w:sz w:val="24"/>
        </w:rPr>
      </w:pPr>
      <w:r>
        <w:rPr>
          <w:rFonts w:ascii="仿宋" w:eastAsia="仿宋" w:hAnsi="仿宋" w:cs="仿宋" w:hint="eastAsia"/>
          <w:sz w:val="24"/>
        </w:rPr>
        <w:t>若对项目采购电子交易系统操作有疑问，可登录政采云（https://www.zcygov.cn/），点击右侧咨询小采，获取采小蜜智能服务管家帮助，或拨打政采云服务热线400-881-7190获取热线服务帮助。</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CA问题联系电话（人工）：汇信CA 400-888-4636；天谷CA 400-087-8198。</w:t>
      </w:r>
    </w:p>
    <w:p w:rsidR="00E90BB6" w:rsidRDefault="00E90BB6">
      <w:pPr>
        <w:adjustRightInd/>
        <w:spacing w:line="360" w:lineRule="auto"/>
        <w:outlineLvl w:val="0"/>
        <w:rPr>
          <w:rFonts w:ascii="仿宋" w:eastAsia="仿宋" w:hAnsi="仿宋" w:cs="仿宋"/>
          <w:b/>
          <w:sz w:val="36"/>
          <w:szCs w:val="20"/>
        </w:rPr>
      </w:pPr>
    </w:p>
    <w:p w:rsidR="00E90BB6" w:rsidRDefault="00E90BB6">
      <w:pPr>
        <w:pStyle w:val="aa"/>
        <w:rPr>
          <w:lang w:val="en-US"/>
        </w:rPr>
      </w:pPr>
    </w:p>
    <w:p w:rsidR="00E90BB6" w:rsidRDefault="00E90BB6">
      <w:pPr>
        <w:pStyle w:val="ab"/>
        <w:rPr>
          <w:lang w:val="en-US"/>
        </w:rPr>
      </w:pPr>
    </w:p>
    <w:p w:rsidR="00E90BB6" w:rsidRDefault="00E90BB6">
      <w:pPr>
        <w:pStyle w:val="ab"/>
        <w:rPr>
          <w:lang w:val="en-US"/>
        </w:rPr>
      </w:pPr>
    </w:p>
    <w:p w:rsidR="00E90BB6" w:rsidRDefault="007B3CEF">
      <w:pPr>
        <w:widowControl/>
        <w:adjustRightInd/>
        <w:jc w:val="center"/>
        <w:rPr>
          <w:rFonts w:ascii="仿宋" w:eastAsia="仿宋" w:hAnsi="仿宋" w:cs="仿宋"/>
          <w:b/>
          <w:sz w:val="36"/>
          <w:szCs w:val="20"/>
        </w:rPr>
      </w:pPr>
      <w:r>
        <w:rPr>
          <w:rFonts w:ascii="仿宋" w:eastAsia="仿宋" w:hAnsi="仿宋" w:cs="仿宋" w:hint="eastAsia"/>
          <w:b/>
          <w:sz w:val="36"/>
          <w:szCs w:val="20"/>
        </w:rPr>
        <w:lastRenderedPageBreak/>
        <w:t>第二部分</w:t>
      </w:r>
      <w:bookmarkEnd w:id="7"/>
      <w:r>
        <w:rPr>
          <w:rFonts w:ascii="仿宋" w:eastAsia="仿宋" w:hAnsi="仿宋" w:cs="仿宋" w:hint="eastAsia"/>
          <w:b/>
          <w:sz w:val="36"/>
          <w:szCs w:val="20"/>
        </w:rPr>
        <w:t xml:space="preserve"> 投标人须知</w:t>
      </w:r>
      <w:bookmarkEnd w:id="8"/>
    </w:p>
    <w:p w:rsidR="00E90BB6" w:rsidRDefault="007B3CEF">
      <w:pPr>
        <w:snapToGrid w:val="0"/>
        <w:spacing w:line="360" w:lineRule="auto"/>
        <w:jc w:val="center"/>
        <w:rPr>
          <w:rFonts w:ascii="仿宋" w:eastAsia="仿宋" w:hAnsi="仿宋" w:cs="仿宋"/>
          <w:b/>
          <w:sz w:val="32"/>
          <w:szCs w:val="20"/>
        </w:rPr>
      </w:pPr>
      <w:r>
        <w:rPr>
          <w:rFonts w:ascii="仿宋" w:eastAsia="仿宋" w:hAnsi="仿宋" w:cs="仿宋" w:hint="eastAsia"/>
          <w:b/>
          <w:sz w:val="32"/>
          <w:szCs w:val="20"/>
        </w:rPr>
        <w:t>前附表</w:t>
      </w:r>
    </w:p>
    <w:tbl>
      <w:tblPr>
        <w:tblW w:w="8312" w:type="dxa"/>
        <w:tblInd w:w="1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57"/>
        <w:gridCol w:w="1593"/>
        <w:gridCol w:w="6062"/>
      </w:tblGrid>
      <w:tr w:rsidR="00E90BB6">
        <w:trPr>
          <w:trHeight w:val="90"/>
          <w:tblHeader/>
        </w:trPr>
        <w:tc>
          <w:tcPr>
            <w:tcW w:w="657" w:type="dxa"/>
            <w:tcBorders>
              <w:top w:val="single" w:sz="4" w:space="0" w:color="auto"/>
              <w:left w:val="single" w:sz="4" w:space="0" w:color="auto"/>
              <w:bottom w:val="single" w:sz="4" w:space="0" w:color="auto"/>
              <w:right w:val="single" w:sz="4" w:space="0" w:color="auto"/>
            </w:tcBorders>
          </w:tcPr>
          <w:p w:rsidR="00E90BB6" w:rsidRDefault="007B3CEF">
            <w:pPr>
              <w:snapToGrid w:val="0"/>
              <w:jc w:val="center"/>
              <w:rPr>
                <w:rFonts w:ascii="仿宋" w:eastAsia="仿宋" w:hAnsi="仿宋" w:cs="仿宋"/>
                <w:b/>
                <w:sz w:val="24"/>
              </w:rPr>
            </w:pPr>
            <w:r>
              <w:rPr>
                <w:rFonts w:ascii="仿宋" w:eastAsia="仿宋" w:hAnsi="仿宋" w:cs="仿宋" w:hint="eastAsia"/>
                <w:b/>
                <w:sz w:val="24"/>
              </w:rPr>
              <w:t>序号</w:t>
            </w:r>
          </w:p>
        </w:tc>
        <w:tc>
          <w:tcPr>
            <w:tcW w:w="1593" w:type="dxa"/>
            <w:tcBorders>
              <w:top w:val="single" w:sz="8" w:space="0" w:color="000000"/>
              <w:left w:val="single" w:sz="4" w:space="0" w:color="auto"/>
              <w:bottom w:val="single" w:sz="8" w:space="0" w:color="000000"/>
              <w:right w:val="single" w:sz="8" w:space="0" w:color="000000"/>
            </w:tcBorders>
            <w:vAlign w:val="center"/>
          </w:tcPr>
          <w:p w:rsidR="00E90BB6" w:rsidRDefault="007B3CEF">
            <w:pPr>
              <w:snapToGrid w:val="0"/>
              <w:jc w:val="center"/>
              <w:rPr>
                <w:rFonts w:ascii="仿宋" w:eastAsia="仿宋" w:hAnsi="仿宋" w:cs="仿宋"/>
                <w:b/>
                <w:sz w:val="24"/>
              </w:rPr>
            </w:pPr>
            <w:r>
              <w:rPr>
                <w:rFonts w:ascii="仿宋" w:eastAsia="仿宋" w:hAnsi="仿宋" w:cs="仿宋" w:hint="eastAsia"/>
                <w:b/>
                <w:sz w:val="24"/>
              </w:rPr>
              <w:t>事项</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jc w:val="center"/>
              <w:rPr>
                <w:rFonts w:ascii="仿宋" w:eastAsia="仿宋" w:hAnsi="仿宋" w:cs="仿宋"/>
                <w:b/>
                <w:sz w:val="24"/>
              </w:rPr>
            </w:pPr>
            <w:r>
              <w:rPr>
                <w:rFonts w:ascii="仿宋" w:eastAsia="仿宋" w:hAnsi="仿宋" w:cs="仿宋" w:hint="eastAsia"/>
                <w:b/>
                <w:sz w:val="24"/>
              </w:rPr>
              <w:t>本项目的特别规定</w:t>
            </w:r>
          </w:p>
        </w:tc>
      </w:tr>
      <w:tr w:rsidR="00E90BB6">
        <w:trPr>
          <w:trHeight w:val="5379"/>
          <w:tblHeader/>
        </w:trPr>
        <w:tc>
          <w:tcPr>
            <w:tcW w:w="657" w:type="dxa"/>
            <w:tcBorders>
              <w:top w:val="single" w:sz="4" w:space="0" w:color="auto"/>
              <w:left w:val="single" w:sz="4" w:space="0" w:color="auto"/>
              <w:bottom w:val="single" w:sz="4" w:space="0" w:color="auto"/>
              <w:right w:val="single" w:sz="4" w:space="0" w:color="auto"/>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1</w:t>
            </w:r>
          </w:p>
        </w:tc>
        <w:tc>
          <w:tcPr>
            <w:tcW w:w="1593" w:type="dxa"/>
            <w:tcBorders>
              <w:top w:val="single" w:sz="8" w:space="0" w:color="000000"/>
              <w:left w:val="single" w:sz="4" w:space="0" w:color="auto"/>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报价要求</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jc w:val="left"/>
              <w:rPr>
                <w:rFonts w:ascii="仿宋" w:eastAsia="仿宋" w:hAnsi="仿宋" w:cs="仿宋"/>
                <w:b/>
                <w:kern w:val="0"/>
                <w:sz w:val="24"/>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。投标文件中价格全部采用人民币报价。招标文件未列明，而投标人认为必需的费用也需列入报价。</w:t>
            </w:r>
            <w:r>
              <w:rPr>
                <w:rFonts w:ascii="仿宋" w:eastAsia="仿宋" w:hAnsi="仿宋" w:cs="仿宋" w:hint="eastAsia"/>
                <w:b/>
                <w:kern w:val="0"/>
                <w:sz w:val="24"/>
                <w:lang w:val="zh-CN"/>
              </w:rPr>
              <w:t>提醒：</w:t>
            </w:r>
            <w:r>
              <w:rPr>
                <w:rFonts w:ascii="仿宋" w:eastAsia="仿宋" w:hAnsi="仿宋" w:cs="仿宋" w:hint="eastAsia"/>
                <w:b/>
                <w:kern w:val="0"/>
                <w:sz w:val="24"/>
              </w:rPr>
              <w:t>本项目一切相关费用都由中标方承担，并包含在投标报价组价中。</w:t>
            </w:r>
          </w:p>
          <w:p w:rsidR="00E90BB6" w:rsidRDefault="007B3CEF">
            <w:pPr>
              <w:snapToGrid w:val="0"/>
              <w:spacing w:line="360" w:lineRule="auto"/>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rsidR="00E90BB6" w:rsidRDefault="007B3CEF">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rsidR="00E90BB6" w:rsidRDefault="007B3CEF">
            <w:pPr>
              <w:snapToGrid w:val="0"/>
              <w:spacing w:line="360" w:lineRule="auto"/>
              <w:ind w:firstLineChars="100" w:firstLine="241"/>
              <w:jc w:val="left"/>
              <w:rPr>
                <w:rFonts w:ascii="仿宋" w:eastAsia="仿宋" w:hAnsi="仿宋" w:cs="仿宋"/>
                <w:kern w:val="0"/>
                <w:sz w:val="24"/>
                <w:lang w:val="zh-CN"/>
              </w:rPr>
            </w:pPr>
            <w:r>
              <w:rPr>
                <w:rFonts w:ascii="仿宋" w:eastAsia="仿宋" w:hAnsi="仿宋" w:cs="仿宋" w:hint="eastAsia"/>
                <w:b/>
                <w:kern w:val="0"/>
                <w:sz w:val="24"/>
                <w:lang w:val="zh-CN"/>
              </w:rPr>
              <w:t>投标报价超过招标文件中规定的预算金额或者最高限价的;</w:t>
            </w:r>
          </w:p>
          <w:p w:rsidR="00E90BB6" w:rsidRDefault="007B3CEF">
            <w:pPr>
              <w:spacing w:line="360" w:lineRule="auto"/>
              <w:ind w:firstLineChars="100" w:firstLine="241"/>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szCs w:val="21"/>
              </w:rPr>
              <w:t>;</w:t>
            </w:r>
          </w:p>
          <w:p w:rsidR="00E90BB6" w:rsidRDefault="007B3CEF">
            <w:pPr>
              <w:spacing w:line="360" w:lineRule="auto"/>
              <w:ind w:firstLineChars="100" w:firstLine="241"/>
              <w:rPr>
                <w:rFonts w:ascii="仿宋" w:eastAsia="仿宋" w:hAnsi="仿宋" w:cs="仿宋"/>
                <w:sz w:val="24"/>
              </w:rPr>
            </w:pP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E90BB6">
        <w:trPr>
          <w:trHeight w:val="347"/>
          <w:tblHeader/>
        </w:trPr>
        <w:tc>
          <w:tcPr>
            <w:tcW w:w="657" w:type="dxa"/>
            <w:tcBorders>
              <w:top w:val="single" w:sz="4" w:space="0" w:color="auto"/>
              <w:left w:val="single" w:sz="4" w:space="0" w:color="auto"/>
              <w:bottom w:val="single" w:sz="4" w:space="0" w:color="auto"/>
              <w:right w:val="single" w:sz="4" w:space="0" w:color="auto"/>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2</w:t>
            </w:r>
          </w:p>
        </w:tc>
        <w:tc>
          <w:tcPr>
            <w:tcW w:w="1593" w:type="dxa"/>
            <w:tcBorders>
              <w:top w:val="single" w:sz="8" w:space="0" w:color="000000"/>
              <w:left w:val="single" w:sz="4" w:space="0" w:color="auto"/>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分包</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4041DF">
            <w:pPr>
              <w:snapToGrid w:val="0"/>
              <w:spacing w:line="360" w:lineRule="auto"/>
              <w:jc w:val="left"/>
              <w:rPr>
                <w:rFonts w:ascii="仿宋" w:eastAsia="仿宋" w:hAnsi="仿宋" w:cs="仿宋"/>
                <w:b/>
                <w:kern w:val="0"/>
                <w:sz w:val="24"/>
                <w:lang w:val="zh-CN"/>
              </w:rPr>
            </w:pPr>
            <w:sdt>
              <w:sdtPr>
                <w:rPr>
                  <w:rFonts w:ascii="仿宋" w:eastAsia="仿宋" w:hAnsi="仿宋" w:cs="仿宋" w:hint="eastAsia"/>
                  <w:b/>
                  <w:kern w:val="0"/>
                  <w:sz w:val="24"/>
                  <w:lang w:val="zh-CN"/>
                </w:rPr>
                <w:id w:val="-1477286927"/>
              </w:sdtPr>
              <w:sdtContent>
                <w:r w:rsidR="007B3CEF">
                  <w:rPr>
                    <w:rFonts w:ascii="仿宋" w:eastAsia="仿宋" w:hAnsi="仿宋" w:cs="仿宋" w:hint="eastAsia"/>
                    <w:b/>
                    <w:kern w:val="0"/>
                    <w:sz w:val="24"/>
                    <w:lang w:val="zh-CN"/>
                  </w:rPr>
                  <w:t>☐</w:t>
                </w:r>
              </w:sdtContent>
            </w:sdt>
            <w:r w:rsidR="007B3CEF">
              <w:rPr>
                <w:rFonts w:ascii="仿宋" w:eastAsia="仿宋" w:hAnsi="仿宋" w:cs="仿宋" w:hint="eastAsia"/>
                <w:b/>
                <w:kern w:val="0"/>
                <w:sz w:val="24"/>
                <w:lang w:val="zh-CN"/>
              </w:rPr>
              <w:t xml:space="preserve"> A同意将非主体、非关键性的工作分包。</w:t>
            </w:r>
            <w:sdt>
              <w:sdtPr>
                <w:rPr>
                  <w:rFonts w:ascii="仿宋" w:eastAsia="仿宋" w:hAnsi="仿宋" w:cs="仿宋" w:hint="eastAsia"/>
                  <w:b/>
                  <w:kern w:val="0"/>
                  <w:sz w:val="24"/>
                  <w:lang w:val="zh-CN"/>
                </w:rPr>
                <w:id w:val="-1276331357"/>
              </w:sdtPr>
              <w:sdtContent>
                <w:r w:rsidR="007B3CEF">
                  <w:rPr>
                    <w:rFonts w:ascii="仿宋" w:eastAsia="仿宋" w:hAnsi="仿宋" w:cs="仿宋" w:hint="eastAsia"/>
                    <w:b/>
                    <w:kern w:val="0"/>
                    <w:sz w:val="24"/>
                    <w:lang w:val="zh-CN"/>
                  </w:rPr>
                  <w:sym w:font="Wingdings" w:char="F0FE"/>
                </w:r>
              </w:sdtContent>
            </w:sdt>
            <w:r w:rsidR="007B3CEF">
              <w:rPr>
                <w:rFonts w:ascii="仿宋" w:eastAsia="仿宋" w:hAnsi="仿宋" w:cs="仿宋" w:hint="eastAsia"/>
                <w:b/>
                <w:kern w:val="0"/>
                <w:sz w:val="24"/>
                <w:lang w:val="zh-CN"/>
              </w:rPr>
              <w:t xml:space="preserve"> B不同意分包。</w:t>
            </w:r>
          </w:p>
        </w:tc>
      </w:tr>
      <w:tr w:rsidR="00E90BB6">
        <w:trPr>
          <w:trHeight w:val="1062"/>
          <w:tblHeader/>
        </w:trPr>
        <w:tc>
          <w:tcPr>
            <w:tcW w:w="657" w:type="dxa"/>
            <w:vMerge w:val="restart"/>
            <w:tcBorders>
              <w:top w:val="single" w:sz="4" w:space="0" w:color="auto"/>
              <w:left w:val="single" w:sz="4" w:space="0" w:color="auto"/>
              <w:right w:val="single" w:sz="4" w:space="0" w:color="auto"/>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1593" w:type="dxa"/>
            <w:vMerge w:val="restart"/>
            <w:tcBorders>
              <w:top w:val="single" w:sz="8" w:space="0" w:color="000000"/>
              <w:left w:val="single" w:sz="4" w:space="0" w:color="auto"/>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投标人应当提供的资格、资信证明文件</w:t>
            </w:r>
          </w:p>
        </w:tc>
        <w:tc>
          <w:tcPr>
            <w:tcW w:w="6062" w:type="dxa"/>
            <w:tcBorders>
              <w:top w:val="single" w:sz="8" w:space="0" w:color="000000"/>
              <w:left w:val="single" w:sz="2" w:space="0" w:color="000000"/>
              <w:bottom w:val="single" w:sz="4" w:space="0" w:color="auto"/>
              <w:right w:val="single" w:sz="8" w:space="0" w:color="000000"/>
            </w:tcBorders>
            <w:vAlign w:val="center"/>
          </w:tcPr>
          <w:p w:rsidR="00E90BB6" w:rsidRDefault="007B3CEF">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（1）资格证明文件：见招标文件第二部分11.1。</w:t>
            </w:r>
          </w:p>
          <w:p w:rsidR="00E90BB6" w:rsidRDefault="007B3CEF">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投标人未提供有效的资格证明文件的，视为投标人不具备招标文件中规定的资格要求，投标无效。</w:t>
            </w:r>
          </w:p>
        </w:tc>
      </w:tr>
      <w:tr w:rsidR="00E90BB6">
        <w:trPr>
          <w:trHeight w:val="458"/>
          <w:tblHeader/>
        </w:trPr>
        <w:tc>
          <w:tcPr>
            <w:tcW w:w="657" w:type="dxa"/>
            <w:vMerge/>
            <w:tcBorders>
              <w:left w:val="single" w:sz="4" w:space="0" w:color="auto"/>
              <w:bottom w:val="single" w:sz="4" w:space="0" w:color="auto"/>
              <w:right w:val="single" w:sz="4" w:space="0" w:color="auto"/>
            </w:tcBorders>
            <w:vAlign w:val="center"/>
          </w:tcPr>
          <w:p w:rsidR="00E90BB6" w:rsidRDefault="00E90BB6">
            <w:pPr>
              <w:snapToGrid w:val="0"/>
              <w:spacing w:line="360" w:lineRule="auto"/>
              <w:jc w:val="center"/>
              <w:rPr>
                <w:rFonts w:ascii="仿宋" w:eastAsia="仿宋" w:hAnsi="仿宋" w:cs="仿宋"/>
                <w:sz w:val="24"/>
              </w:rPr>
            </w:pPr>
          </w:p>
        </w:tc>
        <w:tc>
          <w:tcPr>
            <w:tcW w:w="1593" w:type="dxa"/>
            <w:vMerge/>
            <w:tcBorders>
              <w:left w:val="single" w:sz="4" w:space="0" w:color="auto"/>
              <w:bottom w:val="single" w:sz="8" w:space="0" w:color="000000"/>
              <w:right w:val="single" w:sz="8" w:space="0" w:color="000000"/>
            </w:tcBorders>
            <w:vAlign w:val="center"/>
          </w:tcPr>
          <w:p w:rsidR="00E90BB6" w:rsidRDefault="00E90BB6">
            <w:pPr>
              <w:snapToGrid w:val="0"/>
              <w:spacing w:line="360" w:lineRule="auto"/>
              <w:jc w:val="center"/>
              <w:rPr>
                <w:rFonts w:ascii="仿宋" w:eastAsia="仿宋" w:hAnsi="仿宋" w:cs="仿宋"/>
                <w:b/>
                <w:sz w:val="24"/>
              </w:rPr>
            </w:pPr>
          </w:p>
        </w:tc>
        <w:tc>
          <w:tcPr>
            <w:tcW w:w="6062" w:type="dxa"/>
            <w:tcBorders>
              <w:top w:val="single" w:sz="4" w:space="0" w:color="auto"/>
              <w:left w:val="single" w:sz="2" w:space="0" w:color="000000"/>
              <w:bottom w:val="single" w:sz="8" w:space="0" w:color="000000"/>
              <w:right w:val="single" w:sz="8" w:space="0" w:color="000000"/>
            </w:tcBorders>
            <w:vAlign w:val="center"/>
          </w:tcPr>
          <w:p w:rsidR="00E90BB6" w:rsidRDefault="007B3CEF">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（2）资信证明文件：根据招标文件第四部分评标标准提供。</w:t>
            </w:r>
          </w:p>
        </w:tc>
      </w:tr>
      <w:tr w:rsidR="00E90BB6">
        <w:trPr>
          <w:trHeight w:val="97"/>
          <w:tblHeader/>
        </w:trPr>
        <w:tc>
          <w:tcPr>
            <w:tcW w:w="657" w:type="dxa"/>
            <w:tcBorders>
              <w:top w:val="single" w:sz="4" w:space="0" w:color="auto"/>
              <w:left w:val="single" w:sz="4" w:space="0" w:color="auto"/>
              <w:bottom w:val="single" w:sz="4" w:space="0" w:color="auto"/>
              <w:right w:val="single" w:sz="4" w:space="0" w:color="auto"/>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4</w:t>
            </w:r>
          </w:p>
        </w:tc>
        <w:tc>
          <w:tcPr>
            <w:tcW w:w="1593" w:type="dxa"/>
            <w:tcBorders>
              <w:top w:val="single" w:sz="8" w:space="0" w:color="000000"/>
              <w:left w:val="single" w:sz="4" w:space="0" w:color="auto"/>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开标前答疑会或现场考察</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4041DF">
            <w:pPr>
              <w:spacing w:line="360" w:lineRule="auto"/>
              <w:rPr>
                <w:rFonts w:ascii="仿宋" w:eastAsia="仿宋" w:hAnsi="仿宋" w:cs="仿宋"/>
                <w:sz w:val="24"/>
              </w:rPr>
            </w:pPr>
            <w:sdt>
              <w:sdtPr>
                <w:rPr>
                  <w:rFonts w:ascii="仿宋" w:eastAsia="仿宋" w:hAnsi="仿宋" w:cs="仿宋" w:hint="eastAsia"/>
                  <w:kern w:val="0"/>
                  <w:sz w:val="24"/>
                </w:rPr>
                <w:id w:val="-212966419"/>
              </w:sdtPr>
              <w:sdtContent>
                <w:r w:rsidR="007B3CEF">
                  <w:rPr>
                    <w:rFonts w:ascii="仿宋" w:eastAsia="仿宋" w:hAnsi="仿宋" w:cs="仿宋" w:hint="eastAsia"/>
                    <w:kern w:val="0"/>
                    <w:sz w:val="24"/>
                  </w:rPr>
                  <w:sym w:font="Wingdings" w:char="F0FE"/>
                </w:r>
              </w:sdtContent>
            </w:sdt>
            <w:r w:rsidR="007B3CEF">
              <w:rPr>
                <w:rFonts w:ascii="仿宋" w:eastAsia="仿宋" w:hAnsi="仿宋" w:cs="仿宋" w:hint="eastAsia"/>
                <w:kern w:val="0"/>
                <w:sz w:val="24"/>
              </w:rPr>
              <w:t>A</w:t>
            </w:r>
            <w:r w:rsidR="007B3CEF">
              <w:rPr>
                <w:rFonts w:ascii="仿宋" w:eastAsia="仿宋" w:hAnsi="仿宋" w:cs="仿宋" w:hint="eastAsia"/>
                <w:sz w:val="24"/>
              </w:rPr>
              <w:t>不组织。</w:t>
            </w:r>
          </w:p>
          <w:p w:rsidR="00E90BB6" w:rsidRDefault="004041DF">
            <w:pPr>
              <w:spacing w:line="360" w:lineRule="auto"/>
              <w:rPr>
                <w:rFonts w:ascii="仿宋" w:eastAsia="仿宋" w:hAnsi="仿宋" w:cs="仿宋"/>
                <w:sz w:val="24"/>
                <w:szCs w:val="20"/>
              </w:rPr>
            </w:pPr>
            <w:sdt>
              <w:sdtPr>
                <w:rPr>
                  <w:rFonts w:ascii="仿宋" w:eastAsia="仿宋" w:hAnsi="仿宋" w:cs="仿宋" w:hint="eastAsia"/>
                  <w:kern w:val="0"/>
                  <w:sz w:val="24"/>
                </w:rPr>
                <w:id w:val="-999802974"/>
              </w:sdtPr>
              <w:sdtContent>
                <w:r w:rsidR="007B3CEF">
                  <w:rPr>
                    <w:rFonts w:ascii="仿宋" w:eastAsia="仿宋" w:hAnsi="仿宋" w:cs="仿宋" w:hint="eastAsia"/>
                    <w:kern w:val="0"/>
                    <w:sz w:val="24"/>
                  </w:rPr>
                  <w:t>☐</w:t>
                </w:r>
              </w:sdtContent>
            </w:sdt>
            <w:r w:rsidR="007B3CEF">
              <w:rPr>
                <w:rFonts w:ascii="仿宋" w:eastAsia="仿宋" w:hAnsi="仿宋" w:cs="仿宋" w:hint="eastAsia"/>
                <w:kern w:val="0"/>
                <w:sz w:val="24"/>
              </w:rPr>
              <w:t>B组织，</w:t>
            </w:r>
            <w:r w:rsidR="007B3CEF">
              <w:rPr>
                <w:rFonts w:ascii="仿宋" w:eastAsia="仿宋" w:hAnsi="仿宋" w:cs="仿宋" w:hint="eastAsia"/>
                <w:sz w:val="24"/>
              </w:rPr>
              <w:t>时间：,地点：，联系人：，联系方式：</w:t>
            </w:r>
            <w:r w:rsidR="007B3CEF">
              <w:rPr>
                <w:rFonts w:ascii="仿宋" w:eastAsia="仿宋" w:hAnsi="仿宋" w:cs="仿宋" w:hint="eastAsia"/>
                <w:sz w:val="24"/>
                <w:szCs w:val="20"/>
              </w:rPr>
              <w:t>。</w:t>
            </w:r>
          </w:p>
        </w:tc>
      </w:tr>
      <w:tr w:rsidR="00E90BB6">
        <w:trPr>
          <w:trHeight w:val="97"/>
          <w:tblHeader/>
        </w:trPr>
        <w:tc>
          <w:tcPr>
            <w:tcW w:w="657" w:type="dxa"/>
            <w:tcBorders>
              <w:top w:val="single" w:sz="4" w:space="0" w:color="auto"/>
              <w:left w:val="single" w:sz="4" w:space="0" w:color="auto"/>
              <w:bottom w:val="single" w:sz="4" w:space="0" w:color="auto"/>
              <w:right w:val="single" w:sz="4" w:space="0" w:color="auto"/>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5</w:t>
            </w:r>
          </w:p>
        </w:tc>
        <w:tc>
          <w:tcPr>
            <w:tcW w:w="1593" w:type="dxa"/>
            <w:tcBorders>
              <w:top w:val="single" w:sz="8" w:space="0" w:color="000000"/>
              <w:left w:val="single" w:sz="4" w:space="0" w:color="auto"/>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样品提供</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4041DF">
            <w:pPr>
              <w:spacing w:line="360" w:lineRule="auto"/>
              <w:rPr>
                <w:rFonts w:ascii="仿宋" w:eastAsia="仿宋" w:hAnsi="仿宋" w:cs="仿宋"/>
                <w:sz w:val="24"/>
              </w:rPr>
            </w:pPr>
            <w:sdt>
              <w:sdtPr>
                <w:rPr>
                  <w:rFonts w:ascii="仿宋" w:eastAsia="仿宋" w:hAnsi="仿宋" w:cs="仿宋" w:hint="eastAsia"/>
                  <w:kern w:val="0"/>
                  <w:sz w:val="24"/>
                </w:rPr>
                <w:id w:val="-1639946486"/>
              </w:sdtPr>
              <w:sdtContent>
                <w:sdt>
                  <w:sdtPr>
                    <w:rPr>
                      <w:rFonts w:ascii="仿宋" w:eastAsia="仿宋" w:hAnsi="仿宋" w:cs="仿宋" w:hint="eastAsia"/>
                      <w:kern w:val="0"/>
                      <w:sz w:val="24"/>
                    </w:rPr>
                    <w:id w:val="297060022"/>
                  </w:sdtPr>
                  <w:sdtContent>
                    <w:r w:rsidR="007B3CEF">
                      <w:rPr>
                        <w:rFonts w:ascii="仿宋" w:eastAsia="仿宋" w:hAnsi="仿宋" w:cs="仿宋" w:hint="eastAsia"/>
                        <w:kern w:val="0"/>
                        <w:sz w:val="24"/>
                      </w:rPr>
                      <w:sym w:font="Wingdings" w:char="00FE"/>
                    </w:r>
                    <w:sdt>
                      <w:sdtPr>
                        <w:rPr>
                          <w:rFonts w:ascii="仿宋" w:eastAsia="仿宋" w:hAnsi="仿宋" w:cs="仿宋" w:hint="eastAsia"/>
                          <w:kern w:val="0"/>
                          <w:sz w:val="24"/>
                        </w:rPr>
                        <w:id w:val="1026831988"/>
                        <w:showingPlcHdr/>
                      </w:sdtPr>
                      <w:sdtContent/>
                    </w:sdt>
                  </w:sdtContent>
                </w:sdt>
              </w:sdtContent>
            </w:sdt>
            <w:r w:rsidR="007B3CEF">
              <w:rPr>
                <w:rFonts w:ascii="仿宋" w:eastAsia="仿宋" w:hAnsi="仿宋" w:cs="仿宋" w:hint="eastAsia"/>
                <w:kern w:val="0"/>
                <w:sz w:val="24"/>
              </w:rPr>
              <w:t>A</w:t>
            </w:r>
            <w:r w:rsidR="007B3CEF">
              <w:rPr>
                <w:rFonts w:ascii="仿宋" w:eastAsia="仿宋" w:hAnsi="仿宋" w:cs="仿宋" w:hint="eastAsia"/>
                <w:sz w:val="24"/>
              </w:rPr>
              <w:t>不要求提供。</w:t>
            </w:r>
          </w:p>
          <w:p w:rsidR="00E90BB6" w:rsidRDefault="007B3CEF">
            <w:pPr>
              <w:spacing w:line="360" w:lineRule="auto"/>
              <w:rPr>
                <w:rFonts w:ascii="仿宋" w:eastAsia="仿宋" w:hAnsi="仿宋" w:cs="仿宋"/>
                <w:kern w:val="0"/>
                <w:sz w:val="24"/>
              </w:rPr>
            </w:pPr>
            <w:r>
              <w:rPr>
                <w:rFonts w:ascii="仿宋" w:eastAsia="仿宋" w:hAnsi="仿宋" w:cs="仿宋" w:hint="eastAsia"/>
                <w:kern w:val="0"/>
                <w:sz w:val="24"/>
              </w:rPr>
              <w:sym w:font="Wingdings" w:char="00A8"/>
            </w:r>
            <w:r>
              <w:rPr>
                <w:rFonts w:ascii="仿宋" w:eastAsia="仿宋" w:hAnsi="仿宋" w:cs="仿宋" w:hint="eastAsia"/>
                <w:kern w:val="0"/>
                <w:sz w:val="24"/>
              </w:rPr>
              <w:t>B要求提供，</w:t>
            </w:r>
          </w:p>
          <w:p w:rsidR="00E90BB6" w:rsidRDefault="007B3CEF">
            <w:pPr>
              <w:rPr>
                <w:rFonts w:ascii="仿宋" w:eastAsia="仿宋" w:hAnsi="仿宋" w:cs="仿宋"/>
                <w:snapToGrid w:val="0"/>
                <w:kern w:val="28"/>
                <w:sz w:val="24"/>
                <w:szCs w:val="20"/>
              </w:rPr>
            </w:pPr>
            <w:r>
              <w:rPr>
                <w:rFonts w:ascii="仿宋" w:eastAsia="仿宋" w:hAnsi="仿宋" w:cs="仿宋" w:hint="eastAsia"/>
                <w:snapToGrid w:val="0"/>
                <w:kern w:val="28"/>
                <w:sz w:val="24"/>
                <w:szCs w:val="20"/>
              </w:rPr>
              <w:t>（1）样品：/；</w:t>
            </w:r>
          </w:p>
          <w:p w:rsidR="00E90BB6" w:rsidRDefault="007B3CEF">
            <w:pPr>
              <w:rPr>
                <w:rFonts w:ascii="仿宋" w:eastAsia="仿宋" w:hAnsi="仿宋" w:cs="仿宋"/>
                <w:snapToGrid w:val="0"/>
                <w:kern w:val="28"/>
                <w:sz w:val="24"/>
                <w:szCs w:val="20"/>
              </w:rPr>
            </w:pPr>
            <w:r>
              <w:rPr>
                <w:rFonts w:ascii="仿宋" w:eastAsia="仿宋" w:hAnsi="仿宋" w:cs="仿宋" w:hint="eastAsia"/>
                <w:snapToGrid w:val="0"/>
                <w:kern w:val="28"/>
                <w:sz w:val="24"/>
                <w:szCs w:val="20"/>
              </w:rPr>
              <w:t>（2）样品制作的标准和要求：详见招标文件第四部分评分明细。</w:t>
            </w:r>
          </w:p>
          <w:p w:rsidR="00E90BB6" w:rsidRDefault="007B3CEF">
            <w:pPr>
              <w:rPr>
                <w:rFonts w:ascii="仿宋" w:eastAsia="仿宋" w:hAnsi="仿宋" w:cs="仿宋"/>
                <w:snapToGrid w:val="0"/>
                <w:kern w:val="28"/>
                <w:sz w:val="24"/>
                <w:szCs w:val="20"/>
              </w:rPr>
            </w:pPr>
            <w:r>
              <w:rPr>
                <w:rFonts w:ascii="仿宋" w:eastAsia="仿宋" w:hAnsi="仿宋" w:cs="仿宋" w:hint="eastAsia"/>
                <w:snapToGrid w:val="0"/>
                <w:kern w:val="28"/>
                <w:sz w:val="24"/>
                <w:szCs w:val="20"/>
              </w:rPr>
              <w:t>（3）样品的评审方法以及评审标准：详见招标文件第四部分评分明细；</w:t>
            </w:r>
          </w:p>
          <w:p w:rsidR="00E90BB6" w:rsidRDefault="007B3CEF">
            <w:pPr>
              <w:rPr>
                <w:rFonts w:ascii="仿宋" w:eastAsia="仿宋" w:hAnsi="仿宋" w:cs="仿宋"/>
                <w:snapToGrid w:val="0"/>
                <w:kern w:val="28"/>
                <w:sz w:val="24"/>
                <w:szCs w:val="20"/>
              </w:rPr>
            </w:pPr>
            <w:r>
              <w:rPr>
                <w:rFonts w:ascii="仿宋" w:eastAsia="仿宋" w:hAnsi="仿宋" w:cs="仿宋" w:hint="eastAsia"/>
                <w:snapToGrid w:val="0"/>
                <w:kern w:val="28"/>
                <w:sz w:val="24"/>
                <w:szCs w:val="20"/>
              </w:rPr>
              <w:t>（4）是否需要随样品提交检测报告：</w:t>
            </w:r>
            <w:sdt>
              <w:sdtPr>
                <w:rPr>
                  <w:rFonts w:ascii="仿宋" w:eastAsia="仿宋" w:hAnsi="仿宋" w:cs="仿宋" w:hint="eastAsia"/>
                  <w:snapToGrid w:val="0"/>
                  <w:kern w:val="28"/>
                  <w:sz w:val="24"/>
                  <w:szCs w:val="20"/>
                </w:rPr>
                <w:id w:val="1303421454"/>
              </w:sdtPr>
              <w:sdtContent>
                <w:r>
                  <w:rPr>
                    <w:rFonts w:ascii="仿宋" w:eastAsia="仿宋" w:hAnsi="仿宋" w:cs="仿宋" w:hint="eastAsia"/>
                    <w:kern w:val="0"/>
                    <w:sz w:val="24"/>
                  </w:rPr>
                  <w:sym w:font="Wingdings" w:char="00FE"/>
                </w:r>
              </w:sdtContent>
            </w:sdt>
            <w:r>
              <w:rPr>
                <w:rFonts w:ascii="仿宋" w:eastAsia="仿宋" w:hAnsi="仿宋" w:cs="仿宋" w:hint="eastAsia"/>
                <w:snapToGrid w:val="0"/>
                <w:kern w:val="28"/>
                <w:sz w:val="24"/>
                <w:szCs w:val="20"/>
              </w:rPr>
              <w:t>否；</w:t>
            </w:r>
            <w:sdt>
              <w:sdtPr>
                <w:rPr>
                  <w:rFonts w:ascii="仿宋" w:eastAsia="仿宋" w:hAnsi="仿宋" w:cs="仿宋" w:hint="eastAsia"/>
                  <w:snapToGrid w:val="0"/>
                  <w:kern w:val="28"/>
                  <w:sz w:val="24"/>
                  <w:szCs w:val="20"/>
                </w:rPr>
                <w:id w:val="1621728433"/>
              </w:sdtPr>
              <w:sdtContent>
                <w:r>
                  <w:rPr>
                    <w:rFonts w:ascii="仿宋" w:eastAsia="仿宋" w:hAnsi="仿宋" w:cs="仿宋" w:hint="eastAsia"/>
                    <w:snapToGrid w:val="0"/>
                    <w:kern w:val="28"/>
                    <w:sz w:val="24"/>
                    <w:szCs w:val="20"/>
                  </w:rPr>
                  <w:t>☐</w:t>
                </w:r>
              </w:sdtContent>
            </w:sdt>
            <w:r>
              <w:rPr>
                <w:rFonts w:ascii="仿宋" w:eastAsia="仿宋" w:hAnsi="仿宋" w:cs="仿宋" w:hint="eastAsia"/>
                <w:snapToGrid w:val="0"/>
                <w:kern w:val="28"/>
                <w:sz w:val="24"/>
                <w:szCs w:val="20"/>
              </w:rPr>
              <w:t>是，检测机构的要求：；检测内容：。</w:t>
            </w:r>
          </w:p>
          <w:p w:rsidR="00E90BB6" w:rsidRDefault="007B3CEF">
            <w:pPr>
              <w:pStyle w:val="a5"/>
              <w:spacing w:line="360" w:lineRule="auto"/>
              <w:ind w:firstLine="0"/>
              <w:rPr>
                <w:rFonts w:ascii="仿宋" w:eastAsia="仿宋" w:hAnsi="仿宋" w:cs="仿宋"/>
                <w:snapToGrid/>
                <w:color w:val="auto"/>
                <w:kern w:val="2"/>
                <w:sz w:val="24"/>
                <w:szCs w:val="24"/>
              </w:rPr>
            </w:pPr>
            <w:r>
              <w:rPr>
                <w:rFonts w:ascii="仿宋" w:eastAsia="仿宋" w:hAnsi="仿宋" w:cs="仿宋" w:hint="eastAsia"/>
                <w:color w:val="auto"/>
                <w:sz w:val="24"/>
              </w:rPr>
              <w:t>（5）提供样品的时间：开标时间截止前30分钟</w:t>
            </w:r>
            <w:r>
              <w:rPr>
                <w:rFonts w:ascii="仿宋" w:eastAsia="仿宋" w:hAnsi="仿宋" w:cs="仿宋" w:hint="eastAsia"/>
                <w:color w:val="auto"/>
                <w:kern w:val="0"/>
                <w:sz w:val="24"/>
              </w:rPr>
              <w:t>；地点：</w:t>
            </w:r>
            <w:r>
              <w:rPr>
                <w:rFonts w:ascii="仿宋" w:eastAsia="仿宋" w:hAnsi="仿宋" w:cs="仿宋" w:hint="eastAsia"/>
                <w:snapToGrid/>
                <w:color w:val="auto"/>
                <w:kern w:val="2"/>
                <w:sz w:val="24"/>
                <w:szCs w:val="24"/>
              </w:rPr>
              <w:t>淳安县交易中心（商务大楼）一楼样品展示间</w:t>
            </w:r>
            <w:r>
              <w:rPr>
                <w:rFonts w:ascii="仿宋" w:eastAsia="仿宋" w:hAnsi="仿宋" w:cs="仿宋" w:hint="eastAsia"/>
                <w:color w:val="auto"/>
                <w:kern w:val="0"/>
                <w:sz w:val="24"/>
              </w:rPr>
              <w:t>；联系人</w:t>
            </w:r>
            <w:r>
              <w:rPr>
                <w:rFonts w:ascii="仿宋" w:eastAsia="仿宋" w:hAnsi="仿宋" w:cs="仿宋" w:hint="eastAsia"/>
                <w:color w:val="auto"/>
                <w:sz w:val="24"/>
              </w:rPr>
              <w:t>：李梦，联系电话：0571-648</w:t>
            </w:r>
            <w:r>
              <w:rPr>
                <w:rFonts w:ascii="仿宋" w:eastAsia="仿宋" w:hAnsi="仿宋" w:cs="仿宋"/>
                <w:color w:val="auto"/>
                <w:sz w:val="24"/>
              </w:rPr>
              <w:t>32556</w:t>
            </w:r>
            <w:r>
              <w:rPr>
                <w:rFonts w:ascii="仿宋" w:eastAsia="仿宋" w:hAnsi="仿宋" w:cs="仿宋" w:hint="eastAsia"/>
                <w:color w:val="auto"/>
                <w:sz w:val="24"/>
              </w:rPr>
              <w:t>。请投标人在上述时间内提供样品并按规定位置安装完毕。超过截止时间的，采购人或采购代理机构将不予接收，并将清场并封闭样品现场。</w:t>
            </w:r>
          </w:p>
          <w:p w:rsidR="00E90BB6" w:rsidRDefault="007B3CEF">
            <w:pPr>
              <w:spacing w:line="360" w:lineRule="auto"/>
              <w:rPr>
                <w:rFonts w:ascii="仿宋" w:eastAsia="仿宋" w:hAnsi="仿宋" w:cs="仿宋"/>
                <w:sz w:val="24"/>
              </w:rPr>
            </w:pPr>
            <w:r>
              <w:rPr>
                <w:rFonts w:ascii="仿宋" w:eastAsia="仿宋" w:hAnsi="仿宋" w:cs="仿宋"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E90BB6" w:rsidRDefault="007B3CEF">
            <w:pPr>
              <w:spacing w:line="360" w:lineRule="auto"/>
              <w:rPr>
                <w:rFonts w:ascii="仿宋" w:eastAsia="仿宋" w:hAnsi="仿宋" w:cs="仿宋"/>
                <w:b/>
                <w:sz w:val="24"/>
              </w:rPr>
            </w:pPr>
            <w:r>
              <w:rPr>
                <w:rFonts w:ascii="仿宋" w:eastAsia="仿宋" w:hAnsi="仿宋" w:cs="仿宋" w:hint="eastAsia"/>
                <w:sz w:val="24"/>
              </w:rPr>
              <w:t>（7）制作、运输、安装和保管样品所发生的一切费用由投标人自理。</w:t>
            </w:r>
          </w:p>
        </w:tc>
      </w:tr>
      <w:tr w:rsidR="00E90BB6">
        <w:trPr>
          <w:trHeight w:val="90"/>
          <w:tblHeader/>
        </w:trPr>
        <w:tc>
          <w:tcPr>
            <w:tcW w:w="657" w:type="dxa"/>
            <w:tcBorders>
              <w:top w:val="single" w:sz="4" w:space="0" w:color="auto"/>
              <w:left w:val="single" w:sz="8" w:space="0" w:color="000000"/>
              <w:bottom w:val="single" w:sz="4" w:space="0" w:color="auto"/>
              <w:right w:val="single" w:sz="2" w:space="0" w:color="000000"/>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6</w:t>
            </w:r>
          </w:p>
        </w:tc>
        <w:tc>
          <w:tcPr>
            <w:tcW w:w="1593"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Cs/>
                <w:sz w:val="24"/>
              </w:rPr>
            </w:pPr>
            <w:r>
              <w:rPr>
                <w:rFonts w:ascii="仿宋" w:eastAsia="仿宋" w:hAnsi="仿宋" w:cs="仿宋" w:hint="eastAsia"/>
                <w:b/>
                <w:sz w:val="24"/>
              </w:rPr>
              <w:t>方案讲解演示</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4041DF">
            <w:pPr>
              <w:spacing w:line="360" w:lineRule="auto"/>
              <w:rPr>
                <w:rFonts w:ascii="仿宋" w:eastAsia="仿宋" w:hAnsi="仿宋" w:cs="仿宋"/>
                <w:sz w:val="24"/>
              </w:rPr>
            </w:pPr>
            <w:sdt>
              <w:sdtPr>
                <w:rPr>
                  <w:rFonts w:ascii="仿宋" w:eastAsia="仿宋" w:hAnsi="仿宋" w:cs="仿宋" w:hint="eastAsia"/>
                  <w:kern w:val="0"/>
                  <w:sz w:val="24"/>
                </w:rPr>
                <w:id w:val="-1859348549"/>
              </w:sdtPr>
              <w:sdtContent>
                <w:sdt>
                  <w:sdtPr>
                    <w:rPr>
                      <w:rFonts w:ascii="仿宋" w:eastAsia="仿宋" w:hAnsi="仿宋" w:cs="仿宋" w:hint="eastAsia"/>
                      <w:kern w:val="0"/>
                      <w:sz w:val="24"/>
                    </w:rPr>
                    <w:id w:val="566446"/>
                  </w:sdtPr>
                  <w:sdtContent>
                    <w:r w:rsidR="007B3CEF">
                      <w:rPr>
                        <w:rFonts w:ascii="仿宋" w:eastAsia="仿宋" w:hAnsi="仿宋" w:cs="仿宋" w:hint="eastAsia"/>
                        <w:kern w:val="0"/>
                        <w:sz w:val="24"/>
                      </w:rPr>
                      <w:sym w:font="Wingdings" w:char="F0FE"/>
                    </w:r>
                  </w:sdtContent>
                </w:sdt>
                <w:r w:rsidR="007B3CEF">
                  <w:rPr>
                    <w:rFonts w:ascii="仿宋" w:eastAsia="仿宋" w:hAnsi="仿宋" w:cs="仿宋" w:hint="eastAsia"/>
                    <w:kern w:val="0"/>
                    <w:sz w:val="24"/>
                  </w:rPr>
                  <w:t>A</w:t>
                </w:r>
                <w:r w:rsidR="007B3CEF">
                  <w:rPr>
                    <w:rFonts w:ascii="仿宋" w:eastAsia="仿宋" w:hAnsi="仿宋" w:cs="仿宋" w:hint="eastAsia"/>
                    <w:sz w:val="24"/>
                  </w:rPr>
                  <w:t>不组织</w:t>
                </w:r>
              </w:sdtContent>
            </w:sdt>
          </w:p>
          <w:p w:rsidR="00E90BB6" w:rsidRDefault="004041DF">
            <w:pPr>
              <w:spacing w:line="360" w:lineRule="auto"/>
              <w:rPr>
                <w:rFonts w:ascii="仿宋" w:eastAsia="仿宋" w:hAnsi="仿宋" w:cs="仿宋"/>
                <w:kern w:val="0"/>
                <w:sz w:val="24"/>
              </w:rPr>
            </w:pPr>
            <w:sdt>
              <w:sdtPr>
                <w:rPr>
                  <w:rFonts w:ascii="仿宋" w:eastAsia="仿宋" w:hAnsi="仿宋" w:cs="仿宋" w:hint="eastAsia"/>
                  <w:kern w:val="0"/>
                  <w:sz w:val="24"/>
                </w:rPr>
                <w:id w:val="1174071719"/>
              </w:sdtPr>
              <w:sdtContent>
                <w:sdt>
                  <w:sdtPr>
                    <w:rPr>
                      <w:rFonts w:ascii="仿宋" w:eastAsia="仿宋" w:hAnsi="仿宋" w:cs="仿宋" w:hint="eastAsia"/>
                      <w:kern w:val="0"/>
                      <w:sz w:val="24"/>
                    </w:rPr>
                    <w:id w:val="-8538408"/>
                  </w:sdtPr>
                  <w:sdtContent>
                    <w:sdt>
                      <w:sdtPr>
                        <w:rPr>
                          <w:rFonts w:ascii="仿宋" w:eastAsia="仿宋" w:hAnsi="仿宋" w:cs="仿宋" w:hint="eastAsia"/>
                          <w:kern w:val="0"/>
                          <w:sz w:val="24"/>
                        </w:rPr>
                        <w:id w:val="566448"/>
                      </w:sdtPr>
                      <w:sdtContent>
                        <w:r w:rsidR="007B3CEF">
                          <w:rPr>
                            <w:rFonts w:ascii="仿宋" w:eastAsia="仿宋" w:hAnsi="仿宋" w:cs="仿宋" w:hint="eastAsia"/>
                            <w:kern w:val="0"/>
                            <w:sz w:val="24"/>
                          </w:rPr>
                          <w:sym w:font="Wingdings" w:char="00A8"/>
                        </w:r>
                      </w:sdtContent>
                    </w:sdt>
                  </w:sdtContent>
                </w:sdt>
              </w:sdtContent>
            </w:sdt>
            <w:r w:rsidR="007B3CEF">
              <w:rPr>
                <w:rFonts w:ascii="仿宋" w:eastAsia="仿宋" w:hAnsi="仿宋" w:cs="仿宋" w:hint="eastAsia"/>
                <w:kern w:val="0"/>
                <w:sz w:val="24"/>
              </w:rPr>
              <w:t>B组织。</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rPr>
              <w:t>（2）方案讲解演示可选择以下其中一种方式：</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rPr>
              <w:t>方式一：政采云平台在线讲解演示。政采云平台在线讲解需投标人根据政采云平台操作要求做好准备工作，提前完善软硬件配置环境。</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E90BB6" w:rsidRDefault="007B3CEF">
            <w:pPr>
              <w:snapToGrid w:val="0"/>
              <w:spacing w:line="360" w:lineRule="auto"/>
              <w:rPr>
                <w:rFonts w:ascii="仿宋" w:eastAsia="仿宋" w:hAnsi="仿宋" w:cs="仿宋"/>
                <w:b/>
                <w:kern w:val="0"/>
                <w:sz w:val="24"/>
                <w:lang w:val="zh-CN"/>
              </w:rPr>
            </w:pPr>
            <w:r>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90BB6">
        <w:trPr>
          <w:trHeight w:val="686"/>
          <w:tblHeader/>
        </w:trPr>
        <w:tc>
          <w:tcPr>
            <w:tcW w:w="657" w:type="dxa"/>
            <w:tcBorders>
              <w:top w:val="single" w:sz="4" w:space="0" w:color="auto"/>
              <w:left w:val="single" w:sz="8" w:space="0" w:color="000000"/>
              <w:bottom w:val="single" w:sz="4" w:space="0" w:color="auto"/>
              <w:right w:val="single" w:sz="2" w:space="0" w:color="000000"/>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7</w:t>
            </w:r>
          </w:p>
        </w:tc>
        <w:tc>
          <w:tcPr>
            <w:tcW w:w="1593"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是否允许采购进口产品</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spacing w:line="360" w:lineRule="auto"/>
              <w:rPr>
                <w:rFonts w:ascii="仿宋" w:eastAsia="仿宋" w:hAnsi="仿宋" w:cs="仿宋"/>
                <w:kern w:val="0"/>
                <w:sz w:val="24"/>
              </w:rPr>
            </w:pPr>
            <w:r>
              <w:rPr>
                <w:rFonts w:ascii="仿宋" w:eastAsia="仿宋" w:hAnsi="仿宋" w:cs="仿宋" w:hint="eastAsia"/>
                <w:kern w:val="0"/>
                <w:sz w:val="24"/>
              </w:rPr>
              <w:sym w:font="Wingdings" w:char="F0FE"/>
            </w:r>
            <w:r>
              <w:rPr>
                <w:rFonts w:ascii="仿宋" w:eastAsia="仿宋" w:hAnsi="仿宋" w:cs="仿宋" w:hint="eastAsia"/>
                <w:kern w:val="0"/>
                <w:sz w:val="24"/>
              </w:rPr>
              <w:t>本项目不允许采购进口产品。</w:t>
            </w:r>
          </w:p>
          <w:p w:rsidR="00E90BB6" w:rsidRDefault="004041DF">
            <w:pPr>
              <w:spacing w:line="360" w:lineRule="auto"/>
              <w:rPr>
                <w:rFonts w:ascii="仿宋" w:eastAsia="仿宋" w:hAnsi="仿宋" w:cs="仿宋"/>
              </w:rPr>
            </w:pPr>
            <w:sdt>
              <w:sdtPr>
                <w:rPr>
                  <w:rFonts w:ascii="仿宋" w:eastAsia="仿宋" w:hAnsi="仿宋" w:cs="仿宋" w:hint="eastAsia"/>
                  <w:kern w:val="0"/>
                  <w:sz w:val="24"/>
                </w:rPr>
                <w:id w:val="-52852824"/>
              </w:sdtPr>
              <w:sdtContent>
                <w:r w:rsidR="007B3CEF">
                  <w:rPr>
                    <w:rFonts w:ascii="仿宋" w:eastAsia="仿宋" w:hAnsi="仿宋" w:cs="仿宋" w:hint="eastAsia"/>
                    <w:kern w:val="0"/>
                    <w:sz w:val="24"/>
                  </w:rPr>
                  <w:t>☐</w:t>
                </w:r>
              </w:sdtContent>
            </w:sdt>
            <w:r w:rsidR="007B3CEF">
              <w:rPr>
                <w:rFonts w:ascii="仿宋" w:eastAsia="仿宋" w:hAnsi="仿宋" w:cs="仿宋"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E90BB6">
        <w:trPr>
          <w:trHeight w:val="686"/>
          <w:tblHeader/>
        </w:trPr>
        <w:tc>
          <w:tcPr>
            <w:tcW w:w="657" w:type="dxa"/>
            <w:tcBorders>
              <w:top w:val="single" w:sz="4" w:space="0" w:color="auto"/>
              <w:left w:val="single" w:sz="8" w:space="0" w:color="000000"/>
              <w:bottom w:val="single" w:sz="4" w:space="0" w:color="auto"/>
              <w:right w:val="single" w:sz="2" w:space="0" w:color="000000"/>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8</w:t>
            </w:r>
          </w:p>
        </w:tc>
        <w:tc>
          <w:tcPr>
            <w:tcW w:w="1593"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项目属性与核心产品</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4041DF">
            <w:pPr>
              <w:spacing w:line="360" w:lineRule="auto"/>
              <w:rPr>
                <w:rFonts w:ascii="仿宋" w:eastAsia="仿宋" w:hAnsi="仿宋" w:cs="仿宋"/>
                <w:sz w:val="24"/>
              </w:rPr>
            </w:pPr>
            <w:sdt>
              <w:sdtPr>
                <w:rPr>
                  <w:rFonts w:ascii="仿宋" w:eastAsia="仿宋" w:hAnsi="仿宋" w:cs="仿宋" w:hint="eastAsia"/>
                  <w:kern w:val="0"/>
                  <w:sz w:val="24"/>
                </w:rPr>
                <w:id w:val="118727868"/>
              </w:sdtPr>
              <w:sdtContent>
                <w:r w:rsidR="007B3CEF">
                  <w:rPr>
                    <w:rFonts w:ascii="仿宋" w:eastAsia="仿宋" w:hAnsi="仿宋" w:cs="仿宋" w:hint="eastAsia"/>
                    <w:kern w:val="0"/>
                    <w:sz w:val="24"/>
                  </w:rPr>
                  <w:sym w:font="Wingdings" w:char="00FE"/>
                </w:r>
              </w:sdtContent>
            </w:sdt>
            <w:r w:rsidR="007B3CEF">
              <w:rPr>
                <w:rFonts w:ascii="仿宋" w:eastAsia="仿宋" w:hAnsi="仿宋" w:cs="仿宋" w:hint="eastAsia"/>
                <w:kern w:val="0"/>
                <w:sz w:val="24"/>
              </w:rPr>
              <w:t>A</w:t>
            </w:r>
            <w:r w:rsidR="007B3CEF">
              <w:rPr>
                <w:rFonts w:ascii="仿宋" w:eastAsia="仿宋" w:hAnsi="仿宋" w:cs="仿宋" w:hint="eastAsia"/>
                <w:sz w:val="24"/>
              </w:rPr>
              <w:t>货物类，单一产品或</w:t>
            </w:r>
            <w:r w:rsidR="007B3CEF">
              <w:rPr>
                <w:rFonts w:ascii="仿宋" w:eastAsia="仿宋" w:hAnsi="仿宋" w:cs="仿宋" w:hint="eastAsia"/>
                <w:kern w:val="0"/>
                <w:sz w:val="24"/>
              </w:rPr>
              <w:t>核心产品为：</w:t>
            </w:r>
            <w:r w:rsidR="007B3CEF">
              <w:rPr>
                <w:rFonts w:ascii="仿宋" w:eastAsia="仿宋" w:hAnsi="仿宋" w:cs="仿宋" w:hint="eastAsia"/>
                <w:sz w:val="24"/>
              </w:rPr>
              <w:t>医用负压脉动清洗机。</w:t>
            </w:r>
          </w:p>
          <w:p w:rsidR="00E90BB6" w:rsidRDefault="004041DF">
            <w:pPr>
              <w:spacing w:line="360" w:lineRule="auto"/>
              <w:rPr>
                <w:rFonts w:ascii="仿宋" w:eastAsia="仿宋" w:hAnsi="仿宋" w:cs="仿宋"/>
                <w:sz w:val="24"/>
              </w:rPr>
            </w:pPr>
            <w:sdt>
              <w:sdtPr>
                <w:rPr>
                  <w:rFonts w:ascii="仿宋" w:eastAsia="仿宋" w:hAnsi="仿宋" w:cs="仿宋" w:hint="eastAsia"/>
                  <w:kern w:val="0"/>
                  <w:sz w:val="24"/>
                </w:rPr>
                <w:id w:val="474885559"/>
              </w:sdtPr>
              <w:sdtContent>
                <w:sdt>
                  <w:sdtPr>
                    <w:rPr>
                      <w:rFonts w:ascii="仿宋" w:eastAsia="仿宋" w:hAnsi="仿宋" w:cs="仿宋" w:hint="eastAsia"/>
                      <w:kern w:val="0"/>
                      <w:sz w:val="24"/>
                    </w:rPr>
                    <w:id w:val="297060026"/>
                  </w:sdtPr>
                  <w:sdtContent>
                    <w:sdt>
                      <w:sdtPr>
                        <w:rPr>
                          <w:rFonts w:ascii="仿宋" w:eastAsia="仿宋" w:hAnsi="仿宋" w:cs="仿宋" w:hint="eastAsia"/>
                          <w:kern w:val="0"/>
                          <w:sz w:val="24"/>
                        </w:rPr>
                        <w:id w:val="603963095"/>
                      </w:sdtPr>
                      <w:sdtContent>
                        <w:sdt>
                          <w:sdtPr>
                            <w:rPr>
                              <w:rFonts w:ascii="仿宋" w:eastAsia="仿宋" w:hAnsi="仿宋" w:cs="仿宋" w:hint="eastAsia"/>
                              <w:kern w:val="0"/>
                              <w:sz w:val="24"/>
                            </w:rPr>
                            <w:id w:val="-1828425707"/>
                          </w:sdtPr>
                          <w:sdtContent>
                            <w:r w:rsidR="007B3CEF">
                              <w:rPr>
                                <w:rFonts w:ascii="仿宋" w:eastAsia="仿宋" w:hAnsi="仿宋" w:cs="仿宋" w:hint="eastAsia"/>
                                <w:kern w:val="0"/>
                                <w:sz w:val="24"/>
                              </w:rPr>
                              <w:sym w:font="Wingdings" w:char="00A8"/>
                            </w:r>
                          </w:sdtContent>
                        </w:sdt>
                      </w:sdtContent>
                    </w:sdt>
                  </w:sdtContent>
                </w:sdt>
              </w:sdtContent>
            </w:sdt>
            <w:r w:rsidR="007B3CEF">
              <w:rPr>
                <w:rFonts w:ascii="仿宋" w:eastAsia="仿宋" w:hAnsi="仿宋" w:cs="仿宋" w:hint="eastAsia"/>
                <w:kern w:val="0"/>
                <w:sz w:val="24"/>
              </w:rPr>
              <w:t>B</w:t>
            </w:r>
            <w:r w:rsidR="007B3CEF">
              <w:rPr>
                <w:rFonts w:ascii="仿宋" w:eastAsia="仿宋" w:hAnsi="仿宋" w:cs="仿宋" w:hint="eastAsia"/>
                <w:sz w:val="24"/>
              </w:rPr>
              <w:t>服务类。</w:t>
            </w:r>
          </w:p>
        </w:tc>
      </w:tr>
      <w:tr w:rsidR="00E90BB6">
        <w:trPr>
          <w:trHeight w:val="1006"/>
          <w:tblHeader/>
        </w:trPr>
        <w:tc>
          <w:tcPr>
            <w:tcW w:w="657" w:type="dxa"/>
            <w:tcBorders>
              <w:top w:val="single" w:sz="4" w:space="0" w:color="auto"/>
              <w:left w:val="single" w:sz="8" w:space="0" w:color="000000"/>
              <w:bottom w:val="single" w:sz="4" w:space="0" w:color="auto"/>
              <w:right w:val="single" w:sz="2" w:space="0" w:color="000000"/>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9</w:t>
            </w:r>
          </w:p>
        </w:tc>
        <w:tc>
          <w:tcPr>
            <w:tcW w:w="1593"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采购标的对应的中小企业划分标准所属行业</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rPr>
              <w:t>（1）标的：</w:t>
            </w:r>
            <w:r>
              <w:rPr>
                <w:rFonts w:ascii="仿宋" w:eastAsia="仿宋" w:hAnsi="仿宋" w:hint="eastAsia"/>
                <w:sz w:val="24"/>
                <w:szCs w:val="28"/>
                <w:u w:val="single"/>
              </w:rPr>
              <w:t>医用负压脉动清洗机</w:t>
            </w:r>
            <w:r>
              <w:rPr>
                <w:rFonts w:ascii="仿宋" w:eastAsia="仿宋" w:hAnsi="仿宋" w:cs="仿宋_GB2312" w:hint="eastAsia"/>
                <w:sz w:val="24"/>
              </w:rPr>
              <w:t>，</w:t>
            </w:r>
            <w:r>
              <w:rPr>
                <w:rFonts w:ascii="仿宋_GB2312" w:eastAsia="仿宋_GB2312" w:hAnsi="仿宋" w:hint="eastAsia"/>
                <w:kern w:val="0"/>
                <w:sz w:val="24"/>
              </w:rPr>
              <w:t>所属行业：</w:t>
            </w:r>
            <w:r>
              <w:rPr>
                <w:rFonts w:ascii="仿宋" w:eastAsia="仿宋" w:hAnsi="仿宋" w:hint="eastAsia"/>
                <w:sz w:val="24"/>
                <w:szCs w:val="28"/>
                <w:u w:val="single"/>
              </w:rPr>
              <w:t>其他未列明</w:t>
            </w:r>
            <w:r>
              <w:rPr>
                <w:rFonts w:ascii="仿宋" w:eastAsia="仿宋" w:hAnsi="仿宋" w:cs="仿宋_GB2312" w:hint="eastAsia"/>
                <w:sz w:val="24"/>
                <w:u w:val="single"/>
              </w:rPr>
              <w:t>。</w:t>
            </w:r>
          </w:p>
        </w:tc>
      </w:tr>
      <w:tr w:rsidR="00E90BB6">
        <w:trPr>
          <w:trHeight w:val="686"/>
          <w:tblHeader/>
        </w:trPr>
        <w:tc>
          <w:tcPr>
            <w:tcW w:w="657" w:type="dxa"/>
            <w:tcBorders>
              <w:top w:val="single" w:sz="4" w:space="0" w:color="auto"/>
              <w:left w:val="single" w:sz="8" w:space="0" w:color="000000"/>
              <w:bottom w:val="single" w:sz="4" w:space="0" w:color="auto"/>
              <w:right w:val="single" w:sz="2" w:space="0" w:color="000000"/>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10</w:t>
            </w:r>
          </w:p>
        </w:tc>
        <w:tc>
          <w:tcPr>
            <w:tcW w:w="1593"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节能产品、环境标志产品</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rPr>
                <w:rFonts w:ascii="仿宋" w:eastAsia="仿宋" w:hAnsi="仿宋" w:cs="仿宋"/>
              </w:rPr>
            </w:pPr>
            <w:r>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90BB6">
        <w:trPr>
          <w:trHeight w:val="3879"/>
          <w:tblHeader/>
        </w:trPr>
        <w:tc>
          <w:tcPr>
            <w:tcW w:w="657" w:type="dxa"/>
            <w:vMerge w:val="restart"/>
            <w:tcBorders>
              <w:top w:val="single" w:sz="4" w:space="0" w:color="auto"/>
              <w:left w:val="single" w:sz="8" w:space="0" w:color="000000"/>
              <w:right w:val="single" w:sz="2" w:space="0" w:color="000000"/>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11</w:t>
            </w:r>
          </w:p>
        </w:tc>
        <w:tc>
          <w:tcPr>
            <w:tcW w:w="1593" w:type="dxa"/>
            <w:vMerge w:val="restart"/>
            <w:tcBorders>
              <w:top w:val="single" w:sz="8" w:space="0" w:color="000000"/>
              <w:left w:val="single" w:sz="2"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中小企业信用融资</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E90BB6" w:rsidRDefault="007B3CEF">
            <w:pPr>
              <w:spacing w:line="360" w:lineRule="auto"/>
              <w:rPr>
                <w:rFonts w:ascii="仿宋" w:eastAsia="仿宋" w:hAnsi="仿宋" w:cs="仿宋"/>
                <w:kern w:val="0"/>
                <w:sz w:val="24"/>
              </w:rPr>
            </w:pPr>
            <w:r>
              <w:rPr>
                <w:rFonts w:ascii="仿宋" w:eastAsia="仿宋" w:hAnsi="仿宋" w:cs="仿宋" w:hint="eastAsia"/>
                <w:kern w:val="0"/>
                <w:sz w:val="24"/>
              </w:rPr>
              <w:t xml:space="preserve">   淳安县财政局与淳安本地相关银行也签订了《政府采购促进中小企业信用融资合作备忘录》，各中标供应商可以联系银行了解政府采购合同信用融资政策及服务。</w:t>
            </w:r>
          </w:p>
        </w:tc>
      </w:tr>
      <w:tr w:rsidR="00E90BB6">
        <w:trPr>
          <w:trHeight w:val="1144"/>
          <w:tblHeader/>
        </w:trPr>
        <w:tc>
          <w:tcPr>
            <w:tcW w:w="657" w:type="dxa"/>
            <w:vMerge/>
            <w:tcBorders>
              <w:left w:val="single" w:sz="8" w:space="0" w:color="000000"/>
              <w:right w:val="single" w:sz="2" w:space="0" w:color="000000"/>
            </w:tcBorders>
            <w:vAlign w:val="center"/>
          </w:tcPr>
          <w:p w:rsidR="00E90BB6" w:rsidRDefault="00E90BB6">
            <w:pPr>
              <w:spacing w:line="360" w:lineRule="auto"/>
              <w:ind w:firstLineChars="200" w:firstLine="420"/>
              <w:jc w:val="center"/>
              <w:rPr>
                <w:rFonts w:ascii="仿宋" w:eastAsia="仿宋" w:hAnsi="仿宋" w:cs="仿宋"/>
              </w:rPr>
            </w:pPr>
          </w:p>
        </w:tc>
        <w:tc>
          <w:tcPr>
            <w:tcW w:w="1593" w:type="dxa"/>
            <w:vMerge/>
            <w:tcBorders>
              <w:left w:val="single" w:sz="2" w:space="0" w:color="000000"/>
              <w:right w:val="single" w:sz="8" w:space="0" w:color="000000"/>
            </w:tcBorders>
            <w:vAlign w:val="center"/>
          </w:tcPr>
          <w:p w:rsidR="00E90BB6" w:rsidRDefault="00E90BB6">
            <w:pPr>
              <w:spacing w:line="360" w:lineRule="auto"/>
              <w:ind w:firstLineChars="200" w:firstLine="420"/>
              <w:rPr>
                <w:rFonts w:ascii="仿宋" w:eastAsia="仿宋" w:hAnsi="仿宋" w:cs="仿宋"/>
              </w:rPr>
            </w:pP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spacing w:line="360" w:lineRule="auto"/>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E90BB6">
        <w:trPr>
          <w:trHeight w:val="1299"/>
          <w:tblHeader/>
        </w:trPr>
        <w:tc>
          <w:tcPr>
            <w:tcW w:w="657" w:type="dxa"/>
            <w:tcBorders>
              <w:top w:val="single" w:sz="4" w:space="0" w:color="auto"/>
              <w:left w:val="single" w:sz="8" w:space="0" w:color="000000"/>
              <w:bottom w:val="single" w:sz="4" w:space="0" w:color="auto"/>
              <w:right w:val="single" w:sz="2" w:space="0" w:color="000000"/>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12</w:t>
            </w:r>
          </w:p>
        </w:tc>
        <w:tc>
          <w:tcPr>
            <w:tcW w:w="1593"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备份投标文件送达地点和签收人员</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pStyle w:val="af"/>
              <w:spacing w:line="360" w:lineRule="auto"/>
              <w:rPr>
                <w:rFonts w:ascii="仿宋" w:eastAsia="仿宋" w:hAnsi="仿宋" w:cs="仿宋"/>
                <w:kern w:val="28"/>
                <w:sz w:val="24"/>
              </w:rPr>
            </w:pPr>
            <w:r>
              <w:rPr>
                <w:rFonts w:ascii="仿宋" w:eastAsia="仿宋" w:hAnsi="仿宋" w:cs="仿宋" w:hint="eastAsia"/>
                <w:kern w:val="28"/>
                <w:sz w:val="24"/>
                <w:szCs w:val="24"/>
              </w:rPr>
              <w:t>备份投标文件送达地点：；备份投标文件签收人员：李梦联系电话：0571-648</w:t>
            </w:r>
            <w:r>
              <w:rPr>
                <w:rFonts w:ascii="仿宋" w:eastAsia="仿宋" w:hAnsi="仿宋" w:cs="仿宋"/>
                <w:kern w:val="28"/>
                <w:sz w:val="24"/>
                <w:szCs w:val="24"/>
              </w:rPr>
              <w:t>32556</w:t>
            </w:r>
            <w:r>
              <w:rPr>
                <w:rFonts w:ascii="仿宋" w:eastAsia="仿宋" w:hAnsi="仿宋" w:cs="仿宋" w:hint="eastAsia"/>
                <w:sz w:val="24"/>
                <w:szCs w:val="24"/>
              </w:rPr>
              <w:t>。</w:t>
            </w:r>
            <w:r>
              <w:rPr>
                <w:rFonts w:ascii="仿宋" w:eastAsia="仿宋" w:hAnsi="仿宋" w:cs="仿宋" w:hint="eastAsia"/>
                <w:b/>
                <w:sz w:val="24"/>
                <w:szCs w:val="24"/>
              </w:rPr>
              <w:t>采购人、采购机构不强制或变相强制投标人提交备份投标文件。</w:t>
            </w:r>
          </w:p>
        </w:tc>
      </w:tr>
      <w:tr w:rsidR="00E90BB6">
        <w:trPr>
          <w:trHeight w:val="1734"/>
          <w:tblHeader/>
        </w:trPr>
        <w:tc>
          <w:tcPr>
            <w:tcW w:w="657" w:type="dxa"/>
            <w:tcBorders>
              <w:top w:val="single" w:sz="4" w:space="0" w:color="auto"/>
              <w:left w:val="single" w:sz="8" w:space="0" w:color="000000"/>
              <w:bottom w:val="single" w:sz="4" w:space="0" w:color="auto"/>
              <w:right w:val="single" w:sz="2" w:space="0" w:color="000000"/>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13</w:t>
            </w:r>
          </w:p>
        </w:tc>
        <w:tc>
          <w:tcPr>
            <w:tcW w:w="1593"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采购代理服务费</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spacing w:line="360" w:lineRule="auto"/>
              <w:rPr>
                <w:rFonts w:ascii="仿宋" w:eastAsia="仿宋" w:hAnsi="仿宋" w:cs="仿宋"/>
                <w:sz w:val="24"/>
              </w:rPr>
            </w:pPr>
            <w:r>
              <w:rPr>
                <w:rFonts w:ascii="仿宋" w:eastAsia="仿宋" w:hAnsi="仿宋" w:cs="仿宋" w:hint="eastAsia"/>
                <w:sz w:val="24"/>
              </w:rPr>
              <w:t>采购服务费按照国家发展计划委员会计价格[2002]1980 号文《招标代理服务费管理暂行办法》及发改办价格[2003]857号文的收费标准计取。采购服务费为：人民币￥</w:t>
            </w:r>
            <w:r w:rsidR="00E01544">
              <w:rPr>
                <w:rFonts w:ascii="仿宋" w:eastAsia="仿宋" w:hAnsi="仿宋" w:cs="仿宋" w:hint="eastAsia"/>
                <w:sz w:val="24"/>
              </w:rPr>
              <w:t>7500.00</w:t>
            </w:r>
            <w:r>
              <w:rPr>
                <w:rFonts w:ascii="仿宋" w:eastAsia="仿宋" w:hAnsi="仿宋" w:cs="仿宋" w:hint="eastAsia"/>
                <w:sz w:val="24"/>
              </w:rPr>
              <w:t>元；由中标单位一次性支付给采购代理公司。</w:t>
            </w:r>
          </w:p>
          <w:p w:rsidR="00E90BB6" w:rsidRDefault="007B3CEF">
            <w:pPr>
              <w:snapToGrid w:val="0"/>
              <w:spacing w:line="380" w:lineRule="atLeast"/>
              <w:rPr>
                <w:rFonts w:ascii="仿宋" w:eastAsia="仿宋" w:hAnsi="仿宋" w:cs="仿宋"/>
                <w:snapToGrid w:val="0"/>
                <w:kern w:val="28"/>
                <w:sz w:val="24"/>
              </w:rPr>
            </w:pPr>
            <w:r>
              <w:rPr>
                <w:rFonts w:ascii="仿宋" w:eastAsia="仿宋" w:hAnsi="仿宋" w:cs="仿宋" w:hint="eastAsia"/>
                <w:snapToGrid w:val="0"/>
                <w:kern w:val="28"/>
                <w:sz w:val="24"/>
              </w:rPr>
              <w:t>收款单位（户名）：浙江辰光项目管理有限公司</w:t>
            </w:r>
          </w:p>
          <w:p w:rsidR="00E90BB6" w:rsidRDefault="007B3CEF">
            <w:pPr>
              <w:snapToGrid w:val="0"/>
              <w:spacing w:line="380" w:lineRule="atLeast"/>
              <w:rPr>
                <w:rFonts w:ascii="仿宋" w:eastAsia="仿宋" w:hAnsi="仿宋" w:cs="仿宋"/>
                <w:snapToGrid w:val="0"/>
                <w:kern w:val="28"/>
                <w:sz w:val="24"/>
              </w:rPr>
            </w:pPr>
            <w:r>
              <w:rPr>
                <w:rFonts w:ascii="仿宋" w:eastAsia="仿宋" w:hAnsi="仿宋" w:cs="仿宋" w:hint="eastAsia"/>
                <w:snapToGrid w:val="0"/>
                <w:kern w:val="28"/>
                <w:sz w:val="24"/>
              </w:rPr>
              <w:t>开户行：中国工商银行淳安县支行</w:t>
            </w:r>
          </w:p>
          <w:p w:rsidR="00E90BB6" w:rsidRDefault="007B3CEF">
            <w:pPr>
              <w:spacing w:line="360" w:lineRule="auto"/>
            </w:pPr>
            <w:r>
              <w:rPr>
                <w:rFonts w:ascii="仿宋" w:eastAsia="仿宋" w:hAnsi="仿宋" w:cs="仿宋" w:hint="eastAsia"/>
                <w:snapToGrid w:val="0"/>
                <w:kern w:val="28"/>
                <w:sz w:val="24"/>
              </w:rPr>
              <w:t>账号：1202029109900257940</w:t>
            </w:r>
          </w:p>
        </w:tc>
      </w:tr>
      <w:tr w:rsidR="00E90BB6">
        <w:trPr>
          <w:trHeight w:val="686"/>
          <w:tblHeader/>
        </w:trPr>
        <w:tc>
          <w:tcPr>
            <w:tcW w:w="657" w:type="dxa"/>
            <w:tcBorders>
              <w:top w:val="single" w:sz="4" w:space="0" w:color="auto"/>
              <w:left w:val="single" w:sz="8" w:space="0" w:color="000000"/>
              <w:bottom w:val="single" w:sz="4" w:space="0" w:color="auto"/>
              <w:right w:val="single" w:sz="2" w:space="0" w:color="000000"/>
            </w:tcBorders>
            <w:vAlign w:val="center"/>
          </w:tcPr>
          <w:p w:rsidR="00E90BB6" w:rsidRDefault="007B3CEF">
            <w:pPr>
              <w:snapToGrid w:val="0"/>
              <w:spacing w:line="360" w:lineRule="auto"/>
              <w:jc w:val="center"/>
              <w:rPr>
                <w:rFonts w:ascii="仿宋" w:eastAsia="仿宋" w:hAnsi="仿宋" w:cs="仿宋"/>
                <w:sz w:val="24"/>
              </w:rPr>
            </w:pPr>
            <w:r>
              <w:rPr>
                <w:rFonts w:ascii="仿宋" w:eastAsia="仿宋" w:hAnsi="仿宋" w:cs="仿宋" w:hint="eastAsia"/>
                <w:sz w:val="24"/>
              </w:rPr>
              <w:t>14</w:t>
            </w:r>
          </w:p>
        </w:tc>
        <w:tc>
          <w:tcPr>
            <w:tcW w:w="1593" w:type="dxa"/>
            <w:tcBorders>
              <w:top w:val="single" w:sz="8" w:space="0" w:color="000000"/>
              <w:left w:val="single" w:sz="2" w:space="0" w:color="000000"/>
              <w:bottom w:val="single" w:sz="8" w:space="0" w:color="000000"/>
              <w:right w:val="single" w:sz="8" w:space="0" w:color="000000"/>
            </w:tcBorders>
            <w:vAlign w:val="center"/>
          </w:tcPr>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24"/>
              </w:rPr>
              <w:t>特别说明</w:t>
            </w:r>
          </w:p>
        </w:tc>
        <w:tc>
          <w:tcPr>
            <w:tcW w:w="6062" w:type="dxa"/>
            <w:tcBorders>
              <w:top w:val="single" w:sz="8" w:space="0" w:color="000000"/>
              <w:left w:val="single" w:sz="2" w:space="0" w:color="000000"/>
              <w:bottom w:val="single" w:sz="8" w:space="0" w:color="000000"/>
              <w:right w:val="single" w:sz="8" w:space="0" w:color="000000"/>
            </w:tcBorders>
            <w:vAlign w:val="center"/>
          </w:tcPr>
          <w:p w:rsidR="00E90BB6" w:rsidRDefault="007B3CEF">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中标后提供纸质投标文件正本1份，副本1份。</w:t>
            </w:r>
          </w:p>
        </w:tc>
      </w:tr>
    </w:tbl>
    <w:p w:rsidR="00E90BB6" w:rsidRDefault="00E90BB6">
      <w:pPr>
        <w:pStyle w:val="24"/>
        <w:ind w:leftChars="0" w:left="0"/>
      </w:pPr>
    </w:p>
    <w:p w:rsidR="00E90BB6" w:rsidRDefault="007B3CEF">
      <w:pPr>
        <w:adjustRightInd/>
        <w:spacing w:line="360" w:lineRule="auto"/>
        <w:ind w:firstLineChars="1197" w:firstLine="3845"/>
        <w:outlineLvl w:val="0"/>
        <w:rPr>
          <w:rFonts w:ascii="仿宋" w:eastAsia="仿宋" w:hAnsi="仿宋" w:cs="仿宋"/>
          <w:b/>
          <w:sz w:val="32"/>
          <w:szCs w:val="20"/>
        </w:rPr>
      </w:pPr>
      <w:bookmarkStart w:id="11" w:name="第三部分"/>
      <w:bookmarkStart w:id="12" w:name="_Toc164416483"/>
      <w:bookmarkEnd w:id="9"/>
      <w:r>
        <w:rPr>
          <w:rFonts w:ascii="仿宋" w:eastAsia="仿宋" w:hAnsi="仿宋" w:cs="仿宋" w:hint="eastAsia"/>
          <w:b/>
          <w:sz w:val="32"/>
          <w:szCs w:val="20"/>
        </w:rPr>
        <w:t>一、总则</w:t>
      </w:r>
    </w:p>
    <w:p w:rsidR="00E90BB6" w:rsidRDefault="007B3CEF">
      <w:pPr>
        <w:snapToGrid w:val="0"/>
        <w:spacing w:line="360" w:lineRule="auto"/>
        <w:ind w:firstLineChars="150" w:firstLine="361"/>
        <w:jc w:val="left"/>
        <w:outlineLvl w:val="1"/>
        <w:rPr>
          <w:rFonts w:ascii="仿宋" w:eastAsia="仿宋" w:hAnsi="仿宋" w:cs="仿宋"/>
          <w:b/>
          <w:sz w:val="24"/>
        </w:rPr>
      </w:pPr>
      <w:r>
        <w:rPr>
          <w:rFonts w:ascii="仿宋" w:eastAsia="仿宋" w:hAnsi="仿宋" w:cs="仿宋" w:hint="eastAsia"/>
          <w:b/>
          <w:sz w:val="24"/>
        </w:rPr>
        <w:t>1. 适用范围</w:t>
      </w:r>
    </w:p>
    <w:p w:rsidR="00E90BB6" w:rsidRDefault="007B3CEF">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本招标文件适用于该项目的招标、投标、开标、资格审查及信用信息查询、评标、定标、合同、验收等行为（法律、法规另有规定的，从其规定）。</w:t>
      </w:r>
    </w:p>
    <w:p w:rsidR="00E90BB6" w:rsidRDefault="007B3CEF">
      <w:pPr>
        <w:adjustRightInd/>
        <w:spacing w:line="360" w:lineRule="auto"/>
        <w:outlineLvl w:val="0"/>
        <w:rPr>
          <w:rFonts w:ascii="仿宋" w:eastAsia="仿宋" w:hAnsi="仿宋" w:cs="仿宋"/>
          <w:b/>
          <w:sz w:val="24"/>
        </w:rPr>
      </w:pPr>
      <w:r>
        <w:rPr>
          <w:rFonts w:ascii="仿宋" w:eastAsia="仿宋" w:hAnsi="仿宋" w:cs="仿宋" w:hint="eastAsia"/>
          <w:b/>
          <w:sz w:val="24"/>
        </w:rPr>
        <w:t xml:space="preserve">   2.定义</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2.1 “采购人”系指招标公告中载明的本项目的采购人。</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2.2 “采购机构”系指招标公告中载明的本项目的采购机构。</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2.3 “投标人”系指是指响应招标、参加投标竞争的法人、其他组织或者自然人。</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2.4 “负责人”系指法人企业的法定负责人，或其他组织为法律、行政法规规定代表单位行使职权的主要负责人，或自然人本人。</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2.6“电子交易平台”是指本项目政府采购活动所依托的政府采购云平台（https://www.zcygov.cn/）。</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2.7 “▲”系指实质性要求条款，“★”系产品采购项目中单一产品或核心产品，“</w:t>
      </w:r>
      <w:sdt>
        <w:sdtPr>
          <w:rPr>
            <w:rFonts w:ascii="仿宋" w:eastAsia="仿宋" w:hAnsi="仿宋" w:cs="仿宋" w:hint="eastAsia"/>
            <w:kern w:val="0"/>
            <w:sz w:val="24"/>
          </w:rPr>
          <w:id w:val="512970236"/>
        </w:sdtPr>
        <w:sdtContent>
          <w:r>
            <w:rPr>
              <w:rFonts w:ascii="仿宋" w:eastAsia="仿宋" w:hAnsi="仿宋" w:cs="仿宋" w:hint="eastAsia"/>
              <w:kern w:val="0"/>
              <w:sz w:val="24"/>
            </w:rPr>
            <w:t></w:t>
          </w:r>
        </w:sdtContent>
      </w:sdt>
      <w:r>
        <w:rPr>
          <w:rFonts w:ascii="仿宋" w:eastAsia="仿宋" w:hAnsi="仿宋" w:cs="仿宋" w:hint="eastAsia"/>
          <w:sz w:val="24"/>
        </w:rPr>
        <w:t>”系指适用本项目的要求，“</w:t>
      </w:r>
      <w:sdt>
        <w:sdtPr>
          <w:rPr>
            <w:rFonts w:ascii="仿宋" w:eastAsia="仿宋" w:hAnsi="仿宋" w:cs="仿宋" w:hint="eastAsia"/>
            <w:kern w:val="0"/>
            <w:sz w:val="24"/>
          </w:rPr>
          <w:id w:val="404888855"/>
        </w:sdtPr>
        <w:sdtContent>
          <w:r>
            <w:rPr>
              <w:rFonts w:ascii="仿宋" w:eastAsia="仿宋" w:hAnsi="仿宋" w:cs="仿宋" w:hint="eastAsia"/>
              <w:kern w:val="0"/>
              <w:sz w:val="24"/>
            </w:rPr>
            <w:t>☐</w:t>
          </w:r>
        </w:sdtContent>
      </w:sdt>
      <w:r>
        <w:rPr>
          <w:rFonts w:ascii="仿宋" w:eastAsia="仿宋" w:hAnsi="仿宋" w:cs="仿宋" w:hint="eastAsia"/>
          <w:sz w:val="24"/>
        </w:rPr>
        <w:t>”系指不适用本项目的要求。</w:t>
      </w:r>
    </w:p>
    <w:p w:rsidR="00E90BB6" w:rsidRDefault="007B3CEF">
      <w:pPr>
        <w:spacing w:line="360" w:lineRule="auto"/>
        <w:ind w:firstLineChars="100" w:firstLine="241"/>
        <w:rPr>
          <w:rFonts w:ascii="仿宋" w:eastAsia="仿宋" w:hAnsi="仿宋" w:cs="仿宋"/>
          <w:b/>
          <w:sz w:val="24"/>
        </w:rPr>
      </w:pPr>
      <w:r>
        <w:rPr>
          <w:rFonts w:ascii="仿宋" w:eastAsia="仿宋" w:hAnsi="仿宋" w:cs="仿宋" w:hint="eastAsia"/>
          <w:b/>
          <w:sz w:val="24"/>
        </w:rPr>
        <w:t>3.采购项目需要落实的政府采购政策</w:t>
      </w:r>
    </w:p>
    <w:p w:rsidR="00E90BB6" w:rsidRDefault="007B3CEF">
      <w:pPr>
        <w:spacing w:line="360" w:lineRule="auto"/>
        <w:ind w:firstLineChars="100" w:firstLine="240"/>
        <w:rPr>
          <w:rFonts w:ascii="仿宋" w:eastAsia="仿宋" w:hAnsi="仿宋" w:cs="仿宋"/>
          <w:sz w:val="24"/>
        </w:rPr>
      </w:pPr>
      <w:r>
        <w:rPr>
          <w:rFonts w:ascii="仿宋" w:eastAsia="仿宋" w:hAnsi="仿宋" w:cs="仿宋" w:hint="eastAsia"/>
          <w:sz w:val="24"/>
        </w:rPr>
        <w:t>3.1 本项目原则上采购本国生产的货物、工程和服务，不允许采购进口产品。</w:t>
      </w:r>
      <w:r>
        <w:rPr>
          <w:rFonts w:ascii="仿宋" w:eastAsia="仿宋" w:hAnsi="仿宋" w:cs="仿宋" w:hint="eastAsia"/>
          <w:sz w:val="24"/>
        </w:rPr>
        <w:lastRenderedPageBreak/>
        <w:t>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E90BB6" w:rsidRDefault="007B3CEF">
      <w:pPr>
        <w:spacing w:line="360" w:lineRule="auto"/>
        <w:ind w:firstLineChars="100" w:firstLine="240"/>
        <w:rPr>
          <w:rFonts w:ascii="仿宋" w:eastAsia="仿宋" w:hAnsi="仿宋" w:cs="仿宋"/>
          <w:sz w:val="24"/>
        </w:rPr>
      </w:pPr>
      <w:r>
        <w:rPr>
          <w:rFonts w:ascii="仿宋" w:eastAsia="仿宋" w:hAnsi="仿宋" w:cs="仿宋" w:hint="eastAsia"/>
          <w:sz w:val="24"/>
        </w:rPr>
        <w:t>3.2 支持绿色发展</w:t>
      </w:r>
    </w:p>
    <w:p w:rsidR="00E90BB6" w:rsidRDefault="007B3CEF">
      <w:pPr>
        <w:spacing w:line="360" w:lineRule="auto"/>
        <w:ind w:firstLineChars="200" w:firstLine="480"/>
        <w:rPr>
          <w:rFonts w:ascii="仿宋" w:eastAsia="仿宋" w:hAnsi="仿宋" w:cs="仿宋"/>
          <w:b/>
          <w:sz w:val="24"/>
        </w:rPr>
      </w:pPr>
      <w:r>
        <w:rPr>
          <w:rFonts w:ascii="仿宋" w:eastAsia="仿宋" w:hAnsi="仿宋" w:cs="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3.2.2 修缮、装修类项目采购建材的，采购人应将绿色建筑和绿色建材性能、指标等作为实质性条件纳入招标文件和合同。</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E90BB6" w:rsidRDefault="007B3CEF">
      <w:pPr>
        <w:spacing w:line="360" w:lineRule="auto"/>
        <w:ind w:firstLineChars="100" w:firstLine="240"/>
        <w:rPr>
          <w:rFonts w:ascii="仿宋" w:eastAsia="仿宋" w:hAnsi="仿宋" w:cs="仿宋"/>
          <w:sz w:val="24"/>
        </w:rPr>
      </w:pPr>
      <w:r>
        <w:rPr>
          <w:rFonts w:ascii="仿宋" w:eastAsia="仿宋" w:hAnsi="仿宋" w:cs="仿宋" w:hint="eastAsia"/>
          <w:sz w:val="24"/>
        </w:rPr>
        <w:t>3.3支持中小企业发展</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符合中小企业划分标准的个体工商户，在政府采购活动中视同中小企业。</w:t>
      </w:r>
    </w:p>
    <w:p w:rsidR="00E90BB6" w:rsidRDefault="007B3CEF">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bCs/>
          <w:sz w:val="24"/>
        </w:rPr>
        <w:t>3.3.2</w:t>
      </w:r>
      <w:r>
        <w:rPr>
          <w:rFonts w:ascii="仿宋" w:eastAsia="仿宋" w:hAnsi="仿宋" w:cs="仿宋" w:hint="eastAsia"/>
          <w:kern w:val="0"/>
          <w:sz w:val="24"/>
        </w:rPr>
        <w:t>在政府采购活动中，投标人提供的货物、工程或者服务符合下列情形的，享受中小企业扶持政策：</w:t>
      </w:r>
    </w:p>
    <w:p w:rsidR="00E90BB6" w:rsidRDefault="007B3CEF">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3.3.2.1在货物采购项目中，货物由中小企业制造，即货物由中小企业生产且使用该中小企业商号或者注册商标；</w:t>
      </w:r>
    </w:p>
    <w:p w:rsidR="00E90BB6" w:rsidRDefault="007B3CEF">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3.3.2.2在工程采购项目中，工程由中小企业承建，即工程施工单位为中小企业；</w:t>
      </w:r>
    </w:p>
    <w:p w:rsidR="00E90BB6" w:rsidRDefault="007B3CEF">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3.3.2.3在服务采购项目中，服务由中小企业承接，即提供服务的人员为中小企业依照《中华人民共和国劳动合同法》订立劳动合同的从业人员。</w:t>
      </w:r>
    </w:p>
    <w:p w:rsidR="00E90BB6" w:rsidRDefault="007B3CEF">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在货物采购项目中，投标人提供的货物既有中小企业制造货物，也有大型企业制造货物的，不享受中小企业扶持政策。</w:t>
      </w:r>
    </w:p>
    <w:p w:rsidR="00E90BB6" w:rsidRDefault="007B3CEF">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以联合体形式参加政府采购活动，联合体各方均为中小企业的，联合体视同中小企业。其中，联合体各方均为小微企业的，联合体视同小微企业。</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3.3.4符合《关于促进残疾人就业政府采购政策的通知》（财库〔2017〕141号）规定的条件并提供《残疾人福利性单位声明函》（附件1）的残疾人福利性单位视同小型、微型企业；</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3.3.7中小企业享受扶持政策获得政府采购合同的，小微企业不得将合同分包给大中型企业，中型企业不得将合同分包给大型企业。</w:t>
      </w:r>
    </w:p>
    <w:p w:rsidR="00E90BB6" w:rsidRDefault="007B3CEF">
      <w:pPr>
        <w:spacing w:line="360" w:lineRule="auto"/>
        <w:ind w:firstLineChars="100" w:firstLine="240"/>
        <w:rPr>
          <w:rFonts w:ascii="仿宋" w:eastAsia="仿宋" w:hAnsi="仿宋" w:cs="仿宋"/>
          <w:sz w:val="24"/>
        </w:rPr>
      </w:pPr>
      <w:r>
        <w:rPr>
          <w:rFonts w:ascii="仿宋" w:eastAsia="仿宋" w:hAnsi="仿宋" w:cs="仿宋" w:hint="eastAsia"/>
          <w:sz w:val="24"/>
        </w:rPr>
        <w:t>3.4</w:t>
      </w:r>
      <w:r>
        <w:rPr>
          <w:rFonts w:ascii="仿宋" w:eastAsia="仿宋" w:hAnsi="仿宋" w:cs="仿宋" w:hint="eastAsia"/>
          <w:bCs/>
          <w:sz w:val="24"/>
        </w:rPr>
        <w:t>支持创新发展</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3.4.1采购人优先采购被认定为首台套产品和“制造精品”的自主创新产品。</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E90BB6" w:rsidRDefault="007B3CEF">
      <w:pPr>
        <w:spacing w:line="360" w:lineRule="auto"/>
        <w:rPr>
          <w:rFonts w:ascii="仿宋" w:eastAsia="仿宋" w:hAnsi="仿宋" w:cs="仿宋"/>
          <w:b/>
          <w:sz w:val="24"/>
        </w:rPr>
      </w:pPr>
      <w:r>
        <w:rPr>
          <w:rFonts w:ascii="仿宋" w:eastAsia="仿宋" w:hAnsi="仿宋" w:cs="仿宋" w:hint="eastAsia"/>
          <w:sz w:val="24"/>
        </w:rPr>
        <w:lastRenderedPageBreak/>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仿宋" w:eastAsia="仿宋" w:hAnsi="仿宋" w:cs="仿宋" w:hint="eastAsia"/>
          <w:sz w:val="24"/>
        </w:rPr>
        <w:cr/>
      </w:r>
      <w:r>
        <w:rPr>
          <w:rFonts w:ascii="仿宋" w:eastAsia="仿宋" w:hAnsi="仿宋" w:cs="仿宋" w:hint="eastAsia"/>
          <w:b/>
          <w:sz w:val="24"/>
        </w:rPr>
        <w:t>4. 询问、质疑、投诉</w:t>
      </w:r>
    </w:p>
    <w:p w:rsidR="00E90BB6" w:rsidRDefault="007B3CEF">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4.1供应商询问</w:t>
      </w:r>
    </w:p>
    <w:p w:rsidR="00E90BB6" w:rsidRDefault="007B3CEF">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E90BB6" w:rsidRDefault="007B3CEF">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4.2供应商质疑</w:t>
      </w:r>
    </w:p>
    <w:p w:rsidR="00E90BB6" w:rsidRDefault="007B3CEF">
      <w:pPr>
        <w:pStyle w:val="af"/>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.1提出质疑的供应商应当是参与所质疑项目采购活动的供应商。潜在供应商已依法获取其可质疑的招标文件的，可以对该文件提出质疑。</w:t>
      </w:r>
    </w:p>
    <w:p w:rsidR="00E90BB6" w:rsidRDefault="007B3CEF">
      <w:pPr>
        <w:pStyle w:val="af"/>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E90BB6" w:rsidRDefault="007B3CEF">
      <w:pPr>
        <w:pStyle w:val="a5"/>
        <w:spacing w:line="360" w:lineRule="auto"/>
        <w:ind w:firstLineChars="200" w:firstLine="480"/>
        <w:rPr>
          <w:rFonts w:ascii="仿宋" w:eastAsia="仿宋" w:hAnsi="仿宋" w:cs="仿宋"/>
          <w:snapToGrid/>
          <w:color w:val="auto"/>
          <w:kern w:val="2"/>
          <w:sz w:val="24"/>
        </w:rPr>
      </w:pPr>
      <w:r>
        <w:rPr>
          <w:rFonts w:ascii="仿宋" w:eastAsia="仿宋" w:hAnsi="仿宋" w:cs="仿宋" w:hint="eastAsia"/>
          <w:snapToGrid/>
          <w:color w:val="auto"/>
          <w:kern w:val="2"/>
          <w:sz w:val="24"/>
        </w:rPr>
        <w:t>4.2.2.1对招标文件提出质疑的，质疑期限为供应商获得招标文件之日或者招标文件公告期限届满之日起计算。</w:t>
      </w:r>
    </w:p>
    <w:p w:rsidR="00E90BB6" w:rsidRDefault="007B3CEF">
      <w:pPr>
        <w:pStyle w:val="af"/>
        <w:spacing w:line="360" w:lineRule="auto"/>
        <w:ind w:firstLineChars="200" w:firstLine="480"/>
        <w:rPr>
          <w:rFonts w:ascii="仿宋" w:eastAsia="仿宋" w:hAnsi="仿宋" w:cs="仿宋"/>
          <w:sz w:val="24"/>
        </w:rPr>
      </w:pPr>
      <w:r>
        <w:rPr>
          <w:rFonts w:ascii="仿宋" w:eastAsia="仿宋" w:hAnsi="仿宋" w:cs="仿宋" w:hint="eastAsia"/>
          <w:sz w:val="24"/>
        </w:rPr>
        <w:t>4.2.2.2对采购过程提出质疑的，质疑期限为各采购程序环节结束之日起计算。对同一采购程序环节的质疑，供应商须一次性提出。</w:t>
      </w:r>
    </w:p>
    <w:p w:rsidR="00E90BB6" w:rsidRDefault="007B3CEF">
      <w:pPr>
        <w:pStyle w:val="af"/>
        <w:spacing w:line="360" w:lineRule="auto"/>
        <w:ind w:firstLineChars="200" w:firstLine="480"/>
        <w:rPr>
          <w:rFonts w:ascii="仿宋" w:eastAsia="仿宋" w:hAnsi="仿宋" w:cs="仿宋"/>
          <w:sz w:val="24"/>
        </w:rPr>
      </w:pPr>
      <w:r>
        <w:rPr>
          <w:rFonts w:ascii="仿宋" w:eastAsia="仿宋" w:hAnsi="仿宋" w:cs="仿宋" w:hint="eastAsia"/>
          <w:sz w:val="24"/>
        </w:rPr>
        <w:t>4.2.2.3对采购结果提出质疑的，质疑期限自采购结果公告期限届满之日起计算。</w:t>
      </w:r>
    </w:p>
    <w:p w:rsidR="00E90BB6" w:rsidRDefault="007B3CEF">
      <w:pPr>
        <w:pStyle w:val="af"/>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w:t>
      </w:r>
      <w:r>
        <w:rPr>
          <w:rFonts w:ascii="仿宋" w:eastAsia="仿宋" w:hAnsi="仿宋" w:cs="仿宋" w:hint="eastAsia"/>
          <w:sz w:val="24"/>
        </w:rPr>
        <w:t>供应商提出质疑应当提交质疑函和必要的证明材料。质疑函应当包括下列内容：</w:t>
      </w:r>
    </w:p>
    <w:p w:rsidR="00E90BB6" w:rsidRDefault="007B3CEF">
      <w:pPr>
        <w:pStyle w:val="af"/>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4.2.3.1供应商的姓名或者名称、地址、邮编、联系人及联系电话；</w:t>
      </w:r>
    </w:p>
    <w:p w:rsidR="00E90BB6" w:rsidRDefault="007B3CEF">
      <w:pPr>
        <w:pStyle w:val="af"/>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4.2.3.2质疑项目的名称、编号；</w:t>
      </w:r>
    </w:p>
    <w:p w:rsidR="00E90BB6" w:rsidRDefault="007B3CEF">
      <w:pPr>
        <w:pStyle w:val="af"/>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4.2.3.3具体、明确的质疑事项和与质疑事项相关的请求；</w:t>
      </w:r>
    </w:p>
    <w:p w:rsidR="00E90BB6" w:rsidRDefault="007B3CEF">
      <w:pPr>
        <w:pStyle w:val="af"/>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4.2.3.4事实依据；</w:t>
      </w:r>
    </w:p>
    <w:p w:rsidR="00E90BB6" w:rsidRDefault="007B3CEF">
      <w:pPr>
        <w:pStyle w:val="af"/>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4.2.3.5必要的法律依据；</w:t>
      </w:r>
    </w:p>
    <w:p w:rsidR="00E90BB6" w:rsidRDefault="007B3CEF">
      <w:pPr>
        <w:pStyle w:val="af"/>
        <w:spacing w:line="360" w:lineRule="auto"/>
        <w:ind w:firstLineChars="400" w:firstLine="960"/>
        <w:rPr>
          <w:rFonts w:ascii="仿宋" w:eastAsia="仿宋" w:hAnsi="仿宋" w:cs="仿宋"/>
          <w:kern w:val="0"/>
          <w:sz w:val="24"/>
          <w:lang w:val="zh-CN"/>
        </w:rPr>
      </w:pPr>
      <w:r>
        <w:rPr>
          <w:rFonts w:ascii="仿宋" w:eastAsia="仿宋" w:hAnsi="仿宋" w:cs="仿宋" w:hint="eastAsia"/>
          <w:kern w:val="0"/>
          <w:sz w:val="24"/>
          <w:lang w:val="zh-CN"/>
        </w:rPr>
        <w:lastRenderedPageBreak/>
        <w:t>4.2.3.6提出质疑的日期。</w:t>
      </w:r>
    </w:p>
    <w:p w:rsidR="00E90BB6" w:rsidRDefault="007B3CEF">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rsidR="00E90BB6" w:rsidRDefault="007B3CEF">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质疑函范本及制作说明详见附件2。</w:t>
      </w:r>
    </w:p>
    <w:p w:rsidR="00E90BB6" w:rsidRDefault="007B3CEF">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lang w:val="zh-CN"/>
        </w:rPr>
        <w:t>4.2</w:t>
      </w:r>
      <w:r>
        <w:rPr>
          <w:rFonts w:ascii="仿宋" w:eastAsia="仿宋" w:hAnsi="仿宋" w:cs="仿宋"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E90BB6" w:rsidRDefault="007B3CEF">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lang w:val="zh-CN"/>
        </w:rPr>
        <w:t>4.2</w:t>
      </w:r>
      <w:r>
        <w:rPr>
          <w:rFonts w:ascii="仿宋" w:eastAsia="仿宋" w:hAnsi="仿宋" w:cs="仿宋" w:hint="eastAsia"/>
        </w:rPr>
        <w:t>.5询问或者质疑事项可能影响采购结果的，采购人应当暂停签订合同，已经签订合同的，应当中止履行合同。</w:t>
      </w:r>
    </w:p>
    <w:p w:rsidR="00E90BB6" w:rsidRDefault="007B3CEF">
      <w:pPr>
        <w:pStyle w:val="trseditor"/>
        <w:shd w:val="clear" w:color="auto" w:fill="FFFFFF"/>
        <w:snapToGrid w:val="0"/>
        <w:spacing w:after="240" w:afterAutospacing="0" w:line="360" w:lineRule="auto"/>
        <w:ind w:firstLineChars="200" w:firstLine="480"/>
        <w:contextualSpacing/>
        <w:rPr>
          <w:rFonts w:ascii="仿宋" w:eastAsia="仿宋" w:hAnsi="仿宋" w:cs="仿宋"/>
          <w:lang w:val="zh-CN"/>
        </w:rPr>
      </w:pPr>
      <w:r>
        <w:rPr>
          <w:rFonts w:ascii="仿宋" w:eastAsia="仿宋" w:hAnsi="仿宋" w:cs="仿宋" w:hint="eastAsia"/>
          <w:lang w:val="zh-CN"/>
        </w:rPr>
        <w:t>4.3供应商投诉</w:t>
      </w:r>
    </w:p>
    <w:p w:rsidR="00E90BB6" w:rsidRDefault="007B3CEF">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4.3.1质疑供应商对采购人、采购机构的答复不满意或者采购人、采购机构未在规定的时间内作出答复的，可以在答复期满后十五个工作日内向同级政府采购监督管理部门提出投诉。</w:t>
      </w:r>
    </w:p>
    <w:p w:rsidR="00E90BB6" w:rsidRDefault="007B3CEF">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w:t>
      </w:r>
      <w:r>
        <w:rPr>
          <w:rFonts w:ascii="仿宋" w:eastAsia="仿宋" w:hAnsi="仿宋" w:cs="仿宋" w:hint="eastAsia"/>
          <w:lang w:val="zh-CN"/>
        </w:rPr>
        <w:t>2</w:t>
      </w:r>
      <w:r>
        <w:rPr>
          <w:rFonts w:ascii="仿宋" w:eastAsia="仿宋" w:hAnsi="仿宋" w:cs="仿宋" w:hint="eastAsia"/>
        </w:rPr>
        <w:t>供应商投诉的事项不得超出已质疑事项的范围，基于质疑答复内容提出的投诉事项除外。</w:t>
      </w:r>
    </w:p>
    <w:p w:rsidR="00E90BB6" w:rsidRDefault="007B3CEF">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4.3.3供应商投诉应当有明确的请求和必要的证明材料。</w:t>
      </w:r>
    </w:p>
    <w:p w:rsidR="00E90BB6" w:rsidRDefault="007B3CEF">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4.3.5 以联合体形式参加政府采购活动的，其投诉应当由组成联合体的所有供应商共同提出。</w:t>
      </w:r>
    </w:p>
    <w:p w:rsidR="00E90BB6" w:rsidRDefault="007B3CEF">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投诉书范本及制作说明详见附件3。</w:t>
      </w:r>
    </w:p>
    <w:p w:rsidR="00E90BB6" w:rsidRDefault="00E90BB6">
      <w:pPr>
        <w:pStyle w:val="28"/>
        <w:snapToGrid w:val="0"/>
        <w:spacing w:before="0"/>
        <w:ind w:firstLine="360"/>
        <w:rPr>
          <w:rFonts w:ascii="仿宋" w:eastAsia="仿宋" w:hAnsi="仿宋" w:cs="仿宋"/>
          <w:sz w:val="18"/>
          <w:szCs w:val="18"/>
        </w:rPr>
      </w:pPr>
    </w:p>
    <w:p w:rsidR="00E90BB6" w:rsidRDefault="007B3CEF">
      <w:pPr>
        <w:adjustRightInd/>
        <w:spacing w:line="360" w:lineRule="auto"/>
        <w:jc w:val="center"/>
        <w:outlineLvl w:val="0"/>
        <w:rPr>
          <w:rFonts w:ascii="仿宋" w:eastAsia="仿宋" w:hAnsi="仿宋" w:cs="仿宋"/>
          <w:b/>
          <w:sz w:val="32"/>
          <w:szCs w:val="20"/>
        </w:rPr>
      </w:pPr>
      <w:r>
        <w:rPr>
          <w:rFonts w:ascii="仿宋" w:eastAsia="仿宋" w:hAnsi="仿宋" w:cs="仿宋" w:hint="eastAsia"/>
          <w:b/>
          <w:sz w:val="32"/>
          <w:szCs w:val="20"/>
        </w:rPr>
        <w:t xml:space="preserve">      二、招标文件的构成、澄清、修改</w:t>
      </w:r>
    </w:p>
    <w:p w:rsidR="00E90BB6" w:rsidRDefault="007B3CEF">
      <w:pPr>
        <w:pStyle w:val="af"/>
        <w:spacing w:line="360" w:lineRule="auto"/>
        <w:rPr>
          <w:rFonts w:ascii="仿宋" w:eastAsia="仿宋" w:hAnsi="仿宋" w:cs="仿宋"/>
          <w:b/>
          <w:sz w:val="24"/>
          <w:szCs w:val="24"/>
        </w:rPr>
      </w:pPr>
      <w:r>
        <w:rPr>
          <w:rFonts w:ascii="仿宋" w:eastAsia="仿宋" w:hAnsi="仿宋" w:cs="仿宋" w:hint="eastAsia"/>
          <w:b/>
          <w:sz w:val="24"/>
          <w:szCs w:val="24"/>
        </w:rPr>
        <w:t>5．招标文件的构成</w:t>
      </w:r>
    </w:p>
    <w:p w:rsidR="00E90BB6" w:rsidRDefault="007B3CEF">
      <w:pPr>
        <w:pStyle w:val="af"/>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招标文件包括下列文件及附件：</w:t>
      </w:r>
    </w:p>
    <w:p w:rsidR="00E90BB6" w:rsidRDefault="007B3CEF">
      <w:pPr>
        <w:pStyle w:val="af"/>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5.1.1招标公告；</w:t>
      </w:r>
    </w:p>
    <w:p w:rsidR="00E90BB6" w:rsidRDefault="007B3CEF">
      <w:pPr>
        <w:pStyle w:val="af"/>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lastRenderedPageBreak/>
        <w:t>5.1.2投标人须知；</w:t>
      </w:r>
    </w:p>
    <w:p w:rsidR="00E90BB6" w:rsidRDefault="007B3CEF">
      <w:pPr>
        <w:pStyle w:val="af"/>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5.1.3采购需求；</w:t>
      </w:r>
    </w:p>
    <w:p w:rsidR="00E90BB6" w:rsidRDefault="007B3CEF">
      <w:pPr>
        <w:pStyle w:val="af"/>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5.1.4评标办法；</w:t>
      </w:r>
    </w:p>
    <w:p w:rsidR="00E90BB6" w:rsidRDefault="007B3CEF">
      <w:pPr>
        <w:pStyle w:val="af"/>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5.1.5拟签订的合同文本；</w:t>
      </w:r>
    </w:p>
    <w:p w:rsidR="00E90BB6" w:rsidRDefault="007B3CEF">
      <w:pPr>
        <w:pStyle w:val="af"/>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rPr>
        <w:t>5.1.6</w:t>
      </w:r>
      <w:r>
        <w:rPr>
          <w:rFonts w:ascii="仿宋" w:eastAsia="仿宋" w:hAnsi="仿宋" w:cs="仿宋" w:hint="eastAsia"/>
          <w:sz w:val="24"/>
          <w:szCs w:val="24"/>
        </w:rPr>
        <w:t>应提交的有关格式范例。</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5.2与本项目有关的</w:t>
      </w:r>
      <w:r>
        <w:rPr>
          <w:rFonts w:ascii="仿宋" w:eastAsia="仿宋" w:hAnsi="仿宋" w:cs="仿宋" w:hint="eastAsia"/>
          <w:bCs/>
          <w:sz w:val="24"/>
        </w:rPr>
        <w:t>澄清或者修改的内容为招标文件的组成部分</w:t>
      </w:r>
      <w:r>
        <w:rPr>
          <w:rFonts w:ascii="仿宋" w:eastAsia="仿宋" w:hAnsi="仿宋" w:cs="仿宋" w:hint="eastAsia"/>
          <w:sz w:val="24"/>
        </w:rPr>
        <w:t>。</w:t>
      </w:r>
    </w:p>
    <w:p w:rsidR="00E90BB6" w:rsidRDefault="007B3CEF">
      <w:pPr>
        <w:pStyle w:val="af"/>
        <w:spacing w:line="360" w:lineRule="auto"/>
        <w:rPr>
          <w:rFonts w:ascii="仿宋" w:eastAsia="仿宋" w:hAnsi="仿宋" w:cs="仿宋"/>
          <w:b/>
          <w:sz w:val="24"/>
          <w:szCs w:val="24"/>
        </w:rPr>
      </w:pPr>
      <w:r>
        <w:rPr>
          <w:rFonts w:ascii="仿宋" w:eastAsia="仿宋" w:hAnsi="仿宋" w:cs="仿宋" w:hint="eastAsia"/>
          <w:b/>
          <w:sz w:val="24"/>
          <w:szCs w:val="24"/>
        </w:rPr>
        <w:t>6. 招标文件的澄清、修改</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6.1已获取招标文件的潜在投标人，若有问题需要澄清，应于投标截止时间前，以书面形式向采购机构提出。</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90BB6" w:rsidRDefault="00E90BB6">
      <w:pPr>
        <w:pStyle w:val="aa"/>
        <w:rPr>
          <w:rFonts w:ascii="仿宋" w:eastAsia="仿宋" w:hAnsi="仿宋" w:cs="仿宋"/>
          <w:sz w:val="18"/>
          <w:szCs w:val="18"/>
          <w:lang w:val="en-US"/>
        </w:rPr>
      </w:pPr>
    </w:p>
    <w:p w:rsidR="00E90BB6" w:rsidRDefault="007B3CEF">
      <w:pPr>
        <w:adjustRightInd/>
        <w:spacing w:line="360" w:lineRule="auto"/>
        <w:jc w:val="center"/>
        <w:outlineLvl w:val="0"/>
        <w:rPr>
          <w:rFonts w:ascii="仿宋" w:eastAsia="仿宋" w:hAnsi="仿宋" w:cs="仿宋"/>
          <w:b/>
          <w:sz w:val="30"/>
          <w:szCs w:val="20"/>
        </w:rPr>
      </w:pPr>
      <w:r>
        <w:rPr>
          <w:rFonts w:ascii="仿宋" w:eastAsia="仿宋" w:hAnsi="仿宋" w:cs="仿宋" w:hint="eastAsia"/>
          <w:b/>
          <w:sz w:val="30"/>
          <w:szCs w:val="20"/>
        </w:rPr>
        <w:t>三、投标</w:t>
      </w:r>
    </w:p>
    <w:p w:rsidR="00E90BB6" w:rsidRDefault="007B3CEF">
      <w:pPr>
        <w:pStyle w:val="af"/>
        <w:spacing w:line="360" w:lineRule="auto"/>
        <w:rPr>
          <w:rFonts w:ascii="仿宋" w:eastAsia="仿宋" w:hAnsi="仿宋" w:cs="仿宋"/>
          <w:b/>
          <w:sz w:val="24"/>
          <w:szCs w:val="24"/>
        </w:rPr>
      </w:pPr>
      <w:r>
        <w:rPr>
          <w:rFonts w:ascii="仿宋" w:eastAsia="仿宋" w:hAnsi="仿宋" w:cs="仿宋" w:hint="eastAsia"/>
          <w:b/>
          <w:sz w:val="24"/>
          <w:szCs w:val="24"/>
        </w:rPr>
        <w:t>7. 招标文件的获取</w:t>
      </w:r>
    </w:p>
    <w:p w:rsidR="00E90BB6" w:rsidRDefault="007B3CEF">
      <w:pPr>
        <w:spacing w:line="360" w:lineRule="auto"/>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详见招标公告中获取招标文件的时间期限、地点、方式及招标文件售价。</w:t>
      </w:r>
    </w:p>
    <w:p w:rsidR="00E90BB6" w:rsidRDefault="007B3CEF">
      <w:pPr>
        <w:pStyle w:val="af"/>
        <w:spacing w:line="360" w:lineRule="auto"/>
        <w:rPr>
          <w:rFonts w:ascii="仿宋" w:eastAsia="仿宋" w:hAnsi="仿宋" w:cs="仿宋"/>
          <w:b/>
          <w:sz w:val="24"/>
          <w:szCs w:val="24"/>
        </w:rPr>
      </w:pPr>
      <w:r>
        <w:rPr>
          <w:rFonts w:ascii="仿宋" w:eastAsia="仿宋" w:hAnsi="仿宋" w:cs="仿宋" w:hint="eastAsia"/>
          <w:b/>
          <w:sz w:val="24"/>
          <w:szCs w:val="24"/>
        </w:rPr>
        <w:t>8.开标前答疑会或现场考察</w:t>
      </w:r>
    </w:p>
    <w:p w:rsidR="00E90BB6" w:rsidRDefault="007B3CEF">
      <w:pPr>
        <w:pStyle w:val="af"/>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rsidR="00E90BB6" w:rsidRDefault="007B3CEF">
      <w:pPr>
        <w:pStyle w:val="af"/>
        <w:spacing w:line="360" w:lineRule="auto"/>
        <w:rPr>
          <w:rFonts w:ascii="仿宋" w:eastAsia="仿宋" w:hAnsi="仿宋" w:cs="仿宋"/>
          <w:b/>
          <w:szCs w:val="24"/>
        </w:rPr>
      </w:pPr>
      <w:r>
        <w:rPr>
          <w:rFonts w:ascii="仿宋" w:eastAsia="仿宋" w:hAnsi="仿宋" w:cs="仿宋" w:hint="eastAsia"/>
          <w:b/>
          <w:kern w:val="28"/>
          <w:sz w:val="24"/>
          <w:szCs w:val="24"/>
        </w:rPr>
        <w:t>9.投标保证金</w:t>
      </w:r>
    </w:p>
    <w:p w:rsidR="00E90BB6" w:rsidRDefault="007B3CEF">
      <w:pPr>
        <w:pStyle w:val="a5"/>
        <w:spacing w:line="360" w:lineRule="auto"/>
        <w:ind w:firstLineChars="196" w:firstLine="470"/>
        <w:rPr>
          <w:rFonts w:ascii="仿宋" w:eastAsia="仿宋" w:hAnsi="仿宋" w:cs="仿宋"/>
          <w:color w:val="auto"/>
          <w:sz w:val="24"/>
        </w:rPr>
      </w:pPr>
      <w:r>
        <w:rPr>
          <w:rFonts w:ascii="仿宋" w:eastAsia="仿宋" w:hAnsi="仿宋" w:cs="仿宋" w:hint="eastAsia"/>
          <w:color w:val="auto"/>
          <w:sz w:val="24"/>
        </w:rPr>
        <w:t>本项目不需缴纳投标保证金。</w:t>
      </w:r>
    </w:p>
    <w:p w:rsidR="00E90BB6" w:rsidRDefault="007B3CEF">
      <w:pPr>
        <w:pStyle w:val="af"/>
        <w:spacing w:line="360" w:lineRule="auto"/>
        <w:rPr>
          <w:rFonts w:ascii="仿宋" w:eastAsia="仿宋" w:hAnsi="仿宋" w:cs="仿宋"/>
          <w:b/>
          <w:sz w:val="24"/>
          <w:szCs w:val="24"/>
        </w:rPr>
      </w:pPr>
      <w:r>
        <w:rPr>
          <w:rFonts w:ascii="仿宋" w:eastAsia="仿宋" w:hAnsi="仿宋" w:cs="仿宋" w:hint="eastAsia"/>
          <w:b/>
          <w:sz w:val="24"/>
          <w:szCs w:val="24"/>
        </w:rPr>
        <w:t>10. 投标文件的语言</w:t>
      </w:r>
    </w:p>
    <w:p w:rsidR="00E90BB6" w:rsidRDefault="007B3CEF">
      <w:pPr>
        <w:autoSpaceDE w:val="0"/>
        <w:autoSpaceDN w:val="0"/>
        <w:spacing w:line="360" w:lineRule="auto"/>
        <w:ind w:firstLineChars="200" w:firstLine="480"/>
        <w:rPr>
          <w:rFonts w:ascii="仿宋" w:eastAsia="仿宋" w:hAnsi="仿宋" w:cs="仿宋"/>
          <w:sz w:val="24"/>
          <w:lang w:val="zh-CN"/>
        </w:rPr>
      </w:pPr>
      <w:r>
        <w:rPr>
          <w:rFonts w:ascii="仿宋" w:eastAsia="仿宋" w:hAnsi="仿宋" w:cs="仿宋" w:hint="eastAsia"/>
          <w:sz w:val="24"/>
        </w:rPr>
        <w:t>投标文件及投标人与采购有关的来往通知、函件和文件均应使用中文。</w:t>
      </w:r>
    </w:p>
    <w:p w:rsidR="00E90BB6" w:rsidRDefault="007B3CEF">
      <w:pPr>
        <w:pStyle w:val="af"/>
        <w:spacing w:line="360" w:lineRule="auto"/>
        <w:rPr>
          <w:rFonts w:ascii="仿宋" w:eastAsia="仿宋" w:hAnsi="仿宋" w:cs="仿宋"/>
          <w:b/>
          <w:sz w:val="24"/>
          <w:szCs w:val="24"/>
        </w:rPr>
      </w:pPr>
      <w:r>
        <w:rPr>
          <w:rFonts w:ascii="仿宋" w:eastAsia="仿宋" w:hAnsi="仿宋" w:cs="仿宋" w:hint="eastAsia"/>
          <w:b/>
          <w:sz w:val="24"/>
          <w:szCs w:val="24"/>
        </w:rPr>
        <w:t>11. 投标文件的组成</w:t>
      </w:r>
    </w:p>
    <w:p w:rsidR="00E90BB6" w:rsidRDefault="007B3CEF">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11.1</w:t>
      </w:r>
      <w:r>
        <w:rPr>
          <w:rFonts w:ascii="仿宋" w:eastAsia="仿宋" w:hAnsi="仿宋" w:cs="仿宋" w:hint="eastAsia"/>
          <w:b/>
          <w:sz w:val="24"/>
        </w:rPr>
        <w:t>资格文件</w:t>
      </w:r>
      <w:r>
        <w:rPr>
          <w:rFonts w:ascii="仿宋" w:eastAsia="仿宋" w:hAnsi="仿宋" w:cs="仿宋" w:hint="eastAsia"/>
          <w:sz w:val="24"/>
        </w:rPr>
        <w:t>：</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11.1.1符合参加政府采购活动应当具备的一般条件的承诺函；</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11.1.2落实政府采购政策需满足的资格要求；</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11.1.3本项目的特定资格要求。</w:t>
      </w:r>
    </w:p>
    <w:p w:rsidR="00E90BB6" w:rsidRDefault="007B3CEF">
      <w:pPr>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2商务技术</w:t>
      </w:r>
      <w:r>
        <w:rPr>
          <w:rFonts w:ascii="仿宋" w:eastAsia="仿宋" w:hAnsi="仿宋" w:cs="仿宋" w:hint="eastAsia"/>
          <w:sz w:val="24"/>
          <w:lang w:val="zh-CN"/>
        </w:rPr>
        <w:t>文件：</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lastRenderedPageBreak/>
        <w:t>11.2.1投标函；</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11.2.2授权委托书或法定代表人（单位负责人、自然人本人）身份证明；</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11.2.3联合协议；</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11.2.4分包意向协议；</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11.2.5符合性审查资料；</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11.2.6评标标准相应的商务技术资料；</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11.2.7商务技术偏离表；</w:t>
      </w:r>
    </w:p>
    <w:p w:rsidR="00E90BB6" w:rsidRDefault="007B3CEF">
      <w:pPr>
        <w:snapToGrid w:val="0"/>
        <w:spacing w:line="360" w:lineRule="auto"/>
        <w:ind w:firstLineChars="400" w:firstLine="96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p>
    <w:p w:rsidR="00E90BB6" w:rsidRDefault="007B3CEF">
      <w:pPr>
        <w:snapToGrid w:val="0"/>
        <w:spacing w:line="360" w:lineRule="auto"/>
        <w:ind w:firstLineChars="200" w:firstLine="480"/>
        <w:rPr>
          <w:rFonts w:ascii="仿宋" w:eastAsia="仿宋" w:hAnsi="仿宋" w:cs="仿宋"/>
          <w:sz w:val="24"/>
          <w:u w:val="single"/>
          <w:lang w:val="zh-CN"/>
        </w:rPr>
      </w:pPr>
      <w:r>
        <w:rPr>
          <w:rFonts w:ascii="仿宋" w:eastAsia="仿宋" w:hAnsi="仿宋" w:cs="仿宋" w:hint="eastAsia"/>
          <w:kern w:val="0"/>
          <w:sz w:val="24"/>
          <w:lang w:val="zh-CN"/>
        </w:rPr>
        <w:t>11.</w:t>
      </w:r>
      <w:r>
        <w:rPr>
          <w:rFonts w:ascii="仿宋" w:eastAsia="仿宋" w:hAnsi="仿宋" w:cs="仿宋" w:hint="eastAsia"/>
          <w:kern w:val="0"/>
          <w:sz w:val="24"/>
        </w:rPr>
        <w:t>3</w:t>
      </w:r>
      <w:r>
        <w:rPr>
          <w:rFonts w:ascii="仿宋" w:eastAsia="仿宋" w:hAnsi="仿宋" w:cs="仿宋" w:hint="eastAsia"/>
          <w:b/>
          <w:sz w:val="24"/>
        </w:rPr>
        <w:t>报价文件：</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11.3.1开标一览表（报价表）；</w:t>
      </w:r>
    </w:p>
    <w:p w:rsidR="00E90BB6" w:rsidRDefault="007B3CEF">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11.3.2 报价明细表</w:t>
      </w:r>
    </w:p>
    <w:p w:rsidR="00E90BB6" w:rsidRDefault="007B3CEF">
      <w:pPr>
        <w:pStyle w:val="aa"/>
        <w:rPr>
          <w:rFonts w:ascii="仿宋" w:eastAsia="仿宋" w:hAnsi="仿宋" w:cs="仿宋"/>
          <w:snapToGrid/>
          <w:szCs w:val="24"/>
          <w:lang w:val="en-US"/>
        </w:rPr>
      </w:pPr>
      <w:r>
        <w:rPr>
          <w:rFonts w:ascii="仿宋" w:eastAsia="仿宋" w:hAnsi="仿宋" w:cs="仿宋" w:hint="eastAsia"/>
          <w:snapToGrid/>
          <w:szCs w:val="24"/>
          <w:lang w:val="en-US"/>
        </w:rPr>
        <w:t xml:space="preserve">        11.3.3中小企业声明函.</w:t>
      </w:r>
    </w:p>
    <w:p w:rsidR="00E90BB6" w:rsidRDefault="007B3CEF">
      <w:pPr>
        <w:spacing w:line="360" w:lineRule="auto"/>
        <w:ind w:firstLineChars="300" w:firstLine="723"/>
        <w:rPr>
          <w:rFonts w:ascii="仿宋" w:eastAsia="仿宋" w:hAnsi="仿宋" w:cs="仿宋"/>
          <w:b/>
          <w:sz w:val="24"/>
        </w:rPr>
      </w:pPr>
      <w:r>
        <w:rPr>
          <w:rFonts w:ascii="仿宋" w:eastAsia="仿宋" w:hAnsi="仿宋" w:cs="仿宋" w:hint="eastAsia"/>
          <w:b/>
          <w:sz w:val="24"/>
        </w:rPr>
        <w:t>投标文件含有采购人不能接受的附加条件的，投标无效；</w:t>
      </w:r>
    </w:p>
    <w:p w:rsidR="00E90BB6" w:rsidRDefault="007B3CEF">
      <w:pPr>
        <w:spacing w:line="360" w:lineRule="auto"/>
        <w:ind w:firstLineChars="300" w:firstLine="723"/>
        <w:rPr>
          <w:rFonts w:ascii="仿宋" w:eastAsia="仿宋" w:hAnsi="仿宋" w:cs="仿宋"/>
          <w:b/>
          <w:sz w:val="24"/>
          <w:szCs w:val="21"/>
        </w:rPr>
      </w:pPr>
      <w:r>
        <w:rPr>
          <w:rFonts w:ascii="仿宋" w:eastAsia="仿宋" w:hAnsi="仿宋" w:cs="仿宋" w:hint="eastAsia"/>
          <w:b/>
          <w:sz w:val="24"/>
        </w:rPr>
        <w:t>投标人提供虚假材料投标的，投标无效。</w:t>
      </w:r>
    </w:p>
    <w:p w:rsidR="00E90BB6" w:rsidRDefault="007B3CEF">
      <w:pPr>
        <w:pStyle w:val="28"/>
        <w:snapToGrid w:val="0"/>
        <w:spacing w:before="0"/>
        <w:ind w:firstLineChars="0" w:firstLine="0"/>
        <w:outlineLvl w:val="0"/>
        <w:rPr>
          <w:rFonts w:ascii="仿宋" w:eastAsia="仿宋" w:hAnsi="仿宋" w:cs="仿宋"/>
          <w:b/>
          <w:szCs w:val="24"/>
        </w:rPr>
      </w:pPr>
      <w:r>
        <w:rPr>
          <w:rFonts w:ascii="仿宋" w:eastAsia="仿宋" w:hAnsi="仿宋" w:cs="仿宋" w:hint="eastAsia"/>
          <w:b/>
          <w:szCs w:val="24"/>
        </w:rPr>
        <w:t>12</w:t>
      </w:r>
      <w:r>
        <w:rPr>
          <w:rFonts w:ascii="仿宋" w:eastAsia="仿宋" w:hAnsi="仿宋" w:cs="仿宋" w:hint="eastAsia"/>
          <w:b/>
          <w:kern w:val="0"/>
          <w:szCs w:val="24"/>
          <w:lang w:val="zh-CN"/>
        </w:rPr>
        <w:t xml:space="preserve">. </w:t>
      </w:r>
      <w:r>
        <w:rPr>
          <w:rFonts w:ascii="仿宋" w:eastAsia="仿宋" w:hAnsi="仿宋" w:cs="仿宋" w:hint="eastAsia"/>
          <w:b/>
          <w:szCs w:val="24"/>
        </w:rPr>
        <w:t>投标文件的编制</w:t>
      </w:r>
    </w:p>
    <w:p w:rsidR="00E90BB6" w:rsidRDefault="007B3CEF">
      <w:pPr>
        <w:spacing w:line="360" w:lineRule="auto"/>
        <w:ind w:firstLineChars="200" w:firstLine="480"/>
        <w:rPr>
          <w:rFonts w:ascii="仿宋" w:eastAsia="仿宋" w:hAnsi="仿宋" w:cs="仿宋"/>
          <w:b/>
          <w:sz w:val="24"/>
        </w:rPr>
      </w:pPr>
      <w:r>
        <w:rPr>
          <w:rFonts w:ascii="仿宋" w:eastAsia="仿宋" w:hAnsi="仿宋" w:cs="仿宋"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E90BB6" w:rsidRDefault="007B3CEF">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E90BB6" w:rsidRDefault="007B3CEF">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12.3使用“政采云电子交易客户端”需要提前申领CA数字证书，申领流程请自行前往“浙江政府采购网-下载专区-电子交易客户端-CA驱动和申领流程”进行查阅。</w:t>
      </w:r>
    </w:p>
    <w:p w:rsidR="00E90BB6" w:rsidRDefault="007B3CEF">
      <w:pPr>
        <w:snapToGrid w:val="0"/>
        <w:spacing w:line="360" w:lineRule="auto"/>
        <w:rPr>
          <w:rFonts w:ascii="仿宋" w:eastAsia="仿宋" w:hAnsi="仿宋" w:cs="仿宋"/>
          <w:b/>
          <w:sz w:val="24"/>
        </w:rPr>
      </w:pPr>
      <w:r>
        <w:rPr>
          <w:rFonts w:ascii="仿宋" w:eastAsia="仿宋" w:hAnsi="仿宋" w:cs="仿宋" w:hint="eastAsia"/>
          <w:b/>
          <w:sz w:val="24"/>
        </w:rPr>
        <w:t>13.投标文件的签署、盖章</w:t>
      </w:r>
    </w:p>
    <w:p w:rsidR="00E90BB6" w:rsidRDefault="007B3CEF">
      <w:pPr>
        <w:pStyle w:val="28"/>
        <w:snapToGrid w:val="0"/>
        <w:spacing w:before="0"/>
        <w:ind w:firstLine="480"/>
        <w:rPr>
          <w:rFonts w:ascii="仿宋" w:eastAsia="仿宋" w:hAnsi="仿宋" w:cs="仿宋"/>
          <w:b/>
        </w:rPr>
      </w:pPr>
      <w:r>
        <w:rPr>
          <w:rFonts w:ascii="仿宋" w:eastAsia="仿宋" w:hAnsi="仿宋" w:cs="仿宋" w:hint="eastAsia"/>
          <w:szCs w:val="24"/>
        </w:rPr>
        <w:t>13.1投标文件按照招标文件第六部分格式要</w:t>
      </w:r>
      <w:r>
        <w:rPr>
          <w:rFonts w:ascii="仿宋" w:eastAsia="仿宋" w:hAnsi="仿宋" w:cs="仿宋" w:hint="eastAsia"/>
        </w:rPr>
        <w:t>求进行签署、盖章。</w:t>
      </w:r>
      <w:r>
        <w:rPr>
          <w:rFonts w:ascii="仿宋" w:eastAsia="仿宋" w:hAnsi="仿宋" w:cs="仿宋" w:hint="eastAsia"/>
          <w:b/>
        </w:rPr>
        <w:t>▲投标人的投标文件未按照招标文件要求签署、盖章的，其投标无效</w:t>
      </w:r>
      <w:r>
        <w:rPr>
          <w:rFonts w:ascii="仿宋" w:eastAsia="仿宋" w:hAnsi="仿宋" w:cs="仿宋" w:hint="eastAsia"/>
          <w:szCs w:val="24"/>
        </w:rPr>
        <w:t>。</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13.2为确保网上操作合法、有效和安全，投标人应当在投标截止时间前完成在“政府采购云平台”的身份认证，确保在电子投标过程中能够对相关数据</w:t>
      </w:r>
      <w:r>
        <w:rPr>
          <w:rFonts w:ascii="仿宋" w:eastAsia="仿宋" w:hAnsi="仿宋" w:cs="仿宋" w:hint="eastAsia"/>
        </w:rPr>
        <w:lastRenderedPageBreak/>
        <w:t>电文进行加密和使用电子签名。</w:t>
      </w:r>
    </w:p>
    <w:p w:rsidR="00E90BB6" w:rsidRDefault="007B3CEF">
      <w:pPr>
        <w:pStyle w:val="28"/>
        <w:snapToGrid w:val="0"/>
        <w:spacing w:before="0"/>
        <w:ind w:firstLine="480"/>
        <w:rPr>
          <w:rFonts w:ascii="仿宋" w:eastAsia="仿宋" w:hAnsi="仿宋" w:cs="仿宋"/>
          <w:szCs w:val="24"/>
        </w:rPr>
      </w:pPr>
      <w:r>
        <w:rPr>
          <w:rFonts w:ascii="仿宋" w:eastAsia="仿宋" w:hAnsi="仿宋" w:cs="仿宋" w:hint="eastAsia"/>
        </w:rPr>
        <w:t>13.3招标文件对投标文件签署、盖章的要求适用于电子签名。</w:t>
      </w:r>
    </w:p>
    <w:p w:rsidR="00E90BB6" w:rsidRDefault="007B3CEF">
      <w:pPr>
        <w:pStyle w:val="28"/>
        <w:spacing w:before="0"/>
        <w:ind w:firstLineChars="0" w:firstLine="0"/>
        <w:rPr>
          <w:rFonts w:ascii="仿宋" w:eastAsia="仿宋" w:hAnsi="仿宋" w:cs="仿宋"/>
          <w:b/>
          <w:szCs w:val="24"/>
        </w:rPr>
      </w:pPr>
      <w:r>
        <w:rPr>
          <w:rFonts w:ascii="仿宋" w:eastAsia="仿宋" w:hAnsi="仿宋" w:cs="仿宋" w:hint="eastAsia"/>
          <w:b/>
          <w:szCs w:val="24"/>
        </w:rPr>
        <w:t>14. 投标文件的提交、补充、修改、撤回</w:t>
      </w:r>
    </w:p>
    <w:p w:rsidR="00E90BB6" w:rsidRDefault="007B3CEF">
      <w:pPr>
        <w:pStyle w:val="28"/>
        <w:ind w:firstLine="480"/>
        <w:rPr>
          <w:rFonts w:ascii="仿宋" w:eastAsia="仿宋" w:hAnsi="仿宋" w:cs="仿宋"/>
          <w:szCs w:val="24"/>
        </w:rPr>
      </w:pPr>
      <w:r>
        <w:rPr>
          <w:rFonts w:ascii="仿宋" w:eastAsia="仿宋" w:hAnsi="仿宋" w:cs="仿宋"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90BB6" w:rsidRDefault="007B3CEF">
      <w:pPr>
        <w:pStyle w:val="28"/>
        <w:spacing w:before="0"/>
        <w:ind w:firstLine="480"/>
        <w:rPr>
          <w:rFonts w:ascii="仿宋" w:eastAsia="仿宋" w:hAnsi="仿宋" w:cs="仿宋"/>
          <w:szCs w:val="24"/>
        </w:rPr>
      </w:pPr>
      <w:r>
        <w:rPr>
          <w:rFonts w:ascii="仿宋" w:eastAsia="仿宋" w:hAnsi="仿宋" w:cs="仿宋"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90BB6" w:rsidRDefault="007B3CEF">
      <w:pPr>
        <w:pStyle w:val="28"/>
        <w:spacing w:before="0"/>
        <w:ind w:firstLine="480"/>
        <w:rPr>
          <w:rFonts w:ascii="仿宋" w:eastAsia="仿宋" w:hAnsi="仿宋" w:cs="仿宋"/>
          <w:szCs w:val="24"/>
        </w:rPr>
      </w:pPr>
      <w:r>
        <w:rPr>
          <w:rFonts w:ascii="仿宋" w:eastAsia="仿宋" w:hAnsi="仿宋" w:cs="仿宋" w:hint="eastAsia"/>
          <w:szCs w:val="24"/>
        </w:rPr>
        <w:t>14.3采购人、采购机构可以视情况延长投标文件提交的截止时间。在上述情况下，采购机构与投标人以前在投标截止期方面的全部权利、责任和义务，将适用于延长至新的投标截止期。</w:t>
      </w:r>
    </w:p>
    <w:p w:rsidR="00E90BB6" w:rsidRDefault="007B3CEF">
      <w:pPr>
        <w:pStyle w:val="af"/>
        <w:spacing w:line="360" w:lineRule="auto"/>
        <w:rPr>
          <w:rFonts w:ascii="仿宋" w:eastAsia="仿宋" w:hAnsi="仿宋" w:cs="仿宋"/>
          <w:b/>
          <w:sz w:val="24"/>
          <w:szCs w:val="24"/>
        </w:rPr>
      </w:pPr>
      <w:r>
        <w:rPr>
          <w:rFonts w:ascii="仿宋" w:eastAsia="仿宋" w:hAnsi="仿宋" w:cs="仿宋" w:hint="eastAsia"/>
          <w:b/>
          <w:sz w:val="24"/>
          <w:szCs w:val="24"/>
        </w:rPr>
        <w:t>15.备份投标文件</w:t>
      </w:r>
    </w:p>
    <w:p w:rsidR="00E90BB6" w:rsidRDefault="007B3CEF">
      <w:pPr>
        <w:pStyle w:val="af"/>
        <w:spacing w:line="360" w:lineRule="auto"/>
        <w:ind w:firstLineChars="150" w:firstLine="360"/>
        <w:rPr>
          <w:rFonts w:ascii="仿宋" w:eastAsia="仿宋" w:hAnsi="仿宋" w:cs="仿宋"/>
          <w:b/>
          <w:sz w:val="24"/>
          <w:szCs w:val="24"/>
        </w:rPr>
      </w:pPr>
      <w:r>
        <w:rPr>
          <w:rFonts w:ascii="仿宋" w:eastAsia="仿宋" w:hAnsi="仿宋" w:cs="仿宋" w:hint="eastAsia"/>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 w:hint="eastAsia"/>
          <w:b/>
          <w:sz w:val="24"/>
          <w:szCs w:val="24"/>
        </w:rPr>
        <w:t>但采购人、采购机构不强制或变相强制投标人提交备份投标文件。</w:t>
      </w:r>
    </w:p>
    <w:p w:rsidR="00E90BB6" w:rsidRDefault="007B3CEF">
      <w:pPr>
        <w:pStyle w:val="af"/>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15.2备份投标文件须在“政采云投标客户端”制作生成，并储存在</w:t>
      </w:r>
      <w:r>
        <w:rPr>
          <w:rFonts w:ascii="仿宋" w:eastAsia="仿宋" w:hAnsi="仿宋" w:cs="仿宋" w:hint="eastAsia"/>
          <w:sz w:val="24"/>
        </w:rPr>
        <w:t>DVD光盘</w:t>
      </w:r>
      <w:r>
        <w:rPr>
          <w:rFonts w:ascii="仿宋" w:eastAsia="仿宋" w:hAnsi="仿宋" w:cs="仿宋"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仿宋" w:hint="eastAsia"/>
          <w:b/>
          <w:sz w:val="24"/>
        </w:rPr>
        <w:t>不符合上述制作、</w:t>
      </w:r>
      <w:r>
        <w:rPr>
          <w:rFonts w:ascii="仿宋" w:eastAsia="仿宋" w:hAnsi="仿宋" w:cs="仿宋" w:hint="eastAsia"/>
          <w:b/>
          <w:sz w:val="24"/>
          <w:szCs w:val="24"/>
        </w:rPr>
        <w:t>存储、密封规定的备份投标文件将被视为无效或者被拒绝接收。</w:t>
      </w:r>
    </w:p>
    <w:p w:rsidR="00E90BB6" w:rsidRDefault="007B3CEF">
      <w:pPr>
        <w:pStyle w:val="af"/>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15.3直接提交备份投标文件的，投标人应于投标截止时间前在招标公告中载明的开标地点将备份投标文件提交给采购机构，采购机构将拒绝接受逾期送达的备份投标文件。</w:t>
      </w:r>
    </w:p>
    <w:p w:rsidR="00E90BB6" w:rsidRDefault="007B3CEF">
      <w:pPr>
        <w:pStyle w:val="af"/>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 w:hint="eastAsia"/>
          <w:snapToGrid/>
          <w:sz w:val="24"/>
          <w:szCs w:val="24"/>
        </w:rPr>
        <w:t>招标文件第二部分投标人须知前附表规定的备份投标文件送达地点；</w:t>
      </w:r>
      <w:r>
        <w:rPr>
          <w:rFonts w:ascii="仿宋" w:eastAsia="仿宋" w:hAnsi="仿宋" w:cs="仿宋" w:hint="eastAsia"/>
          <w:sz w:val="24"/>
          <w:szCs w:val="24"/>
        </w:rPr>
        <w:t>送达时间以签收人签收时间为准。采购机构将拒绝接受逾期送达的备份投标文</w:t>
      </w:r>
      <w:r>
        <w:rPr>
          <w:rFonts w:ascii="仿宋" w:eastAsia="仿宋" w:hAnsi="仿宋" w:cs="仿宋" w:hint="eastAsia"/>
          <w:sz w:val="24"/>
          <w:szCs w:val="24"/>
        </w:rPr>
        <w:lastRenderedPageBreak/>
        <w:t>件。邮寄过程中，电子备份投标文件发生泄露、遗失、损坏或延期送达等情况的，由投标人自行负责。</w:t>
      </w:r>
    </w:p>
    <w:p w:rsidR="00E90BB6" w:rsidRDefault="007B3CEF">
      <w:pPr>
        <w:pStyle w:val="af"/>
        <w:spacing w:line="360" w:lineRule="auto"/>
        <w:ind w:firstLineChars="199" w:firstLine="479"/>
        <w:rPr>
          <w:rFonts w:ascii="仿宋" w:eastAsia="仿宋" w:hAnsi="仿宋" w:cs="仿宋"/>
          <w:b/>
          <w:sz w:val="24"/>
          <w:szCs w:val="24"/>
        </w:rPr>
      </w:pPr>
      <w:r>
        <w:rPr>
          <w:rFonts w:ascii="仿宋" w:eastAsia="仿宋" w:hAnsi="仿宋" w:cs="仿宋" w:hint="eastAsia"/>
          <w:b/>
          <w:sz w:val="24"/>
          <w:szCs w:val="24"/>
        </w:rPr>
        <w:t>15.5投标人仅提交备份投标文件，没有在电子交易平台传输递交投标文件的，投标无效。</w:t>
      </w:r>
    </w:p>
    <w:p w:rsidR="00E90BB6" w:rsidRDefault="007B3CEF">
      <w:pPr>
        <w:pStyle w:val="28"/>
        <w:spacing w:before="0"/>
        <w:ind w:firstLineChars="0" w:firstLine="0"/>
        <w:rPr>
          <w:rFonts w:ascii="仿宋" w:eastAsia="仿宋" w:hAnsi="仿宋" w:cs="仿宋"/>
          <w:b/>
          <w:szCs w:val="24"/>
        </w:rPr>
      </w:pPr>
      <w:r>
        <w:rPr>
          <w:rFonts w:ascii="仿宋" w:eastAsia="仿宋" w:hAnsi="仿宋" w:cs="仿宋" w:hint="eastAsia"/>
          <w:b/>
          <w:szCs w:val="24"/>
        </w:rPr>
        <w:t>16.投标文件的无效处理</w:t>
      </w:r>
    </w:p>
    <w:p w:rsidR="00E90BB6" w:rsidRDefault="007B3CEF">
      <w:pPr>
        <w:pStyle w:val="ac"/>
        <w:spacing w:line="360" w:lineRule="auto"/>
        <w:ind w:firstLineChars="150" w:firstLine="360"/>
        <w:rPr>
          <w:rFonts w:ascii="仿宋" w:eastAsia="仿宋" w:hAnsi="仿宋" w:cs="仿宋"/>
          <w:szCs w:val="21"/>
        </w:rPr>
      </w:pPr>
      <w:r>
        <w:rPr>
          <w:rFonts w:ascii="仿宋" w:eastAsia="仿宋" w:hAnsi="仿宋" w:cs="仿宋" w:hint="eastAsia"/>
          <w:szCs w:val="21"/>
        </w:rPr>
        <w:t>有招标文件第四部分</w:t>
      </w:r>
      <w:r>
        <w:rPr>
          <w:rFonts w:ascii="仿宋" w:eastAsia="仿宋" w:hAnsi="仿宋" w:cs="仿宋" w:hint="eastAsia"/>
        </w:rPr>
        <w:t>第13项规定</w:t>
      </w:r>
      <w:r>
        <w:rPr>
          <w:rFonts w:ascii="仿宋" w:eastAsia="仿宋" w:hAnsi="仿宋" w:cs="仿宋" w:hint="eastAsia"/>
          <w:szCs w:val="21"/>
        </w:rPr>
        <w:t>的情形之一的，投标无效：</w:t>
      </w:r>
    </w:p>
    <w:p w:rsidR="00E90BB6" w:rsidRDefault="007B3CEF">
      <w:pPr>
        <w:pStyle w:val="28"/>
        <w:spacing w:before="0"/>
        <w:ind w:firstLineChars="0" w:firstLine="0"/>
        <w:rPr>
          <w:rFonts w:ascii="仿宋" w:eastAsia="仿宋" w:hAnsi="仿宋" w:cs="仿宋"/>
          <w:b/>
          <w:szCs w:val="24"/>
        </w:rPr>
      </w:pPr>
      <w:r>
        <w:rPr>
          <w:rFonts w:ascii="仿宋" w:eastAsia="仿宋" w:hAnsi="仿宋" w:cs="仿宋" w:hint="eastAsia"/>
          <w:b/>
          <w:szCs w:val="24"/>
        </w:rPr>
        <w:t>17.投标有效期</w:t>
      </w:r>
    </w:p>
    <w:p w:rsidR="00E90BB6" w:rsidRDefault="007B3CEF">
      <w:pPr>
        <w:spacing w:line="360" w:lineRule="auto"/>
        <w:ind w:firstLineChars="200" w:firstLine="480"/>
        <w:rPr>
          <w:rFonts w:ascii="仿宋" w:eastAsia="仿宋" w:hAnsi="仿宋" w:cs="仿宋"/>
          <w:b/>
          <w:sz w:val="24"/>
          <w:szCs w:val="21"/>
        </w:rPr>
      </w:pPr>
      <w:r>
        <w:rPr>
          <w:rFonts w:ascii="仿宋" w:eastAsia="仿宋" w:hAnsi="仿宋" w:cs="仿宋" w:hint="eastAsia"/>
          <w:sz w:val="24"/>
          <w:szCs w:val="20"/>
        </w:rPr>
        <w:t>17.1投标有效期为从提交投标文件的截止之日起90天。▲</w:t>
      </w:r>
      <w:r>
        <w:rPr>
          <w:rFonts w:ascii="仿宋" w:eastAsia="仿宋" w:hAnsi="仿宋" w:cs="仿宋" w:hint="eastAsia"/>
          <w:b/>
          <w:sz w:val="24"/>
          <w:szCs w:val="20"/>
        </w:rPr>
        <w:t>投标人的投标文件中承</w:t>
      </w:r>
      <w:r>
        <w:rPr>
          <w:rFonts w:ascii="仿宋" w:eastAsia="仿宋" w:hAnsi="仿宋" w:cs="仿宋" w:hint="eastAsia"/>
          <w:b/>
          <w:sz w:val="24"/>
          <w:szCs w:val="21"/>
        </w:rPr>
        <w:t>诺的投标有效期少于招标文件中载明的投标有效期的，投标无效。</w:t>
      </w:r>
    </w:p>
    <w:p w:rsidR="00E90BB6" w:rsidRDefault="007B3CEF">
      <w:pPr>
        <w:pStyle w:val="28"/>
        <w:spacing w:before="0"/>
        <w:ind w:firstLine="480"/>
        <w:rPr>
          <w:rFonts w:ascii="仿宋" w:eastAsia="仿宋" w:hAnsi="仿宋" w:cs="仿宋"/>
        </w:rPr>
      </w:pPr>
      <w:r>
        <w:rPr>
          <w:rFonts w:ascii="仿宋" w:eastAsia="仿宋" w:hAnsi="仿宋" w:cs="仿宋" w:hint="eastAsia"/>
        </w:rPr>
        <w:t>17.2投标文件合格投递后，自投标截止日期起，在投标有效期内有效。</w:t>
      </w:r>
    </w:p>
    <w:p w:rsidR="00E90BB6" w:rsidRDefault="007B3CEF">
      <w:pPr>
        <w:pStyle w:val="28"/>
        <w:spacing w:before="0"/>
        <w:ind w:firstLine="480"/>
        <w:rPr>
          <w:rFonts w:ascii="仿宋" w:eastAsia="仿宋" w:hAnsi="仿宋" w:cs="仿宋"/>
        </w:rPr>
      </w:pPr>
      <w:r>
        <w:rPr>
          <w:rFonts w:ascii="仿宋" w:eastAsia="仿宋" w:hAnsi="仿宋" w:cs="仿宋" w:hint="eastAsia"/>
        </w:rPr>
        <w:t>17.3在原定投标有效期满之前，如果出现特殊情况，采购机构可以以书面形式通知投标人延长投标有效期。投标人同意延长的，不得要求或被允许修改其投标文件，投标人拒绝延长的，其投标无效。</w:t>
      </w:r>
    </w:p>
    <w:p w:rsidR="00E90BB6" w:rsidRDefault="00E90BB6">
      <w:pPr>
        <w:pStyle w:val="28"/>
        <w:spacing w:before="0"/>
        <w:ind w:firstLine="643"/>
        <w:rPr>
          <w:rFonts w:ascii="仿宋" w:eastAsia="仿宋" w:hAnsi="仿宋" w:cs="仿宋"/>
          <w:b/>
          <w:sz w:val="32"/>
        </w:rPr>
      </w:pPr>
    </w:p>
    <w:p w:rsidR="00E90BB6" w:rsidRDefault="007B3CEF">
      <w:pPr>
        <w:pStyle w:val="28"/>
        <w:spacing w:before="0"/>
        <w:ind w:firstLineChars="600" w:firstLine="1928"/>
        <w:rPr>
          <w:rFonts w:ascii="仿宋" w:eastAsia="仿宋" w:hAnsi="仿宋" w:cs="仿宋"/>
          <w:b/>
          <w:sz w:val="32"/>
        </w:rPr>
      </w:pPr>
      <w:r>
        <w:rPr>
          <w:rFonts w:ascii="仿宋" w:eastAsia="仿宋" w:hAnsi="仿宋" w:cs="仿宋" w:hint="eastAsia"/>
          <w:b/>
          <w:sz w:val="32"/>
        </w:rPr>
        <w:t>四、开标、资格审查与信用信息查询</w:t>
      </w:r>
    </w:p>
    <w:p w:rsidR="00E90BB6" w:rsidRDefault="007B3CEF">
      <w:pPr>
        <w:pStyle w:val="af17cgridlangnp1033langf"/>
        <w:spacing w:before="0" w:line="360" w:lineRule="auto"/>
        <w:ind w:left="0" w:firstLineChars="100" w:firstLine="241"/>
        <w:contextualSpacing/>
        <w:rPr>
          <w:rFonts w:ascii="仿宋" w:eastAsia="仿宋" w:hAnsi="仿宋" w:cs="仿宋"/>
          <w:sz w:val="24"/>
        </w:rPr>
      </w:pPr>
      <w:r>
        <w:rPr>
          <w:rFonts w:ascii="仿宋" w:eastAsia="仿宋" w:hAnsi="仿宋" w:cs="仿宋" w:hint="eastAsia"/>
          <w:b/>
          <w:sz w:val="24"/>
          <w:szCs w:val="24"/>
        </w:rPr>
        <w:t>18.开标</w:t>
      </w:r>
    </w:p>
    <w:p w:rsidR="00E90BB6" w:rsidRDefault="007B3CEF">
      <w:pPr>
        <w:pStyle w:val="af17cgridlangnp1033langf"/>
        <w:spacing w:before="0" w:line="360" w:lineRule="auto"/>
        <w:ind w:left="0" w:firstLineChars="200" w:firstLine="480"/>
        <w:contextualSpacing/>
        <w:rPr>
          <w:rFonts w:ascii="仿宋" w:eastAsia="仿宋" w:hAnsi="仿宋" w:cs="仿宋"/>
          <w:sz w:val="24"/>
        </w:rPr>
      </w:pPr>
      <w:r>
        <w:rPr>
          <w:rFonts w:ascii="仿宋" w:eastAsia="仿宋" w:hAnsi="仿宋" w:cs="仿宋" w:hint="eastAsia"/>
          <w:sz w:val="24"/>
        </w:rPr>
        <w:t>18.1采购机构按照招标文件规定的时间通过电子交易平台组织开标，所有投标人均应当准时在线参加。投标人不足3家的，不得开标。</w:t>
      </w:r>
    </w:p>
    <w:p w:rsidR="00E90BB6" w:rsidRDefault="007B3CEF">
      <w:pPr>
        <w:pStyle w:val="af17cgridlangnp1033langf"/>
        <w:spacing w:before="0" w:line="360" w:lineRule="auto"/>
        <w:ind w:left="0" w:firstLineChars="100" w:firstLine="240"/>
        <w:contextualSpacing/>
        <w:rPr>
          <w:rFonts w:ascii="仿宋" w:eastAsia="仿宋" w:hAnsi="仿宋" w:cs="仿宋"/>
          <w:sz w:val="24"/>
        </w:rPr>
      </w:pPr>
      <w:r>
        <w:rPr>
          <w:rFonts w:ascii="仿宋" w:eastAsia="仿宋" w:hAnsi="仿宋" w:cs="仿宋"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E90BB6" w:rsidRDefault="007B3CEF">
      <w:pPr>
        <w:pStyle w:val="af17cgridlangnp1033langf"/>
        <w:spacing w:before="0" w:line="360" w:lineRule="auto"/>
        <w:ind w:left="0" w:firstLineChars="100" w:firstLine="240"/>
        <w:contextualSpacing/>
        <w:rPr>
          <w:rFonts w:ascii="仿宋" w:eastAsia="仿宋" w:hAnsi="仿宋" w:cs="仿宋"/>
          <w:b/>
          <w:sz w:val="24"/>
        </w:rPr>
      </w:pPr>
      <w:r>
        <w:rPr>
          <w:rFonts w:ascii="仿宋" w:eastAsia="仿宋" w:hAnsi="仿宋" w:cs="仿宋" w:hint="eastAsia"/>
          <w:sz w:val="24"/>
        </w:rPr>
        <w:t xml:space="preserve">　18.3</w:t>
      </w:r>
      <w:r>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rsidR="00E90BB6" w:rsidRDefault="007B3CEF">
      <w:pPr>
        <w:widowControl/>
        <w:spacing w:before="100" w:beforeAutospacing="1" w:after="240" w:line="360" w:lineRule="auto"/>
        <w:jc w:val="left"/>
        <w:rPr>
          <w:rFonts w:ascii="仿宋" w:eastAsia="仿宋" w:hAnsi="仿宋" w:cs="仿宋"/>
          <w:b/>
          <w:sz w:val="24"/>
          <w:szCs w:val="20"/>
        </w:rPr>
      </w:pPr>
      <w:r>
        <w:rPr>
          <w:rFonts w:ascii="仿宋" w:eastAsia="仿宋" w:hAnsi="仿宋" w:cs="仿宋" w:hint="eastAsia"/>
          <w:b/>
          <w:sz w:val="24"/>
          <w:szCs w:val="20"/>
        </w:rPr>
        <w:t xml:space="preserve">　19、资格审查</w:t>
      </w:r>
    </w:p>
    <w:p w:rsidR="00E90BB6" w:rsidRDefault="007B3CEF">
      <w:pPr>
        <w:pStyle w:val="28"/>
        <w:spacing w:before="0"/>
        <w:ind w:firstLine="480"/>
        <w:rPr>
          <w:rFonts w:ascii="仿宋" w:eastAsia="仿宋" w:hAnsi="仿宋" w:cs="仿宋"/>
          <w:kern w:val="0"/>
          <w:szCs w:val="24"/>
        </w:rPr>
      </w:pPr>
      <w:r>
        <w:rPr>
          <w:rFonts w:ascii="仿宋" w:eastAsia="仿宋" w:hAnsi="仿宋" w:cs="仿宋" w:hint="eastAsia"/>
          <w:kern w:val="0"/>
          <w:szCs w:val="24"/>
        </w:rPr>
        <w:t>19.1开标后，采购人或采购机构将依法对投标人的资格进行审查。</w:t>
      </w:r>
    </w:p>
    <w:p w:rsidR="00E90BB6" w:rsidRDefault="007B3CEF">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19.2</w:t>
      </w:r>
      <w:r>
        <w:rPr>
          <w:rFonts w:ascii="仿宋" w:eastAsia="仿宋" w:hAnsi="仿宋" w:cs="仿宋" w:hint="eastAsia"/>
          <w:sz w:val="24"/>
        </w:rPr>
        <w:t>采购人或采购机构依据法律法规和招标文件的规定，对投标人的基本资格条件、特定资格条件进行审查。</w:t>
      </w:r>
    </w:p>
    <w:p w:rsidR="00E90BB6" w:rsidRDefault="007B3CEF">
      <w:pPr>
        <w:pStyle w:val="28"/>
        <w:spacing w:before="0"/>
        <w:ind w:firstLine="480"/>
        <w:rPr>
          <w:rFonts w:ascii="仿宋" w:eastAsia="仿宋" w:hAnsi="仿宋" w:cs="仿宋"/>
        </w:rPr>
      </w:pPr>
      <w:r>
        <w:rPr>
          <w:rFonts w:ascii="仿宋" w:eastAsia="仿宋" w:hAnsi="仿宋" w:cs="仿宋" w:hint="eastAsia"/>
          <w:kern w:val="0"/>
          <w:szCs w:val="24"/>
        </w:rPr>
        <w:lastRenderedPageBreak/>
        <w:t>19.3投标人未按照招标文件要求提供与</w:t>
      </w:r>
      <w:r>
        <w:rPr>
          <w:rFonts w:ascii="仿宋" w:eastAsia="仿宋" w:hAnsi="仿宋" w:cs="仿宋" w:hint="eastAsia"/>
        </w:rPr>
        <w:t>基本资格条件、特定资格条件相应的</w:t>
      </w:r>
      <w:r>
        <w:rPr>
          <w:rFonts w:ascii="仿宋" w:eastAsia="仿宋" w:hAnsi="仿宋" w:cs="仿宋" w:hint="eastAsia"/>
          <w:kern w:val="0"/>
          <w:szCs w:val="24"/>
        </w:rPr>
        <w:t>有效资格证明材料的，视为</w:t>
      </w:r>
      <w:r>
        <w:rPr>
          <w:rFonts w:ascii="仿宋" w:eastAsia="仿宋" w:hAnsi="仿宋" w:cs="仿宋" w:hint="eastAsia"/>
        </w:rPr>
        <w:t>投标人不具备招标文件中规定的资格要求，其投标无效。</w:t>
      </w:r>
    </w:p>
    <w:p w:rsidR="00E90BB6" w:rsidRDefault="007B3CEF">
      <w:pPr>
        <w:pStyle w:val="28"/>
        <w:spacing w:before="0"/>
        <w:ind w:firstLine="48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4对未通过资格审查的投标人，采购人或采购机构告知其未通过的原因。</w:t>
      </w:r>
    </w:p>
    <w:p w:rsidR="00E90BB6" w:rsidRDefault="007B3CEF">
      <w:pPr>
        <w:pStyle w:val="28"/>
        <w:spacing w:before="0"/>
        <w:ind w:firstLine="48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5合格投标人不足3家的，不再评标。</w:t>
      </w:r>
    </w:p>
    <w:p w:rsidR="00E90BB6" w:rsidRDefault="007B3CEF">
      <w:pPr>
        <w:pStyle w:val="28"/>
        <w:spacing w:before="0"/>
        <w:ind w:firstLineChars="0" w:firstLine="0"/>
        <w:rPr>
          <w:rFonts w:ascii="仿宋" w:eastAsia="仿宋" w:hAnsi="仿宋" w:cs="仿宋"/>
          <w:b/>
          <w:szCs w:val="24"/>
        </w:rPr>
      </w:pPr>
      <w:r>
        <w:rPr>
          <w:rFonts w:ascii="仿宋" w:eastAsia="仿宋" w:hAnsi="仿宋" w:cs="仿宋" w:hint="eastAsia"/>
          <w:b/>
          <w:szCs w:val="24"/>
        </w:rPr>
        <w:t>20、信用信息查询</w:t>
      </w:r>
    </w:p>
    <w:p w:rsidR="00E90BB6" w:rsidRDefault="007B3CEF">
      <w:pPr>
        <w:pStyle w:val="28"/>
        <w:spacing w:before="0"/>
        <w:ind w:firstLineChars="0" w:firstLine="495"/>
        <w:rPr>
          <w:rFonts w:ascii="仿宋" w:eastAsia="仿宋" w:hAnsi="仿宋" w:cs="仿宋"/>
          <w:kern w:val="0"/>
          <w:szCs w:val="24"/>
        </w:rPr>
      </w:pPr>
      <w:r>
        <w:rPr>
          <w:rFonts w:ascii="仿宋" w:eastAsia="仿宋" w:hAnsi="仿宋" w:cs="仿宋" w:hint="eastAsia"/>
          <w:kern w:val="0"/>
          <w:szCs w:val="24"/>
        </w:rPr>
        <w:t>20.1信用信息查询渠道及截止时间：采购机构将通过“信用中国”网站(www.creditchina.gov.cn)、中国政府采购网(www.ccgp.gov.cn)渠道查询投标人投标截止时间当天的信用记录。</w:t>
      </w:r>
    </w:p>
    <w:p w:rsidR="00E90BB6" w:rsidRDefault="007B3CEF">
      <w:pPr>
        <w:pStyle w:val="28"/>
        <w:spacing w:before="0"/>
        <w:ind w:firstLineChars="0" w:firstLine="495"/>
        <w:rPr>
          <w:rFonts w:ascii="仿宋" w:eastAsia="仿宋" w:hAnsi="仿宋" w:cs="仿宋"/>
          <w:kern w:val="0"/>
          <w:szCs w:val="24"/>
        </w:rPr>
      </w:pPr>
      <w:r>
        <w:rPr>
          <w:rFonts w:ascii="仿宋" w:eastAsia="仿宋" w:hAnsi="仿宋" w:cs="仿宋" w:hint="eastAsia"/>
          <w:kern w:val="0"/>
          <w:szCs w:val="24"/>
        </w:rPr>
        <w:t>20.2信用信息查询记录和证据留存的具体方式：现场查询的投标人的信用记录、查询结果经确认后将与采购文件一起存档。</w:t>
      </w:r>
    </w:p>
    <w:p w:rsidR="00E90BB6" w:rsidRDefault="007B3CEF">
      <w:pPr>
        <w:pStyle w:val="28"/>
        <w:spacing w:before="0"/>
        <w:ind w:firstLineChars="0" w:firstLine="495"/>
        <w:rPr>
          <w:rFonts w:ascii="仿宋" w:eastAsia="仿宋" w:hAnsi="仿宋" w:cs="仿宋"/>
          <w:kern w:val="0"/>
          <w:szCs w:val="24"/>
        </w:rPr>
      </w:pPr>
      <w:r>
        <w:rPr>
          <w:rFonts w:ascii="仿宋" w:eastAsia="仿宋" w:hAnsi="仿宋" w:cs="仿宋" w:hint="eastAsia"/>
          <w:kern w:val="0"/>
          <w:szCs w:val="24"/>
        </w:rPr>
        <w:t>20.3信用信息的使用规则：经查询列入失信被执行人名单、重大税收违法案件当事人名单、政府采购严重违法失信行为记录名单的投标人将被拒绝参与政府采购活动。</w:t>
      </w:r>
    </w:p>
    <w:p w:rsidR="00E90BB6" w:rsidRDefault="007B3CEF">
      <w:pPr>
        <w:pStyle w:val="28"/>
        <w:spacing w:before="0"/>
        <w:ind w:firstLine="480"/>
        <w:rPr>
          <w:rFonts w:ascii="仿宋" w:eastAsia="仿宋" w:hAnsi="仿宋" w:cs="仿宋"/>
        </w:rPr>
      </w:pPr>
      <w:r>
        <w:rPr>
          <w:rFonts w:ascii="仿宋" w:eastAsia="仿宋" w:hAnsi="仿宋" w:cs="仿宋"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rPr>
        <w:t>。</w:t>
      </w:r>
    </w:p>
    <w:p w:rsidR="00E90BB6" w:rsidRDefault="00E90BB6">
      <w:pPr>
        <w:pStyle w:val="28"/>
        <w:spacing w:before="0"/>
        <w:ind w:firstLineChars="0" w:firstLine="0"/>
        <w:rPr>
          <w:rFonts w:ascii="仿宋" w:eastAsia="仿宋" w:hAnsi="仿宋" w:cs="仿宋"/>
          <w:kern w:val="0"/>
          <w:szCs w:val="24"/>
        </w:rPr>
      </w:pPr>
    </w:p>
    <w:p w:rsidR="00E90BB6" w:rsidRDefault="007B3CEF">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t>五、评标</w:t>
      </w:r>
    </w:p>
    <w:p w:rsidR="00E90BB6" w:rsidRDefault="007B3CEF">
      <w:pPr>
        <w:spacing w:line="360" w:lineRule="auto"/>
        <w:rPr>
          <w:rFonts w:ascii="仿宋" w:eastAsia="仿宋" w:hAnsi="仿宋" w:cs="仿宋"/>
          <w:b/>
          <w:sz w:val="24"/>
        </w:rPr>
      </w:pPr>
      <w:bookmarkStart w:id="13" w:name="_Toc91899903"/>
      <w:r>
        <w:rPr>
          <w:rFonts w:ascii="仿宋" w:eastAsia="仿宋" w:hAnsi="仿宋" w:cs="仿宋" w:hint="eastAsia"/>
          <w:b/>
          <w:sz w:val="24"/>
        </w:rPr>
        <w:t>21.</w:t>
      </w:r>
      <w:r>
        <w:rPr>
          <w:rFonts w:ascii="仿宋" w:eastAsia="仿宋" w:hAnsi="仿宋"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sz w:val="24"/>
        </w:rPr>
        <w:t>详见招标文件第四部分评标办法。</w:t>
      </w:r>
    </w:p>
    <w:p w:rsidR="00E90BB6" w:rsidRDefault="00E90BB6">
      <w:pPr>
        <w:spacing w:line="360" w:lineRule="auto"/>
        <w:rPr>
          <w:rFonts w:ascii="仿宋" w:eastAsia="仿宋" w:hAnsi="仿宋" w:cs="仿宋"/>
          <w:b/>
          <w:sz w:val="24"/>
        </w:rPr>
      </w:pPr>
    </w:p>
    <w:p w:rsidR="00E90BB6" w:rsidRDefault="007B3CEF">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t>六、定标</w:t>
      </w:r>
    </w:p>
    <w:p w:rsidR="00E90BB6" w:rsidRDefault="007B3CEF">
      <w:pPr>
        <w:pStyle w:val="ac"/>
        <w:spacing w:line="360" w:lineRule="auto"/>
        <w:ind w:left="479" w:hangingChars="199" w:hanging="479"/>
        <w:rPr>
          <w:rFonts w:ascii="仿宋" w:eastAsia="仿宋" w:hAnsi="仿宋" w:cs="仿宋"/>
          <w:b/>
        </w:rPr>
      </w:pPr>
      <w:r>
        <w:rPr>
          <w:rFonts w:ascii="仿宋" w:eastAsia="仿宋" w:hAnsi="仿宋" w:cs="仿宋" w:hint="eastAsia"/>
          <w:b/>
        </w:rPr>
        <w:t>22. 确定中标供应商</w:t>
      </w:r>
    </w:p>
    <w:p w:rsidR="00E90BB6" w:rsidRDefault="007B3CEF">
      <w:pPr>
        <w:pStyle w:val="28"/>
        <w:snapToGrid w:val="0"/>
        <w:spacing w:before="0"/>
        <w:ind w:firstLine="480"/>
        <w:rPr>
          <w:rFonts w:ascii="仿宋" w:eastAsia="仿宋" w:hAnsi="仿宋" w:cs="仿宋"/>
          <w:b/>
          <w:szCs w:val="24"/>
        </w:rPr>
      </w:pPr>
      <w:r>
        <w:rPr>
          <w:rFonts w:ascii="仿宋" w:eastAsia="仿宋" w:hAnsi="仿宋" w:cs="仿宋" w:hint="eastAsia"/>
          <w:szCs w:val="24"/>
        </w:rPr>
        <w:t>采购人将自收到评审报告之日起5个工作日内通过电子交易平台在评审报告推荐的中标候选人中按顺序确定中标供应商。</w:t>
      </w:r>
    </w:p>
    <w:p w:rsidR="00E90BB6" w:rsidRDefault="007B3CEF">
      <w:pPr>
        <w:pStyle w:val="28"/>
        <w:snapToGrid w:val="0"/>
        <w:spacing w:before="0"/>
        <w:ind w:firstLineChars="0" w:firstLine="0"/>
        <w:rPr>
          <w:rFonts w:ascii="仿宋" w:eastAsia="仿宋" w:hAnsi="仿宋" w:cs="仿宋"/>
          <w:b/>
          <w:szCs w:val="24"/>
        </w:rPr>
      </w:pPr>
      <w:r>
        <w:rPr>
          <w:rFonts w:ascii="仿宋" w:eastAsia="仿宋" w:hAnsi="仿宋" w:cs="仿宋" w:hint="eastAsia"/>
          <w:b/>
          <w:szCs w:val="24"/>
        </w:rPr>
        <w:lastRenderedPageBreak/>
        <w:t>23. 中标通知与中标结果公告</w:t>
      </w:r>
    </w:p>
    <w:p w:rsidR="00E90BB6" w:rsidRDefault="007B3CEF">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23.1自中标人确定之日起2个工作日内，采购机构通过电子交易平台向中标人发出中标通知书，同时编制发布采购结果公告。采购机构也可以以纸质形式进行中标通知。</w:t>
      </w:r>
    </w:p>
    <w:p w:rsidR="00E90BB6" w:rsidRDefault="007B3CEF">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sidR="00E90BB6" w:rsidRDefault="007B3CEF">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23.3公告期限为1个工作日。</w:t>
      </w:r>
    </w:p>
    <w:p w:rsidR="00E90BB6" w:rsidRDefault="00E90BB6">
      <w:pPr>
        <w:snapToGrid w:val="0"/>
        <w:spacing w:line="360" w:lineRule="auto"/>
        <w:ind w:leftChars="57" w:left="120" w:firstLineChars="150" w:firstLine="482"/>
        <w:jc w:val="center"/>
        <w:rPr>
          <w:rFonts w:ascii="仿宋" w:eastAsia="仿宋" w:hAnsi="仿宋" w:cs="仿宋"/>
          <w:b/>
          <w:sz w:val="32"/>
        </w:rPr>
      </w:pPr>
    </w:p>
    <w:p w:rsidR="00E90BB6" w:rsidRDefault="007B3CEF">
      <w:pPr>
        <w:snapToGrid w:val="0"/>
        <w:spacing w:line="360" w:lineRule="auto"/>
        <w:jc w:val="center"/>
        <w:rPr>
          <w:rFonts w:ascii="仿宋" w:eastAsia="仿宋" w:hAnsi="仿宋" w:cs="仿宋"/>
          <w:b/>
          <w:sz w:val="32"/>
        </w:rPr>
      </w:pPr>
      <w:r>
        <w:rPr>
          <w:rFonts w:ascii="仿宋" w:eastAsia="仿宋" w:hAnsi="仿宋" w:cs="仿宋" w:hint="eastAsia"/>
          <w:b/>
          <w:sz w:val="32"/>
        </w:rPr>
        <w:t>七、合同授予</w:t>
      </w:r>
    </w:p>
    <w:p w:rsidR="00E90BB6" w:rsidRDefault="007B3CEF">
      <w:pPr>
        <w:pStyle w:val="ac"/>
        <w:spacing w:line="360" w:lineRule="auto"/>
        <w:ind w:left="479" w:hangingChars="199" w:hanging="479"/>
        <w:rPr>
          <w:rFonts w:ascii="仿宋" w:eastAsia="仿宋" w:hAnsi="仿宋" w:cs="仿宋"/>
          <w:b/>
        </w:rPr>
      </w:pPr>
      <w:r>
        <w:rPr>
          <w:rFonts w:ascii="仿宋" w:eastAsia="仿宋" w:hAnsi="仿宋" w:cs="仿宋" w:hint="eastAsia"/>
          <w:b/>
        </w:rPr>
        <w:t xml:space="preserve">24. </w:t>
      </w:r>
      <w:r>
        <w:rPr>
          <w:rFonts w:ascii="仿宋" w:eastAsia="仿宋" w:hAnsi="仿宋" w:cs="仿宋" w:hint="eastAsia"/>
        </w:rPr>
        <w:t>合同主要条款详见第五部分拟签订的合同文本。</w:t>
      </w:r>
    </w:p>
    <w:p w:rsidR="00E90BB6" w:rsidRDefault="007B3CEF">
      <w:pPr>
        <w:pStyle w:val="ac"/>
        <w:spacing w:line="360" w:lineRule="auto"/>
        <w:ind w:left="479" w:hangingChars="199" w:hanging="479"/>
        <w:rPr>
          <w:rFonts w:ascii="仿宋" w:eastAsia="仿宋" w:hAnsi="仿宋" w:cs="仿宋"/>
          <w:b/>
        </w:rPr>
      </w:pPr>
      <w:r>
        <w:rPr>
          <w:rFonts w:ascii="仿宋" w:eastAsia="仿宋" w:hAnsi="仿宋" w:cs="仿宋" w:hint="eastAsia"/>
          <w:b/>
        </w:rPr>
        <w:t>25. 合同的签订</w:t>
      </w:r>
    </w:p>
    <w:p w:rsidR="00E90BB6" w:rsidRDefault="007B3CEF">
      <w:pPr>
        <w:widowControl/>
        <w:shd w:val="clear" w:color="auto" w:fill="FFFFFF"/>
        <w:spacing w:line="360" w:lineRule="auto"/>
        <w:ind w:firstLine="480"/>
        <w:jc w:val="left"/>
        <w:rPr>
          <w:rFonts w:ascii="仿宋" w:eastAsia="仿宋" w:hAnsi="仿宋" w:cs="仿宋"/>
          <w:kern w:val="0"/>
          <w:sz w:val="24"/>
        </w:rPr>
      </w:pPr>
      <w:r>
        <w:rPr>
          <w:rFonts w:ascii="仿宋" w:eastAsia="仿宋" w:hAnsi="仿宋" w:cs="仿宋" w:hint="eastAsia"/>
          <w:sz w:val="24"/>
        </w:rPr>
        <w:t>25.1</w:t>
      </w:r>
      <w:r>
        <w:rPr>
          <w:rFonts w:ascii="仿宋" w:eastAsia="仿宋" w:hAnsi="仿宋" w:cs="仿宋" w:hint="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rsidR="00E90BB6" w:rsidRDefault="007B3CEF">
      <w:pPr>
        <w:pStyle w:val="28"/>
        <w:snapToGrid w:val="0"/>
        <w:spacing w:before="0"/>
        <w:ind w:firstLine="480"/>
        <w:rPr>
          <w:rFonts w:ascii="仿宋" w:eastAsia="仿宋" w:hAnsi="仿宋" w:cs="仿宋"/>
          <w:kern w:val="0"/>
        </w:rPr>
      </w:pPr>
      <w:r>
        <w:rPr>
          <w:rFonts w:ascii="仿宋" w:eastAsia="仿宋" w:hAnsi="仿宋" w:cs="仿宋"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25.3如签订合同并生效后，供应商无故拒绝或延期，除按照合同条款处理外，列入不良行为记录一次，并给予通报。</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25.4中标供应商拒绝与采购人签订合同的，采购人可以按照评审报告推荐的中标或者成交候选人名单排序，确定下一候选人为中标供应商，也可以重新开展政府采购活动。</w:t>
      </w:r>
    </w:p>
    <w:p w:rsidR="00E90BB6" w:rsidRDefault="007B3CEF">
      <w:pPr>
        <w:pStyle w:val="28"/>
        <w:snapToGrid w:val="0"/>
        <w:spacing w:before="0" w:after="120"/>
        <w:ind w:firstLine="480"/>
        <w:rPr>
          <w:rFonts w:ascii="仿宋" w:eastAsia="仿宋" w:hAnsi="仿宋" w:cs="仿宋"/>
        </w:rPr>
      </w:pPr>
      <w:r>
        <w:rPr>
          <w:rFonts w:ascii="仿宋" w:eastAsia="仿宋" w:hAnsi="仿宋" w:cs="仿宋" w:hint="eastAsia"/>
        </w:rPr>
        <w:t>25.5采购合同由采购人与中标供应商根据招标文件、投标文件等内容通过政府采购电子交易平台在线签订，自动备案。</w:t>
      </w:r>
    </w:p>
    <w:p w:rsidR="00E90BB6" w:rsidRDefault="007B3CEF">
      <w:pPr>
        <w:pStyle w:val="ac"/>
        <w:spacing w:line="360" w:lineRule="auto"/>
        <w:ind w:left="479" w:hangingChars="199" w:hanging="479"/>
        <w:rPr>
          <w:rFonts w:ascii="仿宋" w:eastAsia="仿宋" w:hAnsi="仿宋" w:cs="仿宋"/>
          <w:b/>
        </w:rPr>
      </w:pPr>
      <w:r>
        <w:rPr>
          <w:rFonts w:ascii="仿宋" w:eastAsia="仿宋" w:hAnsi="仿宋" w:cs="仿宋" w:hint="eastAsia"/>
          <w:b/>
        </w:rPr>
        <w:t>26. 履约保证金</w:t>
      </w:r>
    </w:p>
    <w:p w:rsidR="00E90BB6" w:rsidRDefault="007B3CEF">
      <w:pPr>
        <w:snapToGrid w:val="0"/>
        <w:spacing w:line="360" w:lineRule="auto"/>
        <w:rPr>
          <w:rFonts w:ascii="仿宋" w:eastAsia="仿宋" w:hAnsi="仿宋" w:cs="仿宋"/>
          <w:snapToGrid w:val="0"/>
          <w:kern w:val="0"/>
          <w:sz w:val="24"/>
        </w:rPr>
      </w:pPr>
      <w:r>
        <w:rPr>
          <w:rFonts w:ascii="仿宋" w:eastAsia="仿宋" w:hAnsi="仿宋" w:cs="仿宋"/>
          <w:snapToGrid w:val="0"/>
          <w:kern w:val="0"/>
          <w:sz w:val="24"/>
        </w:rPr>
        <w:t xml:space="preserve">  26.1</w:t>
      </w:r>
      <w:r>
        <w:rPr>
          <w:rFonts w:ascii="仿宋" w:eastAsia="仿宋" w:hAnsi="仿宋" w:cs="仿宋" w:hint="eastAsia"/>
          <w:snapToGrid w:val="0"/>
          <w:kern w:val="0"/>
          <w:sz w:val="24"/>
        </w:rPr>
        <w:t>签订合同前</w:t>
      </w:r>
      <w:r>
        <w:rPr>
          <w:rFonts w:ascii="仿宋" w:eastAsia="仿宋" w:hAnsi="仿宋" w:cs="仿宋"/>
          <w:snapToGrid w:val="0"/>
          <w:kern w:val="0"/>
          <w:sz w:val="24"/>
        </w:rPr>
        <w:t>3</w:t>
      </w:r>
      <w:r>
        <w:rPr>
          <w:rFonts w:ascii="仿宋" w:eastAsia="仿宋" w:hAnsi="仿宋" w:cs="仿宋" w:hint="eastAsia"/>
          <w:snapToGrid w:val="0"/>
          <w:kern w:val="0"/>
          <w:sz w:val="24"/>
        </w:rPr>
        <w:t>个工作日内，乙方需向甲方缴纳政府采购合同金额的1</w:t>
      </w:r>
      <w:r>
        <w:rPr>
          <w:rFonts w:ascii="仿宋" w:eastAsia="仿宋" w:hAnsi="仿宋" w:cs="仿宋"/>
          <w:snapToGrid w:val="0"/>
          <w:kern w:val="0"/>
          <w:sz w:val="24"/>
        </w:rPr>
        <w:t>%</w:t>
      </w:r>
      <w:r>
        <w:rPr>
          <w:rFonts w:ascii="仿宋" w:eastAsia="仿宋" w:hAnsi="仿宋" w:cs="仿宋" w:hint="eastAsia"/>
          <w:snapToGrid w:val="0"/>
          <w:kern w:val="0"/>
          <w:sz w:val="24"/>
        </w:rPr>
        <w:t>作为履约保证金。以保证乙方遵守本项目的一切条款、条件和承诺，该保证金在</w:t>
      </w:r>
      <w:r>
        <w:rPr>
          <w:rFonts w:ascii="仿宋" w:eastAsia="仿宋" w:hAnsi="仿宋" w:cs="仿宋" w:hint="eastAsia"/>
          <w:snapToGrid w:val="0"/>
          <w:kern w:val="0"/>
          <w:sz w:val="24"/>
        </w:rPr>
        <w:lastRenderedPageBreak/>
        <w:t>甲方的规定存续期间不计息。</w:t>
      </w:r>
    </w:p>
    <w:p w:rsidR="00E90BB6" w:rsidRDefault="007B3CEF">
      <w:pPr>
        <w:snapToGrid w:val="0"/>
        <w:spacing w:line="360" w:lineRule="auto"/>
        <w:ind w:firstLineChars="250" w:firstLine="600"/>
        <w:rPr>
          <w:rFonts w:ascii="仿宋" w:eastAsia="仿宋" w:hAnsi="仿宋" w:cs="仿宋"/>
          <w:snapToGrid w:val="0"/>
          <w:kern w:val="0"/>
          <w:sz w:val="24"/>
        </w:rPr>
      </w:pPr>
      <w:r>
        <w:rPr>
          <w:rFonts w:ascii="仿宋" w:eastAsia="仿宋" w:hAnsi="仿宋" w:cs="仿宋"/>
          <w:snapToGrid w:val="0"/>
          <w:kern w:val="0"/>
          <w:sz w:val="24"/>
        </w:rPr>
        <w:t>26.2</w:t>
      </w:r>
      <w:r>
        <w:rPr>
          <w:rFonts w:ascii="仿宋" w:eastAsia="仿宋" w:hAnsi="仿宋" w:cs="仿宋" w:hint="eastAsia"/>
          <w:snapToGrid w:val="0"/>
          <w:kern w:val="0"/>
          <w:sz w:val="24"/>
        </w:rPr>
        <w:t>甲方认为乙方在服务期内没有涉及甲方的应付而未付金额或违约行为，甲方在验收后或提前终止承包后一个月内全额退还履约保证金，否则，甲方将在扣除乙方应付金额或违约金后退还保证金余额。</w:t>
      </w:r>
    </w:p>
    <w:p w:rsidR="00E90BB6" w:rsidRDefault="007B3CEF">
      <w:pPr>
        <w:snapToGrid w:val="0"/>
        <w:spacing w:line="360" w:lineRule="auto"/>
        <w:ind w:firstLine="480"/>
        <w:rPr>
          <w:rFonts w:ascii="仿宋" w:eastAsia="仿宋" w:hAnsi="仿宋" w:cs="仿宋"/>
          <w:b/>
          <w:sz w:val="32"/>
        </w:rPr>
      </w:pPr>
      <w:r>
        <w:rPr>
          <w:rFonts w:ascii="仿宋" w:eastAsia="仿宋" w:hAnsi="仿宋" w:cs="仿宋"/>
          <w:color w:val="000000"/>
          <w:kern w:val="0"/>
          <w:sz w:val="24"/>
        </w:rPr>
        <w:t>26.3</w:t>
      </w:r>
      <w:r>
        <w:rPr>
          <w:rFonts w:ascii="仿宋" w:eastAsia="仿宋" w:hAnsi="仿宋" w:cs="仿宋" w:hint="eastAsia"/>
          <w:color w:val="000000"/>
          <w:kern w:val="0"/>
          <w:sz w:val="24"/>
        </w:rPr>
        <w:t>投标文件规定的其他内容。</w:t>
      </w:r>
    </w:p>
    <w:p w:rsidR="00E90BB6" w:rsidRDefault="007B3CEF">
      <w:pPr>
        <w:snapToGrid w:val="0"/>
        <w:spacing w:line="360" w:lineRule="auto"/>
        <w:jc w:val="center"/>
        <w:rPr>
          <w:rFonts w:ascii="仿宋" w:eastAsia="仿宋" w:hAnsi="仿宋" w:cs="仿宋"/>
          <w:b/>
          <w:sz w:val="24"/>
        </w:rPr>
      </w:pPr>
      <w:r>
        <w:rPr>
          <w:rFonts w:ascii="仿宋" w:eastAsia="仿宋" w:hAnsi="仿宋" w:cs="仿宋" w:hint="eastAsia"/>
          <w:b/>
          <w:sz w:val="32"/>
        </w:rPr>
        <w:t>八、电子交易活动的中止</w:t>
      </w:r>
    </w:p>
    <w:p w:rsidR="00E90BB6" w:rsidRDefault="007B3CEF">
      <w:pPr>
        <w:pStyle w:val="28"/>
        <w:snapToGrid w:val="0"/>
        <w:spacing w:before="0"/>
        <w:ind w:firstLineChars="0" w:firstLine="0"/>
        <w:rPr>
          <w:rFonts w:ascii="仿宋" w:eastAsia="仿宋" w:hAnsi="仿宋" w:cs="仿宋"/>
        </w:rPr>
      </w:pPr>
      <w:r>
        <w:rPr>
          <w:rFonts w:ascii="仿宋" w:eastAsia="仿宋" w:hAnsi="仿宋" w:cs="仿宋" w:hint="eastAsia"/>
        </w:rPr>
        <w:t>2</w:t>
      </w:r>
      <w:r>
        <w:rPr>
          <w:rFonts w:ascii="仿宋" w:eastAsia="仿宋" w:hAnsi="仿宋" w:cs="仿宋" w:hint="eastAsia"/>
          <w:b/>
          <w:szCs w:val="24"/>
        </w:rPr>
        <w:t>7.电子交易活动的中止。</w:t>
      </w:r>
      <w:r>
        <w:rPr>
          <w:rFonts w:ascii="仿宋" w:eastAsia="仿宋" w:hAnsi="仿宋" w:cs="仿宋" w:hint="eastAsia"/>
        </w:rPr>
        <w:t>采购过程中出现以下情形，导致电子交易平台无法正常运行，或者无法保证电子交易的公平、公正和安全时，采购机构可中止电子交易活动：</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 xml:space="preserve">27.1电子交易平台发生故障而无法登录访问的； </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27.2电子交易平台应用或数据库出现错误，不能进行正常操作的；</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27.3电子交易平台发现严重安全漏洞，有潜在泄密危险的；</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 xml:space="preserve">27.4病毒发作导致不能进行正常操作的； </w:t>
      </w:r>
    </w:p>
    <w:p w:rsidR="00E90BB6" w:rsidRDefault="007B3CEF">
      <w:pPr>
        <w:pStyle w:val="28"/>
        <w:snapToGrid w:val="0"/>
        <w:spacing w:before="0"/>
        <w:ind w:firstLine="480"/>
        <w:rPr>
          <w:rFonts w:ascii="仿宋" w:eastAsia="仿宋" w:hAnsi="仿宋" w:cs="仿宋"/>
        </w:rPr>
      </w:pPr>
      <w:r>
        <w:rPr>
          <w:rFonts w:ascii="仿宋" w:eastAsia="仿宋" w:hAnsi="仿宋" w:cs="仿宋" w:hint="eastAsia"/>
        </w:rPr>
        <w:t>27.5其他无法保证电子交易的公平、公正和安全的情况。</w:t>
      </w:r>
    </w:p>
    <w:p w:rsidR="00E90BB6" w:rsidRDefault="007B3CEF">
      <w:pPr>
        <w:pStyle w:val="28"/>
        <w:snapToGrid w:val="0"/>
        <w:spacing w:before="0"/>
        <w:ind w:firstLineChars="0" w:firstLine="0"/>
        <w:rPr>
          <w:rFonts w:ascii="仿宋" w:eastAsia="仿宋" w:hAnsi="仿宋" w:cs="仿宋"/>
        </w:rPr>
      </w:pPr>
      <w:r>
        <w:rPr>
          <w:rFonts w:ascii="仿宋" w:eastAsia="仿宋" w:hAnsi="仿宋" w:cs="仿宋"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E90BB6" w:rsidRDefault="007B3CEF">
      <w:pPr>
        <w:snapToGrid w:val="0"/>
        <w:spacing w:line="360" w:lineRule="auto"/>
        <w:ind w:leftChars="57" w:left="120" w:firstLineChars="150" w:firstLine="482"/>
        <w:jc w:val="center"/>
        <w:rPr>
          <w:rFonts w:ascii="仿宋" w:eastAsia="仿宋" w:hAnsi="仿宋" w:cs="仿宋"/>
          <w:b/>
          <w:sz w:val="32"/>
        </w:rPr>
      </w:pPr>
      <w:r>
        <w:rPr>
          <w:rFonts w:ascii="仿宋" w:eastAsia="仿宋" w:hAnsi="仿宋" w:cs="仿宋" w:hint="eastAsia"/>
          <w:b/>
          <w:sz w:val="32"/>
        </w:rPr>
        <w:t>九、验收</w:t>
      </w:r>
    </w:p>
    <w:p w:rsidR="00E90BB6" w:rsidRDefault="007B3CEF">
      <w:pPr>
        <w:pStyle w:val="ac"/>
        <w:spacing w:line="360" w:lineRule="auto"/>
        <w:ind w:firstLineChars="0" w:firstLine="0"/>
        <w:rPr>
          <w:rFonts w:ascii="仿宋" w:eastAsia="仿宋" w:hAnsi="仿宋" w:cs="仿宋"/>
          <w:b/>
        </w:rPr>
      </w:pPr>
      <w:r>
        <w:rPr>
          <w:rFonts w:ascii="仿宋" w:eastAsia="仿宋" w:hAnsi="仿宋" w:cs="仿宋" w:hint="eastAsia"/>
          <w:b/>
        </w:rPr>
        <w:t>29.验收</w:t>
      </w:r>
    </w:p>
    <w:p w:rsidR="00E90BB6" w:rsidRDefault="007B3CEF">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90BB6" w:rsidRDefault="007B3CEF">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29.2采购人可以邀请参加本项目的其他投标人或者第三方机构参与验收。参与验收的投标人或者第三方机构的意见作为验收书的参考资料一并存档。</w:t>
      </w:r>
    </w:p>
    <w:p w:rsidR="00E90BB6" w:rsidRDefault="007B3CEF">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w:t>
      </w:r>
      <w:r>
        <w:rPr>
          <w:rFonts w:ascii="仿宋" w:eastAsia="仿宋" w:hAnsi="仿宋" w:cs="仿宋" w:hint="eastAsia"/>
          <w:kern w:val="0"/>
          <w:sz w:val="24"/>
        </w:rPr>
        <w:lastRenderedPageBreak/>
        <w:t>采购合同约定的资金支付及履约保证金返还条件挂钩。履约验收的各项资料应当存档备查。</w:t>
      </w:r>
    </w:p>
    <w:p w:rsidR="00E90BB6" w:rsidRDefault="007B3CEF">
      <w:pPr>
        <w:tabs>
          <w:tab w:val="left" w:pos="0"/>
        </w:tabs>
        <w:spacing w:line="360" w:lineRule="auto"/>
        <w:ind w:firstLine="480"/>
        <w:rPr>
          <w:rFonts w:ascii="仿宋" w:eastAsia="仿宋" w:hAnsi="仿宋" w:cs="仿宋"/>
          <w:sz w:val="18"/>
          <w:szCs w:val="18"/>
        </w:rPr>
      </w:pPr>
      <w:r>
        <w:rPr>
          <w:rFonts w:ascii="仿宋" w:eastAsia="仿宋" w:hAnsi="仿宋" w:cs="仿宋" w:hint="eastAsi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90BB6" w:rsidRDefault="00E90BB6">
      <w:pPr>
        <w:spacing w:line="360" w:lineRule="auto"/>
        <w:jc w:val="center"/>
        <w:outlineLvl w:val="0"/>
        <w:rPr>
          <w:rFonts w:ascii="仿宋" w:eastAsia="仿宋" w:hAnsi="仿宋" w:cs="仿宋"/>
          <w:b/>
          <w:sz w:val="36"/>
          <w:szCs w:val="36"/>
        </w:rPr>
      </w:pPr>
      <w:bookmarkStart w:id="14" w:name="_Hlt75236101"/>
      <w:bookmarkStart w:id="15" w:name="_Hlt75236290"/>
      <w:bookmarkStart w:id="16" w:name="_Hlt68073093"/>
      <w:bookmarkStart w:id="17" w:name="_Hlt74714665"/>
      <w:bookmarkStart w:id="18" w:name="_Hlt68072998"/>
      <w:bookmarkStart w:id="19" w:name="_Hlt74707468"/>
      <w:bookmarkStart w:id="20" w:name="_Hlt74730295"/>
      <w:bookmarkStart w:id="21" w:name="_Hlt75236011"/>
      <w:bookmarkStart w:id="22" w:name="_Hlt74729768"/>
      <w:bookmarkStart w:id="23" w:name="_Hlt68403820"/>
      <w:bookmarkStart w:id="24" w:name="_Hlt68072990"/>
      <w:bookmarkStart w:id="25" w:name="_Hlt68057669"/>
      <w:bookmarkEnd w:id="13"/>
      <w:bookmarkEnd w:id="14"/>
      <w:bookmarkEnd w:id="15"/>
      <w:bookmarkEnd w:id="16"/>
      <w:bookmarkEnd w:id="17"/>
      <w:bookmarkEnd w:id="18"/>
      <w:bookmarkEnd w:id="19"/>
      <w:bookmarkEnd w:id="20"/>
      <w:bookmarkEnd w:id="21"/>
      <w:bookmarkEnd w:id="22"/>
      <w:bookmarkEnd w:id="23"/>
      <w:bookmarkEnd w:id="24"/>
      <w:bookmarkEnd w:id="25"/>
    </w:p>
    <w:p w:rsidR="00E90BB6" w:rsidRDefault="00E90BB6">
      <w:pPr>
        <w:pStyle w:val="aa"/>
        <w:rPr>
          <w:lang w:val="en-US"/>
        </w:rPr>
      </w:pPr>
    </w:p>
    <w:p w:rsidR="00E90BB6" w:rsidRDefault="00E90BB6">
      <w:pPr>
        <w:pStyle w:val="ab"/>
        <w:rPr>
          <w:lang w:val="en-US"/>
        </w:rPr>
      </w:pPr>
    </w:p>
    <w:p w:rsidR="00E90BB6" w:rsidRDefault="00E90BB6">
      <w:pPr>
        <w:pStyle w:val="ab"/>
        <w:rPr>
          <w:lang w:val="en-US"/>
        </w:rPr>
      </w:pPr>
    </w:p>
    <w:p w:rsidR="00E90BB6" w:rsidRDefault="00E90BB6">
      <w:pPr>
        <w:pStyle w:val="ab"/>
        <w:rPr>
          <w:lang w:val="en-US"/>
        </w:rPr>
      </w:pPr>
    </w:p>
    <w:p w:rsidR="00E90BB6" w:rsidRDefault="00E90BB6">
      <w:pPr>
        <w:pStyle w:val="ab"/>
        <w:rPr>
          <w:lang w:val="en-US"/>
        </w:rPr>
      </w:pPr>
    </w:p>
    <w:p w:rsidR="00E90BB6" w:rsidRDefault="00E90BB6">
      <w:pPr>
        <w:pStyle w:val="ab"/>
        <w:rPr>
          <w:lang w:val="en-US"/>
        </w:rPr>
      </w:pPr>
    </w:p>
    <w:p w:rsidR="00E90BB6" w:rsidRDefault="00E90BB6">
      <w:pPr>
        <w:pStyle w:val="ab"/>
        <w:rPr>
          <w:lang w:val="en-US"/>
        </w:rPr>
      </w:pPr>
    </w:p>
    <w:p w:rsidR="00E90BB6" w:rsidRDefault="00E90BB6">
      <w:pPr>
        <w:pStyle w:val="ab"/>
        <w:rPr>
          <w:lang w:val="en-US"/>
        </w:rPr>
      </w:pPr>
    </w:p>
    <w:p w:rsidR="00E90BB6" w:rsidRDefault="00E90BB6">
      <w:pPr>
        <w:pStyle w:val="ab"/>
        <w:rPr>
          <w:lang w:val="en-US"/>
        </w:rPr>
      </w:pPr>
    </w:p>
    <w:p w:rsidR="00E90BB6" w:rsidRDefault="00E90BB6">
      <w:pPr>
        <w:pStyle w:val="ab"/>
        <w:rPr>
          <w:lang w:val="en-US"/>
        </w:rPr>
      </w:pPr>
    </w:p>
    <w:p w:rsidR="00E90BB6" w:rsidRDefault="00E90BB6">
      <w:pPr>
        <w:pStyle w:val="ab"/>
        <w:rPr>
          <w:lang w:val="en-US"/>
        </w:rPr>
      </w:pPr>
    </w:p>
    <w:p w:rsidR="00E90BB6" w:rsidRDefault="00E90BB6">
      <w:pPr>
        <w:pStyle w:val="ab"/>
        <w:rPr>
          <w:lang w:val="en-US"/>
        </w:rPr>
      </w:pPr>
    </w:p>
    <w:p w:rsidR="00E90BB6" w:rsidRDefault="007B3CEF">
      <w:pPr>
        <w:widowControl/>
        <w:adjustRightInd/>
        <w:jc w:val="left"/>
        <w:rPr>
          <w:rFonts w:ascii="仿宋" w:eastAsia="仿宋" w:hAnsi="仿宋" w:cs="仿宋"/>
          <w:b/>
          <w:sz w:val="36"/>
          <w:szCs w:val="36"/>
        </w:rPr>
      </w:pPr>
      <w:r>
        <w:rPr>
          <w:rFonts w:ascii="仿宋" w:eastAsia="仿宋" w:hAnsi="仿宋" w:cs="仿宋"/>
          <w:b/>
          <w:sz w:val="36"/>
          <w:szCs w:val="36"/>
        </w:rPr>
        <w:br w:type="page"/>
      </w:r>
    </w:p>
    <w:p w:rsidR="00E90BB6" w:rsidRDefault="007B3CEF">
      <w:pPr>
        <w:spacing w:line="360" w:lineRule="auto"/>
        <w:jc w:val="center"/>
        <w:outlineLvl w:val="0"/>
        <w:rPr>
          <w:rFonts w:ascii="仿宋" w:eastAsia="仿宋" w:hAnsi="仿宋" w:cs="仿宋"/>
          <w:kern w:val="0"/>
          <w:sz w:val="24"/>
        </w:rPr>
      </w:pPr>
      <w:r>
        <w:rPr>
          <w:rFonts w:ascii="仿宋" w:eastAsia="仿宋" w:hAnsi="仿宋" w:cs="仿宋" w:hint="eastAsia"/>
          <w:b/>
          <w:sz w:val="36"/>
          <w:szCs w:val="36"/>
        </w:rPr>
        <w:lastRenderedPageBreak/>
        <w:t>第三部分采购需求</w:t>
      </w:r>
      <w:bookmarkStart w:id="26" w:name="_Toc86217003"/>
      <w:bookmarkStart w:id="27" w:name="第五部分"/>
      <w:bookmarkEnd w:id="11"/>
      <w:bookmarkEnd w:id="12"/>
    </w:p>
    <w:tbl>
      <w:tblPr>
        <w:tblW w:w="8299" w:type="dxa"/>
        <w:tblLayout w:type="fixed"/>
        <w:tblCellMar>
          <w:left w:w="0" w:type="dxa"/>
          <w:right w:w="0" w:type="dxa"/>
        </w:tblCellMar>
        <w:tblLook w:val="04A0"/>
      </w:tblPr>
      <w:tblGrid>
        <w:gridCol w:w="836"/>
        <w:gridCol w:w="1663"/>
        <w:gridCol w:w="5800"/>
      </w:tblGrid>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
                <w:color w:val="000000"/>
                <w:sz w:val="24"/>
              </w:rPr>
            </w:pPr>
            <w:r>
              <w:rPr>
                <w:rFonts w:ascii="仿宋" w:eastAsia="仿宋" w:hAnsi="仿宋" w:cs="仿宋" w:hint="eastAsia"/>
                <w:b/>
                <w:color w:val="000000"/>
                <w:sz w:val="24"/>
              </w:rPr>
              <w:t>一</w:t>
            </w:r>
          </w:p>
        </w:tc>
        <w:tc>
          <w:tcPr>
            <w:tcW w:w="746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
                <w:color w:val="000000"/>
                <w:sz w:val="24"/>
              </w:rPr>
            </w:pPr>
            <w:r>
              <w:rPr>
                <w:rFonts w:ascii="仿宋" w:eastAsia="仿宋" w:hAnsi="仿宋" w:cs="仿宋" w:hint="eastAsia"/>
                <w:bCs/>
                <w:color w:val="000000"/>
                <w:sz w:val="24"/>
              </w:rPr>
              <w:t>招标要求</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E90BB6">
            <w:pPr>
              <w:widowControl/>
              <w:jc w:val="center"/>
              <w:textAlignment w:val="center"/>
              <w:rPr>
                <w:rFonts w:ascii="仿宋" w:eastAsia="仿宋" w:hAnsi="仿宋" w:cs="仿宋"/>
                <w:b/>
                <w:color w:val="000000"/>
                <w:sz w:val="24"/>
              </w:rPr>
            </w:pPr>
          </w:p>
        </w:tc>
        <w:tc>
          <w:tcPr>
            <w:tcW w:w="746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bCs/>
                <w:color w:val="000000"/>
                <w:sz w:val="24"/>
              </w:rPr>
            </w:pPr>
            <w:r>
              <w:rPr>
                <w:rFonts w:ascii="仿宋" w:eastAsia="仿宋" w:hAnsi="仿宋" w:cs="仿宋" w:hint="eastAsia"/>
                <w:color w:val="000000"/>
                <w:kern w:val="0"/>
                <w:sz w:val="24"/>
              </w:rPr>
              <w:t>设备名称：快速全自动清洗消毒机，数量2台</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容积</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≥520L</w:t>
            </w:r>
          </w:p>
        </w:tc>
      </w:tr>
      <w:tr w:rsidR="00E90BB6">
        <w:trPr>
          <w:trHeight w:val="81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sz w:val="24"/>
              </w:rPr>
              <w:t>▲</w:t>
            </w:r>
            <w:r>
              <w:rPr>
                <w:rFonts w:ascii="仿宋" w:eastAsia="仿宋" w:hAnsi="仿宋" w:cs="仿宋" w:hint="eastAsia"/>
                <w:color w:val="000000"/>
                <w:kern w:val="0"/>
                <w:sz w:val="24"/>
              </w:rPr>
              <w:t>2</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材质</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舱体：1.5mm厚316L不锈钢镜面板</w:t>
            </w:r>
          </w:p>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清洗架：不锈钢</w:t>
            </w:r>
          </w:p>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外装饰罩：304不锈钢拉丝板</w:t>
            </w:r>
          </w:p>
        </w:tc>
      </w:tr>
      <w:tr w:rsidR="00E90BB6">
        <w:trPr>
          <w:trHeight w:val="54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对接口</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清洗架注水口位于清洗腔体的侧面，以使清洗架每层水压一致从而保证每层清洗质量</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舱体保温</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≥12mm橡塑海绵</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观察灯</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舱体具有照明系统</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
                <w:color w:val="000000"/>
                <w:sz w:val="24"/>
              </w:rPr>
            </w:pPr>
            <w:r>
              <w:rPr>
                <w:rFonts w:ascii="仿宋" w:eastAsia="仿宋" w:hAnsi="仿宋" w:cs="仿宋" w:hint="eastAsia"/>
                <w:color w:val="000000"/>
                <w:sz w:val="24"/>
              </w:rPr>
              <w:t>6</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
                <w:color w:val="000000"/>
                <w:sz w:val="24"/>
              </w:rPr>
            </w:pPr>
            <w:r>
              <w:rPr>
                <w:rFonts w:ascii="仿宋" w:eastAsia="仿宋" w:hAnsi="仿宋" w:cs="仿宋" w:hint="eastAsia"/>
                <w:color w:val="000000"/>
                <w:kern w:val="0"/>
                <w:sz w:val="24"/>
              </w:rPr>
              <w:t>开门方式</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自动下开门</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7</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通道类型</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双门通道型、双门可实现互锁</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门玻璃</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防爆玻璃门，隔音隔热</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门障碍</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关门遇障碍可自动返回</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10</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压紧方式</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门采用主动压紧方式，密封可靠</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11</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门厚度</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≥22mm</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12</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快速管路设计</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快速预热水箱设计，双水箱设计</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干燥系统</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双风机供风，双级加热系统</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14</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核心配件</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循环泵、气动阀、计量泵、风机、变频器均为进口品牌</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15</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计量泵</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≥2个</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16</w:t>
            </w:r>
          </w:p>
        </w:tc>
        <w:tc>
          <w:tcPr>
            <w:tcW w:w="16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循环泵</w:t>
            </w:r>
          </w:p>
        </w:tc>
        <w:tc>
          <w:tcPr>
            <w:tcW w:w="58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不锈钢泵体，流量最大1100L/分钟</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17</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阀门</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进口气动阀，口径可达2寸、性能可靠</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18</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空气过滤器</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H13级，效率≥99.99%，过滤精度≤0.5 um；</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sz w:val="24"/>
              </w:rPr>
              <w:t>▲</w:t>
            </w:r>
            <w:r>
              <w:rPr>
                <w:rFonts w:ascii="仿宋" w:eastAsia="仿宋" w:hAnsi="仿宋" w:cs="仿宋" w:hint="eastAsia"/>
                <w:color w:val="000000"/>
                <w:sz w:val="24"/>
              </w:rPr>
              <w:t>19</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变频清洗</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可实现软启动，根据不同清洗器械和不同的酶液变频清洗，提供实物照片为证。</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
                <w:color w:val="000000"/>
                <w:sz w:val="24"/>
              </w:rPr>
            </w:pPr>
            <w:r>
              <w:rPr>
                <w:rFonts w:ascii="仿宋" w:eastAsia="仿宋" w:hAnsi="仿宋" w:cs="仿宋" w:hint="eastAsia"/>
                <w:color w:val="000000"/>
                <w:sz w:val="24"/>
              </w:rPr>
              <w:t>21</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控制方式</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多种通讯接口，支持MODBUS_TCP、MODBUS_ASCII/RTU及多种自定义协议，能够同多种组态软件（WinCC、组态王、LabView等）互联</w:t>
            </w:r>
          </w:p>
        </w:tc>
      </w:tr>
      <w:tr w:rsidR="00E90BB6">
        <w:trPr>
          <w:trHeight w:val="9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22</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界面显示</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≥8.4寸彩色触摸屏，前后双屏，能动态的显示设备各个功能部件的运行状态及设备运行的各个状态参数；</w:t>
            </w:r>
            <w:r>
              <w:rPr>
                <w:rFonts w:ascii="仿宋" w:eastAsia="仿宋" w:hAnsi="仿宋" w:cs="仿宋" w:hint="eastAsia"/>
                <w:color w:val="000000"/>
                <w:kern w:val="0"/>
                <w:sz w:val="24"/>
              </w:rPr>
              <w:br/>
              <w:t>具有报警信息显示功能；</w:t>
            </w:r>
          </w:p>
        </w:tc>
      </w:tr>
      <w:tr w:rsidR="00E90BB6">
        <w:trPr>
          <w:trHeight w:val="59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流程控制</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预洗、清洗、漂洗一、漂洗二、消毒、干燥全过程由控制器自动控制，保证设备稳定、有序的运行。</w:t>
            </w:r>
          </w:p>
        </w:tc>
      </w:tr>
      <w:tr w:rsidR="00E90BB6">
        <w:trPr>
          <w:trHeight w:val="54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24</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安全保护</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超温自动保护装置：超过设定温度，系统自动切断加热电源；</w:t>
            </w:r>
            <w:r>
              <w:rPr>
                <w:rFonts w:ascii="仿宋" w:eastAsia="仿宋" w:hAnsi="仿宋" w:cs="仿宋" w:hint="eastAsia"/>
                <w:color w:val="000000"/>
                <w:kern w:val="0"/>
                <w:sz w:val="24"/>
              </w:rPr>
              <w:br/>
              <w:t>防干烧保护装置：水位低造成加热管干烧时，系统自动切断加热电源；</w:t>
            </w:r>
            <w:r>
              <w:rPr>
                <w:rFonts w:ascii="仿宋" w:eastAsia="仿宋" w:hAnsi="仿宋" w:cs="仿宋" w:hint="eastAsia"/>
                <w:color w:val="000000"/>
                <w:kern w:val="0"/>
                <w:sz w:val="24"/>
              </w:rPr>
              <w:br/>
              <w:t>风压低保护装置：风压过低造成空气加热管干烧时，系统自动切断加热电源。</w:t>
            </w:r>
            <w:r>
              <w:rPr>
                <w:rFonts w:ascii="仿宋" w:eastAsia="仿宋" w:hAnsi="仿宋" w:cs="仿宋" w:hint="eastAsia"/>
                <w:color w:val="000000"/>
                <w:kern w:val="0"/>
                <w:sz w:val="24"/>
              </w:rPr>
              <w:br/>
              <w:t>门障碍保护装置：门在关闭过程中遇到阻碍时，会停止</w:t>
            </w:r>
            <w:r>
              <w:rPr>
                <w:rFonts w:ascii="仿宋" w:eastAsia="仿宋" w:hAnsi="仿宋" w:cs="仿宋" w:hint="eastAsia"/>
                <w:color w:val="000000"/>
                <w:kern w:val="0"/>
                <w:sz w:val="24"/>
              </w:rPr>
              <w:lastRenderedPageBreak/>
              <w:t>关门，并且向相反方向运行。</w:t>
            </w:r>
            <w:r>
              <w:rPr>
                <w:rFonts w:ascii="仿宋" w:eastAsia="仿宋" w:hAnsi="仿宋" w:cs="仿宋" w:hint="eastAsia"/>
                <w:color w:val="000000"/>
                <w:kern w:val="0"/>
                <w:sz w:val="24"/>
              </w:rPr>
              <w:br/>
              <w:t>电机过流保护装置：设备电机过载时，过流保护开关动作，电机停止工作。</w:t>
            </w:r>
          </w:p>
        </w:tc>
      </w:tr>
      <w:tr w:rsidR="00E90BB6">
        <w:trPr>
          <w:trHeight w:val="41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lastRenderedPageBreak/>
              <w:t>25</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温度指示器</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A级精度温度传感器采集温度，显示精确度0.1℃。</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26</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记录方式</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可自动打印过程曲线记录、过程报表记录、并记录A0值。</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sz w:val="24"/>
              </w:rPr>
              <w:t>27</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sz w:val="24"/>
              </w:rPr>
            </w:pPr>
            <w:r>
              <w:rPr>
                <w:rFonts w:ascii="仿宋" w:eastAsia="仿宋" w:hAnsi="仿宋" w:cs="仿宋" w:hint="eastAsia"/>
                <w:kern w:val="0"/>
                <w:sz w:val="24"/>
              </w:rPr>
              <w:t>程序名称</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≥9套预置程序，≥21套自定义程序，用户可根据需要进行程序编辑。</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28</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流程控制</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预洗、清洗、漂洗一、漂洗二、消毒、干燥全过程由控制器自动控制，保证设备稳定、有序的运行。</w:t>
            </w:r>
          </w:p>
        </w:tc>
      </w:tr>
      <w:tr w:rsidR="00E90BB6">
        <w:trPr>
          <w:trHeight w:val="29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sz w:val="24"/>
              </w:rPr>
              <w:t>▲</w:t>
            </w:r>
            <w:r>
              <w:rPr>
                <w:rFonts w:ascii="仿宋" w:eastAsia="仿宋" w:hAnsi="仿宋" w:cs="仿宋" w:hint="eastAsia"/>
                <w:color w:val="000000"/>
                <w:sz w:val="24"/>
              </w:rPr>
              <w:t>29</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运行时间</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≤28分钟，提供打印记录</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30</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节能</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≤100L/循环</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31</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最大装载量</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≥18个标准器械托盘</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32</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外形尺寸</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≤1270*1870*1000（宽高深）</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33</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舱体尺寸</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≥690*1115*800（宽高深）</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34</w:t>
            </w:r>
          </w:p>
        </w:tc>
        <w:tc>
          <w:tcPr>
            <w:tcW w:w="16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清洗温度</w:t>
            </w:r>
          </w:p>
        </w:tc>
        <w:tc>
          <w:tcPr>
            <w:tcW w:w="58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40℃</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35</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消毒温度</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70℃～93℃可调</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36</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干燥温度</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70～120℃</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37</w:t>
            </w:r>
          </w:p>
        </w:tc>
        <w:tc>
          <w:tcPr>
            <w:tcW w:w="1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加热方式</w:t>
            </w:r>
          </w:p>
        </w:tc>
        <w:tc>
          <w:tcPr>
            <w:tcW w:w="5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蒸汽加热</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38</w:t>
            </w:r>
          </w:p>
        </w:tc>
        <w:tc>
          <w:tcPr>
            <w:tcW w:w="1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耗水量</w:t>
            </w:r>
          </w:p>
        </w:tc>
        <w:tc>
          <w:tcPr>
            <w:tcW w:w="580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≤25L/步</w:t>
            </w:r>
          </w:p>
        </w:tc>
      </w:tr>
      <w:tr w:rsidR="00E90BB6">
        <w:trPr>
          <w:trHeight w:val="270"/>
        </w:trPr>
        <w:tc>
          <w:tcPr>
            <w:tcW w:w="83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39</w:t>
            </w:r>
          </w:p>
        </w:tc>
        <w:tc>
          <w:tcPr>
            <w:tcW w:w="166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使用寿命</w:t>
            </w:r>
          </w:p>
        </w:tc>
        <w:tc>
          <w:tcPr>
            <w:tcW w:w="58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≥10年/15000次循环</w:t>
            </w:r>
          </w:p>
        </w:tc>
      </w:tr>
      <w:tr w:rsidR="00E90BB6">
        <w:trPr>
          <w:trHeight w:val="270"/>
        </w:trPr>
        <w:tc>
          <w:tcPr>
            <w:tcW w:w="83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kern w:val="0"/>
                <w:sz w:val="24"/>
              </w:rPr>
              <w:t>★</w:t>
            </w:r>
            <w:r>
              <w:rPr>
                <w:rFonts w:ascii="仿宋" w:eastAsia="仿宋" w:hAnsi="仿宋" w:cs="仿宋" w:hint="eastAsia"/>
                <w:color w:val="000000"/>
                <w:sz w:val="24"/>
              </w:rPr>
              <w:t>40</w:t>
            </w:r>
          </w:p>
        </w:tc>
        <w:tc>
          <w:tcPr>
            <w:tcW w:w="166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检测报告</w:t>
            </w:r>
          </w:p>
        </w:tc>
        <w:tc>
          <w:tcPr>
            <w:tcW w:w="58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具备达芬奇机器人手臂的清洗能力，并提供达芬奇器械生产厂家说明书或推荐信为证。</w:t>
            </w:r>
          </w:p>
        </w:tc>
      </w:tr>
      <w:tr w:rsidR="00E90BB6">
        <w:trPr>
          <w:trHeight w:val="270"/>
        </w:trPr>
        <w:tc>
          <w:tcPr>
            <w:tcW w:w="83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FF0000"/>
                <w:sz w:val="24"/>
              </w:rPr>
            </w:pPr>
            <w:r>
              <w:rPr>
                <w:rFonts w:ascii="仿宋" w:eastAsia="仿宋" w:hAnsi="仿宋" w:cs="仿宋" w:hint="eastAsia"/>
                <w:kern w:val="0"/>
                <w:sz w:val="24"/>
              </w:rPr>
              <w:t>★</w:t>
            </w:r>
            <w:r>
              <w:rPr>
                <w:rFonts w:ascii="仿宋" w:eastAsia="仿宋" w:hAnsi="仿宋" w:cs="仿宋" w:hint="eastAsia"/>
                <w:color w:val="000000"/>
                <w:sz w:val="24"/>
              </w:rPr>
              <w:t>41</w:t>
            </w:r>
          </w:p>
        </w:tc>
        <w:tc>
          <w:tcPr>
            <w:tcW w:w="166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验证资质</w:t>
            </w:r>
          </w:p>
        </w:tc>
        <w:tc>
          <w:tcPr>
            <w:tcW w:w="58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Style w:val="font41"/>
                <w:rFonts w:ascii="仿宋" w:eastAsia="仿宋" w:hAnsi="仿宋" w:cs="仿宋" w:hint="default"/>
                <w:sz w:val="24"/>
                <w:szCs w:val="24"/>
              </w:rPr>
              <w:t>生产厂家需具备</w:t>
            </w:r>
            <w:r>
              <w:rPr>
                <w:rFonts w:ascii="仿宋" w:eastAsia="仿宋" w:hAnsi="仿宋" w:cs="仿宋" w:hint="eastAsia"/>
                <w:color w:val="000000"/>
                <w:kern w:val="0"/>
                <w:sz w:val="24"/>
              </w:rPr>
              <w:t>CNAS验证资质，并提供佐证材料</w:t>
            </w:r>
          </w:p>
        </w:tc>
      </w:tr>
      <w:tr w:rsidR="00E90BB6">
        <w:trPr>
          <w:trHeight w:val="270"/>
        </w:trPr>
        <w:tc>
          <w:tcPr>
            <w:tcW w:w="8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二</w:t>
            </w:r>
          </w:p>
        </w:tc>
        <w:tc>
          <w:tcPr>
            <w:tcW w:w="7463" w:type="dxa"/>
            <w:gridSpan w:val="2"/>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rPr>
              <w:t>两台设备必备配置</w:t>
            </w:r>
          </w:p>
        </w:tc>
      </w:tr>
      <w:tr w:rsidR="00E90BB6">
        <w:trPr>
          <w:trHeight w:val="270"/>
        </w:trPr>
        <w:tc>
          <w:tcPr>
            <w:tcW w:w="83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
                <w:color w:val="000000"/>
                <w:sz w:val="24"/>
              </w:rPr>
            </w:pPr>
            <w:r>
              <w:rPr>
                <w:rFonts w:ascii="仿宋" w:eastAsia="仿宋" w:hAnsi="仿宋" w:cs="仿宋" w:hint="eastAsia"/>
                <w:bCs/>
                <w:color w:val="000000"/>
                <w:kern w:val="0"/>
                <w:sz w:val="24"/>
              </w:rPr>
              <w:t>1</w:t>
            </w:r>
          </w:p>
        </w:tc>
        <w:tc>
          <w:tcPr>
            <w:tcW w:w="1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主机</w:t>
            </w:r>
          </w:p>
        </w:tc>
        <w:tc>
          <w:tcPr>
            <w:tcW w:w="58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2台</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Cs/>
                <w:color w:val="000000"/>
                <w:kern w:val="0"/>
                <w:sz w:val="24"/>
              </w:rPr>
            </w:pPr>
            <w:r>
              <w:rPr>
                <w:rFonts w:ascii="仿宋" w:eastAsia="仿宋" w:hAnsi="仿宋" w:cs="仿宋" w:hint="eastAsia"/>
                <w:bCs/>
                <w:color w:val="000000"/>
                <w:kern w:val="0"/>
                <w:sz w:val="24"/>
              </w:rPr>
              <w:t>2</w:t>
            </w:r>
          </w:p>
        </w:tc>
        <w:tc>
          <w:tcPr>
            <w:tcW w:w="1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四层器械清洗架</w:t>
            </w:r>
          </w:p>
        </w:tc>
        <w:tc>
          <w:tcPr>
            <w:tcW w:w="58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2个</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Cs/>
                <w:color w:val="000000"/>
                <w:kern w:val="0"/>
                <w:sz w:val="24"/>
              </w:rPr>
            </w:pPr>
            <w:r>
              <w:rPr>
                <w:rFonts w:ascii="仿宋" w:eastAsia="仿宋" w:hAnsi="仿宋" w:cs="仿宋" w:hint="eastAsia"/>
                <w:bCs/>
                <w:color w:val="000000"/>
                <w:kern w:val="0"/>
                <w:sz w:val="24"/>
              </w:rPr>
              <w:t>3</w:t>
            </w:r>
          </w:p>
        </w:tc>
        <w:tc>
          <w:tcPr>
            <w:tcW w:w="1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搬运车</w:t>
            </w:r>
          </w:p>
        </w:tc>
        <w:tc>
          <w:tcPr>
            <w:tcW w:w="58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4辆</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bCs/>
                <w:color w:val="000000"/>
                <w:kern w:val="0"/>
                <w:sz w:val="24"/>
              </w:rPr>
            </w:pPr>
            <w:r>
              <w:rPr>
                <w:rFonts w:ascii="仿宋" w:eastAsia="仿宋" w:hAnsi="仿宋" w:cs="仿宋" w:hint="eastAsia"/>
                <w:bCs/>
                <w:color w:val="000000"/>
                <w:kern w:val="0"/>
                <w:sz w:val="24"/>
              </w:rPr>
              <w:t>4</w:t>
            </w:r>
          </w:p>
        </w:tc>
        <w:tc>
          <w:tcPr>
            <w:tcW w:w="1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标准器械托盘</w:t>
            </w:r>
          </w:p>
        </w:tc>
        <w:tc>
          <w:tcPr>
            <w:tcW w:w="58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24个</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1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碗盘清洗架</w:t>
            </w:r>
          </w:p>
        </w:tc>
        <w:tc>
          <w:tcPr>
            <w:tcW w:w="58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1个</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1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微创器械清洗架</w:t>
            </w:r>
          </w:p>
        </w:tc>
        <w:tc>
          <w:tcPr>
            <w:tcW w:w="58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1个</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1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麻醉呼吸管路清洗架</w:t>
            </w:r>
          </w:p>
        </w:tc>
        <w:tc>
          <w:tcPr>
            <w:tcW w:w="58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1个</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1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牙科手机清洗架</w:t>
            </w:r>
          </w:p>
        </w:tc>
        <w:tc>
          <w:tcPr>
            <w:tcW w:w="58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1个</w:t>
            </w:r>
          </w:p>
        </w:tc>
      </w:tr>
      <w:tr w:rsidR="00E90BB6">
        <w:trPr>
          <w:trHeight w:val="270"/>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1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90BB6" w:rsidRDefault="007B3CE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湿化瓶清洗架</w:t>
            </w:r>
          </w:p>
        </w:tc>
        <w:tc>
          <w:tcPr>
            <w:tcW w:w="58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90BB6" w:rsidRDefault="007B3CEF">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1个</w:t>
            </w:r>
          </w:p>
        </w:tc>
      </w:tr>
    </w:tbl>
    <w:p w:rsidR="00E90BB6" w:rsidRDefault="007B3CEF">
      <w:pPr>
        <w:spacing w:line="360" w:lineRule="auto"/>
        <w:rPr>
          <w:rFonts w:ascii="仿宋" w:eastAsia="仿宋" w:hAnsi="仿宋" w:cs="仿宋"/>
          <w:sz w:val="24"/>
        </w:rPr>
      </w:pPr>
      <w:r>
        <w:rPr>
          <w:rFonts w:ascii="仿宋" w:eastAsia="仿宋" w:hAnsi="仿宋" w:cs="仿宋" w:hint="eastAsia"/>
          <w:b/>
          <w:bCs/>
          <w:sz w:val="24"/>
        </w:rPr>
        <w:t xml:space="preserve">商务要求 </w:t>
      </w:r>
    </w:p>
    <w:p w:rsidR="00E90BB6" w:rsidRDefault="007B3CEF">
      <w:pPr>
        <w:spacing w:line="360" w:lineRule="auto"/>
        <w:ind w:firstLineChars="200" w:firstLine="482"/>
        <w:rPr>
          <w:rFonts w:ascii="仿宋" w:eastAsia="仿宋" w:hAnsi="仿宋" w:cs="仿宋"/>
          <w:bCs/>
          <w:sz w:val="24"/>
        </w:rPr>
      </w:pPr>
      <w:r>
        <w:rPr>
          <w:rFonts w:ascii="仿宋" w:eastAsia="仿宋" w:hAnsi="仿宋" w:cs="仿宋" w:hint="eastAsia"/>
          <w:b/>
          <w:sz w:val="24"/>
        </w:rPr>
        <w:t>1、付款方式：</w:t>
      </w:r>
      <w:r>
        <w:rPr>
          <w:rFonts w:ascii="仿宋" w:eastAsia="仿宋" w:hAnsi="仿宋" w:cs="仿宋" w:hint="eastAsia"/>
          <w:bCs/>
          <w:sz w:val="24"/>
        </w:rPr>
        <w:t>在合同生效以及签订合同且具备实施条件后七个工作日之内预付合同价的</w:t>
      </w:r>
      <w:r w:rsidR="00D25782">
        <w:rPr>
          <w:rFonts w:ascii="仿宋" w:eastAsia="仿宋" w:hAnsi="仿宋" w:cs="仿宋" w:hint="eastAsia"/>
          <w:bCs/>
          <w:sz w:val="24"/>
        </w:rPr>
        <w:t>5</w:t>
      </w:r>
      <w:r>
        <w:rPr>
          <w:rFonts w:ascii="仿宋" w:eastAsia="仿宋" w:hAnsi="仿宋" w:cs="仿宋" w:hint="eastAsia"/>
          <w:bCs/>
          <w:sz w:val="24"/>
        </w:rPr>
        <w:t>0%，货到并验收合格后七个工作日之内支付合同价的</w:t>
      </w:r>
      <w:r w:rsidR="00D25782">
        <w:rPr>
          <w:rFonts w:ascii="仿宋" w:eastAsia="仿宋" w:hAnsi="仿宋" w:cs="仿宋" w:hint="eastAsia"/>
          <w:bCs/>
          <w:sz w:val="24"/>
        </w:rPr>
        <w:t>4</w:t>
      </w:r>
      <w:r>
        <w:rPr>
          <w:rFonts w:ascii="仿宋" w:eastAsia="仿宋" w:hAnsi="仿宋" w:cs="仿宋" w:hint="eastAsia"/>
          <w:bCs/>
          <w:sz w:val="24"/>
        </w:rPr>
        <w:t>5%，余款</w:t>
      </w:r>
      <w:r>
        <w:rPr>
          <w:rFonts w:ascii="仿宋" w:eastAsia="仿宋" w:hAnsi="仿宋" w:cs="仿宋" w:hint="eastAsia"/>
          <w:bCs/>
          <w:sz w:val="24"/>
        </w:rPr>
        <w:lastRenderedPageBreak/>
        <w:t>5%在验收合格满一年后一个月内付清。</w:t>
      </w:r>
    </w:p>
    <w:p w:rsidR="00E90BB6" w:rsidRDefault="007B3CEF">
      <w:pPr>
        <w:pStyle w:val="26"/>
        <w:spacing w:after="0" w:line="360" w:lineRule="auto"/>
        <w:ind w:leftChars="0" w:left="0" w:firstLine="482"/>
        <w:rPr>
          <w:rFonts w:ascii="仿宋" w:eastAsia="仿宋" w:hAnsi="仿宋" w:cs="仿宋"/>
          <w:kern w:val="0"/>
          <w:sz w:val="24"/>
        </w:rPr>
      </w:pPr>
      <w:r>
        <w:rPr>
          <w:rFonts w:ascii="仿宋" w:eastAsia="仿宋" w:hAnsi="仿宋" w:cs="仿宋" w:hint="eastAsia"/>
          <w:b/>
          <w:bCs/>
          <w:kern w:val="0"/>
          <w:sz w:val="24"/>
        </w:rPr>
        <w:t>2、</w:t>
      </w:r>
      <w:r>
        <w:rPr>
          <w:rFonts w:ascii="仿宋" w:eastAsia="仿宋" w:hAnsi="仿宋" w:cs="仿宋" w:hint="eastAsia"/>
          <w:b/>
          <w:bCs/>
          <w:kern w:val="0"/>
          <w:sz w:val="24"/>
          <w:lang w:val="zh-CN"/>
        </w:rPr>
        <w:t>供货期：</w:t>
      </w:r>
      <w:r>
        <w:rPr>
          <w:rFonts w:ascii="仿宋" w:eastAsia="仿宋" w:hAnsi="仿宋" w:cs="仿宋" w:hint="eastAsia"/>
          <w:kern w:val="0"/>
          <w:sz w:val="24"/>
        </w:rPr>
        <w:t>院方提出安装需求</w:t>
      </w:r>
      <w:r>
        <w:rPr>
          <w:rFonts w:ascii="仿宋" w:eastAsia="仿宋" w:hAnsi="仿宋" w:cs="仿宋" w:hint="eastAsia"/>
          <w:kern w:val="0"/>
          <w:sz w:val="24"/>
          <w:lang w:val="zh-CN"/>
        </w:rPr>
        <w:t>后，30天内到货医院指定地点并完成安装调试。</w:t>
      </w:r>
    </w:p>
    <w:p w:rsidR="00E90BB6" w:rsidRDefault="007B3CEF">
      <w:pPr>
        <w:spacing w:line="360" w:lineRule="auto"/>
        <w:ind w:firstLineChars="200" w:firstLine="482"/>
        <w:rPr>
          <w:rFonts w:ascii="仿宋" w:eastAsia="仿宋" w:hAnsi="仿宋" w:cs="仿宋"/>
          <w:sz w:val="24"/>
        </w:rPr>
      </w:pPr>
      <w:r>
        <w:rPr>
          <w:rFonts w:ascii="仿宋" w:eastAsia="仿宋" w:hAnsi="仿宋" w:cs="仿宋" w:hint="eastAsia"/>
          <w:b/>
          <w:bCs/>
          <w:sz w:val="24"/>
        </w:rPr>
        <w:t>3、</w:t>
      </w:r>
      <w:r>
        <w:rPr>
          <w:rFonts w:ascii="仿宋" w:eastAsia="仿宋" w:hAnsi="仿宋" w:cs="仿宋" w:hint="eastAsia"/>
          <w:b/>
          <w:sz w:val="24"/>
        </w:rPr>
        <w:t>项目实施地点：</w:t>
      </w:r>
      <w:r>
        <w:rPr>
          <w:rFonts w:ascii="仿宋" w:eastAsia="仿宋" w:hAnsi="仿宋" w:cs="仿宋" w:hint="eastAsia"/>
          <w:kern w:val="0"/>
          <w:sz w:val="24"/>
          <w:lang w:val="zh-CN"/>
        </w:rPr>
        <w:t>淳安县中医院</w:t>
      </w:r>
      <w:r>
        <w:rPr>
          <w:rFonts w:ascii="仿宋" w:eastAsia="仿宋" w:hAnsi="仿宋" w:cs="仿宋" w:hint="eastAsia"/>
          <w:sz w:val="24"/>
        </w:rPr>
        <w:t>。</w:t>
      </w:r>
    </w:p>
    <w:p w:rsidR="00E90BB6" w:rsidRDefault="007B3CEF">
      <w:pPr>
        <w:spacing w:line="360" w:lineRule="auto"/>
        <w:ind w:firstLineChars="200" w:firstLine="482"/>
        <w:rPr>
          <w:rFonts w:ascii="仿宋" w:eastAsia="仿宋" w:hAnsi="仿宋" w:cs="仿宋"/>
          <w:sz w:val="24"/>
        </w:rPr>
      </w:pPr>
      <w:r>
        <w:rPr>
          <w:rFonts w:ascii="仿宋" w:eastAsia="仿宋" w:hAnsi="仿宋" w:cs="仿宋" w:hint="eastAsia"/>
          <w:b/>
          <w:bCs/>
          <w:kern w:val="0"/>
          <w:sz w:val="24"/>
        </w:rPr>
        <w:t>4</w:t>
      </w:r>
      <w:r>
        <w:rPr>
          <w:rFonts w:ascii="仿宋" w:eastAsia="仿宋" w:hAnsi="仿宋" w:cs="仿宋" w:hint="eastAsia"/>
          <w:b/>
          <w:bCs/>
          <w:kern w:val="0"/>
          <w:sz w:val="24"/>
          <w:lang w:val="zh-CN"/>
        </w:rPr>
        <w:t>、</w:t>
      </w:r>
      <w:r>
        <w:rPr>
          <w:rFonts w:ascii="仿宋" w:eastAsia="仿宋" w:hAnsi="仿宋" w:cs="仿宋" w:hint="eastAsia"/>
          <w:b/>
          <w:bCs/>
          <w:sz w:val="24"/>
        </w:rPr>
        <w:t>整套设备保修期：</w:t>
      </w:r>
      <w:r>
        <w:rPr>
          <w:rFonts w:ascii="仿宋" w:eastAsia="仿宋" w:hAnsi="仿宋" w:cs="仿宋" w:hint="eastAsia"/>
          <w:sz w:val="24"/>
        </w:rPr>
        <w:t>≥1年（提供原厂家售后服务承诺书），保修期内8小时内响应，24小时到场并修复，现场不能维修的，要求提供备用机。保修期后先维修再付款。免维修服务费，只收更换部件费，各种部件以报价80%优惠供应。零配件要求按市场最低价供应，在该设备停产后仍需保证10年的供应。如遇公司变更或该机器维修代理变更，应及时通知医院设备科。</w:t>
      </w:r>
    </w:p>
    <w:p w:rsidR="00E90BB6" w:rsidRDefault="007B3CEF">
      <w:pPr>
        <w:spacing w:line="360" w:lineRule="auto"/>
        <w:ind w:firstLineChars="200" w:firstLine="482"/>
        <w:rPr>
          <w:rFonts w:ascii="仿宋" w:eastAsia="仿宋" w:hAnsi="仿宋" w:cs="仿宋"/>
          <w:b/>
          <w:sz w:val="24"/>
        </w:rPr>
      </w:pPr>
      <w:r>
        <w:rPr>
          <w:rFonts w:ascii="仿宋" w:eastAsia="仿宋" w:hAnsi="仿宋" w:cs="仿宋" w:hint="eastAsia"/>
          <w:b/>
          <w:sz w:val="24"/>
        </w:rPr>
        <w:t>5、履约保证金：</w:t>
      </w:r>
      <w:r>
        <w:rPr>
          <w:rFonts w:ascii="仿宋" w:eastAsia="仿宋" w:hAnsi="仿宋" w:cs="仿宋" w:hint="eastAsia"/>
          <w:sz w:val="24"/>
          <w:lang w:val="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ascii="仿宋" w:eastAsia="仿宋" w:hAnsi="仿宋" w:cs="仿宋" w:hint="eastAsia"/>
          <w:sz w:val="24"/>
        </w:rPr>
        <w:t>1</w:t>
      </w:r>
      <w:r>
        <w:rPr>
          <w:rFonts w:ascii="仿宋" w:eastAsia="仿宋" w:hAnsi="仿宋" w:cs="仿宋" w:hint="eastAsia"/>
          <w:sz w:val="24"/>
          <w:lang w:val="zh-CN"/>
        </w:rPr>
        <w:t>%。</w:t>
      </w:r>
    </w:p>
    <w:p w:rsidR="00E90BB6" w:rsidRDefault="007B3CEF">
      <w:pPr>
        <w:spacing w:line="360" w:lineRule="auto"/>
        <w:ind w:firstLineChars="200" w:firstLine="482"/>
        <w:rPr>
          <w:rFonts w:ascii="仿宋" w:eastAsia="仿宋" w:hAnsi="仿宋" w:cs="仿宋"/>
          <w:b/>
          <w:bCs/>
          <w:sz w:val="24"/>
        </w:rPr>
      </w:pPr>
      <w:r>
        <w:rPr>
          <w:rFonts w:ascii="仿宋" w:eastAsia="仿宋" w:hAnsi="仿宋" w:cs="仿宋" w:hint="eastAsia"/>
          <w:b/>
          <w:bCs/>
          <w:sz w:val="24"/>
        </w:rPr>
        <w:t>6、验收标准：</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1.设备调试合格后，由采购人组织验；</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2.确认设备安装是否正确；</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3.规格及材质等是否符合合同要求；</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4.检测报告是否合格；</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5.应与产品原始样本技术数据及标书文件一致，应符合我国有关技术规范和技术标准；</w:t>
      </w:r>
    </w:p>
    <w:p w:rsidR="00E90BB6" w:rsidRDefault="007B3CEF">
      <w:pPr>
        <w:spacing w:line="360" w:lineRule="auto"/>
        <w:ind w:firstLineChars="200" w:firstLine="480"/>
        <w:rPr>
          <w:rFonts w:ascii="仿宋" w:eastAsia="仿宋" w:hAnsi="仿宋" w:cs="仿宋"/>
          <w:sz w:val="24"/>
        </w:rPr>
      </w:pPr>
      <w:r>
        <w:rPr>
          <w:rFonts w:ascii="仿宋" w:eastAsia="仿宋" w:hAnsi="仿宋" w:cs="仿宋" w:hint="eastAsia"/>
          <w:sz w:val="24"/>
        </w:rPr>
        <w:t>6.提供产品使用说明书、合格证明；</w:t>
      </w:r>
    </w:p>
    <w:p w:rsidR="00E90BB6" w:rsidRDefault="007B3CEF">
      <w:pPr>
        <w:pStyle w:val="aa"/>
        <w:ind w:firstLineChars="200" w:firstLine="480"/>
      </w:pPr>
      <w:r>
        <w:rPr>
          <w:rFonts w:ascii="仿宋" w:eastAsia="仿宋" w:hAnsi="仿宋" w:cs="仿宋" w:hint="eastAsia"/>
          <w:szCs w:val="24"/>
        </w:rPr>
        <w:t>7.中标单位交货验收时，若不符合验收标准视为虚假响应，采购人有权追究中标单位相关法律责任。</w:t>
      </w:r>
      <w:r>
        <w:br w:type="page"/>
      </w:r>
    </w:p>
    <w:p w:rsidR="00E90BB6" w:rsidRDefault="007B3CEF">
      <w:pPr>
        <w:jc w:val="center"/>
        <w:rPr>
          <w:rFonts w:ascii="仿宋" w:eastAsia="仿宋" w:hAnsi="仿宋" w:cs="仿宋"/>
          <w:b/>
          <w:sz w:val="36"/>
          <w:szCs w:val="36"/>
        </w:rPr>
      </w:pPr>
      <w:r>
        <w:rPr>
          <w:rFonts w:ascii="仿宋" w:eastAsia="仿宋" w:hAnsi="仿宋" w:cs="仿宋" w:hint="eastAsia"/>
          <w:b/>
          <w:sz w:val="36"/>
          <w:szCs w:val="36"/>
        </w:rPr>
        <w:lastRenderedPageBreak/>
        <w:t>第四部分</w:t>
      </w:r>
      <w:bookmarkStart w:id="28" w:name="_Toc184310342"/>
      <w:bookmarkStart w:id="29" w:name="_Toc184308101"/>
      <w:bookmarkStart w:id="30" w:name="_Toc184312099"/>
      <w:bookmarkStart w:id="31" w:name="_Toc184308075"/>
      <w:bookmarkStart w:id="32" w:name="_Toc184313248"/>
      <w:bookmarkStart w:id="33" w:name="_Toc184310341"/>
      <w:bookmarkStart w:id="34" w:name="_Toc184312097"/>
      <w:bookmarkStart w:id="35" w:name="_Toc184308084"/>
      <w:bookmarkStart w:id="36" w:name="_Toc184312085"/>
      <w:bookmarkStart w:id="37" w:name="_Toc184313286"/>
      <w:bookmarkStart w:id="38" w:name="_Toc184312139"/>
      <w:bookmarkStart w:id="39" w:name="_Toc184314428"/>
      <w:bookmarkStart w:id="40" w:name="_Toc184314427"/>
      <w:bookmarkStart w:id="41" w:name="_Toc184312072"/>
      <w:bookmarkStart w:id="42" w:name="_Toc184310291"/>
      <w:bookmarkStart w:id="43" w:name="_Toc184308047"/>
      <w:bookmarkStart w:id="44" w:name="_Toc184312120"/>
      <w:bookmarkStart w:id="45" w:name="_Toc184312104"/>
      <w:bookmarkStart w:id="46" w:name="_Toc184314450"/>
      <w:bookmarkStart w:id="47" w:name="_Toc184313252"/>
      <w:bookmarkStart w:id="48" w:name="_Toc184312119"/>
      <w:bookmarkStart w:id="49" w:name="_Toc184313275"/>
      <w:bookmarkStart w:id="50" w:name="_Toc184312087"/>
      <w:bookmarkStart w:id="51" w:name="_Toc184308044"/>
      <w:bookmarkStart w:id="52" w:name="_Toc184310287"/>
      <w:bookmarkStart w:id="53" w:name="_Toc184314449"/>
      <w:bookmarkStart w:id="54" w:name="_Toc184313244"/>
      <w:bookmarkStart w:id="55" w:name="_Toc184313288"/>
      <w:bookmarkStart w:id="56" w:name="_Toc184313271"/>
      <w:bookmarkStart w:id="57" w:name="_Toc184310299"/>
      <w:bookmarkStart w:id="58" w:name="_Toc184312130"/>
      <w:bookmarkStart w:id="59" w:name="_Toc184310275"/>
      <w:bookmarkStart w:id="60" w:name="_Toc184312098"/>
      <w:bookmarkStart w:id="61" w:name="_Toc184314437"/>
      <w:bookmarkStart w:id="62" w:name="_Toc184308040"/>
      <w:bookmarkStart w:id="63" w:name="_Toc184310307"/>
      <w:bookmarkStart w:id="64" w:name="_Toc184312133"/>
      <w:bookmarkStart w:id="65" w:name="_Toc184310343"/>
      <w:bookmarkStart w:id="66" w:name="_Toc184313290"/>
      <w:bookmarkStart w:id="67" w:name="_Toc184308093"/>
      <w:bookmarkStart w:id="68" w:name="_Toc184308105"/>
      <w:bookmarkStart w:id="69" w:name="_Toc184313239"/>
      <w:bookmarkStart w:id="70" w:name="_Toc184308056"/>
      <w:bookmarkStart w:id="71" w:name="_Toc184313269"/>
      <w:bookmarkStart w:id="72" w:name="_Toc184310329"/>
      <w:bookmarkStart w:id="73" w:name="_Toc184312118"/>
      <w:bookmarkStart w:id="74" w:name="_Toc184312083"/>
      <w:bookmarkStart w:id="75" w:name="_Toc184308037"/>
      <w:bookmarkStart w:id="76" w:name="_Toc184308065"/>
      <w:bookmarkStart w:id="77" w:name="_Toc184313264"/>
      <w:bookmarkStart w:id="78" w:name="_Toc184314420"/>
      <w:bookmarkStart w:id="79" w:name="_Toc184312134"/>
      <w:bookmarkStart w:id="80" w:name="_Toc184313276"/>
      <w:bookmarkStart w:id="81" w:name="_Toc184314478"/>
      <w:bookmarkStart w:id="82" w:name="_Toc184314435"/>
      <w:bookmarkStart w:id="83" w:name="_Toc184314426"/>
      <w:bookmarkStart w:id="84" w:name="_Toc184308042"/>
      <w:bookmarkStart w:id="85" w:name="_Toc184308041"/>
      <w:bookmarkStart w:id="86" w:name="_Toc184314458"/>
      <w:bookmarkStart w:id="87" w:name="_Toc184312102"/>
      <w:bookmarkStart w:id="88" w:name="_Toc184314457"/>
      <w:bookmarkStart w:id="89" w:name="_Toc184308063"/>
      <w:bookmarkStart w:id="90" w:name="_Toc184314452"/>
      <w:bookmarkStart w:id="91" w:name="_Toc184312071"/>
      <w:bookmarkStart w:id="92" w:name="_Toc184308078"/>
      <w:bookmarkStart w:id="93" w:name="_Toc184314412"/>
      <w:bookmarkStart w:id="94" w:name="_Toc184312113"/>
      <w:bookmarkStart w:id="95" w:name="_Toc184312125"/>
      <w:bookmarkStart w:id="96" w:name="_Toc184310306"/>
      <w:bookmarkStart w:id="97" w:name="_Toc184314443"/>
      <w:bookmarkStart w:id="98" w:name="_Toc184313277"/>
      <w:bookmarkStart w:id="99" w:name="_Toc184313310"/>
      <w:bookmarkStart w:id="100" w:name="_Toc184313257"/>
      <w:bookmarkStart w:id="101" w:name="_Toc184310293"/>
      <w:bookmarkStart w:id="102" w:name="_Toc184310319"/>
      <w:bookmarkStart w:id="103" w:name="_Toc184313249"/>
      <w:bookmarkStart w:id="104" w:name="_Toc184312094"/>
      <w:bookmarkStart w:id="105" w:name="_Toc184313303"/>
      <w:bookmarkStart w:id="106" w:name="_Toc184313278"/>
      <w:bookmarkStart w:id="107" w:name="_Toc184308067"/>
      <w:bookmarkStart w:id="108" w:name="_Toc184308088"/>
      <w:bookmarkStart w:id="109" w:name="_Toc184312073"/>
      <w:bookmarkStart w:id="110" w:name="_Toc184308104"/>
      <w:bookmarkStart w:id="111" w:name="_Toc184310276"/>
      <w:bookmarkStart w:id="112" w:name="_Toc184313283"/>
      <w:bookmarkStart w:id="113" w:name="_Toc184314436"/>
      <w:bookmarkStart w:id="114" w:name="_Toc184310322"/>
      <w:bookmarkStart w:id="115" w:name="_Toc184310333"/>
      <w:bookmarkStart w:id="116" w:name="_Toc184308064"/>
      <w:bookmarkStart w:id="117" w:name="_Toc184308068"/>
      <w:bookmarkStart w:id="118" w:name="_Toc184310311"/>
      <w:bookmarkStart w:id="119" w:name="_Toc184313304"/>
      <w:bookmarkStart w:id="120" w:name="_Toc184310301"/>
      <w:bookmarkStart w:id="121" w:name="_Toc184308080"/>
      <w:bookmarkStart w:id="122" w:name="_Toc184310320"/>
      <w:bookmarkStart w:id="123" w:name="_Toc184308083"/>
      <w:bookmarkStart w:id="124" w:name="_Toc184312137"/>
      <w:bookmarkStart w:id="125" w:name="_Toc184313299"/>
      <w:bookmarkStart w:id="126" w:name="_Toc184310335"/>
      <w:bookmarkStart w:id="127" w:name="_Toc184313245"/>
      <w:bookmarkStart w:id="128" w:name="_Toc184308099"/>
      <w:bookmarkStart w:id="129" w:name="_Toc184314476"/>
      <w:bookmarkStart w:id="130" w:name="_Toc184312136"/>
      <w:bookmarkStart w:id="131" w:name="_Toc184312096"/>
      <w:bookmarkStart w:id="132" w:name="_Toc184308108"/>
      <w:bookmarkStart w:id="133" w:name="_Toc184308091"/>
      <w:bookmarkStart w:id="134" w:name="_Toc184313309"/>
      <w:bookmarkStart w:id="135" w:name="_Toc184312082"/>
      <w:bookmarkStart w:id="136" w:name="_Toc184310274"/>
      <w:bookmarkStart w:id="137" w:name="_Toc184310285"/>
      <w:bookmarkStart w:id="138" w:name="_Toc184313293"/>
      <w:bookmarkStart w:id="139" w:name="_Toc184310297"/>
      <w:bookmarkStart w:id="140" w:name="_Toc184310318"/>
      <w:bookmarkStart w:id="141" w:name="_Toc184313279"/>
      <w:bookmarkStart w:id="142" w:name="_Toc184310331"/>
      <w:bookmarkStart w:id="143" w:name="_Toc184313262"/>
      <w:bookmarkStart w:id="144" w:name="_Toc184308070"/>
      <w:bookmarkStart w:id="145" w:name="_Toc184310308"/>
      <w:bookmarkStart w:id="146" w:name="_Toc184308092"/>
      <w:bookmarkStart w:id="147" w:name="_Toc184314468"/>
      <w:bookmarkStart w:id="148" w:name="_Toc184310338"/>
      <w:bookmarkStart w:id="149" w:name="_Toc184310282"/>
      <w:bookmarkStart w:id="150" w:name="_Toc184314439"/>
      <w:bookmarkStart w:id="151" w:name="_Toc184313261"/>
      <w:bookmarkStart w:id="152" w:name="_Toc184308038"/>
      <w:bookmarkStart w:id="153" w:name="_Toc184310309"/>
      <w:bookmarkStart w:id="154" w:name="_Toc184310298"/>
      <w:bookmarkStart w:id="155" w:name="_Toc184314477"/>
      <w:bookmarkStart w:id="156" w:name="_Toc184313246"/>
      <w:bookmarkStart w:id="157" w:name="_Toc184312112"/>
      <w:bookmarkStart w:id="158" w:name="_Toc184314455"/>
      <w:bookmarkStart w:id="159" w:name="_Toc184312089"/>
      <w:bookmarkStart w:id="160" w:name="_Toc184312123"/>
      <w:bookmarkStart w:id="161" w:name="_Toc184314464"/>
      <w:bookmarkStart w:id="162" w:name="_Toc184308054"/>
      <w:bookmarkStart w:id="163" w:name="_Toc184314479"/>
      <w:bookmarkStart w:id="164" w:name="_Toc184310332"/>
      <w:bookmarkStart w:id="165" w:name="_Toc184308107"/>
      <w:bookmarkStart w:id="166" w:name="_Toc184312110"/>
      <w:bookmarkStart w:id="167" w:name="_Toc184314470"/>
      <w:bookmarkStart w:id="168" w:name="_Toc184313307"/>
      <w:bookmarkStart w:id="169" w:name="_Toc184308094"/>
      <w:bookmarkStart w:id="170" w:name="_Toc184314425"/>
      <w:bookmarkStart w:id="171" w:name="_Toc184308048"/>
      <w:bookmarkStart w:id="172" w:name="_Toc184312101"/>
      <w:bookmarkStart w:id="173" w:name="_Toc184308090"/>
      <w:bookmarkStart w:id="174" w:name="_Toc184308079"/>
      <w:bookmarkStart w:id="175" w:name="_Toc184314438"/>
      <w:bookmarkStart w:id="176" w:name="_Toc184314433"/>
      <w:bookmarkStart w:id="177" w:name="_Toc184312107"/>
      <w:bookmarkStart w:id="178" w:name="_Toc184313301"/>
      <w:bookmarkStart w:id="179" w:name="_Toc184313308"/>
      <w:bookmarkStart w:id="180" w:name="_Toc184308097"/>
      <w:bookmarkStart w:id="181" w:name="_Toc184313243"/>
      <w:bookmarkStart w:id="182" w:name="_Toc184314461"/>
      <w:bookmarkStart w:id="183" w:name="_Toc184310280"/>
      <w:bookmarkStart w:id="184" w:name="_Toc184312114"/>
      <w:bookmarkStart w:id="185" w:name="_Toc184310334"/>
      <w:bookmarkStart w:id="186" w:name="_Toc184313240"/>
      <w:bookmarkStart w:id="187" w:name="_Toc184310294"/>
      <w:bookmarkStart w:id="188" w:name="_Toc184313263"/>
      <w:bookmarkStart w:id="189" w:name="_Toc184308103"/>
      <w:bookmarkStart w:id="190" w:name="_Toc184308085"/>
      <w:bookmarkStart w:id="191" w:name="_Toc184312095"/>
      <w:bookmarkStart w:id="192" w:name="_Toc184312081"/>
      <w:bookmarkStart w:id="193" w:name="_Toc184310337"/>
      <w:bookmarkStart w:id="194" w:name="_Toc184314430"/>
      <w:bookmarkStart w:id="195" w:name="_Toc184310305"/>
      <w:bookmarkStart w:id="196" w:name="_Toc184314469"/>
      <w:bookmarkStart w:id="197" w:name="_Toc184308058"/>
      <w:bookmarkStart w:id="198" w:name="_Toc184312105"/>
      <w:bookmarkStart w:id="199" w:name="_Toc184313254"/>
      <w:bookmarkStart w:id="200" w:name="_Toc184310288"/>
      <w:bookmarkStart w:id="201" w:name="_Toc184314442"/>
      <w:bookmarkStart w:id="202" w:name="_Toc184313300"/>
      <w:bookmarkStart w:id="203" w:name="_Toc184310315"/>
      <w:bookmarkStart w:id="204" w:name="_Toc184310304"/>
      <w:bookmarkStart w:id="205" w:name="_Toc184314463"/>
      <w:bookmarkStart w:id="206" w:name="_Toc184314423"/>
      <w:bookmarkStart w:id="207" w:name="_Toc184310336"/>
      <w:bookmarkStart w:id="208" w:name="_Toc184313294"/>
      <w:bookmarkStart w:id="209" w:name="_Toc184312088"/>
      <w:bookmarkStart w:id="210" w:name="_Toc184314421"/>
      <w:bookmarkStart w:id="211" w:name="_Toc184313250"/>
      <w:bookmarkStart w:id="212" w:name="_Toc184312135"/>
      <w:bookmarkStart w:id="213" w:name="_Toc184308055"/>
      <w:bookmarkStart w:id="214" w:name="_Toc184308076"/>
      <w:bookmarkStart w:id="215" w:name="_Toc184313273"/>
      <w:bookmarkStart w:id="216" w:name="_Toc184308082"/>
      <w:bookmarkStart w:id="217" w:name="_Toc184313296"/>
      <w:bookmarkStart w:id="218" w:name="_Toc184312108"/>
      <w:bookmarkStart w:id="219" w:name="_Toc184312122"/>
      <w:bookmarkStart w:id="220" w:name="_Toc184313289"/>
      <w:bookmarkStart w:id="221" w:name="_Toc184310312"/>
      <w:bookmarkStart w:id="222" w:name="_Toc184313272"/>
      <w:bookmarkStart w:id="223" w:name="_Toc184313306"/>
      <w:bookmarkStart w:id="224" w:name="_Toc184313297"/>
      <w:bookmarkStart w:id="225" w:name="_Toc184312115"/>
      <w:bookmarkStart w:id="226" w:name="_Toc184312074"/>
      <w:bookmarkStart w:id="227" w:name="_Toc184308072"/>
      <w:bookmarkStart w:id="228" w:name="_Toc184312103"/>
      <w:bookmarkStart w:id="229" w:name="_Toc184308060"/>
      <w:bookmarkStart w:id="230" w:name="_Toc184313298"/>
      <w:bookmarkStart w:id="231" w:name="_Toc184313274"/>
      <w:bookmarkStart w:id="232" w:name="_Toc184308106"/>
      <w:bookmarkStart w:id="233" w:name="_Toc184313259"/>
      <w:bookmarkStart w:id="234" w:name="_Toc184310310"/>
      <w:bookmarkStart w:id="235" w:name="_Toc184314417"/>
      <w:bookmarkStart w:id="236" w:name="_Toc184308071"/>
      <w:bookmarkStart w:id="237" w:name="_Toc184314440"/>
      <w:bookmarkStart w:id="238" w:name="_Toc184308046"/>
      <w:bookmarkStart w:id="239" w:name="_Toc184314480"/>
      <w:bookmarkStart w:id="240" w:name="_Toc184313281"/>
      <w:bookmarkStart w:id="241" w:name="_Toc184310321"/>
      <w:bookmarkStart w:id="242" w:name="_Toc184314445"/>
      <w:bookmarkStart w:id="243" w:name="_Toc184308049"/>
      <w:bookmarkStart w:id="244" w:name="_Toc184312121"/>
      <w:bookmarkStart w:id="245" w:name="_Toc184310339"/>
      <w:bookmarkStart w:id="246" w:name="_Toc184310286"/>
      <w:bookmarkStart w:id="247" w:name="_Toc184313302"/>
      <w:bookmarkStart w:id="248" w:name="_Toc184314475"/>
      <w:bookmarkStart w:id="249" w:name="_Toc184314453"/>
      <w:bookmarkStart w:id="250" w:name="_Toc184312078"/>
      <w:bookmarkStart w:id="251" w:name="_Toc184308062"/>
      <w:bookmarkStart w:id="252" w:name="_Toc184312068"/>
      <w:bookmarkStart w:id="253" w:name="_Toc184313291"/>
      <w:bookmarkStart w:id="254" w:name="_Toc184313256"/>
      <w:bookmarkStart w:id="255" w:name="_Toc184308053"/>
      <w:bookmarkStart w:id="256" w:name="_Toc184312093"/>
      <w:bookmarkStart w:id="257" w:name="_Toc184308074"/>
      <w:bookmarkStart w:id="258" w:name="_Toc184313292"/>
      <w:bookmarkStart w:id="259" w:name="_Toc184310292"/>
      <w:bookmarkStart w:id="260" w:name="_Toc184313287"/>
      <w:bookmarkStart w:id="261" w:name="_Toc184312077"/>
      <w:bookmarkStart w:id="262" w:name="_Toc184313285"/>
      <w:bookmarkStart w:id="263" w:name="_Toc184310302"/>
      <w:bookmarkStart w:id="264" w:name="_Toc184314432"/>
      <w:bookmarkStart w:id="265" w:name="_Toc184312109"/>
      <w:bookmarkStart w:id="266" w:name="_Toc184310272"/>
      <w:bookmarkStart w:id="267" w:name="_Toc184312084"/>
      <w:bookmarkStart w:id="268" w:name="_Toc184314411"/>
      <w:bookmarkStart w:id="269" w:name="_Toc184313266"/>
      <w:bookmarkStart w:id="270" w:name="_Toc184314482"/>
      <w:bookmarkStart w:id="271" w:name="_Toc184310277"/>
      <w:bookmarkStart w:id="272" w:name="_Toc184310283"/>
      <w:bookmarkStart w:id="273" w:name="_Toc184312100"/>
      <w:bookmarkStart w:id="274" w:name="_Toc184308087"/>
      <w:bookmarkStart w:id="275" w:name="_Toc184314413"/>
      <w:bookmarkStart w:id="276" w:name="_Toc184313247"/>
      <w:bookmarkStart w:id="277" w:name="_Toc184310300"/>
      <w:bookmarkStart w:id="278" w:name="_Toc184308043"/>
      <w:bookmarkStart w:id="279" w:name="_Toc184313258"/>
      <w:bookmarkStart w:id="280" w:name="_Toc184308061"/>
      <w:bookmarkStart w:id="281" w:name="_Toc184312131"/>
      <w:bookmarkStart w:id="282" w:name="_Toc184310279"/>
      <w:bookmarkStart w:id="283" w:name="_Toc184314473"/>
      <w:bookmarkStart w:id="284" w:name="_Toc184312092"/>
      <w:bookmarkStart w:id="285" w:name="_Toc184314422"/>
      <w:bookmarkStart w:id="286" w:name="_Toc184313251"/>
      <w:bookmarkStart w:id="287" w:name="_Toc184312086"/>
      <w:bookmarkStart w:id="288" w:name="_Toc184314410"/>
      <w:bookmarkStart w:id="289" w:name="_Toc184314447"/>
      <w:bookmarkStart w:id="290" w:name="_Toc184310314"/>
      <w:bookmarkStart w:id="291" w:name="_Toc184314481"/>
      <w:bookmarkStart w:id="292" w:name="_Toc184310289"/>
      <w:bookmarkStart w:id="293" w:name="_Toc184312124"/>
      <w:bookmarkStart w:id="294" w:name="_Toc184313255"/>
      <w:bookmarkStart w:id="295" w:name="_Toc184314466"/>
      <w:bookmarkStart w:id="296" w:name="_Toc184314424"/>
      <w:bookmarkStart w:id="297" w:name="_Toc184313284"/>
      <w:bookmarkStart w:id="298" w:name="_Toc184314451"/>
      <w:bookmarkStart w:id="299" w:name="_Toc184312079"/>
      <w:bookmarkStart w:id="300" w:name="_Toc184310284"/>
      <w:bookmarkStart w:id="301" w:name="_Toc184314448"/>
      <w:bookmarkStart w:id="302" w:name="_Toc184314414"/>
      <w:bookmarkStart w:id="303" w:name="_Toc184308052"/>
      <w:bookmarkStart w:id="304" w:name="_Toc184310303"/>
      <w:bookmarkStart w:id="305" w:name="_Toc184310344"/>
      <w:bookmarkStart w:id="306" w:name="_Toc184314474"/>
      <w:bookmarkStart w:id="307" w:name="_Toc184314472"/>
      <w:bookmarkStart w:id="308" w:name="_Toc184312069"/>
      <w:bookmarkStart w:id="309" w:name="_Toc184314454"/>
      <w:bookmarkStart w:id="310" w:name="_Toc184308051"/>
      <w:bookmarkStart w:id="311" w:name="_Toc184313267"/>
      <w:bookmarkStart w:id="312" w:name="_Toc184308066"/>
      <w:bookmarkStart w:id="313" w:name="_Toc184310317"/>
      <w:bookmarkStart w:id="314" w:name="_Toc184308069"/>
      <w:bookmarkStart w:id="315" w:name="_Toc184313280"/>
      <w:bookmarkStart w:id="316" w:name="_Toc184308057"/>
      <w:bookmarkStart w:id="317" w:name="_Toc184310340"/>
      <w:bookmarkStart w:id="318" w:name="_Toc184310330"/>
      <w:bookmarkStart w:id="319" w:name="_Toc184313238"/>
      <w:bookmarkStart w:id="320" w:name="_Toc184313241"/>
      <w:bookmarkStart w:id="321" w:name="_Toc184308096"/>
      <w:bookmarkStart w:id="322" w:name="_Toc184314441"/>
      <w:bookmarkStart w:id="323" w:name="_Toc184308077"/>
      <w:bookmarkStart w:id="324" w:name="_Toc184310278"/>
      <w:bookmarkStart w:id="325" w:name="_Toc184312116"/>
      <w:bookmarkStart w:id="326" w:name="_Toc184312080"/>
      <w:bookmarkStart w:id="327" w:name="_Toc184313282"/>
      <w:bookmarkStart w:id="328" w:name="_Toc184314431"/>
      <w:bookmarkStart w:id="329" w:name="_Toc184308098"/>
      <w:bookmarkStart w:id="330" w:name="_Toc184313242"/>
      <w:bookmarkStart w:id="331" w:name="_Toc184308081"/>
      <w:bookmarkStart w:id="332" w:name="_Toc184312132"/>
      <w:bookmarkStart w:id="333" w:name="_Toc184314459"/>
      <w:bookmarkStart w:id="334" w:name="_Toc184312090"/>
      <w:bookmarkStart w:id="335" w:name="_Toc184312127"/>
      <w:bookmarkStart w:id="336" w:name="_Toc184308086"/>
      <w:bookmarkStart w:id="337" w:name="_Toc184312128"/>
      <w:bookmarkStart w:id="338" w:name="_Toc184314415"/>
      <w:bookmarkStart w:id="339" w:name="_Toc184314462"/>
      <w:bookmarkStart w:id="340" w:name="_Toc184308089"/>
      <w:bookmarkStart w:id="341" w:name="_Toc184314467"/>
      <w:bookmarkStart w:id="342" w:name="_Toc184314446"/>
      <w:bookmarkStart w:id="343" w:name="_Toc184313305"/>
      <w:bookmarkStart w:id="344" w:name="_Toc184313295"/>
      <w:bookmarkStart w:id="345" w:name="_Toc184314429"/>
      <w:bookmarkStart w:id="346" w:name="_Toc184310316"/>
      <w:bookmarkStart w:id="347" w:name="_Toc184314444"/>
      <w:bookmarkStart w:id="348" w:name="_Toc184310325"/>
      <w:bookmarkStart w:id="349" w:name="_Toc184312067"/>
      <w:bookmarkStart w:id="350" w:name="_Toc184308073"/>
      <w:bookmarkStart w:id="351" w:name="_Toc184308102"/>
      <w:bookmarkStart w:id="352" w:name="_Toc184314419"/>
      <w:bookmarkStart w:id="353" w:name="_Toc184314460"/>
      <w:bookmarkStart w:id="354" w:name="_Toc184310324"/>
      <w:bookmarkStart w:id="355" w:name="_Toc184312111"/>
      <w:bookmarkStart w:id="356" w:name="_Toc184313260"/>
      <w:bookmarkStart w:id="357" w:name="_Toc184312106"/>
      <w:bookmarkStart w:id="358" w:name="_Toc184310327"/>
      <w:bookmarkStart w:id="359" w:name="_Toc184313268"/>
      <w:bookmarkStart w:id="360" w:name="_Toc184312138"/>
      <w:bookmarkStart w:id="361" w:name="_Toc184314434"/>
      <w:bookmarkStart w:id="362" w:name="_Toc184313253"/>
      <w:bookmarkStart w:id="363" w:name="_Toc184310281"/>
      <w:bookmarkStart w:id="364" w:name="_Toc184314456"/>
      <w:bookmarkStart w:id="365" w:name="_Toc184310323"/>
      <w:bookmarkStart w:id="366" w:name="_Toc184313265"/>
      <w:bookmarkStart w:id="367" w:name="_Toc184308059"/>
      <w:bookmarkStart w:id="368" w:name="_Toc184310328"/>
      <w:bookmarkStart w:id="369" w:name="_Toc184310313"/>
      <w:bookmarkStart w:id="370" w:name="_Toc184314416"/>
      <w:bookmarkStart w:id="371" w:name="_Toc184314418"/>
      <w:bookmarkStart w:id="372" w:name="_Toc184308095"/>
      <w:bookmarkStart w:id="373" w:name="_Toc184310326"/>
      <w:bookmarkStart w:id="374" w:name="_Toc184308050"/>
      <w:bookmarkStart w:id="375" w:name="_Toc184314471"/>
      <w:bookmarkStart w:id="376" w:name="_Toc184310273"/>
      <w:bookmarkStart w:id="377" w:name="_Toc184308036"/>
      <w:bookmarkStart w:id="378" w:name="_Toc184312070"/>
      <w:bookmarkStart w:id="379" w:name="_Toc184312126"/>
      <w:bookmarkStart w:id="380" w:name="_Toc184312129"/>
      <w:bookmarkStart w:id="381" w:name="_Toc184312076"/>
      <w:bookmarkStart w:id="382" w:name="_Toc184308045"/>
      <w:bookmarkStart w:id="383" w:name="_Toc184312117"/>
      <w:bookmarkStart w:id="384" w:name="_Toc184312075"/>
      <w:bookmarkStart w:id="385" w:name="_Toc184310295"/>
      <w:bookmarkStart w:id="386" w:name="_Toc184314465"/>
      <w:bookmarkStart w:id="387" w:name="_Toc184312091"/>
      <w:bookmarkStart w:id="388" w:name="_Toc184313270"/>
      <w:bookmarkStart w:id="389" w:name="_Toc184308039"/>
      <w:bookmarkStart w:id="390" w:name="_Toc184310296"/>
      <w:bookmarkStart w:id="391" w:name="_Toc184310290"/>
      <w:bookmarkStart w:id="392" w:name="_Toc18430810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仿宋" w:eastAsia="仿宋" w:hAnsi="仿宋" w:cs="仿宋" w:hint="eastAsia"/>
          <w:b/>
          <w:sz w:val="36"/>
          <w:szCs w:val="36"/>
        </w:rPr>
        <w:t>评标办法</w:t>
      </w:r>
    </w:p>
    <w:p w:rsidR="00E90BB6" w:rsidRDefault="007B3CEF">
      <w:pPr>
        <w:snapToGrid w:val="0"/>
        <w:spacing w:line="360" w:lineRule="auto"/>
        <w:jc w:val="center"/>
        <w:rPr>
          <w:rFonts w:ascii="仿宋" w:eastAsia="仿宋" w:hAnsi="仿宋" w:cs="仿宋"/>
          <w:kern w:val="0"/>
          <w:sz w:val="24"/>
        </w:rPr>
      </w:pPr>
      <w:r>
        <w:rPr>
          <w:rFonts w:ascii="仿宋" w:eastAsia="仿宋" w:hAnsi="仿宋" w:cs="仿宋" w:hint="eastAsia"/>
          <w:b/>
          <w:sz w:val="32"/>
          <w:szCs w:val="20"/>
        </w:rPr>
        <w:t>评标办法前附表</w:t>
      </w:r>
    </w:p>
    <w:tbl>
      <w:tblPr>
        <w:tblpPr w:leftFromText="180" w:rightFromText="180" w:vertAnchor="text" w:horzAnchor="page" w:tblpX="1907" w:tblpY="126"/>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5084"/>
        <w:gridCol w:w="875"/>
        <w:gridCol w:w="1538"/>
      </w:tblGrid>
      <w:tr w:rsidR="00E90BB6">
        <w:trPr>
          <w:trHeight w:val="607"/>
        </w:trPr>
        <w:tc>
          <w:tcPr>
            <w:tcW w:w="495" w:type="pct"/>
            <w:vAlign w:val="center"/>
          </w:tcPr>
          <w:p w:rsidR="00E90BB6" w:rsidRDefault="007B3CEF">
            <w:pPr>
              <w:spacing w:line="360" w:lineRule="auto"/>
              <w:jc w:val="center"/>
              <w:outlineLvl w:val="0"/>
              <w:rPr>
                <w:rFonts w:ascii="仿宋" w:eastAsia="仿宋" w:hAnsi="仿宋" w:cs="仿宋"/>
                <w:bCs/>
                <w:sz w:val="24"/>
              </w:rPr>
            </w:pPr>
            <w:r>
              <w:rPr>
                <w:rFonts w:ascii="仿宋" w:eastAsia="仿宋" w:hAnsi="仿宋" w:cs="仿宋" w:hint="eastAsia"/>
                <w:bCs/>
                <w:sz w:val="24"/>
              </w:rPr>
              <w:t>序号</w:t>
            </w:r>
          </w:p>
        </w:tc>
        <w:tc>
          <w:tcPr>
            <w:tcW w:w="3053" w:type="pct"/>
            <w:vAlign w:val="center"/>
          </w:tcPr>
          <w:p w:rsidR="00E90BB6" w:rsidRDefault="007B3CEF">
            <w:pPr>
              <w:spacing w:line="360" w:lineRule="auto"/>
              <w:ind w:firstLineChars="650" w:firstLine="1560"/>
              <w:jc w:val="center"/>
              <w:outlineLvl w:val="0"/>
              <w:rPr>
                <w:rFonts w:ascii="仿宋" w:eastAsia="仿宋" w:hAnsi="仿宋" w:cs="仿宋"/>
                <w:bCs/>
                <w:sz w:val="24"/>
              </w:rPr>
            </w:pPr>
            <w:r>
              <w:rPr>
                <w:rFonts w:ascii="仿宋" w:eastAsia="仿宋" w:hAnsi="仿宋" w:cs="仿宋" w:hint="eastAsia"/>
                <w:bCs/>
                <w:sz w:val="24"/>
              </w:rPr>
              <w:t>评标标准</w:t>
            </w:r>
          </w:p>
        </w:tc>
        <w:tc>
          <w:tcPr>
            <w:tcW w:w="526" w:type="pct"/>
            <w:vAlign w:val="center"/>
          </w:tcPr>
          <w:p w:rsidR="00E90BB6" w:rsidRDefault="007B3CEF">
            <w:pPr>
              <w:spacing w:line="360" w:lineRule="auto"/>
              <w:jc w:val="center"/>
              <w:outlineLvl w:val="0"/>
              <w:rPr>
                <w:rFonts w:ascii="仿宋" w:eastAsia="仿宋" w:hAnsi="仿宋" w:cs="仿宋"/>
                <w:bCs/>
                <w:sz w:val="24"/>
              </w:rPr>
            </w:pPr>
            <w:r>
              <w:rPr>
                <w:rFonts w:ascii="仿宋" w:eastAsia="仿宋" w:hAnsi="仿宋" w:cs="仿宋" w:hint="eastAsia"/>
                <w:bCs/>
                <w:sz w:val="24"/>
              </w:rPr>
              <w:t>权重</w:t>
            </w:r>
          </w:p>
        </w:tc>
        <w:tc>
          <w:tcPr>
            <w:tcW w:w="924" w:type="pct"/>
          </w:tcPr>
          <w:p w:rsidR="00E90BB6" w:rsidRDefault="007B3CEF">
            <w:pPr>
              <w:rPr>
                <w:rFonts w:ascii="仿宋" w:eastAsia="仿宋" w:hAnsi="仿宋"/>
                <w:sz w:val="24"/>
              </w:rPr>
            </w:pPr>
            <w:r>
              <w:rPr>
                <w:rFonts w:ascii="仿宋" w:eastAsia="仿宋" w:hAnsi="仿宋" w:hint="eastAsia"/>
                <w:sz w:val="24"/>
              </w:rPr>
              <w:t>投标文件中评标标准相应的商务技术资料目录</w:t>
            </w:r>
            <w:r>
              <w:rPr>
                <w:rFonts w:eastAsia="仿宋" w:hint="eastAsia"/>
                <w:sz w:val="24"/>
              </w:rPr>
              <w:t> </w:t>
            </w:r>
          </w:p>
        </w:tc>
      </w:tr>
      <w:tr w:rsidR="00E90BB6">
        <w:trPr>
          <w:trHeight w:val="835"/>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1</w:t>
            </w:r>
          </w:p>
        </w:tc>
        <w:tc>
          <w:tcPr>
            <w:tcW w:w="3053" w:type="pct"/>
            <w:vAlign w:val="center"/>
          </w:tcPr>
          <w:p w:rsidR="00E90BB6" w:rsidRDefault="007B3CEF">
            <w:pPr>
              <w:widowControl/>
              <w:jc w:val="left"/>
              <w:rPr>
                <w:rFonts w:ascii="仿宋" w:eastAsia="仿宋" w:hAnsi="仿宋"/>
                <w:sz w:val="24"/>
              </w:rPr>
            </w:pPr>
            <w:r>
              <w:rPr>
                <w:rFonts w:ascii="仿宋" w:eastAsia="仿宋" w:hAnsi="仿宋" w:hint="eastAsia"/>
                <w:sz w:val="24"/>
              </w:rPr>
              <w:t>符合明确指标参数得25分，投标产品关键技术指标（标有“▲”的指标）必须满足，负偏离废标。对非关键技术参数负偏离或缺漏项的每项扣2分，对非关键功能负偏离或缺漏项的每项扣2分，重要参数（标有“★”的指标）负偏离或缺漏项的每项扣5分，扣完为止。</w:t>
            </w:r>
          </w:p>
        </w:tc>
        <w:tc>
          <w:tcPr>
            <w:tcW w:w="526" w:type="pct"/>
            <w:vAlign w:val="center"/>
          </w:tcPr>
          <w:p w:rsidR="00E90BB6" w:rsidRDefault="007B3CEF" w:rsidP="00D25782">
            <w:pPr>
              <w:spacing w:beforeLines="50" w:afterLines="50"/>
              <w:jc w:val="center"/>
              <w:rPr>
                <w:rFonts w:ascii="仿宋" w:eastAsia="仿宋" w:hAnsi="仿宋"/>
                <w:sz w:val="24"/>
              </w:rPr>
            </w:pPr>
            <w:r>
              <w:rPr>
                <w:rFonts w:ascii="仿宋" w:eastAsia="仿宋" w:hAnsi="仿宋" w:hint="eastAsia"/>
                <w:sz w:val="24"/>
              </w:rPr>
              <w:t>25</w:t>
            </w:r>
          </w:p>
        </w:tc>
        <w:tc>
          <w:tcPr>
            <w:tcW w:w="924" w:type="pct"/>
            <w:vAlign w:val="center"/>
          </w:tcPr>
          <w:p w:rsidR="00E90BB6" w:rsidRDefault="007B3CEF">
            <w:pPr>
              <w:spacing w:line="360" w:lineRule="auto"/>
              <w:jc w:val="center"/>
              <w:outlineLvl w:val="0"/>
              <w:rPr>
                <w:rFonts w:ascii="仿宋" w:eastAsia="仿宋" w:hAnsi="仿宋"/>
                <w:sz w:val="24"/>
              </w:rPr>
            </w:pPr>
            <w:r>
              <w:rPr>
                <w:rFonts w:ascii="仿宋" w:eastAsia="仿宋" w:hAnsi="仿宋" w:hint="eastAsia"/>
                <w:sz w:val="24"/>
              </w:rPr>
              <w:t>客观</w:t>
            </w:r>
          </w:p>
        </w:tc>
      </w:tr>
      <w:tr w:rsidR="00E90BB6">
        <w:trPr>
          <w:trHeight w:val="506"/>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2</w:t>
            </w:r>
          </w:p>
        </w:tc>
        <w:tc>
          <w:tcPr>
            <w:tcW w:w="3053" w:type="pct"/>
            <w:vAlign w:val="center"/>
          </w:tcPr>
          <w:p w:rsidR="00E90BB6" w:rsidRDefault="007B3CEF">
            <w:pPr>
              <w:spacing w:line="300" w:lineRule="exact"/>
              <w:rPr>
                <w:rFonts w:ascii="仿宋" w:eastAsia="仿宋" w:hAnsi="仿宋"/>
                <w:sz w:val="24"/>
              </w:rPr>
            </w:pPr>
            <w:r>
              <w:rPr>
                <w:rFonts w:ascii="仿宋" w:eastAsia="仿宋" w:hAnsi="仿宋" w:hint="eastAsia"/>
                <w:sz w:val="24"/>
              </w:rPr>
              <w:t>对性能指标、技术参数属正偏或高配的、有先进程度的正偏离每项加1分（最高分为3分），无实质性意义的正偏离不加分。</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3</w:t>
            </w:r>
          </w:p>
        </w:tc>
        <w:tc>
          <w:tcPr>
            <w:tcW w:w="924" w:type="pct"/>
            <w:vAlign w:val="center"/>
          </w:tcPr>
          <w:p w:rsidR="00E90BB6" w:rsidRDefault="007B3CEF">
            <w:pPr>
              <w:spacing w:line="360" w:lineRule="auto"/>
              <w:jc w:val="center"/>
              <w:outlineLvl w:val="0"/>
              <w:rPr>
                <w:rFonts w:ascii="仿宋" w:eastAsia="仿宋" w:hAnsi="仿宋"/>
                <w:sz w:val="24"/>
              </w:rPr>
            </w:pPr>
            <w:r>
              <w:rPr>
                <w:rFonts w:ascii="仿宋" w:eastAsia="仿宋" w:hAnsi="仿宋" w:hint="eastAsia"/>
                <w:sz w:val="24"/>
              </w:rPr>
              <w:t>客观</w:t>
            </w:r>
          </w:p>
        </w:tc>
      </w:tr>
      <w:tr w:rsidR="00E90BB6">
        <w:trPr>
          <w:trHeight w:val="506"/>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3</w:t>
            </w:r>
          </w:p>
        </w:tc>
        <w:tc>
          <w:tcPr>
            <w:tcW w:w="3053" w:type="pct"/>
            <w:vAlign w:val="center"/>
          </w:tcPr>
          <w:p w:rsidR="00E90BB6" w:rsidRDefault="007B3CEF">
            <w:pPr>
              <w:spacing w:line="300" w:lineRule="exact"/>
              <w:rPr>
                <w:rFonts w:ascii="仿宋" w:eastAsia="仿宋" w:hAnsi="仿宋"/>
                <w:sz w:val="24"/>
              </w:rPr>
            </w:pPr>
            <w:r>
              <w:rPr>
                <w:rFonts w:ascii="仿宋" w:eastAsia="仿宋" w:hAnsi="仿宋" w:hint="eastAsia"/>
                <w:sz w:val="24"/>
              </w:rPr>
              <w:t>设备的型号、用户反馈等情况打分，最高分5分。</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5</w:t>
            </w:r>
          </w:p>
        </w:tc>
        <w:tc>
          <w:tcPr>
            <w:tcW w:w="924" w:type="pct"/>
            <w:vAlign w:val="center"/>
          </w:tcPr>
          <w:p w:rsidR="00E90BB6" w:rsidRDefault="00E90BB6">
            <w:pPr>
              <w:spacing w:line="360" w:lineRule="auto"/>
              <w:jc w:val="center"/>
              <w:outlineLvl w:val="0"/>
              <w:rPr>
                <w:rFonts w:ascii="仿宋" w:eastAsia="仿宋" w:hAnsi="仿宋"/>
                <w:sz w:val="24"/>
              </w:rPr>
            </w:pPr>
          </w:p>
        </w:tc>
      </w:tr>
      <w:tr w:rsidR="00E90BB6">
        <w:trPr>
          <w:trHeight w:val="574"/>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4</w:t>
            </w:r>
          </w:p>
        </w:tc>
        <w:tc>
          <w:tcPr>
            <w:tcW w:w="3053" w:type="pct"/>
            <w:vAlign w:val="center"/>
          </w:tcPr>
          <w:p w:rsidR="00E90BB6" w:rsidRDefault="007B3CEF">
            <w:pPr>
              <w:spacing w:line="300" w:lineRule="exact"/>
              <w:rPr>
                <w:rFonts w:ascii="仿宋" w:eastAsia="仿宋" w:hAnsi="仿宋"/>
                <w:sz w:val="24"/>
              </w:rPr>
            </w:pPr>
            <w:r>
              <w:rPr>
                <w:rFonts w:ascii="仿宋" w:eastAsia="仿宋" w:hAnsi="仿宋" w:hint="eastAsia"/>
                <w:sz w:val="24"/>
              </w:rPr>
              <w:t>所投产品列入财政部、环境保护保部发布有效期内环境标志产品政府采购清单的得1分，列入财政部、发改委联合发布有效期内节能产品政府采购清单的得1分。</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2</w:t>
            </w:r>
          </w:p>
        </w:tc>
        <w:tc>
          <w:tcPr>
            <w:tcW w:w="924" w:type="pct"/>
            <w:vAlign w:val="center"/>
          </w:tcPr>
          <w:p w:rsidR="00E90BB6" w:rsidRDefault="007B3CEF">
            <w:pPr>
              <w:spacing w:line="360" w:lineRule="auto"/>
              <w:jc w:val="center"/>
              <w:outlineLvl w:val="0"/>
              <w:rPr>
                <w:rFonts w:ascii="仿宋" w:eastAsia="仿宋" w:hAnsi="仿宋"/>
                <w:sz w:val="24"/>
              </w:rPr>
            </w:pPr>
            <w:r>
              <w:rPr>
                <w:rFonts w:ascii="仿宋" w:eastAsia="仿宋" w:hAnsi="仿宋" w:hint="eastAsia"/>
                <w:sz w:val="24"/>
              </w:rPr>
              <w:t>客观</w:t>
            </w:r>
          </w:p>
        </w:tc>
      </w:tr>
      <w:tr w:rsidR="00E90BB6">
        <w:trPr>
          <w:trHeight w:val="90"/>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5</w:t>
            </w:r>
          </w:p>
        </w:tc>
        <w:tc>
          <w:tcPr>
            <w:tcW w:w="3053" w:type="pct"/>
            <w:vAlign w:val="center"/>
          </w:tcPr>
          <w:p w:rsidR="00E90BB6" w:rsidRDefault="007B3CEF">
            <w:pPr>
              <w:spacing w:line="300" w:lineRule="exact"/>
              <w:rPr>
                <w:rFonts w:ascii="仿宋" w:eastAsia="仿宋" w:hAnsi="仿宋"/>
                <w:sz w:val="24"/>
              </w:rPr>
            </w:pPr>
            <w:r>
              <w:rPr>
                <w:rFonts w:ascii="仿宋" w:eastAsia="仿宋" w:hAnsi="仿宋" w:hint="eastAsia"/>
                <w:sz w:val="24"/>
              </w:rPr>
              <w:t>运行成本（根据保修价格、年运行费用和消耗品、易耗品价格等因素评价），最高得3分。</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3</w:t>
            </w:r>
          </w:p>
        </w:tc>
        <w:tc>
          <w:tcPr>
            <w:tcW w:w="924" w:type="pct"/>
            <w:vAlign w:val="center"/>
          </w:tcPr>
          <w:p w:rsidR="00E90BB6" w:rsidRDefault="00E90BB6">
            <w:pPr>
              <w:spacing w:line="360" w:lineRule="auto"/>
              <w:jc w:val="center"/>
              <w:outlineLvl w:val="0"/>
              <w:rPr>
                <w:rFonts w:ascii="仿宋" w:eastAsia="仿宋" w:hAnsi="仿宋"/>
                <w:sz w:val="24"/>
              </w:rPr>
            </w:pPr>
          </w:p>
        </w:tc>
      </w:tr>
      <w:tr w:rsidR="00E90BB6">
        <w:trPr>
          <w:trHeight w:val="628"/>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6</w:t>
            </w:r>
          </w:p>
        </w:tc>
        <w:tc>
          <w:tcPr>
            <w:tcW w:w="3053" w:type="pct"/>
            <w:vAlign w:val="center"/>
          </w:tcPr>
          <w:p w:rsidR="00E90BB6" w:rsidRDefault="007B3CEF">
            <w:pPr>
              <w:spacing w:line="300" w:lineRule="exact"/>
              <w:rPr>
                <w:rFonts w:ascii="仿宋" w:eastAsia="仿宋" w:hAnsi="仿宋"/>
                <w:sz w:val="24"/>
              </w:rPr>
            </w:pPr>
            <w:r>
              <w:rPr>
                <w:rFonts w:ascii="仿宋" w:eastAsia="仿宋" w:hAnsi="仿宋" w:hint="eastAsia"/>
                <w:sz w:val="24"/>
              </w:rPr>
              <w:t>所有设备响应招标文件原厂质保要求的不得分，质保年限每延长一年得1分，最高2分。</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2</w:t>
            </w:r>
          </w:p>
        </w:tc>
        <w:tc>
          <w:tcPr>
            <w:tcW w:w="924" w:type="pct"/>
            <w:vAlign w:val="center"/>
          </w:tcPr>
          <w:p w:rsidR="00E90BB6" w:rsidRDefault="007B3CEF">
            <w:pPr>
              <w:spacing w:line="360" w:lineRule="auto"/>
              <w:jc w:val="center"/>
              <w:outlineLvl w:val="0"/>
              <w:rPr>
                <w:rFonts w:ascii="仿宋" w:eastAsia="仿宋" w:hAnsi="仿宋"/>
                <w:sz w:val="24"/>
              </w:rPr>
            </w:pPr>
            <w:r>
              <w:rPr>
                <w:rFonts w:ascii="仿宋" w:eastAsia="仿宋" w:hAnsi="仿宋" w:hint="eastAsia"/>
                <w:sz w:val="24"/>
              </w:rPr>
              <w:t>客观</w:t>
            </w:r>
          </w:p>
        </w:tc>
      </w:tr>
      <w:tr w:rsidR="00E90BB6">
        <w:trPr>
          <w:trHeight w:val="686"/>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7</w:t>
            </w:r>
          </w:p>
        </w:tc>
        <w:tc>
          <w:tcPr>
            <w:tcW w:w="3053" w:type="pct"/>
            <w:vAlign w:val="center"/>
          </w:tcPr>
          <w:p w:rsidR="00E90BB6" w:rsidRDefault="007B3CEF">
            <w:pPr>
              <w:spacing w:line="300" w:lineRule="exact"/>
              <w:rPr>
                <w:rFonts w:ascii="仿宋" w:eastAsia="仿宋" w:hAnsi="仿宋"/>
                <w:sz w:val="24"/>
              </w:rPr>
            </w:pPr>
            <w:r>
              <w:rPr>
                <w:rFonts w:ascii="仿宋" w:eastAsia="仿宋" w:hAnsi="仿宋" w:hint="eastAsia"/>
                <w:sz w:val="24"/>
              </w:rPr>
              <w:t>售后服务的响应情况（维修人员、维修能力、定期巡检、故障响应等），最高5分。</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5</w:t>
            </w:r>
          </w:p>
        </w:tc>
        <w:tc>
          <w:tcPr>
            <w:tcW w:w="924" w:type="pct"/>
            <w:vAlign w:val="center"/>
          </w:tcPr>
          <w:p w:rsidR="00E90BB6" w:rsidRDefault="00E90BB6">
            <w:pPr>
              <w:spacing w:line="360" w:lineRule="auto"/>
              <w:jc w:val="center"/>
              <w:outlineLvl w:val="0"/>
              <w:rPr>
                <w:rFonts w:ascii="仿宋" w:eastAsia="仿宋" w:hAnsi="仿宋"/>
                <w:sz w:val="24"/>
              </w:rPr>
            </w:pPr>
          </w:p>
        </w:tc>
      </w:tr>
      <w:tr w:rsidR="00E90BB6">
        <w:trPr>
          <w:trHeight w:val="271"/>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8</w:t>
            </w:r>
          </w:p>
        </w:tc>
        <w:tc>
          <w:tcPr>
            <w:tcW w:w="3053" w:type="pct"/>
            <w:vAlign w:val="center"/>
          </w:tcPr>
          <w:p w:rsidR="00E90BB6" w:rsidRDefault="007B3CEF">
            <w:pPr>
              <w:spacing w:line="300" w:lineRule="exact"/>
              <w:rPr>
                <w:rFonts w:ascii="仿宋" w:eastAsia="仿宋" w:hAnsi="仿宋"/>
                <w:sz w:val="24"/>
              </w:rPr>
            </w:pPr>
            <w:r>
              <w:rPr>
                <w:rFonts w:ascii="仿宋" w:eastAsia="仿宋" w:hAnsi="仿宋" w:hint="eastAsia"/>
                <w:sz w:val="24"/>
              </w:rPr>
              <w:t>培训方案、计划的可行性及合理性，最高4分。</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4</w:t>
            </w:r>
          </w:p>
        </w:tc>
        <w:tc>
          <w:tcPr>
            <w:tcW w:w="924" w:type="pct"/>
            <w:vAlign w:val="center"/>
          </w:tcPr>
          <w:p w:rsidR="00E90BB6" w:rsidRDefault="00E90BB6">
            <w:pPr>
              <w:spacing w:line="360" w:lineRule="auto"/>
              <w:jc w:val="center"/>
              <w:outlineLvl w:val="0"/>
              <w:rPr>
                <w:rFonts w:ascii="仿宋" w:eastAsia="仿宋" w:hAnsi="仿宋"/>
                <w:sz w:val="24"/>
              </w:rPr>
            </w:pPr>
          </w:p>
        </w:tc>
      </w:tr>
      <w:tr w:rsidR="00E90BB6">
        <w:trPr>
          <w:trHeight w:val="271"/>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9</w:t>
            </w:r>
          </w:p>
        </w:tc>
        <w:tc>
          <w:tcPr>
            <w:tcW w:w="3053" w:type="pct"/>
            <w:vAlign w:val="center"/>
          </w:tcPr>
          <w:p w:rsidR="00E90BB6" w:rsidRDefault="007B3CEF">
            <w:pPr>
              <w:spacing w:line="300" w:lineRule="exact"/>
              <w:rPr>
                <w:rFonts w:ascii="仿宋" w:eastAsia="仿宋" w:hAnsi="仿宋"/>
                <w:sz w:val="24"/>
              </w:rPr>
            </w:pPr>
            <w:r>
              <w:rPr>
                <w:rFonts w:ascii="仿宋" w:eastAsia="仿宋" w:hAnsi="仿宋"/>
                <w:sz w:val="24"/>
              </w:rPr>
              <w:t>投标人承诺在中标后7日内在</w:t>
            </w:r>
            <w:r>
              <w:rPr>
                <w:rFonts w:ascii="仿宋" w:eastAsia="仿宋" w:hAnsi="仿宋" w:hint="eastAsia"/>
                <w:sz w:val="24"/>
              </w:rPr>
              <w:t>淳安县</w:t>
            </w:r>
            <w:r>
              <w:rPr>
                <w:rFonts w:ascii="仿宋" w:eastAsia="仿宋" w:hAnsi="仿宋"/>
                <w:sz w:val="24"/>
              </w:rPr>
              <w:t>范围内设立售后服务网点的得2分；在杭州地区设立售后服务网点的得1分；售后服务点设在杭州地区以外的不得分。（须提供相关承诺函并加盖公章</w:t>
            </w:r>
            <w:r>
              <w:rPr>
                <w:rFonts w:ascii="仿宋" w:eastAsia="仿宋" w:hAnsi="仿宋" w:hint="eastAsia"/>
                <w:sz w:val="24"/>
              </w:rPr>
              <w:t>）</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2</w:t>
            </w:r>
          </w:p>
        </w:tc>
        <w:tc>
          <w:tcPr>
            <w:tcW w:w="924" w:type="pct"/>
            <w:vAlign w:val="center"/>
          </w:tcPr>
          <w:p w:rsidR="00E90BB6" w:rsidRDefault="007B3CEF">
            <w:pPr>
              <w:spacing w:line="360" w:lineRule="auto"/>
              <w:jc w:val="center"/>
              <w:outlineLvl w:val="0"/>
              <w:rPr>
                <w:rFonts w:ascii="仿宋" w:eastAsia="仿宋" w:hAnsi="仿宋"/>
                <w:sz w:val="24"/>
              </w:rPr>
            </w:pPr>
            <w:r>
              <w:rPr>
                <w:rFonts w:ascii="仿宋" w:eastAsia="仿宋" w:hAnsi="仿宋" w:hint="eastAsia"/>
                <w:sz w:val="24"/>
              </w:rPr>
              <w:t>客观</w:t>
            </w:r>
          </w:p>
        </w:tc>
      </w:tr>
      <w:tr w:rsidR="00E90BB6">
        <w:trPr>
          <w:trHeight w:val="564"/>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10</w:t>
            </w:r>
          </w:p>
        </w:tc>
        <w:tc>
          <w:tcPr>
            <w:tcW w:w="3053" w:type="pct"/>
            <w:vAlign w:val="center"/>
          </w:tcPr>
          <w:p w:rsidR="00E90BB6" w:rsidRDefault="007B3CEF">
            <w:pPr>
              <w:snapToGrid w:val="0"/>
              <w:spacing w:line="300" w:lineRule="exact"/>
              <w:rPr>
                <w:rFonts w:ascii="仿宋" w:eastAsia="仿宋" w:hAnsi="仿宋"/>
                <w:sz w:val="24"/>
              </w:rPr>
            </w:pPr>
            <w:r>
              <w:rPr>
                <w:rFonts w:ascii="仿宋" w:eastAsia="仿宋" w:hAnsi="仿宋" w:hint="eastAsia"/>
                <w:sz w:val="24"/>
              </w:rPr>
              <w:t>根据企业诚信、履约能力等情况打分,最高得5分。</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5</w:t>
            </w:r>
          </w:p>
        </w:tc>
        <w:tc>
          <w:tcPr>
            <w:tcW w:w="924" w:type="pct"/>
            <w:vAlign w:val="center"/>
          </w:tcPr>
          <w:p w:rsidR="00E90BB6" w:rsidRDefault="00E90BB6">
            <w:pPr>
              <w:spacing w:line="360" w:lineRule="auto"/>
              <w:jc w:val="center"/>
              <w:outlineLvl w:val="0"/>
              <w:rPr>
                <w:rFonts w:ascii="仿宋" w:eastAsia="仿宋" w:hAnsi="仿宋"/>
                <w:sz w:val="24"/>
              </w:rPr>
            </w:pPr>
          </w:p>
        </w:tc>
      </w:tr>
      <w:tr w:rsidR="00E90BB6">
        <w:trPr>
          <w:trHeight w:val="1060"/>
        </w:trPr>
        <w:tc>
          <w:tcPr>
            <w:tcW w:w="495" w:type="pct"/>
            <w:vAlign w:val="center"/>
          </w:tcPr>
          <w:p w:rsidR="00E90BB6" w:rsidRDefault="007B3CEF">
            <w:pPr>
              <w:spacing w:line="360" w:lineRule="auto"/>
              <w:jc w:val="center"/>
              <w:outlineLvl w:val="0"/>
              <w:rPr>
                <w:rFonts w:ascii="宋体" w:hAnsi="宋体" w:cs="宋体"/>
                <w:bCs/>
                <w:szCs w:val="21"/>
              </w:rPr>
            </w:pPr>
            <w:r>
              <w:rPr>
                <w:rFonts w:ascii="宋体" w:hAnsi="宋体" w:cs="宋体" w:hint="eastAsia"/>
                <w:bCs/>
                <w:szCs w:val="21"/>
              </w:rPr>
              <w:t>11</w:t>
            </w:r>
          </w:p>
        </w:tc>
        <w:tc>
          <w:tcPr>
            <w:tcW w:w="3053" w:type="pct"/>
            <w:vAlign w:val="center"/>
          </w:tcPr>
          <w:p w:rsidR="00E90BB6" w:rsidRDefault="007B3CEF">
            <w:pPr>
              <w:spacing w:line="300" w:lineRule="exact"/>
              <w:rPr>
                <w:rFonts w:ascii="仿宋" w:eastAsia="仿宋" w:hAnsi="仿宋"/>
                <w:sz w:val="24"/>
              </w:rPr>
            </w:pPr>
            <w:r>
              <w:rPr>
                <w:rFonts w:ascii="仿宋" w:eastAsia="仿宋" w:hAnsi="仿宋" w:hint="eastAsia"/>
                <w:sz w:val="24"/>
              </w:rPr>
              <w:t>提供2019年1月1日</w:t>
            </w:r>
            <w:r>
              <w:rPr>
                <w:rFonts w:ascii="仿宋" w:eastAsia="仿宋" w:hAnsi="仿宋"/>
                <w:sz w:val="24"/>
              </w:rPr>
              <w:t>以来</w:t>
            </w:r>
            <w:r>
              <w:rPr>
                <w:rFonts w:ascii="仿宋" w:eastAsia="仿宋" w:hAnsi="仿宋" w:hint="eastAsia"/>
                <w:sz w:val="24"/>
              </w:rPr>
              <w:t>，投标人承担类似项目实施的成功经验情况。结合已完成的项目案例和用户反应情况，依照投标人提供的合同复印件和用户验收报告。每个案例（以用户验收报告时间为准）得1分,最高得 4分。</w:t>
            </w:r>
          </w:p>
        </w:tc>
        <w:tc>
          <w:tcPr>
            <w:tcW w:w="526" w:type="pct"/>
            <w:vAlign w:val="center"/>
          </w:tcPr>
          <w:p w:rsidR="00E90BB6" w:rsidRDefault="007B3CEF">
            <w:pPr>
              <w:spacing w:line="300" w:lineRule="exact"/>
              <w:jc w:val="center"/>
              <w:rPr>
                <w:rFonts w:ascii="仿宋" w:eastAsia="仿宋" w:hAnsi="仿宋"/>
                <w:sz w:val="24"/>
              </w:rPr>
            </w:pPr>
            <w:r>
              <w:rPr>
                <w:rFonts w:ascii="仿宋" w:eastAsia="仿宋" w:hAnsi="仿宋" w:hint="eastAsia"/>
                <w:sz w:val="24"/>
              </w:rPr>
              <w:t>4</w:t>
            </w:r>
          </w:p>
        </w:tc>
        <w:tc>
          <w:tcPr>
            <w:tcW w:w="924" w:type="pct"/>
            <w:vAlign w:val="center"/>
          </w:tcPr>
          <w:p w:rsidR="00E90BB6" w:rsidRDefault="007B3CEF">
            <w:pPr>
              <w:spacing w:line="360" w:lineRule="auto"/>
              <w:jc w:val="center"/>
              <w:outlineLvl w:val="0"/>
              <w:rPr>
                <w:rFonts w:ascii="仿宋" w:eastAsia="仿宋" w:hAnsi="仿宋"/>
                <w:sz w:val="24"/>
              </w:rPr>
            </w:pPr>
            <w:r>
              <w:rPr>
                <w:rFonts w:ascii="仿宋" w:eastAsia="仿宋" w:hAnsi="仿宋" w:hint="eastAsia"/>
                <w:sz w:val="24"/>
              </w:rPr>
              <w:t>客观</w:t>
            </w:r>
          </w:p>
        </w:tc>
      </w:tr>
      <w:tr w:rsidR="00E90BB6">
        <w:trPr>
          <w:trHeight w:val="1991"/>
        </w:trPr>
        <w:tc>
          <w:tcPr>
            <w:tcW w:w="495" w:type="pct"/>
            <w:vAlign w:val="center"/>
          </w:tcPr>
          <w:p w:rsidR="00E90BB6" w:rsidRDefault="007B3CEF">
            <w:pPr>
              <w:snapToGrid w:val="0"/>
              <w:spacing w:line="240" w:lineRule="atLeast"/>
              <w:jc w:val="center"/>
              <w:rPr>
                <w:rFonts w:ascii="仿宋" w:eastAsia="仿宋" w:hAnsi="仿宋" w:cs="仿宋"/>
                <w:sz w:val="24"/>
              </w:rPr>
            </w:pPr>
            <w:r>
              <w:rPr>
                <w:rFonts w:ascii="仿宋" w:eastAsia="仿宋" w:hAnsi="仿宋" w:cs="仿宋"/>
                <w:sz w:val="24"/>
              </w:rPr>
              <w:lastRenderedPageBreak/>
              <w:t>1</w:t>
            </w:r>
            <w:r>
              <w:rPr>
                <w:rFonts w:ascii="仿宋" w:eastAsia="仿宋" w:hAnsi="仿宋" w:cs="仿宋" w:hint="eastAsia"/>
                <w:sz w:val="24"/>
              </w:rPr>
              <w:t>2</w:t>
            </w:r>
          </w:p>
        </w:tc>
        <w:tc>
          <w:tcPr>
            <w:tcW w:w="3053" w:type="pct"/>
          </w:tcPr>
          <w:p w:rsidR="00E90BB6" w:rsidRDefault="007B3CEF">
            <w:pPr>
              <w:snapToGrid w:val="0"/>
              <w:spacing w:line="240" w:lineRule="atLeast"/>
              <w:outlineLvl w:val="0"/>
              <w:rPr>
                <w:rFonts w:ascii="仿宋" w:eastAsia="仿宋" w:hAnsi="仿宋" w:cs="仿宋"/>
                <w:sz w:val="24"/>
              </w:rPr>
            </w:pPr>
            <w:r>
              <w:rPr>
                <w:rFonts w:ascii="仿宋" w:eastAsia="仿宋" w:hAnsi="仿宋" w:cs="仿宋" w:hint="eastAsia"/>
                <w:sz w:val="24"/>
              </w:rPr>
              <w:t>有效投标报价的最低价作为评标基准价，其最低报价为满分；按［投标报价得分=（评标基准价/投标报价）*40］的计算公式计算。</w:t>
            </w:r>
          </w:p>
          <w:p w:rsidR="00E90BB6" w:rsidRDefault="007B3CEF">
            <w:pPr>
              <w:widowControl/>
              <w:shd w:val="clear" w:color="auto" w:fill="FFFFFF"/>
              <w:snapToGrid w:val="0"/>
              <w:spacing w:after="225" w:line="240" w:lineRule="atLeast"/>
              <w:ind w:firstLine="420"/>
              <w:jc w:val="left"/>
              <w:rPr>
                <w:rFonts w:ascii="仿宋" w:eastAsia="仿宋" w:hAnsi="仿宋" w:cs="仿宋"/>
                <w:sz w:val="24"/>
              </w:rPr>
            </w:pPr>
            <w:r>
              <w:rPr>
                <w:rFonts w:ascii="仿宋" w:eastAsia="仿宋" w:hAnsi="仿宋" w:cs="仿宋" w:hint="eastAsia"/>
                <w:sz w:val="24"/>
              </w:rPr>
              <w:t>评标过程中，不得去掉报价中的最高报价和最低报价。因落实政府采购政策需要进行价格调整的，以调整后的价格计算评标基准价和投标报价。</w:t>
            </w:r>
          </w:p>
        </w:tc>
        <w:tc>
          <w:tcPr>
            <w:tcW w:w="526" w:type="pct"/>
            <w:vAlign w:val="center"/>
          </w:tcPr>
          <w:p w:rsidR="00E90BB6" w:rsidRDefault="007B3CEF">
            <w:pPr>
              <w:snapToGrid w:val="0"/>
              <w:spacing w:line="240" w:lineRule="atLeast"/>
              <w:ind w:firstLineChars="50" w:firstLine="120"/>
              <w:outlineLvl w:val="0"/>
              <w:rPr>
                <w:rFonts w:ascii="仿宋" w:eastAsia="仿宋" w:hAnsi="仿宋" w:cs="仿宋"/>
                <w:sz w:val="24"/>
              </w:rPr>
            </w:pPr>
            <w:r>
              <w:rPr>
                <w:rFonts w:ascii="仿宋" w:eastAsia="仿宋" w:hAnsi="仿宋" w:cs="仿宋" w:hint="eastAsia"/>
                <w:sz w:val="24"/>
              </w:rPr>
              <w:t>40</w:t>
            </w:r>
          </w:p>
        </w:tc>
        <w:tc>
          <w:tcPr>
            <w:tcW w:w="924" w:type="pct"/>
            <w:vAlign w:val="center"/>
          </w:tcPr>
          <w:p w:rsidR="00E90BB6" w:rsidRDefault="007B3CEF">
            <w:pPr>
              <w:snapToGrid w:val="0"/>
              <w:spacing w:line="240" w:lineRule="atLeast"/>
              <w:jc w:val="center"/>
              <w:outlineLvl w:val="0"/>
              <w:rPr>
                <w:rFonts w:ascii="仿宋" w:eastAsia="仿宋" w:hAnsi="仿宋" w:cs="仿宋"/>
                <w:sz w:val="24"/>
              </w:rPr>
            </w:pPr>
            <w:r>
              <w:rPr>
                <w:rFonts w:ascii="仿宋" w:eastAsia="仿宋" w:hAnsi="仿宋" w:cs="仿宋" w:hint="eastAsia"/>
                <w:sz w:val="24"/>
              </w:rPr>
              <w:t>/</w:t>
            </w:r>
          </w:p>
        </w:tc>
      </w:tr>
    </w:tbl>
    <w:p w:rsidR="00E90BB6" w:rsidRDefault="007B3CEF">
      <w:pPr>
        <w:snapToGrid w:val="0"/>
        <w:spacing w:line="360" w:lineRule="auto"/>
        <w:jc w:val="center"/>
        <w:rPr>
          <w:rFonts w:ascii="仿宋" w:eastAsia="仿宋" w:hAnsi="仿宋" w:cs="仿宋"/>
          <w:kern w:val="0"/>
          <w:sz w:val="24"/>
        </w:rPr>
      </w:pPr>
      <w:r>
        <w:rPr>
          <w:rFonts w:ascii="仿宋" w:eastAsia="仿宋" w:hAnsi="仿宋" w:cs="仿宋" w:hint="eastAsia"/>
          <w:kern w:val="0"/>
          <w:sz w:val="24"/>
        </w:rPr>
        <w:t>备注：投标人编制投标文件（商务技术文件部分）时，建议按此目录（序号和内容）提供评标标准相应的商务技术资料。</w:t>
      </w:r>
    </w:p>
    <w:p w:rsidR="00E90BB6" w:rsidRDefault="007B3CEF">
      <w:pPr>
        <w:snapToGrid w:val="0"/>
        <w:spacing w:line="360" w:lineRule="auto"/>
        <w:rPr>
          <w:rFonts w:ascii="仿宋" w:eastAsia="仿宋" w:hAnsi="仿宋" w:cs="仿宋"/>
          <w:b/>
          <w:sz w:val="28"/>
          <w:szCs w:val="28"/>
        </w:rPr>
      </w:pPr>
      <w:r>
        <w:rPr>
          <w:rFonts w:ascii="仿宋" w:eastAsia="仿宋" w:hAnsi="仿宋" w:cs="仿宋" w:hint="eastAsia"/>
          <w:b/>
          <w:sz w:val="32"/>
        </w:rPr>
        <w:t>一、评标方法</w:t>
      </w:r>
    </w:p>
    <w:p w:rsidR="00E90BB6" w:rsidRDefault="007B3CEF">
      <w:pPr>
        <w:adjustRightInd/>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1.本项目采用综合评分法。</w:t>
      </w:r>
      <w:r>
        <w:rPr>
          <w:rFonts w:ascii="仿宋" w:eastAsia="仿宋" w:hAnsi="仿宋" w:cs="仿宋" w:hint="eastAsia"/>
          <w:kern w:val="0"/>
          <w:sz w:val="24"/>
        </w:rPr>
        <w:t>综合评分法，是指投标文件满足招标文件全部实质性要求，且按照评审因素的量化指标评审得分最高的投标人为中标候选人的评标方法。</w:t>
      </w:r>
    </w:p>
    <w:p w:rsidR="00E90BB6" w:rsidRDefault="007B3CEF">
      <w:pPr>
        <w:adjustRightInd/>
        <w:spacing w:line="360" w:lineRule="auto"/>
        <w:rPr>
          <w:rFonts w:ascii="仿宋" w:eastAsia="仿宋" w:hAnsi="仿宋" w:cs="仿宋"/>
          <w:kern w:val="0"/>
          <w:sz w:val="24"/>
        </w:rPr>
      </w:pPr>
      <w:r>
        <w:rPr>
          <w:rFonts w:ascii="仿宋" w:eastAsia="仿宋" w:hAnsi="仿宋" w:cs="仿宋" w:hint="eastAsia"/>
          <w:b/>
          <w:sz w:val="32"/>
        </w:rPr>
        <w:t>二、评标标准</w:t>
      </w:r>
    </w:p>
    <w:p w:rsidR="00E90BB6" w:rsidRDefault="007B3CEF">
      <w:pPr>
        <w:spacing w:line="360" w:lineRule="auto"/>
        <w:ind w:firstLineChars="196" w:firstLine="472"/>
        <w:rPr>
          <w:rFonts w:ascii="仿宋" w:eastAsia="仿宋" w:hAnsi="仿宋" w:cs="仿宋"/>
          <w:b/>
          <w:sz w:val="24"/>
        </w:rPr>
      </w:pPr>
      <w:r>
        <w:rPr>
          <w:rFonts w:ascii="仿宋" w:eastAsia="仿宋" w:hAnsi="仿宋" w:cs="仿宋" w:hint="eastAsia"/>
          <w:b/>
          <w:sz w:val="24"/>
        </w:rPr>
        <w:t>2.评标标准：</w:t>
      </w:r>
      <w:r>
        <w:rPr>
          <w:rFonts w:ascii="仿宋" w:eastAsia="仿宋" w:hAnsi="仿宋" w:cs="仿宋" w:hint="eastAsia"/>
          <w:kern w:val="0"/>
          <w:sz w:val="24"/>
        </w:rPr>
        <w:t>见评标办法前附表。</w:t>
      </w:r>
    </w:p>
    <w:p w:rsidR="00E90BB6" w:rsidRDefault="007B3CEF">
      <w:pPr>
        <w:spacing w:line="360" w:lineRule="auto"/>
        <w:outlineLvl w:val="0"/>
        <w:rPr>
          <w:rFonts w:ascii="仿宋" w:eastAsia="仿宋" w:hAnsi="仿宋" w:cs="仿宋"/>
          <w:b/>
          <w:sz w:val="36"/>
          <w:szCs w:val="36"/>
        </w:rPr>
      </w:pPr>
      <w:r>
        <w:rPr>
          <w:rFonts w:ascii="仿宋" w:eastAsia="仿宋" w:hAnsi="仿宋" w:cs="仿宋" w:hint="eastAsia"/>
          <w:b/>
          <w:sz w:val="36"/>
          <w:szCs w:val="36"/>
        </w:rPr>
        <w:t>三、评标程序</w:t>
      </w:r>
    </w:p>
    <w:p w:rsidR="00E90BB6" w:rsidRDefault="007B3CEF">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3.1符合性审查。</w:t>
      </w:r>
      <w:r>
        <w:rPr>
          <w:rFonts w:ascii="仿宋" w:eastAsia="仿宋" w:hAnsi="仿宋" w:cs="仿宋" w:hint="eastAsia"/>
          <w:kern w:val="0"/>
          <w:sz w:val="24"/>
        </w:rPr>
        <w:t>评标委员会应当对符合资格的投标人的投标文件进行符合性审查，以确定其是否满足招标文件的实质性要求。不满足招标文件的实质性要求的，投标无效。</w:t>
      </w:r>
    </w:p>
    <w:p w:rsidR="00E90BB6" w:rsidRDefault="007B3CEF">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3.2 比较与评价。</w:t>
      </w:r>
      <w:r>
        <w:rPr>
          <w:rFonts w:ascii="仿宋" w:eastAsia="仿宋" w:hAnsi="仿宋" w:cs="仿宋" w:hint="eastAsia"/>
          <w:kern w:val="0"/>
          <w:sz w:val="24"/>
        </w:rPr>
        <w:t>评标委员会应当按照招标文件中规定的评标方法和标准，对符合性审查合格的投标文件进行商务和技术评估，综合比较与评价。</w:t>
      </w:r>
    </w:p>
    <w:p w:rsidR="00E90BB6" w:rsidRDefault="007B3CEF">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3.3汇总商务技术得分。</w:t>
      </w:r>
      <w:r>
        <w:rPr>
          <w:rFonts w:ascii="仿宋" w:eastAsia="仿宋" w:hAnsi="仿宋" w:cs="仿宋" w:hint="eastAsia"/>
          <w:kern w:val="0"/>
          <w:sz w:val="24"/>
        </w:rPr>
        <w:t>评标委员会各成员应当独立对每个投标人的商务和技术文件进行评价，并汇总商务技术得分情况。</w:t>
      </w:r>
    </w:p>
    <w:p w:rsidR="00E90BB6" w:rsidRDefault="007B3CEF">
      <w:pPr>
        <w:spacing w:line="440" w:lineRule="exact"/>
        <w:ind w:firstLineChars="196" w:firstLine="472"/>
        <w:rPr>
          <w:rFonts w:ascii="仿宋" w:eastAsia="仿宋" w:hAnsi="仿宋" w:cs="仿宋"/>
          <w:b/>
          <w:kern w:val="0"/>
          <w:sz w:val="24"/>
        </w:rPr>
      </w:pPr>
      <w:r>
        <w:rPr>
          <w:rFonts w:ascii="仿宋" w:eastAsia="仿宋" w:hAnsi="仿宋" w:cs="仿宋" w:hint="eastAsia"/>
          <w:b/>
          <w:kern w:val="0"/>
          <w:sz w:val="24"/>
        </w:rPr>
        <w:t>3.4报价评审。</w:t>
      </w:r>
    </w:p>
    <w:p w:rsidR="00E90BB6" w:rsidRDefault="007B3CEF" w:rsidP="00E01544">
      <w:pPr>
        <w:pStyle w:val="28"/>
        <w:spacing w:before="0" w:line="440" w:lineRule="exact"/>
        <w:ind w:firstLineChars="212" w:firstLine="509"/>
        <w:rPr>
          <w:rFonts w:ascii="仿宋" w:eastAsia="仿宋" w:hAnsi="仿宋" w:cs="仿宋"/>
          <w:kern w:val="0"/>
        </w:rPr>
      </w:pPr>
      <w:r>
        <w:rPr>
          <w:rFonts w:ascii="仿宋" w:eastAsia="仿宋" w:hAnsi="仿宋" w:cs="仿宋" w:hint="eastAsia"/>
          <w:kern w:val="0"/>
        </w:rPr>
        <w:t>3.4.1投标文件报价出现前后不一致的，按照下列规定修正：</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3.4.1.1投标文件中开标一览表(报价表)内容与投标文件中相应内容不一致的，以开标一览表(报价表)为准;</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3.4.1.2大写金额和小写金额不一致的，以大写金额为准;</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3.4.1.3单价金额小数点或者百分比有明显错位的，以开标一览表的总价为准，并修改单价;</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lastRenderedPageBreak/>
        <w:t>3.4.1.4总价金额与按单价汇总金额不一致的，以单价金额计算结果为准。</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3.4.1.5同时出现两种以上不一致的，按照3.4.1规定的顺序修正。修正后的报价按照财政部第87号令 《政府采购货物和服务招标投标管理办法》第五十一条第二款的规定经投标人确认后产生约束力。</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3.4.2投标文件出现不是唯一的、有选择性投标报价的，投标无效。</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3.4.3投标报价超过招标文件中规定的预算金额或者最高限价的，投标无效。</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3.4.5对于未预留份额专门面向中小企业的政府采购货物或服务项目，以及预留份额政府采购货物或服务项目中的非预留部分标项，对小型和微型企业的投标报价给予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 w:val="24"/>
        </w:rPr>
        <w:t>2</w:t>
      </w:r>
      <w:r>
        <w:rPr>
          <w:rFonts w:ascii="仿宋" w:eastAsia="仿宋" w:hAnsi="仿宋" w:cs="仿宋" w:hint="eastAsia"/>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eastAsia="仿宋" w:hAnsi="仿宋" w:cs="仿宋"/>
          <w:kern w:val="0"/>
          <w:sz w:val="24"/>
        </w:rPr>
        <w:t>6</w:t>
      </w:r>
      <w:r>
        <w:rPr>
          <w:rFonts w:ascii="仿宋" w:eastAsia="仿宋" w:hAnsi="仿宋" w:cs="仿宋" w:hint="eastAsia"/>
          <w:kern w:val="0"/>
          <w:sz w:val="24"/>
        </w:rPr>
        <w:t>%的扣除，用扣除后的价格参加评审。组成联合体或者接受分包的小微企业与联合体内其他企业、分包企业之间存在直接控股、管理关系的，不享受价格扣除优惠政策。</w:t>
      </w:r>
    </w:p>
    <w:p w:rsidR="00E90BB6" w:rsidRDefault="007B3CEF">
      <w:pPr>
        <w:spacing w:line="440" w:lineRule="exact"/>
        <w:ind w:firstLineChars="200" w:firstLine="482"/>
        <w:rPr>
          <w:rFonts w:ascii="仿宋" w:eastAsia="仿宋" w:hAnsi="仿宋" w:cs="仿宋"/>
          <w:kern w:val="0"/>
          <w:sz w:val="24"/>
        </w:rPr>
      </w:pPr>
      <w:r>
        <w:rPr>
          <w:rFonts w:ascii="仿宋" w:eastAsia="仿宋" w:hAnsi="仿宋" w:cs="仿宋" w:hint="eastAsia"/>
          <w:b/>
          <w:kern w:val="0"/>
          <w:sz w:val="24"/>
        </w:rPr>
        <w:t>3.5排序与推荐。</w:t>
      </w:r>
      <w:r>
        <w:rPr>
          <w:rFonts w:ascii="仿宋" w:eastAsia="仿宋" w:hAnsi="仿宋" w:cs="仿宋"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90BB6" w:rsidRDefault="007B3CEF">
      <w:pPr>
        <w:spacing w:line="440" w:lineRule="exact"/>
        <w:rPr>
          <w:rFonts w:ascii="仿宋" w:eastAsia="仿宋" w:hAnsi="仿宋" w:cs="仿宋"/>
          <w:kern w:val="0"/>
          <w:sz w:val="24"/>
        </w:rPr>
      </w:pPr>
      <w:r>
        <w:rPr>
          <w:rFonts w:ascii="仿宋" w:eastAsia="仿宋" w:hAnsi="仿宋"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E90BB6" w:rsidRDefault="007B3CEF">
      <w:pPr>
        <w:spacing w:line="440" w:lineRule="exact"/>
        <w:ind w:firstLineChars="196" w:firstLine="472"/>
        <w:rPr>
          <w:rFonts w:ascii="仿宋" w:eastAsia="仿宋" w:hAnsi="仿宋" w:cs="仿宋"/>
          <w:kern w:val="0"/>
          <w:sz w:val="24"/>
        </w:rPr>
      </w:pPr>
      <w:r>
        <w:rPr>
          <w:rFonts w:ascii="仿宋" w:eastAsia="仿宋" w:hAnsi="仿宋" w:cs="仿宋" w:hint="eastAsia"/>
          <w:b/>
          <w:kern w:val="0"/>
          <w:sz w:val="24"/>
        </w:rPr>
        <w:t>3.6编写评标报告。</w:t>
      </w:r>
      <w:r>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E90BB6" w:rsidRDefault="007B3CEF">
      <w:pPr>
        <w:widowControl/>
        <w:shd w:val="clear" w:color="auto" w:fill="FFFFFF"/>
        <w:adjustRightInd/>
        <w:spacing w:after="225" w:line="440" w:lineRule="exact"/>
        <w:jc w:val="left"/>
        <w:rPr>
          <w:rFonts w:ascii="仿宋" w:eastAsia="仿宋" w:hAnsi="仿宋" w:cs="仿宋"/>
          <w:b/>
          <w:sz w:val="32"/>
        </w:rPr>
      </w:pPr>
      <w:r>
        <w:rPr>
          <w:rFonts w:ascii="仿宋" w:eastAsia="仿宋" w:hAnsi="仿宋" w:cs="仿宋" w:hint="eastAsia"/>
          <w:b/>
          <w:sz w:val="32"/>
        </w:rPr>
        <w:lastRenderedPageBreak/>
        <w:t>四、评标中的其他事项</w:t>
      </w:r>
    </w:p>
    <w:p w:rsidR="00E90BB6" w:rsidRDefault="007B3CEF">
      <w:pPr>
        <w:pStyle w:val="28"/>
        <w:spacing w:before="0" w:line="440" w:lineRule="exact"/>
        <w:ind w:firstLineChars="196" w:firstLine="472"/>
        <w:rPr>
          <w:rFonts w:ascii="仿宋" w:eastAsia="仿宋" w:hAnsi="仿宋" w:cs="仿宋"/>
          <w:kern w:val="0"/>
          <w:szCs w:val="24"/>
        </w:rPr>
      </w:pPr>
      <w:r>
        <w:rPr>
          <w:rFonts w:ascii="仿宋" w:eastAsia="仿宋" w:hAnsi="仿宋" w:cs="仿宋" w:hint="eastAsia"/>
          <w:b/>
          <w:kern w:val="0"/>
          <w:szCs w:val="24"/>
        </w:rPr>
        <w:t>4.1投标人澄清、说明或者补正。</w:t>
      </w:r>
      <w:r>
        <w:rPr>
          <w:rFonts w:ascii="仿宋" w:eastAsia="仿宋" w:hAnsi="仿宋" w:cs="仿宋"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90BB6" w:rsidRDefault="007B3CEF">
      <w:pPr>
        <w:pStyle w:val="ac"/>
        <w:spacing w:line="440" w:lineRule="exact"/>
        <w:ind w:leftChars="226" w:left="954" w:firstLineChars="0" w:hanging="479"/>
        <w:rPr>
          <w:rFonts w:ascii="仿宋" w:eastAsia="仿宋" w:hAnsi="仿宋" w:cs="仿宋"/>
          <w:szCs w:val="21"/>
        </w:rPr>
      </w:pPr>
      <w:r>
        <w:rPr>
          <w:rFonts w:ascii="仿宋" w:eastAsia="仿宋" w:hAnsi="仿宋" w:cs="仿宋" w:hint="eastAsia"/>
          <w:b/>
          <w:kern w:val="0"/>
        </w:rPr>
        <w:t>4.2投标无效。</w:t>
      </w:r>
      <w:r>
        <w:rPr>
          <w:rFonts w:ascii="仿宋" w:eastAsia="仿宋" w:hAnsi="仿宋" w:cs="仿宋" w:hint="eastAsia"/>
          <w:szCs w:val="21"/>
        </w:rPr>
        <w:t>有下列情况之一的，投标无效：</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4.2.1投标人不具备招标文件中规定的资格要求的（投标人未提供有效的资格文件的，视为投标人不具备招标文件中规定的资格要求）；</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4.2.2投标文件未按照招标文件要求签署、盖章的；</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4.2.3投标文件含有采购人不能接受的附加条件的；</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4.2.4投标文件中承诺的投标有效期少于招标文件中载明的投标有效期的；</w:t>
      </w:r>
    </w:p>
    <w:p w:rsidR="00E90BB6" w:rsidRDefault="007B3CEF">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kern w:val="0"/>
          <w:sz w:val="24"/>
        </w:rPr>
        <w:t>4.2.5投标文件出现不是唯一的、有选择性投标报价的;</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4.2.6投标报价超过招标文件中规定的预算金额或者最高限价的;</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4.2.7报价明显低于其他通过符合性审查投标人的报价，有可能影响产品质量或者不能诚信履约的，未能按要求提供书面说明或者提交相关证明材料，不能证明其报价合理性的;</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4.2.8投标人对根据修正原则修正后的报价不确认的；</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4.2.9投标人提供虚假材料投标的；</w:t>
      </w:r>
    </w:p>
    <w:p w:rsidR="00E90BB6" w:rsidRDefault="007B3CEF">
      <w:pPr>
        <w:spacing w:line="440" w:lineRule="exact"/>
        <w:ind w:firstLineChars="100" w:firstLine="240"/>
        <w:rPr>
          <w:rFonts w:ascii="仿宋" w:eastAsia="仿宋" w:hAnsi="仿宋" w:cs="仿宋"/>
          <w:kern w:val="0"/>
          <w:sz w:val="24"/>
        </w:rPr>
      </w:pPr>
      <w:r>
        <w:rPr>
          <w:rFonts w:ascii="仿宋" w:eastAsia="仿宋" w:hAnsi="仿宋" w:cs="仿宋" w:hint="eastAsia"/>
          <w:kern w:val="0"/>
          <w:sz w:val="24"/>
        </w:rPr>
        <w:t xml:space="preserve">  4.2.10投标人有恶意串通、妨碍其他投标人的竞争行为、损害采购人或者其他投标人的合法权益情形的；</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4.2.11投标人仅提交备份投标文件，没有在电子交易平台传输递交投标文件的，投标无效；</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4.2.12投标文件不满足招标文件的其它实质性要求的；</w:t>
      </w:r>
    </w:p>
    <w:p w:rsidR="00E90BB6" w:rsidRDefault="007B3CEF">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4.2.13法律、法规、规章（适用本市的）及省级以上规范性文件（适用本市的）规定的其他无效情形。</w:t>
      </w:r>
    </w:p>
    <w:p w:rsidR="00E90BB6" w:rsidRDefault="007B3CEF">
      <w:pPr>
        <w:pStyle w:val="ac"/>
        <w:snapToGrid w:val="0"/>
        <w:spacing w:line="440" w:lineRule="exact"/>
        <w:ind w:firstLineChars="196" w:firstLine="472"/>
        <w:rPr>
          <w:rFonts w:ascii="仿宋" w:eastAsia="仿宋" w:hAnsi="仿宋" w:cs="仿宋"/>
        </w:rPr>
      </w:pPr>
      <w:r>
        <w:rPr>
          <w:rFonts w:ascii="仿宋" w:eastAsia="仿宋" w:hAnsi="仿宋" w:cs="仿宋" w:hint="eastAsia"/>
          <w:b/>
        </w:rPr>
        <w:t>5.废标。</w:t>
      </w:r>
      <w:r>
        <w:rPr>
          <w:rFonts w:ascii="仿宋" w:eastAsia="仿宋" w:hAnsi="仿宋" w:cs="仿宋" w:hint="eastAsia"/>
        </w:rPr>
        <w:t>根据《中华人民共和国政府采购法》第三十六条之规定，在采购中，出现下列情形之一的，应予废标：</w:t>
      </w:r>
    </w:p>
    <w:p w:rsidR="00E90BB6" w:rsidRDefault="007B3CEF">
      <w:pPr>
        <w:pStyle w:val="ac"/>
        <w:snapToGrid w:val="0"/>
        <w:spacing w:line="440" w:lineRule="exact"/>
        <w:rPr>
          <w:rFonts w:ascii="仿宋" w:eastAsia="仿宋" w:hAnsi="仿宋" w:cs="仿宋"/>
        </w:rPr>
      </w:pPr>
      <w:r>
        <w:rPr>
          <w:rFonts w:ascii="仿宋" w:eastAsia="仿宋" w:hAnsi="仿宋" w:cs="仿宋" w:hint="eastAsia"/>
        </w:rPr>
        <w:t>5.1符合专业条件的供应商或者对招标文件作实质响应的供应商不足3家的；</w:t>
      </w:r>
    </w:p>
    <w:p w:rsidR="00E90BB6" w:rsidRDefault="007B3CEF">
      <w:pPr>
        <w:pStyle w:val="ac"/>
        <w:snapToGrid w:val="0"/>
        <w:spacing w:line="440" w:lineRule="exact"/>
        <w:rPr>
          <w:rFonts w:ascii="仿宋" w:eastAsia="仿宋" w:hAnsi="仿宋" w:cs="仿宋"/>
        </w:rPr>
      </w:pPr>
      <w:r>
        <w:rPr>
          <w:rFonts w:ascii="仿宋" w:eastAsia="仿宋" w:hAnsi="仿宋" w:cs="仿宋" w:hint="eastAsia"/>
        </w:rPr>
        <w:lastRenderedPageBreak/>
        <w:t>5.2出现影响采购公正的违法、违规行为的；</w:t>
      </w:r>
    </w:p>
    <w:p w:rsidR="00E90BB6" w:rsidRDefault="007B3CEF">
      <w:pPr>
        <w:pStyle w:val="ac"/>
        <w:snapToGrid w:val="0"/>
        <w:spacing w:line="440" w:lineRule="exact"/>
        <w:rPr>
          <w:rFonts w:ascii="仿宋" w:eastAsia="仿宋" w:hAnsi="仿宋" w:cs="仿宋"/>
        </w:rPr>
      </w:pPr>
      <w:r>
        <w:rPr>
          <w:rFonts w:ascii="仿宋" w:eastAsia="仿宋" w:hAnsi="仿宋" w:cs="仿宋" w:hint="eastAsia"/>
        </w:rPr>
        <w:t>5.3投标人的报价均超过了采购预算，采购人不能支付的；</w:t>
      </w:r>
    </w:p>
    <w:p w:rsidR="00E90BB6" w:rsidRDefault="007B3CEF">
      <w:pPr>
        <w:pStyle w:val="ac"/>
        <w:snapToGrid w:val="0"/>
        <w:spacing w:line="440" w:lineRule="exact"/>
        <w:rPr>
          <w:rFonts w:ascii="仿宋" w:eastAsia="仿宋" w:hAnsi="仿宋" w:cs="仿宋"/>
        </w:rPr>
      </w:pPr>
      <w:r>
        <w:rPr>
          <w:rFonts w:ascii="仿宋" w:eastAsia="仿宋" w:hAnsi="仿宋" w:cs="仿宋" w:hint="eastAsia"/>
        </w:rPr>
        <w:t>5.4因重大变故，采购任务取消的。</w:t>
      </w:r>
    </w:p>
    <w:p w:rsidR="00E90BB6" w:rsidRDefault="007B3CEF">
      <w:pPr>
        <w:pStyle w:val="ac"/>
        <w:snapToGrid w:val="0"/>
        <w:spacing w:line="440" w:lineRule="exact"/>
        <w:rPr>
          <w:rFonts w:ascii="仿宋" w:eastAsia="仿宋" w:hAnsi="仿宋" w:cs="仿宋"/>
        </w:rPr>
      </w:pPr>
      <w:r>
        <w:rPr>
          <w:rFonts w:ascii="仿宋" w:eastAsia="仿宋" w:hAnsi="仿宋" w:cs="仿宋" w:hint="eastAsia"/>
        </w:rPr>
        <w:t>废标后，采购机构应当将废标理由通知所有投标人。</w:t>
      </w:r>
    </w:p>
    <w:p w:rsidR="00E90BB6" w:rsidRDefault="007B3CEF">
      <w:pPr>
        <w:pStyle w:val="ac"/>
        <w:snapToGrid w:val="0"/>
        <w:spacing w:line="440" w:lineRule="exact"/>
        <w:ind w:firstLineChars="245" w:firstLine="590"/>
        <w:rPr>
          <w:rFonts w:ascii="仿宋" w:eastAsia="仿宋" w:hAnsi="仿宋" w:cs="仿宋"/>
        </w:rPr>
      </w:pPr>
      <w:r>
        <w:rPr>
          <w:rFonts w:ascii="仿宋" w:eastAsia="仿宋" w:hAnsi="仿宋" w:cs="仿宋" w:hint="eastAsia"/>
          <w:b/>
        </w:rPr>
        <w:t>6.修改招标文件，重新组织采购活动。</w:t>
      </w:r>
      <w:r>
        <w:rPr>
          <w:rFonts w:ascii="仿宋" w:eastAsia="仿宋" w:hAnsi="仿宋" w:cs="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E90BB6" w:rsidRDefault="007B3CEF">
      <w:pPr>
        <w:pStyle w:val="ac"/>
        <w:snapToGrid w:val="0"/>
        <w:spacing w:line="440" w:lineRule="exact"/>
        <w:ind w:firstLineChars="245" w:firstLine="590"/>
        <w:rPr>
          <w:rFonts w:ascii="仿宋" w:eastAsia="仿宋" w:hAnsi="仿宋" w:cs="仿宋"/>
        </w:rPr>
      </w:pPr>
      <w:r>
        <w:rPr>
          <w:rFonts w:ascii="仿宋" w:eastAsia="仿宋" w:hAnsi="仿宋" w:cs="仿宋" w:hint="eastAsia"/>
          <w:b/>
          <w:kern w:val="0"/>
        </w:rPr>
        <w:t>7.重新开展采购。</w:t>
      </w:r>
      <w:r>
        <w:rPr>
          <w:rFonts w:ascii="仿宋" w:eastAsia="仿宋" w:hAnsi="仿宋" w:cs="仿宋" w:hint="eastAsia"/>
        </w:rPr>
        <w:t>有政府采购法第七十一条、第七十二条规定的违法行为之一，影响或者可能影响中标、成交结果的，依照下列规定处理：</w:t>
      </w:r>
    </w:p>
    <w:p w:rsidR="00E90BB6" w:rsidRDefault="007B3CEF">
      <w:pPr>
        <w:pStyle w:val="ac"/>
        <w:snapToGrid w:val="0"/>
        <w:spacing w:line="440" w:lineRule="exact"/>
        <w:ind w:firstLineChars="250" w:firstLine="600"/>
        <w:rPr>
          <w:rFonts w:ascii="仿宋" w:eastAsia="仿宋" w:hAnsi="仿宋" w:cs="仿宋"/>
        </w:rPr>
      </w:pPr>
      <w:r>
        <w:rPr>
          <w:rFonts w:ascii="仿宋" w:eastAsia="仿宋" w:hAnsi="仿宋" w:cs="仿宋" w:hint="eastAsia"/>
        </w:rPr>
        <w:t>7.1未确定中标或者中标人的，终止本次政府采购活动，重新开展政府采购活动。</w:t>
      </w:r>
    </w:p>
    <w:p w:rsidR="00E90BB6" w:rsidRDefault="007B3CEF">
      <w:pPr>
        <w:pStyle w:val="ac"/>
        <w:snapToGrid w:val="0"/>
        <w:spacing w:line="440" w:lineRule="exact"/>
        <w:ind w:firstLineChars="250" w:firstLine="600"/>
        <w:rPr>
          <w:rFonts w:ascii="仿宋" w:eastAsia="仿宋" w:hAnsi="仿宋" w:cs="仿宋"/>
        </w:rPr>
      </w:pPr>
      <w:r>
        <w:rPr>
          <w:rFonts w:ascii="仿宋" w:eastAsia="仿宋" w:hAnsi="仿宋" w:cs="仿宋"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E90BB6" w:rsidRDefault="007B3CEF">
      <w:pPr>
        <w:pStyle w:val="ac"/>
        <w:snapToGrid w:val="0"/>
        <w:spacing w:line="440" w:lineRule="exact"/>
        <w:ind w:firstLineChars="250" w:firstLine="600"/>
        <w:rPr>
          <w:rFonts w:ascii="仿宋" w:eastAsia="仿宋" w:hAnsi="仿宋" w:cs="仿宋"/>
        </w:rPr>
      </w:pPr>
      <w:r>
        <w:rPr>
          <w:rFonts w:ascii="仿宋" w:eastAsia="仿宋" w:hAnsi="仿宋" w:cs="仿宋" w:hint="eastAsia"/>
        </w:rPr>
        <w:t>7.3政府采购合同已签订但尚未履行的，撤销合同，从合格的中标或者成交候选人中另行确定中标或者中标人；没有合格的中标或者成交候选人的，重新开展政府采购活动。</w:t>
      </w:r>
    </w:p>
    <w:p w:rsidR="00E90BB6" w:rsidRDefault="007B3CEF">
      <w:pPr>
        <w:pStyle w:val="ac"/>
        <w:snapToGrid w:val="0"/>
        <w:spacing w:line="440" w:lineRule="exact"/>
        <w:rPr>
          <w:rFonts w:ascii="仿宋" w:eastAsia="仿宋" w:hAnsi="仿宋" w:cs="仿宋"/>
        </w:rPr>
      </w:pPr>
      <w:r>
        <w:rPr>
          <w:rFonts w:ascii="仿宋" w:eastAsia="仿宋" w:hAnsi="仿宋" w:cs="仿宋" w:hint="eastAsia"/>
        </w:rPr>
        <w:t>7.4政府采购合同已经履行，给采购人、供应商造成损失的，由责任人承担赔偿责任。</w:t>
      </w:r>
    </w:p>
    <w:p w:rsidR="00E90BB6" w:rsidRDefault="007B3CEF">
      <w:pPr>
        <w:pStyle w:val="ac"/>
        <w:snapToGrid w:val="0"/>
        <w:spacing w:line="440" w:lineRule="exact"/>
        <w:rPr>
          <w:rFonts w:ascii="仿宋" w:eastAsia="仿宋" w:hAnsi="仿宋" w:cs="仿宋"/>
        </w:rPr>
      </w:pPr>
      <w:r>
        <w:rPr>
          <w:rFonts w:ascii="仿宋" w:eastAsia="仿宋" w:hAnsi="仿宋" w:cs="仿宋" w:hint="eastAsia"/>
        </w:rPr>
        <w:t>7.5政府采购当事人有其他违反政府采购法</w:t>
      </w:r>
      <w:r>
        <w:rPr>
          <w:rFonts w:ascii="仿宋" w:eastAsia="仿宋" w:hAnsi="仿宋" w:cs="仿宋" w:hint="eastAsia"/>
          <w:kern w:val="0"/>
        </w:rPr>
        <w:t>或者政府采购法实施条例等法律法规规定</w:t>
      </w:r>
      <w:r>
        <w:rPr>
          <w:rFonts w:ascii="仿宋" w:eastAsia="仿宋" w:hAnsi="仿宋" w:cs="仿宋" w:hint="eastAsia"/>
        </w:rPr>
        <w:t>的行为，经改正后仍然影响或者可能影响中标、成交结果或者依法被认定为中标、成交无效的，依照7.1-7.4规定处理。</w:t>
      </w:r>
    </w:p>
    <w:p w:rsidR="00E90BB6" w:rsidRDefault="00E90BB6">
      <w:pPr>
        <w:pStyle w:val="ac"/>
        <w:snapToGrid w:val="0"/>
        <w:spacing w:line="360" w:lineRule="auto"/>
        <w:ind w:firstLineChars="0" w:firstLine="0"/>
        <w:rPr>
          <w:rFonts w:ascii="仿宋" w:eastAsia="仿宋" w:hAnsi="仿宋" w:cs="仿宋"/>
        </w:rPr>
      </w:pPr>
    </w:p>
    <w:p w:rsidR="00E90BB6" w:rsidRDefault="007B3CEF">
      <w:pPr>
        <w:spacing w:line="360" w:lineRule="auto"/>
        <w:ind w:leftChars="343" w:left="720" w:firstLineChars="350" w:firstLine="1265"/>
        <w:outlineLvl w:val="0"/>
        <w:rPr>
          <w:rFonts w:ascii="仿宋" w:eastAsia="仿宋" w:cs="仿宋_GB2312"/>
          <w:b/>
          <w:sz w:val="36"/>
          <w:szCs w:val="36"/>
        </w:rPr>
      </w:pPr>
      <w:r>
        <w:rPr>
          <w:rFonts w:ascii="仿宋" w:eastAsia="仿宋" w:hAnsi="仿宋" w:cs="仿宋" w:hint="eastAsia"/>
          <w:b/>
          <w:sz w:val="36"/>
          <w:szCs w:val="36"/>
        </w:rPr>
        <w:br w:type="page"/>
      </w:r>
      <w:r>
        <w:rPr>
          <w:rFonts w:ascii="仿宋" w:eastAsia="仿宋" w:cs="仿宋_GB2312" w:hint="eastAsia"/>
          <w:b/>
          <w:sz w:val="36"/>
          <w:szCs w:val="36"/>
        </w:rPr>
        <w:lastRenderedPageBreak/>
        <w:t>第五部分 拟签订的合同文本</w:t>
      </w:r>
    </w:p>
    <w:p w:rsidR="00E90BB6" w:rsidRDefault="007B3CEF">
      <w:pPr>
        <w:spacing w:line="360" w:lineRule="auto"/>
        <w:rPr>
          <w:rFonts w:ascii="仿宋_GB2312" w:eastAsia="仿宋_GB2312"/>
          <w:sz w:val="24"/>
          <w:u w:val="single"/>
        </w:rPr>
      </w:pPr>
      <w:r>
        <w:rPr>
          <w:rFonts w:ascii="仿宋_GB2312" w:eastAsia="仿宋_GB2312" w:hint="eastAsia"/>
          <w:sz w:val="24"/>
        </w:rPr>
        <w:t>合同编号：</w:t>
      </w:r>
    </w:p>
    <w:p w:rsidR="00E90BB6" w:rsidRDefault="00E90BB6">
      <w:pPr>
        <w:spacing w:line="360" w:lineRule="auto"/>
        <w:rPr>
          <w:rFonts w:ascii="仿宋_GB2312" w:eastAsia="仿宋_GB2312"/>
          <w:sz w:val="24"/>
          <w:u w:val="single"/>
        </w:rPr>
      </w:pPr>
    </w:p>
    <w:p w:rsidR="00E90BB6" w:rsidRDefault="007B3CEF">
      <w:pPr>
        <w:spacing w:line="360" w:lineRule="auto"/>
        <w:jc w:val="center"/>
        <w:rPr>
          <w:rFonts w:ascii="仿宋_GB2312" w:eastAsia="仿宋_GB2312"/>
          <w:sz w:val="30"/>
          <w:szCs w:val="30"/>
          <w:u w:val="single"/>
        </w:rPr>
      </w:pPr>
      <w:r>
        <w:rPr>
          <w:rFonts w:ascii="仿宋_GB2312" w:eastAsia="仿宋_GB2312" w:hint="eastAsia"/>
          <w:b/>
          <w:bCs/>
          <w:sz w:val="30"/>
          <w:szCs w:val="30"/>
        </w:rPr>
        <w:t>政府采购合同参考范本(货物类)</w:t>
      </w:r>
    </w:p>
    <w:p w:rsidR="00E90BB6" w:rsidRDefault="00E90BB6">
      <w:pPr>
        <w:pStyle w:val="1f3"/>
        <w:ind w:firstLine="602"/>
        <w:jc w:val="center"/>
        <w:rPr>
          <w:rFonts w:ascii="仿宋_GB2312" w:eastAsia="仿宋_GB2312"/>
          <w:b/>
          <w:sz w:val="30"/>
          <w:szCs w:val="30"/>
        </w:rPr>
      </w:pPr>
    </w:p>
    <w:p w:rsidR="00E90BB6" w:rsidRDefault="00E90BB6">
      <w:pPr>
        <w:pStyle w:val="ac"/>
      </w:pPr>
    </w:p>
    <w:p w:rsidR="00E90BB6" w:rsidRDefault="007B3CEF">
      <w:pPr>
        <w:pStyle w:val="1f3"/>
        <w:ind w:firstLine="602"/>
        <w:jc w:val="center"/>
        <w:rPr>
          <w:rFonts w:ascii="仿宋_GB2312" w:eastAsia="仿宋_GB2312"/>
          <w:b/>
          <w:sz w:val="30"/>
          <w:szCs w:val="30"/>
        </w:rPr>
      </w:pPr>
      <w:r>
        <w:rPr>
          <w:rFonts w:ascii="仿宋_GB2312" w:eastAsia="仿宋_GB2312" w:hint="eastAsia"/>
          <w:b/>
          <w:sz w:val="30"/>
          <w:szCs w:val="30"/>
        </w:rPr>
        <w:t>第一部分 合同书</w:t>
      </w:r>
    </w:p>
    <w:p w:rsidR="00E90BB6" w:rsidRDefault="00E90BB6">
      <w:pPr>
        <w:pStyle w:val="1f3"/>
        <w:rPr>
          <w:rFonts w:ascii="仿宋_GB2312" w:eastAsia="仿宋_GB2312"/>
          <w:szCs w:val="24"/>
        </w:rPr>
      </w:pPr>
    </w:p>
    <w:p w:rsidR="00E90BB6" w:rsidRDefault="00E90BB6">
      <w:pPr>
        <w:pStyle w:val="1f3"/>
        <w:rPr>
          <w:rFonts w:ascii="仿宋_GB2312" w:eastAsia="仿宋_GB2312"/>
          <w:szCs w:val="24"/>
        </w:rPr>
      </w:pPr>
    </w:p>
    <w:p w:rsidR="00E90BB6" w:rsidRDefault="00E90BB6">
      <w:pPr>
        <w:spacing w:before="120" w:line="360" w:lineRule="auto"/>
        <w:rPr>
          <w:rFonts w:ascii="仿宋_GB2312" w:eastAsia="仿宋_GB2312"/>
          <w:sz w:val="24"/>
        </w:rPr>
      </w:pPr>
    </w:p>
    <w:p w:rsidR="00E90BB6" w:rsidRDefault="007B3CEF">
      <w:pPr>
        <w:spacing w:before="120" w:line="360" w:lineRule="auto"/>
        <w:ind w:left="960"/>
        <w:rPr>
          <w:rFonts w:ascii="仿宋_GB2312" w:eastAsia="仿宋_GB2312" w:cs="仿宋_GB2312"/>
          <w:sz w:val="24"/>
          <w:u w:val="single"/>
        </w:rPr>
      </w:pPr>
      <w:r>
        <w:rPr>
          <w:rFonts w:ascii="仿宋_GB2312" w:eastAsia="仿宋_GB2312" w:cs="仿宋_GB2312" w:hint="eastAsia"/>
          <w:sz w:val="24"/>
        </w:rPr>
        <w:t>项目名称：</w:t>
      </w:r>
    </w:p>
    <w:p w:rsidR="00E90BB6" w:rsidRDefault="00E90BB6">
      <w:pPr>
        <w:spacing w:line="360" w:lineRule="auto"/>
        <w:rPr>
          <w:rFonts w:ascii="仿宋_GB2312" w:eastAsia="仿宋_GB2312" w:cs="仿宋_GB2312"/>
          <w:sz w:val="24"/>
        </w:rPr>
      </w:pPr>
    </w:p>
    <w:p w:rsidR="00E90BB6" w:rsidRDefault="00E90BB6">
      <w:pPr>
        <w:pStyle w:val="a5"/>
        <w:rPr>
          <w:color w:val="auto"/>
        </w:rPr>
      </w:pPr>
    </w:p>
    <w:p w:rsidR="00E90BB6" w:rsidRDefault="007B3CEF">
      <w:pPr>
        <w:spacing w:before="120" w:line="360" w:lineRule="auto"/>
        <w:ind w:left="960"/>
        <w:rPr>
          <w:rFonts w:ascii="仿宋_GB2312" w:eastAsia="仿宋_GB2312" w:cs="仿宋_GB2312"/>
          <w:sz w:val="24"/>
          <w:u w:val="single"/>
        </w:rPr>
      </w:pPr>
      <w:r>
        <w:rPr>
          <w:rFonts w:ascii="仿宋_GB2312" w:eastAsia="仿宋_GB2312" w:cs="仿宋_GB2312" w:hint="eastAsia"/>
          <w:sz w:val="24"/>
        </w:rPr>
        <w:t>甲方：</w:t>
      </w:r>
    </w:p>
    <w:p w:rsidR="00E90BB6" w:rsidRDefault="00E90BB6">
      <w:pPr>
        <w:spacing w:before="120" w:line="360" w:lineRule="auto"/>
        <w:rPr>
          <w:rFonts w:ascii="仿宋_GB2312" w:eastAsia="仿宋_GB2312" w:cs="仿宋_GB2312"/>
          <w:sz w:val="24"/>
        </w:rPr>
      </w:pPr>
    </w:p>
    <w:p w:rsidR="00E90BB6" w:rsidRDefault="007B3CEF">
      <w:pPr>
        <w:spacing w:before="120" w:line="360" w:lineRule="auto"/>
        <w:ind w:left="960"/>
        <w:rPr>
          <w:rFonts w:ascii="仿宋_GB2312" w:eastAsia="仿宋_GB2312" w:cs="仿宋_GB2312"/>
          <w:sz w:val="24"/>
          <w:u w:val="single"/>
        </w:rPr>
      </w:pPr>
      <w:r>
        <w:rPr>
          <w:rFonts w:ascii="仿宋_GB2312" w:eastAsia="仿宋_GB2312" w:cs="仿宋_GB2312" w:hint="eastAsia"/>
          <w:sz w:val="24"/>
        </w:rPr>
        <w:t>乙方：</w:t>
      </w:r>
    </w:p>
    <w:p w:rsidR="00E90BB6" w:rsidRDefault="00E90BB6">
      <w:pPr>
        <w:spacing w:before="120" w:line="360" w:lineRule="auto"/>
        <w:rPr>
          <w:rFonts w:ascii="仿宋_GB2312" w:eastAsia="仿宋_GB2312" w:cs="仿宋_GB2312"/>
          <w:sz w:val="24"/>
        </w:rPr>
      </w:pPr>
    </w:p>
    <w:p w:rsidR="00E90BB6" w:rsidRDefault="007B3CEF">
      <w:pPr>
        <w:spacing w:before="120" w:line="360" w:lineRule="auto"/>
        <w:ind w:firstLineChars="400" w:firstLine="960"/>
        <w:rPr>
          <w:rFonts w:ascii="仿宋_GB2312" w:eastAsia="仿宋_GB2312" w:cs="仿宋_GB2312"/>
          <w:sz w:val="24"/>
          <w:u w:val="single"/>
        </w:rPr>
      </w:pPr>
      <w:r>
        <w:rPr>
          <w:rFonts w:ascii="仿宋_GB2312" w:eastAsia="仿宋_GB2312" w:cs="仿宋_GB2312" w:hint="eastAsia"/>
          <w:sz w:val="24"/>
        </w:rPr>
        <w:t>签订地：</w:t>
      </w:r>
    </w:p>
    <w:p w:rsidR="00E90BB6" w:rsidRDefault="00E90BB6">
      <w:pPr>
        <w:spacing w:before="120" w:line="360" w:lineRule="auto"/>
        <w:rPr>
          <w:rFonts w:ascii="仿宋_GB2312" w:eastAsia="仿宋_GB2312"/>
          <w:sz w:val="24"/>
        </w:rPr>
      </w:pPr>
    </w:p>
    <w:p w:rsidR="00E90BB6" w:rsidRDefault="007B3CEF">
      <w:pPr>
        <w:spacing w:before="120" w:line="360" w:lineRule="auto"/>
        <w:ind w:firstLineChars="400" w:firstLine="960"/>
        <w:rPr>
          <w:rFonts w:ascii="仿宋_GB2312" w:eastAsia="仿宋_GB2312"/>
          <w:sz w:val="24"/>
        </w:rPr>
        <w:sectPr w:rsidR="00E90BB6">
          <w:headerReference w:type="default" r:id="rId10"/>
          <w:footerReference w:type="default" r:id="rId11"/>
          <w:pgSz w:w="11907" w:h="16840"/>
          <w:pgMar w:top="1474" w:right="1814" w:bottom="1474" w:left="1814" w:header="851" w:footer="851" w:gutter="0"/>
          <w:cols w:space="720"/>
          <w:docGrid w:linePitch="462"/>
        </w:sectPr>
      </w:pPr>
      <w:r>
        <w:rPr>
          <w:rFonts w:ascii="仿宋_GB2312" w:eastAsia="仿宋_GB2312" w:hint="eastAsia"/>
          <w:sz w:val="24"/>
        </w:rPr>
        <w:t>签订日期：年月日</w:t>
      </w:r>
    </w:p>
    <w:p w:rsidR="00E90BB6" w:rsidRDefault="00E90BB6">
      <w:pPr>
        <w:spacing w:before="120" w:line="360" w:lineRule="auto"/>
        <w:rPr>
          <w:rFonts w:ascii="仿宋_GB2312" w:eastAsia="仿宋_GB2312"/>
          <w:sz w:val="24"/>
        </w:rPr>
      </w:pPr>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lang w:val="zh-CN"/>
        </w:rPr>
        <w:t>年月日</w:t>
      </w:r>
      <w:r>
        <w:rPr>
          <w:rFonts w:ascii="仿宋_GB2312" w:eastAsia="仿宋_GB2312" w:hint="eastAsia"/>
          <w:sz w:val="24"/>
        </w:rPr>
        <w:t>，</w:t>
      </w:r>
      <w:r>
        <w:rPr>
          <w:rFonts w:ascii="仿宋_GB2312" w:eastAsia="仿宋_GB2312" w:hint="eastAsia"/>
          <w:sz w:val="24"/>
          <w:u w:val="single"/>
        </w:rPr>
        <w:t xml:space="preserve">   （采购人名称）   </w:t>
      </w:r>
      <w:r>
        <w:rPr>
          <w:rFonts w:ascii="仿宋_GB2312" w:eastAsia="仿宋_GB2312" w:hint="eastAsia"/>
          <w:sz w:val="24"/>
        </w:rPr>
        <w:t>以</w:t>
      </w:r>
      <w:r>
        <w:rPr>
          <w:rFonts w:ascii="仿宋_GB2312" w:eastAsia="仿宋_GB2312" w:hint="eastAsia"/>
          <w:sz w:val="24"/>
          <w:u w:val="single"/>
        </w:rPr>
        <w:t xml:space="preserve">   （政府采购方式）  </w:t>
      </w:r>
      <w:r>
        <w:rPr>
          <w:rFonts w:ascii="仿宋_GB2312" w:eastAsia="仿宋_GB2312" w:hint="eastAsia"/>
          <w:sz w:val="24"/>
        </w:rPr>
        <w:t>对</w:t>
      </w:r>
      <w:r>
        <w:rPr>
          <w:rFonts w:ascii="仿宋_GB2312" w:eastAsia="仿宋_GB2312" w:hint="eastAsia"/>
          <w:sz w:val="24"/>
          <w:u w:val="single"/>
        </w:rPr>
        <w:t xml:space="preserve">   （同前页项目名称）   </w:t>
      </w:r>
      <w:r>
        <w:rPr>
          <w:rFonts w:ascii="仿宋_GB2312" w:eastAsia="仿宋_GB2312" w:hint="eastAsia"/>
          <w:sz w:val="24"/>
        </w:rPr>
        <w:t>项目进行了采购。经评定，</w:t>
      </w:r>
      <w:r>
        <w:rPr>
          <w:rFonts w:ascii="仿宋_GB2312" w:eastAsia="仿宋_GB2312" w:hint="eastAsia"/>
          <w:sz w:val="24"/>
          <w:u w:val="single"/>
        </w:rPr>
        <w:t xml:space="preserve">   （中标供应商名称）</w:t>
      </w:r>
      <w:r>
        <w:rPr>
          <w:rFonts w:ascii="仿宋_GB2312" w:eastAsia="仿宋_GB2312" w:hint="eastAsia"/>
          <w:sz w:val="24"/>
        </w:rPr>
        <w:t>为该项目中标供应商。现于中标通知书发出之日起10个工作日内，按照采购文件确定的事项签订本合同。</w:t>
      </w:r>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lang w:val="zh-CN"/>
        </w:rPr>
        <w:t>根据《中华人民共和国合同法》、《中华人民共和国政府采购法》等相关法律法规之规定，按照平等、自愿、公平和诚实信用的原则，经</w:t>
      </w:r>
      <w:r>
        <w:rPr>
          <w:rFonts w:ascii="仿宋_GB2312" w:eastAsia="仿宋_GB2312" w:hint="eastAsia"/>
          <w:sz w:val="24"/>
          <w:u w:val="single"/>
        </w:rPr>
        <w:t xml:space="preserve">   （采购人名称）   </w:t>
      </w:r>
      <w:r>
        <w:rPr>
          <w:rFonts w:ascii="仿宋_GB2312" w:eastAsia="仿宋_GB2312" w:hint="eastAsia"/>
          <w:sz w:val="24"/>
          <w:lang w:val="zh-CN"/>
        </w:rPr>
        <w:t>(以下简称：甲方)和</w:t>
      </w:r>
      <w:r>
        <w:rPr>
          <w:rFonts w:ascii="仿宋_GB2312" w:eastAsia="仿宋_GB2312" w:hint="eastAsia"/>
          <w:sz w:val="24"/>
          <w:u w:val="single"/>
        </w:rPr>
        <w:t xml:space="preserve">   （中标供应商名称）   </w:t>
      </w:r>
      <w:r>
        <w:rPr>
          <w:rFonts w:ascii="仿宋_GB2312" w:eastAsia="仿宋_GB2312" w:hint="eastAsia"/>
          <w:sz w:val="24"/>
          <w:lang w:val="zh-CN"/>
        </w:rPr>
        <w:t>(以下简称：乙方)协商一致，约定以下合同</w:t>
      </w:r>
      <w:r>
        <w:rPr>
          <w:rFonts w:ascii="仿宋_GB2312" w:eastAsia="仿宋_GB2312" w:hint="eastAsia"/>
          <w:sz w:val="24"/>
        </w:rPr>
        <w:t>条款，以兹共同遵守、全面履行。</w:t>
      </w:r>
    </w:p>
    <w:p w:rsidR="00E90BB6" w:rsidRDefault="007B3CEF">
      <w:pPr>
        <w:spacing w:line="520" w:lineRule="exact"/>
        <w:ind w:firstLineChars="200" w:firstLine="482"/>
        <w:outlineLvl w:val="0"/>
        <w:rPr>
          <w:rFonts w:ascii="仿宋_GB2312" w:eastAsia="仿宋_GB2312"/>
          <w:b/>
          <w:sz w:val="24"/>
        </w:rPr>
      </w:pPr>
      <w:bookmarkStart w:id="393" w:name="_Toc3029"/>
      <w:bookmarkStart w:id="394" w:name="_Toc24059"/>
      <w:bookmarkStart w:id="395" w:name="_Toc2232"/>
      <w:r>
        <w:rPr>
          <w:rFonts w:ascii="仿宋_GB2312" w:eastAsia="仿宋_GB2312" w:hint="eastAsia"/>
          <w:b/>
          <w:sz w:val="24"/>
        </w:rPr>
        <w:t>1.1 合同组成部分</w:t>
      </w:r>
      <w:bookmarkEnd w:id="393"/>
      <w:bookmarkEnd w:id="394"/>
      <w:bookmarkEnd w:id="395"/>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rPr>
        <w:t>下列文件为本合同的组成部分，并构成一个整体，需综合解释、相互补充。如果下列文件内容出现不一致的情形，那么在保证按照采购文件确定的事项的前提下，组成本合同的多个文件如下：</w:t>
      </w:r>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rPr>
        <w:t>1.1.1 本合同及其补充合同、变更协议；</w:t>
      </w:r>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rPr>
        <w:t>1.1.2 中标通知书；</w:t>
      </w:r>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rPr>
        <w:t>1.1.3 投标文件（含澄清或者说明文件）；</w:t>
      </w:r>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rPr>
        <w:t>1.1.4 招标文件（含澄清或者修改文件）；</w:t>
      </w:r>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rPr>
        <w:t>1.1.5 其他相关采购文件。</w:t>
      </w:r>
    </w:p>
    <w:p w:rsidR="00E90BB6" w:rsidRDefault="007B3CEF">
      <w:pPr>
        <w:spacing w:line="520" w:lineRule="exact"/>
        <w:ind w:firstLineChars="200" w:firstLine="482"/>
        <w:outlineLvl w:val="0"/>
        <w:rPr>
          <w:rFonts w:ascii="仿宋_GB2312" w:eastAsia="仿宋_GB2312"/>
          <w:b/>
          <w:sz w:val="24"/>
        </w:rPr>
      </w:pPr>
      <w:bookmarkStart w:id="396" w:name="_Toc21295"/>
      <w:bookmarkStart w:id="397" w:name="_Toc24300"/>
      <w:bookmarkStart w:id="398" w:name="_Toc27126"/>
      <w:r>
        <w:rPr>
          <w:rFonts w:ascii="仿宋_GB2312" w:eastAsia="仿宋_GB2312" w:hint="eastAsia"/>
          <w:b/>
          <w:sz w:val="24"/>
        </w:rPr>
        <w:t xml:space="preserve">1.2 </w:t>
      </w:r>
      <w:bookmarkEnd w:id="396"/>
      <w:bookmarkEnd w:id="397"/>
      <w:bookmarkEnd w:id="398"/>
      <w:r>
        <w:rPr>
          <w:rFonts w:ascii="仿宋_GB2312" w:eastAsia="仿宋_GB2312" w:hint="eastAsia"/>
          <w:b/>
          <w:sz w:val="24"/>
        </w:rPr>
        <w:t>货物</w:t>
      </w:r>
    </w:p>
    <w:p w:rsidR="00E90BB6" w:rsidRDefault="007B3CEF">
      <w:pPr>
        <w:spacing w:line="520" w:lineRule="exact"/>
        <w:ind w:firstLineChars="200" w:firstLine="480"/>
        <w:rPr>
          <w:rFonts w:ascii="仿宋_GB2312" w:eastAsia="仿宋_GB2312"/>
          <w:sz w:val="24"/>
          <w:u w:val="single"/>
        </w:rPr>
      </w:pPr>
      <w:r>
        <w:rPr>
          <w:rFonts w:ascii="仿宋_GB2312" w:eastAsia="仿宋_GB2312" w:hint="eastAsia"/>
          <w:sz w:val="24"/>
        </w:rPr>
        <w:t>1.2.1 货物名称：；</w:t>
      </w:r>
    </w:p>
    <w:p w:rsidR="00E90BB6" w:rsidRDefault="007B3CEF">
      <w:pPr>
        <w:spacing w:line="520" w:lineRule="exact"/>
        <w:ind w:left="480"/>
        <w:rPr>
          <w:rFonts w:ascii="仿宋_GB2312" w:eastAsia="仿宋_GB2312"/>
          <w:sz w:val="24"/>
          <w:u w:val="single"/>
        </w:rPr>
      </w:pPr>
      <w:r>
        <w:rPr>
          <w:rFonts w:ascii="仿宋_GB2312" w:eastAsia="仿宋_GB2312" w:hint="eastAsia"/>
          <w:sz w:val="24"/>
        </w:rPr>
        <w:t>1.2.2 货物数量：；</w:t>
      </w:r>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rPr>
        <w:t>1.2.3 货物质量：。</w:t>
      </w:r>
    </w:p>
    <w:p w:rsidR="00E90BB6" w:rsidRDefault="007B3CEF">
      <w:pPr>
        <w:spacing w:line="520" w:lineRule="exact"/>
        <w:ind w:firstLineChars="200" w:firstLine="482"/>
        <w:outlineLvl w:val="0"/>
        <w:rPr>
          <w:rFonts w:ascii="仿宋_GB2312" w:eastAsia="仿宋_GB2312"/>
          <w:b/>
          <w:sz w:val="24"/>
        </w:rPr>
      </w:pPr>
      <w:bookmarkStart w:id="399" w:name="_Toc23292"/>
      <w:bookmarkStart w:id="400" w:name="_Toc21551"/>
      <w:bookmarkStart w:id="401" w:name="_Toc21631"/>
      <w:r>
        <w:rPr>
          <w:rFonts w:ascii="仿宋_GB2312" w:eastAsia="仿宋_GB2312" w:hint="eastAsia"/>
          <w:b/>
          <w:sz w:val="24"/>
        </w:rPr>
        <w:t>1.3 价款</w:t>
      </w:r>
      <w:bookmarkEnd w:id="399"/>
      <w:bookmarkEnd w:id="400"/>
      <w:bookmarkEnd w:id="401"/>
    </w:p>
    <w:p w:rsidR="00E90BB6" w:rsidRDefault="007B3CEF">
      <w:pPr>
        <w:spacing w:line="520" w:lineRule="exact"/>
        <w:ind w:firstLineChars="200" w:firstLine="480"/>
        <w:rPr>
          <w:rFonts w:ascii="仿宋_GB2312" w:eastAsia="仿宋_GB2312"/>
          <w:sz w:val="24"/>
        </w:rPr>
      </w:pPr>
      <w:r>
        <w:rPr>
          <w:rFonts w:ascii="仿宋_GB2312" w:eastAsia="仿宋_GB2312" w:hint="eastAsia"/>
          <w:sz w:val="24"/>
        </w:rPr>
        <w:t>本合同总价为：￥元（大写：元人民币）。</w:t>
      </w:r>
    </w:p>
    <w:p w:rsidR="00E90BB6" w:rsidRDefault="007B3CEF">
      <w:pPr>
        <w:spacing w:line="520" w:lineRule="exact"/>
        <w:ind w:firstLineChars="200" w:firstLine="480"/>
        <w:rPr>
          <w:rFonts w:ascii="仿宋_GB2312" w:eastAsia="仿宋_GB2312"/>
          <w:sz w:val="24"/>
          <w:u w:val="single"/>
        </w:rPr>
      </w:pPr>
      <w:r>
        <w:rPr>
          <w:rFonts w:ascii="仿宋_GB2312" w:eastAsia="仿宋_GB2312"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E90BB6">
        <w:trPr>
          <w:trHeight w:val="369"/>
          <w:jc w:val="center"/>
        </w:trPr>
        <w:tc>
          <w:tcPr>
            <w:tcW w:w="1201" w:type="dxa"/>
            <w:vAlign w:val="center"/>
          </w:tcPr>
          <w:p w:rsidR="00E90BB6" w:rsidRDefault="007B3CEF">
            <w:pPr>
              <w:pStyle w:val="18"/>
              <w:spacing w:line="520" w:lineRule="exact"/>
              <w:ind w:firstLine="480"/>
              <w:jc w:val="center"/>
              <w:rPr>
                <w:rFonts w:ascii="仿宋_GB2312" w:eastAsia="仿宋_GB2312"/>
                <w:sz w:val="24"/>
                <w:szCs w:val="24"/>
              </w:rPr>
            </w:pPr>
            <w:r>
              <w:rPr>
                <w:rFonts w:ascii="仿宋_GB2312" w:eastAsia="仿宋_GB2312" w:hint="eastAsia"/>
                <w:sz w:val="24"/>
                <w:szCs w:val="24"/>
              </w:rPr>
              <w:t>序号</w:t>
            </w:r>
          </w:p>
        </w:tc>
        <w:tc>
          <w:tcPr>
            <w:tcW w:w="3402" w:type="dxa"/>
            <w:vAlign w:val="center"/>
          </w:tcPr>
          <w:p w:rsidR="00E90BB6" w:rsidRDefault="007B3CEF">
            <w:pPr>
              <w:pStyle w:val="18"/>
              <w:spacing w:line="520" w:lineRule="exact"/>
              <w:ind w:firstLine="480"/>
              <w:jc w:val="center"/>
              <w:rPr>
                <w:rFonts w:ascii="仿宋_GB2312" w:eastAsia="仿宋_GB2312"/>
                <w:sz w:val="24"/>
                <w:szCs w:val="24"/>
              </w:rPr>
            </w:pPr>
            <w:r>
              <w:rPr>
                <w:rFonts w:ascii="仿宋_GB2312" w:eastAsia="仿宋_GB2312" w:hint="eastAsia"/>
                <w:sz w:val="24"/>
                <w:szCs w:val="24"/>
              </w:rPr>
              <w:t>分项名称</w:t>
            </w:r>
          </w:p>
        </w:tc>
        <w:tc>
          <w:tcPr>
            <w:tcW w:w="2552" w:type="dxa"/>
            <w:vAlign w:val="center"/>
          </w:tcPr>
          <w:p w:rsidR="00E90BB6" w:rsidRDefault="007B3CEF">
            <w:pPr>
              <w:pStyle w:val="18"/>
              <w:spacing w:line="520" w:lineRule="exact"/>
              <w:ind w:firstLine="480"/>
              <w:jc w:val="center"/>
              <w:rPr>
                <w:rFonts w:ascii="仿宋_GB2312" w:eastAsia="仿宋_GB2312"/>
                <w:sz w:val="24"/>
                <w:szCs w:val="24"/>
              </w:rPr>
            </w:pPr>
            <w:r>
              <w:rPr>
                <w:rFonts w:ascii="仿宋_GB2312" w:eastAsia="仿宋_GB2312" w:hint="eastAsia"/>
                <w:sz w:val="24"/>
                <w:szCs w:val="24"/>
              </w:rPr>
              <w:t>分项价格</w:t>
            </w:r>
          </w:p>
        </w:tc>
      </w:tr>
      <w:tr w:rsidR="00E90BB6">
        <w:trPr>
          <w:trHeight w:val="369"/>
          <w:jc w:val="center"/>
        </w:trPr>
        <w:tc>
          <w:tcPr>
            <w:tcW w:w="1201" w:type="dxa"/>
            <w:vAlign w:val="center"/>
          </w:tcPr>
          <w:p w:rsidR="00E90BB6" w:rsidRDefault="00E90BB6">
            <w:pPr>
              <w:pStyle w:val="18"/>
              <w:spacing w:line="520" w:lineRule="exact"/>
              <w:ind w:firstLine="480"/>
              <w:jc w:val="center"/>
              <w:rPr>
                <w:rFonts w:ascii="仿宋_GB2312" w:eastAsia="仿宋_GB2312"/>
                <w:sz w:val="24"/>
                <w:szCs w:val="24"/>
              </w:rPr>
            </w:pPr>
          </w:p>
        </w:tc>
        <w:tc>
          <w:tcPr>
            <w:tcW w:w="3402" w:type="dxa"/>
            <w:vAlign w:val="center"/>
          </w:tcPr>
          <w:p w:rsidR="00E90BB6" w:rsidRDefault="00E90BB6">
            <w:pPr>
              <w:pStyle w:val="18"/>
              <w:spacing w:line="520" w:lineRule="exact"/>
              <w:ind w:firstLine="480"/>
              <w:jc w:val="center"/>
              <w:rPr>
                <w:rFonts w:ascii="仿宋_GB2312" w:eastAsia="仿宋_GB2312"/>
                <w:sz w:val="24"/>
                <w:szCs w:val="24"/>
              </w:rPr>
            </w:pPr>
          </w:p>
        </w:tc>
        <w:tc>
          <w:tcPr>
            <w:tcW w:w="2552" w:type="dxa"/>
            <w:vAlign w:val="center"/>
          </w:tcPr>
          <w:p w:rsidR="00E90BB6" w:rsidRDefault="00E90BB6">
            <w:pPr>
              <w:pStyle w:val="18"/>
              <w:spacing w:line="520" w:lineRule="exact"/>
              <w:ind w:firstLine="480"/>
              <w:jc w:val="center"/>
              <w:rPr>
                <w:rFonts w:ascii="仿宋_GB2312" w:eastAsia="仿宋_GB2312"/>
                <w:sz w:val="24"/>
                <w:szCs w:val="24"/>
              </w:rPr>
            </w:pPr>
          </w:p>
        </w:tc>
      </w:tr>
      <w:tr w:rsidR="00E90BB6">
        <w:trPr>
          <w:trHeight w:val="369"/>
          <w:jc w:val="center"/>
        </w:trPr>
        <w:tc>
          <w:tcPr>
            <w:tcW w:w="1201" w:type="dxa"/>
            <w:vAlign w:val="center"/>
          </w:tcPr>
          <w:p w:rsidR="00E90BB6" w:rsidRDefault="00E90BB6">
            <w:pPr>
              <w:pStyle w:val="18"/>
              <w:spacing w:line="520" w:lineRule="exact"/>
              <w:ind w:firstLine="480"/>
              <w:jc w:val="center"/>
              <w:rPr>
                <w:rFonts w:ascii="仿宋_GB2312" w:eastAsia="仿宋_GB2312"/>
                <w:sz w:val="24"/>
                <w:szCs w:val="24"/>
              </w:rPr>
            </w:pPr>
          </w:p>
        </w:tc>
        <w:tc>
          <w:tcPr>
            <w:tcW w:w="3402" w:type="dxa"/>
            <w:vAlign w:val="center"/>
          </w:tcPr>
          <w:p w:rsidR="00E90BB6" w:rsidRDefault="00E90BB6">
            <w:pPr>
              <w:pStyle w:val="18"/>
              <w:spacing w:line="520" w:lineRule="exact"/>
              <w:ind w:firstLine="480"/>
              <w:jc w:val="center"/>
              <w:rPr>
                <w:rFonts w:ascii="仿宋_GB2312" w:eastAsia="仿宋_GB2312"/>
                <w:sz w:val="24"/>
                <w:szCs w:val="24"/>
              </w:rPr>
            </w:pPr>
          </w:p>
        </w:tc>
        <w:tc>
          <w:tcPr>
            <w:tcW w:w="2552" w:type="dxa"/>
            <w:vAlign w:val="center"/>
          </w:tcPr>
          <w:p w:rsidR="00E90BB6" w:rsidRDefault="00E90BB6">
            <w:pPr>
              <w:pStyle w:val="18"/>
              <w:spacing w:line="520" w:lineRule="exact"/>
              <w:ind w:firstLine="480"/>
              <w:jc w:val="center"/>
              <w:rPr>
                <w:rFonts w:ascii="仿宋_GB2312" w:eastAsia="仿宋_GB2312"/>
                <w:sz w:val="24"/>
                <w:szCs w:val="24"/>
              </w:rPr>
            </w:pPr>
          </w:p>
        </w:tc>
      </w:tr>
      <w:tr w:rsidR="00E90BB6">
        <w:trPr>
          <w:trHeight w:val="369"/>
          <w:jc w:val="center"/>
        </w:trPr>
        <w:tc>
          <w:tcPr>
            <w:tcW w:w="1201" w:type="dxa"/>
            <w:vAlign w:val="center"/>
          </w:tcPr>
          <w:p w:rsidR="00E90BB6" w:rsidRDefault="00E90BB6">
            <w:pPr>
              <w:pStyle w:val="18"/>
              <w:spacing w:line="520" w:lineRule="exact"/>
              <w:ind w:firstLine="480"/>
              <w:jc w:val="center"/>
              <w:rPr>
                <w:rFonts w:ascii="仿宋_GB2312" w:eastAsia="仿宋_GB2312"/>
                <w:sz w:val="24"/>
                <w:szCs w:val="24"/>
              </w:rPr>
            </w:pPr>
          </w:p>
        </w:tc>
        <w:tc>
          <w:tcPr>
            <w:tcW w:w="3402" w:type="dxa"/>
            <w:vAlign w:val="center"/>
          </w:tcPr>
          <w:p w:rsidR="00E90BB6" w:rsidRDefault="00E90BB6">
            <w:pPr>
              <w:pStyle w:val="18"/>
              <w:spacing w:line="520" w:lineRule="exact"/>
              <w:ind w:firstLine="480"/>
              <w:jc w:val="center"/>
              <w:rPr>
                <w:rFonts w:ascii="仿宋_GB2312" w:eastAsia="仿宋_GB2312"/>
                <w:sz w:val="24"/>
                <w:szCs w:val="24"/>
              </w:rPr>
            </w:pPr>
          </w:p>
        </w:tc>
        <w:tc>
          <w:tcPr>
            <w:tcW w:w="2552" w:type="dxa"/>
            <w:vAlign w:val="center"/>
          </w:tcPr>
          <w:p w:rsidR="00E90BB6" w:rsidRDefault="00E90BB6">
            <w:pPr>
              <w:pStyle w:val="18"/>
              <w:spacing w:line="520" w:lineRule="exact"/>
              <w:ind w:firstLine="480"/>
              <w:jc w:val="center"/>
              <w:rPr>
                <w:rFonts w:ascii="仿宋_GB2312" w:eastAsia="仿宋_GB2312"/>
                <w:sz w:val="24"/>
                <w:szCs w:val="24"/>
              </w:rPr>
            </w:pPr>
          </w:p>
        </w:tc>
      </w:tr>
      <w:tr w:rsidR="00E90BB6">
        <w:trPr>
          <w:trHeight w:val="369"/>
          <w:jc w:val="center"/>
        </w:trPr>
        <w:tc>
          <w:tcPr>
            <w:tcW w:w="1201" w:type="dxa"/>
            <w:vAlign w:val="center"/>
          </w:tcPr>
          <w:p w:rsidR="00E90BB6" w:rsidRDefault="00E90BB6">
            <w:pPr>
              <w:pStyle w:val="18"/>
              <w:spacing w:line="520" w:lineRule="exact"/>
              <w:ind w:firstLine="480"/>
              <w:jc w:val="center"/>
              <w:rPr>
                <w:rFonts w:ascii="仿宋_GB2312" w:eastAsia="仿宋_GB2312"/>
                <w:sz w:val="24"/>
                <w:szCs w:val="24"/>
              </w:rPr>
            </w:pPr>
          </w:p>
        </w:tc>
        <w:tc>
          <w:tcPr>
            <w:tcW w:w="3402" w:type="dxa"/>
            <w:vAlign w:val="center"/>
          </w:tcPr>
          <w:p w:rsidR="00E90BB6" w:rsidRDefault="00E90BB6">
            <w:pPr>
              <w:pStyle w:val="18"/>
              <w:spacing w:line="520" w:lineRule="exact"/>
              <w:ind w:firstLine="480"/>
              <w:jc w:val="center"/>
              <w:rPr>
                <w:rFonts w:ascii="仿宋_GB2312" w:eastAsia="仿宋_GB2312"/>
                <w:sz w:val="24"/>
                <w:szCs w:val="24"/>
              </w:rPr>
            </w:pPr>
          </w:p>
        </w:tc>
        <w:tc>
          <w:tcPr>
            <w:tcW w:w="2552" w:type="dxa"/>
            <w:vAlign w:val="center"/>
          </w:tcPr>
          <w:p w:rsidR="00E90BB6" w:rsidRDefault="00E90BB6">
            <w:pPr>
              <w:pStyle w:val="18"/>
              <w:spacing w:line="520" w:lineRule="exact"/>
              <w:ind w:firstLine="480"/>
              <w:jc w:val="center"/>
              <w:rPr>
                <w:rFonts w:ascii="仿宋_GB2312" w:eastAsia="仿宋_GB2312"/>
                <w:sz w:val="24"/>
                <w:szCs w:val="24"/>
              </w:rPr>
            </w:pPr>
          </w:p>
        </w:tc>
      </w:tr>
      <w:tr w:rsidR="00E90BB6">
        <w:trPr>
          <w:trHeight w:val="369"/>
          <w:jc w:val="center"/>
        </w:trPr>
        <w:tc>
          <w:tcPr>
            <w:tcW w:w="4603" w:type="dxa"/>
            <w:gridSpan w:val="2"/>
            <w:vAlign w:val="center"/>
          </w:tcPr>
          <w:p w:rsidR="00E90BB6" w:rsidRDefault="007B3CEF">
            <w:pPr>
              <w:pStyle w:val="18"/>
              <w:spacing w:line="520" w:lineRule="exact"/>
              <w:ind w:firstLine="480"/>
              <w:jc w:val="center"/>
              <w:rPr>
                <w:rFonts w:ascii="仿宋_GB2312" w:eastAsia="仿宋_GB2312"/>
                <w:sz w:val="24"/>
                <w:szCs w:val="24"/>
              </w:rPr>
            </w:pPr>
            <w:r>
              <w:rPr>
                <w:rFonts w:ascii="仿宋_GB2312" w:eastAsia="仿宋_GB2312" w:hint="eastAsia"/>
                <w:sz w:val="24"/>
                <w:szCs w:val="24"/>
              </w:rPr>
              <w:t>总价</w:t>
            </w:r>
          </w:p>
        </w:tc>
        <w:tc>
          <w:tcPr>
            <w:tcW w:w="2552" w:type="dxa"/>
            <w:vAlign w:val="center"/>
          </w:tcPr>
          <w:p w:rsidR="00E90BB6" w:rsidRDefault="00E90BB6">
            <w:pPr>
              <w:pStyle w:val="18"/>
              <w:spacing w:line="520" w:lineRule="exact"/>
              <w:ind w:firstLine="480"/>
              <w:jc w:val="center"/>
              <w:rPr>
                <w:rFonts w:ascii="仿宋_GB2312" w:eastAsia="仿宋_GB2312"/>
                <w:sz w:val="24"/>
                <w:szCs w:val="24"/>
              </w:rPr>
            </w:pPr>
          </w:p>
        </w:tc>
      </w:tr>
    </w:tbl>
    <w:p w:rsidR="00E90BB6" w:rsidRDefault="007B3CEF">
      <w:pPr>
        <w:spacing w:line="520" w:lineRule="exact"/>
        <w:ind w:firstLineChars="200" w:firstLine="482"/>
        <w:outlineLvl w:val="0"/>
        <w:rPr>
          <w:rFonts w:ascii="仿宋_GB2312" w:eastAsia="仿宋_GB2312"/>
          <w:b/>
          <w:sz w:val="24"/>
        </w:rPr>
      </w:pPr>
      <w:bookmarkStart w:id="402" w:name="_Toc22618"/>
      <w:bookmarkStart w:id="403" w:name="_Toc1814"/>
      <w:bookmarkStart w:id="404" w:name="_Toc10340"/>
      <w:r>
        <w:rPr>
          <w:rFonts w:ascii="仿宋_GB2312" w:eastAsia="仿宋_GB2312" w:hint="eastAsia"/>
          <w:b/>
          <w:sz w:val="24"/>
        </w:rPr>
        <w:t>1.4 付款方式</w:t>
      </w:r>
      <w:bookmarkEnd w:id="402"/>
      <w:bookmarkEnd w:id="403"/>
      <w:bookmarkEnd w:id="404"/>
      <w:r>
        <w:rPr>
          <w:rFonts w:ascii="仿宋_GB2312" w:eastAsia="仿宋_GB2312" w:hint="eastAsia"/>
          <w:b/>
          <w:sz w:val="24"/>
        </w:rPr>
        <w:t>、时间和条件</w:t>
      </w:r>
    </w:p>
    <w:p w:rsidR="00E90BB6" w:rsidRDefault="007B3CEF">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E90BB6" w:rsidRDefault="007B3CEF">
      <w:pPr>
        <w:spacing w:line="560" w:lineRule="exact"/>
        <w:ind w:firstLineChars="200" w:firstLine="480"/>
        <w:rPr>
          <w:rFonts w:ascii="仿宋" w:eastAsia="仿宋" w:hAnsi="仿宋"/>
          <w:sz w:val="24"/>
        </w:rPr>
      </w:pPr>
      <w:r>
        <w:rPr>
          <w:rFonts w:ascii="仿宋" w:eastAsia="仿宋" w:hAnsi="仿宋"/>
          <w:sz w:val="24"/>
        </w:rPr>
        <w:t>1.4.2</w:t>
      </w:r>
      <w:r>
        <w:rPr>
          <w:rFonts w:ascii="仿宋" w:eastAsia="仿宋" w:hAnsi="仿宋" w:hint="eastAsia"/>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仿宋" w:eastAsia="仿宋" w:hAnsi="仿宋" w:cs="Arial" w:hint="eastAsia"/>
          <w:kern w:val="0"/>
          <w:sz w:val="24"/>
        </w:rPr>
        <w:t> </w:t>
      </w:r>
    </w:p>
    <w:p w:rsidR="00E90BB6" w:rsidRDefault="007B3CEF">
      <w:pPr>
        <w:spacing w:line="560" w:lineRule="exact"/>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r>
        <w:rPr>
          <w:rFonts w:ascii="仿宋" w:eastAsia="仿宋" w:hAnsi="仿宋" w:hint="eastAsia"/>
          <w:sz w:val="24"/>
        </w:rPr>
        <w:t>期贷款市场报价利率；未作约定的，按照每日利率万分之五支付逾期利息。</w:t>
      </w:r>
    </w:p>
    <w:p w:rsidR="00E90BB6" w:rsidRDefault="007B3CEF">
      <w:pPr>
        <w:spacing w:line="560" w:lineRule="exact"/>
        <w:ind w:firstLineChars="200" w:firstLine="480"/>
        <w:outlineLvl w:val="0"/>
        <w:rPr>
          <w:rFonts w:ascii="仿宋" w:eastAsia="仿宋" w:hAnsi="仿宋"/>
          <w:sz w:val="24"/>
        </w:rPr>
      </w:pPr>
      <w:r>
        <w:rPr>
          <w:rFonts w:ascii="仿宋" w:eastAsia="仿宋" w:hAnsi="仿宋"/>
          <w:sz w:val="24"/>
        </w:rPr>
        <w:t>1.4.4资金支付的方式、时间和条件详见</w:t>
      </w:r>
      <w:r>
        <w:rPr>
          <w:rFonts w:ascii="仿宋" w:eastAsia="仿宋" w:hAnsi="仿宋" w:hint="eastAsia"/>
          <w:b/>
          <w:i/>
          <w:sz w:val="24"/>
          <w:u w:val="single"/>
        </w:rPr>
        <w:t>合同专用条款</w:t>
      </w:r>
      <w:r>
        <w:rPr>
          <w:rFonts w:ascii="仿宋" w:eastAsia="仿宋" w:hAnsi="仿宋" w:hint="eastAsia"/>
          <w:sz w:val="24"/>
        </w:rPr>
        <w:t>。</w:t>
      </w:r>
    </w:p>
    <w:p w:rsidR="00E90BB6" w:rsidRDefault="007B3CEF">
      <w:pPr>
        <w:spacing w:line="560" w:lineRule="exact"/>
        <w:ind w:firstLineChars="200" w:firstLine="480"/>
        <w:rPr>
          <w:rFonts w:ascii="仿宋" w:eastAsia="仿宋" w:hAnsi="仿宋"/>
          <w:sz w:val="24"/>
        </w:rPr>
      </w:pPr>
      <w:r>
        <w:rPr>
          <w:rFonts w:ascii="仿宋" w:eastAsia="仿宋" w:hAnsi="仿宋" w:hint="eastAsia"/>
          <w:sz w:val="24"/>
        </w:rPr>
        <w:t>1.4.5乙方可以登录：http://czj.hangzhou.gov.cn/zfcg（杭州市政府采购网），</w:t>
      </w:r>
      <w:r>
        <w:rPr>
          <w:rFonts w:ascii="仿宋" w:eastAsia="仿宋" w:hAnsi="仿宋" w:hint="eastAsia"/>
          <w:sz w:val="24"/>
        </w:rPr>
        <w:lastRenderedPageBreak/>
        <w:t>在线发起付款申请和提交发票，并可以在线查询支付信息。具体操作指南可以查询该网站文件《杭州市财政局关于进一步加强政府采购信息公开优化营商环境的通知》（杭财采监〔2021〕17号）。</w:t>
      </w:r>
    </w:p>
    <w:p w:rsidR="00E90BB6" w:rsidRDefault="007B3CEF">
      <w:pPr>
        <w:spacing w:line="520" w:lineRule="exact"/>
        <w:ind w:firstLineChars="200" w:firstLine="482"/>
        <w:outlineLvl w:val="0"/>
        <w:rPr>
          <w:rFonts w:ascii="仿宋_GB2312" w:eastAsia="仿宋_GB2312"/>
          <w:b/>
          <w:sz w:val="24"/>
        </w:rPr>
      </w:pPr>
      <w:bookmarkStart w:id="405" w:name="_Toc2846"/>
      <w:bookmarkStart w:id="406" w:name="_Toc19304"/>
      <w:bookmarkStart w:id="407" w:name="_Toc32071"/>
      <w:r>
        <w:rPr>
          <w:rFonts w:ascii="仿宋_GB2312" w:eastAsia="仿宋_GB2312" w:hint="eastAsia"/>
          <w:b/>
          <w:sz w:val="24"/>
        </w:rPr>
        <w:t>1.5 履行期限、地点和方式</w:t>
      </w:r>
      <w:bookmarkEnd w:id="405"/>
      <w:bookmarkEnd w:id="406"/>
      <w:bookmarkEnd w:id="407"/>
    </w:p>
    <w:p w:rsidR="00E90BB6" w:rsidRDefault="007B3CEF">
      <w:pPr>
        <w:spacing w:line="56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履行期限：</w:t>
      </w:r>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p>
    <w:p w:rsidR="00E90BB6" w:rsidRDefault="007B3CEF">
      <w:pPr>
        <w:spacing w:line="56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履行地点：</w:t>
      </w:r>
      <w:r>
        <w:rPr>
          <w:rFonts w:ascii="仿宋" w:eastAsia="仿宋" w:hAnsi="仿宋" w:hint="eastAsia"/>
          <w:b/>
          <w:i/>
          <w:sz w:val="24"/>
          <w:u w:val="single"/>
        </w:rPr>
        <w:t>合同专用条款</w:t>
      </w:r>
      <w:r>
        <w:rPr>
          <w:rFonts w:ascii="仿宋" w:eastAsia="仿宋" w:hAnsi="仿宋" w:hint="eastAsia"/>
          <w:sz w:val="24"/>
        </w:rPr>
        <w:t>；</w:t>
      </w:r>
    </w:p>
    <w:p w:rsidR="00E90BB6" w:rsidRDefault="007B3CEF">
      <w:pPr>
        <w:spacing w:line="520" w:lineRule="exact"/>
        <w:ind w:firstLineChars="200" w:firstLine="480"/>
        <w:outlineLvl w:val="0"/>
        <w:rPr>
          <w:rFonts w:ascii="仿宋" w:eastAsia="仿宋" w:hAnsi="仿宋"/>
          <w:sz w:val="24"/>
        </w:rPr>
      </w:pPr>
      <w:r>
        <w:rPr>
          <w:rFonts w:ascii="仿宋" w:eastAsia="仿宋" w:hAnsi="仿宋"/>
          <w:sz w:val="24"/>
        </w:rPr>
        <w:t xml:space="preserve">1.5.3 </w:t>
      </w:r>
      <w:r>
        <w:rPr>
          <w:rFonts w:ascii="仿宋" w:eastAsia="仿宋" w:hAnsi="仿宋" w:hint="eastAsia"/>
          <w:sz w:val="24"/>
        </w:rPr>
        <w:t>履行方式：</w:t>
      </w:r>
      <w:r>
        <w:rPr>
          <w:rFonts w:ascii="仿宋" w:eastAsia="仿宋" w:hAnsi="仿宋" w:hint="eastAsia"/>
          <w:b/>
          <w:i/>
          <w:sz w:val="24"/>
          <w:u w:val="single"/>
        </w:rPr>
        <w:t>合同专用条款</w:t>
      </w:r>
      <w:r>
        <w:rPr>
          <w:rFonts w:ascii="仿宋" w:eastAsia="仿宋" w:hAnsi="仿宋" w:hint="eastAsia"/>
          <w:sz w:val="24"/>
        </w:rPr>
        <w:t>。</w:t>
      </w:r>
    </w:p>
    <w:p w:rsidR="00E90BB6" w:rsidRDefault="007B3CEF">
      <w:pPr>
        <w:spacing w:line="560" w:lineRule="exact"/>
        <w:ind w:firstLineChars="200" w:firstLine="482"/>
        <w:outlineLvl w:val="0"/>
        <w:rPr>
          <w:rFonts w:ascii="仿宋" w:eastAsia="仿宋" w:hAnsi="仿宋"/>
          <w:b/>
          <w:sz w:val="24"/>
        </w:rPr>
      </w:pPr>
      <w:bookmarkStart w:id="408" w:name="_Toc27250"/>
      <w:bookmarkStart w:id="409" w:name="_Toc19554"/>
      <w:bookmarkStart w:id="410" w:name="_Toc21423"/>
      <w:r>
        <w:rPr>
          <w:rFonts w:ascii="仿宋" w:eastAsia="仿宋" w:hAnsi="仿宋"/>
          <w:b/>
          <w:sz w:val="24"/>
        </w:rPr>
        <w:t xml:space="preserve">1.6 </w:t>
      </w:r>
      <w:r>
        <w:rPr>
          <w:rFonts w:ascii="仿宋" w:eastAsia="仿宋" w:hAnsi="仿宋" w:hint="eastAsia"/>
          <w:b/>
          <w:sz w:val="24"/>
        </w:rPr>
        <w:t>违约责任</w:t>
      </w:r>
      <w:bookmarkEnd w:id="408"/>
      <w:bookmarkEnd w:id="409"/>
      <w:bookmarkEnd w:id="410"/>
    </w:p>
    <w:p w:rsidR="00E90BB6" w:rsidRDefault="007B3CEF">
      <w:pPr>
        <w:adjustRightInd/>
        <w:spacing w:line="566" w:lineRule="exact"/>
        <w:ind w:firstLineChars="200" w:firstLine="480"/>
        <w:rPr>
          <w:rFonts w:ascii="仿宋" w:eastAsia="仿宋" w:hAnsi="仿宋"/>
          <w:sz w:val="24"/>
        </w:rPr>
      </w:pPr>
      <w:r>
        <w:rPr>
          <w:rFonts w:ascii="仿宋" w:eastAsia="仿宋" w:hAnsi="仿宋"/>
          <w:sz w:val="24"/>
        </w:rPr>
        <w:t xml:space="preserve">1.6.1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0.05</w:t>
      </w:r>
      <w:r>
        <w:rPr>
          <w:rFonts w:ascii="仿宋" w:eastAsia="仿宋" w:hAnsi="仿宋"/>
          <w:sz w:val="24"/>
        </w:rPr>
        <w:t>%计算，最高限额为本合同总价的</w:t>
      </w:r>
      <w:r>
        <w:rPr>
          <w:rFonts w:ascii="仿宋" w:eastAsia="仿宋" w:hAnsi="仿宋" w:hint="eastAsia"/>
          <w:sz w:val="24"/>
          <w:u w:val="single"/>
        </w:rPr>
        <w:t>20</w:t>
      </w:r>
      <w:r>
        <w:rPr>
          <w:rFonts w:ascii="仿宋" w:eastAsia="仿宋" w:hAnsi="仿宋"/>
          <w:sz w:val="24"/>
        </w:rPr>
        <w:t>%；迟延交付货物的违约金计算数额达到前述最高限额之日起，甲方有权在要求乙方支付违约金的同时，书面通知乙方解除本合同；</w:t>
      </w:r>
    </w:p>
    <w:p w:rsidR="00E90BB6" w:rsidRDefault="007B3CEF">
      <w:pPr>
        <w:adjustRightInd/>
        <w:spacing w:line="566" w:lineRule="exact"/>
        <w:ind w:firstLineChars="200" w:firstLine="480"/>
        <w:rPr>
          <w:rFonts w:ascii="仿宋" w:eastAsia="仿宋" w:hAnsi="仿宋"/>
          <w:sz w:val="24"/>
        </w:rPr>
      </w:pPr>
      <w:r>
        <w:rPr>
          <w:rFonts w:ascii="仿宋" w:eastAsia="仿宋" w:hAnsi="仿宋"/>
          <w:sz w:val="24"/>
        </w:rPr>
        <w:t xml:space="preserve">1.6.2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hint="eastAsia"/>
          <w:sz w:val="24"/>
          <w:u w:val="single"/>
        </w:rPr>
        <w:t>0.05</w:t>
      </w:r>
      <w:r>
        <w:rPr>
          <w:rFonts w:ascii="仿宋" w:eastAsia="仿宋" w:hAnsi="仿宋"/>
          <w:sz w:val="24"/>
        </w:rPr>
        <w:t>%计算，最高限额为本合同总价的</w:t>
      </w:r>
      <w:r>
        <w:rPr>
          <w:rFonts w:ascii="仿宋" w:eastAsia="仿宋" w:hAnsi="仿宋" w:hint="eastAsia"/>
          <w:sz w:val="24"/>
          <w:u w:val="single"/>
        </w:rPr>
        <w:t>20</w:t>
      </w:r>
      <w:r>
        <w:rPr>
          <w:rFonts w:ascii="仿宋" w:eastAsia="仿宋" w:hAnsi="仿宋"/>
          <w:sz w:val="24"/>
        </w:rPr>
        <w:t>%；迟延付款的违约金计算数额达到前述最高限额之日起，乙方有权在要求甲方支付违约金的同时，书面通知甲方解除本合同；</w:t>
      </w:r>
    </w:p>
    <w:p w:rsidR="00E90BB6" w:rsidRDefault="007B3CEF">
      <w:pPr>
        <w:adjustRightInd/>
        <w:spacing w:line="566"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E90BB6" w:rsidRDefault="007B3CEF">
      <w:pPr>
        <w:adjustRightInd/>
        <w:spacing w:line="566" w:lineRule="exact"/>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w:t>
      </w:r>
      <w:r>
        <w:rPr>
          <w:rFonts w:ascii="仿宋" w:eastAsia="仿宋" w:hAnsi="仿宋" w:hint="eastAsia"/>
          <w:sz w:val="24"/>
        </w:rPr>
        <w:lastRenderedPageBreak/>
        <w:t>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90BB6" w:rsidRDefault="007B3CEF">
      <w:pPr>
        <w:adjustRightInd/>
        <w:spacing w:line="566"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90BB6" w:rsidRDefault="007B3CEF">
      <w:pPr>
        <w:adjustRightInd/>
        <w:spacing w:line="566" w:lineRule="exact"/>
        <w:ind w:firstLineChars="200" w:firstLine="480"/>
        <w:rPr>
          <w:rFonts w:ascii="仿宋" w:eastAsia="仿宋" w:hAnsi="仿宋"/>
          <w:sz w:val="24"/>
        </w:rPr>
      </w:pPr>
      <w:r>
        <w:rPr>
          <w:rFonts w:ascii="仿宋" w:eastAsia="仿宋" w:hAnsi="仿宋"/>
          <w:sz w:val="24"/>
        </w:rPr>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E90BB6" w:rsidRDefault="007B3CEF">
      <w:pPr>
        <w:adjustRightInd/>
        <w:spacing w:line="566" w:lineRule="exact"/>
        <w:ind w:leftChars="-200" w:left="-420" w:rightChars="-200" w:right="-420" w:firstLineChars="400" w:firstLine="960"/>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E90BB6" w:rsidRDefault="007B3CEF">
      <w:pPr>
        <w:adjustRightInd/>
        <w:spacing w:line="566" w:lineRule="exact"/>
        <w:ind w:firstLineChars="200" w:firstLine="482"/>
        <w:outlineLvl w:val="0"/>
        <w:rPr>
          <w:rFonts w:ascii="仿宋" w:eastAsia="仿宋" w:hAnsi="仿宋"/>
          <w:b/>
          <w:sz w:val="24"/>
        </w:rPr>
      </w:pPr>
      <w:bookmarkStart w:id="411" w:name="_Toc15583"/>
      <w:bookmarkStart w:id="412" w:name="_Toc16021"/>
      <w:bookmarkStart w:id="413" w:name="_Toc28375"/>
      <w:r>
        <w:rPr>
          <w:rFonts w:ascii="仿宋" w:eastAsia="仿宋" w:hAnsi="仿宋"/>
          <w:b/>
          <w:sz w:val="24"/>
        </w:rPr>
        <w:t xml:space="preserve">1.7 </w:t>
      </w:r>
      <w:r>
        <w:rPr>
          <w:rFonts w:ascii="仿宋" w:eastAsia="仿宋" w:hAnsi="仿宋" w:hint="eastAsia"/>
          <w:b/>
          <w:sz w:val="24"/>
        </w:rPr>
        <w:t>合同争议的解决</w:t>
      </w:r>
      <w:bookmarkEnd w:id="411"/>
      <w:bookmarkEnd w:id="412"/>
      <w:bookmarkEnd w:id="413"/>
    </w:p>
    <w:p w:rsidR="00E90BB6" w:rsidRDefault="007B3CEF">
      <w:pPr>
        <w:spacing w:line="560" w:lineRule="exact"/>
        <w:ind w:leftChars="-29" w:left="-61" w:rightChars="-200" w:right="-420" w:firstLineChars="100" w:firstLine="240"/>
        <w:rPr>
          <w:rFonts w:ascii="仿宋" w:eastAsia="仿宋" w:hAnsi="仿宋"/>
          <w:sz w:val="24"/>
        </w:rPr>
      </w:pPr>
      <w:r>
        <w:rPr>
          <w:rFonts w:ascii="仿宋" w:eastAsia="仿宋" w:hAnsi="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hint="eastAsia"/>
          <w:b/>
          <w:i/>
          <w:sz w:val="24"/>
          <w:u w:val="single"/>
        </w:rPr>
        <w:t xml:space="preserve"> 合同专用条款  </w:t>
      </w:r>
      <w:r>
        <w:rPr>
          <w:rFonts w:ascii="仿宋" w:eastAsia="仿宋" w:hAnsi="仿宋" w:hint="eastAsia"/>
          <w:sz w:val="24"/>
        </w:rPr>
        <w:t>条款规定的方式解决：</w:t>
      </w:r>
    </w:p>
    <w:p w:rsidR="00E90BB6" w:rsidRDefault="007B3CEF">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1.7.1 </w:t>
      </w:r>
      <w:r>
        <w:rPr>
          <w:rFonts w:ascii="仿宋" w:eastAsia="仿宋" w:hAnsi="仿宋" w:hint="eastAsia"/>
          <w:sz w:val="24"/>
        </w:rPr>
        <w:t>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rsidR="00E90BB6" w:rsidRDefault="007B3CEF">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1.7.2 </w:t>
      </w:r>
      <w:r>
        <w:rPr>
          <w:rFonts w:ascii="仿宋" w:eastAsia="仿宋" w:hAnsi="仿宋" w:hint="eastAsia"/>
          <w:sz w:val="24"/>
        </w:rPr>
        <w:t>向</w:t>
      </w:r>
      <w:r>
        <w:rPr>
          <w:rFonts w:ascii="仿宋" w:eastAsia="仿宋" w:hAnsi="仿宋" w:hint="eastAsia"/>
          <w:b/>
          <w:i/>
          <w:sz w:val="24"/>
          <w:u w:val="single"/>
        </w:rPr>
        <w:t>合同专用条款</w:t>
      </w:r>
      <w:r>
        <w:rPr>
          <w:rFonts w:ascii="仿宋" w:eastAsia="仿宋" w:hAnsi="仿宋" w:hint="eastAsia"/>
          <w:sz w:val="24"/>
        </w:rPr>
        <w:t>人民法院起诉。</w:t>
      </w:r>
    </w:p>
    <w:p w:rsidR="00E90BB6" w:rsidRDefault="007B3CEF">
      <w:pPr>
        <w:spacing w:line="560" w:lineRule="exact"/>
        <w:ind w:firstLineChars="200" w:firstLine="482"/>
        <w:outlineLvl w:val="0"/>
        <w:rPr>
          <w:rFonts w:ascii="仿宋" w:eastAsia="仿宋" w:hAnsi="仿宋"/>
          <w:b/>
          <w:sz w:val="24"/>
        </w:rPr>
      </w:pPr>
      <w:bookmarkStart w:id="414" w:name="_Toc11173"/>
      <w:bookmarkStart w:id="415" w:name="_Toc15322"/>
      <w:bookmarkStart w:id="416" w:name="_Toc7245"/>
      <w:r>
        <w:rPr>
          <w:rFonts w:ascii="仿宋" w:eastAsia="仿宋" w:hAnsi="仿宋"/>
          <w:b/>
          <w:sz w:val="24"/>
        </w:rPr>
        <w:t xml:space="preserve">1.8 </w:t>
      </w:r>
      <w:r>
        <w:rPr>
          <w:rFonts w:ascii="仿宋" w:eastAsia="仿宋" w:hAnsi="仿宋" w:hint="eastAsia"/>
          <w:b/>
          <w:sz w:val="24"/>
        </w:rPr>
        <w:t>合同生效</w:t>
      </w:r>
      <w:bookmarkEnd w:id="414"/>
      <w:bookmarkEnd w:id="415"/>
      <w:bookmarkEnd w:id="416"/>
    </w:p>
    <w:p w:rsidR="00E90BB6" w:rsidRDefault="007B3CEF">
      <w:pPr>
        <w:spacing w:line="560" w:lineRule="exact"/>
        <w:ind w:firstLineChars="200" w:firstLine="480"/>
        <w:rPr>
          <w:rFonts w:ascii="仿宋" w:eastAsia="仿宋" w:hAnsi="仿宋"/>
          <w:b/>
          <w:sz w:val="24"/>
        </w:rPr>
      </w:pPr>
      <w:r>
        <w:rPr>
          <w:rFonts w:ascii="仿宋" w:eastAsia="仿宋" w:hAnsi="仿宋" w:hint="eastAsia"/>
          <w:sz w:val="24"/>
        </w:rPr>
        <w:t>本合同自双方当事人盖章或者签字时生效。</w:t>
      </w:r>
    </w:p>
    <w:p w:rsidR="00E90BB6" w:rsidRDefault="007B3CEF">
      <w:pPr>
        <w:autoSpaceDE w:val="0"/>
        <w:autoSpaceDN w:val="0"/>
        <w:spacing w:line="520" w:lineRule="exact"/>
        <w:ind w:firstLineChars="200" w:firstLine="482"/>
        <w:rPr>
          <w:rFonts w:ascii="仿宋_GB2312" w:eastAsia="仿宋_GB2312"/>
          <w:b/>
          <w:bCs/>
          <w:sz w:val="24"/>
        </w:rPr>
      </w:pPr>
      <w:r>
        <w:rPr>
          <w:rFonts w:ascii="仿宋_GB2312" w:eastAsia="仿宋_GB2312"/>
          <w:b/>
          <w:bCs/>
          <w:sz w:val="24"/>
        </w:rPr>
        <w:t>（注：本合同不强制现场签订，</w:t>
      </w:r>
      <w:r>
        <w:rPr>
          <w:rFonts w:ascii="仿宋_GB2312" w:eastAsia="仿宋_GB2312" w:hint="eastAsia"/>
          <w:b/>
          <w:bCs/>
          <w:sz w:val="24"/>
          <w:lang w:val="zh-CN"/>
        </w:rPr>
        <w:t>可</w:t>
      </w:r>
      <w:r>
        <w:rPr>
          <w:rFonts w:ascii="仿宋_GB2312" w:eastAsia="仿宋_GB2312"/>
          <w:b/>
          <w:bCs/>
          <w:sz w:val="24"/>
        </w:rPr>
        <w:t>盖章后</w:t>
      </w:r>
      <w:r>
        <w:rPr>
          <w:rFonts w:ascii="仿宋_GB2312" w:eastAsia="仿宋_GB2312" w:hint="eastAsia"/>
          <w:b/>
          <w:bCs/>
          <w:sz w:val="24"/>
          <w:lang w:val="zh-CN"/>
        </w:rPr>
        <w:t>邮寄送达</w:t>
      </w:r>
      <w:r>
        <w:rPr>
          <w:rFonts w:ascii="仿宋_GB2312" w:eastAsia="仿宋_GB2312"/>
          <w:b/>
          <w:bCs/>
          <w:sz w:val="24"/>
        </w:rPr>
        <w:t>。）</w:t>
      </w:r>
    </w:p>
    <w:p w:rsidR="00E90BB6" w:rsidRDefault="00E90BB6">
      <w:pPr>
        <w:autoSpaceDE w:val="0"/>
        <w:autoSpaceDN w:val="0"/>
        <w:spacing w:line="520" w:lineRule="exact"/>
        <w:rPr>
          <w:rFonts w:ascii="仿宋_GB2312" w:eastAsia="仿宋_GB2312"/>
          <w:sz w:val="24"/>
          <w:lang w:val="zh-CN"/>
        </w:rPr>
      </w:pP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b/>
          <w:sz w:val="24"/>
          <w:lang w:val="zh-CN"/>
        </w:rPr>
        <w:t>甲方</w:t>
      </w:r>
      <w:r>
        <w:rPr>
          <w:rFonts w:ascii="仿宋_GB2312" w:eastAsia="仿宋_GB2312" w:hint="eastAsia"/>
          <w:sz w:val="24"/>
          <w:lang w:val="zh-CN"/>
        </w:rPr>
        <w:t xml:space="preserve">：                             </w:t>
      </w:r>
      <w:r>
        <w:rPr>
          <w:rFonts w:ascii="仿宋_GB2312" w:eastAsia="仿宋_GB2312" w:hint="eastAsia"/>
          <w:b/>
          <w:sz w:val="24"/>
          <w:lang w:val="zh-CN"/>
        </w:rPr>
        <w:t xml:space="preserve">      乙方</w:t>
      </w:r>
      <w:r>
        <w:rPr>
          <w:rFonts w:ascii="仿宋_GB2312" w:eastAsia="仿宋_GB2312" w:hint="eastAsia"/>
          <w:sz w:val="24"/>
          <w:lang w:val="zh-CN"/>
        </w:rPr>
        <w:t>：</w:t>
      </w: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sz w:val="24"/>
          <w:lang w:val="zh-CN"/>
        </w:rPr>
        <w:t>统一社会信用代码：                        统一社会信用代码或身份证号码：</w:t>
      </w:r>
    </w:p>
    <w:p w:rsidR="00E90BB6" w:rsidRDefault="00E90BB6">
      <w:pPr>
        <w:autoSpaceDE w:val="0"/>
        <w:autoSpaceDN w:val="0"/>
        <w:spacing w:line="520" w:lineRule="exact"/>
        <w:rPr>
          <w:rFonts w:ascii="仿宋_GB2312" w:eastAsia="仿宋_GB2312"/>
          <w:sz w:val="24"/>
          <w:lang w:val="zh-CN"/>
        </w:rPr>
      </w:pP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sz w:val="24"/>
          <w:lang w:val="zh-CN"/>
        </w:rPr>
        <w:t>住所：                                   住所：</w:t>
      </w: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sz w:val="24"/>
          <w:lang w:val="zh-CN"/>
        </w:rPr>
        <w:lastRenderedPageBreak/>
        <w:t>法定代表人或                             法定代表人</w:t>
      </w: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sz w:val="24"/>
          <w:lang w:val="zh-CN"/>
        </w:rPr>
        <w:t xml:space="preserve">授权代表（签字）：                       或授权代表（签字）: </w:t>
      </w: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sz w:val="24"/>
          <w:lang w:val="zh-CN"/>
        </w:rPr>
        <w:t>联系人：                                 联系人：</w:t>
      </w: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sz w:val="24"/>
          <w:lang w:val="zh-CN"/>
        </w:rPr>
        <w:t>约定送达地址：                           约定送达地址：</w:t>
      </w: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sz w:val="24"/>
          <w:lang w:val="zh-CN"/>
        </w:rPr>
        <w:t>邮政编码：                               邮政编码：</w:t>
      </w: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sz w:val="24"/>
          <w:lang w:val="zh-CN"/>
        </w:rPr>
        <w:t xml:space="preserve">电话:                                    电话: </w:t>
      </w:r>
    </w:p>
    <w:p w:rsidR="00E90BB6" w:rsidRDefault="007B3CEF">
      <w:pPr>
        <w:autoSpaceDE w:val="0"/>
        <w:autoSpaceDN w:val="0"/>
        <w:spacing w:line="520" w:lineRule="exact"/>
        <w:rPr>
          <w:rFonts w:ascii="仿宋_GB2312" w:eastAsia="仿宋_GB2312"/>
          <w:sz w:val="24"/>
          <w:lang w:val="zh-CN"/>
        </w:rPr>
      </w:pPr>
      <w:r>
        <w:rPr>
          <w:rFonts w:ascii="仿宋_GB2312" w:eastAsia="仿宋_GB2312" w:hint="eastAsia"/>
          <w:sz w:val="24"/>
          <w:lang w:val="zh-CN"/>
        </w:rPr>
        <w:t>传真:                                    传真:</w:t>
      </w:r>
    </w:p>
    <w:p w:rsidR="00E90BB6" w:rsidRDefault="007B3CEF">
      <w:pPr>
        <w:autoSpaceDE w:val="0"/>
        <w:autoSpaceDN w:val="0"/>
        <w:spacing w:line="520" w:lineRule="exact"/>
        <w:rPr>
          <w:rFonts w:ascii="仿宋_GB2312" w:eastAsia="仿宋_GB2312"/>
          <w:sz w:val="24"/>
        </w:rPr>
      </w:pPr>
      <w:r>
        <w:rPr>
          <w:rFonts w:ascii="仿宋_GB2312" w:eastAsia="仿宋_GB2312" w:hint="eastAsia"/>
          <w:sz w:val="24"/>
          <w:lang w:val="zh-CN"/>
        </w:rPr>
        <w:t>电子邮箱：                               电子邮箱：</w:t>
      </w:r>
    </w:p>
    <w:p w:rsidR="00E90BB6" w:rsidRDefault="007B3CEF">
      <w:pPr>
        <w:autoSpaceDE w:val="0"/>
        <w:autoSpaceDN w:val="0"/>
        <w:spacing w:line="520" w:lineRule="exact"/>
        <w:rPr>
          <w:rFonts w:ascii="仿宋_GB2312" w:eastAsia="仿宋_GB2312"/>
          <w:sz w:val="24"/>
        </w:rPr>
      </w:pPr>
      <w:r>
        <w:rPr>
          <w:rFonts w:ascii="仿宋_GB2312" w:eastAsia="仿宋_GB2312" w:hint="eastAsia"/>
          <w:sz w:val="24"/>
        </w:rPr>
        <w:t xml:space="preserve">开户银行：                               开户银行： </w:t>
      </w:r>
    </w:p>
    <w:p w:rsidR="00E90BB6" w:rsidRDefault="007B3CEF">
      <w:pPr>
        <w:autoSpaceDE w:val="0"/>
        <w:autoSpaceDN w:val="0"/>
        <w:spacing w:line="520" w:lineRule="exact"/>
        <w:rPr>
          <w:rFonts w:ascii="仿宋_GB2312" w:eastAsia="仿宋_GB2312"/>
          <w:sz w:val="24"/>
        </w:rPr>
      </w:pPr>
      <w:r>
        <w:rPr>
          <w:rFonts w:ascii="仿宋_GB2312" w:eastAsia="仿宋_GB2312" w:hint="eastAsia"/>
          <w:sz w:val="24"/>
        </w:rPr>
        <w:t xml:space="preserve">开户名称：                               开户名称： </w:t>
      </w:r>
    </w:p>
    <w:p w:rsidR="00E90BB6" w:rsidRDefault="007B3CEF">
      <w:pPr>
        <w:autoSpaceDE w:val="0"/>
        <w:autoSpaceDN w:val="0"/>
        <w:spacing w:line="520" w:lineRule="exact"/>
        <w:rPr>
          <w:rFonts w:ascii="仿宋_GB2312" w:eastAsia="仿宋_GB2312"/>
          <w:sz w:val="24"/>
        </w:rPr>
      </w:pPr>
      <w:r>
        <w:rPr>
          <w:rFonts w:ascii="仿宋_GB2312" w:eastAsia="仿宋_GB2312" w:hint="eastAsia"/>
          <w:sz w:val="24"/>
        </w:rPr>
        <w:t>开户账号：开户账号：</w:t>
      </w:r>
    </w:p>
    <w:p w:rsidR="00E90BB6" w:rsidRDefault="00E90BB6">
      <w:pPr>
        <w:pStyle w:val="1f3"/>
        <w:spacing w:line="520" w:lineRule="exact"/>
        <w:ind w:firstLine="562"/>
        <w:jc w:val="center"/>
        <w:rPr>
          <w:rFonts w:ascii="仿宋_GB2312" w:eastAsia="仿宋_GB2312"/>
          <w:b/>
          <w:sz w:val="28"/>
          <w:szCs w:val="28"/>
        </w:rPr>
      </w:pPr>
      <w:bookmarkStart w:id="417" w:name="_Toc331685783"/>
    </w:p>
    <w:p w:rsidR="00E90BB6" w:rsidRDefault="007B3CEF">
      <w:pPr>
        <w:pStyle w:val="1f3"/>
        <w:spacing w:line="520" w:lineRule="exact"/>
        <w:ind w:firstLine="562"/>
        <w:jc w:val="center"/>
        <w:rPr>
          <w:rFonts w:ascii="仿宋_GB2312" w:eastAsia="仿宋_GB2312"/>
          <w:b/>
          <w:sz w:val="28"/>
          <w:szCs w:val="28"/>
        </w:rPr>
      </w:pPr>
      <w:r>
        <w:rPr>
          <w:rFonts w:ascii="仿宋_GB2312" w:eastAsia="仿宋_GB2312" w:hint="eastAsia"/>
          <w:b/>
          <w:sz w:val="28"/>
          <w:szCs w:val="28"/>
        </w:rPr>
        <w:t>第二部分 合同一般条款</w:t>
      </w:r>
      <w:bookmarkEnd w:id="417"/>
    </w:p>
    <w:p w:rsidR="00E90BB6" w:rsidRDefault="007B3CEF">
      <w:pPr>
        <w:spacing w:line="360" w:lineRule="auto"/>
        <w:ind w:firstLineChars="200" w:firstLine="482"/>
        <w:outlineLvl w:val="0"/>
        <w:rPr>
          <w:rFonts w:ascii="仿宋_GB2312" w:eastAsia="仿宋_GB2312"/>
          <w:b/>
          <w:sz w:val="24"/>
        </w:rPr>
      </w:pPr>
      <w:bookmarkStart w:id="418" w:name="_Ref467378463"/>
      <w:bookmarkStart w:id="419" w:name="_Toc28763"/>
      <w:bookmarkStart w:id="420" w:name="_Ref467379101"/>
      <w:bookmarkStart w:id="421" w:name="_Ref467379195"/>
      <w:bookmarkStart w:id="422" w:name="_Ref467378404"/>
      <w:bookmarkStart w:id="423" w:name="_Toc19614"/>
      <w:bookmarkStart w:id="424" w:name="_Ref467379214"/>
      <w:bookmarkStart w:id="425" w:name="_Ref467379094"/>
      <w:bookmarkStart w:id="426" w:name="_Toc279701240"/>
      <w:bookmarkStart w:id="427" w:name="_Toc487900349"/>
      <w:bookmarkStart w:id="428" w:name="_Ref467378499"/>
      <w:bookmarkStart w:id="429" w:name="_Ref467379109"/>
      <w:bookmarkStart w:id="430" w:name="_Ref467379225"/>
      <w:bookmarkStart w:id="431" w:name="_Ref467379205"/>
      <w:bookmarkStart w:id="432" w:name="_Toc16917"/>
      <w:bookmarkStart w:id="433" w:name="_Toc259093669"/>
      <w:r>
        <w:rPr>
          <w:rFonts w:ascii="仿宋_GB2312" w:eastAsia="仿宋_GB2312" w:hint="eastAsia"/>
          <w:b/>
          <w:sz w:val="24"/>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本合同中的下列词语应按以下内容进行解释：</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2.1.1 “合同”系指采购人和中标供应商签订的载明双方当事人所达成的协议，并包括所有的附件、附录和构成合同的其他文件。</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2.1.2 “合同价”系指根据合同约定，中标供应商在完全履行合同义务后，采购人应支付给中标供应商的价格。</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 xml:space="preserve">2.1.3 </w:t>
      </w:r>
      <w:bookmarkStart w:id="434" w:name="_Ref467378840"/>
      <w:r>
        <w:rPr>
          <w:rFonts w:ascii="仿宋_GB2312" w:eastAsia="仿宋_GB2312" w:hint="eastAsia"/>
          <w:sz w:val="24"/>
        </w:rPr>
        <w:t>“货物”系指中标供应商根据合同约定应向采购人交付的一切各种形态和种类的物品，包括原材料、燃料、设备、机械、仪表、备件、计算机软件、产品等，并包括工具、手册等其他相关资料。</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2.1.4 “甲方”系指与中标供应商签署合同的采购人</w:t>
      </w:r>
      <w:bookmarkEnd w:id="434"/>
      <w:r>
        <w:rPr>
          <w:rFonts w:ascii="仿宋_GB2312" w:eastAsia="仿宋_GB2312" w:hint="eastAsia"/>
          <w:sz w:val="24"/>
        </w:rPr>
        <w:t>；采购人委托采购机构代表其与乙方签订合同的，采购人的授权委托书作为合同附件。</w:t>
      </w:r>
    </w:p>
    <w:p w:rsidR="00E90BB6" w:rsidRDefault="007B3CEF">
      <w:pPr>
        <w:spacing w:line="360" w:lineRule="auto"/>
        <w:ind w:firstLineChars="200" w:firstLine="480"/>
        <w:rPr>
          <w:rFonts w:ascii="仿宋_GB2312" w:eastAsia="仿宋_GB2312"/>
          <w:sz w:val="24"/>
        </w:rPr>
      </w:pPr>
      <w:bookmarkStart w:id="435" w:name="_Ref467379400"/>
      <w:r>
        <w:rPr>
          <w:rFonts w:ascii="仿宋_GB2312" w:eastAsia="仿宋_GB2312" w:hint="eastAsia"/>
          <w:sz w:val="24"/>
        </w:rPr>
        <w:t>2.1.5 “乙方”系指根据合同约定交付货物的中标供应商</w:t>
      </w:r>
      <w:bookmarkEnd w:id="435"/>
      <w:r>
        <w:rPr>
          <w:rFonts w:ascii="仿宋_GB2312" w:eastAsia="仿宋_GB2312" w:hint="eastAsia"/>
          <w:sz w:val="24"/>
        </w:rPr>
        <w:t>；两个以上的自然人、法人或者其他组织组成一个联合体，以一个供应商的身份共同参加政府采购的，联合体各方均应为乙方或者与乙方相同地位的合同当事人，并就合同约定的事项对甲方承担连带</w:t>
      </w:r>
      <w:r>
        <w:rPr>
          <w:rFonts w:ascii="仿宋_GB2312" w:eastAsia="仿宋_GB2312" w:hint="eastAsia"/>
          <w:sz w:val="24"/>
        </w:rPr>
        <w:lastRenderedPageBreak/>
        <w:t>责任。</w:t>
      </w:r>
    </w:p>
    <w:p w:rsidR="00E90BB6" w:rsidRDefault="007B3CEF">
      <w:pPr>
        <w:spacing w:line="360" w:lineRule="auto"/>
        <w:ind w:firstLineChars="200" w:firstLine="480"/>
        <w:rPr>
          <w:rFonts w:ascii="仿宋_GB2312" w:eastAsia="仿宋_GB2312"/>
          <w:sz w:val="24"/>
        </w:rPr>
      </w:pPr>
      <w:bookmarkStart w:id="436" w:name="_Ref467379436"/>
      <w:r>
        <w:rPr>
          <w:rFonts w:ascii="仿宋_GB2312" w:eastAsia="仿宋_GB2312" w:hint="eastAsia"/>
          <w:sz w:val="24"/>
        </w:rPr>
        <w:t>2.1.6 “现场”系指合同约定货物将要运至或者安装的地点。</w:t>
      </w:r>
      <w:bookmarkEnd w:id="436"/>
    </w:p>
    <w:p w:rsidR="00E90BB6" w:rsidRDefault="007B3CEF">
      <w:pPr>
        <w:spacing w:line="360" w:lineRule="auto"/>
        <w:ind w:firstLineChars="200" w:firstLine="482"/>
        <w:outlineLvl w:val="0"/>
        <w:rPr>
          <w:rFonts w:ascii="仿宋_GB2312" w:eastAsia="仿宋_GB2312"/>
          <w:b/>
          <w:sz w:val="24"/>
        </w:rPr>
      </w:pPr>
      <w:bookmarkStart w:id="437" w:name="_Toc32504"/>
      <w:bookmarkStart w:id="438" w:name="_Toc27635"/>
      <w:bookmarkStart w:id="439" w:name="_Toc487900350"/>
      <w:bookmarkStart w:id="440" w:name="_Toc279701241"/>
      <w:bookmarkStart w:id="441" w:name="_Toc259093670"/>
      <w:bookmarkStart w:id="442" w:name="_Toc13336"/>
      <w:r>
        <w:rPr>
          <w:rFonts w:ascii="仿宋_GB2312" w:eastAsia="仿宋_GB2312" w:hint="eastAsia"/>
          <w:b/>
          <w:sz w:val="24"/>
        </w:rPr>
        <w:t>2.2 技术规范</w:t>
      </w:r>
      <w:bookmarkEnd w:id="437"/>
      <w:bookmarkEnd w:id="438"/>
      <w:bookmarkEnd w:id="439"/>
      <w:bookmarkEnd w:id="440"/>
      <w:bookmarkEnd w:id="441"/>
      <w:bookmarkEnd w:id="442"/>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E90BB6" w:rsidRDefault="007B3CEF">
      <w:pPr>
        <w:spacing w:line="360" w:lineRule="auto"/>
        <w:ind w:firstLineChars="200" w:firstLine="482"/>
        <w:outlineLvl w:val="0"/>
        <w:rPr>
          <w:rFonts w:ascii="仿宋_GB2312" w:eastAsia="仿宋_GB2312"/>
          <w:b/>
          <w:sz w:val="24"/>
        </w:rPr>
      </w:pPr>
      <w:bookmarkStart w:id="443" w:name="_Toc9829"/>
      <w:bookmarkStart w:id="444" w:name="_Toc27853"/>
      <w:bookmarkStart w:id="445" w:name="_Toc31634"/>
      <w:bookmarkStart w:id="446" w:name="_Toc279701242"/>
      <w:bookmarkStart w:id="447" w:name="_Toc487900351"/>
      <w:bookmarkStart w:id="448" w:name="_Toc259093671"/>
      <w:r>
        <w:rPr>
          <w:rFonts w:ascii="仿宋_GB2312" w:eastAsia="仿宋_GB2312" w:hint="eastAsia"/>
          <w:b/>
          <w:sz w:val="24"/>
        </w:rPr>
        <w:t>2.3 知识产权</w:t>
      </w:r>
      <w:bookmarkEnd w:id="443"/>
      <w:bookmarkEnd w:id="444"/>
      <w:bookmarkEnd w:id="445"/>
      <w:bookmarkEnd w:id="446"/>
      <w:bookmarkEnd w:id="447"/>
      <w:bookmarkEnd w:id="448"/>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2.3.2合同涉及技术成果的归属和收益的分成办法的，详见</w:t>
      </w:r>
      <w:r>
        <w:rPr>
          <w:rFonts w:ascii="仿宋_GB2312" w:eastAsia="仿宋_GB2312" w:hint="eastAsia"/>
          <w:b/>
          <w:i/>
          <w:sz w:val="24"/>
          <w:u w:val="single"/>
        </w:rPr>
        <w:t>合同专用条款</w:t>
      </w:r>
      <w:r>
        <w:rPr>
          <w:rFonts w:ascii="仿宋_GB2312" w:eastAsia="仿宋_GB2312" w:hint="eastAsia"/>
          <w:sz w:val="24"/>
        </w:rPr>
        <w:t>。</w:t>
      </w:r>
    </w:p>
    <w:p w:rsidR="00E90BB6" w:rsidRDefault="007B3CEF">
      <w:pPr>
        <w:spacing w:line="360" w:lineRule="auto"/>
        <w:ind w:firstLineChars="200" w:firstLine="482"/>
        <w:outlineLvl w:val="0"/>
        <w:rPr>
          <w:rFonts w:ascii="仿宋_GB2312" w:eastAsia="仿宋_GB2312"/>
          <w:b/>
          <w:sz w:val="24"/>
        </w:rPr>
      </w:pPr>
      <w:bookmarkStart w:id="449" w:name="_Toc29149"/>
      <w:bookmarkStart w:id="450" w:name="_Toc11932"/>
      <w:bookmarkStart w:id="451" w:name="_Toc4194"/>
      <w:r>
        <w:rPr>
          <w:rFonts w:ascii="仿宋_GB2312" w:eastAsia="仿宋_GB2312" w:hint="eastAsia"/>
          <w:b/>
          <w:sz w:val="24"/>
        </w:rPr>
        <w:t xml:space="preserve">2.4 </w:t>
      </w:r>
      <w:bookmarkStart w:id="452" w:name="_Toc19074"/>
      <w:bookmarkStart w:id="453" w:name="_Toc30272"/>
      <w:bookmarkStart w:id="454" w:name="_Toc26182"/>
      <w:bookmarkEnd w:id="449"/>
      <w:bookmarkEnd w:id="450"/>
      <w:bookmarkEnd w:id="451"/>
      <w:r>
        <w:rPr>
          <w:rFonts w:ascii="仿宋_GB2312" w:eastAsia="仿宋_GB2312" w:hint="eastAsia"/>
          <w:b/>
          <w:sz w:val="24"/>
        </w:rPr>
        <w:t xml:space="preserve"> 履约检查和问题反馈</w:t>
      </w:r>
      <w:bookmarkEnd w:id="452"/>
      <w:bookmarkEnd w:id="453"/>
      <w:bookmarkEnd w:id="454"/>
    </w:p>
    <w:p w:rsidR="00E90BB6" w:rsidRDefault="007B3CEF">
      <w:pPr>
        <w:spacing w:line="360" w:lineRule="auto"/>
        <w:ind w:firstLineChars="200" w:firstLine="480"/>
        <w:rPr>
          <w:rFonts w:ascii="仿宋_GB2312" w:eastAsia="仿宋_GB2312"/>
          <w:sz w:val="24"/>
        </w:rPr>
      </w:pPr>
      <w:bookmarkStart w:id="455" w:name="_Ref467379657"/>
      <w:r>
        <w:rPr>
          <w:rFonts w:ascii="仿宋_GB2312" w:eastAsia="仿宋_GB2312" w:hint="eastAsia"/>
          <w:sz w:val="24"/>
        </w:rPr>
        <w:t>2.4.1</w:t>
      </w:r>
      <w:bookmarkStart w:id="456" w:name="_Toc186431854"/>
      <w:bookmarkStart w:id="457" w:name="_Ref467379807"/>
      <w:bookmarkStart w:id="458" w:name="_Ref467379793"/>
      <w:bookmarkStart w:id="459" w:name="_Toc487900357"/>
      <w:bookmarkStart w:id="460" w:name="_Toc279701247"/>
      <w:bookmarkStart w:id="461" w:name="_Toc259093676"/>
      <w:bookmarkEnd w:id="455"/>
      <w:r>
        <w:rPr>
          <w:rFonts w:ascii="仿宋_GB2312" w:eastAsia="仿宋_GB2312"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2.4.2 合同履行期间，甲方有权将履行过程中出现的问题反馈给乙方，双方当事人应以书面形式约定需要完善和改进的内容</w:t>
      </w:r>
      <w:bookmarkStart w:id="462" w:name="_Toc186431855"/>
      <w:bookmarkEnd w:id="456"/>
      <w:r>
        <w:rPr>
          <w:rFonts w:ascii="仿宋_GB2312" w:eastAsia="仿宋_GB2312" w:hint="eastAsia"/>
          <w:sz w:val="24"/>
        </w:rPr>
        <w:t>。</w:t>
      </w:r>
    </w:p>
    <w:p w:rsidR="00E90BB6" w:rsidRDefault="007B3CEF">
      <w:pPr>
        <w:spacing w:line="360" w:lineRule="auto"/>
        <w:ind w:firstLineChars="200" w:firstLine="482"/>
        <w:outlineLvl w:val="0"/>
        <w:rPr>
          <w:rFonts w:ascii="仿宋_GB2312" w:eastAsia="仿宋_GB2312"/>
          <w:b/>
          <w:sz w:val="24"/>
        </w:rPr>
      </w:pPr>
      <w:bookmarkStart w:id="463" w:name="_Toc31233"/>
      <w:bookmarkStart w:id="464" w:name="_Toc32670"/>
      <w:bookmarkStart w:id="465" w:name="_Toc15447"/>
      <w:bookmarkStart w:id="466" w:name="_Toc26555"/>
      <w:bookmarkStart w:id="467" w:name="_Toc22011"/>
      <w:bookmarkEnd w:id="457"/>
      <w:bookmarkEnd w:id="458"/>
      <w:bookmarkEnd w:id="459"/>
      <w:bookmarkEnd w:id="460"/>
      <w:bookmarkEnd w:id="461"/>
      <w:bookmarkEnd w:id="462"/>
      <w:r>
        <w:rPr>
          <w:rFonts w:ascii="仿宋_GB2312" w:eastAsia="仿宋_GB2312" w:hint="eastAsia"/>
          <w:b/>
          <w:sz w:val="24"/>
        </w:rPr>
        <w:t>2.5 结算方式和付款条件</w:t>
      </w:r>
      <w:bookmarkEnd w:id="463"/>
      <w:bookmarkEnd w:id="464"/>
      <w:bookmarkEnd w:id="465"/>
      <w:bookmarkEnd w:id="466"/>
      <w:bookmarkEnd w:id="467"/>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详见</w:t>
      </w:r>
      <w:r>
        <w:rPr>
          <w:rFonts w:ascii="仿宋_GB2312" w:eastAsia="仿宋_GB2312" w:hint="eastAsia"/>
          <w:b/>
          <w:i/>
          <w:sz w:val="24"/>
          <w:u w:val="single"/>
        </w:rPr>
        <w:t>合同专用条款</w:t>
      </w:r>
      <w:r>
        <w:rPr>
          <w:rFonts w:ascii="仿宋_GB2312" w:eastAsia="仿宋_GB2312" w:hint="eastAsia"/>
          <w:sz w:val="24"/>
        </w:rPr>
        <w:t>。</w:t>
      </w:r>
    </w:p>
    <w:p w:rsidR="00E90BB6" w:rsidRDefault="007B3CEF">
      <w:pPr>
        <w:spacing w:line="360" w:lineRule="auto"/>
        <w:ind w:firstLineChars="200" w:firstLine="482"/>
        <w:rPr>
          <w:rFonts w:ascii="仿宋_GB2312" w:eastAsia="仿宋_GB2312"/>
          <w:b/>
          <w:bCs/>
          <w:sz w:val="24"/>
        </w:rPr>
      </w:pPr>
      <w:bookmarkStart w:id="468" w:name="_Toc13154"/>
      <w:bookmarkStart w:id="469" w:name="_Toc30507"/>
      <w:bookmarkStart w:id="470" w:name="_Toc18990"/>
      <w:bookmarkStart w:id="471" w:name="_Toc13467"/>
      <w:bookmarkStart w:id="472" w:name="_Toc16163"/>
      <w:r>
        <w:rPr>
          <w:rFonts w:ascii="仿宋_GB2312" w:eastAsia="仿宋_GB2312" w:hint="eastAsia"/>
          <w:b/>
          <w:bCs/>
          <w:sz w:val="24"/>
        </w:rPr>
        <w:t>2.6 技术资料和保密义务</w:t>
      </w:r>
      <w:bookmarkEnd w:id="468"/>
      <w:bookmarkEnd w:id="469"/>
      <w:bookmarkEnd w:id="470"/>
      <w:bookmarkEnd w:id="471"/>
      <w:bookmarkEnd w:id="472"/>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2.6.1 乙方有权依据合同约定和项目需要，向甲方了解有关情况，调阅有关资料等，甲方应予积极配合；</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2.6.2 乙方有义务妥善保管和保护由甲方提供的前款信息和资料等；</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E90BB6" w:rsidRDefault="007B3CEF">
      <w:pPr>
        <w:spacing w:line="360" w:lineRule="auto"/>
        <w:ind w:firstLineChars="200" w:firstLine="482"/>
        <w:rPr>
          <w:rFonts w:ascii="仿宋_GB2312" w:eastAsia="仿宋_GB2312"/>
          <w:b/>
          <w:bCs/>
          <w:sz w:val="24"/>
        </w:rPr>
      </w:pPr>
      <w:bookmarkStart w:id="473" w:name="_Toc19069"/>
      <w:r>
        <w:rPr>
          <w:rFonts w:ascii="仿宋_GB2312" w:eastAsia="仿宋_GB2312" w:hint="eastAsia"/>
          <w:b/>
          <w:bCs/>
          <w:sz w:val="24"/>
        </w:rPr>
        <w:t>2.7 质量保证</w:t>
      </w:r>
      <w:bookmarkEnd w:id="473"/>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2.7.1 乙方应建立和完善履行合同的内部质量保证体系，并提供相关内部规章制度</w:t>
      </w:r>
      <w:r>
        <w:rPr>
          <w:rFonts w:ascii="仿宋_GB2312" w:eastAsia="仿宋_GB2312" w:hint="eastAsia"/>
          <w:sz w:val="24"/>
        </w:rPr>
        <w:lastRenderedPageBreak/>
        <w:t>给甲方，以便甲方进行监督检查；</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2.7.2 乙方应保证履行合同的人员数量和素质、软件和硬件设备的配置、场地、环境和设施等满足全面履行合同的要求，并应接受甲方的监督检查。</w:t>
      </w:r>
    </w:p>
    <w:p w:rsidR="00E90BB6" w:rsidRDefault="007B3CEF">
      <w:pPr>
        <w:spacing w:line="360" w:lineRule="auto"/>
        <w:ind w:firstLineChars="200" w:firstLine="482"/>
        <w:rPr>
          <w:rFonts w:ascii="仿宋_GB2312" w:eastAsia="仿宋_GB2312"/>
          <w:b/>
          <w:bCs/>
          <w:sz w:val="24"/>
        </w:rPr>
      </w:pPr>
      <w:bookmarkStart w:id="474" w:name="_Toc22267"/>
      <w:r>
        <w:rPr>
          <w:rFonts w:ascii="仿宋_GB2312" w:eastAsia="仿宋_GB2312" w:hint="eastAsia"/>
          <w:b/>
          <w:bCs/>
          <w:sz w:val="24"/>
        </w:rPr>
        <w:t>2.8 延迟履行</w:t>
      </w:r>
      <w:bookmarkEnd w:id="474"/>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E90BB6" w:rsidRDefault="007B3CEF">
      <w:pPr>
        <w:spacing w:line="360" w:lineRule="auto"/>
        <w:ind w:firstLineChars="200" w:firstLine="482"/>
        <w:rPr>
          <w:rFonts w:ascii="仿宋_GB2312" w:eastAsia="仿宋_GB2312"/>
          <w:sz w:val="24"/>
        </w:rPr>
      </w:pPr>
      <w:bookmarkStart w:id="475" w:name="_Toc10611"/>
      <w:r>
        <w:rPr>
          <w:rFonts w:ascii="仿宋_GB2312" w:eastAsia="仿宋_GB2312" w:hint="eastAsia"/>
          <w:b/>
          <w:bCs/>
          <w:sz w:val="24"/>
        </w:rPr>
        <w:t>2.9 合同变更</w:t>
      </w:r>
      <w:bookmarkEnd w:id="475"/>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合同继续履行将损害国家利益和社会公共利益的，双方当事人应当以书面形式变更合同。有过错的一方应当承担赔偿责任，双方当事人都有过错的，各自承担相应的责任。</w:t>
      </w:r>
    </w:p>
    <w:p w:rsidR="00E90BB6" w:rsidRDefault="007B3CEF">
      <w:pPr>
        <w:spacing w:line="360" w:lineRule="auto"/>
        <w:ind w:firstLineChars="200" w:firstLine="482"/>
        <w:rPr>
          <w:rFonts w:ascii="仿宋_GB2312" w:eastAsia="仿宋_GB2312"/>
          <w:b/>
          <w:bCs/>
          <w:sz w:val="24"/>
        </w:rPr>
      </w:pPr>
      <w:bookmarkStart w:id="476" w:name="_Toc42"/>
      <w:bookmarkStart w:id="477" w:name="_Toc26689"/>
      <w:bookmarkStart w:id="478" w:name="_Toc10663"/>
      <w:bookmarkStart w:id="479" w:name="_Toc21830"/>
      <w:bookmarkStart w:id="480" w:name="_Toc23368"/>
      <w:r>
        <w:rPr>
          <w:rFonts w:ascii="仿宋_GB2312" w:eastAsia="仿宋_GB2312" w:hint="eastAsia"/>
          <w:b/>
          <w:bCs/>
          <w:sz w:val="24"/>
        </w:rPr>
        <w:t>2.10 合同转让和分包</w:t>
      </w:r>
      <w:bookmarkEnd w:id="476"/>
      <w:bookmarkEnd w:id="477"/>
      <w:bookmarkEnd w:id="478"/>
      <w:bookmarkEnd w:id="479"/>
      <w:bookmarkEnd w:id="480"/>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E90BB6" w:rsidRDefault="007B3CEF">
      <w:pPr>
        <w:spacing w:line="360" w:lineRule="auto"/>
        <w:ind w:firstLineChars="200" w:firstLine="482"/>
        <w:rPr>
          <w:rFonts w:ascii="仿宋_GB2312" w:eastAsia="仿宋_GB2312"/>
          <w:b/>
          <w:bCs/>
          <w:sz w:val="24"/>
        </w:rPr>
      </w:pPr>
      <w:bookmarkStart w:id="481" w:name="_Toc14371"/>
      <w:bookmarkStart w:id="482" w:name="_Toc4720"/>
      <w:bookmarkStart w:id="483" w:name="_Toc32494"/>
      <w:bookmarkStart w:id="484" w:name="_Toc25571"/>
      <w:bookmarkStart w:id="485" w:name="_Toc26633"/>
      <w:r>
        <w:rPr>
          <w:rFonts w:ascii="仿宋_GB2312" w:eastAsia="仿宋_GB2312" w:hint="eastAsia"/>
          <w:b/>
          <w:bCs/>
          <w:sz w:val="24"/>
        </w:rPr>
        <w:t>2.11 不可抗力</w:t>
      </w:r>
      <w:bookmarkEnd w:id="481"/>
      <w:bookmarkEnd w:id="482"/>
      <w:bookmarkEnd w:id="483"/>
      <w:bookmarkEnd w:id="484"/>
      <w:bookmarkEnd w:id="485"/>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2.11.1如果任何一方遭遇法律规定的不可抗力，致使合同履行受阻时，履行合同的期限应予延长，延长的期限应相当于不可抗力所影响的时间；</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2.11.2 因不可抗力致使不能实现合同目的的，当事人可以解除合同；</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2.11.3 因不可抗力致使合同有变更必要的，双方当事人应在</w:t>
      </w:r>
      <w:r>
        <w:rPr>
          <w:rFonts w:ascii="仿宋_GB2312" w:eastAsia="仿宋_GB2312" w:hint="eastAsia"/>
          <w:b/>
          <w:i/>
          <w:sz w:val="24"/>
          <w:u w:val="single"/>
        </w:rPr>
        <w:t>合同专用条款</w:t>
      </w:r>
      <w:r>
        <w:rPr>
          <w:rFonts w:ascii="仿宋_GB2312" w:eastAsia="仿宋_GB2312" w:hint="eastAsia"/>
          <w:sz w:val="24"/>
        </w:rPr>
        <w:t>约定时间内以书面形式变更合同；</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2.11.4受不可抗力影响的一方在不可抗力发生后，应在</w:t>
      </w:r>
      <w:r>
        <w:rPr>
          <w:rFonts w:ascii="仿宋_GB2312" w:eastAsia="仿宋_GB2312" w:hint="eastAsia"/>
          <w:b/>
          <w:i/>
          <w:sz w:val="24"/>
          <w:u w:val="single"/>
        </w:rPr>
        <w:t>合同专用条款</w:t>
      </w:r>
      <w:r>
        <w:rPr>
          <w:rFonts w:ascii="仿宋_GB2312" w:eastAsia="仿宋_GB2312" w:hint="eastAsia"/>
          <w:sz w:val="24"/>
        </w:rPr>
        <w:t>约定时间内以书面形式通知对方当事人，并在</w:t>
      </w:r>
      <w:r>
        <w:rPr>
          <w:rFonts w:ascii="仿宋_GB2312" w:eastAsia="仿宋_GB2312" w:hint="eastAsia"/>
          <w:b/>
          <w:i/>
          <w:sz w:val="24"/>
          <w:u w:val="single"/>
        </w:rPr>
        <w:t>合同专用条款</w:t>
      </w:r>
      <w:r>
        <w:rPr>
          <w:rFonts w:ascii="仿宋_GB2312" w:eastAsia="仿宋_GB2312" w:hint="eastAsia"/>
          <w:sz w:val="24"/>
        </w:rPr>
        <w:t>约定时间内，将有关部门出具的证明文件送达对方当事人。</w:t>
      </w:r>
    </w:p>
    <w:p w:rsidR="00E90BB6" w:rsidRDefault="007B3CEF">
      <w:pPr>
        <w:spacing w:line="360" w:lineRule="auto"/>
        <w:ind w:firstLineChars="200" w:firstLine="482"/>
        <w:rPr>
          <w:rFonts w:ascii="仿宋_GB2312" w:eastAsia="仿宋_GB2312"/>
          <w:b/>
          <w:bCs/>
          <w:sz w:val="24"/>
        </w:rPr>
      </w:pPr>
      <w:bookmarkStart w:id="486" w:name="_Toc23854"/>
      <w:bookmarkStart w:id="487" w:name="_Toc24465"/>
      <w:bookmarkStart w:id="488" w:name="_Toc3638"/>
      <w:bookmarkStart w:id="489" w:name="_Toc14115"/>
      <w:bookmarkStart w:id="490" w:name="_Toc25783"/>
      <w:r>
        <w:rPr>
          <w:rFonts w:ascii="仿宋_GB2312" w:eastAsia="仿宋_GB2312" w:hint="eastAsia"/>
          <w:b/>
          <w:bCs/>
          <w:sz w:val="24"/>
        </w:rPr>
        <w:t>2.12 税费</w:t>
      </w:r>
      <w:bookmarkEnd w:id="486"/>
      <w:bookmarkEnd w:id="487"/>
      <w:bookmarkEnd w:id="488"/>
      <w:bookmarkEnd w:id="489"/>
      <w:bookmarkEnd w:id="490"/>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与合同有关的一切税费，均按照中华人民共和国法律的相关规定缴纳。</w:t>
      </w:r>
    </w:p>
    <w:p w:rsidR="00E90BB6" w:rsidRDefault="007B3CEF">
      <w:pPr>
        <w:spacing w:line="360" w:lineRule="auto"/>
        <w:ind w:firstLineChars="200" w:firstLine="482"/>
        <w:rPr>
          <w:rFonts w:ascii="仿宋_GB2312" w:eastAsia="仿宋_GB2312"/>
          <w:sz w:val="24"/>
        </w:rPr>
      </w:pPr>
      <w:bookmarkStart w:id="491" w:name="_Toc14814"/>
      <w:bookmarkStart w:id="492" w:name="_Toc25525"/>
      <w:bookmarkStart w:id="493" w:name="_Toc30105"/>
      <w:bookmarkStart w:id="494" w:name="_Toc7315"/>
      <w:bookmarkStart w:id="495" w:name="_Toc26883"/>
      <w:r>
        <w:rPr>
          <w:rFonts w:ascii="仿宋_GB2312" w:eastAsia="仿宋_GB2312" w:hint="eastAsia"/>
          <w:b/>
          <w:bCs/>
          <w:sz w:val="24"/>
        </w:rPr>
        <w:t>2.13 乙方破产</w:t>
      </w:r>
      <w:bookmarkEnd w:id="491"/>
      <w:bookmarkEnd w:id="492"/>
      <w:bookmarkEnd w:id="493"/>
      <w:bookmarkEnd w:id="494"/>
      <w:bookmarkEnd w:id="495"/>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如果乙方破产导致合同无法履行时，甲方可以书面形式通知乙方终止合同且不给予乙方任何补偿和赔偿，但合同的终止不损害或不影响甲方已经采取或将要采取的任何要</w:t>
      </w:r>
      <w:r>
        <w:rPr>
          <w:rFonts w:ascii="仿宋_GB2312" w:eastAsia="仿宋_GB2312" w:hint="eastAsia"/>
          <w:sz w:val="24"/>
        </w:rPr>
        <w:lastRenderedPageBreak/>
        <w:t>求乙方支付违约金、赔偿损失等的行动或补救措施的权利。</w:t>
      </w:r>
    </w:p>
    <w:p w:rsidR="00E90BB6" w:rsidRDefault="007B3CEF">
      <w:pPr>
        <w:spacing w:line="360" w:lineRule="auto"/>
        <w:ind w:firstLineChars="200" w:firstLine="482"/>
        <w:rPr>
          <w:rFonts w:ascii="仿宋_GB2312" w:eastAsia="仿宋_GB2312"/>
          <w:b/>
          <w:bCs/>
          <w:sz w:val="24"/>
        </w:rPr>
      </w:pPr>
      <w:bookmarkStart w:id="496" w:name="_Toc23323"/>
      <w:bookmarkStart w:id="497" w:name="_Toc2016"/>
      <w:bookmarkStart w:id="498" w:name="_Toc1123"/>
      <w:r>
        <w:rPr>
          <w:rFonts w:ascii="仿宋_GB2312" w:eastAsia="仿宋_GB2312" w:hint="eastAsia"/>
          <w:b/>
          <w:bCs/>
          <w:sz w:val="24"/>
        </w:rPr>
        <w:t>2.14 合同中止、终止</w:t>
      </w:r>
      <w:bookmarkEnd w:id="496"/>
      <w:bookmarkEnd w:id="497"/>
      <w:bookmarkEnd w:id="498"/>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2.14.1 双方当事人不得擅自中止或者终止合同；</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2.14.2合同继续履行将损害国家利益和社会公共利益的，双方当事人应当中止或者终止合同。有过错的一方应当承担赔偿责任，双方当事人都有过错的，各自承担相应的责任。</w:t>
      </w:r>
    </w:p>
    <w:p w:rsidR="00E90BB6" w:rsidRDefault="007B3CEF">
      <w:pPr>
        <w:spacing w:line="360" w:lineRule="auto"/>
        <w:ind w:firstLineChars="200" w:firstLine="482"/>
        <w:rPr>
          <w:rFonts w:ascii="仿宋_GB2312" w:eastAsia="仿宋_GB2312"/>
          <w:b/>
          <w:bCs/>
          <w:sz w:val="24"/>
        </w:rPr>
      </w:pPr>
      <w:bookmarkStart w:id="499" w:name="_Toc17363"/>
      <w:bookmarkStart w:id="500" w:name="_Toc14525"/>
      <w:bookmarkStart w:id="501" w:name="_Toc1969"/>
      <w:r>
        <w:rPr>
          <w:rFonts w:ascii="仿宋_GB2312" w:eastAsia="仿宋_GB2312" w:hint="eastAsia"/>
          <w:b/>
          <w:bCs/>
          <w:sz w:val="24"/>
        </w:rPr>
        <w:t>2.15 检验和验收</w:t>
      </w:r>
      <w:bookmarkEnd w:id="499"/>
      <w:bookmarkEnd w:id="500"/>
      <w:bookmarkEnd w:id="501"/>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2.15.1 乙方按照合同专用条款的约定，定期提交服务报告，甲方按照合同专用条款的约定进行定期验收；</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2.15.3 检验和验收标准、程序等具体内容以及前述验收书的效力详见合同专用条款。</w:t>
      </w:r>
    </w:p>
    <w:p w:rsidR="00E90BB6" w:rsidRDefault="007B3CEF">
      <w:pPr>
        <w:spacing w:line="360" w:lineRule="auto"/>
        <w:ind w:firstLineChars="200" w:firstLine="482"/>
        <w:rPr>
          <w:rFonts w:ascii="仿宋_GB2312" w:eastAsia="仿宋_GB2312"/>
          <w:b/>
          <w:bCs/>
          <w:sz w:val="24"/>
        </w:rPr>
      </w:pPr>
      <w:bookmarkStart w:id="502" w:name="_Toc31892"/>
      <w:bookmarkStart w:id="503" w:name="_Toc25198"/>
      <w:bookmarkStart w:id="504" w:name="_Toc2308"/>
      <w:bookmarkStart w:id="505" w:name="_Toc12666"/>
      <w:bookmarkStart w:id="506" w:name="_Toc9808"/>
      <w:r>
        <w:rPr>
          <w:rFonts w:ascii="仿宋_GB2312" w:eastAsia="仿宋_GB2312" w:hint="eastAsia"/>
          <w:b/>
          <w:bCs/>
          <w:sz w:val="24"/>
        </w:rPr>
        <w:t>2.16 通知和送达</w:t>
      </w:r>
      <w:bookmarkEnd w:id="502"/>
      <w:bookmarkEnd w:id="503"/>
      <w:bookmarkEnd w:id="504"/>
      <w:bookmarkEnd w:id="505"/>
      <w:bookmarkEnd w:id="506"/>
    </w:p>
    <w:p w:rsidR="00E90BB6" w:rsidRDefault="007B3CEF">
      <w:pPr>
        <w:spacing w:line="360" w:lineRule="auto"/>
        <w:ind w:firstLineChars="200" w:firstLine="480"/>
        <w:rPr>
          <w:rFonts w:ascii="仿宋_GB2312" w:eastAsia="仿宋_GB2312"/>
          <w:sz w:val="24"/>
        </w:rPr>
      </w:pPr>
      <w:bookmarkStart w:id="507" w:name="_Toc18401"/>
      <w:bookmarkStart w:id="508" w:name="_Toc27674"/>
      <w:r>
        <w:rPr>
          <w:rFonts w:ascii="仿宋_GB2312" w:eastAsia="仿宋_GB2312" w:hint="eastAsia"/>
          <w:sz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7"/>
      <w:bookmarkEnd w:id="508"/>
    </w:p>
    <w:p w:rsidR="00E90BB6" w:rsidRDefault="007B3CEF">
      <w:pPr>
        <w:spacing w:line="360" w:lineRule="auto"/>
        <w:ind w:firstLineChars="200" w:firstLine="482"/>
        <w:rPr>
          <w:rFonts w:ascii="仿宋_GB2312" w:eastAsia="仿宋_GB2312"/>
          <w:b/>
          <w:bCs/>
          <w:sz w:val="24"/>
        </w:rPr>
      </w:pPr>
      <w:bookmarkStart w:id="509" w:name="_Toc28906"/>
      <w:bookmarkStart w:id="510" w:name="_Toc20808"/>
      <w:bookmarkStart w:id="511" w:name="_Toc27644"/>
      <w:bookmarkStart w:id="512" w:name="_Toc5063"/>
      <w:bookmarkStart w:id="513" w:name="_Toc12254"/>
      <w:r>
        <w:rPr>
          <w:rFonts w:ascii="仿宋_GB2312" w:eastAsia="仿宋_GB2312" w:hint="eastAsia"/>
          <w:b/>
          <w:bCs/>
          <w:sz w:val="24"/>
        </w:rPr>
        <w:t>2.17 合同使用的文字和适用的法律</w:t>
      </w:r>
      <w:bookmarkEnd w:id="509"/>
      <w:bookmarkEnd w:id="510"/>
      <w:bookmarkEnd w:id="511"/>
      <w:bookmarkEnd w:id="512"/>
      <w:bookmarkEnd w:id="513"/>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2.17.1 合同使用汉语书就、变更和解释；</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2.17.2 合同适用中华人民共和国法律。</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2.18.1 采购文件要求乙方提交履约保证金的，乙方应按</w:t>
      </w:r>
      <w:r>
        <w:rPr>
          <w:rFonts w:ascii="仿宋_GB2312" w:eastAsia="仿宋_GB2312" w:hint="eastAsia"/>
          <w:b/>
          <w:i/>
          <w:sz w:val="24"/>
          <w:u w:val="single"/>
        </w:rPr>
        <w:t>合同专用条款</w:t>
      </w:r>
      <w:r>
        <w:rPr>
          <w:rFonts w:ascii="仿宋_GB2312" w:eastAsia="仿宋_GB2312" w:hint="eastAsia"/>
          <w:sz w:val="24"/>
        </w:rPr>
        <w:t>约定的方式，以支票、汇票、本票或者金融机构、担保机构出具的保函等非现金形式，提交不超过合同金额1%的履约保证金；鼓励和支持乙方以银行、保险公司出具的保函形式提供履约保</w:t>
      </w:r>
      <w:r>
        <w:rPr>
          <w:rFonts w:ascii="仿宋_GB2312" w:eastAsia="仿宋_GB2312" w:hint="eastAsia"/>
          <w:sz w:val="24"/>
        </w:rPr>
        <w:lastRenderedPageBreak/>
        <w:t>证，乙方以银行、保险公司出具保函形式提交履约保证金的，甲方不得拒收。</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2.18.2 甲方在项目验收结束后及时退还履约保证金。甲方在项目通过验收之日起 5 个工作日内，按</w:t>
      </w:r>
      <w:r>
        <w:rPr>
          <w:rFonts w:ascii="仿宋_GB2312" w:eastAsia="仿宋_GB2312" w:hint="eastAsia"/>
          <w:b/>
          <w:i/>
          <w:sz w:val="24"/>
          <w:u w:val="single"/>
        </w:rPr>
        <w:t>合同专用条款</w:t>
      </w:r>
      <w:r>
        <w:rPr>
          <w:rFonts w:ascii="仿宋_GB2312" w:eastAsia="仿宋_GB2312" w:hint="eastAsia"/>
          <w:sz w:val="24"/>
        </w:rPr>
        <w:t>约定的方式将履约保证金退还乙方，逾期退还的，乙方可要求甲方支付违约金，违约金按每迟延退还一日的应退还而未退还金额的</w:t>
      </w:r>
      <w:r>
        <w:rPr>
          <w:rFonts w:ascii="仿宋_GB2312" w:eastAsia="仿宋_GB2312" w:hint="eastAsia"/>
          <w:sz w:val="24"/>
          <w:u w:val="single"/>
        </w:rPr>
        <w:t xml:space="preserve">  0.05 </w:t>
      </w:r>
      <w:r>
        <w:rPr>
          <w:rFonts w:ascii="仿宋_GB2312" w:eastAsia="仿宋_GB2312" w:hint="eastAsia"/>
          <w:sz w:val="24"/>
        </w:rPr>
        <w:t xml:space="preserve"> %计算，最高限额为本合同履约保证金的</w:t>
      </w:r>
      <w:r>
        <w:rPr>
          <w:rFonts w:ascii="仿宋_GB2312" w:eastAsia="仿宋_GB2312" w:hint="eastAsia"/>
          <w:sz w:val="24"/>
          <w:u w:val="single"/>
        </w:rPr>
        <w:t xml:space="preserve">  20   </w:t>
      </w:r>
      <w:r>
        <w:rPr>
          <w:rFonts w:ascii="仿宋_GB2312" w:eastAsia="仿宋_GB2312" w:hint="eastAsia"/>
          <w:sz w:val="24"/>
        </w:rPr>
        <w:t xml:space="preserve">%； </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2.18.4</w:t>
      </w:r>
      <w:r>
        <w:rPr>
          <w:rFonts w:ascii="仿宋_GB2312" w:eastAsia="仿宋_GB2312" w:hint="eastAsia"/>
          <w:sz w:val="24"/>
        </w:rPr>
        <w:t> </w:t>
      </w:r>
      <w:r>
        <w:rPr>
          <w:rFonts w:ascii="仿宋_GB2312" w:eastAsia="仿宋_GB2312" w:hint="eastAsia"/>
          <w:sz w:val="24"/>
        </w:rPr>
        <w:t>甲方根据杭州市政府采购网公布的供应商履约评价情况减免履约保证金。乙方履约验收评价总分为100分的，甲方免收履约保证金。</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2.18.5甲方在乙方履行完合同约定义务事项后及时退还，延迟退还的，应当按照合同约定和法律规定承担相应的赔偿责任。</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2.19对于因甲方原因导致变更、中止或者终止政府采购合同的，甲方应当依照合同约定对供应商受到的损失予以赔偿或者补偿。</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2.20合同份数</w:t>
      </w:r>
    </w:p>
    <w:p w:rsidR="00E90BB6" w:rsidRDefault="007B3CEF">
      <w:pPr>
        <w:spacing w:line="360" w:lineRule="auto"/>
        <w:ind w:firstLineChars="200" w:firstLine="480"/>
        <w:rPr>
          <w:rFonts w:ascii="仿宋_GB2312" w:eastAsia="仿宋_GB2312"/>
          <w:sz w:val="24"/>
        </w:rPr>
      </w:pPr>
      <w:r>
        <w:rPr>
          <w:rFonts w:ascii="仿宋_GB2312" w:eastAsia="仿宋_GB2312" w:hint="eastAsia"/>
          <w:sz w:val="24"/>
        </w:rPr>
        <w:t>合同份数按</w:t>
      </w:r>
      <w:r>
        <w:rPr>
          <w:rFonts w:ascii="仿宋_GB2312" w:eastAsia="仿宋_GB2312" w:hint="eastAsia"/>
          <w:b/>
          <w:i/>
          <w:sz w:val="24"/>
          <w:u w:val="single"/>
        </w:rPr>
        <w:t>合同专用条款</w:t>
      </w:r>
      <w:r>
        <w:rPr>
          <w:rFonts w:ascii="仿宋_GB2312" w:eastAsia="仿宋_GB2312" w:hint="eastAsia"/>
          <w:sz w:val="24"/>
        </w:rPr>
        <w:t>规定，每份均具有同等法律效力。</w:t>
      </w:r>
    </w:p>
    <w:p w:rsidR="00E90BB6" w:rsidRDefault="007B3CEF">
      <w:pPr>
        <w:pStyle w:val="1f3"/>
        <w:jc w:val="center"/>
        <w:rPr>
          <w:rFonts w:ascii="仿宋_GB2312" w:eastAsia="仿宋_GB2312"/>
          <w:b/>
          <w:sz w:val="28"/>
          <w:szCs w:val="28"/>
        </w:rPr>
      </w:pPr>
      <w:r>
        <w:rPr>
          <w:rFonts w:ascii="仿宋_GB2312" w:eastAsia="仿宋_GB2312" w:hint="eastAsia"/>
          <w:szCs w:val="24"/>
        </w:rPr>
        <w:br w:type="page"/>
      </w:r>
      <w:bookmarkStart w:id="514" w:name="_Toc331685784"/>
      <w:r>
        <w:rPr>
          <w:rFonts w:ascii="仿宋_GB2312" w:eastAsia="仿宋_GB2312" w:hint="eastAsia"/>
          <w:b/>
          <w:sz w:val="28"/>
          <w:szCs w:val="28"/>
        </w:rPr>
        <w:lastRenderedPageBreak/>
        <w:t>第三部分  合同专用条款</w:t>
      </w:r>
      <w:bookmarkEnd w:id="514"/>
    </w:p>
    <w:p w:rsidR="00E90BB6" w:rsidRDefault="00E90BB6">
      <w:pPr>
        <w:spacing w:line="360" w:lineRule="auto"/>
        <w:ind w:firstLineChars="200" w:firstLine="480"/>
        <w:rPr>
          <w:rFonts w:ascii="仿宋_GB2312" w:eastAsia="仿宋_GB2312"/>
          <w:sz w:val="24"/>
        </w:rPr>
      </w:pPr>
    </w:p>
    <w:p w:rsidR="00E90BB6" w:rsidRDefault="007B3CEF">
      <w:pPr>
        <w:spacing w:line="360" w:lineRule="auto"/>
        <w:ind w:firstLineChars="200" w:firstLine="480"/>
        <w:rPr>
          <w:rFonts w:ascii="仿宋" w:eastAsia="仿宋"/>
        </w:rPr>
      </w:pPr>
      <w:r>
        <w:rPr>
          <w:rFonts w:ascii="仿宋_GB2312" w:eastAsia="仿宋_GB2312"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pPr w:leftFromText="180" w:rightFromText="180" w:vertAnchor="text" w:horzAnchor="page" w:tblpX="1451" w:tblpY="375"/>
        <w:tblOverlap w:val="never"/>
        <w:tblW w:w="49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292"/>
        <w:gridCol w:w="7757"/>
      </w:tblGrid>
      <w:tr w:rsidR="00E90BB6">
        <w:trPr>
          <w:trHeight w:val="391"/>
        </w:trPr>
        <w:tc>
          <w:tcPr>
            <w:tcW w:w="714" w:type="pct"/>
            <w:tcBorders>
              <w:left w:val="single" w:sz="4" w:space="0" w:color="auto"/>
            </w:tcBorders>
            <w:vAlign w:val="center"/>
          </w:tcPr>
          <w:p w:rsidR="00E90BB6" w:rsidRDefault="007B3CEF">
            <w:pPr>
              <w:spacing w:line="360" w:lineRule="auto"/>
              <w:jc w:val="center"/>
              <w:rPr>
                <w:rFonts w:ascii="仿宋_GB2312" w:eastAsia="仿宋_GB2312" w:hAnsi="楷体"/>
                <w:b/>
                <w:sz w:val="24"/>
              </w:rPr>
            </w:pPr>
            <w:r>
              <w:rPr>
                <w:rFonts w:ascii="仿宋_GB2312" w:eastAsia="仿宋_GB2312" w:hAnsi="楷体" w:hint="eastAsia"/>
                <w:b/>
                <w:sz w:val="24"/>
              </w:rPr>
              <w:t>条款号</w:t>
            </w:r>
          </w:p>
        </w:tc>
        <w:tc>
          <w:tcPr>
            <w:tcW w:w="4285" w:type="pct"/>
            <w:vAlign w:val="center"/>
          </w:tcPr>
          <w:p w:rsidR="00E90BB6" w:rsidRDefault="007B3CEF">
            <w:pPr>
              <w:spacing w:line="360" w:lineRule="auto"/>
              <w:jc w:val="center"/>
              <w:rPr>
                <w:rFonts w:ascii="仿宋_GB2312" w:eastAsia="仿宋_GB2312" w:hAnsi="楷体"/>
                <w:b/>
                <w:sz w:val="24"/>
              </w:rPr>
            </w:pPr>
            <w:r>
              <w:rPr>
                <w:rFonts w:ascii="仿宋_GB2312" w:eastAsia="仿宋_GB2312" w:hAnsi="楷体" w:hint="eastAsia"/>
                <w:b/>
                <w:sz w:val="24"/>
              </w:rPr>
              <w:t>约定内容</w:t>
            </w: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1.4.4</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1.5.1</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1.5.2</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1.5.3</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hint="eastAsia"/>
                <w:sz w:val="24"/>
              </w:rPr>
              <w:t>1.6.7</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hint="eastAsia"/>
                <w:sz w:val="24"/>
              </w:rPr>
              <w:t>1.7</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hint="eastAsia"/>
                <w:sz w:val="24"/>
              </w:rPr>
              <w:t>1.7.1</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hint="eastAsia"/>
                <w:sz w:val="24"/>
              </w:rPr>
              <w:t>1.7.2</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2.3.2</w:t>
            </w:r>
          </w:p>
        </w:tc>
        <w:tc>
          <w:tcPr>
            <w:tcW w:w="4285" w:type="pct"/>
            <w:vAlign w:val="center"/>
          </w:tcPr>
          <w:p w:rsidR="00E90BB6" w:rsidRDefault="00E90BB6">
            <w:pPr>
              <w:spacing w:line="360" w:lineRule="auto"/>
              <w:ind w:leftChars="-200" w:left="-420" w:rightChars="-200" w:right="-420" w:firstLineChars="200" w:firstLine="480"/>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2.4.1</w:t>
            </w:r>
          </w:p>
        </w:tc>
        <w:tc>
          <w:tcPr>
            <w:tcW w:w="4285" w:type="pct"/>
            <w:vAlign w:val="center"/>
          </w:tcPr>
          <w:p w:rsidR="00E90BB6" w:rsidRDefault="00E90BB6">
            <w:pPr>
              <w:spacing w:line="360" w:lineRule="auto"/>
              <w:ind w:leftChars="-200" w:left="-420" w:rightChars="-200" w:right="-420" w:firstLineChars="200" w:firstLine="480"/>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hint="eastAsia"/>
                <w:sz w:val="24"/>
              </w:rPr>
              <w:t>2.4.2</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tcPr>
          <w:p w:rsidR="00E90BB6" w:rsidRDefault="007B3CEF">
            <w:pPr>
              <w:spacing w:line="360" w:lineRule="auto"/>
              <w:jc w:val="center"/>
              <w:rPr>
                <w:rFonts w:ascii="仿宋" w:eastAsia="仿宋" w:hAnsi="仿宋"/>
                <w:sz w:val="24"/>
              </w:rPr>
            </w:pPr>
            <w:r>
              <w:rPr>
                <w:rFonts w:ascii="仿宋" w:eastAsia="仿宋" w:hAnsi="仿宋" w:hint="eastAsia"/>
                <w:sz w:val="24"/>
              </w:rPr>
              <w:t>2.8</w:t>
            </w:r>
          </w:p>
        </w:tc>
        <w:tc>
          <w:tcPr>
            <w:tcW w:w="4285" w:type="pct"/>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2.12.3</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2.12.4</w:t>
            </w:r>
          </w:p>
        </w:tc>
        <w:tc>
          <w:tcPr>
            <w:tcW w:w="4285" w:type="pct"/>
            <w:vAlign w:val="center"/>
          </w:tcPr>
          <w:p w:rsidR="00E90BB6" w:rsidRDefault="00E90BB6">
            <w:pPr>
              <w:spacing w:line="360" w:lineRule="auto"/>
              <w:rPr>
                <w:rFonts w:ascii="仿宋" w:eastAsia="仿宋" w:hAnsi="仿宋"/>
                <w:sz w:val="24"/>
              </w:rPr>
            </w:pPr>
          </w:p>
        </w:tc>
      </w:tr>
      <w:tr w:rsidR="00E90BB6">
        <w:trPr>
          <w:trHeight w:val="88"/>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2.16.1</w:t>
            </w:r>
          </w:p>
        </w:tc>
        <w:tc>
          <w:tcPr>
            <w:tcW w:w="4285" w:type="pct"/>
            <w:vAlign w:val="center"/>
          </w:tcPr>
          <w:p w:rsidR="00E90BB6" w:rsidRDefault="00E90BB6">
            <w:pPr>
              <w:spacing w:line="360" w:lineRule="auto"/>
              <w:rPr>
                <w:rFonts w:ascii="仿宋" w:eastAsia="仿宋" w:hAnsi="仿宋"/>
                <w:sz w:val="24"/>
              </w:rPr>
            </w:pPr>
          </w:p>
        </w:tc>
      </w:tr>
      <w:tr w:rsidR="00E90BB6">
        <w:trPr>
          <w:trHeight w:val="352"/>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2.16.3</w:t>
            </w:r>
          </w:p>
        </w:tc>
        <w:tc>
          <w:tcPr>
            <w:tcW w:w="4285" w:type="pct"/>
            <w:vAlign w:val="center"/>
          </w:tcPr>
          <w:p w:rsidR="00E90BB6" w:rsidRDefault="00E90BB6">
            <w:pPr>
              <w:spacing w:line="360" w:lineRule="auto"/>
              <w:rPr>
                <w:rFonts w:ascii="仿宋" w:eastAsia="仿宋" w:hAnsi="仿宋"/>
                <w:sz w:val="24"/>
              </w:rPr>
            </w:pPr>
          </w:p>
        </w:tc>
      </w:tr>
      <w:tr w:rsidR="00E90BB6">
        <w:trPr>
          <w:trHeight w:val="352"/>
        </w:trPr>
        <w:tc>
          <w:tcPr>
            <w:tcW w:w="714" w:type="pct"/>
            <w:tcBorders>
              <w:left w:val="single" w:sz="4" w:space="0" w:color="auto"/>
            </w:tcBorders>
          </w:tcPr>
          <w:p w:rsidR="00E90BB6" w:rsidRDefault="007B3CEF">
            <w:pPr>
              <w:spacing w:line="360" w:lineRule="auto"/>
              <w:jc w:val="center"/>
              <w:rPr>
                <w:rFonts w:ascii="仿宋" w:eastAsia="仿宋" w:hAnsi="仿宋"/>
                <w:sz w:val="24"/>
              </w:rPr>
            </w:pPr>
            <w:r>
              <w:rPr>
                <w:rFonts w:ascii="仿宋" w:eastAsia="仿宋" w:hAnsi="仿宋" w:hint="eastAsia"/>
                <w:sz w:val="24"/>
              </w:rPr>
              <w:t>2.20.1</w:t>
            </w:r>
          </w:p>
        </w:tc>
        <w:tc>
          <w:tcPr>
            <w:tcW w:w="4285" w:type="pct"/>
          </w:tcPr>
          <w:p w:rsidR="00E90BB6" w:rsidRDefault="00E90BB6">
            <w:pPr>
              <w:spacing w:line="360" w:lineRule="auto"/>
              <w:rPr>
                <w:rFonts w:ascii="仿宋" w:eastAsia="仿宋" w:hAnsi="仿宋"/>
                <w:sz w:val="24"/>
              </w:rPr>
            </w:pPr>
          </w:p>
        </w:tc>
      </w:tr>
      <w:tr w:rsidR="00E90BB6">
        <w:trPr>
          <w:trHeight w:val="65"/>
        </w:trPr>
        <w:tc>
          <w:tcPr>
            <w:tcW w:w="714" w:type="pct"/>
            <w:tcBorders>
              <w:left w:val="single" w:sz="4" w:space="0" w:color="auto"/>
            </w:tcBorders>
            <w:vAlign w:val="center"/>
          </w:tcPr>
          <w:p w:rsidR="00E90BB6" w:rsidRDefault="007B3CEF">
            <w:pPr>
              <w:spacing w:line="360" w:lineRule="auto"/>
              <w:jc w:val="center"/>
              <w:rPr>
                <w:rFonts w:ascii="仿宋" w:eastAsia="仿宋" w:hAnsi="仿宋"/>
                <w:sz w:val="24"/>
              </w:rPr>
            </w:pPr>
            <w:r>
              <w:rPr>
                <w:rFonts w:ascii="仿宋" w:eastAsia="仿宋" w:hAnsi="仿宋"/>
                <w:sz w:val="24"/>
              </w:rPr>
              <w:t>2.20.2</w:t>
            </w:r>
          </w:p>
        </w:tc>
        <w:tc>
          <w:tcPr>
            <w:tcW w:w="4285" w:type="pct"/>
            <w:vAlign w:val="center"/>
          </w:tcPr>
          <w:p w:rsidR="00E90BB6" w:rsidRDefault="00E90BB6">
            <w:pPr>
              <w:spacing w:line="360" w:lineRule="auto"/>
              <w:rPr>
                <w:rFonts w:ascii="仿宋" w:eastAsia="仿宋" w:hAnsi="仿宋"/>
                <w:sz w:val="24"/>
              </w:rPr>
            </w:pPr>
          </w:p>
        </w:tc>
      </w:tr>
      <w:tr w:rsidR="00E90BB6">
        <w:trPr>
          <w:trHeight w:val="65"/>
        </w:trPr>
        <w:tc>
          <w:tcPr>
            <w:tcW w:w="714" w:type="pct"/>
            <w:tcBorders>
              <w:left w:val="single" w:sz="4" w:space="0" w:color="auto"/>
            </w:tcBorders>
            <w:vAlign w:val="center"/>
          </w:tcPr>
          <w:p w:rsidR="00E90BB6" w:rsidRDefault="007B3CEF">
            <w:pPr>
              <w:spacing w:line="360" w:lineRule="auto"/>
              <w:ind w:leftChars="-200" w:left="-420" w:rightChars="-200" w:right="-420" w:firstLineChars="200" w:firstLine="480"/>
              <w:jc w:val="center"/>
              <w:outlineLvl w:val="0"/>
              <w:rPr>
                <w:rFonts w:ascii="仿宋" w:eastAsia="仿宋" w:hAnsi="仿宋"/>
                <w:sz w:val="24"/>
              </w:rPr>
            </w:pPr>
            <w:r>
              <w:rPr>
                <w:rFonts w:ascii="仿宋" w:eastAsia="仿宋" w:hAnsi="仿宋"/>
                <w:sz w:val="24"/>
              </w:rPr>
              <w:t>2.2</w:t>
            </w:r>
            <w:r>
              <w:rPr>
                <w:rFonts w:ascii="仿宋" w:eastAsia="仿宋" w:hAnsi="仿宋" w:hint="eastAsia"/>
                <w:sz w:val="24"/>
              </w:rPr>
              <w:t>2</w:t>
            </w:r>
          </w:p>
        </w:tc>
        <w:tc>
          <w:tcPr>
            <w:tcW w:w="4285" w:type="pct"/>
            <w:vAlign w:val="center"/>
          </w:tcPr>
          <w:p w:rsidR="00E90BB6" w:rsidRDefault="00E90BB6">
            <w:pPr>
              <w:spacing w:line="360" w:lineRule="auto"/>
              <w:rPr>
                <w:rFonts w:ascii="仿宋" w:eastAsia="仿宋" w:hAnsi="仿宋"/>
                <w:sz w:val="24"/>
              </w:rPr>
            </w:pPr>
          </w:p>
        </w:tc>
      </w:tr>
    </w:tbl>
    <w:p w:rsidR="00E90BB6" w:rsidRDefault="007B3CEF">
      <w:pPr>
        <w:widowControl/>
        <w:adjustRightInd/>
        <w:jc w:val="center"/>
        <w:rPr>
          <w:rFonts w:ascii="仿宋" w:eastAsia="仿宋" w:hAnsi="仿宋" w:cs="仿宋"/>
          <w:color w:val="000000"/>
          <w:kern w:val="0"/>
          <w:sz w:val="24"/>
        </w:rPr>
      </w:pPr>
      <w:r>
        <w:rPr>
          <w:rFonts w:ascii="仿宋" w:eastAsia="仿宋" w:hint="eastAsia"/>
          <w:b/>
          <w:sz w:val="36"/>
          <w:szCs w:val="20"/>
        </w:rPr>
        <w:br w:type="page"/>
      </w:r>
    </w:p>
    <w:p w:rsidR="00E90BB6" w:rsidRDefault="00E90BB6">
      <w:pPr>
        <w:widowControl/>
        <w:adjustRightInd/>
        <w:jc w:val="center"/>
        <w:rPr>
          <w:rFonts w:ascii="仿宋" w:eastAsia="仿宋" w:hAnsi="仿宋" w:cs="仿宋"/>
          <w:color w:val="000000"/>
          <w:kern w:val="0"/>
          <w:sz w:val="24"/>
        </w:rPr>
      </w:pPr>
    </w:p>
    <w:p w:rsidR="00E90BB6" w:rsidRDefault="007B3CEF">
      <w:pPr>
        <w:widowControl/>
        <w:adjustRightInd/>
        <w:jc w:val="center"/>
        <w:rPr>
          <w:rFonts w:ascii="仿宋" w:eastAsia="仿宋" w:hAnsi="仿宋" w:cs="仿宋"/>
          <w:b/>
          <w:sz w:val="36"/>
          <w:szCs w:val="20"/>
        </w:rPr>
      </w:pPr>
      <w:r>
        <w:rPr>
          <w:rFonts w:ascii="仿宋" w:eastAsia="仿宋" w:hAnsi="仿宋" w:cs="仿宋" w:hint="eastAsia"/>
          <w:b/>
          <w:sz w:val="36"/>
          <w:szCs w:val="20"/>
        </w:rPr>
        <w:t>第六部分</w:t>
      </w:r>
      <w:bookmarkEnd w:id="26"/>
      <w:bookmarkEnd w:id="27"/>
      <w:r>
        <w:rPr>
          <w:rFonts w:ascii="仿宋" w:eastAsia="仿宋" w:hAnsi="仿宋" w:cs="仿宋" w:hint="eastAsia"/>
          <w:b/>
          <w:sz w:val="36"/>
          <w:szCs w:val="20"/>
        </w:rPr>
        <w:t>应提交的有关格式范例</w:t>
      </w:r>
    </w:p>
    <w:p w:rsidR="00E90BB6" w:rsidRDefault="00E90BB6">
      <w:pPr>
        <w:spacing w:line="360" w:lineRule="auto"/>
        <w:jc w:val="center"/>
        <w:outlineLvl w:val="0"/>
        <w:rPr>
          <w:rFonts w:ascii="仿宋" w:eastAsia="仿宋" w:hAnsi="仿宋" w:cs="仿宋"/>
          <w:b/>
          <w:kern w:val="0"/>
          <w:sz w:val="36"/>
          <w:szCs w:val="36"/>
        </w:rPr>
      </w:pPr>
    </w:p>
    <w:p w:rsidR="00E90BB6" w:rsidRDefault="00E90BB6">
      <w:pPr>
        <w:spacing w:line="360" w:lineRule="auto"/>
        <w:jc w:val="center"/>
        <w:outlineLvl w:val="0"/>
        <w:rPr>
          <w:rFonts w:ascii="仿宋" w:eastAsia="仿宋" w:cs="仿宋"/>
          <w:sz w:val="24"/>
          <w:lang w:val="zh-CN"/>
        </w:rPr>
      </w:pPr>
    </w:p>
    <w:p w:rsidR="00E90BB6" w:rsidRDefault="007B3CEF">
      <w:pPr>
        <w:spacing w:line="360" w:lineRule="auto"/>
        <w:jc w:val="center"/>
        <w:outlineLvl w:val="0"/>
        <w:rPr>
          <w:rFonts w:ascii="仿宋" w:eastAsia="仿宋" w:cs="仿宋"/>
          <w:b/>
          <w:kern w:val="0"/>
          <w:sz w:val="30"/>
          <w:szCs w:val="30"/>
        </w:rPr>
      </w:pPr>
      <w:r>
        <w:rPr>
          <w:rFonts w:ascii="仿宋" w:eastAsia="仿宋" w:cs="仿宋" w:hint="eastAsia"/>
          <w:b/>
          <w:kern w:val="0"/>
          <w:sz w:val="30"/>
          <w:szCs w:val="30"/>
        </w:rPr>
        <w:t>资格文件部分</w:t>
      </w:r>
    </w:p>
    <w:p w:rsidR="00E90BB6" w:rsidRDefault="007B3CEF">
      <w:pPr>
        <w:spacing w:line="360" w:lineRule="auto"/>
        <w:jc w:val="center"/>
        <w:outlineLvl w:val="0"/>
        <w:rPr>
          <w:rFonts w:ascii="仿宋" w:eastAsia="仿宋" w:cs="仿宋"/>
          <w:b/>
          <w:kern w:val="0"/>
          <w:sz w:val="30"/>
          <w:szCs w:val="30"/>
        </w:rPr>
      </w:pPr>
      <w:r>
        <w:rPr>
          <w:rFonts w:ascii="仿宋" w:eastAsia="仿宋" w:cs="仿宋" w:hint="eastAsia"/>
          <w:b/>
          <w:kern w:val="0"/>
          <w:sz w:val="30"/>
          <w:szCs w:val="30"/>
        </w:rPr>
        <w:t>目录</w:t>
      </w:r>
    </w:p>
    <w:p w:rsidR="00E90BB6" w:rsidRDefault="00E90BB6">
      <w:pPr>
        <w:spacing w:line="360" w:lineRule="auto"/>
        <w:jc w:val="center"/>
        <w:outlineLvl w:val="0"/>
        <w:rPr>
          <w:rFonts w:ascii="仿宋" w:eastAsia="仿宋" w:cs="仿宋"/>
          <w:b/>
          <w:kern w:val="0"/>
          <w:sz w:val="24"/>
        </w:rPr>
      </w:pPr>
    </w:p>
    <w:p w:rsidR="00E90BB6" w:rsidRDefault="007B3CEF">
      <w:pPr>
        <w:numPr>
          <w:ilvl w:val="0"/>
          <w:numId w:val="2"/>
        </w:numPr>
        <w:adjustRightInd/>
        <w:snapToGrid w:val="0"/>
        <w:spacing w:line="360" w:lineRule="auto"/>
        <w:rPr>
          <w:rFonts w:ascii="仿宋" w:eastAsia="仿宋" w:hAnsi="仿宋" w:cs="仿宋"/>
          <w:sz w:val="24"/>
        </w:rPr>
      </w:pPr>
      <w:r>
        <w:rPr>
          <w:rFonts w:ascii="仿宋" w:eastAsia="仿宋" w:hAnsi="仿宋" w:cs="仿宋" w:hint="eastAsia"/>
          <w:sz w:val="24"/>
        </w:rPr>
        <w:t>符合参加政府采购活动应当具备的一般条件的承诺函……………（页码）</w:t>
      </w:r>
    </w:p>
    <w:p w:rsidR="00E90BB6" w:rsidRDefault="007B3CEF">
      <w:pPr>
        <w:snapToGrid w:val="0"/>
        <w:spacing w:line="360" w:lineRule="auto"/>
      </w:pPr>
      <w:r>
        <w:rPr>
          <w:rFonts w:ascii="仿宋" w:eastAsia="仿宋" w:hAnsi="仿宋" w:cs="仿宋" w:hint="eastAsia"/>
          <w:sz w:val="24"/>
        </w:rPr>
        <w:t>（2）联合协议………………………………………………………………（页码）</w:t>
      </w:r>
    </w:p>
    <w:p w:rsidR="00E90BB6" w:rsidRDefault="007B3CEF">
      <w:pPr>
        <w:snapToGrid w:val="0"/>
        <w:spacing w:line="360" w:lineRule="auto"/>
        <w:rPr>
          <w:rFonts w:ascii="仿宋" w:eastAsia="仿宋" w:hAnsi="仿宋" w:cs="仿宋"/>
          <w:sz w:val="24"/>
        </w:rPr>
      </w:pPr>
      <w:r>
        <w:rPr>
          <w:rFonts w:ascii="仿宋" w:eastAsia="仿宋" w:hAnsi="仿宋" w:cs="仿宋" w:hint="eastAsia"/>
          <w:sz w:val="24"/>
        </w:rPr>
        <w:t>（3）落实政府采购政策需满足的资格要求………………………………（页码）</w:t>
      </w:r>
    </w:p>
    <w:p w:rsidR="00E90BB6" w:rsidRDefault="007B3CEF">
      <w:pPr>
        <w:snapToGrid w:val="0"/>
        <w:spacing w:line="360" w:lineRule="auto"/>
        <w:rPr>
          <w:rFonts w:ascii="仿宋" w:eastAsia="仿宋" w:hAnsi="仿宋" w:cs="仿宋"/>
          <w:sz w:val="24"/>
        </w:rPr>
      </w:pPr>
      <w:r>
        <w:rPr>
          <w:rFonts w:ascii="仿宋" w:eastAsia="仿宋" w:hAnsi="仿宋" w:cs="仿宋" w:hint="eastAsia"/>
          <w:sz w:val="24"/>
        </w:rPr>
        <w:t>（4）本项目的特定资格要求………………………………………………（页码）</w:t>
      </w:r>
    </w:p>
    <w:p w:rsidR="00E90BB6" w:rsidRDefault="00E90BB6">
      <w:pPr>
        <w:spacing w:line="360" w:lineRule="auto"/>
        <w:ind w:firstLineChars="200" w:firstLine="480"/>
        <w:rPr>
          <w:rFonts w:ascii="仿宋" w:eastAsia="仿宋" w:cs="仿宋"/>
          <w:sz w:val="24"/>
        </w:rPr>
      </w:pPr>
    </w:p>
    <w:p w:rsidR="00E90BB6" w:rsidRDefault="007B3CEF">
      <w:pPr>
        <w:snapToGrid w:val="0"/>
        <w:spacing w:line="360" w:lineRule="auto"/>
        <w:ind w:right="480"/>
        <w:jc w:val="center"/>
        <w:rPr>
          <w:rFonts w:ascii="仿宋" w:eastAsia="仿宋" w:hAnsi="仿宋" w:cs="仿宋_GB2312"/>
          <w:b/>
          <w:kern w:val="0"/>
          <w:sz w:val="32"/>
          <w:szCs w:val="32"/>
        </w:rPr>
      </w:pPr>
      <w:r>
        <w:rPr>
          <w:rFonts w:ascii="仿宋" w:eastAsia="仿宋" w:cs="仿宋" w:hint="eastAsia"/>
          <w:kern w:val="0"/>
          <w:sz w:val="24"/>
        </w:rPr>
        <w:br w:type="page"/>
      </w:r>
      <w:r>
        <w:rPr>
          <w:rFonts w:ascii="仿宋" w:eastAsia="仿宋" w:hAnsi="仿宋" w:cs="仿宋_GB2312"/>
          <w:b/>
          <w:kern w:val="0"/>
          <w:sz w:val="32"/>
          <w:szCs w:val="32"/>
        </w:rPr>
        <w:lastRenderedPageBreak/>
        <w:t>一、 符合参加政府采购活动应当具备的一般条件的承诺函</w:t>
      </w:r>
    </w:p>
    <w:p w:rsidR="00E90BB6" w:rsidRDefault="007B3CEF">
      <w:pPr>
        <w:snapToGrid w:val="0"/>
        <w:spacing w:line="360" w:lineRule="auto"/>
        <w:rPr>
          <w:rFonts w:ascii="仿宋" w:eastAsia="仿宋" w:hAnsi="仿宋" w:cs="仿宋_GB2312"/>
          <w:sz w:val="24"/>
        </w:rPr>
      </w:pPr>
      <w:r>
        <w:rPr>
          <w:rFonts w:ascii="仿宋" w:eastAsia="仿宋" w:hAnsi="仿宋" w:cs="仿宋" w:hint="eastAsia"/>
          <w:sz w:val="24"/>
        </w:rPr>
        <w:t>淳安县中医院</w:t>
      </w:r>
      <w:r>
        <w:rPr>
          <w:rFonts w:ascii="仿宋" w:eastAsia="仿宋" w:hAnsi="仿宋" w:cs="仿宋_GB2312"/>
          <w:sz w:val="24"/>
        </w:rPr>
        <w:t>、</w:t>
      </w:r>
      <w:r>
        <w:rPr>
          <w:rFonts w:ascii="仿宋" w:eastAsia="仿宋" w:hAnsi="仿宋" w:cs="仿宋_GB2312" w:hint="eastAsia"/>
          <w:sz w:val="24"/>
        </w:rPr>
        <w:t>浙江辰光项目管理有限公司</w:t>
      </w:r>
      <w:r>
        <w:rPr>
          <w:rFonts w:ascii="仿宋" w:eastAsia="仿宋" w:hAnsi="仿宋" w:cs="仿宋_GB2312"/>
          <w:sz w:val="24"/>
        </w:rPr>
        <w:t>：</w:t>
      </w:r>
    </w:p>
    <w:p w:rsidR="00E90BB6" w:rsidRDefault="007B3CEF">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我方参与</w:t>
      </w:r>
      <w:r>
        <w:rPr>
          <w:rFonts w:ascii="仿宋" w:eastAsia="仿宋" w:hAnsi="仿宋" w:cs="仿宋_GB2312" w:hint="eastAsia"/>
          <w:sz w:val="24"/>
          <w:u w:val="single"/>
        </w:rPr>
        <w:t>快速全自动清洗消毒机采购项目</w:t>
      </w:r>
      <w:r>
        <w:rPr>
          <w:rFonts w:ascii="仿宋" w:eastAsia="仿宋" w:hAnsi="仿宋" w:cs="仿宋_GB2312"/>
          <w:sz w:val="24"/>
          <w:u w:val="single"/>
        </w:rPr>
        <w:t>【招标编号：</w:t>
      </w:r>
      <w:r>
        <w:rPr>
          <w:rFonts w:ascii="仿宋" w:eastAsia="仿宋" w:hAnsi="仿宋" w:cs="仿宋_GB2312" w:hint="eastAsia"/>
          <w:sz w:val="24"/>
          <w:u w:val="single"/>
        </w:rPr>
        <w:t>ZJCGZF[2022]047号</w:t>
      </w:r>
      <w:r>
        <w:rPr>
          <w:rFonts w:ascii="仿宋" w:eastAsia="仿宋" w:hAnsi="仿宋" w:cs="仿宋_GB2312"/>
          <w:sz w:val="24"/>
          <w:u w:val="single"/>
        </w:rPr>
        <w:t>】</w:t>
      </w:r>
      <w:r>
        <w:rPr>
          <w:rFonts w:ascii="仿宋" w:eastAsia="仿宋" w:hAnsi="仿宋" w:cs="仿宋_GB2312"/>
          <w:sz w:val="24"/>
        </w:rPr>
        <w:t>政府采购活动，郑重承诺：</w:t>
      </w:r>
    </w:p>
    <w:p w:rsidR="00E90BB6" w:rsidRDefault="007B3CEF">
      <w:pPr>
        <w:snapToGrid w:val="0"/>
        <w:spacing w:line="360" w:lineRule="auto"/>
        <w:ind w:firstLineChars="150" w:firstLine="360"/>
        <w:rPr>
          <w:rFonts w:ascii="仿宋" w:eastAsia="仿宋" w:hAnsi="仿宋" w:cs="仿宋_GB2312"/>
          <w:sz w:val="24"/>
        </w:rPr>
      </w:pPr>
      <w:r>
        <w:rPr>
          <w:rFonts w:ascii="仿宋" w:eastAsia="仿宋" w:hAnsi="仿宋" w:cs="仿宋_GB2312"/>
          <w:sz w:val="24"/>
        </w:rPr>
        <w:t>（一）具备《中华人民共和国政府采购法》第二十二条第一款规定的条件：</w:t>
      </w:r>
    </w:p>
    <w:p w:rsidR="00E90BB6" w:rsidRDefault="007B3CEF">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1、具有独立承担民事责任的能力；</w:t>
      </w:r>
    </w:p>
    <w:p w:rsidR="00E90BB6" w:rsidRDefault="007B3CEF">
      <w:pPr>
        <w:snapToGrid w:val="0"/>
        <w:spacing w:line="360" w:lineRule="auto"/>
        <w:ind w:firstLineChars="200" w:firstLine="480"/>
        <w:rPr>
          <w:rFonts w:ascii="仿宋" w:eastAsia="仿宋" w:hAnsi="仿宋"/>
          <w:sz w:val="24"/>
        </w:rPr>
      </w:pPr>
      <w:r>
        <w:rPr>
          <w:rFonts w:ascii="仿宋" w:eastAsia="仿宋" w:hAnsi="仿宋"/>
          <w:sz w:val="24"/>
        </w:rPr>
        <w:t xml:space="preserve">2、具有良好的商业信誉和健全的财务会计制度； </w:t>
      </w:r>
    </w:p>
    <w:p w:rsidR="00E90BB6" w:rsidRDefault="007B3CEF">
      <w:pPr>
        <w:snapToGrid w:val="0"/>
        <w:spacing w:line="360" w:lineRule="auto"/>
        <w:ind w:firstLineChars="200" w:firstLine="480"/>
        <w:rPr>
          <w:rFonts w:ascii="仿宋" w:eastAsia="仿宋" w:hAnsi="仿宋"/>
          <w:sz w:val="24"/>
        </w:rPr>
      </w:pPr>
      <w:r>
        <w:rPr>
          <w:rFonts w:ascii="仿宋" w:eastAsia="仿宋" w:hAnsi="仿宋"/>
          <w:sz w:val="24"/>
        </w:rPr>
        <w:t>3、具有履行合同所必需的设备和专业技术能力；</w:t>
      </w:r>
    </w:p>
    <w:p w:rsidR="00E90BB6" w:rsidRDefault="007B3CEF">
      <w:pPr>
        <w:snapToGrid w:val="0"/>
        <w:spacing w:line="360" w:lineRule="auto"/>
        <w:ind w:firstLineChars="200" w:firstLine="480"/>
        <w:rPr>
          <w:rFonts w:ascii="仿宋" w:eastAsia="仿宋" w:hAnsi="仿宋"/>
          <w:sz w:val="24"/>
        </w:rPr>
      </w:pPr>
      <w:r>
        <w:rPr>
          <w:rFonts w:ascii="仿宋" w:eastAsia="仿宋" w:hAnsi="仿宋"/>
          <w:sz w:val="24"/>
        </w:rPr>
        <w:t>4、有依法缴纳税收和社会保障资金的良好记录；</w:t>
      </w:r>
    </w:p>
    <w:p w:rsidR="00E90BB6" w:rsidRDefault="007B3CEF">
      <w:pPr>
        <w:snapToGrid w:val="0"/>
        <w:spacing w:line="360" w:lineRule="auto"/>
        <w:ind w:firstLineChars="200" w:firstLine="480"/>
        <w:rPr>
          <w:rFonts w:ascii="仿宋" w:eastAsia="仿宋" w:hAnsi="仿宋"/>
          <w:sz w:val="24"/>
        </w:rPr>
      </w:pPr>
      <w:r>
        <w:rPr>
          <w:rFonts w:ascii="仿宋" w:eastAsia="仿宋" w:hAnsi="仿宋"/>
          <w:sz w:val="24"/>
        </w:rPr>
        <w:t>5、参加政府采购活动前三年内，在经营活动中没有重大违法记录；</w:t>
      </w:r>
    </w:p>
    <w:p w:rsidR="00E90BB6" w:rsidRDefault="007B3CEF">
      <w:pPr>
        <w:snapToGrid w:val="0"/>
        <w:spacing w:line="360" w:lineRule="auto"/>
        <w:ind w:firstLineChars="200" w:firstLine="480"/>
        <w:rPr>
          <w:rFonts w:ascii="仿宋" w:eastAsia="仿宋" w:hAnsi="仿宋"/>
          <w:sz w:val="24"/>
        </w:rPr>
      </w:pPr>
      <w:r>
        <w:rPr>
          <w:rFonts w:ascii="仿宋" w:eastAsia="仿宋" w:hAnsi="仿宋"/>
          <w:sz w:val="24"/>
        </w:rPr>
        <w:t>6、具有法律、行政法规规定的其他条件。</w:t>
      </w:r>
    </w:p>
    <w:p w:rsidR="00E90BB6" w:rsidRDefault="007B3CEF">
      <w:pPr>
        <w:snapToGrid w:val="0"/>
        <w:spacing w:line="360" w:lineRule="auto"/>
        <w:ind w:firstLineChars="200" w:firstLine="480"/>
        <w:rPr>
          <w:rFonts w:ascii="仿宋" w:eastAsia="仿宋" w:hAnsi="仿宋"/>
          <w:sz w:val="24"/>
        </w:rPr>
      </w:pPr>
      <w:r>
        <w:rPr>
          <w:rFonts w:ascii="仿宋" w:eastAsia="仿宋" w:hAnsi="仿宋"/>
          <w:sz w:val="24"/>
        </w:rPr>
        <w:t>（二）未被信用中国（www.creditchina.gov.cn)、中国政府采购网（www.ccgp.gov.cn）列入失信被执行人、重大税收违法案件当事人名单、政府采购严重违法失信行为记录名单。</w:t>
      </w:r>
    </w:p>
    <w:p w:rsidR="00E90BB6" w:rsidRDefault="007B3CEF">
      <w:pPr>
        <w:snapToGrid w:val="0"/>
        <w:spacing w:line="360" w:lineRule="auto"/>
        <w:ind w:firstLineChars="200" w:firstLine="480"/>
        <w:rPr>
          <w:rFonts w:ascii="仿宋" w:eastAsia="仿宋" w:hAnsi="仿宋"/>
          <w:sz w:val="24"/>
        </w:rPr>
      </w:pPr>
      <w:r>
        <w:rPr>
          <w:rFonts w:ascii="仿宋" w:eastAsia="仿宋" w:hAnsi="仿宋"/>
          <w:sz w:val="24"/>
        </w:rPr>
        <w:t>（三）不存在以下情况：</w:t>
      </w:r>
    </w:p>
    <w:p w:rsidR="00E90BB6" w:rsidRDefault="007B3CEF">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1、单位负责人为同一人或者存在直接控股、管理关系的不同供应商参加同一合同项下的政府采购活动的；</w:t>
      </w:r>
    </w:p>
    <w:p w:rsidR="00E90BB6" w:rsidRDefault="007B3CEF">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2、为采购项目提供整体设计、规范编制或者项目管理、监理、检测等服务后再参加该采购项目的其他采购活动的。</w:t>
      </w:r>
    </w:p>
    <w:p w:rsidR="00E90BB6" w:rsidRDefault="00E90BB6">
      <w:pPr>
        <w:pStyle w:val="a5"/>
        <w:spacing w:after="120"/>
        <w:rPr>
          <w:rFonts w:ascii="仿宋" w:eastAsia="仿宋" w:hAnsi="仿宋"/>
          <w:sz w:val="21"/>
        </w:rPr>
      </w:pPr>
    </w:p>
    <w:p w:rsidR="00E90BB6" w:rsidRDefault="007B3CEF">
      <w:pPr>
        <w:snapToGrid w:val="0"/>
        <w:spacing w:line="360" w:lineRule="auto"/>
        <w:ind w:firstLineChars="2300" w:firstLine="5520"/>
        <w:rPr>
          <w:rFonts w:ascii="仿宋" w:eastAsia="仿宋" w:hAnsi="仿宋" w:cs="仿宋_GB2312"/>
          <w:kern w:val="0"/>
          <w:sz w:val="24"/>
        </w:rPr>
      </w:pPr>
      <w:r>
        <w:rPr>
          <w:rFonts w:ascii="仿宋" w:eastAsia="仿宋" w:hAnsi="仿宋" w:cs="仿宋_GB2312"/>
          <w:kern w:val="0"/>
          <w:sz w:val="24"/>
          <w:lang w:val="zh-CN"/>
        </w:rPr>
        <w:t>投标人名称(电子签名)：</w:t>
      </w:r>
    </w:p>
    <w:p w:rsidR="00E90BB6" w:rsidRDefault="007B3CEF">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日期</w:t>
      </w:r>
      <w:r>
        <w:rPr>
          <w:rFonts w:ascii="仿宋" w:eastAsia="仿宋" w:hAnsi="仿宋" w:cs="仿宋_GB2312"/>
          <w:kern w:val="0"/>
          <w:sz w:val="24"/>
        </w:rPr>
        <w:t xml:space="preserve">：  年  </w:t>
      </w:r>
      <w:r>
        <w:rPr>
          <w:rFonts w:ascii="仿宋" w:eastAsia="仿宋" w:hAnsi="仿宋" w:cs="仿宋_GB2312"/>
          <w:kern w:val="0"/>
          <w:sz w:val="24"/>
          <w:lang w:val="zh-CN"/>
        </w:rPr>
        <w:t>月日</w:t>
      </w:r>
    </w:p>
    <w:p w:rsidR="00E90BB6" w:rsidRDefault="00E90BB6">
      <w:pPr>
        <w:spacing w:line="360" w:lineRule="auto"/>
        <w:jc w:val="center"/>
        <w:rPr>
          <w:rFonts w:ascii="仿宋" w:eastAsia="仿宋" w:hAnsi="仿宋" w:cs="仿宋"/>
          <w:b/>
          <w:sz w:val="24"/>
        </w:rPr>
      </w:pPr>
    </w:p>
    <w:p w:rsidR="00E90BB6" w:rsidRDefault="00E90BB6">
      <w:pPr>
        <w:spacing w:line="360" w:lineRule="auto"/>
        <w:jc w:val="center"/>
        <w:rPr>
          <w:rFonts w:ascii="仿宋" w:eastAsia="仿宋" w:hAnsi="仿宋" w:cs="仿宋"/>
          <w:b/>
          <w:sz w:val="24"/>
        </w:rPr>
      </w:pPr>
    </w:p>
    <w:p w:rsidR="00E90BB6" w:rsidRDefault="007B3CEF">
      <w:pPr>
        <w:snapToGrid w:val="0"/>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br w:type="page"/>
      </w:r>
    </w:p>
    <w:p w:rsidR="00E90BB6" w:rsidRDefault="007B3CEF">
      <w:pPr>
        <w:numPr>
          <w:ilvl w:val="0"/>
          <w:numId w:val="3"/>
        </w:numPr>
        <w:adjustRightInd/>
        <w:snapToGrid w:val="0"/>
        <w:spacing w:line="360" w:lineRule="auto"/>
        <w:ind w:right="480"/>
        <w:jc w:val="center"/>
        <w:rPr>
          <w:rFonts w:ascii="仿宋" w:eastAsia="仿宋" w:hAnsi="仿宋" w:cs="仿宋_GB2312"/>
          <w:b/>
          <w:kern w:val="0"/>
          <w:sz w:val="32"/>
          <w:szCs w:val="32"/>
        </w:rPr>
      </w:pPr>
      <w:r>
        <w:rPr>
          <w:rFonts w:ascii="仿宋" w:eastAsia="仿宋" w:hAnsi="仿宋" w:cs="仿宋_GB2312"/>
          <w:b/>
          <w:kern w:val="0"/>
          <w:sz w:val="32"/>
          <w:szCs w:val="32"/>
        </w:rPr>
        <w:lastRenderedPageBreak/>
        <w:t>联合协议（如果有）</w:t>
      </w:r>
    </w:p>
    <w:p w:rsidR="00E90BB6" w:rsidRDefault="007B3CEF">
      <w:pPr>
        <w:widowControl/>
        <w:spacing w:line="360" w:lineRule="auto"/>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[以联合体形式投标的，提供联合协议（附件5）；本项目不接受联合体投标或者投标人不以联合体形式投标的，则不需要提供）]</w:t>
      </w:r>
    </w:p>
    <w:p w:rsidR="00E90BB6" w:rsidRDefault="007B3CEF">
      <w:pPr>
        <w:pStyle w:val="2"/>
        <w:jc w:val="center"/>
        <w:rPr>
          <w:rFonts w:ascii="仿宋" w:eastAsia="仿宋" w:cs="仿宋_GB2312"/>
          <w:kern w:val="0"/>
        </w:rPr>
      </w:pPr>
      <w:r>
        <w:rPr>
          <w:rFonts w:ascii="仿宋" w:eastAsia="仿宋"/>
          <w:b w:val="0"/>
          <w:bCs w:val="0"/>
        </w:rPr>
        <w:br w:type="page"/>
      </w:r>
      <w:r>
        <w:rPr>
          <w:rFonts w:ascii="仿宋" w:eastAsia="仿宋" w:cs="仿宋_GB2312"/>
          <w:kern w:val="0"/>
        </w:rPr>
        <w:lastRenderedPageBreak/>
        <w:t>三、落实政府采购政策需满足的资格要求</w:t>
      </w:r>
    </w:p>
    <w:p w:rsidR="00E90BB6" w:rsidRDefault="007B3CEF">
      <w:pPr>
        <w:spacing w:line="360" w:lineRule="auto"/>
        <w:rPr>
          <w:rFonts w:ascii="仿宋" w:eastAsia="仿宋" w:hAnsi="仿宋"/>
          <w:sz w:val="24"/>
        </w:rPr>
      </w:pPr>
      <w:r>
        <w:rPr>
          <w:rFonts w:ascii="仿宋" w:eastAsia="仿宋" w:hAnsi="仿宋" w:cs="仿宋_GB2312"/>
          <w:sz w:val="24"/>
        </w:rPr>
        <w:t>（根据招标公告</w:t>
      </w:r>
      <w:r>
        <w:rPr>
          <w:rFonts w:ascii="仿宋" w:eastAsia="仿宋" w:hAnsi="仿宋"/>
          <w:sz w:val="24"/>
        </w:rPr>
        <w:t>落实政府采购政策需满足的资格要求选择提供相应的材料；未要求的，无需提供</w:t>
      </w:r>
      <w:r>
        <w:rPr>
          <w:rFonts w:ascii="仿宋" w:eastAsia="仿宋" w:hAnsi="仿宋" w:cs="仿宋_GB2312"/>
          <w:sz w:val="24"/>
        </w:rPr>
        <w:t>）</w:t>
      </w:r>
    </w:p>
    <w:p w:rsidR="00E90BB6" w:rsidRDefault="007B3CEF">
      <w:pPr>
        <w:numPr>
          <w:ilvl w:val="0"/>
          <w:numId w:val="4"/>
        </w:numPr>
        <w:adjustRightInd/>
        <w:snapToGrid w:val="0"/>
        <w:spacing w:before="50" w:after="50" w:line="360" w:lineRule="auto"/>
        <w:ind w:firstLineChars="196" w:firstLine="470"/>
        <w:jc w:val="left"/>
        <w:rPr>
          <w:rFonts w:ascii="仿宋" w:eastAsia="仿宋" w:hAnsi="仿宋"/>
        </w:rPr>
      </w:pPr>
      <w:r>
        <w:rPr>
          <w:rFonts w:ascii="仿宋" w:eastAsia="仿宋" w:hAnsi="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rsidR="00E90BB6" w:rsidRDefault="00E90BB6">
      <w:pPr>
        <w:widowControl/>
        <w:spacing w:line="360" w:lineRule="auto"/>
        <w:jc w:val="left"/>
        <w:rPr>
          <w:rFonts w:ascii="仿宋" w:eastAsia="仿宋" w:hAnsi="仿宋" w:cs="仿宋_GB2312"/>
          <w:sz w:val="24"/>
        </w:rPr>
      </w:pPr>
    </w:p>
    <w:p w:rsidR="00E90BB6" w:rsidRDefault="007B3CEF">
      <w:pPr>
        <w:widowControl/>
        <w:numPr>
          <w:ilvl w:val="0"/>
          <w:numId w:val="5"/>
        </w:numPr>
        <w:adjustRightInd/>
        <w:spacing w:line="360" w:lineRule="auto"/>
        <w:ind w:firstLineChars="196" w:firstLine="470"/>
        <w:jc w:val="left"/>
        <w:rPr>
          <w:rFonts w:ascii="仿宋" w:eastAsia="仿宋" w:hAnsi="仿宋" w:cs="仿宋_GB2312"/>
          <w:sz w:val="24"/>
        </w:rPr>
      </w:pPr>
      <w:r>
        <w:rPr>
          <w:rFonts w:ascii="仿宋" w:eastAsia="仿宋" w:hAnsi="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E90BB6" w:rsidRDefault="00E90BB6">
      <w:pPr>
        <w:widowControl/>
        <w:spacing w:line="360" w:lineRule="auto"/>
        <w:jc w:val="left"/>
        <w:rPr>
          <w:rFonts w:ascii="仿宋" w:eastAsia="仿宋" w:hAnsi="仿宋" w:cs="仿宋_GB2312"/>
          <w:sz w:val="24"/>
        </w:rPr>
      </w:pPr>
    </w:p>
    <w:p w:rsidR="00E90BB6" w:rsidRDefault="007B3CEF">
      <w:pPr>
        <w:widowControl/>
        <w:numPr>
          <w:ilvl w:val="0"/>
          <w:numId w:val="5"/>
        </w:numPr>
        <w:adjustRightInd/>
        <w:spacing w:line="360" w:lineRule="auto"/>
        <w:ind w:firstLineChars="196" w:firstLine="470"/>
        <w:jc w:val="left"/>
        <w:rPr>
          <w:rFonts w:ascii="仿宋" w:eastAsia="仿宋" w:hAnsi="仿宋" w:cs="仿宋_GB2312"/>
          <w:sz w:val="24"/>
        </w:rPr>
      </w:pPr>
      <w:r>
        <w:rPr>
          <w:rFonts w:ascii="仿宋" w:eastAsia="仿宋" w:hAnsi="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rsidR="00E90BB6" w:rsidRDefault="00E90BB6">
      <w:pPr>
        <w:widowControl/>
        <w:spacing w:line="360" w:lineRule="auto"/>
        <w:ind w:left="150"/>
        <w:jc w:val="center"/>
        <w:rPr>
          <w:rFonts w:ascii="仿宋" w:eastAsia="仿宋" w:hAnsi="仿宋" w:cs="仿宋_GB2312"/>
          <w:b/>
          <w:kern w:val="0"/>
          <w:sz w:val="32"/>
          <w:szCs w:val="32"/>
        </w:rPr>
      </w:pPr>
    </w:p>
    <w:p w:rsidR="00E90BB6" w:rsidRDefault="00E90BB6">
      <w:pPr>
        <w:spacing w:line="360" w:lineRule="auto"/>
        <w:jc w:val="center"/>
        <w:rPr>
          <w:rFonts w:ascii="仿宋" w:eastAsia="仿宋" w:hAnsi="仿宋" w:cs="仿宋"/>
          <w:b/>
          <w:sz w:val="24"/>
        </w:rPr>
      </w:pPr>
    </w:p>
    <w:p w:rsidR="00E90BB6" w:rsidRDefault="00E90BB6">
      <w:pPr>
        <w:spacing w:line="360" w:lineRule="auto"/>
        <w:jc w:val="center"/>
        <w:rPr>
          <w:rFonts w:ascii="仿宋" w:eastAsia="仿宋" w:hAnsi="仿宋" w:cs="仿宋"/>
          <w:b/>
          <w:sz w:val="28"/>
          <w:szCs w:val="28"/>
        </w:rPr>
      </w:pPr>
    </w:p>
    <w:p w:rsidR="00E90BB6" w:rsidRDefault="007B3CEF">
      <w:pPr>
        <w:widowControl/>
        <w:spacing w:line="360" w:lineRule="auto"/>
        <w:ind w:left="150"/>
        <w:jc w:val="center"/>
        <w:rPr>
          <w:rFonts w:ascii="仿宋" w:eastAsia="仿宋" w:hAnsi="仿宋" w:cs="仿宋_GB2312"/>
          <w:b/>
          <w:kern w:val="0"/>
          <w:sz w:val="32"/>
          <w:szCs w:val="32"/>
        </w:rPr>
      </w:pPr>
      <w:r>
        <w:rPr>
          <w:rFonts w:ascii="仿宋" w:eastAsia="仿宋" w:hAnsi="仿宋" w:cs="仿宋_GB2312"/>
          <w:b/>
          <w:kern w:val="0"/>
          <w:sz w:val="32"/>
          <w:szCs w:val="32"/>
        </w:rPr>
        <w:t>四、本项目的特定资格要求</w:t>
      </w:r>
    </w:p>
    <w:p w:rsidR="00E90BB6" w:rsidRDefault="007B3CEF">
      <w:pPr>
        <w:spacing w:line="360" w:lineRule="auto"/>
        <w:jc w:val="center"/>
        <w:rPr>
          <w:rFonts w:ascii="仿宋" w:eastAsia="仿宋" w:hAnsi="仿宋"/>
          <w:sz w:val="24"/>
        </w:rPr>
      </w:pPr>
      <w:r>
        <w:rPr>
          <w:rFonts w:ascii="仿宋" w:eastAsia="仿宋" w:hAnsi="仿宋" w:cs="仿宋_GB2312"/>
          <w:sz w:val="24"/>
        </w:rPr>
        <w:t>（根据招标公告本项目的特定资格要求</w:t>
      </w:r>
      <w:r>
        <w:rPr>
          <w:rFonts w:ascii="仿宋" w:eastAsia="仿宋" w:hAnsi="仿宋"/>
          <w:sz w:val="24"/>
        </w:rPr>
        <w:t>提供相应的材料；未要求的，无需提供</w:t>
      </w:r>
      <w:r>
        <w:rPr>
          <w:rFonts w:ascii="仿宋" w:eastAsia="仿宋" w:hAnsi="仿宋" w:cs="仿宋_GB2312"/>
          <w:sz w:val="24"/>
        </w:rPr>
        <w:t>）</w:t>
      </w: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pStyle w:val="aa"/>
        <w:rPr>
          <w:rFonts w:ascii="仿宋" w:eastAsia="仿宋" w:hAnsi="仿宋"/>
          <w:lang w:val="en-US"/>
        </w:rPr>
      </w:pPr>
    </w:p>
    <w:p w:rsidR="00E90BB6" w:rsidRDefault="00E90BB6">
      <w:pPr>
        <w:pStyle w:val="ab"/>
        <w:rPr>
          <w:rFonts w:ascii="仿宋" w:eastAsia="仿宋" w:hAnsi="仿宋"/>
          <w:lang w:val="en-US"/>
        </w:rPr>
      </w:pPr>
    </w:p>
    <w:p w:rsidR="00E90BB6" w:rsidRDefault="00E90BB6">
      <w:pPr>
        <w:pStyle w:val="ab"/>
        <w:rPr>
          <w:rFonts w:ascii="仿宋" w:eastAsia="仿宋" w:hAnsi="仿宋"/>
          <w:lang w:val="en-US"/>
        </w:rPr>
      </w:pPr>
    </w:p>
    <w:p w:rsidR="00E90BB6" w:rsidRDefault="00E90BB6">
      <w:pPr>
        <w:pStyle w:val="ab"/>
        <w:rPr>
          <w:rFonts w:ascii="仿宋" w:eastAsia="仿宋" w:hAnsi="仿宋"/>
          <w:lang w:val="en-US"/>
        </w:rPr>
      </w:pPr>
    </w:p>
    <w:p w:rsidR="00E90BB6" w:rsidRDefault="00E90BB6">
      <w:pPr>
        <w:pStyle w:val="ab"/>
        <w:rPr>
          <w:rFonts w:ascii="仿宋" w:eastAsia="仿宋" w:hAnsi="仿宋"/>
          <w:lang w:val="en-US"/>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7B3CEF">
      <w:pPr>
        <w:widowControl/>
        <w:adjustRightInd/>
        <w:jc w:val="center"/>
        <w:rPr>
          <w:rFonts w:ascii="仿宋" w:eastAsia="仿宋" w:hAnsi="仿宋" w:cs="仿宋"/>
          <w:b/>
          <w:kern w:val="0"/>
          <w:sz w:val="36"/>
          <w:szCs w:val="36"/>
        </w:rPr>
      </w:pPr>
      <w:r>
        <w:rPr>
          <w:rFonts w:ascii="仿宋" w:eastAsia="仿宋" w:hAnsi="仿宋" w:cs="仿宋" w:hint="eastAsia"/>
          <w:b/>
          <w:kern w:val="0"/>
          <w:sz w:val="36"/>
          <w:szCs w:val="36"/>
        </w:rPr>
        <w:t>商务技术文件部分</w:t>
      </w:r>
    </w:p>
    <w:p w:rsidR="00E90BB6" w:rsidRDefault="00E90BB6">
      <w:pPr>
        <w:spacing w:line="360" w:lineRule="auto"/>
        <w:jc w:val="center"/>
        <w:outlineLvl w:val="0"/>
        <w:rPr>
          <w:rFonts w:ascii="仿宋" w:eastAsia="仿宋" w:hAnsi="仿宋" w:cs="仿宋"/>
          <w:b/>
          <w:kern w:val="0"/>
          <w:sz w:val="24"/>
        </w:rPr>
      </w:pPr>
    </w:p>
    <w:p w:rsidR="00E90BB6" w:rsidRDefault="007B3CEF">
      <w:pPr>
        <w:spacing w:line="360" w:lineRule="auto"/>
        <w:jc w:val="center"/>
        <w:outlineLvl w:val="0"/>
        <w:rPr>
          <w:rFonts w:ascii="仿宋" w:eastAsia="仿宋" w:hAnsi="仿宋" w:cs="仿宋"/>
          <w:b/>
          <w:kern w:val="0"/>
          <w:sz w:val="28"/>
          <w:szCs w:val="28"/>
        </w:rPr>
      </w:pPr>
      <w:r>
        <w:rPr>
          <w:rFonts w:ascii="仿宋" w:eastAsia="仿宋" w:hAnsi="仿宋" w:cs="仿宋" w:hint="eastAsia"/>
          <w:b/>
          <w:kern w:val="0"/>
          <w:sz w:val="28"/>
          <w:szCs w:val="28"/>
        </w:rPr>
        <w:t>目录</w:t>
      </w:r>
    </w:p>
    <w:p w:rsidR="00E90BB6" w:rsidRDefault="007B3CEF">
      <w:pPr>
        <w:snapToGrid w:val="0"/>
        <w:spacing w:line="360" w:lineRule="auto"/>
        <w:ind w:leftChars="228" w:left="479"/>
        <w:rPr>
          <w:rFonts w:ascii="仿宋" w:eastAsia="仿宋" w:hAnsi="仿宋" w:cs="仿宋"/>
        </w:rPr>
      </w:pPr>
      <w:r>
        <w:rPr>
          <w:rFonts w:ascii="仿宋" w:eastAsia="仿宋" w:hAnsi="仿宋" w:cs="仿宋" w:hint="eastAsia"/>
          <w:sz w:val="24"/>
        </w:rPr>
        <w:t>（1）投标函</w:t>
      </w:r>
      <w:r>
        <w:rPr>
          <w:rFonts w:ascii="仿宋" w:eastAsia="仿宋" w:hAnsi="仿宋" w:cs="仿宋" w:hint="eastAsia"/>
        </w:rPr>
        <w:t>…………………………………………………………………………………（页码）</w:t>
      </w:r>
      <w:r>
        <w:rPr>
          <w:rFonts w:ascii="仿宋" w:eastAsia="仿宋" w:hAnsi="仿宋" w:cs="仿宋" w:hint="eastAsia"/>
          <w:sz w:val="24"/>
        </w:rPr>
        <w:t>（2）授权委托书或法定代表人（单位负责人、自然人本人）身份证明</w:t>
      </w:r>
      <w:r>
        <w:rPr>
          <w:rFonts w:ascii="仿宋" w:eastAsia="仿宋" w:hAnsi="仿宋" w:cs="仿宋" w:hint="eastAsia"/>
        </w:rPr>
        <w:t>………（页码）</w:t>
      </w:r>
    </w:p>
    <w:p w:rsidR="00E90BB6" w:rsidRDefault="007B3CEF">
      <w:pPr>
        <w:snapToGrid w:val="0"/>
        <w:spacing w:line="360" w:lineRule="auto"/>
        <w:ind w:leftChars="228" w:left="479"/>
        <w:rPr>
          <w:rFonts w:ascii="仿宋" w:eastAsia="仿宋" w:hAnsi="仿宋" w:cs="仿宋"/>
        </w:rPr>
      </w:pPr>
      <w:r>
        <w:rPr>
          <w:rFonts w:ascii="仿宋" w:eastAsia="仿宋" w:hAnsi="仿宋" w:cs="仿宋" w:hint="eastAsia"/>
          <w:sz w:val="24"/>
        </w:rPr>
        <w:t>（3）联合协议</w:t>
      </w:r>
      <w:r>
        <w:rPr>
          <w:rFonts w:ascii="仿宋" w:eastAsia="仿宋" w:hAnsi="仿宋" w:cs="仿宋" w:hint="eastAsia"/>
        </w:rPr>
        <w:t>………………………………………………………………………………（页码）</w:t>
      </w:r>
    </w:p>
    <w:p w:rsidR="00E90BB6" w:rsidRDefault="007B3CEF">
      <w:pPr>
        <w:snapToGrid w:val="0"/>
        <w:spacing w:line="360" w:lineRule="auto"/>
        <w:ind w:firstLineChars="200" w:firstLine="480"/>
        <w:rPr>
          <w:rFonts w:ascii="仿宋" w:eastAsia="仿宋" w:hAnsi="仿宋" w:cs="仿宋"/>
        </w:rPr>
      </w:pPr>
      <w:r>
        <w:rPr>
          <w:rFonts w:ascii="仿宋" w:eastAsia="仿宋" w:hAnsi="仿宋" w:cs="仿宋" w:hint="eastAsia"/>
          <w:sz w:val="24"/>
        </w:rPr>
        <w:t>（4）分包意向协议</w:t>
      </w:r>
      <w:r>
        <w:rPr>
          <w:rFonts w:ascii="仿宋" w:eastAsia="仿宋" w:hAnsi="仿宋" w:cs="仿宋" w:hint="eastAsia"/>
        </w:rPr>
        <w:t>…………………………………………………………………………（页码）</w:t>
      </w:r>
    </w:p>
    <w:p w:rsidR="00E90BB6" w:rsidRDefault="007B3CEF">
      <w:pPr>
        <w:snapToGrid w:val="0"/>
        <w:spacing w:line="360" w:lineRule="auto"/>
        <w:ind w:firstLineChars="200" w:firstLine="480"/>
        <w:rPr>
          <w:rFonts w:ascii="仿宋" w:eastAsia="仿宋" w:hAnsi="仿宋" w:cs="仿宋"/>
        </w:rPr>
      </w:pPr>
      <w:r>
        <w:rPr>
          <w:rFonts w:ascii="仿宋" w:eastAsia="仿宋" w:hAnsi="仿宋" w:cs="仿宋" w:hint="eastAsia"/>
          <w:sz w:val="24"/>
        </w:rPr>
        <w:t>（5）符合性审查资料</w:t>
      </w:r>
      <w:r>
        <w:rPr>
          <w:rFonts w:ascii="仿宋" w:eastAsia="仿宋" w:hAnsi="仿宋" w:cs="仿宋" w:hint="eastAsia"/>
        </w:rPr>
        <w:t>………………………………………………………………………（页码）</w:t>
      </w:r>
    </w:p>
    <w:p w:rsidR="00E90BB6" w:rsidRDefault="007B3CEF">
      <w:pPr>
        <w:snapToGrid w:val="0"/>
        <w:spacing w:line="360" w:lineRule="auto"/>
        <w:ind w:leftChars="228" w:left="479"/>
        <w:rPr>
          <w:rFonts w:ascii="仿宋" w:eastAsia="仿宋" w:hAnsi="仿宋" w:cs="仿宋"/>
        </w:rPr>
      </w:pPr>
      <w:r>
        <w:rPr>
          <w:rFonts w:ascii="仿宋" w:eastAsia="仿宋" w:hAnsi="仿宋" w:cs="仿宋" w:hint="eastAsia"/>
          <w:sz w:val="24"/>
        </w:rPr>
        <w:t>（6）评标标准相应的商务技术资料</w:t>
      </w:r>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……………（页码）</w:t>
      </w:r>
    </w:p>
    <w:p w:rsidR="00E90BB6" w:rsidRDefault="007B3CEF">
      <w:pPr>
        <w:snapToGrid w:val="0"/>
        <w:spacing w:line="360" w:lineRule="auto"/>
        <w:ind w:leftChars="228" w:left="479"/>
        <w:rPr>
          <w:rFonts w:ascii="仿宋" w:eastAsia="仿宋" w:hAnsi="仿宋" w:cs="仿宋"/>
        </w:rPr>
      </w:pPr>
      <w:r>
        <w:rPr>
          <w:rFonts w:ascii="仿宋" w:eastAsia="仿宋" w:hAnsi="仿宋" w:cs="仿宋" w:hint="eastAsia"/>
          <w:sz w:val="24"/>
        </w:rPr>
        <w:t>（7）商务技术偏离表</w:t>
      </w:r>
      <w:r>
        <w:rPr>
          <w:rFonts w:ascii="仿宋" w:eastAsia="仿宋" w:hAnsi="仿宋" w:cs="仿宋" w:hint="eastAsia"/>
        </w:rPr>
        <w:t>………………………………………………………………………（页码）</w:t>
      </w:r>
    </w:p>
    <w:p w:rsidR="00E90BB6" w:rsidRDefault="007B3CEF">
      <w:pPr>
        <w:snapToGrid w:val="0"/>
        <w:spacing w:line="360" w:lineRule="auto"/>
        <w:ind w:leftChars="228" w:left="479"/>
        <w:rPr>
          <w:rFonts w:ascii="仿宋" w:eastAsia="仿宋" w:hAnsi="仿宋" w:cs="仿宋"/>
        </w:rPr>
      </w:pP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r>
        <w:rPr>
          <w:rFonts w:ascii="仿宋" w:eastAsia="仿宋" w:hAnsi="仿宋" w:cs="仿宋" w:hint="eastAsia"/>
        </w:rPr>
        <w:t>…………………………………………………（页码）</w:t>
      </w:r>
    </w:p>
    <w:p w:rsidR="00E90BB6" w:rsidRDefault="00E90BB6">
      <w:pPr>
        <w:snapToGrid w:val="0"/>
        <w:spacing w:line="360" w:lineRule="auto"/>
        <w:jc w:val="center"/>
        <w:rPr>
          <w:rFonts w:ascii="仿宋" w:eastAsia="仿宋" w:hAnsi="仿宋" w:cs="仿宋"/>
          <w:b/>
          <w:kern w:val="0"/>
          <w:sz w:val="32"/>
          <w:szCs w:val="32"/>
          <w:lang w:val="zh-CN"/>
        </w:rPr>
      </w:pPr>
    </w:p>
    <w:p w:rsidR="00E90BB6" w:rsidRDefault="00E90BB6">
      <w:pPr>
        <w:snapToGrid w:val="0"/>
        <w:spacing w:line="360" w:lineRule="auto"/>
        <w:jc w:val="center"/>
        <w:rPr>
          <w:rFonts w:ascii="仿宋" w:eastAsia="仿宋" w:hAnsi="仿宋" w:cs="仿宋"/>
          <w:b/>
          <w:kern w:val="0"/>
          <w:sz w:val="32"/>
          <w:szCs w:val="32"/>
          <w:lang w:val="zh-CN"/>
        </w:rPr>
      </w:pPr>
    </w:p>
    <w:p w:rsidR="00E90BB6" w:rsidRDefault="00E90BB6">
      <w:pPr>
        <w:snapToGrid w:val="0"/>
        <w:spacing w:line="360" w:lineRule="auto"/>
        <w:jc w:val="center"/>
        <w:rPr>
          <w:rFonts w:ascii="仿宋" w:eastAsia="仿宋" w:hAnsi="仿宋" w:cs="仿宋"/>
          <w:b/>
          <w:kern w:val="0"/>
          <w:sz w:val="32"/>
          <w:szCs w:val="32"/>
          <w:lang w:val="zh-CN"/>
        </w:rPr>
      </w:pPr>
    </w:p>
    <w:p w:rsidR="00E90BB6" w:rsidRDefault="00E90BB6">
      <w:pPr>
        <w:snapToGrid w:val="0"/>
        <w:spacing w:line="360" w:lineRule="auto"/>
        <w:jc w:val="center"/>
        <w:rPr>
          <w:rFonts w:ascii="仿宋" w:eastAsia="仿宋" w:hAnsi="仿宋" w:cs="仿宋"/>
          <w:b/>
          <w:kern w:val="0"/>
          <w:sz w:val="32"/>
          <w:szCs w:val="32"/>
          <w:lang w:val="zh-CN"/>
        </w:rPr>
      </w:pPr>
    </w:p>
    <w:p w:rsidR="00E90BB6" w:rsidRDefault="00E90BB6">
      <w:pPr>
        <w:snapToGrid w:val="0"/>
        <w:spacing w:line="360" w:lineRule="auto"/>
        <w:jc w:val="center"/>
        <w:rPr>
          <w:rFonts w:ascii="仿宋" w:eastAsia="仿宋" w:hAnsi="仿宋" w:cs="仿宋"/>
          <w:b/>
          <w:kern w:val="0"/>
          <w:sz w:val="32"/>
          <w:szCs w:val="32"/>
          <w:lang w:val="zh-CN"/>
        </w:rPr>
      </w:pPr>
    </w:p>
    <w:p w:rsidR="00E90BB6" w:rsidRDefault="007B3CEF">
      <w:pPr>
        <w:widowControl/>
        <w:adjustRightInd/>
        <w:jc w:val="left"/>
        <w:rPr>
          <w:rFonts w:ascii="仿宋" w:eastAsia="仿宋" w:hAnsi="仿宋" w:cs="仿宋"/>
          <w:b/>
          <w:kern w:val="0"/>
          <w:sz w:val="32"/>
          <w:szCs w:val="32"/>
        </w:rPr>
      </w:pPr>
      <w:r>
        <w:rPr>
          <w:rFonts w:ascii="仿宋" w:eastAsia="仿宋" w:hAnsi="仿宋" w:cs="仿宋"/>
          <w:b/>
          <w:kern w:val="0"/>
          <w:sz w:val="32"/>
          <w:szCs w:val="32"/>
        </w:rPr>
        <w:br w:type="page"/>
      </w:r>
    </w:p>
    <w:p w:rsidR="00E90BB6" w:rsidRDefault="00E90BB6">
      <w:pPr>
        <w:snapToGrid w:val="0"/>
        <w:spacing w:line="360" w:lineRule="auto"/>
        <w:jc w:val="center"/>
        <w:outlineLvl w:val="0"/>
        <w:rPr>
          <w:rFonts w:ascii="仿宋" w:eastAsia="仿宋" w:hAnsi="仿宋" w:cs="仿宋"/>
          <w:b/>
          <w:kern w:val="0"/>
          <w:sz w:val="32"/>
          <w:szCs w:val="32"/>
        </w:rPr>
      </w:pPr>
    </w:p>
    <w:p w:rsidR="00E90BB6" w:rsidRDefault="00E90BB6">
      <w:pPr>
        <w:rPr>
          <w:rFonts w:ascii="仿宋" w:eastAsia="仿宋" w:hAnsi="仿宋" w:cs="仿宋"/>
        </w:rPr>
      </w:pPr>
    </w:p>
    <w:p w:rsidR="00E90BB6" w:rsidRDefault="007B3CEF">
      <w:pPr>
        <w:snapToGrid w:val="0"/>
        <w:spacing w:line="336" w:lineRule="auto"/>
        <w:jc w:val="center"/>
        <w:outlineLvl w:val="0"/>
        <w:rPr>
          <w:rFonts w:ascii="仿宋" w:eastAsia="仿宋" w:hAnsi="仿宋" w:cs="仿宋"/>
          <w:b/>
          <w:sz w:val="32"/>
          <w:szCs w:val="32"/>
        </w:rPr>
      </w:pPr>
      <w:r>
        <w:rPr>
          <w:rFonts w:ascii="仿宋" w:eastAsia="仿宋" w:hAnsi="仿宋" w:cs="仿宋" w:hint="eastAsia"/>
          <w:b/>
          <w:kern w:val="0"/>
          <w:sz w:val="32"/>
          <w:szCs w:val="32"/>
        </w:rPr>
        <w:t>一、投标</w:t>
      </w:r>
      <w:r>
        <w:rPr>
          <w:rFonts w:ascii="仿宋" w:eastAsia="仿宋" w:hAnsi="仿宋" w:cs="仿宋" w:hint="eastAsia"/>
          <w:b/>
          <w:sz w:val="32"/>
          <w:szCs w:val="32"/>
        </w:rPr>
        <w:t>函</w:t>
      </w:r>
    </w:p>
    <w:p w:rsidR="00E90BB6" w:rsidRDefault="007B3CEF">
      <w:pPr>
        <w:snapToGrid w:val="0"/>
        <w:spacing w:line="312" w:lineRule="auto"/>
        <w:rPr>
          <w:rFonts w:ascii="仿宋" w:eastAsia="仿宋" w:hAnsi="仿宋" w:cs="仿宋"/>
          <w:sz w:val="24"/>
        </w:rPr>
      </w:pPr>
      <w:r>
        <w:rPr>
          <w:rFonts w:ascii="仿宋" w:eastAsia="仿宋" w:hAnsi="仿宋" w:cs="仿宋" w:hint="eastAsia"/>
          <w:sz w:val="24"/>
        </w:rPr>
        <w:t>（采购人）、（采购代理机构）：</w:t>
      </w:r>
    </w:p>
    <w:p w:rsidR="00E90BB6" w:rsidRDefault="007B3CEF">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我方参加你方组织的（项目名称）【招标编号：（采购编号）】招标的有关活动，并对此项目进行投标。为此：</w:t>
      </w:r>
    </w:p>
    <w:p w:rsidR="00E90BB6" w:rsidRDefault="007B3CEF">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1、我方承诺投标有效期从提交投标文件的截止之日起天（不少于90天）</w:t>
      </w:r>
      <w:r>
        <w:rPr>
          <w:rFonts w:ascii="仿宋" w:eastAsia="仿宋" w:hAnsi="仿宋" w:cs="仿宋" w:hint="eastAsia"/>
        </w:rPr>
        <w:t>，</w:t>
      </w:r>
      <w:r>
        <w:rPr>
          <w:rFonts w:ascii="仿宋" w:eastAsia="仿宋" w:hAnsi="仿宋" w:cs="仿宋" w:hint="eastAsia"/>
          <w:sz w:val="24"/>
        </w:rPr>
        <w:t>本投标文件在投标有效期满之前均具有约束力。</w:t>
      </w:r>
    </w:p>
    <w:p w:rsidR="00E90BB6" w:rsidRDefault="007B3CEF">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2、我方的投标文件包括以下内容：</w:t>
      </w:r>
    </w:p>
    <w:p w:rsidR="00E90BB6" w:rsidRDefault="007B3CEF">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2.1资格文件：</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2.1.1承诺函；</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2.1.2落实政府采购政策需满足的资格要求（如果有）；</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2.1.3本项目的特定资格要求（如果有）。</w:t>
      </w:r>
    </w:p>
    <w:p w:rsidR="00E90BB6" w:rsidRDefault="007B3CEF">
      <w:pPr>
        <w:snapToGrid w:val="0"/>
        <w:spacing w:line="312" w:lineRule="auto"/>
        <w:ind w:leftChars="100" w:left="21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2商务技术</w:t>
      </w:r>
      <w:r>
        <w:rPr>
          <w:rFonts w:ascii="仿宋" w:eastAsia="仿宋" w:hAnsi="仿宋" w:cs="仿宋" w:hint="eastAsia"/>
          <w:sz w:val="24"/>
          <w:lang w:val="zh-CN"/>
        </w:rPr>
        <w:t>文件：</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2.2.1投标函；</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2.2.2授权委托书或法定代表人（单位负责人）身份证明；</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2.2.3联合协议（如果有）；</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2.2.4分包意向协议（如果有）；</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2.2.5符合性审查资料；</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2.2.6评标标准相应的商务技术资料；</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2.2.7商务技术偏离表；</w:t>
      </w:r>
    </w:p>
    <w:p w:rsidR="00E90BB6" w:rsidRDefault="007B3CEF">
      <w:pPr>
        <w:snapToGrid w:val="0"/>
        <w:spacing w:line="312" w:lineRule="auto"/>
        <w:ind w:leftChars="200" w:left="42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p>
    <w:p w:rsidR="00E90BB6" w:rsidRDefault="007B3CEF">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3报价文件</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2.3.1开标一览表（报价表）；</w:t>
      </w:r>
    </w:p>
    <w:p w:rsidR="00E90BB6" w:rsidRDefault="007B3CEF">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2.3.2中小企业声明函（如果有）。</w:t>
      </w:r>
    </w:p>
    <w:p w:rsidR="00E90BB6" w:rsidRDefault="007B3CEF">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3、我方承诺除商务技术偏离表列出的偏离外，我方响应招标文件的全部要求。</w:t>
      </w:r>
    </w:p>
    <w:p w:rsidR="00E90BB6" w:rsidRDefault="007B3CEF">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4、如我方中标，我方承诺：</w:t>
      </w:r>
    </w:p>
    <w:p w:rsidR="00E90BB6" w:rsidRDefault="007B3CEF">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4.1在收到中标通知书后，在中标通知书规定的期限内与你方签订合同； </w:t>
      </w:r>
    </w:p>
    <w:p w:rsidR="00E90BB6" w:rsidRDefault="007B3CEF">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4.2在签订合同时不向你方提出附加条件； </w:t>
      </w:r>
    </w:p>
    <w:p w:rsidR="00E90BB6" w:rsidRDefault="007B3CEF">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4.3按照招标文件要求提交履约保证金；</w:t>
      </w:r>
    </w:p>
    <w:p w:rsidR="00E90BB6" w:rsidRDefault="007B3CEF">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4.4在合同约定的期限内完成合同规定的全部义务。 </w:t>
      </w:r>
    </w:p>
    <w:p w:rsidR="00E90BB6" w:rsidRDefault="007B3CEF">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5、其他补充说明:。</w:t>
      </w:r>
    </w:p>
    <w:p w:rsidR="00E90BB6" w:rsidRDefault="007B3CEF">
      <w:pPr>
        <w:spacing w:line="312" w:lineRule="auto"/>
        <w:ind w:firstLineChars="1500" w:firstLine="3600"/>
        <w:rPr>
          <w:rFonts w:ascii="仿宋" w:eastAsia="仿宋" w:hAnsi="仿宋" w:cs="仿宋"/>
          <w:sz w:val="24"/>
        </w:rPr>
      </w:pPr>
      <w:r>
        <w:rPr>
          <w:rFonts w:ascii="仿宋" w:eastAsia="仿宋" w:hAnsi="仿宋" w:cs="仿宋" w:hint="eastAsia"/>
          <w:sz w:val="24"/>
        </w:rPr>
        <w:t>投标人名称（电子签名）：</w:t>
      </w:r>
    </w:p>
    <w:p w:rsidR="00E90BB6" w:rsidRDefault="007B3CEF">
      <w:pPr>
        <w:spacing w:line="312" w:lineRule="auto"/>
        <w:jc w:val="center"/>
        <w:rPr>
          <w:rFonts w:ascii="仿宋" w:eastAsia="仿宋" w:hAnsi="仿宋" w:cs="仿宋"/>
          <w:sz w:val="24"/>
        </w:rPr>
      </w:pPr>
      <w:r>
        <w:rPr>
          <w:rFonts w:ascii="仿宋" w:eastAsia="仿宋" w:hAnsi="仿宋" w:cs="仿宋" w:hint="eastAsia"/>
          <w:sz w:val="24"/>
        </w:rPr>
        <w:lastRenderedPageBreak/>
        <w:t xml:space="preserve">     日期：  年   月   日</w:t>
      </w:r>
    </w:p>
    <w:p w:rsidR="00E90BB6" w:rsidRDefault="00E90BB6">
      <w:pPr>
        <w:rPr>
          <w:rFonts w:ascii="仿宋" w:eastAsia="仿宋" w:hAnsi="仿宋" w:cs="仿宋"/>
          <w:b/>
          <w:kern w:val="0"/>
          <w:sz w:val="32"/>
          <w:szCs w:val="32"/>
          <w:lang w:val="zh-CN"/>
        </w:rPr>
      </w:pPr>
    </w:p>
    <w:p w:rsidR="00E90BB6" w:rsidRDefault="007B3CEF">
      <w:pPr>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t>二、授权委托书或法定代表人（单位负责人、自然人本人）身份证明</w:t>
      </w:r>
    </w:p>
    <w:p w:rsidR="00E90BB6" w:rsidRDefault="00E90BB6">
      <w:pPr>
        <w:snapToGrid w:val="0"/>
        <w:spacing w:line="360" w:lineRule="auto"/>
        <w:rPr>
          <w:rFonts w:ascii="仿宋" w:eastAsia="仿宋" w:hAnsi="仿宋" w:cs="仿宋"/>
          <w:sz w:val="24"/>
        </w:rPr>
      </w:pPr>
    </w:p>
    <w:p w:rsidR="00E90BB6" w:rsidRDefault="007B3CEF">
      <w:pPr>
        <w:snapToGrid w:val="0"/>
        <w:spacing w:line="360" w:lineRule="auto"/>
        <w:ind w:firstLineChars="894" w:firstLine="2872"/>
        <w:rPr>
          <w:rFonts w:ascii="仿宋" w:eastAsia="仿宋" w:hAnsi="仿宋" w:cs="仿宋"/>
        </w:rPr>
      </w:pPr>
      <w:r>
        <w:rPr>
          <w:rFonts w:ascii="仿宋" w:eastAsia="仿宋" w:hAnsi="仿宋" w:cs="仿宋" w:hint="eastAsia"/>
          <w:b/>
          <w:kern w:val="0"/>
          <w:sz w:val="32"/>
          <w:szCs w:val="32"/>
          <w:lang w:val="zh-CN"/>
        </w:rPr>
        <w:t>授权委托书（适用于非联合体投标）</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E90BB6" w:rsidRDefault="007B3CEF">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特此告知。</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投标人名称(电子签名)：</w:t>
      </w:r>
    </w:p>
    <w:p w:rsidR="00E90BB6" w:rsidRDefault="007B3CEF">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签发日期：  年  月   日</w:t>
      </w:r>
    </w:p>
    <w:p w:rsidR="00E90BB6" w:rsidRDefault="00E90BB6">
      <w:pPr>
        <w:snapToGrid w:val="0"/>
        <w:spacing w:line="360" w:lineRule="auto"/>
        <w:rPr>
          <w:rFonts w:ascii="仿宋" w:eastAsia="仿宋" w:hAnsi="仿宋" w:cs="仿宋"/>
          <w:sz w:val="24"/>
        </w:rPr>
      </w:pPr>
    </w:p>
    <w:p w:rsidR="00E90BB6" w:rsidRDefault="00E90BB6">
      <w:pPr>
        <w:snapToGrid w:val="0"/>
        <w:spacing w:line="360" w:lineRule="auto"/>
        <w:rPr>
          <w:rFonts w:ascii="仿宋" w:eastAsia="仿宋" w:hAnsi="仿宋" w:cs="仿宋"/>
          <w:sz w:val="24"/>
        </w:rPr>
      </w:pPr>
    </w:p>
    <w:p w:rsidR="00E90BB6" w:rsidRDefault="007B3CEF">
      <w:pPr>
        <w:widowControl/>
        <w:adjustRightInd/>
        <w:jc w:val="left"/>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E90BB6" w:rsidRDefault="007B3CEF">
      <w:pPr>
        <w:jc w:val="center"/>
        <w:rPr>
          <w:rFonts w:ascii="仿宋" w:eastAsia="仿宋" w:hAnsi="仿宋" w:cs="仿宋"/>
          <w:b/>
          <w:kern w:val="0"/>
          <w:sz w:val="32"/>
          <w:szCs w:val="32"/>
        </w:rPr>
      </w:pPr>
      <w:r>
        <w:rPr>
          <w:rFonts w:ascii="仿宋" w:eastAsia="仿宋" w:hAnsi="仿宋" w:cs="仿宋" w:hint="eastAsia"/>
          <w:b/>
          <w:kern w:val="0"/>
          <w:sz w:val="32"/>
          <w:szCs w:val="32"/>
          <w:lang w:val="zh-CN"/>
        </w:rPr>
        <w:lastRenderedPageBreak/>
        <w:t>授权委托书（适用于联合体投标）</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E90BB6" w:rsidRDefault="007B3CEF">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特此告知。</w:t>
      </w: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rPr>
          <w:rFonts w:ascii="仿宋" w:eastAsia="仿宋" w:hAnsi="仿宋" w:cs="仿宋"/>
        </w:rPr>
      </w:pPr>
    </w:p>
    <w:p w:rsidR="00E90BB6" w:rsidRDefault="007B3CEF">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E90BB6" w:rsidRDefault="007B3CEF">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E90BB6" w:rsidRDefault="007B3CEF">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E90BB6" w:rsidRDefault="007B3CEF">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E90BB6" w:rsidRDefault="007B3CEF">
      <w:pPr>
        <w:widowControl/>
        <w:adjustRightInd/>
        <w:jc w:val="left"/>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E90BB6" w:rsidRDefault="007B3CEF">
      <w:pPr>
        <w:autoSpaceDE w:val="0"/>
        <w:autoSpaceDN w:val="0"/>
        <w:spacing w:line="360" w:lineRule="auto"/>
        <w:jc w:val="center"/>
        <w:rPr>
          <w:rFonts w:ascii="仿宋" w:eastAsia="仿宋" w:hAnsi="仿宋" w:cs="仿宋"/>
          <w:b/>
          <w:sz w:val="24"/>
        </w:rPr>
      </w:pPr>
      <w:r>
        <w:rPr>
          <w:rFonts w:ascii="仿宋" w:eastAsia="仿宋" w:hAnsi="仿宋" w:cs="仿宋" w:hint="eastAsia"/>
          <w:b/>
          <w:kern w:val="0"/>
          <w:sz w:val="32"/>
          <w:szCs w:val="32"/>
          <w:lang w:val="zh-CN"/>
        </w:rPr>
        <w:lastRenderedPageBreak/>
        <w:t>法定代表人、单位负责人或自然人本人</w:t>
      </w:r>
      <w:r>
        <w:rPr>
          <w:rFonts w:ascii="仿宋" w:eastAsia="仿宋" w:hAnsi="仿宋" w:cs="仿宋" w:hint="eastAsia"/>
          <w:b/>
          <w:sz w:val="30"/>
          <w:szCs w:val="30"/>
        </w:rPr>
        <w:t>的身份证明（适用于法定代表人、单位负责人或者自然人本人代表投标人参加投标）</w:t>
      </w:r>
    </w:p>
    <w:p w:rsidR="00E90BB6" w:rsidRDefault="007B3CEF">
      <w:pPr>
        <w:pStyle w:val="00"/>
        <w:spacing w:line="360" w:lineRule="auto"/>
        <w:rPr>
          <w:rFonts w:ascii="仿宋" w:eastAsia="仿宋" w:hAnsi="仿宋" w:cs="仿宋"/>
          <w:bCs/>
          <w:sz w:val="24"/>
        </w:rPr>
      </w:pPr>
      <w:r>
        <w:rPr>
          <w:rFonts w:ascii="仿宋" w:eastAsia="仿宋" w:hAnsi="仿宋" w:cs="仿宋" w:hint="eastAsia"/>
          <w:bCs/>
          <w:sz w:val="24"/>
        </w:rPr>
        <w:t>身份证件扫描件：</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9"/>
      </w:tblGrid>
      <w:tr w:rsidR="00E90BB6">
        <w:trPr>
          <w:trHeight w:val="4812"/>
          <w:jc w:val="center"/>
        </w:trPr>
        <w:tc>
          <w:tcPr>
            <w:tcW w:w="9109" w:type="dxa"/>
          </w:tcPr>
          <w:p w:rsidR="00E90BB6" w:rsidRDefault="007B3CEF">
            <w:pPr>
              <w:pStyle w:val="00"/>
              <w:adjustRightInd w:val="0"/>
              <w:spacing w:line="360" w:lineRule="auto"/>
              <w:rPr>
                <w:rFonts w:ascii="仿宋" w:eastAsia="仿宋" w:hAnsi="仿宋" w:cs="仿宋"/>
                <w:bCs/>
                <w:sz w:val="24"/>
              </w:rPr>
            </w:pPr>
            <w:r>
              <w:rPr>
                <w:rFonts w:ascii="仿宋" w:eastAsia="仿宋" w:hAnsi="仿宋" w:cs="仿宋" w:hint="eastAsia"/>
                <w:bCs/>
                <w:sz w:val="24"/>
              </w:rPr>
              <w:t>正面：反面：</w:t>
            </w:r>
          </w:p>
          <w:p w:rsidR="00E90BB6" w:rsidRDefault="00E90BB6">
            <w:pPr>
              <w:pStyle w:val="00"/>
              <w:adjustRightInd w:val="0"/>
              <w:spacing w:line="360" w:lineRule="auto"/>
              <w:rPr>
                <w:rFonts w:ascii="仿宋" w:eastAsia="仿宋" w:hAnsi="仿宋" w:cs="仿宋"/>
                <w:bCs/>
                <w:sz w:val="24"/>
              </w:rPr>
            </w:pPr>
          </w:p>
        </w:tc>
      </w:tr>
    </w:tbl>
    <w:p w:rsidR="00E90BB6" w:rsidRDefault="00E90BB6">
      <w:pPr>
        <w:snapToGrid w:val="0"/>
        <w:spacing w:line="360" w:lineRule="auto"/>
        <w:ind w:firstLine="576"/>
        <w:jc w:val="center"/>
        <w:rPr>
          <w:rFonts w:ascii="仿宋" w:eastAsia="仿宋" w:hAnsi="仿宋" w:cs="仿宋"/>
          <w:kern w:val="0"/>
          <w:sz w:val="24"/>
          <w:lang w:val="zh-CN"/>
        </w:rPr>
      </w:pPr>
    </w:p>
    <w:p w:rsidR="00E90BB6" w:rsidRDefault="007B3CEF">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 xml:space="preserve">                  投标人名称(电子签名)：                              </w:t>
      </w:r>
    </w:p>
    <w:p w:rsidR="00E90BB6" w:rsidRDefault="007B3CEF">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jc w:val="center"/>
        <w:rPr>
          <w:rFonts w:ascii="仿宋" w:eastAsia="仿宋" w:hAnsi="仿宋" w:cs="仿宋"/>
          <w:b/>
          <w:kern w:val="0"/>
          <w:sz w:val="32"/>
          <w:szCs w:val="32"/>
        </w:rPr>
      </w:pPr>
    </w:p>
    <w:p w:rsidR="00E90BB6" w:rsidRDefault="007B3CEF">
      <w:pPr>
        <w:widowControl/>
        <w:adjustRightInd/>
        <w:jc w:val="center"/>
        <w:rPr>
          <w:rFonts w:ascii="仿宋" w:eastAsia="仿宋" w:hAnsi="仿宋" w:cs="仿宋"/>
          <w:b/>
          <w:kern w:val="0"/>
          <w:sz w:val="32"/>
          <w:szCs w:val="32"/>
          <w:lang w:val="zh-CN"/>
        </w:rPr>
      </w:pPr>
      <w:r>
        <w:rPr>
          <w:rFonts w:ascii="仿宋" w:eastAsia="仿宋" w:hAnsi="仿宋" w:cs="仿宋" w:hint="eastAsia"/>
          <w:b/>
          <w:kern w:val="0"/>
          <w:sz w:val="32"/>
          <w:szCs w:val="32"/>
        </w:rPr>
        <w:br w:type="page"/>
      </w:r>
      <w:r>
        <w:rPr>
          <w:rFonts w:ascii="仿宋" w:eastAsia="仿宋" w:hAnsi="仿宋" w:cs="仿宋" w:hint="eastAsia"/>
          <w:b/>
          <w:kern w:val="0"/>
          <w:sz w:val="32"/>
          <w:szCs w:val="32"/>
        </w:rPr>
        <w:lastRenderedPageBreak/>
        <w:t>三、</w:t>
      </w:r>
      <w:r>
        <w:rPr>
          <w:rFonts w:ascii="仿宋" w:eastAsia="仿宋" w:hAnsi="仿宋" w:cs="仿宋" w:hint="eastAsia"/>
          <w:b/>
          <w:kern w:val="0"/>
          <w:sz w:val="32"/>
          <w:szCs w:val="32"/>
          <w:lang w:val="zh-CN"/>
        </w:rPr>
        <w:t>联合协议</w:t>
      </w:r>
    </w:p>
    <w:p w:rsidR="00E90BB6" w:rsidRDefault="007B3CEF">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投标。</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p>
    <w:p w:rsidR="00E90BB6" w:rsidRDefault="007B3CEF">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lang w:val="zh-CN"/>
        </w:rPr>
        <w:t>四、</w:t>
      </w:r>
      <w:r>
        <w:rPr>
          <w:rFonts w:ascii="仿宋" w:eastAsia="仿宋" w:hAnsi="仿宋" w:cs="仿宋" w:hint="eastAsia"/>
          <w:kern w:val="0"/>
          <w:sz w:val="24"/>
          <w:u w:val="single"/>
        </w:rPr>
        <w:t>（联合体其中一方成员名称）</w:t>
      </w:r>
      <w:r>
        <w:rPr>
          <w:rFonts w:ascii="仿宋" w:eastAsia="仿宋" w:hAnsi="仿宋" w:cs="仿宋" w:hint="eastAsia"/>
          <w:kern w:val="0"/>
          <w:sz w:val="24"/>
        </w:rPr>
        <w:t>提供的全部货物由小微企业制造，其合同份额占到合同总金额%以上；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w:t>
      </w:r>
      <w:r>
        <w:rPr>
          <w:rFonts w:ascii="仿宋" w:eastAsia="仿宋" w:hAnsi="仿宋" w:cs="仿宋"/>
          <w:b/>
          <w:kern w:val="0"/>
          <w:sz w:val="24"/>
          <w:lang w:val="zh-CN"/>
        </w:rPr>
        <w:t>6</w:t>
      </w:r>
      <w:r>
        <w:rPr>
          <w:rFonts w:ascii="仿宋" w:eastAsia="仿宋" w:hAnsi="仿宋" w:cs="仿宋" w:hint="eastAsia"/>
          <w:b/>
          <w:kern w:val="0"/>
          <w:sz w:val="24"/>
          <w:lang w:val="zh-CN"/>
        </w:rPr>
        <w:t>%的扣除）</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1、联合体各方不再单独参加或者与其他供应商另外组成联合体参加同一合同项下的政府采购活动。</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2、联合体中有同类资质的各方按照联合体分工承担相同工作的，按照资质等级较低的供应商确定资质等级。</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3、本协议提交采购人、采购机构后，联合体各方不得以任何形式对上述内容进行修改或撤销。</w:t>
      </w:r>
    </w:p>
    <w:p w:rsidR="00E90BB6" w:rsidRDefault="007B3CEF">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E90BB6" w:rsidRDefault="007B3CEF">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E90BB6" w:rsidRDefault="007B3CEF">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E90BB6" w:rsidRDefault="00E90BB6">
      <w:pPr>
        <w:snapToGrid w:val="0"/>
        <w:spacing w:line="360" w:lineRule="auto"/>
        <w:ind w:right="480"/>
        <w:rPr>
          <w:rFonts w:ascii="仿宋" w:eastAsia="仿宋" w:hAnsi="仿宋" w:cs="仿宋"/>
          <w:b/>
          <w:kern w:val="0"/>
          <w:sz w:val="32"/>
          <w:szCs w:val="32"/>
          <w:lang w:val="zh-CN"/>
        </w:rPr>
        <w:sectPr w:rsidR="00E90BB6">
          <w:headerReference w:type="default" r:id="rId12"/>
          <w:footerReference w:type="default" r:id="rId13"/>
          <w:headerReference w:type="first" r:id="rId14"/>
          <w:footerReference w:type="first" r:id="rId15"/>
          <w:pgSz w:w="11906" w:h="16838"/>
          <w:pgMar w:top="1276" w:right="1418" w:bottom="1247" w:left="1418" w:header="851" w:footer="992" w:gutter="0"/>
          <w:cols w:space="720"/>
          <w:titlePg/>
          <w:docGrid w:linePitch="312"/>
        </w:sectPr>
      </w:pPr>
    </w:p>
    <w:p w:rsidR="00E90BB6" w:rsidRDefault="007B3CEF">
      <w:pPr>
        <w:snapToGrid w:val="0"/>
        <w:spacing w:line="360" w:lineRule="auto"/>
        <w:ind w:firstLineChars="1100" w:firstLine="3534"/>
        <w:rPr>
          <w:rFonts w:ascii="仿宋" w:eastAsia="仿宋" w:hAnsi="仿宋" w:cs="仿宋"/>
          <w:b/>
          <w:kern w:val="0"/>
          <w:sz w:val="32"/>
          <w:szCs w:val="32"/>
        </w:rPr>
      </w:pPr>
      <w:r>
        <w:rPr>
          <w:rFonts w:ascii="仿宋" w:eastAsia="仿宋" w:hAnsi="仿宋" w:cs="仿宋" w:hint="eastAsia"/>
          <w:b/>
          <w:kern w:val="0"/>
          <w:sz w:val="32"/>
          <w:szCs w:val="32"/>
        </w:rPr>
        <w:lastRenderedPageBreak/>
        <w:t>四、分包意向协议</w:t>
      </w:r>
    </w:p>
    <w:p w:rsidR="00E90BB6" w:rsidRDefault="007B3CEF">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hint="eastAsia"/>
          <w:kern w:val="0"/>
          <w:sz w:val="24"/>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rsidR="00E90BB6" w:rsidRDefault="007B3CEF">
      <w:pPr>
        <w:pStyle w:val="2"/>
        <w:ind w:leftChars="316" w:left="664" w:firstLineChars="95" w:firstLine="229"/>
        <w:rPr>
          <w:rFonts w:ascii="仿宋" w:eastAsia="仿宋" w:cs="仿宋"/>
        </w:rPr>
      </w:pPr>
      <w:r>
        <w:rPr>
          <w:rFonts w:ascii="仿宋" w:eastAsia="仿宋" w:cs="仿宋" w:hint="eastAsia"/>
          <w:kern w:val="0"/>
          <w:sz w:val="24"/>
          <w:szCs w:val="24"/>
        </w:rPr>
        <w:t>……</w:t>
      </w: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二、分包工作履行期限、地点、方式</w:t>
      </w:r>
    </w:p>
    <w:p w:rsidR="00E90BB6" w:rsidRDefault="00E90BB6">
      <w:pPr>
        <w:snapToGrid w:val="0"/>
        <w:spacing w:line="360" w:lineRule="auto"/>
        <w:ind w:firstLine="576"/>
        <w:rPr>
          <w:rFonts w:ascii="仿宋" w:eastAsia="仿宋" w:hAnsi="仿宋" w:cs="仿宋"/>
          <w:u w:val="single"/>
        </w:rPr>
      </w:pP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三、质量</w:t>
      </w:r>
    </w:p>
    <w:p w:rsidR="00E90BB6" w:rsidRDefault="00E90BB6">
      <w:pPr>
        <w:snapToGrid w:val="0"/>
        <w:spacing w:line="360" w:lineRule="auto"/>
        <w:ind w:firstLine="576"/>
        <w:rPr>
          <w:rFonts w:ascii="仿宋" w:eastAsia="仿宋" w:hAnsi="仿宋" w:cs="仿宋"/>
          <w:kern w:val="0"/>
          <w:sz w:val="24"/>
          <w:lang w:val="zh-CN"/>
        </w:rPr>
      </w:pP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四、价款或者报酬</w:t>
      </w:r>
    </w:p>
    <w:p w:rsidR="00E90BB6" w:rsidRDefault="00E90BB6">
      <w:pPr>
        <w:snapToGrid w:val="0"/>
        <w:spacing w:line="360" w:lineRule="auto"/>
        <w:ind w:leftChars="273" w:left="573"/>
        <w:rPr>
          <w:rFonts w:ascii="仿宋" w:eastAsia="仿宋" w:hAnsi="仿宋" w:cs="仿宋"/>
          <w:kern w:val="0"/>
          <w:sz w:val="24"/>
          <w:lang w:val="zh-CN"/>
        </w:rPr>
      </w:pPr>
    </w:p>
    <w:p w:rsidR="00E90BB6" w:rsidRDefault="007B3CEF">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kern w:val="0"/>
          <w:sz w:val="24"/>
          <w:lang w:val="zh-CN"/>
        </w:rPr>
        <w:t>五、违约责任</w:t>
      </w:r>
    </w:p>
    <w:p w:rsidR="00E90BB6" w:rsidRDefault="00E90BB6">
      <w:pPr>
        <w:snapToGrid w:val="0"/>
        <w:spacing w:line="360" w:lineRule="auto"/>
        <w:ind w:firstLine="576"/>
        <w:rPr>
          <w:rFonts w:ascii="仿宋" w:eastAsia="仿宋" w:hAnsi="仿宋" w:cs="仿宋"/>
          <w:kern w:val="0"/>
          <w:sz w:val="24"/>
          <w:lang w:val="zh-CN"/>
        </w:rPr>
      </w:pP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六、争议解决的办法</w:t>
      </w:r>
    </w:p>
    <w:p w:rsidR="00E90BB6" w:rsidRDefault="00E90BB6">
      <w:pPr>
        <w:snapToGrid w:val="0"/>
        <w:spacing w:line="360" w:lineRule="auto"/>
        <w:ind w:firstLine="576"/>
        <w:rPr>
          <w:rFonts w:ascii="仿宋" w:eastAsia="仿宋" w:hAnsi="仿宋" w:cs="仿宋"/>
          <w:kern w:val="0"/>
          <w:sz w:val="24"/>
          <w:lang w:val="zh-CN"/>
        </w:rPr>
      </w:pPr>
    </w:p>
    <w:p w:rsidR="00E90BB6" w:rsidRDefault="007B3CEF">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七、其他</w:t>
      </w:r>
    </w:p>
    <w:p w:rsidR="00E90BB6" w:rsidRDefault="007B3CEF">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u w:val="single"/>
        </w:rPr>
        <w:t>（分包供应商名称）提供的货物全部由小微企业制造，</w:t>
      </w:r>
      <w:r>
        <w:rPr>
          <w:rFonts w:ascii="仿宋" w:eastAsia="仿宋" w:hAnsi="仿宋" w:cs="仿宋" w:hint="eastAsia"/>
          <w:kern w:val="0"/>
          <w:sz w:val="24"/>
        </w:rPr>
        <w:t>其合同份额占到合同总金额%以上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ascii="仿宋" w:eastAsia="仿宋" w:hAnsi="仿宋" w:cs="仿宋" w:hint="eastAsia"/>
          <w:b/>
          <w:kern w:val="0"/>
          <w:sz w:val="24"/>
        </w:rPr>
        <w:t>6</w:t>
      </w:r>
      <w:r>
        <w:rPr>
          <w:rFonts w:ascii="仿宋" w:eastAsia="仿宋" w:hAnsi="仿宋" w:cs="仿宋" w:hint="eastAsia"/>
          <w:b/>
          <w:kern w:val="0"/>
          <w:sz w:val="24"/>
          <w:lang w:val="zh-CN"/>
        </w:rPr>
        <w:t>%的扣除）</w:t>
      </w:r>
    </w:p>
    <w:p w:rsidR="00E90BB6" w:rsidRDefault="007B3CEF">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投标人名称(电子签名)：</w:t>
      </w:r>
    </w:p>
    <w:p w:rsidR="00E90BB6" w:rsidRDefault="007B3CEF">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t>分包供应商名称：</w:t>
      </w:r>
    </w:p>
    <w:p w:rsidR="00E90BB6" w:rsidRDefault="007B3CEF">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E90BB6" w:rsidRDefault="007B3CEF">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E90BB6" w:rsidRDefault="00E90BB6">
      <w:pPr>
        <w:widowControl/>
        <w:adjustRightInd/>
        <w:jc w:val="center"/>
        <w:rPr>
          <w:rFonts w:ascii="仿宋" w:eastAsia="仿宋" w:hAnsi="仿宋" w:cs="仿宋"/>
          <w:b/>
          <w:kern w:val="0"/>
          <w:sz w:val="32"/>
          <w:szCs w:val="32"/>
        </w:rPr>
      </w:pPr>
    </w:p>
    <w:p w:rsidR="00E90BB6" w:rsidRDefault="007B3CEF">
      <w:pPr>
        <w:widowControl/>
        <w:adjustRightInd/>
        <w:jc w:val="center"/>
        <w:rPr>
          <w:rFonts w:ascii="仿宋" w:eastAsia="仿宋" w:hAnsi="仿宋" w:cs="仿宋"/>
          <w:b/>
          <w:kern w:val="0"/>
          <w:sz w:val="32"/>
          <w:szCs w:val="32"/>
        </w:rPr>
      </w:pPr>
      <w:r>
        <w:rPr>
          <w:rFonts w:ascii="仿宋" w:eastAsia="仿宋" w:hAnsi="仿宋" w:cs="仿宋" w:hint="eastAsia"/>
          <w:b/>
          <w:kern w:val="0"/>
          <w:sz w:val="32"/>
          <w:szCs w:val="32"/>
        </w:rPr>
        <w:t>五、符合性审查资料</w:t>
      </w:r>
    </w:p>
    <w:p w:rsidR="00E90BB6" w:rsidRDefault="00E90BB6">
      <w:pPr>
        <w:jc w:val="center"/>
        <w:rPr>
          <w:rFonts w:ascii="仿宋" w:eastAsia="仿宋" w:hAnsi="仿宋" w:cs="仿宋"/>
          <w:b/>
          <w:kern w:val="0"/>
          <w:sz w:val="32"/>
          <w:szCs w:val="32"/>
        </w:rPr>
      </w:pPr>
    </w:p>
    <w:tbl>
      <w:tblPr>
        <w:tblW w:w="90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3965"/>
        <w:gridCol w:w="2580"/>
        <w:gridCol w:w="1752"/>
      </w:tblGrid>
      <w:tr w:rsidR="00E90BB6">
        <w:trPr>
          <w:trHeight w:val="882"/>
        </w:trPr>
        <w:tc>
          <w:tcPr>
            <w:tcW w:w="755" w:type="dxa"/>
            <w:vAlign w:val="center"/>
          </w:tcPr>
          <w:p w:rsidR="00E90BB6" w:rsidRDefault="007B3CEF">
            <w:pPr>
              <w:snapToGrid w:val="0"/>
              <w:spacing w:line="240" w:lineRule="atLeast"/>
              <w:jc w:val="center"/>
              <w:rPr>
                <w:rFonts w:ascii="仿宋" w:eastAsia="仿宋" w:hAnsi="仿宋" w:cs="仿宋"/>
                <w:b/>
                <w:sz w:val="24"/>
              </w:rPr>
            </w:pPr>
            <w:r>
              <w:rPr>
                <w:rFonts w:ascii="仿宋" w:eastAsia="仿宋" w:hAnsi="仿宋" w:cs="仿宋" w:hint="eastAsia"/>
                <w:b/>
                <w:sz w:val="24"/>
              </w:rPr>
              <w:t>序号</w:t>
            </w:r>
          </w:p>
        </w:tc>
        <w:tc>
          <w:tcPr>
            <w:tcW w:w="3965" w:type="dxa"/>
            <w:vAlign w:val="center"/>
          </w:tcPr>
          <w:p w:rsidR="00E90BB6" w:rsidRDefault="007B3CEF">
            <w:pPr>
              <w:snapToGrid w:val="0"/>
              <w:spacing w:line="240" w:lineRule="atLeast"/>
              <w:jc w:val="center"/>
              <w:rPr>
                <w:rFonts w:ascii="仿宋" w:eastAsia="仿宋" w:hAnsi="仿宋" w:cs="仿宋"/>
                <w:b/>
                <w:sz w:val="24"/>
              </w:rPr>
            </w:pPr>
            <w:r>
              <w:rPr>
                <w:rFonts w:ascii="仿宋" w:eastAsia="仿宋" w:hAnsi="仿宋" w:cs="仿宋" w:hint="eastAsia"/>
                <w:b/>
                <w:sz w:val="24"/>
              </w:rPr>
              <w:t>实质性要求</w:t>
            </w:r>
          </w:p>
        </w:tc>
        <w:tc>
          <w:tcPr>
            <w:tcW w:w="2580" w:type="dxa"/>
            <w:vAlign w:val="center"/>
          </w:tcPr>
          <w:p w:rsidR="00E90BB6" w:rsidRDefault="007B3CEF">
            <w:pPr>
              <w:snapToGrid w:val="0"/>
              <w:spacing w:line="240" w:lineRule="atLeast"/>
              <w:jc w:val="center"/>
              <w:rPr>
                <w:rFonts w:ascii="仿宋" w:eastAsia="仿宋" w:hAnsi="仿宋" w:cs="仿宋"/>
                <w:b/>
                <w:sz w:val="24"/>
              </w:rPr>
            </w:pPr>
            <w:r>
              <w:rPr>
                <w:rFonts w:ascii="仿宋" w:eastAsia="仿宋" w:hAnsi="仿宋" w:cs="仿宋" w:hint="eastAsia"/>
                <w:b/>
                <w:sz w:val="24"/>
              </w:rPr>
              <w:t>需要提供的符合性审查资料</w:t>
            </w:r>
          </w:p>
        </w:tc>
        <w:tc>
          <w:tcPr>
            <w:tcW w:w="1752" w:type="dxa"/>
            <w:vAlign w:val="center"/>
          </w:tcPr>
          <w:p w:rsidR="00E90BB6" w:rsidRDefault="007B3CEF">
            <w:pPr>
              <w:snapToGrid w:val="0"/>
              <w:spacing w:line="240" w:lineRule="atLeast"/>
              <w:jc w:val="center"/>
              <w:rPr>
                <w:rFonts w:ascii="仿宋" w:eastAsia="仿宋" w:hAnsi="仿宋" w:cs="仿宋"/>
                <w:b/>
                <w:sz w:val="24"/>
              </w:rPr>
            </w:pPr>
            <w:r>
              <w:rPr>
                <w:rFonts w:ascii="仿宋" w:eastAsia="仿宋" w:hAnsi="仿宋" w:cs="仿宋" w:hint="eastAsia"/>
                <w:b/>
                <w:sz w:val="24"/>
              </w:rPr>
              <w:t>投标文件中的</w:t>
            </w:r>
          </w:p>
          <w:p w:rsidR="00E90BB6" w:rsidRDefault="007B3CEF">
            <w:pPr>
              <w:snapToGrid w:val="0"/>
              <w:spacing w:line="240" w:lineRule="atLeast"/>
              <w:jc w:val="center"/>
              <w:rPr>
                <w:rFonts w:ascii="仿宋" w:eastAsia="仿宋" w:hAnsi="仿宋" w:cs="仿宋"/>
                <w:b/>
                <w:sz w:val="24"/>
              </w:rPr>
            </w:pPr>
            <w:r>
              <w:rPr>
                <w:rFonts w:ascii="仿宋" w:eastAsia="仿宋" w:hAnsi="仿宋" w:cs="仿宋" w:hint="eastAsia"/>
                <w:b/>
                <w:sz w:val="24"/>
              </w:rPr>
              <w:t>页码位置</w:t>
            </w:r>
          </w:p>
        </w:tc>
      </w:tr>
      <w:tr w:rsidR="00E90BB6">
        <w:trPr>
          <w:trHeight w:val="850"/>
        </w:trPr>
        <w:tc>
          <w:tcPr>
            <w:tcW w:w="755" w:type="dxa"/>
            <w:vAlign w:val="center"/>
          </w:tcPr>
          <w:p w:rsidR="00E90BB6" w:rsidRDefault="007B3CEF">
            <w:pPr>
              <w:jc w:val="center"/>
              <w:rPr>
                <w:rFonts w:ascii="仿宋" w:eastAsia="仿宋" w:hAnsi="仿宋" w:cs="仿宋"/>
                <w:sz w:val="24"/>
              </w:rPr>
            </w:pPr>
            <w:r>
              <w:rPr>
                <w:rFonts w:ascii="仿宋" w:eastAsia="仿宋" w:hAnsi="仿宋" w:cs="仿宋" w:hint="eastAsia"/>
                <w:sz w:val="24"/>
              </w:rPr>
              <w:t>1</w:t>
            </w:r>
          </w:p>
        </w:tc>
        <w:tc>
          <w:tcPr>
            <w:tcW w:w="3965" w:type="dxa"/>
          </w:tcPr>
          <w:p w:rsidR="00E90BB6" w:rsidRDefault="007B3CEF">
            <w:pPr>
              <w:spacing w:line="360" w:lineRule="auto"/>
              <w:rPr>
                <w:rFonts w:ascii="仿宋" w:eastAsia="仿宋" w:hAnsi="仿宋" w:cs="仿宋"/>
                <w:sz w:val="24"/>
              </w:rPr>
            </w:pPr>
            <w:r>
              <w:rPr>
                <w:rFonts w:ascii="仿宋" w:eastAsia="仿宋" w:hAnsi="仿宋" w:cs="仿宋" w:hint="eastAsia"/>
                <w:sz w:val="24"/>
              </w:rPr>
              <w:t>投标文件按照招标文件要求签署、盖章。</w:t>
            </w:r>
          </w:p>
        </w:tc>
        <w:tc>
          <w:tcPr>
            <w:tcW w:w="2580" w:type="dxa"/>
            <w:vAlign w:val="center"/>
          </w:tcPr>
          <w:p w:rsidR="00E90BB6" w:rsidRDefault="007B3CEF">
            <w:pPr>
              <w:rPr>
                <w:rFonts w:ascii="仿宋" w:eastAsia="仿宋" w:hAnsi="仿宋" w:cs="仿宋"/>
                <w:sz w:val="24"/>
              </w:rPr>
            </w:pPr>
            <w:r>
              <w:rPr>
                <w:rFonts w:ascii="仿宋" w:eastAsia="仿宋" w:hAnsi="仿宋" w:cs="仿宋" w:hint="eastAsia"/>
                <w:sz w:val="24"/>
              </w:rPr>
              <w:t>需要使用电子签名或者签字盖章的投标文件的组成部分</w:t>
            </w:r>
          </w:p>
        </w:tc>
        <w:tc>
          <w:tcPr>
            <w:tcW w:w="1752" w:type="dxa"/>
            <w:vAlign w:val="center"/>
          </w:tcPr>
          <w:p w:rsidR="00E90BB6" w:rsidRDefault="007B3CEF">
            <w:pPr>
              <w:jc w:val="center"/>
              <w:rPr>
                <w:rFonts w:ascii="仿宋" w:eastAsia="仿宋" w:hAnsi="仿宋" w:cs="仿宋"/>
                <w:sz w:val="24"/>
              </w:rPr>
            </w:pPr>
            <w:r>
              <w:rPr>
                <w:rFonts w:ascii="仿宋" w:eastAsia="仿宋" w:hAnsi="仿宋" w:cs="仿宋" w:hint="eastAsia"/>
                <w:sz w:val="24"/>
              </w:rPr>
              <w:t>见投标文件</w:t>
            </w:r>
          </w:p>
          <w:p w:rsidR="00E90BB6" w:rsidRDefault="007B3CEF">
            <w:pPr>
              <w:jc w:val="center"/>
              <w:rPr>
                <w:rFonts w:ascii="仿宋" w:eastAsia="仿宋" w:hAnsi="仿宋" w:cs="仿宋"/>
              </w:rPr>
            </w:pPr>
            <w:r>
              <w:rPr>
                <w:rFonts w:ascii="仿宋" w:eastAsia="仿宋" w:hAnsi="仿宋" w:cs="仿宋" w:hint="eastAsia"/>
                <w:sz w:val="24"/>
              </w:rPr>
              <w:t>第页</w:t>
            </w:r>
          </w:p>
        </w:tc>
      </w:tr>
      <w:tr w:rsidR="00E90BB6">
        <w:trPr>
          <w:trHeight w:val="2020"/>
        </w:trPr>
        <w:tc>
          <w:tcPr>
            <w:tcW w:w="755" w:type="dxa"/>
            <w:vAlign w:val="center"/>
          </w:tcPr>
          <w:p w:rsidR="00E90BB6" w:rsidRDefault="007B3CEF">
            <w:pPr>
              <w:spacing w:line="360" w:lineRule="auto"/>
              <w:jc w:val="center"/>
              <w:rPr>
                <w:rFonts w:ascii="仿宋" w:eastAsia="仿宋" w:hAnsi="仿宋" w:cs="仿宋"/>
                <w:sz w:val="24"/>
              </w:rPr>
            </w:pPr>
            <w:r>
              <w:rPr>
                <w:rFonts w:ascii="仿宋" w:eastAsia="仿宋" w:hAnsi="仿宋" w:cs="仿宋" w:hint="eastAsia"/>
                <w:sz w:val="24"/>
              </w:rPr>
              <w:t>2</w:t>
            </w:r>
          </w:p>
        </w:tc>
        <w:tc>
          <w:tcPr>
            <w:tcW w:w="3965" w:type="dxa"/>
          </w:tcPr>
          <w:p w:rsidR="00E90BB6" w:rsidRDefault="007B3CEF">
            <w:pPr>
              <w:spacing w:line="360" w:lineRule="auto"/>
              <w:rPr>
                <w:rFonts w:ascii="仿宋" w:eastAsia="仿宋" w:hAnsi="仿宋" w:cs="仿宋"/>
                <w:sz w:val="24"/>
              </w:rPr>
            </w:pPr>
            <w:r>
              <w:rPr>
                <w:rFonts w:ascii="仿宋" w:eastAsia="仿宋" w:hAnsi="仿宋" w:cs="仿宋" w:hint="eastAsia"/>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rsidR="00E90BB6" w:rsidRDefault="007B3CEF">
            <w:pPr>
              <w:rPr>
                <w:rFonts w:ascii="仿宋" w:eastAsia="仿宋" w:hAnsi="仿宋" w:cs="仿宋"/>
                <w:sz w:val="24"/>
              </w:rPr>
            </w:pPr>
            <w:r>
              <w:rPr>
                <w:rFonts w:ascii="仿宋" w:eastAsia="仿宋" w:hAnsi="仿宋" w:cs="仿宋" w:hint="eastAsia"/>
                <w:sz w:val="24"/>
              </w:rPr>
              <w:t>节能产品认证证书（本项目拟采购的产品不属于政府强制采购的节能产品品目清单范围的，无需提供）</w:t>
            </w:r>
          </w:p>
        </w:tc>
        <w:tc>
          <w:tcPr>
            <w:tcW w:w="1752" w:type="dxa"/>
            <w:vAlign w:val="center"/>
          </w:tcPr>
          <w:p w:rsidR="00E90BB6" w:rsidRDefault="007B3CEF">
            <w:pPr>
              <w:jc w:val="center"/>
              <w:rPr>
                <w:rFonts w:ascii="仿宋" w:eastAsia="仿宋" w:hAnsi="仿宋" w:cs="仿宋"/>
                <w:sz w:val="24"/>
              </w:rPr>
            </w:pPr>
            <w:r>
              <w:rPr>
                <w:rFonts w:ascii="仿宋" w:eastAsia="仿宋" w:hAnsi="仿宋" w:cs="仿宋" w:hint="eastAsia"/>
                <w:sz w:val="24"/>
              </w:rPr>
              <w:t>见投标文件</w:t>
            </w:r>
          </w:p>
          <w:p w:rsidR="00E90BB6" w:rsidRDefault="007B3CEF">
            <w:pPr>
              <w:pStyle w:val="2"/>
              <w:jc w:val="center"/>
              <w:rPr>
                <w:rFonts w:ascii="仿宋" w:eastAsia="仿宋" w:cs="仿宋"/>
                <w:lang w:val="en-US"/>
              </w:rPr>
            </w:pPr>
            <w:r>
              <w:rPr>
                <w:rFonts w:ascii="仿宋" w:eastAsia="仿宋" w:cs="仿宋" w:hint="eastAsia"/>
                <w:b w:val="0"/>
                <w:bCs w:val="0"/>
                <w:sz w:val="24"/>
                <w:szCs w:val="24"/>
                <w:lang w:val="en-US"/>
              </w:rPr>
              <w:t>第页</w:t>
            </w:r>
          </w:p>
        </w:tc>
      </w:tr>
      <w:tr w:rsidR="00E90BB6">
        <w:trPr>
          <w:trHeight w:val="860"/>
        </w:trPr>
        <w:tc>
          <w:tcPr>
            <w:tcW w:w="755" w:type="dxa"/>
            <w:vAlign w:val="center"/>
          </w:tcPr>
          <w:p w:rsidR="00E90BB6" w:rsidRDefault="007B3CEF">
            <w:pPr>
              <w:jc w:val="center"/>
              <w:rPr>
                <w:rFonts w:ascii="仿宋" w:eastAsia="仿宋" w:hAnsi="仿宋" w:cs="仿宋"/>
                <w:sz w:val="24"/>
              </w:rPr>
            </w:pPr>
            <w:r>
              <w:rPr>
                <w:rFonts w:ascii="仿宋" w:eastAsia="仿宋" w:hAnsi="仿宋" w:cs="仿宋" w:hint="eastAsia"/>
                <w:sz w:val="24"/>
              </w:rPr>
              <w:t>3</w:t>
            </w:r>
          </w:p>
        </w:tc>
        <w:tc>
          <w:tcPr>
            <w:tcW w:w="3965" w:type="dxa"/>
          </w:tcPr>
          <w:p w:rsidR="00E90BB6" w:rsidRDefault="007B3CEF">
            <w:pPr>
              <w:spacing w:line="360" w:lineRule="auto"/>
              <w:rPr>
                <w:rFonts w:ascii="仿宋" w:eastAsia="仿宋" w:hAnsi="仿宋" w:cs="仿宋"/>
                <w:sz w:val="24"/>
              </w:rPr>
            </w:pPr>
            <w:r>
              <w:rPr>
                <w:rFonts w:ascii="仿宋" w:eastAsia="仿宋" w:hAnsi="仿宋" w:cs="仿宋" w:hint="eastAsia"/>
                <w:sz w:val="24"/>
              </w:rPr>
              <w:t>投标文件中承诺的投标有效期不少于招标文件中载明的投标有效期。</w:t>
            </w:r>
          </w:p>
        </w:tc>
        <w:tc>
          <w:tcPr>
            <w:tcW w:w="2580" w:type="dxa"/>
            <w:vAlign w:val="center"/>
          </w:tcPr>
          <w:p w:rsidR="00E90BB6" w:rsidRDefault="007B3CEF">
            <w:pPr>
              <w:rPr>
                <w:rFonts w:ascii="仿宋" w:eastAsia="仿宋" w:hAnsi="仿宋" w:cs="仿宋"/>
                <w:sz w:val="24"/>
              </w:rPr>
            </w:pPr>
            <w:r>
              <w:rPr>
                <w:rFonts w:ascii="仿宋" w:eastAsia="仿宋" w:hAnsi="仿宋" w:cs="仿宋" w:hint="eastAsia"/>
                <w:sz w:val="24"/>
              </w:rPr>
              <w:t>投标函</w:t>
            </w:r>
          </w:p>
        </w:tc>
        <w:tc>
          <w:tcPr>
            <w:tcW w:w="1752" w:type="dxa"/>
            <w:vAlign w:val="center"/>
          </w:tcPr>
          <w:p w:rsidR="00E90BB6" w:rsidRDefault="007B3CEF">
            <w:pPr>
              <w:jc w:val="center"/>
              <w:rPr>
                <w:rFonts w:ascii="仿宋" w:eastAsia="仿宋" w:hAnsi="仿宋" w:cs="仿宋"/>
                <w:sz w:val="24"/>
              </w:rPr>
            </w:pPr>
            <w:r>
              <w:rPr>
                <w:rFonts w:ascii="仿宋" w:eastAsia="仿宋" w:hAnsi="仿宋" w:cs="仿宋" w:hint="eastAsia"/>
                <w:sz w:val="24"/>
              </w:rPr>
              <w:t>见投标文件</w:t>
            </w:r>
          </w:p>
          <w:p w:rsidR="00E90BB6" w:rsidRDefault="007B3CEF">
            <w:pPr>
              <w:jc w:val="center"/>
              <w:rPr>
                <w:rFonts w:ascii="仿宋" w:eastAsia="仿宋" w:hAnsi="仿宋" w:cs="仿宋"/>
              </w:rPr>
            </w:pPr>
            <w:r>
              <w:rPr>
                <w:rFonts w:ascii="仿宋" w:eastAsia="仿宋" w:hAnsi="仿宋" w:cs="仿宋" w:hint="eastAsia"/>
                <w:sz w:val="24"/>
              </w:rPr>
              <w:t>第页</w:t>
            </w:r>
          </w:p>
        </w:tc>
      </w:tr>
      <w:tr w:rsidR="00E90BB6">
        <w:trPr>
          <w:trHeight w:val="860"/>
        </w:trPr>
        <w:tc>
          <w:tcPr>
            <w:tcW w:w="755" w:type="dxa"/>
            <w:vAlign w:val="center"/>
          </w:tcPr>
          <w:p w:rsidR="00E90BB6" w:rsidRDefault="007B3CEF">
            <w:pPr>
              <w:jc w:val="center"/>
              <w:rPr>
                <w:rFonts w:ascii="仿宋" w:eastAsia="仿宋" w:hAnsi="仿宋" w:cs="仿宋"/>
                <w:sz w:val="24"/>
              </w:rPr>
            </w:pPr>
            <w:r>
              <w:rPr>
                <w:rFonts w:ascii="仿宋" w:eastAsia="仿宋" w:hAnsi="仿宋" w:cs="仿宋" w:hint="eastAsia"/>
                <w:sz w:val="24"/>
              </w:rPr>
              <w:t>4</w:t>
            </w:r>
          </w:p>
        </w:tc>
        <w:tc>
          <w:tcPr>
            <w:tcW w:w="3965" w:type="dxa"/>
          </w:tcPr>
          <w:p w:rsidR="00E90BB6" w:rsidRDefault="007B3CEF">
            <w:pPr>
              <w:spacing w:line="360" w:lineRule="auto"/>
              <w:rPr>
                <w:rFonts w:ascii="仿宋" w:eastAsia="仿宋" w:hAnsi="仿宋" w:cs="仿宋"/>
                <w:sz w:val="24"/>
              </w:rPr>
            </w:pPr>
            <w:r>
              <w:rPr>
                <w:rFonts w:ascii="仿宋" w:eastAsia="仿宋" w:hAnsi="仿宋" w:cs="仿宋" w:hint="eastAsia"/>
                <w:sz w:val="24"/>
              </w:rPr>
              <w:t>投标文件满足招标文件的其它实质性要求。</w:t>
            </w:r>
          </w:p>
        </w:tc>
        <w:tc>
          <w:tcPr>
            <w:tcW w:w="2580" w:type="dxa"/>
            <w:vAlign w:val="center"/>
          </w:tcPr>
          <w:p w:rsidR="00E90BB6" w:rsidRDefault="007B3CEF">
            <w:pPr>
              <w:rPr>
                <w:rFonts w:ascii="仿宋" w:eastAsia="仿宋" w:hAnsi="仿宋" w:cs="仿宋"/>
                <w:sz w:val="24"/>
              </w:rPr>
            </w:pPr>
            <w:r>
              <w:rPr>
                <w:rFonts w:ascii="仿宋" w:eastAsia="仿宋" w:hAnsi="仿宋" w:cs="仿宋" w:hint="eastAsia"/>
                <w:kern w:val="0"/>
                <w:sz w:val="24"/>
              </w:rPr>
              <w:t>招标文件其它实质性要求相应的材料（“▲”系指实质性要求条款，招标文件无其它实质性要求的，无需提供）</w:t>
            </w:r>
          </w:p>
        </w:tc>
        <w:tc>
          <w:tcPr>
            <w:tcW w:w="1752" w:type="dxa"/>
            <w:vAlign w:val="center"/>
          </w:tcPr>
          <w:p w:rsidR="00E90BB6" w:rsidRDefault="007B3CEF">
            <w:pPr>
              <w:jc w:val="center"/>
              <w:rPr>
                <w:rFonts w:ascii="仿宋" w:eastAsia="仿宋" w:hAnsi="仿宋" w:cs="仿宋"/>
                <w:sz w:val="24"/>
              </w:rPr>
            </w:pPr>
            <w:r>
              <w:rPr>
                <w:rFonts w:ascii="仿宋" w:eastAsia="仿宋" w:hAnsi="仿宋" w:cs="仿宋" w:hint="eastAsia"/>
                <w:sz w:val="24"/>
              </w:rPr>
              <w:t>见投标文件</w:t>
            </w:r>
          </w:p>
          <w:p w:rsidR="00E90BB6" w:rsidRDefault="007B3CEF">
            <w:pPr>
              <w:jc w:val="center"/>
              <w:rPr>
                <w:rFonts w:ascii="仿宋" w:eastAsia="仿宋" w:hAnsi="仿宋" w:cs="仿宋"/>
              </w:rPr>
            </w:pPr>
            <w:r>
              <w:rPr>
                <w:rFonts w:ascii="仿宋" w:eastAsia="仿宋" w:hAnsi="仿宋" w:cs="仿宋" w:hint="eastAsia"/>
                <w:sz w:val="24"/>
              </w:rPr>
              <w:t>第页</w:t>
            </w:r>
          </w:p>
        </w:tc>
      </w:tr>
    </w:tbl>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pStyle w:val="2"/>
        <w:rPr>
          <w:rFonts w:ascii="仿宋" w:eastAsia="仿宋" w:cs="仿宋"/>
          <w:kern w:val="0"/>
        </w:rPr>
      </w:pPr>
    </w:p>
    <w:p w:rsidR="00E90BB6" w:rsidRDefault="00E90BB6">
      <w:pPr>
        <w:rPr>
          <w:rFonts w:ascii="仿宋" w:eastAsia="仿宋" w:hAnsi="仿宋" w:cs="仿宋"/>
          <w:b/>
          <w:kern w:val="0"/>
          <w:sz w:val="32"/>
          <w:szCs w:val="32"/>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pStyle w:val="aa"/>
        <w:rPr>
          <w:rFonts w:ascii="仿宋" w:eastAsia="仿宋" w:hAnsi="仿宋" w:cs="仿宋"/>
        </w:rPr>
      </w:pPr>
    </w:p>
    <w:p w:rsidR="00E90BB6" w:rsidRDefault="00E90BB6">
      <w:pPr>
        <w:pStyle w:val="24"/>
        <w:rPr>
          <w:rFonts w:ascii="仿宋" w:eastAsia="仿宋" w:hAnsi="仿宋" w:cs="仿宋"/>
        </w:rPr>
      </w:pPr>
    </w:p>
    <w:p w:rsidR="00E90BB6" w:rsidRDefault="00E90BB6"/>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7B3CEF">
      <w:pPr>
        <w:jc w:val="center"/>
        <w:rPr>
          <w:rFonts w:ascii="仿宋" w:eastAsia="仿宋" w:hAnsi="仿宋" w:cs="仿宋"/>
        </w:rPr>
      </w:pPr>
      <w:r>
        <w:rPr>
          <w:rFonts w:ascii="仿宋" w:eastAsia="仿宋" w:hAnsi="仿宋" w:cs="仿宋" w:hint="eastAsia"/>
          <w:b/>
          <w:kern w:val="0"/>
          <w:sz w:val="32"/>
          <w:szCs w:val="32"/>
        </w:rPr>
        <w:t>六、评标标准相应的商务技术资料</w:t>
      </w:r>
    </w:p>
    <w:p w:rsidR="00E90BB6" w:rsidRDefault="007B3CEF">
      <w:pPr>
        <w:snapToGrid w:val="0"/>
        <w:spacing w:line="360" w:lineRule="auto"/>
        <w:jc w:val="left"/>
        <w:rPr>
          <w:rFonts w:ascii="仿宋" w:eastAsia="仿宋" w:hAnsi="仿宋" w:cs="仿宋"/>
          <w:b/>
          <w:sz w:val="24"/>
        </w:rPr>
      </w:pPr>
      <w:r>
        <w:rPr>
          <w:rFonts w:ascii="仿宋" w:eastAsia="仿宋" w:hAnsi="仿宋" w:cs="仿宋" w:hint="eastAsia"/>
          <w:b/>
          <w:sz w:val="24"/>
        </w:rPr>
        <w:t>（按招标文件第四部分评标办法前附表中“投标文件中评标标准相应的商务技术资料目录”提供资料）</w:t>
      </w: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jc w:val="center"/>
        <w:rPr>
          <w:rFonts w:ascii="仿宋" w:eastAsia="仿宋" w:hAnsi="仿宋" w:cs="仿宋"/>
          <w:b/>
          <w:kern w:val="0"/>
          <w:sz w:val="32"/>
          <w:szCs w:val="32"/>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rPr>
          <w:rFonts w:ascii="仿宋" w:eastAsia="仿宋" w:hAnsi="仿宋" w:cs="仿宋"/>
        </w:rPr>
      </w:pPr>
    </w:p>
    <w:p w:rsidR="00E90BB6" w:rsidRDefault="00E90BB6">
      <w:pPr>
        <w:jc w:val="center"/>
        <w:rPr>
          <w:rFonts w:ascii="仿宋" w:eastAsia="仿宋" w:hAnsi="仿宋" w:cs="仿宋"/>
          <w:b/>
          <w:kern w:val="0"/>
          <w:sz w:val="32"/>
          <w:szCs w:val="32"/>
        </w:rPr>
      </w:pPr>
    </w:p>
    <w:p w:rsidR="00E90BB6" w:rsidRDefault="00E90BB6">
      <w:pPr>
        <w:pStyle w:val="aa"/>
        <w:rPr>
          <w:rFonts w:ascii="仿宋" w:eastAsia="仿宋" w:hAnsi="仿宋" w:cs="仿宋"/>
          <w:b/>
          <w:kern w:val="0"/>
          <w:sz w:val="32"/>
          <w:szCs w:val="32"/>
        </w:rPr>
      </w:pPr>
    </w:p>
    <w:p w:rsidR="00E90BB6" w:rsidRDefault="00E90BB6">
      <w:pPr>
        <w:pStyle w:val="24"/>
        <w:rPr>
          <w:rFonts w:ascii="仿宋" w:eastAsia="仿宋" w:hAnsi="仿宋" w:cs="仿宋"/>
          <w:b/>
          <w:kern w:val="0"/>
          <w:sz w:val="32"/>
          <w:szCs w:val="32"/>
        </w:rPr>
      </w:pPr>
    </w:p>
    <w:p w:rsidR="00E90BB6" w:rsidRDefault="00E90BB6">
      <w:pPr>
        <w:pStyle w:val="aa"/>
      </w:pPr>
    </w:p>
    <w:p w:rsidR="00E90BB6" w:rsidRDefault="00E90BB6">
      <w:pPr>
        <w:pStyle w:val="24"/>
        <w:rPr>
          <w:lang w:val="zh-CN"/>
        </w:rPr>
      </w:pPr>
    </w:p>
    <w:p w:rsidR="00E90BB6" w:rsidRDefault="00E90BB6">
      <w:pPr>
        <w:rPr>
          <w:lang w:val="zh-CN"/>
        </w:rPr>
      </w:pPr>
    </w:p>
    <w:p w:rsidR="00E90BB6" w:rsidRDefault="007B3CEF">
      <w:pPr>
        <w:jc w:val="center"/>
        <w:rPr>
          <w:rFonts w:ascii="仿宋" w:eastAsia="仿宋" w:hAnsi="仿宋" w:cs="仿宋"/>
          <w:b/>
          <w:kern w:val="0"/>
          <w:sz w:val="32"/>
          <w:szCs w:val="32"/>
        </w:rPr>
      </w:pPr>
      <w:r>
        <w:rPr>
          <w:rFonts w:ascii="仿宋" w:eastAsia="仿宋" w:hAnsi="仿宋" w:cs="仿宋" w:hint="eastAsia"/>
          <w:b/>
          <w:kern w:val="0"/>
          <w:sz w:val="32"/>
          <w:szCs w:val="32"/>
        </w:rPr>
        <w:t>七、商务技术偏离表</w:t>
      </w:r>
    </w:p>
    <w:tbl>
      <w:tblPr>
        <w:tblStyle w:val="afd"/>
        <w:tblW w:w="9464" w:type="dxa"/>
        <w:tblLayout w:type="fixed"/>
        <w:tblLook w:val="04A0"/>
      </w:tblPr>
      <w:tblGrid>
        <w:gridCol w:w="959"/>
        <w:gridCol w:w="3683"/>
        <w:gridCol w:w="3546"/>
        <w:gridCol w:w="1276"/>
      </w:tblGrid>
      <w:tr w:rsidR="00E90BB6">
        <w:tc>
          <w:tcPr>
            <w:tcW w:w="959" w:type="dxa"/>
          </w:tcPr>
          <w:p w:rsidR="00E90BB6" w:rsidRDefault="007B3CEF">
            <w:pPr>
              <w:jc w:val="center"/>
              <w:rPr>
                <w:rFonts w:ascii="仿宋" w:eastAsia="仿宋" w:hAnsi="仿宋" w:cs="仿宋"/>
                <w:b/>
                <w:bCs/>
                <w:sz w:val="24"/>
              </w:rPr>
            </w:pPr>
            <w:r>
              <w:rPr>
                <w:rFonts w:ascii="仿宋" w:eastAsia="仿宋" w:hAnsi="仿宋" w:cs="仿宋" w:hint="eastAsia"/>
                <w:b/>
                <w:bCs/>
                <w:sz w:val="24"/>
              </w:rPr>
              <w:t>序号</w:t>
            </w:r>
          </w:p>
        </w:tc>
        <w:tc>
          <w:tcPr>
            <w:tcW w:w="3683" w:type="dxa"/>
          </w:tcPr>
          <w:p w:rsidR="00E90BB6" w:rsidRDefault="007B3CEF">
            <w:pPr>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546" w:type="dxa"/>
          </w:tcPr>
          <w:p w:rsidR="00E90BB6" w:rsidRDefault="007B3CEF">
            <w:pPr>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276" w:type="dxa"/>
          </w:tcPr>
          <w:p w:rsidR="00E90BB6" w:rsidRDefault="007B3CEF">
            <w:pPr>
              <w:jc w:val="center"/>
              <w:rPr>
                <w:rFonts w:ascii="仿宋" w:eastAsia="仿宋" w:hAnsi="仿宋" w:cs="仿宋"/>
                <w:b/>
                <w:bCs/>
                <w:sz w:val="24"/>
              </w:rPr>
            </w:pPr>
            <w:r>
              <w:rPr>
                <w:rFonts w:ascii="仿宋" w:eastAsia="仿宋" w:hAnsi="仿宋" w:cs="仿宋" w:hint="eastAsia"/>
                <w:b/>
                <w:bCs/>
                <w:sz w:val="24"/>
              </w:rPr>
              <w:t>偏离说明</w:t>
            </w:r>
          </w:p>
        </w:tc>
      </w:tr>
      <w:tr w:rsidR="00E90BB6">
        <w:tc>
          <w:tcPr>
            <w:tcW w:w="959" w:type="dxa"/>
          </w:tcPr>
          <w:p w:rsidR="00E90BB6" w:rsidRDefault="007B3CEF">
            <w:pPr>
              <w:jc w:val="center"/>
              <w:rPr>
                <w:rFonts w:ascii="仿宋" w:eastAsia="仿宋" w:hAnsi="仿宋" w:cs="仿宋"/>
                <w:kern w:val="0"/>
                <w:sz w:val="24"/>
              </w:rPr>
            </w:pPr>
            <w:r>
              <w:rPr>
                <w:rFonts w:ascii="仿宋" w:eastAsia="仿宋" w:hAnsi="仿宋" w:cs="仿宋" w:hint="eastAsia"/>
                <w:kern w:val="0"/>
                <w:sz w:val="24"/>
              </w:rPr>
              <w:t>1</w:t>
            </w:r>
          </w:p>
        </w:tc>
        <w:tc>
          <w:tcPr>
            <w:tcW w:w="3683" w:type="dxa"/>
          </w:tcPr>
          <w:p w:rsidR="00E90BB6" w:rsidRDefault="00E90BB6">
            <w:pPr>
              <w:jc w:val="center"/>
              <w:rPr>
                <w:rFonts w:ascii="仿宋" w:eastAsia="仿宋" w:hAnsi="仿宋" w:cs="仿宋"/>
                <w:b/>
                <w:kern w:val="0"/>
                <w:sz w:val="32"/>
                <w:szCs w:val="32"/>
              </w:rPr>
            </w:pPr>
          </w:p>
        </w:tc>
        <w:tc>
          <w:tcPr>
            <w:tcW w:w="3546" w:type="dxa"/>
          </w:tcPr>
          <w:p w:rsidR="00E90BB6" w:rsidRDefault="00E90BB6">
            <w:pPr>
              <w:jc w:val="center"/>
              <w:rPr>
                <w:rFonts w:ascii="仿宋" w:eastAsia="仿宋" w:hAnsi="仿宋" w:cs="仿宋"/>
                <w:b/>
                <w:kern w:val="0"/>
                <w:sz w:val="32"/>
                <w:szCs w:val="32"/>
              </w:rPr>
            </w:pPr>
          </w:p>
        </w:tc>
        <w:tc>
          <w:tcPr>
            <w:tcW w:w="1276" w:type="dxa"/>
          </w:tcPr>
          <w:p w:rsidR="00E90BB6" w:rsidRDefault="00E90BB6">
            <w:pPr>
              <w:jc w:val="center"/>
              <w:rPr>
                <w:rFonts w:ascii="仿宋" w:eastAsia="仿宋" w:hAnsi="仿宋" w:cs="仿宋"/>
                <w:b/>
                <w:kern w:val="0"/>
                <w:sz w:val="32"/>
                <w:szCs w:val="32"/>
              </w:rPr>
            </w:pPr>
          </w:p>
        </w:tc>
      </w:tr>
      <w:tr w:rsidR="00E90BB6">
        <w:tc>
          <w:tcPr>
            <w:tcW w:w="959" w:type="dxa"/>
          </w:tcPr>
          <w:p w:rsidR="00E90BB6" w:rsidRDefault="007B3CEF">
            <w:pPr>
              <w:jc w:val="center"/>
              <w:rPr>
                <w:rFonts w:ascii="仿宋" w:eastAsia="仿宋" w:hAnsi="仿宋" w:cs="仿宋"/>
                <w:kern w:val="0"/>
                <w:sz w:val="24"/>
              </w:rPr>
            </w:pPr>
            <w:r>
              <w:rPr>
                <w:rFonts w:ascii="仿宋" w:eastAsia="仿宋" w:hAnsi="仿宋" w:cs="仿宋" w:hint="eastAsia"/>
                <w:kern w:val="0"/>
                <w:sz w:val="24"/>
              </w:rPr>
              <w:t>2</w:t>
            </w:r>
          </w:p>
        </w:tc>
        <w:tc>
          <w:tcPr>
            <w:tcW w:w="3683" w:type="dxa"/>
          </w:tcPr>
          <w:p w:rsidR="00E90BB6" w:rsidRDefault="00E90BB6">
            <w:pPr>
              <w:jc w:val="center"/>
              <w:rPr>
                <w:rFonts w:ascii="仿宋" w:eastAsia="仿宋" w:hAnsi="仿宋" w:cs="仿宋"/>
                <w:b/>
                <w:kern w:val="0"/>
                <w:sz w:val="32"/>
                <w:szCs w:val="32"/>
              </w:rPr>
            </w:pPr>
          </w:p>
        </w:tc>
        <w:tc>
          <w:tcPr>
            <w:tcW w:w="3546" w:type="dxa"/>
          </w:tcPr>
          <w:p w:rsidR="00E90BB6" w:rsidRDefault="00E90BB6">
            <w:pPr>
              <w:jc w:val="center"/>
              <w:rPr>
                <w:rFonts w:ascii="仿宋" w:eastAsia="仿宋" w:hAnsi="仿宋" w:cs="仿宋"/>
                <w:b/>
                <w:kern w:val="0"/>
                <w:sz w:val="32"/>
                <w:szCs w:val="32"/>
              </w:rPr>
            </w:pPr>
          </w:p>
        </w:tc>
        <w:tc>
          <w:tcPr>
            <w:tcW w:w="1276" w:type="dxa"/>
          </w:tcPr>
          <w:p w:rsidR="00E90BB6" w:rsidRDefault="00E90BB6">
            <w:pPr>
              <w:jc w:val="center"/>
              <w:rPr>
                <w:rFonts w:ascii="仿宋" w:eastAsia="仿宋" w:hAnsi="仿宋" w:cs="仿宋"/>
                <w:b/>
                <w:kern w:val="0"/>
                <w:sz w:val="32"/>
                <w:szCs w:val="32"/>
              </w:rPr>
            </w:pPr>
          </w:p>
        </w:tc>
      </w:tr>
      <w:tr w:rsidR="00E90BB6">
        <w:tc>
          <w:tcPr>
            <w:tcW w:w="959" w:type="dxa"/>
          </w:tcPr>
          <w:p w:rsidR="00E90BB6" w:rsidRDefault="007B3CEF">
            <w:pPr>
              <w:jc w:val="center"/>
              <w:rPr>
                <w:rFonts w:ascii="仿宋" w:eastAsia="仿宋" w:hAnsi="仿宋" w:cs="仿宋"/>
                <w:kern w:val="0"/>
                <w:sz w:val="24"/>
              </w:rPr>
            </w:pPr>
            <w:r>
              <w:rPr>
                <w:rFonts w:ascii="仿宋" w:eastAsia="仿宋" w:hAnsi="仿宋" w:cs="仿宋" w:hint="eastAsia"/>
                <w:kern w:val="0"/>
                <w:sz w:val="24"/>
              </w:rPr>
              <w:t>……</w:t>
            </w:r>
          </w:p>
        </w:tc>
        <w:tc>
          <w:tcPr>
            <w:tcW w:w="3683" w:type="dxa"/>
          </w:tcPr>
          <w:p w:rsidR="00E90BB6" w:rsidRDefault="00E90BB6">
            <w:pPr>
              <w:jc w:val="center"/>
              <w:rPr>
                <w:rFonts w:ascii="仿宋" w:eastAsia="仿宋" w:hAnsi="仿宋" w:cs="仿宋"/>
                <w:b/>
                <w:kern w:val="0"/>
                <w:sz w:val="32"/>
                <w:szCs w:val="32"/>
              </w:rPr>
            </w:pPr>
          </w:p>
        </w:tc>
        <w:tc>
          <w:tcPr>
            <w:tcW w:w="3546" w:type="dxa"/>
          </w:tcPr>
          <w:p w:rsidR="00E90BB6" w:rsidRDefault="00E90BB6">
            <w:pPr>
              <w:jc w:val="center"/>
              <w:rPr>
                <w:rFonts w:ascii="仿宋" w:eastAsia="仿宋" w:hAnsi="仿宋" w:cs="仿宋"/>
                <w:b/>
                <w:kern w:val="0"/>
                <w:sz w:val="32"/>
                <w:szCs w:val="32"/>
              </w:rPr>
            </w:pPr>
          </w:p>
        </w:tc>
        <w:tc>
          <w:tcPr>
            <w:tcW w:w="1276" w:type="dxa"/>
          </w:tcPr>
          <w:p w:rsidR="00E90BB6" w:rsidRDefault="00E90BB6">
            <w:pPr>
              <w:jc w:val="center"/>
              <w:rPr>
                <w:rFonts w:ascii="仿宋" w:eastAsia="仿宋" w:hAnsi="仿宋" w:cs="仿宋"/>
                <w:b/>
                <w:kern w:val="0"/>
                <w:sz w:val="32"/>
                <w:szCs w:val="32"/>
              </w:rPr>
            </w:pPr>
          </w:p>
        </w:tc>
      </w:tr>
    </w:tbl>
    <w:p w:rsidR="00E90BB6" w:rsidRDefault="007B3CEF">
      <w:pPr>
        <w:jc w:val="left"/>
        <w:rPr>
          <w:rFonts w:ascii="仿宋" w:eastAsia="仿宋" w:hAnsi="仿宋" w:cs="仿宋"/>
          <w:kern w:val="0"/>
          <w:sz w:val="24"/>
        </w:rPr>
      </w:pPr>
      <w:r>
        <w:rPr>
          <w:rFonts w:ascii="仿宋" w:eastAsia="仿宋" w:hAnsi="仿宋" w:cs="仿宋" w:hint="eastAsia"/>
          <w:kern w:val="0"/>
          <w:sz w:val="24"/>
        </w:rPr>
        <w:t>投标人保证：除商务技术偏离表列出的偏离外，投标人响应招标文件的全部要求</w:t>
      </w:r>
    </w:p>
    <w:p w:rsidR="00E90BB6" w:rsidRDefault="00E90BB6">
      <w:pPr>
        <w:ind w:firstLineChars="900" w:firstLine="2891"/>
        <w:rPr>
          <w:rFonts w:ascii="仿宋" w:eastAsia="仿宋" w:hAnsi="仿宋" w:cs="仿宋"/>
          <w:b/>
          <w:bCs/>
          <w:sz w:val="32"/>
          <w:szCs w:val="32"/>
        </w:rPr>
      </w:pPr>
    </w:p>
    <w:p w:rsidR="00E90BB6" w:rsidRDefault="007B3CEF">
      <w:pPr>
        <w:ind w:firstLineChars="595" w:firstLine="1911"/>
        <w:rPr>
          <w:rFonts w:ascii="仿宋" w:eastAsia="仿宋" w:hAnsi="仿宋" w:cs="仿宋"/>
          <w:b/>
          <w:kern w:val="0"/>
          <w:sz w:val="32"/>
          <w:szCs w:val="32"/>
        </w:rPr>
      </w:pPr>
      <w:r>
        <w:rPr>
          <w:rFonts w:ascii="仿宋" w:eastAsia="仿宋" w:hAnsi="仿宋" w:cs="仿宋" w:hint="eastAsia"/>
          <w:b/>
          <w:kern w:val="0"/>
          <w:sz w:val="32"/>
          <w:szCs w:val="32"/>
        </w:rPr>
        <w:t>八、</w:t>
      </w:r>
      <w:r>
        <w:rPr>
          <w:rFonts w:ascii="仿宋" w:eastAsia="仿宋" w:hAnsi="仿宋" w:cs="仿宋" w:hint="eastAsia"/>
          <w:b/>
          <w:kern w:val="0"/>
          <w:sz w:val="32"/>
          <w:szCs w:val="32"/>
          <w:lang w:val="zh-CN"/>
        </w:rPr>
        <w:t>政府采购供应商廉洁自律承诺书</w:t>
      </w:r>
    </w:p>
    <w:p w:rsidR="00E90BB6" w:rsidRDefault="00E90BB6">
      <w:pPr>
        <w:snapToGrid w:val="0"/>
        <w:spacing w:line="360" w:lineRule="auto"/>
        <w:rPr>
          <w:rFonts w:ascii="仿宋" w:eastAsia="仿宋" w:hAnsi="仿宋" w:cs="仿宋"/>
          <w:sz w:val="24"/>
        </w:rPr>
      </w:pP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E90BB6" w:rsidRDefault="007B3CEF">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rsidR="00E90BB6" w:rsidRDefault="007B3CEF">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一、不向项目有关人员及部门赠送礼金礼物、有价证券、回扣以及中介费、介绍费、咨询费等好处费；</w:t>
      </w:r>
    </w:p>
    <w:p w:rsidR="00E90BB6" w:rsidRDefault="007B3CEF">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二、不为项目有关人员及部门报销应由你方单位或个人支付的费用；</w:t>
      </w:r>
    </w:p>
    <w:p w:rsidR="00E90BB6" w:rsidRDefault="007B3CEF">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三、不向项目有关人员及部门提供有可能影响公正的宴请和健身娱乐等活动；</w:t>
      </w:r>
    </w:p>
    <w:p w:rsidR="00E90BB6" w:rsidRDefault="007B3CEF">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四、不为项目有关人员及部门出国（境）、旅游等提供方便；</w:t>
      </w:r>
    </w:p>
    <w:p w:rsidR="00E90BB6" w:rsidRDefault="007B3CEF">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五、不为项目有关人员个人装修住房、婚丧嫁娶、配偶子女工作安排等提供</w:t>
      </w:r>
    </w:p>
    <w:p w:rsidR="00E90BB6" w:rsidRDefault="007B3CEF">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好处；</w:t>
      </w:r>
    </w:p>
    <w:p w:rsidR="00E90BB6" w:rsidRDefault="007B3CEF">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六、严格遵守《</w:t>
      </w:r>
      <w:r>
        <w:rPr>
          <w:rFonts w:ascii="仿宋" w:eastAsia="仿宋" w:hAnsi="仿宋" w:cs="仿宋" w:hint="eastAsia"/>
          <w:sz w:val="24"/>
          <w:lang w:val="zh-CN"/>
        </w:rPr>
        <w:t>中华人民共和国</w:t>
      </w:r>
      <w:r>
        <w:rPr>
          <w:rFonts w:ascii="仿宋" w:eastAsia="仿宋" w:hAnsi="仿宋" w:cs="仿宋" w:hint="eastAsia"/>
          <w:kern w:val="0"/>
          <w:sz w:val="24"/>
          <w:lang w:val="zh-CN"/>
        </w:rPr>
        <w:t>政府采购法》《</w:t>
      </w:r>
      <w:r>
        <w:rPr>
          <w:rFonts w:ascii="仿宋" w:eastAsia="仿宋" w:hAnsi="仿宋" w:cs="仿宋" w:hint="eastAsia"/>
          <w:sz w:val="24"/>
          <w:lang w:val="zh-CN"/>
        </w:rPr>
        <w:t>中华人民共和国</w:t>
      </w:r>
      <w:r>
        <w:rPr>
          <w:rFonts w:ascii="仿宋" w:eastAsia="仿宋" w:hAnsi="仿宋" w:cs="仿宋" w:hint="eastAsia"/>
          <w:kern w:val="0"/>
          <w:sz w:val="24"/>
          <w:lang w:val="zh-CN"/>
        </w:rPr>
        <w:t>招标投标</w:t>
      </w:r>
    </w:p>
    <w:p w:rsidR="00E90BB6" w:rsidRDefault="007B3CEF">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法》</w:t>
      </w:r>
      <w:r>
        <w:rPr>
          <w:rFonts w:ascii="仿宋" w:eastAsia="仿宋" w:hAnsi="仿宋" w:cs="仿宋" w:hint="eastAsia"/>
          <w:sz w:val="24"/>
          <w:lang w:val="zh-CN"/>
        </w:rPr>
        <w:t>《中华人民共和国民法典》</w:t>
      </w:r>
      <w:r>
        <w:rPr>
          <w:rFonts w:ascii="仿宋" w:eastAsia="仿宋" w:hAnsi="仿宋" w:cs="仿宋" w:hint="eastAsia"/>
          <w:kern w:val="0"/>
          <w:sz w:val="24"/>
          <w:lang w:val="zh-CN"/>
        </w:rPr>
        <w:t>等法律法规，诚实守信，合法经营，坚决抵制各种违法违纪行为。</w:t>
      </w:r>
    </w:p>
    <w:p w:rsidR="00E90BB6" w:rsidRDefault="007B3CEF">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E90BB6" w:rsidRDefault="00E90BB6">
      <w:pPr>
        <w:autoSpaceDE w:val="0"/>
        <w:autoSpaceDN w:val="0"/>
        <w:spacing w:line="360" w:lineRule="auto"/>
        <w:ind w:left="2"/>
        <w:jc w:val="left"/>
        <w:rPr>
          <w:rFonts w:ascii="仿宋" w:eastAsia="仿宋" w:hAnsi="仿宋" w:cs="仿宋"/>
          <w:kern w:val="0"/>
          <w:sz w:val="24"/>
          <w:lang w:val="zh-CN"/>
        </w:rPr>
      </w:pPr>
    </w:p>
    <w:p w:rsidR="00E90BB6" w:rsidRDefault="007B3CEF">
      <w:pPr>
        <w:autoSpaceDE w:val="0"/>
        <w:autoSpaceDN w:val="0"/>
        <w:spacing w:line="360" w:lineRule="auto"/>
        <w:ind w:leftChars="1" w:left="2" w:right="1120" w:firstLineChars="1900" w:firstLine="4560"/>
        <w:jc w:val="lef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w:t>
      </w:r>
    </w:p>
    <w:p w:rsidR="00E90BB6" w:rsidRDefault="007B3CEF">
      <w:pPr>
        <w:spacing w:line="360" w:lineRule="auto"/>
        <w:ind w:leftChars="2200" w:left="462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rsidR="00E90BB6" w:rsidRDefault="00E90BB6">
      <w:pPr>
        <w:spacing w:line="360" w:lineRule="auto"/>
        <w:jc w:val="center"/>
        <w:rPr>
          <w:rFonts w:ascii="仿宋" w:eastAsia="仿宋" w:hAnsi="仿宋" w:cs="仿宋"/>
          <w:b/>
          <w:bCs/>
          <w:sz w:val="24"/>
        </w:rPr>
      </w:pPr>
    </w:p>
    <w:p w:rsidR="00E90BB6" w:rsidRDefault="00E90BB6">
      <w:pPr>
        <w:spacing w:line="360" w:lineRule="auto"/>
        <w:jc w:val="center"/>
        <w:rPr>
          <w:rFonts w:ascii="仿宋" w:eastAsia="仿宋" w:hAnsi="仿宋" w:cs="仿宋"/>
          <w:b/>
          <w:bCs/>
          <w:sz w:val="24"/>
        </w:rPr>
        <w:sectPr w:rsidR="00E90BB6">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E90BB6" w:rsidRDefault="007B3CEF">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lastRenderedPageBreak/>
        <w:t>报价文件部分</w:t>
      </w:r>
    </w:p>
    <w:p w:rsidR="00E90BB6" w:rsidRDefault="007B3CEF">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E90BB6" w:rsidRDefault="00E90BB6">
      <w:pPr>
        <w:spacing w:line="360" w:lineRule="auto"/>
        <w:jc w:val="center"/>
        <w:outlineLvl w:val="0"/>
        <w:rPr>
          <w:rFonts w:ascii="仿宋" w:eastAsia="仿宋" w:hAnsi="仿宋" w:cs="仿宋"/>
          <w:b/>
          <w:kern w:val="0"/>
          <w:sz w:val="36"/>
          <w:szCs w:val="36"/>
        </w:rPr>
      </w:pPr>
    </w:p>
    <w:p w:rsidR="00E90BB6" w:rsidRDefault="007B3CEF">
      <w:pPr>
        <w:snapToGrid w:val="0"/>
        <w:spacing w:line="360" w:lineRule="auto"/>
        <w:rPr>
          <w:rFonts w:ascii="仿宋" w:eastAsia="仿宋" w:hAnsi="仿宋" w:cs="仿宋"/>
          <w:sz w:val="24"/>
        </w:rPr>
      </w:pPr>
      <w:r>
        <w:rPr>
          <w:rFonts w:ascii="仿宋" w:eastAsia="仿宋" w:hAnsi="仿宋" w:cs="仿宋" w:hint="eastAsia"/>
          <w:sz w:val="24"/>
        </w:rPr>
        <w:t>（1）开标一览表（报价表）………………………………………………………（页码）</w:t>
      </w:r>
    </w:p>
    <w:p w:rsidR="00E90BB6" w:rsidRDefault="007B3CEF">
      <w:pPr>
        <w:snapToGrid w:val="0"/>
        <w:spacing w:line="360" w:lineRule="auto"/>
        <w:rPr>
          <w:rFonts w:ascii="仿宋" w:eastAsia="仿宋" w:hAnsi="仿宋" w:cs="仿宋"/>
          <w:sz w:val="24"/>
        </w:rPr>
      </w:pPr>
      <w:r>
        <w:rPr>
          <w:rFonts w:ascii="仿宋" w:eastAsia="仿宋" w:hAnsi="仿宋" w:cs="仿宋" w:hint="eastAsia"/>
          <w:sz w:val="24"/>
        </w:rPr>
        <w:t>（2）报价明细清单…………………………………………………………………（页码）</w:t>
      </w:r>
    </w:p>
    <w:p w:rsidR="00E90BB6" w:rsidRDefault="007B3CEF">
      <w:pPr>
        <w:adjustRightInd/>
        <w:snapToGrid w:val="0"/>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中小企业声明函…………………………………………………………………（页码）</w:t>
      </w:r>
    </w:p>
    <w:p w:rsidR="00E90BB6" w:rsidRDefault="00E90BB6">
      <w:pPr>
        <w:pStyle w:val="aa"/>
        <w:rPr>
          <w:lang w:val="en-US"/>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snapToGrid w:val="0"/>
        <w:spacing w:line="360" w:lineRule="auto"/>
        <w:ind w:right="480"/>
        <w:jc w:val="center"/>
        <w:rPr>
          <w:rFonts w:ascii="仿宋" w:eastAsia="仿宋" w:hAnsi="仿宋" w:cs="仿宋"/>
          <w:b/>
          <w:kern w:val="0"/>
          <w:sz w:val="32"/>
          <w:szCs w:val="32"/>
        </w:rPr>
      </w:pPr>
    </w:p>
    <w:p w:rsidR="00E90BB6" w:rsidRDefault="00E90BB6">
      <w:pPr>
        <w:pStyle w:val="1f2"/>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E90BB6">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E90BB6" w:rsidRDefault="007B3CEF">
      <w:pPr>
        <w:pStyle w:val="1f2"/>
        <w:keepNext w:val="0"/>
        <w:pageBreakBefore w:val="0"/>
        <w:tabs>
          <w:tab w:val="clear" w:pos="720"/>
        </w:tabs>
        <w:snapToGrid w:val="0"/>
        <w:spacing w:before="120" w:after="120"/>
        <w:ind w:firstLine="643"/>
        <w:outlineLvl w:val="9"/>
        <w:rPr>
          <w:rFonts w:ascii="仿宋" w:eastAsia="仿宋" w:hAnsi="仿宋" w:cs="仿宋"/>
          <w:kern w:val="2"/>
          <w:sz w:val="32"/>
          <w:szCs w:val="32"/>
        </w:rPr>
      </w:pPr>
      <w:r>
        <w:rPr>
          <w:rFonts w:ascii="仿宋" w:eastAsia="仿宋" w:hAnsi="仿宋" w:cs="仿宋" w:hint="eastAsia"/>
          <w:kern w:val="2"/>
          <w:sz w:val="32"/>
          <w:szCs w:val="32"/>
        </w:rPr>
        <w:lastRenderedPageBreak/>
        <w:t>一、开标一览表（报价表）</w:t>
      </w:r>
    </w:p>
    <w:p w:rsidR="00E90BB6" w:rsidRDefault="007B3CEF">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E90BB6" w:rsidRDefault="007B3CEF">
      <w:pPr>
        <w:snapToGri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采购项目</w:t>
      </w:r>
      <w:r>
        <w:rPr>
          <w:rFonts w:ascii="仿宋" w:eastAsia="仿宋" w:hAnsi="仿宋" w:cs="仿宋" w:hint="eastAsia"/>
          <w:kern w:val="0"/>
          <w:sz w:val="24"/>
          <w:lang w:val="zh-CN"/>
        </w:rPr>
        <w:t>【招标编号：</w:t>
      </w:r>
      <w:r>
        <w:rPr>
          <w:rFonts w:ascii="仿宋" w:eastAsia="仿宋" w:hAnsi="仿宋" w:cs="仿宋" w:hint="eastAsia"/>
          <w:sz w:val="24"/>
        </w:rPr>
        <w:t>】的实施</w:t>
      </w:r>
      <w:r>
        <w:rPr>
          <w:rFonts w:ascii="仿宋" w:eastAsia="仿宋" w:hAnsi="仿宋" w:cs="仿宋" w:hint="eastAsia"/>
          <w:kern w:val="0"/>
          <w:sz w:val="24"/>
          <w:lang w:val="zh-CN"/>
        </w:rPr>
        <w:t>。</w:t>
      </w:r>
    </w:p>
    <w:p w:rsidR="00E90BB6" w:rsidRDefault="007B3CEF">
      <w:pPr>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t>开标一览表（报价表）</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418"/>
        <w:gridCol w:w="2409"/>
        <w:gridCol w:w="851"/>
        <w:gridCol w:w="1559"/>
        <w:gridCol w:w="3260"/>
        <w:gridCol w:w="2552"/>
      </w:tblGrid>
      <w:tr w:rsidR="00E90BB6">
        <w:trPr>
          <w:trHeight w:val="612"/>
        </w:trPr>
        <w:tc>
          <w:tcPr>
            <w:tcW w:w="2518" w:type="dxa"/>
            <w:vAlign w:val="center"/>
          </w:tcPr>
          <w:p w:rsidR="00E90BB6" w:rsidRDefault="007B3CEF">
            <w:pPr>
              <w:spacing w:line="360" w:lineRule="auto"/>
              <w:jc w:val="center"/>
              <w:rPr>
                <w:rFonts w:ascii="仿宋" w:eastAsia="仿宋" w:hAnsi="仿宋" w:cs="仿宋"/>
                <w:b/>
                <w:sz w:val="24"/>
              </w:rPr>
            </w:pPr>
            <w:r>
              <w:rPr>
                <w:rFonts w:ascii="仿宋" w:eastAsia="仿宋" w:hAnsi="仿宋" w:cs="仿宋" w:hint="eastAsia"/>
                <w:b/>
                <w:sz w:val="24"/>
              </w:rPr>
              <w:t>项目名称</w:t>
            </w:r>
          </w:p>
        </w:tc>
        <w:tc>
          <w:tcPr>
            <w:tcW w:w="1418" w:type="dxa"/>
            <w:vAlign w:val="center"/>
          </w:tcPr>
          <w:p w:rsidR="00E90BB6" w:rsidRDefault="007B3CEF">
            <w:pPr>
              <w:spacing w:line="360" w:lineRule="auto"/>
              <w:jc w:val="center"/>
              <w:rPr>
                <w:rFonts w:ascii="仿宋" w:eastAsia="仿宋" w:hAnsi="仿宋" w:cs="仿宋"/>
                <w:b/>
                <w:sz w:val="24"/>
              </w:rPr>
            </w:pPr>
            <w:r>
              <w:rPr>
                <w:rFonts w:ascii="仿宋" w:eastAsia="仿宋" w:hAnsi="仿宋" w:cs="仿宋"/>
                <w:b/>
                <w:sz w:val="24"/>
              </w:rPr>
              <w:t>品牌</w:t>
            </w:r>
          </w:p>
          <w:p w:rsidR="00E90BB6" w:rsidRDefault="007B3CEF">
            <w:pPr>
              <w:spacing w:line="360" w:lineRule="auto"/>
              <w:jc w:val="center"/>
              <w:rPr>
                <w:rFonts w:ascii="仿宋" w:eastAsia="仿宋" w:hAnsi="仿宋" w:cs="仿宋"/>
                <w:b/>
                <w:sz w:val="24"/>
              </w:rPr>
            </w:pPr>
            <w:r>
              <w:rPr>
                <w:rFonts w:ascii="仿宋" w:eastAsia="仿宋" w:hAnsi="仿宋" w:cs="仿宋"/>
                <w:b/>
                <w:sz w:val="24"/>
              </w:rPr>
              <w:t>（如果有）</w:t>
            </w:r>
          </w:p>
        </w:tc>
        <w:tc>
          <w:tcPr>
            <w:tcW w:w="2409" w:type="dxa"/>
            <w:vAlign w:val="center"/>
          </w:tcPr>
          <w:p w:rsidR="00E90BB6" w:rsidRDefault="007B3CEF">
            <w:pPr>
              <w:spacing w:line="360" w:lineRule="auto"/>
              <w:jc w:val="center"/>
              <w:rPr>
                <w:rFonts w:ascii="仿宋" w:eastAsia="仿宋" w:hAnsi="仿宋" w:cs="仿宋"/>
                <w:b/>
                <w:sz w:val="24"/>
              </w:rPr>
            </w:pPr>
            <w:r>
              <w:rPr>
                <w:rFonts w:ascii="仿宋" w:eastAsia="仿宋" w:hAnsi="仿宋" w:cs="仿宋"/>
                <w:b/>
                <w:sz w:val="24"/>
              </w:rPr>
              <w:t>规格型号</w:t>
            </w:r>
          </w:p>
          <w:p w:rsidR="00E90BB6" w:rsidRDefault="007B3CEF">
            <w:pPr>
              <w:spacing w:line="360" w:lineRule="auto"/>
              <w:jc w:val="center"/>
              <w:rPr>
                <w:rFonts w:ascii="仿宋" w:eastAsia="仿宋" w:hAnsi="仿宋" w:cs="仿宋"/>
                <w:b/>
                <w:sz w:val="24"/>
              </w:rPr>
            </w:pPr>
            <w:r>
              <w:rPr>
                <w:rFonts w:ascii="仿宋" w:eastAsia="仿宋" w:hAnsi="仿宋" w:cs="仿宋"/>
                <w:b/>
                <w:sz w:val="24"/>
              </w:rPr>
              <w:t>（或具体服务）</w:t>
            </w:r>
          </w:p>
        </w:tc>
        <w:tc>
          <w:tcPr>
            <w:tcW w:w="851" w:type="dxa"/>
            <w:vAlign w:val="center"/>
          </w:tcPr>
          <w:p w:rsidR="00E90BB6" w:rsidRDefault="007B3CEF">
            <w:pPr>
              <w:spacing w:line="360" w:lineRule="auto"/>
              <w:jc w:val="center"/>
              <w:rPr>
                <w:rFonts w:ascii="仿宋" w:eastAsia="仿宋" w:hAnsi="仿宋" w:cs="仿宋"/>
                <w:b/>
                <w:sz w:val="24"/>
              </w:rPr>
            </w:pPr>
            <w:r>
              <w:rPr>
                <w:rFonts w:ascii="仿宋" w:eastAsia="仿宋" w:hAnsi="仿宋" w:cs="仿宋" w:hint="eastAsia"/>
                <w:b/>
                <w:sz w:val="24"/>
              </w:rPr>
              <w:t>单位（项）</w:t>
            </w:r>
          </w:p>
        </w:tc>
        <w:tc>
          <w:tcPr>
            <w:tcW w:w="1559" w:type="dxa"/>
            <w:vAlign w:val="center"/>
          </w:tcPr>
          <w:p w:rsidR="00E90BB6" w:rsidRDefault="007B3CEF">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3260" w:type="dxa"/>
            <w:vAlign w:val="center"/>
          </w:tcPr>
          <w:p w:rsidR="00E90BB6" w:rsidRDefault="007B3CEF">
            <w:pPr>
              <w:jc w:val="center"/>
              <w:rPr>
                <w:rFonts w:ascii="仿宋" w:eastAsia="仿宋" w:hAnsi="仿宋" w:cs="仿宋"/>
                <w:b/>
                <w:sz w:val="24"/>
              </w:rPr>
            </w:pPr>
            <w:r>
              <w:rPr>
                <w:rFonts w:ascii="仿宋" w:eastAsia="仿宋" w:hAnsi="仿宋" w:cs="仿宋" w:hint="eastAsia"/>
                <w:b/>
                <w:sz w:val="24"/>
              </w:rPr>
              <w:t>总价</w:t>
            </w:r>
          </w:p>
        </w:tc>
        <w:tc>
          <w:tcPr>
            <w:tcW w:w="2552" w:type="dxa"/>
            <w:vAlign w:val="center"/>
          </w:tcPr>
          <w:p w:rsidR="00E90BB6" w:rsidRDefault="007B3CEF">
            <w:pPr>
              <w:jc w:val="center"/>
              <w:rPr>
                <w:rFonts w:ascii="仿宋" w:eastAsia="仿宋" w:hAnsi="仿宋" w:cs="仿宋"/>
                <w:b/>
                <w:sz w:val="24"/>
              </w:rPr>
            </w:pPr>
            <w:r>
              <w:rPr>
                <w:rFonts w:ascii="仿宋" w:eastAsia="仿宋" w:hAnsi="仿宋" w:cs="仿宋" w:hint="eastAsia"/>
                <w:b/>
                <w:sz w:val="24"/>
              </w:rPr>
              <w:t>服务要求（年限）</w:t>
            </w:r>
          </w:p>
        </w:tc>
      </w:tr>
      <w:tr w:rsidR="00E90BB6">
        <w:trPr>
          <w:trHeight w:val="402"/>
        </w:trPr>
        <w:tc>
          <w:tcPr>
            <w:tcW w:w="2518" w:type="dxa"/>
            <w:vAlign w:val="center"/>
          </w:tcPr>
          <w:p w:rsidR="00E90BB6" w:rsidRDefault="00E90BB6">
            <w:pPr>
              <w:snapToGrid w:val="0"/>
              <w:spacing w:line="360" w:lineRule="auto"/>
              <w:jc w:val="center"/>
              <w:rPr>
                <w:rFonts w:ascii="仿宋" w:eastAsia="仿宋" w:hAnsi="仿宋" w:cs="仿宋"/>
                <w:sz w:val="24"/>
              </w:rPr>
            </w:pPr>
          </w:p>
        </w:tc>
        <w:tc>
          <w:tcPr>
            <w:tcW w:w="1418" w:type="dxa"/>
            <w:vAlign w:val="center"/>
          </w:tcPr>
          <w:p w:rsidR="00E90BB6" w:rsidRDefault="00E90BB6">
            <w:pPr>
              <w:snapToGrid w:val="0"/>
              <w:spacing w:line="360" w:lineRule="auto"/>
              <w:jc w:val="center"/>
              <w:rPr>
                <w:rFonts w:ascii="仿宋" w:eastAsia="仿宋" w:hAnsi="仿宋" w:cs="仿宋"/>
                <w:sz w:val="24"/>
              </w:rPr>
            </w:pPr>
          </w:p>
        </w:tc>
        <w:tc>
          <w:tcPr>
            <w:tcW w:w="2409" w:type="dxa"/>
            <w:vAlign w:val="center"/>
          </w:tcPr>
          <w:p w:rsidR="00E90BB6" w:rsidRDefault="00E90BB6">
            <w:pPr>
              <w:snapToGrid w:val="0"/>
              <w:spacing w:line="360" w:lineRule="auto"/>
              <w:jc w:val="center"/>
              <w:rPr>
                <w:rFonts w:ascii="仿宋" w:eastAsia="仿宋" w:hAnsi="仿宋" w:cs="仿宋"/>
                <w:sz w:val="24"/>
              </w:rPr>
            </w:pPr>
          </w:p>
        </w:tc>
        <w:tc>
          <w:tcPr>
            <w:tcW w:w="851" w:type="dxa"/>
            <w:vAlign w:val="center"/>
          </w:tcPr>
          <w:p w:rsidR="00E90BB6" w:rsidRDefault="00E90BB6">
            <w:pPr>
              <w:snapToGrid w:val="0"/>
              <w:spacing w:line="360" w:lineRule="auto"/>
              <w:jc w:val="center"/>
              <w:rPr>
                <w:rFonts w:ascii="仿宋" w:eastAsia="仿宋" w:hAnsi="仿宋" w:cs="仿宋"/>
                <w:sz w:val="24"/>
              </w:rPr>
            </w:pPr>
          </w:p>
        </w:tc>
        <w:tc>
          <w:tcPr>
            <w:tcW w:w="1559" w:type="dxa"/>
            <w:vAlign w:val="center"/>
          </w:tcPr>
          <w:p w:rsidR="00E90BB6" w:rsidRDefault="00E90BB6">
            <w:pPr>
              <w:spacing w:line="360" w:lineRule="auto"/>
              <w:jc w:val="center"/>
              <w:rPr>
                <w:rFonts w:ascii="仿宋" w:eastAsia="仿宋" w:hAnsi="仿宋" w:cs="仿宋"/>
                <w:sz w:val="24"/>
              </w:rPr>
            </w:pPr>
          </w:p>
        </w:tc>
        <w:tc>
          <w:tcPr>
            <w:tcW w:w="3260" w:type="dxa"/>
            <w:vAlign w:val="center"/>
          </w:tcPr>
          <w:p w:rsidR="00E90BB6" w:rsidRDefault="00E90BB6">
            <w:pPr>
              <w:jc w:val="center"/>
              <w:rPr>
                <w:rFonts w:ascii="仿宋" w:eastAsia="仿宋" w:hAnsi="仿宋" w:cs="仿宋"/>
                <w:b/>
                <w:sz w:val="24"/>
              </w:rPr>
            </w:pPr>
          </w:p>
        </w:tc>
        <w:tc>
          <w:tcPr>
            <w:tcW w:w="2552" w:type="dxa"/>
            <w:vAlign w:val="center"/>
          </w:tcPr>
          <w:p w:rsidR="00E90BB6" w:rsidRDefault="00E90BB6">
            <w:pPr>
              <w:jc w:val="center"/>
              <w:rPr>
                <w:rFonts w:ascii="仿宋" w:eastAsia="仿宋" w:hAnsi="仿宋" w:cs="仿宋"/>
                <w:b/>
                <w:sz w:val="24"/>
              </w:rPr>
            </w:pPr>
          </w:p>
        </w:tc>
      </w:tr>
      <w:tr w:rsidR="00E90BB6">
        <w:trPr>
          <w:trHeight w:val="326"/>
        </w:trPr>
        <w:tc>
          <w:tcPr>
            <w:tcW w:w="2518" w:type="dxa"/>
            <w:vAlign w:val="center"/>
          </w:tcPr>
          <w:p w:rsidR="00E90BB6" w:rsidRDefault="00E90BB6">
            <w:pPr>
              <w:snapToGrid w:val="0"/>
              <w:spacing w:line="360" w:lineRule="auto"/>
              <w:jc w:val="center"/>
              <w:rPr>
                <w:rFonts w:ascii="仿宋" w:eastAsia="仿宋" w:hAnsi="仿宋" w:cs="仿宋"/>
                <w:sz w:val="24"/>
              </w:rPr>
            </w:pPr>
          </w:p>
        </w:tc>
        <w:tc>
          <w:tcPr>
            <w:tcW w:w="1418" w:type="dxa"/>
            <w:vAlign w:val="center"/>
          </w:tcPr>
          <w:p w:rsidR="00E90BB6" w:rsidRDefault="00E90BB6">
            <w:pPr>
              <w:snapToGrid w:val="0"/>
              <w:spacing w:line="360" w:lineRule="auto"/>
              <w:jc w:val="center"/>
              <w:rPr>
                <w:rFonts w:ascii="仿宋" w:eastAsia="仿宋" w:hAnsi="仿宋" w:cs="仿宋"/>
                <w:sz w:val="24"/>
              </w:rPr>
            </w:pPr>
          </w:p>
        </w:tc>
        <w:tc>
          <w:tcPr>
            <w:tcW w:w="2409" w:type="dxa"/>
            <w:vAlign w:val="center"/>
          </w:tcPr>
          <w:p w:rsidR="00E90BB6" w:rsidRDefault="00E90BB6">
            <w:pPr>
              <w:snapToGrid w:val="0"/>
              <w:spacing w:line="360" w:lineRule="auto"/>
              <w:jc w:val="center"/>
              <w:rPr>
                <w:rFonts w:ascii="仿宋" w:eastAsia="仿宋" w:hAnsi="仿宋" w:cs="仿宋"/>
                <w:sz w:val="24"/>
              </w:rPr>
            </w:pPr>
          </w:p>
        </w:tc>
        <w:tc>
          <w:tcPr>
            <w:tcW w:w="851" w:type="dxa"/>
            <w:vAlign w:val="center"/>
          </w:tcPr>
          <w:p w:rsidR="00E90BB6" w:rsidRDefault="00E90BB6">
            <w:pPr>
              <w:snapToGrid w:val="0"/>
              <w:spacing w:line="360" w:lineRule="auto"/>
              <w:jc w:val="center"/>
              <w:rPr>
                <w:rFonts w:ascii="仿宋" w:eastAsia="仿宋" w:hAnsi="仿宋" w:cs="仿宋"/>
                <w:sz w:val="24"/>
              </w:rPr>
            </w:pPr>
          </w:p>
        </w:tc>
        <w:tc>
          <w:tcPr>
            <w:tcW w:w="1559" w:type="dxa"/>
            <w:vAlign w:val="center"/>
          </w:tcPr>
          <w:p w:rsidR="00E90BB6" w:rsidRDefault="00E90BB6">
            <w:pPr>
              <w:spacing w:line="360" w:lineRule="auto"/>
              <w:jc w:val="center"/>
              <w:rPr>
                <w:rFonts w:ascii="仿宋" w:eastAsia="仿宋" w:hAnsi="仿宋" w:cs="仿宋"/>
                <w:sz w:val="24"/>
              </w:rPr>
            </w:pPr>
          </w:p>
        </w:tc>
        <w:tc>
          <w:tcPr>
            <w:tcW w:w="3260" w:type="dxa"/>
            <w:vAlign w:val="center"/>
          </w:tcPr>
          <w:p w:rsidR="00E90BB6" w:rsidRDefault="00E90BB6">
            <w:pPr>
              <w:jc w:val="center"/>
              <w:rPr>
                <w:rFonts w:ascii="仿宋" w:eastAsia="仿宋" w:hAnsi="仿宋" w:cs="仿宋"/>
                <w:b/>
                <w:sz w:val="24"/>
              </w:rPr>
            </w:pPr>
          </w:p>
        </w:tc>
        <w:tc>
          <w:tcPr>
            <w:tcW w:w="2552" w:type="dxa"/>
            <w:vAlign w:val="center"/>
          </w:tcPr>
          <w:p w:rsidR="00E90BB6" w:rsidRDefault="00E90BB6">
            <w:pPr>
              <w:jc w:val="center"/>
              <w:rPr>
                <w:rFonts w:ascii="仿宋" w:eastAsia="仿宋" w:hAnsi="仿宋" w:cs="仿宋"/>
                <w:b/>
                <w:sz w:val="24"/>
              </w:rPr>
            </w:pPr>
          </w:p>
        </w:tc>
      </w:tr>
      <w:tr w:rsidR="00E90BB6">
        <w:trPr>
          <w:trHeight w:val="630"/>
        </w:trPr>
        <w:tc>
          <w:tcPr>
            <w:tcW w:w="14567" w:type="dxa"/>
            <w:gridSpan w:val="7"/>
            <w:vAlign w:val="center"/>
          </w:tcPr>
          <w:p w:rsidR="00E90BB6" w:rsidRDefault="007B3CEF">
            <w:pPr>
              <w:pStyle w:val="Normal"/>
              <w:rPr>
                <w:rFonts w:ascii="仿宋" w:eastAsia="仿宋" w:hAnsi="仿宋" w:cs="宋体"/>
                <w:szCs w:val="24"/>
              </w:rPr>
            </w:pPr>
            <w:r>
              <w:rPr>
                <w:rFonts w:ascii="仿宋" w:eastAsia="仿宋" w:hAnsi="仿宋" w:cs="宋体" w:hint="eastAsia"/>
                <w:szCs w:val="24"/>
              </w:rPr>
              <w:t>投标报价大写 元</w:t>
            </w:r>
          </w:p>
          <w:p w:rsidR="00E90BB6" w:rsidRDefault="007B3CEF">
            <w:pPr>
              <w:pStyle w:val="Normal"/>
              <w:rPr>
                <w:lang w:val="en-US"/>
              </w:rPr>
            </w:pPr>
            <w:r>
              <w:rPr>
                <w:rFonts w:ascii="仿宋" w:eastAsia="仿宋" w:hAnsi="仿宋" w:cs="宋体" w:hint="eastAsia"/>
                <w:szCs w:val="24"/>
              </w:rPr>
              <w:t>投标报价小写</w:t>
            </w:r>
            <w:r>
              <w:rPr>
                <w:rFonts w:ascii="仿宋" w:eastAsia="仿宋" w:hAnsi="仿宋" w:cs="宋体"/>
                <w:szCs w:val="24"/>
              </w:rPr>
              <w:t>元</w:t>
            </w:r>
          </w:p>
        </w:tc>
      </w:tr>
    </w:tbl>
    <w:p w:rsidR="00E90BB6" w:rsidRDefault="007B3CEF">
      <w:pPr>
        <w:snapToGrid w:val="0"/>
        <w:spacing w:line="312"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r>
        <w:rPr>
          <w:rFonts w:ascii="仿宋" w:eastAsia="仿宋" w:hAnsi="仿宋" w:cs="仿宋" w:hint="eastAsia"/>
          <w:kern w:val="0"/>
          <w:sz w:val="24"/>
          <w:lang w:val="zh-CN"/>
        </w:rPr>
        <w:t>1、投标人需按本表格式填写，不得自行更改。</w:t>
      </w:r>
    </w:p>
    <w:p w:rsidR="00E90BB6" w:rsidRDefault="007B3CEF">
      <w:pPr>
        <w:ind w:firstLineChars="200" w:firstLine="480"/>
        <w:rPr>
          <w:rFonts w:ascii="仿宋" w:eastAsia="仿宋" w:hAnsi="仿宋" w:cs="仿宋"/>
          <w:kern w:val="0"/>
          <w:sz w:val="24"/>
          <w:lang w:val="zh-CN"/>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b/>
          <w:kern w:val="0"/>
          <w:sz w:val="24"/>
          <w:lang w:val="zh-CN"/>
        </w:rPr>
        <w:t>采购人将以合同形式有偿取得服务，不接受投标人给予的赠品、回扣或者与采购无关的其他服务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不得出现“0元”“免费赠送”等形式的无偿报价，</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投标文件含有采购人不能接受的附加条件的，投标无效</w:t>
      </w:r>
      <w:r>
        <w:rPr>
          <w:rFonts w:ascii="仿宋" w:eastAsia="仿宋" w:hAnsi="仿宋" w:cs="仿宋" w:hint="eastAsia"/>
          <w:b/>
          <w:kern w:val="0"/>
          <w:sz w:val="24"/>
          <w:lang w:val="zh-CN"/>
        </w:rPr>
        <w:t>。</w:t>
      </w:r>
    </w:p>
    <w:p w:rsidR="00E90BB6" w:rsidRDefault="007B3CEF">
      <w:pPr>
        <w:snapToGrid w:val="0"/>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3、以上表格要求细分项目及报价，在“</w:t>
      </w:r>
      <w:r>
        <w:rPr>
          <w:rFonts w:ascii="仿宋" w:eastAsia="仿宋" w:hAnsi="仿宋" w:cs="仿宋" w:hint="eastAsia"/>
          <w:b/>
          <w:sz w:val="24"/>
        </w:rPr>
        <w:t>项目名称</w:t>
      </w:r>
      <w:r>
        <w:rPr>
          <w:rFonts w:ascii="仿宋" w:eastAsia="仿宋" w:hAnsi="仿宋" w:cs="仿宋" w:hint="eastAsia"/>
          <w:kern w:val="0"/>
          <w:sz w:val="24"/>
          <w:lang w:val="zh-CN"/>
        </w:rPr>
        <w:t>”一栏中，填写具体项目名称。</w:t>
      </w:r>
    </w:p>
    <w:p w:rsidR="00E90BB6" w:rsidRDefault="007B3CEF">
      <w:pPr>
        <w:snapToGrid w:val="0"/>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4、特别提示：采购代理机构将对项目名称和项目编号，中标供应商名称、地址和中标金额，主要中标标的的名称、数量、单价、服务要求等予以公示。</w:t>
      </w:r>
    </w:p>
    <w:p w:rsidR="00E90BB6" w:rsidRDefault="007B3CEF">
      <w:pPr>
        <w:pStyle w:val="1f2"/>
        <w:keepNext w:val="0"/>
        <w:pageBreakBefore w:val="0"/>
        <w:tabs>
          <w:tab w:val="clear" w:pos="720"/>
        </w:tabs>
        <w:snapToGrid w:val="0"/>
        <w:spacing w:before="120" w:after="120" w:line="240" w:lineRule="auto"/>
        <w:ind w:firstLine="643"/>
        <w:jc w:val="both"/>
        <w:outlineLvl w:val="9"/>
        <w:rPr>
          <w:rFonts w:ascii="仿宋" w:eastAsia="仿宋" w:hAnsi="仿宋" w:cs="仿宋"/>
          <w:kern w:val="0"/>
          <w:sz w:val="24"/>
          <w:lang w:val="zh-CN"/>
        </w:rPr>
      </w:pPr>
      <w:r>
        <w:rPr>
          <w:rFonts w:ascii="仿宋" w:eastAsia="仿宋" w:hAnsi="仿宋" w:cs="仿宋" w:hint="eastAsia"/>
          <w:kern w:val="0"/>
          <w:sz w:val="24"/>
          <w:szCs w:val="22"/>
          <w:lang w:val="zh-CN"/>
        </w:rPr>
        <w:t>5、</w:t>
      </w:r>
      <w:r>
        <w:rPr>
          <w:rFonts w:ascii="仿宋" w:eastAsia="仿宋" w:hAnsi="仿宋" w:cs="仿宋"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E90BB6" w:rsidRDefault="007B3CEF">
      <w:pPr>
        <w:autoSpaceDE w:val="0"/>
        <w:autoSpaceDN w:val="0"/>
        <w:ind w:leftChars="1" w:left="2" w:right="1120" w:firstLineChars="1900" w:firstLine="4560"/>
        <w:jc w:val="left"/>
        <w:rPr>
          <w:rFonts w:ascii="仿宋" w:eastAsia="仿宋" w:hAnsi="仿宋" w:cs="仿宋"/>
          <w:kern w:val="0"/>
          <w:sz w:val="24"/>
          <w:lang w:val="zh-CN"/>
        </w:rPr>
        <w:sectPr w:rsidR="00E90BB6">
          <w:pgSz w:w="16838" w:h="11906" w:orient="landscape"/>
          <w:pgMar w:top="1418" w:right="1247" w:bottom="1418" w:left="1276" w:header="851" w:footer="992" w:gutter="0"/>
          <w:cols w:space="720"/>
          <w:titlePg/>
          <w:docGrid w:linePitch="312"/>
        </w:sect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     </w:t>
      </w:r>
    </w:p>
    <w:p w:rsidR="00E90BB6" w:rsidRDefault="007B3CEF">
      <w:pPr>
        <w:snapToGrid w:val="0"/>
        <w:spacing w:line="460" w:lineRule="exact"/>
        <w:jc w:val="center"/>
        <w:rPr>
          <w:rFonts w:ascii="仿宋" w:eastAsia="仿宋" w:hAnsi="仿宋" w:cs="仿宋"/>
          <w:b/>
          <w:sz w:val="32"/>
          <w:szCs w:val="32"/>
        </w:rPr>
      </w:pPr>
      <w:r>
        <w:rPr>
          <w:rFonts w:ascii="仿宋" w:eastAsia="仿宋" w:hAnsi="仿宋" w:cs="仿宋" w:hint="eastAsia"/>
          <w:b/>
          <w:sz w:val="32"/>
          <w:szCs w:val="32"/>
        </w:rPr>
        <w:lastRenderedPageBreak/>
        <w:t>二、报价明细清单</w:t>
      </w:r>
    </w:p>
    <w:p w:rsidR="00E90BB6" w:rsidRDefault="007B3CEF">
      <w:pPr>
        <w:spacing w:line="300" w:lineRule="auto"/>
        <w:jc w:val="left"/>
        <w:rPr>
          <w:rFonts w:ascii="仿宋" w:eastAsia="仿宋" w:hAnsi="仿宋" w:cs="仿宋"/>
          <w:b/>
          <w:sz w:val="24"/>
          <w:szCs w:val="22"/>
        </w:rPr>
      </w:pPr>
      <w:r>
        <w:rPr>
          <w:rFonts w:ascii="仿宋" w:eastAsia="仿宋" w:hAnsi="仿宋" w:cs="仿宋" w:hint="eastAsia"/>
          <w:b/>
          <w:sz w:val="24"/>
          <w:szCs w:val="22"/>
        </w:rPr>
        <w:t>项目编号：                         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923"/>
        <w:gridCol w:w="2126"/>
        <w:gridCol w:w="851"/>
        <w:gridCol w:w="1559"/>
        <w:gridCol w:w="1417"/>
        <w:gridCol w:w="1276"/>
      </w:tblGrid>
      <w:tr w:rsidR="00E90BB6">
        <w:tc>
          <w:tcPr>
            <w:tcW w:w="737" w:type="dxa"/>
            <w:tcBorders>
              <w:top w:val="single" w:sz="4" w:space="0" w:color="auto"/>
              <w:left w:val="single" w:sz="4" w:space="0" w:color="auto"/>
              <w:bottom w:val="single" w:sz="4" w:space="0" w:color="auto"/>
              <w:right w:val="single" w:sz="4" w:space="0" w:color="auto"/>
            </w:tcBorders>
            <w:vAlign w:val="center"/>
          </w:tcPr>
          <w:p w:rsidR="00E90BB6" w:rsidRDefault="007B3CEF">
            <w:pPr>
              <w:spacing w:line="300" w:lineRule="auto"/>
              <w:jc w:val="center"/>
              <w:rPr>
                <w:rFonts w:ascii="仿宋" w:eastAsia="仿宋" w:hAnsi="仿宋" w:cs="仿宋"/>
                <w:b/>
                <w:sz w:val="24"/>
              </w:rPr>
            </w:pPr>
            <w:r>
              <w:rPr>
                <w:rFonts w:ascii="仿宋" w:eastAsia="仿宋" w:hAnsi="仿宋" w:cs="仿宋" w:hint="eastAsia"/>
                <w:b/>
                <w:sz w:val="24"/>
              </w:rPr>
              <w:t>序号</w:t>
            </w: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7B3CEF">
            <w:pPr>
              <w:spacing w:line="300" w:lineRule="auto"/>
              <w:jc w:val="center"/>
              <w:rPr>
                <w:rFonts w:ascii="仿宋" w:eastAsia="仿宋" w:hAnsi="仿宋" w:cs="仿宋"/>
                <w:b/>
                <w:sz w:val="24"/>
              </w:rPr>
            </w:pPr>
            <w:r>
              <w:rPr>
                <w:rFonts w:ascii="仿宋" w:eastAsia="仿宋" w:hAnsi="仿宋" w:cs="仿宋" w:hint="eastAsia"/>
                <w:b/>
                <w:sz w:val="24"/>
              </w:rPr>
              <w:t>名称</w:t>
            </w:r>
          </w:p>
        </w:tc>
        <w:tc>
          <w:tcPr>
            <w:tcW w:w="2126" w:type="dxa"/>
            <w:tcBorders>
              <w:top w:val="single" w:sz="4" w:space="0" w:color="auto"/>
              <w:left w:val="single" w:sz="4" w:space="0" w:color="auto"/>
              <w:bottom w:val="single" w:sz="4" w:space="0" w:color="auto"/>
              <w:right w:val="single" w:sz="4" w:space="0" w:color="auto"/>
            </w:tcBorders>
            <w:vAlign w:val="center"/>
          </w:tcPr>
          <w:p w:rsidR="00E90BB6" w:rsidRDefault="007B3CEF">
            <w:pPr>
              <w:spacing w:line="300" w:lineRule="auto"/>
              <w:jc w:val="center"/>
              <w:rPr>
                <w:rFonts w:ascii="仿宋" w:eastAsia="仿宋" w:hAnsi="仿宋" w:cs="仿宋"/>
                <w:b/>
                <w:sz w:val="24"/>
              </w:rPr>
            </w:pPr>
            <w:r>
              <w:rPr>
                <w:rFonts w:ascii="仿宋" w:eastAsia="仿宋" w:hAnsi="仿宋" w:cs="仿宋" w:hint="eastAsia"/>
                <w:b/>
                <w:sz w:val="24"/>
              </w:rPr>
              <w:t>技术要求</w:t>
            </w:r>
          </w:p>
          <w:p w:rsidR="00E90BB6" w:rsidRDefault="007B3CEF">
            <w:pPr>
              <w:spacing w:line="300" w:lineRule="auto"/>
              <w:jc w:val="center"/>
              <w:rPr>
                <w:rFonts w:ascii="仿宋" w:eastAsia="仿宋" w:hAnsi="仿宋" w:cs="仿宋"/>
                <w:b/>
                <w:sz w:val="24"/>
              </w:rPr>
            </w:pPr>
            <w:r>
              <w:rPr>
                <w:rFonts w:ascii="仿宋" w:eastAsia="仿宋" w:hAnsi="仿宋" w:cs="仿宋" w:hint="eastAsia"/>
                <w:b/>
                <w:sz w:val="24"/>
              </w:rPr>
              <w:t>（品牌规格型号）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7B3CEF">
            <w:pPr>
              <w:spacing w:line="300" w:lineRule="auto"/>
              <w:jc w:val="center"/>
              <w:rPr>
                <w:rFonts w:ascii="仿宋" w:eastAsia="仿宋" w:hAnsi="仿宋" w:cs="仿宋"/>
                <w:b/>
                <w:sz w:val="24"/>
              </w:rPr>
            </w:pPr>
            <w:r>
              <w:rPr>
                <w:rFonts w:ascii="仿宋" w:eastAsia="仿宋" w:hAnsi="仿宋" w:cs="仿宋" w:hint="eastAsia"/>
                <w:b/>
                <w:sz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7B3CEF">
            <w:pPr>
              <w:spacing w:line="300" w:lineRule="auto"/>
              <w:jc w:val="center"/>
              <w:rPr>
                <w:rFonts w:ascii="仿宋" w:eastAsia="仿宋" w:hAnsi="仿宋" w:cs="仿宋"/>
                <w:b/>
                <w:sz w:val="24"/>
              </w:rPr>
            </w:pPr>
            <w:r>
              <w:rPr>
                <w:rFonts w:ascii="仿宋" w:eastAsia="仿宋" w:hAnsi="仿宋" w:cs="仿宋" w:hint="eastAsia"/>
                <w:b/>
                <w:sz w:val="24"/>
              </w:rPr>
              <w:t>单价（元）</w:t>
            </w: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7B3CEF">
            <w:pPr>
              <w:spacing w:line="300" w:lineRule="auto"/>
              <w:jc w:val="center"/>
              <w:rPr>
                <w:rFonts w:ascii="仿宋" w:eastAsia="仿宋" w:hAnsi="仿宋" w:cs="仿宋"/>
                <w:b/>
                <w:sz w:val="24"/>
              </w:rPr>
            </w:pPr>
            <w:r>
              <w:rPr>
                <w:rFonts w:ascii="仿宋" w:eastAsia="仿宋" w:hAnsi="仿宋" w:cs="仿宋" w:hint="eastAsia"/>
                <w:b/>
                <w:sz w:val="24"/>
              </w:rPr>
              <w:t>总价（元）</w:t>
            </w: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7B3CEF">
            <w:pPr>
              <w:spacing w:line="300" w:lineRule="auto"/>
              <w:jc w:val="center"/>
              <w:rPr>
                <w:rFonts w:ascii="仿宋" w:eastAsia="仿宋" w:hAnsi="仿宋" w:cs="仿宋"/>
                <w:b/>
                <w:sz w:val="24"/>
              </w:rPr>
            </w:pPr>
            <w:r>
              <w:rPr>
                <w:rFonts w:ascii="仿宋" w:eastAsia="仿宋" w:hAnsi="仿宋" w:cs="仿宋" w:hint="eastAsia"/>
                <w:b/>
                <w:sz w:val="24"/>
              </w:rPr>
              <w:t>备注</w:t>
            </w:r>
          </w:p>
        </w:tc>
      </w:tr>
      <w:tr w:rsidR="00E90BB6">
        <w:trPr>
          <w:trHeight w:val="441"/>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2660" w:type="dxa"/>
            <w:gridSpan w:val="2"/>
            <w:tcBorders>
              <w:top w:val="single" w:sz="4" w:space="0" w:color="auto"/>
              <w:left w:val="single" w:sz="4" w:space="0" w:color="auto"/>
              <w:bottom w:val="single" w:sz="4" w:space="0" w:color="auto"/>
              <w:right w:val="single" w:sz="4" w:space="0" w:color="auto"/>
            </w:tcBorders>
            <w:vAlign w:val="center"/>
          </w:tcPr>
          <w:p w:rsidR="00E90BB6" w:rsidRDefault="007B3CEF">
            <w:pPr>
              <w:spacing w:line="300" w:lineRule="auto"/>
              <w:jc w:val="center"/>
              <w:rPr>
                <w:rFonts w:ascii="仿宋" w:eastAsia="仿宋" w:hAnsi="仿宋" w:cs="仿宋"/>
                <w:sz w:val="24"/>
              </w:rPr>
            </w:pPr>
            <w:r>
              <w:rPr>
                <w:rFonts w:ascii="仿宋" w:eastAsia="仿宋" w:hAnsi="仿宋" w:cs="仿宋" w:hint="eastAsia"/>
                <w:sz w:val="24"/>
              </w:rPr>
              <w:t>投标报价（小写）</w:t>
            </w: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r w:rsidR="00E90BB6">
        <w:trPr>
          <w:trHeight w:val="453"/>
        </w:trPr>
        <w:tc>
          <w:tcPr>
            <w:tcW w:w="2660" w:type="dxa"/>
            <w:gridSpan w:val="2"/>
            <w:tcBorders>
              <w:top w:val="single" w:sz="4" w:space="0" w:color="auto"/>
              <w:left w:val="single" w:sz="4" w:space="0" w:color="auto"/>
              <w:bottom w:val="single" w:sz="4" w:space="0" w:color="auto"/>
              <w:right w:val="single" w:sz="4" w:space="0" w:color="auto"/>
            </w:tcBorders>
            <w:vAlign w:val="center"/>
          </w:tcPr>
          <w:p w:rsidR="00E90BB6" w:rsidRDefault="007B3CEF">
            <w:pPr>
              <w:spacing w:line="300" w:lineRule="auto"/>
              <w:jc w:val="center"/>
              <w:rPr>
                <w:rFonts w:ascii="仿宋" w:eastAsia="仿宋" w:hAnsi="仿宋" w:cs="仿宋"/>
                <w:sz w:val="24"/>
              </w:rPr>
            </w:pPr>
            <w:r>
              <w:rPr>
                <w:rFonts w:ascii="仿宋" w:eastAsia="仿宋" w:hAnsi="仿宋" w:cs="仿宋" w:hint="eastAsia"/>
                <w:sz w:val="24"/>
              </w:rPr>
              <w:t>投标报价（大写）</w:t>
            </w:r>
          </w:p>
        </w:tc>
        <w:tc>
          <w:tcPr>
            <w:tcW w:w="2126" w:type="dxa"/>
            <w:tcBorders>
              <w:top w:val="single" w:sz="4" w:space="0" w:color="auto"/>
              <w:left w:val="single" w:sz="4" w:space="0" w:color="auto"/>
              <w:bottom w:val="single" w:sz="4" w:space="0" w:color="auto"/>
              <w:right w:val="single" w:sz="4" w:space="0" w:color="auto"/>
            </w:tcBorders>
          </w:tcPr>
          <w:p w:rsidR="00E90BB6" w:rsidRDefault="00E90BB6">
            <w:pPr>
              <w:spacing w:line="300" w:lineRule="auto"/>
              <w:jc w:val="center"/>
              <w:rPr>
                <w:rFonts w:ascii="仿宋" w:eastAsia="仿宋" w:hAnsi="仿宋" w:cs="仿宋"/>
                <w:sz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E90BB6" w:rsidRDefault="00E90BB6">
            <w:pPr>
              <w:spacing w:line="300" w:lineRule="auto"/>
              <w:jc w:val="center"/>
              <w:rPr>
                <w:rFonts w:ascii="仿宋" w:eastAsia="仿宋" w:hAnsi="仿宋" w:cs="仿宋"/>
                <w:sz w:val="24"/>
              </w:rPr>
            </w:pPr>
          </w:p>
        </w:tc>
      </w:tr>
    </w:tbl>
    <w:p w:rsidR="00E90BB6" w:rsidRDefault="007B3CEF">
      <w:pPr>
        <w:snapToGri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注： 1、以上表格要求按系统细分项目及报价，包括</w:t>
      </w:r>
      <w:r>
        <w:rPr>
          <w:rFonts w:ascii="仿宋" w:eastAsia="仿宋" w:hAnsi="仿宋" w:cs="仿宋" w:hint="eastAsia"/>
          <w:sz w:val="24"/>
        </w:rPr>
        <w:t>有关本项目实施所需的一切费用均计入报价</w:t>
      </w:r>
      <w:r>
        <w:rPr>
          <w:rFonts w:ascii="仿宋" w:eastAsia="仿宋" w:hAnsi="仿宋" w:cs="仿宋" w:hint="eastAsia"/>
          <w:kern w:val="0"/>
          <w:sz w:val="24"/>
          <w:lang w:val="zh-CN"/>
        </w:rPr>
        <w:t>。</w:t>
      </w:r>
    </w:p>
    <w:p w:rsidR="00E90BB6" w:rsidRDefault="007B3CEF">
      <w:pPr>
        <w:snapToGrid w:val="0"/>
        <w:spacing w:line="30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2、此表仅提供了表格形式，投标供应商应根据需要来填写完整的报价明细清单。</w:t>
      </w:r>
      <w:r>
        <w:rPr>
          <w:rFonts w:ascii="仿宋" w:eastAsia="仿宋" w:hAnsi="仿宋" w:cs="仿宋" w:hint="eastAsia"/>
          <w:sz w:val="24"/>
        </w:rPr>
        <w:t>明细清单合计总价应与投标（开标）一览表报价保持一致。</w:t>
      </w:r>
    </w:p>
    <w:p w:rsidR="00E90BB6" w:rsidRDefault="00E90BB6">
      <w:pPr>
        <w:snapToGrid w:val="0"/>
        <w:spacing w:line="300" w:lineRule="auto"/>
        <w:ind w:firstLineChars="200" w:firstLine="480"/>
        <w:jc w:val="left"/>
        <w:rPr>
          <w:rFonts w:ascii="仿宋" w:eastAsia="仿宋" w:hAnsi="仿宋" w:cs="仿宋"/>
          <w:kern w:val="0"/>
          <w:sz w:val="24"/>
          <w:lang w:val="zh-CN"/>
        </w:rPr>
      </w:pPr>
    </w:p>
    <w:p w:rsidR="00E90BB6" w:rsidRDefault="007B3CEF">
      <w:pPr>
        <w:autoSpaceDE w:val="0"/>
        <w:autoSpaceDN w:val="0"/>
        <w:spacing w:line="360" w:lineRule="auto"/>
        <w:ind w:leftChars="1" w:left="2" w:right="1120" w:firstLineChars="1900" w:firstLine="4560"/>
        <w:jc w:val="righ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rsidR="00E90BB6" w:rsidRDefault="007B3CEF">
      <w:pPr>
        <w:spacing w:line="360" w:lineRule="auto"/>
        <w:ind w:firstLineChars="2100" w:firstLine="504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rsidR="00E90BB6" w:rsidRDefault="00E90BB6">
      <w:pPr>
        <w:autoSpaceDE w:val="0"/>
        <w:autoSpaceDN w:val="0"/>
        <w:jc w:val="center"/>
        <w:rPr>
          <w:rFonts w:ascii="仿宋" w:eastAsia="仿宋" w:hAnsi="仿宋" w:cs="仿宋"/>
          <w:b/>
          <w:sz w:val="32"/>
          <w:szCs w:val="32"/>
        </w:rPr>
      </w:pPr>
    </w:p>
    <w:p w:rsidR="00E90BB6" w:rsidRDefault="00E90BB6">
      <w:pPr>
        <w:spacing w:line="360" w:lineRule="auto"/>
        <w:ind w:left="5060" w:hangingChars="2100" w:hanging="5060"/>
        <w:rPr>
          <w:rFonts w:ascii="仿宋" w:eastAsia="仿宋" w:hAnsi="仿宋" w:cs="仿宋"/>
          <w:b/>
          <w:bCs/>
          <w:kern w:val="0"/>
          <w:sz w:val="24"/>
        </w:rPr>
      </w:pPr>
    </w:p>
    <w:p w:rsidR="00E90BB6" w:rsidRDefault="00E90BB6">
      <w:pPr>
        <w:autoSpaceDE w:val="0"/>
        <w:autoSpaceDN w:val="0"/>
        <w:spacing w:line="360" w:lineRule="auto"/>
        <w:ind w:right="1120"/>
        <w:jc w:val="left"/>
        <w:rPr>
          <w:rFonts w:ascii="仿宋" w:eastAsia="仿宋" w:hAnsi="仿宋" w:cs="仿宋"/>
          <w:sz w:val="24"/>
        </w:rPr>
        <w:sectPr w:rsidR="00E90BB6">
          <w:pgSz w:w="11906" w:h="16838"/>
          <w:pgMar w:top="1247" w:right="1418" w:bottom="1276" w:left="1418" w:header="851" w:footer="992" w:gutter="0"/>
          <w:cols w:space="720"/>
          <w:titlePg/>
          <w:docGrid w:linePitch="312"/>
        </w:sectPr>
      </w:pPr>
    </w:p>
    <w:p w:rsidR="00E90BB6" w:rsidRDefault="00E90BB6">
      <w:pPr>
        <w:widowControl/>
        <w:adjustRightInd/>
        <w:jc w:val="left"/>
        <w:rPr>
          <w:rFonts w:ascii="仿宋" w:eastAsia="仿宋" w:hAnsi="仿宋" w:cs="仿宋"/>
          <w:b/>
          <w:sz w:val="24"/>
        </w:rPr>
      </w:pPr>
    </w:p>
    <w:p w:rsidR="00E90BB6" w:rsidRDefault="007B3CEF">
      <w:pPr>
        <w:pStyle w:val="1f2"/>
        <w:keepNext w:val="0"/>
        <w:pageBreakBefore w:val="0"/>
        <w:tabs>
          <w:tab w:val="left" w:pos="420"/>
        </w:tabs>
        <w:snapToGrid w:val="0"/>
        <w:spacing w:before="120" w:after="120"/>
        <w:outlineLvl w:val="9"/>
        <w:rPr>
          <w:rFonts w:ascii="仿宋" w:eastAsia="仿宋" w:cs="仿宋"/>
          <w:kern w:val="2"/>
          <w:sz w:val="28"/>
          <w:szCs w:val="28"/>
        </w:rPr>
      </w:pPr>
      <w:r>
        <w:rPr>
          <w:rFonts w:ascii="仿宋" w:eastAsia="仿宋" w:cs="仿宋" w:hint="eastAsia"/>
          <w:kern w:val="2"/>
          <w:sz w:val="28"/>
          <w:szCs w:val="28"/>
        </w:rPr>
        <w:t>二、中小企业声明函（如果有）</w:t>
      </w:r>
    </w:p>
    <w:p w:rsidR="00E90BB6" w:rsidRDefault="007B3CEF">
      <w:pPr>
        <w:spacing w:line="360" w:lineRule="auto"/>
        <w:ind w:leftChars="-1" w:left="-2" w:firstLineChars="200" w:firstLine="480"/>
        <w:rPr>
          <w:rFonts w:ascii="仿宋" w:eastAsia="仿宋" w:cs="仿宋"/>
          <w:kern w:val="0"/>
          <w:sz w:val="24"/>
          <w:lang w:val="zh-CN"/>
        </w:rPr>
      </w:pPr>
      <w:r>
        <w:rPr>
          <w:rFonts w:ascii="仿宋" w:eastAsia="仿宋" w:cs="仿宋" w:hint="eastAsia"/>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eastAsia="仿宋" w:cs="仿宋" w:hint="eastAsia"/>
          <w:kern w:val="0"/>
          <w:sz w:val="24"/>
        </w:rPr>
        <w:t>7</w:t>
      </w:r>
      <w:r>
        <w:rPr>
          <w:rFonts w:ascii="仿宋" w:eastAsia="仿宋" w:cs="仿宋" w:hint="eastAsia"/>
          <w:kern w:val="0"/>
          <w:sz w:val="24"/>
          <w:lang w:val="zh-CN"/>
        </w:rPr>
        <w:t>）。]</w:t>
      </w:r>
    </w:p>
    <w:p w:rsidR="00E90BB6" w:rsidRDefault="007B3CEF">
      <w:pPr>
        <w:pStyle w:val="10"/>
        <w:keepNext w:val="0"/>
        <w:keepLines w:val="0"/>
        <w:pageBreakBefore/>
        <w:widowControl/>
        <w:tabs>
          <w:tab w:val="left" w:pos="360"/>
        </w:tabs>
        <w:spacing w:before="100" w:beforeAutospacing="1" w:after="100" w:afterAutospacing="1" w:line="360" w:lineRule="auto"/>
        <w:ind w:left="1290" w:firstLineChars="1000" w:firstLine="3213"/>
        <w:rPr>
          <w:rFonts w:ascii="仿宋" w:eastAsia="仿宋" w:cs="仿宋"/>
          <w:sz w:val="32"/>
          <w:szCs w:val="32"/>
        </w:rPr>
      </w:pPr>
      <w:r>
        <w:rPr>
          <w:rFonts w:ascii="仿宋" w:eastAsia="仿宋" w:cs="仿宋" w:hint="eastAsia"/>
          <w:sz w:val="32"/>
          <w:szCs w:val="32"/>
        </w:rPr>
        <w:lastRenderedPageBreak/>
        <w:t>附  件</w:t>
      </w:r>
    </w:p>
    <w:p w:rsidR="00E90BB6" w:rsidRDefault="007B3CEF">
      <w:pPr>
        <w:spacing w:line="360" w:lineRule="auto"/>
        <w:rPr>
          <w:rFonts w:ascii="仿宋" w:eastAsia="仿宋" w:cs="仿宋"/>
          <w:b/>
          <w:spacing w:val="6"/>
          <w:sz w:val="24"/>
        </w:rPr>
      </w:pPr>
      <w:r>
        <w:rPr>
          <w:rFonts w:ascii="仿宋" w:eastAsia="仿宋" w:cs="仿宋" w:hint="eastAsia"/>
          <w:b/>
          <w:spacing w:val="6"/>
          <w:sz w:val="24"/>
        </w:rPr>
        <w:t>附件1：</w:t>
      </w:r>
    </w:p>
    <w:p w:rsidR="00E90BB6" w:rsidRDefault="007B3CEF">
      <w:pPr>
        <w:spacing w:line="360" w:lineRule="auto"/>
        <w:jc w:val="center"/>
        <w:rPr>
          <w:rFonts w:ascii="仿宋" w:eastAsia="仿宋" w:cs="仿宋"/>
          <w:b/>
          <w:spacing w:val="6"/>
          <w:sz w:val="28"/>
          <w:szCs w:val="28"/>
        </w:rPr>
      </w:pPr>
      <w:r>
        <w:rPr>
          <w:rFonts w:ascii="仿宋" w:eastAsia="仿宋" w:cs="仿宋" w:hint="eastAsia"/>
          <w:b/>
          <w:spacing w:val="6"/>
          <w:sz w:val="28"/>
          <w:szCs w:val="28"/>
        </w:rPr>
        <w:t>残疾人福利性单位声明函</w:t>
      </w:r>
    </w:p>
    <w:p w:rsidR="00E90BB6" w:rsidRDefault="00E90BB6">
      <w:pPr>
        <w:spacing w:line="360" w:lineRule="auto"/>
        <w:rPr>
          <w:rFonts w:ascii="仿宋" w:eastAsia="仿宋" w:cs="仿宋"/>
          <w:b/>
          <w:spacing w:val="6"/>
          <w:sz w:val="24"/>
        </w:rPr>
      </w:pPr>
    </w:p>
    <w:p w:rsidR="00E90BB6" w:rsidRDefault="007B3CEF">
      <w:pPr>
        <w:spacing w:line="360" w:lineRule="auto"/>
        <w:ind w:firstLineChars="200" w:firstLine="480"/>
        <w:rPr>
          <w:rFonts w:ascii="仿宋" w:eastAsia="仿宋" w:cs="仿宋"/>
          <w:sz w:val="24"/>
        </w:rPr>
      </w:pPr>
      <w:r>
        <w:rPr>
          <w:rFonts w:ascii="仿宋" w:eastAsia="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90BB6" w:rsidRDefault="007B3CEF">
      <w:pPr>
        <w:spacing w:line="360" w:lineRule="auto"/>
        <w:ind w:firstLineChars="200" w:firstLine="480"/>
        <w:rPr>
          <w:rFonts w:ascii="仿宋" w:eastAsia="仿宋" w:cs="仿宋"/>
          <w:sz w:val="24"/>
        </w:rPr>
      </w:pPr>
      <w:r>
        <w:rPr>
          <w:rFonts w:ascii="仿宋" w:eastAsia="仿宋" w:cs="仿宋" w:hint="eastAsia"/>
          <w:sz w:val="24"/>
        </w:rPr>
        <w:t>本单位对上述声明的真实性负责。如有虚假，将依法承担相应责任。</w:t>
      </w:r>
    </w:p>
    <w:p w:rsidR="00E90BB6" w:rsidRDefault="00E90BB6">
      <w:pPr>
        <w:spacing w:line="360" w:lineRule="auto"/>
        <w:ind w:firstLineChars="200" w:firstLine="480"/>
        <w:rPr>
          <w:rFonts w:ascii="仿宋" w:eastAsia="仿宋" w:cs="仿宋"/>
          <w:sz w:val="24"/>
        </w:rPr>
      </w:pPr>
    </w:p>
    <w:p w:rsidR="00E90BB6" w:rsidRDefault="00E90BB6">
      <w:pPr>
        <w:spacing w:line="360" w:lineRule="auto"/>
        <w:ind w:firstLineChars="200" w:firstLine="480"/>
        <w:rPr>
          <w:rFonts w:ascii="仿宋" w:eastAsia="仿宋" w:cs="仿宋"/>
          <w:sz w:val="24"/>
        </w:rPr>
      </w:pPr>
    </w:p>
    <w:p w:rsidR="00E90BB6" w:rsidRDefault="007B3CEF">
      <w:pPr>
        <w:tabs>
          <w:tab w:val="left" w:pos="4860"/>
        </w:tabs>
        <w:spacing w:line="360" w:lineRule="auto"/>
        <w:ind w:right="1560" w:firstLineChars="200" w:firstLine="480"/>
        <w:jc w:val="center"/>
        <w:rPr>
          <w:rFonts w:ascii="仿宋" w:eastAsia="仿宋" w:cs="仿宋"/>
          <w:sz w:val="24"/>
        </w:rPr>
      </w:pPr>
      <w:r>
        <w:rPr>
          <w:rFonts w:ascii="仿宋" w:eastAsia="仿宋" w:cs="仿宋" w:hint="eastAsia"/>
          <w:sz w:val="24"/>
        </w:rPr>
        <w:t xml:space="preserve">               单位名称（</w:t>
      </w:r>
      <w:r>
        <w:rPr>
          <w:rFonts w:ascii="仿宋" w:eastAsia="仿宋" w:cs="仿宋" w:hint="eastAsia"/>
          <w:kern w:val="0"/>
          <w:sz w:val="24"/>
          <w:lang w:val="zh-CN"/>
        </w:rPr>
        <w:t>电子签名</w:t>
      </w:r>
      <w:r>
        <w:rPr>
          <w:rFonts w:ascii="仿宋" w:eastAsia="仿宋" w:cs="仿宋" w:hint="eastAsia"/>
          <w:sz w:val="24"/>
        </w:rPr>
        <w:t>）：</w:t>
      </w:r>
    </w:p>
    <w:p w:rsidR="00E90BB6" w:rsidRDefault="007B3CEF">
      <w:pPr>
        <w:tabs>
          <w:tab w:val="left" w:pos="4860"/>
        </w:tabs>
        <w:spacing w:line="360" w:lineRule="auto"/>
        <w:ind w:right="1560" w:firstLineChars="200" w:firstLine="480"/>
        <w:jc w:val="center"/>
        <w:rPr>
          <w:rFonts w:ascii="仿宋" w:eastAsia="仿宋" w:cs="仿宋"/>
          <w:sz w:val="24"/>
        </w:rPr>
      </w:pPr>
      <w:r>
        <w:rPr>
          <w:rFonts w:ascii="仿宋" w:eastAsia="仿宋" w:cs="仿宋" w:hint="eastAsia"/>
          <w:sz w:val="24"/>
        </w:rPr>
        <w:t xml:space="preserve">       日  期：</w:t>
      </w:r>
    </w:p>
    <w:p w:rsidR="00E90BB6" w:rsidRDefault="00E90BB6">
      <w:pPr>
        <w:spacing w:line="360" w:lineRule="auto"/>
        <w:ind w:firstLineChars="200" w:firstLine="480"/>
        <w:rPr>
          <w:rFonts w:ascii="仿宋" w:eastAsia="仿宋" w:cs="仿宋"/>
          <w:sz w:val="24"/>
        </w:rPr>
      </w:pPr>
    </w:p>
    <w:p w:rsidR="00E90BB6" w:rsidRDefault="00E90BB6">
      <w:pPr>
        <w:spacing w:line="360" w:lineRule="auto"/>
        <w:ind w:firstLineChars="200" w:firstLine="480"/>
        <w:rPr>
          <w:rFonts w:ascii="仿宋" w:eastAsia="仿宋" w:cs="仿宋"/>
          <w:sz w:val="24"/>
        </w:rPr>
      </w:pPr>
    </w:p>
    <w:p w:rsidR="00E90BB6" w:rsidRDefault="00E90BB6">
      <w:pPr>
        <w:spacing w:line="360" w:lineRule="auto"/>
        <w:ind w:firstLineChars="200" w:firstLine="480"/>
        <w:rPr>
          <w:rFonts w:ascii="仿宋" w:eastAsia="仿宋" w:cs="仿宋"/>
          <w:sz w:val="24"/>
        </w:rPr>
      </w:pPr>
    </w:p>
    <w:p w:rsidR="00E90BB6" w:rsidRDefault="00E90BB6">
      <w:pPr>
        <w:spacing w:line="360" w:lineRule="auto"/>
        <w:ind w:firstLineChars="200" w:firstLine="480"/>
        <w:rPr>
          <w:rFonts w:ascii="仿宋" w:eastAsia="仿宋" w:cs="仿宋"/>
          <w:sz w:val="24"/>
        </w:rPr>
      </w:pPr>
    </w:p>
    <w:p w:rsidR="00E90BB6" w:rsidRDefault="00E90BB6">
      <w:pPr>
        <w:spacing w:line="360" w:lineRule="auto"/>
        <w:ind w:firstLineChars="200" w:firstLine="480"/>
        <w:rPr>
          <w:rFonts w:ascii="仿宋" w:eastAsia="仿宋" w:cs="仿宋"/>
          <w:sz w:val="24"/>
        </w:rPr>
      </w:pPr>
    </w:p>
    <w:p w:rsidR="00E90BB6" w:rsidRDefault="00E90BB6">
      <w:pPr>
        <w:spacing w:line="360" w:lineRule="auto"/>
        <w:rPr>
          <w:rFonts w:ascii="仿宋" w:eastAsia="仿宋" w:cs="仿宋"/>
          <w:b/>
          <w:sz w:val="24"/>
        </w:rPr>
      </w:pPr>
    </w:p>
    <w:p w:rsidR="00E90BB6" w:rsidRDefault="00E90BB6">
      <w:pPr>
        <w:spacing w:line="360" w:lineRule="auto"/>
        <w:rPr>
          <w:rFonts w:ascii="仿宋" w:eastAsia="仿宋" w:cs="仿宋"/>
          <w:b/>
          <w:sz w:val="24"/>
        </w:rPr>
      </w:pPr>
    </w:p>
    <w:p w:rsidR="00E90BB6" w:rsidRDefault="00E90BB6">
      <w:pPr>
        <w:spacing w:line="360" w:lineRule="auto"/>
        <w:rPr>
          <w:rFonts w:ascii="仿宋" w:eastAsia="仿宋" w:cs="仿宋"/>
          <w:b/>
          <w:sz w:val="24"/>
        </w:rPr>
      </w:pPr>
    </w:p>
    <w:p w:rsidR="00E90BB6" w:rsidRDefault="00E90BB6">
      <w:pPr>
        <w:spacing w:line="360" w:lineRule="auto"/>
        <w:rPr>
          <w:rFonts w:ascii="仿宋" w:eastAsia="仿宋" w:cs="仿宋"/>
          <w:b/>
          <w:sz w:val="24"/>
        </w:rPr>
      </w:pPr>
    </w:p>
    <w:p w:rsidR="00E90BB6" w:rsidRDefault="007B3CEF">
      <w:pPr>
        <w:spacing w:line="360" w:lineRule="auto"/>
        <w:rPr>
          <w:rFonts w:ascii="仿宋" w:eastAsia="仿宋" w:cs="仿宋"/>
          <w:b/>
          <w:sz w:val="24"/>
        </w:rPr>
      </w:pPr>
      <w:r>
        <w:rPr>
          <w:rFonts w:ascii="仿宋" w:eastAsia="仿宋" w:cs="仿宋" w:hint="eastAsia"/>
          <w:b/>
          <w:sz w:val="24"/>
        </w:rPr>
        <w:br w:type="page"/>
      </w:r>
    </w:p>
    <w:p w:rsidR="00E90BB6" w:rsidRDefault="007B3CEF">
      <w:pPr>
        <w:spacing w:line="360" w:lineRule="auto"/>
        <w:jc w:val="left"/>
        <w:rPr>
          <w:rFonts w:ascii="仿宋" w:eastAsia="仿宋" w:cs="仿宋"/>
          <w:b/>
          <w:spacing w:val="6"/>
          <w:sz w:val="24"/>
        </w:rPr>
      </w:pPr>
      <w:r>
        <w:rPr>
          <w:rFonts w:ascii="仿宋" w:eastAsia="仿宋" w:cs="仿宋" w:hint="eastAsia"/>
          <w:b/>
          <w:spacing w:val="6"/>
          <w:sz w:val="24"/>
        </w:rPr>
        <w:lastRenderedPageBreak/>
        <w:t>附件2：质疑函范本及制作说明</w:t>
      </w:r>
    </w:p>
    <w:p w:rsidR="00E90BB6" w:rsidRDefault="007B3CEF">
      <w:pPr>
        <w:spacing w:line="360" w:lineRule="auto"/>
        <w:jc w:val="center"/>
        <w:rPr>
          <w:rFonts w:ascii="仿宋" w:eastAsia="仿宋" w:cs="仿宋"/>
          <w:b/>
          <w:spacing w:val="6"/>
          <w:sz w:val="28"/>
          <w:szCs w:val="28"/>
        </w:rPr>
      </w:pPr>
      <w:r>
        <w:rPr>
          <w:rFonts w:ascii="仿宋" w:eastAsia="仿宋" w:cs="仿宋" w:hint="eastAsia"/>
          <w:b/>
          <w:spacing w:val="6"/>
          <w:sz w:val="28"/>
          <w:szCs w:val="28"/>
        </w:rPr>
        <w:t>质疑函范本</w:t>
      </w:r>
    </w:p>
    <w:p w:rsidR="00E90BB6" w:rsidRDefault="007B3CEF" w:rsidP="00D25782">
      <w:pPr>
        <w:snapToGrid w:val="0"/>
        <w:spacing w:beforeLines="100" w:line="360" w:lineRule="auto"/>
        <w:rPr>
          <w:rFonts w:ascii="仿宋" w:eastAsia="仿宋" w:cs="仿宋"/>
          <w:bCs/>
          <w:sz w:val="24"/>
        </w:rPr>
      </w:pPr>
      <w:r>
        <w:rPr>
          <w:rFonts w:ascii="仿宋" w:eastAsia="仿宋" w:cs="仿宋" w:hint="eastAsia"/>
          <w:bCs/>
          <w:sz w:val="24"/>
        </w:rPr>
        <w:t>一、质疑供应商基本信息</w:t>
      </w:r>
    </w:p>
    <w:p w:rsidR="00E90BB6" w:rsidRDefault="007B3CEF">
      <w:pPr>
        <w:snapToGrid w:val="0"/>
        <w:spacing w:line="360" w:lineRule="auto"/>
        <w:rPr>
          <w:rFonts w:ascii="仿宋" w:eastAsia="仿宋" w:cs="仿宋"/>
          <w:sz w:val="24"/>
          <w:u w:val="dotted"/>
        </w:rPr>
      </w:pPr>
      <w:r>
        <w:rPr>
          <w:rFonts w:ascii="仿宋" w:eastAsia="仿宋" w:cs="仿宋" w:hint="eastAsia"/>
          <w:sz w:val="24"/>
        </w:rPr>
        <w:t>质疑供应商：</w:t>
      </w:r>
    </w:p>
    <w:p w:rsidR="00E90BB6" w:rsidRDefault="007B3CEF">
      <w:pPr>
        <w:snapToGrid w:val="0"/>
        <w:spacing w:line="360" w:lineRule="auto"/>
        <w:rPr>
          <w:rFonts w:ascii="仿宋" w:eastAsia="仿宋" w:cs="仿宋"/>
          <w:sz w:val="24"/>
        </w:rPr>
      </w:pPr>
      <w:r>
        <w:rPr>
          <w:rFonts w:ascii="仿宋" w:eastAsia="仿宋" w:cs="仿宋" w:hint="eastAsia"/>
          <w:sz w:val="24"/>
        </w:rPr>
        <w:t>地址：邮编：</w:t>
      </w:r>
    </w:p>
    <w:p w:rsidR="00E90BB6" w:rsidRDefault="007B3CEF">
      <w:pPr>
        <w:snapToGrid w:val="0"/>
        <w:spacing w:line="360" w:lineRule="auto"/>
        <w:rPr>
          <w:rFonts w:ascii="仿宋" w:eastAsia="仿宋" w:cs="仿宋"/>
          <w:sz w:val="24"/>
        </w:rPr>
      </w:pPr>
      <w:r>
        <w:rPr>
          <w:rFonts w:ascii="仿宋" w:eastAsia="仿宋" w:cs="仿宋" w:hint="eastAsia"/>
          <w:sz w:val="24"/>
        </w:rPr>
        <w:t>联系人：联系电话：</w:t>
      </w:r>
    </w:p>
    <w:p w:rsidR="00E90BB6" w:rsidRDefault="007B3CEF">
      <w:pPr>
        <w:snapToGrid w:val="0"/>
        <w:spacing w:line="360" w:lineRule="auto"/>
        <w:rPr>
          <w:rFonts w:ascii="仿宋" w:eastAsia="仿宋" w:cs="仿宋"/>
          <w:sz w:val="24"/>
          <w:u w:val="dotted"/>
        </w:rPr>
      </w:pPr>
      <w:r>
        <w:rPr>
          <w:rFonts w:ascii="仿宋" w:eastAsia="仿宋" w:cs="仿宋" w:hint="eastAsia"/>
          <w:sz w:val="24"/>
        </w:rPr>
        <w:t>授权代表：</w:t>
      </w:r>
    </w:p>
    <w:p w:rsidR="00E90BB6" w:rsidRDefault="007B3CEF">
      <w:pPr>
        <w:snapToGrid w:val="0"/>
        <w:spacing w:line="360" w:lineRule="auto"/>
        <w:rPr>
          <w:rFonts w:ascii="仿宋" w:eastAsia="仿宋" w:cs="仿宋"/>
          <w:sz w:val="24"/>
        </w:rPr>
      </w:pPr>
      <w:r>
        <w:rPr>
          <w:rFonts w:ascii="仿宋" w:eastAsia="仿宋" w:cs="仿宋" w:hint="eastAsia"/>
          <w:sz w:val="24"/>
        </w:rPr>
        <w:t>联系电话：</w:t>
      </w:r>
    </w:p>
    <w:p w:rsidR="00E90BB6" w:rsidRDefault="007B3CEF">
      <w:pPr>
        <w:snapToGrid w:val="0"/>
        <w:spacing w:line="360" w:lineRule="auto"/>
        <w:rPr>
          <w:rFonts w:ascii="仿宋" w:eastAsia="仿宋" w:cs="仿宋"/>
          <w:sz w:val="24"/>
        </w:rPr>
      </w:pPr>
      <w:r>
        <w:rPr>
          <w:rFonts w:ascii="仿宋" w:eastAsia="仿宋" w:cs="仿宋" w:hint="eastAsia"/>
          <w:sz w:val="24"/>
        </w:rPr>
        <w:t>地址： 邮编：</w:t>
      </w:r>
    </w:p>
    <w:p w:rsidR="00E90BB6" w:rsidRDefault="007B3CEF">
      <w:pPr>
        <w:snapToGrid w:val="0"/>
        <w:spacing w:line="360" w:lineRule="auto"/>
        <w:rPr>
          <w:rFonts w:ascii="仿宋" w:eastAsia="仿宋" w:cs="仿宋"/>
          <w:bCs/>
          <w:sz w:val="24"/>
        </w:rPr>
      </w:pPr>
      <w:r>
        <w:rPr>
          <w:rFonts w:ascii="仿宋" w:eastAsia="仿宋" w:cs="仿宋" w:hint="eastAsia"/>
          <w:bCs/>
          <w:sz w:val="24"/>
        </w:rPr>
        <w:t>二、质疑项目基本情况</w:t>
      </w:r>
    </w:p>
    <w:p w:rsidR="00E90BB6" w:rsidRDefault="007B3CEF">
      <w:pPr>
        <w:snapToGrid w:val="0"/>
        <w:spacing w:line="360" w:lineRule="auto"/>
        <w:rPr>
          <w:rFonts w:ascii="仿宋" w:eastAsia="仿宋" w:cs="仿宋"/>
          <w:sz w:val="24"/>
        </w:rPr>
      </w:pPr>
      <w:r>
        <w:rPr>
          <w:rFonts w:ascii="仿宋" w:eastAsia="仿宋" w:cs="仿宋" w:hint="eastAsia"/>
          <w:sz w:val="24"/>
        </w:rPr>
        <w:t>质疑项目的名称：</w:t>
      </w:r>
    </w:p>
    <w:p w:rsidR="00E90BB6" w:rsidRDefault="007B3CEF">
      <w:pPr>
        <w:snapToGrid w:val="0"/>
        <w:spacing w:line="360" w:lineRule="auto"/>
        <w:rPr>
          <w:rFonts w:ascii="仿宋" w:eastAsia="仿宋" w:cs="仿宋"/>
          <w:sz w:val="24"/>
        </w:rPr>
      </w:pPr>
      <w:r>
        <w:rPr>
          <w:rFonts w:ascii="仿宋" w:eastAsia="仿宋" w:cs="仿宋" w:hint="eastAsia"/>
          <w:sz w:val="24"/>
        </w:rPr>
        <w:t>质疑项目的编号：包号：</w:t>
      </w:r>
    </w:p>
    <w:p w:rsidR="00E90BB6" w:rsidRDefault="007B3CEF">
      <w:pPr>
        <w:snapToGrid w:val="0"/>
        <w:spacing w:line="360" w:lineRule="auto"/>
        <w:rPr>
          <w:rFonts w:ascii="仿宋" w:eastAsia="仿宋" w:cs="仿宋"/>
          <w:sz w:val="24"/>
          <w:u w:val="dotted"/>
        </w:rPr>
      </w:pPr>
      <w:r>
        <w:rPr>
          <w:rFonts w:ascii="仿宋" w:eastAsia="仿宋" w:cs="仿宋" w:hint="eastAsia"/>
          <w:sz w:val="24"/>
        </w:rPr>
        <w:t>采购人名称：</w:t>
      </w:r>
    </w:p>
    <w:p w:rsidR="00E90BB6" w:rsidRDefault="007B3CEF">
      <w:pPr>
        <w:snapToGrid w:val="0"/>
        <w:spacing w:line="360" w:lineRule="auto"/>
        <w:rPr>
          <w:rFonts w:ascii="仿宋" w:eastAsia="仿宋" w:cs="仿宋"/>
          <w:sz w:val="24"/>
        </w:rPr>
      </w:pPr>
      <w:r>
        <w:rPr>
          <w:rFonts w:ascii="仿宋" w:eastAsia="仿宋" w:cs="仿宋" w:hint="eastAsia"/>
          <w:sz w:val="24"/>
        </w:rPr>
        <w:t>采购文件获取日期：</w:t>
      </w:r>
    </w:p>
    <w:p w:rsidR="00E90BB6" w:rsidRDefault="007B3CEF">
      <w:pPr>
        <w:snapToGrid w:val="0"/>
        <w:spacing w:line="360" w:lineRule="auto"/>
        <w:rPr>
          <w:rFonts w:ascii="仿宋" w:eastAsia="仿宋" w:cs="仿宋"/>
          <w:bCs/>
          <w:sz w:val="24"/>
        </w:rPr>
      </w:pPr>
      <w:r>
        <w:rPr>
          <w:rFonts w:ascii="仿宋" w:eastAsia="仿宋" w:cs="仿宋" w:hint="eastAsia"/>
          <w:bCs/>
          <w:sz w:val="24"/>
        </w:rPr>
        <w:t>三、质疑事项具体内容</w:t>
      </w:r>
    </w:p>
    <w:p w:rsidR="00E90BB6" w:rsidRDefault="007B3CEF">
      <w:pPr>
        <w:snapToGrid w:val="0"/>
        <w:spacing w:line="360" w:lineRule="auto"/>
        <w:rPr>
          <w:rFonts w:ascii="仿宋" w:eastAsia="仿宋" w:cs="仿宋"/>
          <w:sz w:val="24"/>
          <w:u w:val="dotted"/>
        </w:rPr>
      </w:pPr>
      <w:r>
        <w:rPr>
          <w:rFonts w:ascii="仿宋" w:eastAsia="仿宋" w:cs="仿宋" w:hint="eastAsia"/>
          <w:sz w:val="24"/>
        </w:rPr>
        <w:t>质疑事项1：</w:t>
      </w:r>
    </w:p>
    <w:p w:rsidR="00E90BB6" w:rsidRDefault="007B3CEF">
      <w:pPr>
        <w:snapToGrid w:val="0"/>
        <w:spacing w:line="360" w:lineRule="auto"/>
        <w:rPr>
          <w:rFonts w:ascii="仿宋" w:eastAsia="仿宋" w:cs="仿宋"/>
          <w:sz w:val="24"/>
          <w:u w:val="dotted"/>
        </w:rPr>
      </w:pPr>
      <w:r>
        <w:rPr>
          <w:rFonts w:ascii="仿宋" w:eastAsia="仿宋" w:cs="仿宋" w:hint="eastAsia"/>
          <w:sz w:val="24"/>
        </w:rPr>
        <w:t>事实依据：</w:t>
      </w:r>
    </w:p>
    <w:p w:rsidR="00E90BB6" w:rsidRDefault="00E90BB6">
      <w:pPr>
        <w:snapToGrid w:val="0"/>
        <w:spacing w:line="360" w:lineRule="auto"/>
        <w:rPr>
          <w:rFonts w:ascii="仿宋" w:eastAsia="仿宋" w:cs="仿宋"/>
          <w:sz w:val="24"/>
        </w:rPr>
      </w:pPr>
    </w:p>
    <w:p w:rsidR="00E90BB6" w:rsidRDefault="007B3CEF">
      <w:pPr>
        <w:snapToGrid w:val="0"/>
        <w:spacing w:line="360" w:lineRule="auto"/>
        <w:rPr>
          <w:rFonts w:ascii="仿宋" w:eastAsia="仿宋" w:cs="仿宋"/>
          <w:sz w:val="24"/>
          <w:u w:val="dotted"/>
        </w:rPr>
      </w:pPr>
      <w:r>
        <w:rPr>
          <w:rFonts w:ascii="仿宋" w:eastAsia="仿宋" w:cs="仿宋" w:hint="eastAsia"/>
          <w:sz w:val="24"/>
        </w:rPr>
        <w:t>法律依据：</w:t>
      </w:r>
    </w:p>
    <w:p w:rsidR="00E90BB6" w:rsidRDefault="00E90BB6">
      <w:pPr>
        <w:snapToGrid w:val="0"/>
        <w:spacing w:line="360" w:lineRule="auto"/>
        <w:rPr>
          <w:rFonts w:ascii="仿宋" w:eastAsia="仿宋" w:cs="仿宋"/>
          <w:sz w:val="24"/>
          <w:u w:val="dotted"/>
        </w:rPr>
      </w:pPr>
    </w:p>
    <w:p w:rsidR="00E90BB6" w:rsidRDefault="007B3CEF">
      <w:pPr>
        <w:snapToGrid w:val="0"/>
        <w:spacing w:line="360" w:lineRule="auto"/>
        <w:rPr>
          <w:rFonts w:ascii="仿宋" w:eastAsia="仿宋" w:cs="仿宋"/>
          <w:sz w:val="24"/>
          <w:u w:val="dotted"/>
        </w:rPr>
      </w:pPr>
      <w:r>
        <w:rPr>
          <w:rFonts w:ascii="仿宋" w:eastAsia="仿宋" w:cs="仿宋" w:hint="eastAsia"/>
          <w:sz w:val="24"/>
        </w:rPr>
        <w:t>质疑事项2</w:t>
      </w:r>
    </w:p>
    <w:p w:rsidR="00E90BB6" w:rsidRDefault="007B3CEF">
      <w:pPr>
        <w:snapToGrid w:val="0"/>
        <w:spacing w:line="360" w:lineRule="auto"/>
        <w:rPr>
          <w:rFonts w:ascii="仿宋" w:eastAsia="仿宋" w:cs="仿宋"/>
          <w:sz w:val="24"/>
        </w:rPr>
      </w:pPr>
      <w:r>
        <w:rPr>
          <w:rFonts w:ascii="仿宋" w:eastAsia="仿宋" w:cs="仿宋" w:hint="eastAsia"/>
          <w:sz w:val="24"/>
        </w:rPr>
        <w:t>……</w:t>
      </w:r>
    </w:p>
    <w:p w:rsidR="00E90BB6" w:rsidRDefault="007B3CEF">
      <w:pPr>
        <w:snapToGrid w:val="0"/>
        <w:spacing w:line="360" w:lineRule="auto"/>
        <w:rPr>
          <w:rFonts w:ascii="仿宋" w:eastAsia="仿宋" w:cs="仿宋"/>
          <w:bCs/>
          <w:sz w:val="24"/>
        </w:rPr>
      </w:pPr>
      <w:r>
        <w:rPr>
          <w:rFonts w:ascii="仿宋" w:eastAsia="仿宋" w:cs="仿宋" w:hint="eastAsia"/>
          <w:bCs/>
          <w:sz w:val="24"/>
        </w:rPr>
        <w:t>四、与质疑事项相关的质疑请求</w:t>
      </w:r>
    </w:p>
    <w:p w:rsidR="00E90BB6" w:rsidRDefault="007B3CEF">
      <w:pPr>
        <w:snapToGrid w:val="0"/>
        <w:spacing w:line="360" w:lineRule="auto"/>
        <w:rPr>
          <w:rFonts w:ascii="仿宋" w:eastAsia="仿宋" w:cs="仿宋"/>
          <w:sz w:val="24"/>
          <w:u w:val="dotted"/>
        </w:rPr>
      </w:pPr>
      <w:r>
        <w:rPr>
          <w:rFonts w:ascii="仿宋" w:eastAsia="仿宋" w:cs="仿宋" w:hint="eastAsia"/>
          <w:sz w:val="24"/>
        </w:rPr>
        <w:t>请求：</w:t>
      </w:r>
    </w:p>
    <w:p w:rsidR="00E90BB6" w:rsidRDefault="007B3CEF">
      <w:pPr>
        <w:spacing w:line="360" w:lineRule="auto"/>
        <w:rPr>
          <w:rFonts w:ascii="仿宋" w:eastAsia="仿宋" w:cs="仿宋"/>
          <w:sz w:val="24"/>
        </w:rPr>
      </w:pPr>
      <w:r>
        <w:rPr>
          <w:rFonts w:ascii="仿宋" w:eastAsia="仿宋" w:cs="仿宋" w:hint="eastAsia"/>
          <w:sz w:val="24"/>
        </w:rPr>
        <w:t xml:space="preserve">签字(签章)：                   公章：                      </w:t>
      </w:r>
    </w:p>
    <w:p w:rsidR="00E90BB6" w:rsidRDefault="007B3CEF">
      <w:pPr>
        <w:spacing w:line="360" w:lineRule="auto"/>
        <w:rPr>
          <w:rFonts w:ascii="仿宋" w:eastAsia="仿宋" w:cs="仿宋"/>
          <w:sz w:val="24"/>
        </w:rPr>
      </w:pPr>
      <w:r>
        <w:rPr>
          <w:rFonts w:ascii="仿宋" w:eastAsia="仿宋" w:cs="仿宋" w:hint="eastAsia"/>
          <w:sz w:val="24"/>
        </w:rPr>
        <w:t xml:space="preserve">日期：    </w:t>
      </w:r>
    </w:p>
    <w:p w:rsidR="00E90BB6" w:rsidRDefault="00E90BB6">
      <w:pPr>
        <w:spacing w:line="360" w:lineRule="auto"/>
        <w:jc w:val="center"/>
        <w:rPr>
          <w:rFonts w:ascii="仿宋" w:eastAsia="仿宋" w:cs="仿宋"/>
          <w:b/>
          <w:bCs/>
          <w:sz w:val="24"/>
        </w:rPr>
      </w:pPr>
    </w:p>
    <w:p w:rsidR="00E90BB6" w:rsidRDefault="00E90BB6">
      <w:pPr>
        <w:spacing w:line="360" w:lineRule="auto"/>
        <w:rPr>
          <w:rFonts w:ascii="仿宋" w:eastAsia="仿宋" w:cs="仿宋"/>
          <w:b/>
          <w:sz w:val="24"/>
        </w:rPr>
      </w:pPr>
    </w:p>
    <w:p w:rsidR="00E90BB6" w:rsidRDefault="00E90BB6">
      <w:pPr>
        <w:spacing w:line="360" w:lineRule="auto"/>
        <w:rPr>
          <w:rFonts w:ascii="仿宋" w:eastAsia="仿宋" w:cs="仿宋"/>
          <w:b/>
          <w:sz w:val="24"/>
        </w:rPr>
      </w:pPr>
    </w:p>
    <w:p w:rsidR="00E90BB6" w:rsidRDefault="00E90BB6">
      <w:pPr>
        <w:spacing w:line="360" w:lineRule="auto"/>
        <w:rPr>
          <w:rFonts w:ascii="仿宋" w:eastAsia="仿宋" w:cs="仿宋"/>
          <w:b/>
          <w:sz w:val="24"/>
        </w:rPr>
      </w:pPr>
    </w:p>
    <w:p w:rsidR="00E90BB6" w:rsidRDefault="007B3CEF">
      <w:pPr>
        <w:spacing w:line="360" w:lineRule="auto"/>
        <w:rPr>
          <w:rFonts w:ascii="仿宋" w:eastAsia="仿宋" w:cs="仿宋"/>
          <w:b/>
          <w:sz w:val="24"/>
        </w:rPr>
      </w:pPr>
      <w:r>
        <w:rPr>
          <w:rFonts w:ascii="仿宋" w:eastAsia="仿宋" w:cs="仿宋" w:hint="eastAsia"/>
          <w:b/>
          <w:sz w:val="24"/>
        </w:rPr>
        <w:lastRenderedPageBreak/>
        <w:t>质疑函制作说明：</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1.供应商提出质疑时，应提交质疑函和必要的证明材料。</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2.质疑供应商若委托代理人进行质疑的，质疑函应按要求列明“授权代表”的有关内容，并在附件中提交由质疑</w:t>
      </w:r>
      <w:r>
        <w:rPr>
          <w:rFonts w:ascii="仿宋" w:eastAsia="仿宋" w:cs="仿宋" w:hint="eastAsia"/>
          <w:kern w:val="0"/>
          <w:sz w:val="24"/>
        </w:rPr>
        <w:t>供应商签署的授权委托书。授权委托书应载明代理人的姓名或者名称、代理事项、具体权限、期限和相关事项。</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3.质疑供应商若对项目的某一分包进行质疑，质疑函中应列明具体分包号。</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4.质疑函的质疑事项应具体、明确，并有必要的事实依据和法律依据。</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5.质疑函的质疑请求应与质疑事项相关。</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6.质疑供应商为自然人的，质疑函应由本人签字；质疑供应商为法人或者其他组织的，质疑函应由法定代表人、主要负责人，或者其授权代表签字或者盖章，并加盖公章。</w:t>
      </w:r>
    </w:p>
    <w:p w:rsidR="00E90BB6" w:rsidRDefault="00E90BB6">
      <w:pPr>
        <w:widowControl/>
        <w:spacing w:line="360" w:lineRule="auto"/>
        <w:ind w:firstLineChars="200" w:firstLine="480"/>
        <w:jc w:val="left"/>
        <w:rPr>
          <w:rFonts w:ascii="仿宋" w:eastAsia="仿宋" w:cs="仿宋"/>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pStyle w:val="afffff0"/>
        <w:ind w:firstLine="506"/>
        <w:rPr>
          <w:rFonts w:ascii="仿宋" w:eastAsia="仿宋" w:cs="仿宋"/>
          <w:b/>
          <w:spacing w:val="6"/>
        </w:rPr>
      </w:pPr>
    </w:p>
    <w:p w:rsidR="00E90BB6" w:rsidRDefault="00E90BB6">
      <w:pPr>
        <w:pStyle w:val="aa"/>
        <w:rPr>
          <w:rFonts w:ascii="仿宋" w:eastAsia="仿宋" w:cs="仿宋"/>
          <w:b/>
          <w:spacing w:val="6"/>
        </w:rPr>
      </w:pPr>
    </w:p>
    <w:p w:rsidR="00E90BB6" w:rsidRDefault="00E90BB6">
      <w:pPr>
        <w:pStyle w:val="aa"/>
        <w:rPr>
          <w:rFonts w:ascii="仿宋" w:eastAsia="仿宋" w:cs="仿宋"/>
          <w:b/>
          <w:spacing w:val="6"/>
        </w:rPr>
      </w:pPr>
    </w:p>
    <w:p w:rsidR="00E90BB6" w:rsidRDefault="00E90BB6">
      <w:pPr>
        <w:pStyle w:val="aa"/>
        <w:rPr>
          <w:rFonts w:ascii="仿宋" w:eastAsia="仿宋" w:cs="仿宋"/>
          <w:b/>
          <w:spacing w:val="6"/>
        </w:rPr>
      </w:pPr>
    </w:p>
    <w:p w:rsidR="00E90BB6" w:rsidRDefault="00E90BB6">
      <w:pPr>
        <w:pStyle w:val="aa"/>
        <w:rPr>
          <w:rFonts w:ascii="仿宋" w:eastAsia="仿宋" w:cs="仿宋"/>
          <w:b/>
          <w:spacing w:val="6"/>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center"/>
        <w:rPr>
          <w:rFonts w:ascii="仿宋" w:eastAsia="仿宋" w:cs="仿宋"/>
          <w:b/>
          <w:spacing w:val="6"/>
          <w:sz w:val="24"/>
        </w:rPr>
      </w:pPr>
    </w:p>
    <w:p w:rsidR="00E90BB6" w:rsidRDefault="00E90BB6">
      <w:pPr>
        <w:spacing w:line="360" w:lineRule="auto"/>
        <w:jc w:val="left"/>
        <w:rPr>
          <w:rFonts w:ascii="仿宋" w:eastAsia="仿宋" w:cs="仿宋"/>
          <w:b/>
          <w:spacing w:val="6"/>
          <w:sz w:val="24"/>
        </w:rPr>
      </w:pPr>
    </w:p>
    <w:p w:rsidR="00E90BB6" w:rsidRDefault="00E90BB6">
      <w:pPr>
        <w:pStyle w:val="10"/>
      </w:pPr>
    </w:p>
    <w:p w:rsidR="00E90BB6" w:rsidRDefault="007B3CEF">
      <w:pPr>
        <w:spacing w:line="360" w:lineRule="auto"/>
        <w:jc w:val="left"/>
        <w:rPr>
          <w:rFonts w:ascii="仿宋" w:eastAsia="仿宋" w:cs="仿宋"/>
          <w:b/>
          <w:sz w:val="24"/>
        </w:rPr>
      </w:pPr>
      <w:r>
        <w:rPr>
          <w:rFonts w:ascii="仿宋" w:eastAsia="仿宋" w:cs="仿宋" w:hint="eastAsia"/>
          <w:b/>
          <w:spacing w:val="6"/>
          <w:sz w:val="24"/>
        </w:rPr>
        <w:t>附件3：投诉书范本及制作说明</w:t>
      </w:r>
    </w:p>
    <w:p w:rsidR="00E90BB6" w:rsidRDefault="007B3CEF">
      <w:pPr>
        <w:spacing w:line="360" w:lineRule="auto"/>
        <w:jc w:val="center"/>
        <w:rPr>
          <w:rFonts w:ascii="仿宋" w:eastAsia="仿宋" w:cs="仿宋"/>
          <w:b/>
          <w:spacing w:val="6"/>
          <w:sz w:val="28"/>
          <w:szCs w:val="28"/>
        </w:rPr>
      </w:pPr>
      <w:r>
        <w:rPr>
          <w:rFonts w:ascii="仿宋" w:eastAsia="仿宋" w:cs="仿宋" w:hint="eastAsia"/>
          <w:b/>
          <w:spacing w:val="6"/>
          <w:sz w:val="28"/>
          <w:szCs w:val="28"/>
        </w:rPr>
        <w:t>投诉书范本</w:t>
      </w:r>
    </w:p>
    <w:p w:rsidR="00E90BB6" w:rsidRDefault="007B3CEF">
      <w:pPr>
        <w:spacing w:line="360" w:lineRule="auto"/>
        <w:rPr>
          <w:rFonts w:ascii="仿宋" w:eastAsia="仿宋" w:cs="仿宋"/>
          <w:sz w:val="24"/>
        </w:rPr>
      </w:pPr>
      <w:r>
        <w:rPr>
          <w:rFonts w:ascii="仿宋" w:eastAsia="仿宋" w:cs="仿宋" w:hint="eastAsia"/>
          <w:sz w:val="24"/>
        </w:rPr>
        <w:t>一、投诉相关主体基本情况</w:t>
      </w:r>
    </w:p>
    <w:p w:rsidR="00E90BB6" w:rsidRDefault="007B3CEF">
      <w:pPr>
        <w:spacing w:line="360" w:lineRule="auto"/>
        <w:rPr>
          <w:rFonts w:ascii="仿宋" w:eastAsia="仿宋" w:cs="仿宋"/>
          <w:sz w:val="24"/>
          <w:u w:val="dotted"/>
        </w:rPr>
      </w:pPr>
      <w:r>
        <w:rPr>
          <w:rFonts w:ascii="仿宋" w:eastAsia="仿宋" w:cs="仿宋" w:hint="eastAsia"/>
          <w:sz w:val="24"/>
        </w:rPr>
        <w:t>投诉人：</w:t>
      </w:r>
    </w:p>
    <w:p w:rsidR="00E90BB6" w:rsidRDefault="007B3CEF">
      <w:pPr>
        <w:spacing w:line="360" w:lineRule="auto"/>
        <w:rPr>
          <w:rFonts w:ascii="仿宋" w:eastAsia="仿宋" w:cs="仿宋"/>
          <w:sz w:val="24"/>
          <w:u w:val="single"/>
        </w:rPr>
      </w:pPr>
      <w:r>
        <w:rPr>
          <w:rFonts w:ascii="仿宋" w:eastAsia="仿宋" w:cs="仿宋" w:hint="eastAsia"/>
          <w:sz w:val="24"/>
        </w:rPr>
        <w:t>地     址：邮编：</w:t>
      </w:r>
    </w:p>
    <w:p w:rsidR="00E90BB6" w:rsidRDefault="007B3CEF">
      <w:pPr>
        <w:tabs>
          <w:tab w:val="left" w:pos="6510"/>
        </w:tabs>
        <w:spacing w:line="360" w:lineRule="auto"/>
        <w:jc w:val="left"/>
        <w:rPr>
          <w:rFonts w:ascii="仿宋" w:eastAsia="仿宋" w:cs="仿宋"/>
          <w:sz w:val="24"/>
        </w:rPr>
      </w:pPr>
      <w:r>
        <w:rPr>
          <w:rFonts w:ascii="仿宋" w:eastAsia="仿宋" w:cs="仿宋" w:hint="eastAsia"/>
          <w:sz w:val="24"/>
        </w:rPr>
        <w:t>法定代表人/主要负责人：</w:t>
      </w:r>
    </w:p>
    <w:p w:rsidR="00E90BB6" w:rsidRDefault="007B3CEF">
      <w:pPr>
        <w:tabs>
          <w:tab w:val="left" w:pos="6510"/>
        </w:tabs>
        <w:spacing w:line="360" w:lineRule="auto"/>
        <w:rPr>
          <w:rFonts w:ascii="仿宋" w:eastAsia="仿宋" w:cs="仿宋"/>
          <w:sz w:val="24"/>
          <w:u w:val="dotted"/>
        </w:rPr>
      </w:pPr>
      <w:r>
        <w:rPr>
          <w:rFonts w:ascii="仿宋" w:eastAsia="仿宋" w:cs="仿宋" w:hint="eastAsia"/>
          <w:sz w:val="24"/>
        </w:rPr>
        <w:t>联系电话：</w:t>
      </w:r>
    </w:p>
    <w:p w:rsidR="00E90BB6" w:rsidRDefault="007B3CEF">
      <w:pPr>
        <w:spacing w:line="360" w:lineRule="auto"/>
        <w:rPr>
          <w:rFonts w:ascii="仿宋" w:eastAsia="仿宋" w:cs="仿宋"/>
          <w:sz w:val="24"/>
          <w:u w:val="dotted"/>
        </w:rPr>
      </w:pPr>
      <w:r>
        <w:rPr>
          <w:rFonts w:ascii="仿宋" w:eastAsia="仿宋" w:cs="仿宋" w:hint="eastAsia"/>
          <w:sz w:val="24"/>
        </w:rPr>
        <w:t>授权代表：联系电话</w:t>
      </w:r>
      <w:r>
        <w:rPr>
          <w:rFonts w:ascii="仿宋" w:eastAsia="仿宋" w:cs="仿宋" w:hint="eastAsia"/>
          <w:sz w:val="24"/>
          <w:u w:val="dotted"/>
        </w:rPr>
        <w:t xml:space="preserve">：                  </w:t>
      </w:r>
    </w:p>
    <w:p w:rsidR="00E90BB6" w:rsidRDefault="007B3CEF">
      <w:pPr>
        <w:spacing w:line="360" w:lineRule="auto"/>
        <w:rPr>
          <w:rFonts w:ascii="仿宋" w:eastAsia="仿宋" w:cs="仿宋"/>
          <w:sz w:val="24"/>
          <w:u w:val="dotted"/>
        </w:rPr>
      </w:pPr>
      <w:r>
        <w:rPr>
          <w:rFonts w:ascii="仿宋" w:eastAsia="仿宋" w:cs="仿宋" w:hint="eastAsia"/>
          <w:sz w:val="24"/>
        </w:rPr>
        <w:t>地     址：邮编：</w:t>
      </w:r>
    </w:p>
    <w:p w:rsidR="00E90BB6" w:rsidRDefault="007B3CEF">
      <w:pPr>
        <w:spacing w:line="360" w:lineRule="auto"/>
        <w:rPr>
          <w:rFonts w:ascii="仿宋" w:eastAsia="仿宋" w:cs="仿宋"/>
          <w:sz w:val="24"/>
          <w:u w:val="single"/>
        </w:rPr>
      </w:pPr>
      <w:r>
        <w:rPr>
          <w:rFonts w:ascii="仿宋" w:eastAsia="仿宋" w:cs="仿宋" w:hint="eastAsia"/>
          <w:sz w:val="24"/>
        </w:rPr>
        <w:t>被投诉人1：</w:t>
      </w:r>
    </w:p>
    <w:p w:rsidR="00E90BB6" w:rsidRDefault="007B3CEF">
      <w:pPr>
        <w:spacing w:line="360" w:lineRule="auto"/>
        <w:rPr>
          <w:rFonts w:ascii="仿宋" w:eastAsia="仿宋" w:cs="仿宋"/>
          <w:sz w:val="24"/>
          <w:u w:val="single"/>
        </w:rPr>
      </w:pPr>
      <w:r>
        <w:rPr>
          <w:rFonts w:ascii="仿宋" w:eastAsia="仿宋" w:cs="仿宋" w:hint="eastAsia"/>
          <w:sz w:val="24"/>
        </w:rPr>
        <w:t>地     址：邮编：</w:t>
      </w:r>
    </w:p>
    <w:p w:rsidR="00E90BB6" w:rsidRDefault="007B3CEF">
      <w:pPr>
        <w:spacing w:line="360" w:lineRule="auto"/>
        <w:rPr>
          <w:rFonts w:ascii="仿宋" w:eastAsia="仿宋" w:cs="仿宋"/>
          <w:sz w:val="24"/>
          <w:u w:val="single"/>
        </w:rPr>
      </w:pPr>
      <w:r>
        <w:rPr>
          <w:rFonts w:ascii="仿宋" w:eastAsia="仿宋" w:cs="仿宋" w:hint="eastAsia"/>
          <w:sz w:val="24"/>
        </w:rPr>
        <w:t>联系人：联系电话：</w:t>
      </w:r>
    </w:p>
    <w:p w:rsidR="00E90BB6" w:rsidRDefault="007B3CEF">
      <w:pPr>
        <w:spacing w:line="360" w:lineRule="auto"/>
        <w:rPr>
          <w:rFonts w:ascii="仿宋" w:eastAsia="仿宋" w:cs="仿宋"/>
          <w:sz w:val="24"/>
        </w:rPr>
      </w:pPr>
      <w:r>
        <w:rPr>
          <w:rFonts w:ascii="仿宋" w:eastAsia="仿宋" w:cs="仿宋" w:hint="eastAsia"/>
          <w:sz w:val="24"/>
        </w:rPr>
        <w:t>被投诉人2</w:t>
      </w:r>
    </w:p>
    <w:p w:rsidR="00E90BB6" w:rsidRDefault="007B3CEF">
      <w:pPr>
        <w:spacing w:line="360" w:lineRule="auto"/>
        <w:rPr>
          <w:rFonts w:ascii="仿宋" w:eastAsia="仿宋" w:cs="仿宋"/>
          <w:sz w:val="24"/>
          <w:u w:val="dotted"/>
        </w:rPr>
      </w:pPr>
      <w:r>
        <w:rPr>
          <w:rFonts w:ascii="仿宋" w:eastAsia="仿宋" w:cs="仿宋" w:hint="eastAsia"/>
          <w:sz w:val="24"/>
        </w:rPr>
        <w:t>……</w:t>
      </w:r>
    </w:p>
    <w:p w:rsidR="00E90BB6" w:rsidRDefault="007B3CEF">
      <w:pPr>
        <w:spacing w:line="360" w:lineRule="auto"/>
        <w:rPr>
          <w:rFonts w:ascii="仿宋" w:eastAsia="仿宋" w:cs="仿宋"/>
          <w:sz w:val="24"/>
          <w:u w:val="single"/>
        </w:rPr>
      </w:pPr>
      <w:r>
        <w:rPr>
          <w:rFonts w:ascii="仿宋" w:eastAsia="仿宋" w:cs="仿宋" w:hint="eastAsia"/>
          <w:sz w:val="24"/>
        </w:rPr>
        <w:t>相关供应商：</w:t>
      </w:r>
    </w:p>
    <w:p w:rsidR="00E90BB6" w:rsidRDefault="007B3CEF">
      <w:pPr>
        <w:spacing w:line="360" w:lineRule="auto"/>
        <w:rPr>
          <w:rFonts w:ascii="仿宋" w:eastAsia="仿宋" w:cs="仿宋"/>
          <w:sz w:val="24"/>
          <w:u w:val="single"/>
        </w:rPr>
      </w:pPr>
      <w:r>
        <w:rPr>
          <w:rFonts w:ascii="仿宋" w:eastAsia="仿宋" w:cs="仿宋" w:hint="eastAsia"/>
          <w:sz w:val="24"/>
        </w:rPr>
        <w:t>地     址：邮编：</w:t>
      </w:r>
    </w:p>
    <w:p w:rsidR="00E90BB6" w:rsidRDefault="007B3CEF">
      <w:pPr>
        <w:spacing w:line="360" w:lineRule="auto"/>
        <w:rPr>
          <w:rFonts w:ascii="仿宋" w:eastAsia="仿宋" w:cs="仿宋"/>
          <w:sz w:val="24"/>
          <w:u w:val="single"/>
        </w:rPr>
      </w:pPr>
      <w:r>
        <w:rPr>
          <w:rFonts w:ascii="仿宋" w:eastAsia="仿宋" w:cs="仿宋" w:hint="eastAsia"/>
          <w:sz w:val="24"/>
        </w:rPr>
        <w:t>联系人：联系电话：</w:t>
      </w:r>
    </w:p>
    <w:p w:rsidR="00E90BB6" w:rsidRDefault="007B3CEF">
      <w:pPr>
        <w:spacing w:line="360" w:lineRule="auto"/>
        <w:rPr>
          <w:rFonts w:ascii="仿宋" w:eastAsia="仿宋" w:cs="仿宋"/>
          <w:sz w:val="24"/>
        </w:rPr>
      </w:pPr>
      <w:r>
        <w:rPr>
          <w:rFonts w:ascii="仿宋" w:eastAsia="仿宋" w:cs="仿宋" w:hint="eastAsia"/>
          <w:sz w:val="24"/>
        </w:rPr>
        <w:t>二、投诉项目基本情况</w:t>
      </w:r>
    </w:p>
    <w:p w:rsidR="00E90BB6" w:rsidRDefault="007B3CEF">
      <w:pPr>
        <w:spacing w:line="360" w:lineRule="auto"/>
        <w:rPr>
          <w:rFonts w:ascii="仿宋" w:eastAsia="仿宋" w:cs="仿宋"/>
          <w:sz w:val="24"/>
          <w:u w:val="dotted"/>
        </w:rPr>
      </w:pPr>
      <w:r>
        <w:rPr>
          <w:rFonts w:ascii="仿宋" w:eastAsia="仿宋" w:cs="仿宋" w:hint="eastAsia"/>
          <w:sz w:val="24"/>
        </w:rPr>
        <w:t>采购项目名称：</w:t>
      </w:r>
    </w:p>
    <w:p w:rsidR="00E90BB6" w:rsidRDefault="007B3CEF">
      <w:pPr>
        <w:spacing w:line="360" w:lineRule="auto"/>
        <w:rPr>
          <w:rFonts w:ascii="仿宋" w:eastAsia="仿宋" w:cs="仿宋"/>
          <w:sz w:val="24"/>
          <w:u w:val="single"/>
        </w:rPr>
      </w:pPr>
      <w:r>
        <w:rPr>
          <w:rFonts w:ascii="仿宋" w:eastAsia="仿宋" w:cs="仿宋" w:hint="eastAsia"/>
          <w:sz w:val="24"/>
        </w:rPr>
        <w:t>采购项目编号：包号：</w:t>
      </w:r>
    </w:p>
    <w:p w:rsidR="00E90BB6" w:rsidRDefault="007B3CEF">
      <w:pPr>
        <w:spacing w:line="360" w:lineRule="auto"/>
        <w:rPr>
          <w:rFonts w:ascii="仿宋" w:eastAsia="仿宋" w:cs="仿宋"/>
          <w:sz w:val="24"/>
        </w:rPr>
      </w:pPr>
      <w:r>
        <w:rPr>
          <w:rFonts w:ascii="仿宋" w:eastAsia="仿宋" w:cs="仿宋" w:hint="eastAsia"/>
          <w:sz w:val="24"/>
        </w:rPr>
        <w:t>采购人名称：</w:t>
      </w:r>
    </w:p>
    <w:p w:rsidR="00E90BB6" w:rsidRDefault="007B3CEF">
      <w:pPr>
        <w:spacing w:line="360" w:lineRule="auto"/>
        <w:rPr>
          <w:rFonts w:ascii="仿宋" w:eastAsia="仿宋" w:cs="仿宋"/>
          <w:sz w:val="24"/>
          <w:u w:val="single"/>
        </w:rPr>
      </w:pPr>
      <w:r>
        <w:rPr>
          <w:rFonts w:ascii="仿宋" w:eastAsia="仿宋" w:cs="仿宋" w:hint="eastAsia"/>
          <w:sz w:val="24"/>
        </w:rPr>
        <w:t>代理机构名称：</w:t>
      </w:r>
    </w:p>
    <w:p w:rsidR="00E90BB6" w:rsidRDefault="007B3CEF">
      <w:pPr>
        <w:spacing w:line="360" w:lineRule="auto"/>
        <w:rPr>
          <w:rFonts w:ascii="仿宋" w:eastAsia="仿宋" w:cs="仿宋"/>
          <w:sz w:val="24"/>
          <w:u w:val="dotted"/>
        </w:rPr>
      </w:pPr>
      <w:r>
        <w:rPr>
          <w:rFonts w:ascii="仿宋" w:eastAsia="仿宋" w:cs="仿宋" w:hint="eastAsia"/>
          <w:sz w:val="24"/>
        </w:rPr>
        <w:t>采购文件公告:</w:t>
      </w:r>
      <w:r>
        <w:rPr>
          <w:rFonts w:ascii="仿宋" w:eastAsia="仿宋" w:cs="仿宋" w:hint="eastAsia"/>
          <w:sz w:val="24"/>
          <w:u w:val="dotted"/>
        </w:rPr>
        <w:t xml:space="preserve">是/否 </w:t>
      </w:r>
      <w:r>
        <w:rPr>
          <w:rFonts w:ascii="仿宋" w:eastAsia="仿宋" w:cs="仿宋" w:hint="eastAsia"/>
          <w:sz w:val="24"/>
        </w:rPr>
        <w:t>公告期限：</w:t>
      </w:r>
    </w:p>
    <w:p w:rsidR="00E90BB6" w:rsidRDefault="007B3CEF">
      <w:pPr>
        <w:spacing w:line="360" w:lineRule="auto"/>
        <w:rPr>
          <w:rFonts w:ascii="仿宋" w:eastAsia="仿宋" w:cs="仿宋"/>
          <w:sz w:val="24"/>
          <w:u w:val="single"/>
        </w:rPr>
      </w:pPr>
      <w:r>
        <w:rPr>
          <w:rFonts w:ascii="仿宋" w:eastAsia="仿宋" w:cs="仿宋" w:hint="eastAsia"/>
          <w:sz w:val="24"/>
        </w:rPr>
        <w:t>采购结果公告:</w:t>
      </w:r>
      <w:r>
        <w:rPr>
          <w:rFonts w:ascii="仿宋" w:eastAsia="仿宋" w:cs="仿宋" w:hint="eastAsia"/>
          <w:sz w:val="24"/>
          <w:u w:val="dotted"/>
        </w:rPr>
        <w:t xml:space="preserve">是/否 </w:t>
      </w:r>
      <w:r>
        <w:rPr>
          <w:rFonts w:ascii="仿宋" w:eastAsia="仿宋" w:cs="仿宋" w:hint="eastAsia"/>
          <w:sz w:val="24"/>
        </w:rPr>
        <w:t>公告期限：</w:t>
      </w:r>
    </w:p>
    <w:p w:rsidR="00E90BB6" w:rsidRDefault="007B3CEF">
      <w:pPr>
        <w:spacing w:line="360" w:lineRule="auto"/>
        <w:rPr>
          <w:rFonts w:ascii="仿宋" w:eastAsia="仿宋" w:cs="仿宋"/>
          <w:sz w:val="24"/>
        </w:rPr>
      </w:pPr>
      <w:r>
        <w:rPr>
          <w:rFonts w:ascii="仿宋" w:eastAsia="仿宋" w:cs="仿宋" w:hint="eastAsia"/>
          <w:sz w:val="24"/>
        </w:rPr>
        <w:t>三、质疑基本情况</w:t>
      </w:r>
    </w:p>
    <w:p w:rsidR="00E90BB6" w:rsidRDefault="007B3CEF">
      <w:pPr>
        <w:spacing w:line="360" w:lineRule="auto"/>
        <w:ind w:firstLineChars="200" w:firstLine="480"/>
        <w:rPr>
          <w:rFonts w:ascii="仿宋" w:eastAsia="仿宋" w:cs="仿宋"/>
          <w:sz w:val="24"/>
          <w:u w:val="dotted"/>
        </w:rPr>
      </w:pPr>
      <w:r>
        <w:rPr>
          <w:rFonts w:ascii="仿宋" w:eastAsia="仿宋" w:cs="仿宋" w:hint="eastAsia"/>
          <w:sz w:val="24"/>
        </w:rPr>
        <w:t>投诉人于年月日,向提出质疑，质疑事项为：</w:t>
      </w:r>
    </w:p>
    <w:p w:rsidR="00E90BB6" w:rsidRDefault="00E90BB6">
      <w:pPr>
        <w:spacing w:line="360" w:lineRule="auto"/>
        <w:rPr>
          <w:rFonts w:ascii="仿宋" w:eastAsia="仿宋" w:cs="仿宋"/>
          <w:sz w:val="24"/>
          <w:u w:val="dotted"/>
        </w:rPr>
      </w:pPr>
    </w:p>
    <w:p w:rsidR="00E90BB6" w:rsidRDefault="007B3CEF">
      <w:pPr>
        <w:spacing w:line="360" w:lineRule="auto"/>
        <w:ind w:firstLineChars="150" w:firstLine="360"/>
        <w:rPr>
          <w:rFonts w:ascii="仿宋" w:eastAsia="仿宋" w:cs="仿宋"/>
          <w:sz w:val="24"/>
        </w:rPr>
      </w:pPr>
      <w:r>
        <w:rPr>
          <w:rFonts w:ascii="仿宋" w:eastAsia="仿宋" w:cs="仿宋" w:hint="eastAsia"/>
          <w:sz w:val="24"/>
          <w:u w:val="dotted"/>
        </w:rPr>
        <w:lastRenderedPageBreak/>
        <w:t>采购人/代理机构</w:t>
      </w:r>
      <w:r>
        <w:rPr>
          <w:rFonts w:ascii="仿宋" w:eastAsia="仿宋" w:cs="仿宋" w:hint="eastAsia"/>
          <w:sz w:val="24"/>
        </w:rPr>
        <w:t>于年月日,就质疑事项作出了答复/没有在法定期限内作出答复。</w:t>
      </w:r>
    </w:p>
    <w:p w:rsidR="00E90BB6" w:rsidRDefault="007B3CEF">
      <w:pPr>
        <w:spacing w:line="360" w:lineRule="auto"/>
        <w:rPr>
          <w:rFonts w:ascii="仿宋" w:eastAsia="仿宋" w:cs="仿宋"/>
          <w:sz w:val="24"/>
        </w:rPr>
      </w:pPr>
      <w:r>
        <w:rPr>
          <w:rFonts w:ascii="仿宋" w:eastAsia="仿宋" w:cs="仿宋" w:hint="eastAsia"/>
          <w:sz w:val="24"/>
        </w:rPr>
        <w:t>四、投诉事项具体内容</w:t>
      </w:r>
    </w:p>
    <w:p w:rsidR="00E90BB6" w:rsidRDefault="007B3CEF">
      <w:pPr>
        <w:spacing w:line="360" w:lineRule="auto"/>
        <w:rPr>
          <w:rFonts w:ascii="仿宋" w:eastAsia="仿宋" w:cs="仿宋"/>
          <w:sz w:val="24"/>
          <w:u w:val="single"/>
        </w:rPr>
      </w:pPr>
      <w:r>
        <w:rPr>
          <w:rFonts w:ascii="仿宋" w:eastAsia="仿宋" w:cs="仿宋" w:hint="eastAsia"/>
          <w:sz w:val="24"/>
        </w:rPr>
        <w:t>投诉事项 1：</w:t>
      </w:r>
    </w:p>
    <w:p w:rsidR="00E90BB6" w:rsidRDefault="007B3CEF">
      <w:pPr>
        <w:spacing w:line="360" w:lineRule="auto"/>
        <w:rPr>
          <w:rFonts w:ascii="仿宋" w:eastAsia="仿宋" w:cs="仿宋"/>
          <w:sz w:val="24"/>
        </w:rPr>
      </w:pPr>
      <w:r>
        <w:rPr>
          <w:rFonts w:ascii="仿宋" w:eastAsia="仿宋" w:cs="仿宋" w:hint="eastAsia"/>
          <w:sz w:val="24"/>
        </w:rPr>
        <w:t>事实依据：</w:t>
      </w:r>
    </w:p>
    <w:p w:rsidR="00E90BB6" w:rsidRDefault="00E90BB6">
      <w:pPr>
        <w:spacing w:line="360" w:lineRule="auto"/>
        <w:rPr>
          <w:rFonts w:ascii="仿宋" w:eastAsia="仿宋" w:cs="仿宋"/>
          <w:sz w:val="24"/>
          <w:u w:val="dotted"/>
        </w:rPr>
      </w:pPr>
    </w:p>
    <w:p w:rsidR="00E90BB6" w:rsidRDefault="007B3CEF">
      <w:pPr>
        <w:spacing w:line="360" w:lineRule="auto"/>
        <w:rPr>
          <w:rFonts w:ascii="仿宋" w:eastAsia="仿宋" w:cs="仿宋"/>
          <w:sz w:val="24"/>
          <w:u w:val="single"/>
        </w:rPr>
      </w:pPr>
      <w:r>
        <w:rPr>
          <w:rFonts w:ascii="仿宋" w:eastAsia="仿宋" w:cs="仿宋" w:hint="eastAsia"/>
          <w:sz w:val="24"/>
        </w:rPr>
        <w:t>法律依据：</w:t>
      </w:r>
    </w:p>
    <w:p w:rsidR="00E90BB6" w:rsidRDefault="00E90BB6">
      <w:pPr>
        <w:spacing w:line="360" w:lineRule="auto"/>
        <w:rPr>
          <w:rFonts w:ascii="仿宋" w:eastAsia="仿宋" w:cs="仿宋"/>
          <w:sz w:val="24"/>
          <w:u w:val="dotted"/>
        </w:rPr>
      </w:pPr>
    </w:p>
    <w:p w:rsidR="00E90BB6" w:rsidRDefault="007B3CEF">
      <w:pPr>
        <w:spacing w:line="360" w:lineRule="auto"/>
        <w:rPr>
          <w:rFonts w:ascii="仿宋" w:eastAsia="仿宋" w:cs="仿宋"/>
          <w:sz w:val="24"/>
        </w:rPr>
      </w:pPr>
      <w:r>
        <w:rPr>
          <w:rFonts w:ascii="仿宋" w:eastAsia="仿宋" w:cs="仿宋" w:hint="eastAsia"/>
          <w:sz w:val="24"/>
        </w:rPr>
        <w:t>投诉事项2</w:t>
      </w:r>
    </w:p>
    <w:p w:rsidR="00E90BB6" w:rsidRDefault="007B3CEF">
      <w:pPr>
        <w:spacing w:line="360" w:lineRule="auto"/>
        <w:rPr>
          <w:rFonts w:ascii="仿宋" w:eastAsia="仿宋" w:cs="仿宋"/>
          <w:sz w:val="24"/>
          <w:u w:val="dotted"/>
        </w:rPr>
      </w:pPr>
      <w:r>
        <w:rPr>
          <w:rFonts w:ascii="仿宋" w:eastAsia="仿宋" w:cs="仿宋" w:hint="eastAsia"/>
          <w:sz w:val="24"/>
        </w:rPr>
        <w:t>……</w:t>
      </w:r>
    </w:p>
    <w:p w:rsidR="00E90BB6" w:rsidRDefault="007B3CEF">
      <w:pPr>
        <w:spacing w:line="360" w:lineRule="auto"/>
        <w:rPr>
          <w:rFonts w:ascii="仿宋" w:eastAsia="仿宋" w:cs="仿宋"/>
          <w:sz w:val="24"/>
        </w:rPr>
      </w:pPr>
      <w:r>
        <w:rPr>
          <w:rFonts w:ascii="仿宋" w:eastAsia="仿宋" w:cs="仿宋" w:hint="eastAsia"/>
          <w:sz w:val="24"/>
        </w:rPr>
        <w:t>五、与投诉事项相关的投诉请求</w:t>
      </w:r>
    </w:p>
    <w:p w:rsidR="00E90BB6" w:rsidRDefault="007B3CEF">
      <w:pPr>
        <w:spacing w:line="360" w:lineRule="auto"/>
        <w:rPr>
          <w:rFonts w:ascii="仿宋" w:eastAsia="仿宋" w:cs="仿宋"/>
          <w:sz w:val="24"/>
        </w:rPr>
      </w:pPr>
      <w:r>
        <w:rPr>
          <w:rFonts w:ascii="仿宋" w:eastAsia="仿宋" w:cs="仿宋" w:hint="eastAsia"/>
          <w:sz w:val="24"/>
        </w:rPr>
        <w:t>请求：</w:t>
      </w:r>
    </w:p>
    <w:p w:rsidR="00E90BB6" w:rsidRDefault="00E90BB6">
      <w:pPr>
        <w:spacing w:line="360" w:lineRule="auto"/>
        <w:rPr>
          <w:rFonts w:ascii="仿宋" w:eastAsia="仿宋" w:cs="仿宋"/>
          <w:sz w:val="24"/>
          <w:u w:val="single"/>
        </w:rPr>
      </w:pPr>
    </w:p>
    <w:p w:rsidR="00E90BB6" w:rsidRDefault="007B3CEF">
      <w:pPr>
        <w:spacing w:line="360" w:lineRule="auto"/>
        <w:rPr>
          <w:rFonts w:ascii="仿宋" w:eastAsia="仿宋" w:cs="仿宋"/>
          <w:sz w:val="24"/>
        </w:rPr>
      </w:pPr>
      <w:r>
        <w:rPr>
          <w:rFonts w:ascii="仿宋" w:eastAsia="仿宋" w:cs="仿宋" w:hint="eastAsia"/>
          <w:sz w:val="24"/>
        </w:rPr>
        <w:t xml:space="preserve">签字(签章)：                   公章：                      </w:t>
      </w:r>
    </w:p>
    <w:p w:rsidR="00E90BB6" w:rsidRDefault="007B3CEF">
      <w:pPr>
        <w:spacing w:line="360" w:lineRule="auto"/>
        <w:rPr>
          <w:rFonts w:ascii="仿宋" w:eastAsia="仿宋" w:cs="仿宋"/>
          <w:sz w:val="24"/>
        </w:rPr>
      </w:pPr>
      <w:r>
        <w:rPr>
          <w:rFonts w:ascii="仿宋" w:eastAsia="仿宋" w:cs="仿宋" w:hint="eastAsia"/>
          <w:sz w:val="24"/>
        </w:rPr>
        <w:t xml:space="preserve">日期：    </w:t>
      </w:r>
    </w:p>
    <w:p w:rsidR="00E90BB6" w:rsidRDefault="00E90BB6">
      <w:pPr>
        <w:spacing w:line="360" w:lineRule="auto"/>
        <w:rPr>
          <w:rFonts w:ascii="仿宋" w:eastAsia="仿宋" w:cs="仿宋"/>
          <w:b/>
          <w:sz w:val="24"/>
        </w:rPr>
      </w:pPr>
    </w:p>
    <w:p w:rsidR="00E90BB6" w:rsidRDefault="007B3CEF">
      <w:pPr>
        <w:spacing w:line="360" w:lineRule="auto"/>
        <w:rPr>
          <w:rFonts w:ascii="仿宋" w:eastAsia="仿宋" w:cs="仿宋"/>
          <w:b/>
          <w:sz w:val="24"/>
        </w:rPr>
      </w:pPr>
      <w:r>
        <w:rPr>
          <w:rFonts w:ascii="仿宋" w:eastAsia="仿宋" w:cs="仿宋" w:hint="eastAsia"/>
          <w:b/>
          <w:sz w:val="24"/>
        </w:rPr>
        <w:t>投诉书制作说明：</w:t>
      </w:r>
    </w:p>
    <w:p w:rsidR="00E90BB6" w:rsidRDefault="007B3CEF">
      <w:pPr>
        <w:widowControl/>
        <w:spacing w:line="360" w:lineRule="auto"/>
        <w:ind w:firstLineChars="200" w:firstLine="480"/>
        <w:rPr>
          <w:rFonts w:ascii="仿宋" w:eastAsia="仿宋" w:cs="仿宋"/>
          <w:kern w:val="0"/>
          <w:sz w:val="24"/>
        </w:rPr>
      </w:pPr>
      <w:r>
        <w:rPr>
          <w:rFonts w:ascii="仿宋" w:eastAsia="仿宋" w:cs="仿宋" w:hint="eastAsia"/>
          <w:sz w:val="24"/>
        </w:rPr>
        <w:t>1.投诉人提起投诉时，应当提交投诉书和必要的证明材料，并按照被投诉人和与投诉事项有关的供应商数量提供投诉书副本。</w:t>
      </w:r>
    </w:p>
    <w:p w:rsidR="00E90BB6" w:rsidRDefault="007B3CEF">
      <w:pPr>
        <w:widowControl/>
        <w:spacing w:line="360" w:lineRule="auto"/>
        <w:ind w:firstLineChars="200" w:firstLine="480"/>
        <w:jc w:val="left"/>
        <w:rPr>
          <w:rFonts w:ascii="仿宋" w:eastAsia="仿宋" w:cs="仿宋"/>
          <w:kern w:val="0"/>
          <w:sz w:val="24"/>
        </w:rPr>
      </w:pPr>
      <w:r>
        <w:rPr>
          <w:rFonts w:ascii="仿宋" w:eastAsia="仿宋" w:cs="仿宋" w:hint="eastAsia"/>
          <w:sz w:val="24"/>
        </w:rPr>
        <w:t>2.投诉人若委托代理人进行投诉的，投诉书应按照要求列明“授权代表”的有关内容，并在附件中提交由</w:t>
      </w:r>
      <w:r>
        <w:rPr>
          <w:rFonts w:ascii="仿宋" w:eastAsia="仿宋" w:cs="仿宋" w:hint="eastAsia"/>
          <w:kern w:val="0"/>
          <w:sz w:val="24"/>
        </w:rPr>
        <w:t>投诉人签署的授权委托书。授权委托书应当载明代理人的姓名或者名称、代理事项、具体权限、期限和相关事项。</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3.投诉人若对项目的某一分包进行投诉，投诉书应列明具体分包号。</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4.投诉书应简要列明质疑事项，质疑函、质疑答复等作为附件材料提供。.</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5.投诉书的投诉事项应具体、明确，并有必要的事实依据和法律依据。</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6.投诉书的投诉请求应与投诉事项相关。</w:t>
      </w:r>
    </w:p>
    <w:p w:rsidR="00E90BB6" w:rsidRDefault="007B3CEF">
      <w:pPr>
        <w:widowControl/>
        <w:spacing w:line="360" w:lineRule="auto"/>
        <w:ind w:firstLineChars="200" w:firstLine="480"/>
        <w:jc w:val="left"/>
        <w:rPr>
          <w:rFonts w:ascii="仿宋" w:eastAsia="仿宋" w:cs="仿宋"/>
          <w:sz w:val="24"/>
        </w:rPr>
      </w:pPr>
      <w:r>
        <w:rPr>
          <w:rFonts w:ascii="仿宋" w:eastAsia="仿宋" w:cs="仿宋" w:hint="eastAsia"/>
          <w:sz w:val="24"/>
        </w:rPr>
        <w:t>7.投诉人为自然人的，投诉书应当由本人签字；投诉人为法人或者其他组织的，投诉书应当由法定代表人、主要负责人，或者其授权代表签字或者盖章，并加盖公章。</w:t>
      </w:r>
    </w:p>
    <w:p w:rsidR="00E90BB6" w:rsidRDefault="007B3CEF">
      <w:pPr>
        <w:autoSpaceDE w:val="0"/>
        <w:autoSpaceDN w:val="0"/>
        <w:jc w:val="center"/>
        <w:rPr>
          <w:rFonts w:ascii="仿宋" w:eastAsia="仿宋" w:hAnsi="仿宋"/>
          <w:b/>
          <w:bCs/>
          <w:sz w:val="32"/>
          <w:szCs w:val="32"/>
        </w:rPr>
      </w:pPr>
      <w:r>
        <w:rPr>
          <w:rFonts w:ascii="仿宋" w:eastAsia="仿宋" w:cs="仿宋" w:hint="eastAsia"/>
          <w:sz w:val="24"/>
        </w:rPr>
        <w:br w:type="page"/>
      </w:r>
      <w:r>
        <w:rPr>
          <w:rFonts w:ascii="仿宋" w:eastAsia="仿宋" w:hAnsi="仿宋" w:hint="eastAsia"/>
          <w:b/>
          <w:spacing w:val="6"/>
          <w:sz w:val="32"/>
          <w:szCs w:val="32"/>
        </w:rPr>
        <w:lastRenderedPageBreak/>
        <w:t>附件4：</w:t>
      </w:r>
      <w:r>
        <w:rPr>
          <w:rFonts w:ascii="仿宋" w:eastAsia="仿宋" w:hAnsi="仿宋" w:hint="eastAsia"/>
          <w:b/>
          <w:bCs/>
          <w:sz w:val="32"/>
          <w:szCs w:val="32"/>
        </w:rPr>
        <w:t>业务专用章使用说明函</w:t>
      </w:r>
    </w:p>
    <w:p w:rsidR="00E90BB6" w:rsidRDefault="00E90BB6">
      <w:pPr>
        <w:spacing w:line="360" w:lineRule="auto"/>
        <w:ind w:firstLineChars="200" w:firstLine="480"/>
        <w:rPr>
          <w:rFonts w:ascii="仿宋" w:eastAsia="仿宋" w:cs="仿宋"/>
          <w:sz w:val="24"/>
        </w:rPr>
      </w:pPr>
    </w:p>
    <w:p w:rsidR="00E90BB6" w:rsidRDefault="007B3CEF">
      <w:pPr>
        <w:spacing w:line="360" w:lineRule="auto"/>
        <w:rPr>
          <w:rFonts w:ascii="仿宋_GB2312" w:hAnsi="仿宋" w:cs="仿宋_GB2312"/>
          <w:sz w:val="24"/>
        </w:rPr>
      </w:pPr>
      <w:r>
        <w:rPr>
          <w:rFonts w:ascii="仿宋" w:eastAsia="仿宋" w:cs="仿宋" w:hint="eastAsia"/>
          <w:sz w:val="24"/>
        </w:rPr>
        <w:t>淳安县中医院</w:t>
      </w:r>
      <w:r>
        <w:rPr>
          <w:rFonts w:ascii="仿宋_GB2312" w:hAnsi="仿宋" w:cs="仿宋_GB2312"/>
          <w:sz w:val="24"/>
        </w:rPr>
        <w:t>、</w:t>
      </w:r>
      <w:r>
        <w:rPr>
          <w:rFonts w:ascii="仿宋_GB2312" w:hAnsi="仿宋" w:cs="仿宋_GB2312" w:hint="eastAsia"/>
          <w:sz w:val="24"/>
        </w:rPr>
        <w:t>浙江辰光项目管理有限公司</w:t>
      </w:r>
      <w:r>
        <w:rPr>
          <w:rFonts w:ascii="仿宋_GB2312" w:hAnsi="仿宋" w:cs="仿宋_GB2312"/>
          <w:sz w:val="24"/>
        </w:rPr>
        <w:t>：</w:t>
      </w:r>
    </w:p>
    <w:p w:rsidR="00E90BB6" w:rsidRDefault="007B3CEF">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hint="eastAsia"/>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hAnsi="仿宋" w:cs="仿宋_GB2312"/>
          <w:sz w:val="24"/>
        </w:rPr>
        <w:t>（项目名称）项目</w:t>
      </w:r>
      <w:r>
        <w:rPr>
          <w:rFonts w:ascii="仿宋" w:eastAsia="仿宋" w:hAnsi="仿宋" w:cs="仿宋_GB2312" w:hint="eastAsia"/>
          <w:sz w:val="24"/>
        </w:rPr>
        <w:t>【招标编号：（采购编号）】</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hint="eastAsia"/>
          <w:sz w:val="24"/>
        </w:rPr>
        <w:t>XX</w:t>
      </w:r>
      <w:r>
        <w:rPr>
          <w:rFonts w:ascii="仿宋" w:eastAsia="仿宋" w:hAnsi="仿宋" w:cs="宋体" w:hint="eastAsia"/>
          <w:sz w:val="24"/>
        </w:rPr>
        <w:t>专用章”与法定名称章具有同等的法律效力，对使用“</w:t>
      </w:r>
      <w:r>
        <w:rPr>
          <w:rFonts w:ascii="仿宋" w:eastAsia="仿宋" w:hAnsi="仿宋" w:cs="仿宋_GB2312" w:hint="eastAsia"/>
          <w:sz w:val="24"/>
        </w:rPr>
        <w:t>XX</w:t>
      </w:r>
      <w:r>
        <w:rPr>
          <w:rFonts w:ascii="仿宋" w:eastAsia="仿宋" w:hAnsi="仿宋" w:cs="宋体" w:hint="eastAsia"/>
          <w:sz w:val="24"/>
        </w:rPr>
        <w:t xml:space="preserve">专用章”的行为予以完全承认，并愿意承担相应责任。   </w:t>
      </w:r>
    </w:p>
    <w:p w:rsidR="00E90BB6" w:rsidRDefault="007B3CEF">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E90BB6" w:rsidRDefault="00E90BB6">
      <w:pPr>
        <w:spacing w:line="360" w:lineRule="auto"/>
        <w:ind w:firstLine="494"/>
        <w:rPr>
          <w:rFonts w:ascii="仿宋" w:eastAsia="仿宋" w:hAnsi="仿宋" w:cs="宋体"/>
          <w:sz w:val="24"/>
        </w:rPr>
      </w:pPr>
    </w:p>
    <w:p w:rsidR="00E90BB6" w:rsidRDefault="00E90BB6">
      <w:pPr>
        <w:spacing w:line="360" w:lineRule="auto"/>
        <w:ind w:firstLine="494"/>
        <w:rPr>
          <w:rFonts w:ascii="仿宋" w:eastAsia="仿宋" w:hAnsi="仿宋" w:cs="宋体"/>
          <w:sz w:val="24"/>
        </w:rPr>
      </w:pPr>
    </w:p>
    <w:p w:rsidR="00E90BB6" w:rsidRDefault="00E90BB6">
      <w:pPr>
        <w:spacing w:line="360" w:lineRule="auto"/>
        <w:ind w:firstLine="494"/>
        <w:rPr>
          <w:rFonts w:ascii="仿宋" w:eastAsia="仿宋" w:hAnsi="仿宋" w:cs="宋体"/>
          <w:sz w:val="24"/>
        </w:rPr>
      </w:pPr>
    </w:p>
    <w:p w:rsidR="00E90BB6" w:rsidRDefault="00E90BB6">
      <w:pPr>
        <w:spacing w:line="360" w:lineRule="auto"/>
        <w:ind w:firstLine="494"/>
        <w:rPr>
          <w:rFonts w:ascii="仿宋" w:eastAsia="仿宋" w:hAnsi="仿宋" w:cs="宋体"/>
          <w:sz w:val="24"/>
        </w:rPr>
      </w:pPr>
    </w:p>
    <w:p w:rsidR="00E90BB6" w:rsidRDefault="007B3CEF">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E90BB6" w:rsidRDefault="007B3CEF">
      <w:pPr>
        <w:ind w:right="1440" w:firstLine="494"/>
        <w:jc w:val="center"/>
        <w:rPr>
          <w:rFonts w:ascii="仿宋" w:eastAsia="仿宋" w:hAnsi="仿宋" w:cs="宋体"/>
          <w:sz w:val="24"/>
        </w:rPr>
      </w:pPr>
      <w:r>
        <w:rPr>
          <w:rFonts w:ascii="仿宋" w:eastAsia="仿宋" w:hAnsi="仿宋" w:cs="宋体" w:hint="eastAsia"/>
          <w:sz w:val="24"/>
        </w:rPr>
        <w:t xml:space="preserve">                              日期：       年     月     日</w:t>
      </w:r>
    </w:p>
    <w:p w:rsidR="00E90BB6" w:rsidRDefault="007B3CEF">
      <w:pPr>
        <w:rPr>
          <w:rFonts w:ascii="仿宋" w:eastAsia="仿宋" w:hAnsi="仿宋" w:cs="宋体"/>
          <w:sz w:val="24"/>
        </w:rPr>
      </w:pPr>
      <w:r>
        <w:rPr>
          <w:rFonts w:ascii="仿宋" w:eastAsia="仿宋" w:hAnsi="仿宋" w:cs="宋体" w:hint="eastAsia"/>
          <w:b/>
          <w:bCs/>
          <w:sz w:val="24"/>
        </w:rPr>
        <w:t>附：</w:t>
      </w:r>
    </w:p>
    <w:p w:rsidR="00E90BB6" w:rsidRDefault="004041DF">
      <w:pPr>
        <w:spacing w:line="360" w:lineRule="auto"/>
        <w:rPr>
          <w:rFonts w:ascii="仿宋" w:eastAsia="仿宋" w:hAnsi="仿宋"/>
          <w:bCs/>
          <w:sz w:val="24"/>
        </w:rPr>
      </w:pPr>
      <w:r w:rsidRPr="004041DF">
        <w:pict>
          <v:rect id="_x0000_s2051"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HEgdvw0AgAAcAQAAA4AAAAAAAAAAQAgAAAAJwEAAGRycy9lMm9E&#10;b2MueG1sUEsFBgAAAAAGAAYAWQEAAM0FAAAAAA==&#10;">
            <v:stroke miterlimit="2"/>
          </v:rect>
        </w:pict>
      </w:r>
      <w:r w:rsidRPr="004041DF">
        <w:pict>
          <v:rect id="_x0000_s2050"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O446bs0AgAAcAQAAA4AAAAAAAAAAQAgAAAAJwEAAGRycy9lMm9E&#10;b2MueG1sUEsFBgAAAAAGAAYAWQEAAM0FAAAAAA==&#10;">
            <v:stroke miterlimit="2"/>
          </v:rect>
        </w:pict>
      </w:r>
      <w:r w:rsidR="007B3CEF">
        <w:rPr>
          <w:rFonts w:ascii="仿宋" w:eastAsia="仿宋" w:hAnsi="仿宋" w:cs="宋体" w:hint="eastAsia"/>
          <w:sz w:val="24"/>
        </w:rPr>
        <w:t>投标单位法定名称章（印模）                投标单位“</w:t>
      </w:r>
      <w:r w:rsidR="007B3CEF">
        <w:rPr>
          <w:rFonts w:ascii="仿宋" w:eastAsia="仿宋" w:hAnsi="仿宋" w:cs="仿宋_GB2312" w:hint="eastAsia"/>
          <w:sz w:val="24"/>
        </w:rPr>
        <w:t>XX</w:t>
      </w:r>
      <w:r w:rsidR="007B3CEF">
        <w:rPr>
          <w:rFonts w:ascii="仿宋" w:eastAsia="仿宋" w:hAnsi="仿宋" w:cs="宋体" w:hint="eastAsia"/>
          <w:sz w:val="24"/>
        </w:rPr>
        <w:t>专用章”（印模）</w:t>
      </w: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7B3CEF">
      <w:pPr>
        <w:autoSpaceDE w:val="0"/>
        <w:autoSpaceDN w:val="0"/>
        <w:jc w:val="center"/>
        <w:rPr>
          <w:rFonts w:ascii="仿宋" w:eastAsia="仿宋" w:hAnsi="仿宋"/>
          <w:b/>
          <w:bCs/>
          <w:sz w:val="32"/>
          <w:szCs w:val="32"/>
          <w:lang w:val="zh-CN"/>
        </w:rPr>
      </w:pPr>
      <w:r>
        <w:rPr>
          <w:rFonts w:ascii="仿宋" w:eastAsia="仿宋" w:hAnsi="仿宋" w:hint="eastAsia"/>
          <w:b/>
          <w:spacing w:val="6"/>
          <w:sz w:val="32"/>
          <w:szCs w:val="32"/>
        </w:rPr>
        <w:lastRenderedPageBreak/>
        <w:t>附件5：</w:t>
      </w:r>
      <w:r>
        <w:rPr>
          <w:rFonts w:ascii="仿宋" w:eastAsia="仿宋" w:hAnsi="仿宋" w:hint="eastAsia"/>
          <w:b/>
          <w:bCs/>
          <w:sz w:val="32"/>
          <w:szCs w:val="32"/>
          <w:lang w:val="zh-CN"/>
        </w:rPr>
        <w:t>联合协议</w:t>
      </w:r>
    </w:p>
    <w:p w:rsidR="00E90BB6" w:rsidRDefault="007B3CEF">
      <w:pPr>
        <w:spacing w:line="360" w:lineRule="auto"/>
        <w:rPr>
          <w:rFonts w:ascii="仿宋_GB2312" w:hAnsi="仿宋" w:cs="仿宋_GB2312"/>
          <w:b/>
          <w:bCs/>
          <w:sz w:val="24"/>
        </w:rPr>
      </w:pPr>
      <w:r>
        <w:rPr>
          <w:rFonts w:ascii="仿宋_GB2312" w:hAnsi="仿宋" w:cs="仿宋_GB2312"/>
          <w:b/>
          <w:bCs/>
          <w:sz w:val="24"/>
        </w:rPr>
        <w:t>（以联合体形式投标的，提供联合协议；本项目不接受联合体投标或者投标人不以联合体形式投标的，则不需要提供）</w:t>
      </w:r>
    </w:p>
    <w:p w:rsidR="00E90BB6" w:rsidRDefault="007B3CEF">
      <w:pPr>
        <w:spacing w:line="360" w:lineRule="auto"/>
        <w:rPr>
          <w:rFonts w:ascii="仿宋_GB2312" w:hAnsi="仿宋" w:cs="仿宋_GB2312"/>
          <w:sz w:val="24"/>
          <w:lang w:val="zh-CN"/>
        </w:rPr>
      </w:pPr>
      <w:r>
        <w:rPr>
          <w:rFonts w:ascii="仿宋_GB2312" w:hAnsi="仿宋" w:cs="仿宋_GB2312"/>
          <w:sz w:val="24"/>
          <w:u w:val="single"/>
        </w:rPr>
        <w:t>（联合体所有成员名称）</w:t>
      </w:r>
      <w:r>
        <w:rPr>
          <w:rFonts w:ascii="仿宋_GB2312" w:hAnsi="仿宋" w:cs="仿宋_GB2312"/>
          <w:sz w:val="24"/>
        </w:rPr>
        <w:t>自愿</w:t>
      </w:r>
      <w:r>
        <w:rPr>
          <w:rFonts w:ascii="仿宋_GB2312" w:hAnsi="仿宋" w:cs="仿宋_GB2312"/>
          <w:sz w:val="24"/>
          <w:lang w:val="zh-CN"/>
        </w:rPr>
        <w:t>组成一个联合体，以一个投标人的身份</w:t>
      </w:r>
      <w:r>
        <w:rPr>
          <w:rFonts w:ascii="仿宋_GB2312" w:hAnsi="仿宋" w:cs="仿宋_GB2312"/>
          <w:sz w:val="24"/>
        </w:rPr>
        <w:t>参加（项目名称）【招标编号：（采购编号）】</w:t>
      </w:r>
      <w:r>
        <w:rPr>
          <w:rFonts w:ascii="仿宋_GB2312" w:hAnsi="仿宋" w:cs="仿宋_GB2312"/>
          <w:sz w:val="24"/>
          <w:lang w:val="zh-CN"/>
        </w:rPr>
        <w:t>投标。</w:t>
      </w:r>
      <w:r>
        <w:rPr>
          <w:rFonts w:ascii="仿宋_GB2312" w:hAnsi="仿宋" w:cs="仿宋_GB2312"/>
          <w:sz w:val="24"/>
          <w:lang w:val="zh-CN"/>
        </w:rPr>
        <w:t xml:space="preserve"> </w:t>
      </w:r>
    </w:p>
    <w:p w:rsidR="00E90BB6" w:rsidRDefault="007B3CEF">
      <w:pPr>
        <w:spacing w:line="360" w:lineRule="auto"/>
        <w:rPr>
          <w:rFonts w:ascii="仿宋_GB2312" w:hAnsi="仿宋" w:cs="仿宋_GB2312"/>
          <w:sz w:val="24"/>
          <w:lang w:val="zh-CN"/>
        </w:rPr>
      </w:pPr>
      <w:r>
        <w:rPr>
          <w:rFonts w:ascii="仿宋_GB2312" w:hAnsi="仿宋" w:cs="仿宋_GB2312"/>
          <w:sz w:val="24"/>
          <w:lang w:val="zh-CN"/>
        </w:rPr>
        <w:t>一、各方一致决定，</w:t>
      </w:r>
      <w:r>
        <w:rPr>
          <w:rFonts w:ascii="仿宋_GB2312" w:hAnsi="仿宋" w:cs="仿宋_GB2312"/>
          <w:sz w:val="24"/>
        </w:rPr>
        <w:t>（某联合体成员名称）为联合体</w:t>
      </w:r>
      <w:r>
        <w:rPr>
          <w:rFonts w:ascii="仿宋_GB2312" w:hAnsi="仿宋" w:cs="仿宋_GB2312"/>
          <w:sz w:val="24"/>
          <w:lang w:val="zh-CN"/>
        </w:rPr>
        <w:t>牵头人</w:t>
      </w:r>
      <w:r>
        <w:rPr>
          <w:rFonts w:ascii="仿宋_GB2312" w:hAnsi="仿宋" w:cs="仿宋_GB2312"/>
          <w:sz w:val="24"/>
        </w:rPr>
        <w:t>，代表所有联合体成员负责投标和合同实施阶段的主办、协调工作</w:t>
      </w:r>
      <w:r>
        <w:rPr>
          <w:rFonts w:ascii="仿宋_GB2312" w:hAnsi="仿宋" w:cs="仿宋_GB2312"/>
          <w:sz w:val="24"/>
          <w:lang w:val="zh-CN"/>
        </w:rPr>
        <w:t>。</w:t>
      </w:r>
    </w:p>
    <w:p w:rsidR="00E90BB6" w:rsidRDefault="007B3CEF">
      <w:pPr>
        <w:spacing w:line="360" w:lineRule="auto"/>
        <w:rPr>
          <w:rFonts w:ascii="仿宋_GB2312" w:hAnsi="仿宋" w:cs="仿宋_GB2312"/>
          <w:sz w:val="24"/>
          <w:lang w:val="zh-CN"/>
        </w:rPr>
      </w:pPr>
      <w:r>
        <w:rPr>
          <w:rFonts w:ascii="仿宋_GB2312" w:hAnsi="仿宋" w:cs="仿宋_GB2312"/>
          <w:sz w:val="24"/>
          <w:lang w:val="zh-CN"/>
        </w:rPr>
        <w:t>二、</w:t>
      </w:r>
      <w:r>
        <w:rPr>
          <w:rFonts w:ascii="仿宋_GB2312" w:hAnsi="仿宋" w:cs="仿宋_GB2312"/>
          <w:sz w:val="24"/>
        </w:rPr>
        <w:t>所有联合体成员各方签署授权书，授权书载明的</w:t>
      </w:r>
      <w:r>
        <w:rPr>
          <w:rFonts w:ascii="仿宋_GB2312" w:hAnsi="仿宋" w:cs="仿宋_GB2312"/>
          <w:sz w:val="24"/>
          <w:lang w:val="zh-CN"/>
        </w:rPr>
        <w:t>授权代表根据招标文件规定及投标内容而对采购人、采购机构所作的任何合法承诺，包括书面澄清及相应等均对联合投标各方产生约束力。</w:t>
      </w:r>
    </w:p>
    <w:p w:rsidR="00E90BB6" w:rsidRDefault="007B3CEF">
      <w:pPr>
        <w:spacing w:line="360" w:lineRule="auto"/>
        <w:rPr>
          <w:rFonts w:ascii="仿宋_GB2312" w:hAnsi="仿宋" w:cs="仿宋_GB2312"/>
          <w:sz w:val="24"/>
          <w:lang w:val="zh-CN"/>
        </w:rPr>
      </w:pPr>
      <w:r>
        <w:rPr>
          <w:rFonts w:ascii="仿宋_GB2312" w:hAnsi="仿宋" w:cs="仿宋_GB2312"/>
          <w:sz w:val="24"/>
          <w:lang w:val="zh-CN"/>
        </w:rPr>
        <w:t>三、本次联合投标中，分工如下：</w:t>
      </w:r>
    </w:p>
    <w:p w:rsidR="00E90BB6" w:rsidRDefault="007B3CEF">
      <w:pPr>
        <w:spacing w:line="360" w:lineRule="auto"/>
        <w:rPr>
          <w:rFonts w:ascii="仿宋_GB2312" w:hAnsi="仿宋" w:cs="仿宋_GB2312"/>
          <w:sz w:val="24"/>
          <w:lang w:val="zh-CN"/>
        </w:rPr>
      </w:pPr>
      <w:r>
        <w:rPr>
          <w:rFonts w:ascii="仿宋_GB2312" w:hAnsi="仿宋" w:cs="仿宋_GB2312"/>
          <w:sz w:val="24"/>
        </w:rPr>
        <w:t>（联合体成员</w:t>
      </w:r>
      <w:r>
        <w:rPr>
          <w:rFonts w:ascii="仿宋_GB2312" w:hAnsi="仿宋" w:cs="仿宋_GB2312"/>
          <w:sz w:val="24"/>
        </w:rPr>
        <w:t>1</w:t>
      </w:r>
      <w:r>
        <w:rPr>
          <w:rFonts w:ascii="仿宋_GB2312" w:hAnsi="仿宋" w:cs="仿宋_GB2312"/>
          <w:sz w:val="24"/>
        </w:rPr>
        <w:t>）</w:t>
      </w:r>
      <w:r>
        <w:rPr>
          <w:rFonts w:ascii="仿宋_GB2312" w:hAnsi="仿宋" w:cs="仿宋_GB2312"/>
          <w:sz w:val="24"/>
          <w:lang w:val="zh-CN"/>
        </w:rPr>
        <w:t>承担的工作和义务为：；</w:t>
      </w:r>
    </w:p>
    <w:p w:rsidR="00E90BB6" w:rsidRDefault="007B3CEF">
      <w:pPr>
        <w:spacing w:line="360" w:lineRule="auto"/>
        <w:rPr>
          <w:rFonts w:ascii="仿宋_GB2312" w:hAnsi="仿宋" w:cs="仿宋_GB2312"/>
          <w:sz w:val="24"/>
          <w:lang w:val="zh-CN"/>
        </w:rPr>
      </w:pPr>
      <w:r>
        <w:rPr>
          <w:rFonts w:ascii="仿宋_GB2312" w:hAnsi="仿宋" w:cs="仿宋_GB2312"/>
          <w:sz w:val="24"/>
        </w:rPr>
        <w:t>（联合体成员</w:t>
      </w:r>
      <w:r>
        <w:rPr>
          <w:rFonts w:ascii="仿宋_GB2312" w:hAnsi="仿宋" w:cs="仿宋_GB2312"/>
          <w:sz w:val="24"/>
        </w:rPr>
        <w:t>2</w:t>
      </w:r>
      <w:r>
        <w:rPr>
          <w:rFonts w:ascii="仿宋_GB2312" w:hAnsi="仿宋" w:cs="仿宋_GB2312"/>
          <w:sz w:val="24"/>
        </w:rPr>
        <w:t>）</w:t>
      </w:r>
      <w:r>
        <w:rPr>
          <w:rFonts w:ascii="仿宋_GB2312" w:hAnsi="仿宋" w:cs="仿宋_GB2312"/>
          <w:sz w:val="24"/>
          <w:lang w:val="zh-CN"/>
        </w:rPr>
        <w:t>承担的工作和义务为：；</w:t>
      </w:r>
    </w:p>
    <w:p w:rsidR="00E90BB6" w:rsidRDefault="007B3CEF">
      <w:pPr>
        <w:spacing w:line="360" w:lineRule="auto"/>
        <w:rPr>
          <w:rFonts w:ascii="仿宋_GB2312" w:hAnsi="仿宋" w:cs="仿宋_GB2312"/>
          <w:sz w:val="24"/>
          <w:lang w:val="zh-CN"/>
        </w:rPr>
      </w:pPr>
      <w:r>
        <w:rPr>
          <w:rFonts w:ascii="仿宋_GB2312" w:hAnsi="仿宋" w:cs="仿宋_GB2312"/>
          <w:sz w:val="24"/>
          <w:lang w:val="zh-CN"/>
        </w:rPr>
        <w:t>……</w:t>
      </w:r>
    </w:p>
    <w:p w:rsidR="00E90BB6" w:rsidRDefault="007B3CEF">
      <w:pPr>
        <w:spacing w:line="360" w:lineRule="auto"/>
        <w:rPr>
          <w:rFonts w:ascii="仿宋_GB2312" w:hAnsi="仿宋" w:cs="仿宋_GB2312"/>
          <w:sz w:val="24"/>
          <w:lang w:val="zh-CN"/>
        </w:rPr>
      </w:pPr>
      <w:r>
        <w:rPr>
          <w:rFonts w:ascii="仿宋_GB2312" w:hAnsi="仿宋" w:cs="仿宋_GB2312"/>
          <w:sz w:val="24"/>
          <w:lang w:val="zh-CN"/>
        </w:rPr>
        <w:t>四、联合体成员中小企业合同份额。</w:t>
      </w:r>
    </w:p>
    <w:p w:rsidR="00E90BB6" w:rsidRDefault="007B3CEF">
      <w:pPr>
        <w:spacing w:line="360" w:lineRule="auto"/>
        <w:rPr>
          <w:rFonts w:ascii="仿宋_GB2312" w:hAnsi="仿宋" w:cs="仿宋_GB2312"/>
          <w:b/>
          <w:bCs/>
          <w:sz w:val="24"/>
          <w:lang w:val="zh-CN"/>
        </w:rPr>
      </w:pPr>
      <w:r>
        <w:rPr>
          <w:rFonts w:ascii="仿宋_GB2312" w:hAnsi="仿宋" w:cs="仿宋_GB2312"/>
          <w:sz w:val="24"/>
          <w:lang w:val="zh-CN"/>
        </w:rPr>
        <w:t>1</w:t>
      </w:r>
      <w:r>
        <w:rPr>
          <w:rFonts w:ascii="仿宋_GB2312" w:hAnsi="仿宋" w:cs="仿宋_GB2312"/>
          <w:sz w:val="24"/>
          <w:lang w:val="zh-CN"/>
        </w:rPr>
        <w:t>、</w:t>
      </w:r>
      <w:r>
        <w:rPr>
          <w:rFonts w:ascii="仿宋_GB2312" w:hAnsi="仿宋" w:cs="仿宋_GB2312"/>
          <w:sz w:val="24"/>
          <w:u w:val="single"/>
        </w:rPr>
        <w:t>（</w:t>
      </w:r>
      <w:bookmarkStart w:id="515" w:name="_Hlk101131882"/>
      <w:r>
        <w:rPr>
          <w:rFonts w:ascii="仿宋_GB2312" w:hAnsi="仿宋" w:cs="仿宋_GB2312"/>
          <w:sz w:val="24"/>
          <w:u w:val="single"/>
        </w:rPr>
        <w:t>联合体成员</w:t>
      </w:r>
      <w:r>
        <w:rPr>
          <w:rFonts w:ascii="仿宋_GB2312" w:hAnsi="仿宋" w:cs="仿宋_GB2312"/>
          <w:sz w:val="24"/>
          <w:u w:val="single"/>
        </w:rPr>
        <w:t>X,</w:t>
      </w:r>
      <w:r>
        <w:rPr>
          <w:rFonts w:ascii="仿宋_GB2312" w:hAnsi="仿宋" w:cs="仿宋_GB2312"/>
          <w:sz w:val="24"/>
          <w:u w:val="single"/>
        </w:rPr>
        <w:t>……</w:t>
      </w:r>
      <w:bookmarkEnd w:id="515"/>
      <w:r>
        <w:rPr>
          <w:rFonts w:ascii="仿宋_GB2312" w:hAnsi="仿宋" w:cs="仿宋_GB2312"/>
          <w:sz w:val="24"/>
          <w:u w:val="single"/>
        </w:rPr>
        <w:t>）</w:t>
      </w:r>
      <w:r>
        <w:rPr>
          <w:rFonts w:ascii="仿宋_GB2312" w:hAnsi="仿宋" w:cs="仿宋_GB2312"/>
          <w:sz w:val="24"/>
        </w:rPr>
        <w:t>提供的服务由小微企业承接，其合同份额占到合同总金额</w:t>
      </w:r>
      <w:r>
        <w:rPr>
          <w:rFonts w:ascii="仿宋_GB2312" w:hAnsi="仿宋" w:cs="仿宋_GB2312"/>
          <w:sz w:val="24"/>
        </w:rPr>
        <w:t>%</w:t>
      </w:r>
      <w:r>
        <w:rPr>
          <w:rFonts w:ascii="仿宋_GB2312" w:hAnsi="仿宋" w:cs="仿宋_GB2312"/>
          <w:sz w:val="24"/>
        </w:rPr>
        <w:t>以上</w:t>
      </w:r>
      <w:r>
        <w:rPr>
          <w:rFonts w:ascii="仿宋_GB2312" w:hAnsi="仿宋" w:cs="仿宋_GB2312"/>
          <w:sz w:val="24"/>
          <w:lang w:val="zh-CN"/>
        </w:rPr>
        <w:t>。</w:t>
      </w:r>
      <w:r>
        <w:rPr>
          <w:rFonts w:ascii="仿宋_GB2312" w:hAnsi="仿宋" w:cs="仿宋_GB2312"/>
          <w:b/>
          <w:bCs/>
          <w:sz w:val="24"/>
          <w:lang w:val="zh-CN"/>
        </w:rPr>
        <w:t>（</w:t>
      </w:r>
      <w:bookmarkStart w:id="516" w:name="_Hlk101133598"/>
      <w:r>
        <w:rPr>
          <w:rFonts w:ascii="仿宋_GB2312" w:hAnsi="仿宋" w:cs="仿宋_GB2312"/>
          <w:b/>
          <w:bCs/>
          <w:sz w:val="24"/>
          <w:lang w:val="zh-CN"/>
        </w:rPr>
        <w:t>未预留份额专门面向中小企业采购的的采购项目，以及预留份额中的非预留部分采购包，接受联合体投标的，联合协议约定小微企业的合同份额占到合同总金额</w:t>
      </w:r>
      <w:r>
        <w:rPr>
          <w:rFonts w:ascii="仿宋_GB2312" w:hAnsi="仿宋" w:cs="仿宋_GB2312"/>
          <w:b/>
          <w:bCs/>
          <w:sz w:val="24"/>
          <w:lang w:val="zh-CN"/>
        </w:rPr>
        <w:t>30%</w:t>
      </w:r>
      <w:r>
        <w:rPr>
          <w:rFonts w:ascii="仿宋_GB2312" w:hAnsi="仿宋" w:cs="仿宋_GB2312"/>
          <w:b/>
          <w:bCs/>
          <w:sz w:val="24"/>
          <w:lang w:val="zh-CN"/>
        </w:rPr>
        <w:t>以上的，对联合体报价给予</w:t>
      </w:r>
      <w:r>
        <w:rPr>
          <w:rFonts w:ascii="仿宋_GB2312" w:hAnsi="仿宋" w:cs="仿宋_GB2312"/>
          <w:b/>
          <w:bCs/>
          <w:color w:val="000000"/>
          <w:sz w:val="24"/>
          <w:lang w:val="zh-CN"/>
        </w:rPr>
        <w:t>6%</w:t>
      </w:r>
      <w:r>
        <w:rPr>
          <w:rFonts w:ascii="仿宋_GB2312" w:hAnsi="仿宋" w:cs="仿宋_GB2312"/>
          <w:b/>
          <w:bCs/>
          <w:sz w:val="24"/>
          <w:lang w:val="zh-CN"/>
        </w:rPr>
        <w:t>的扣除。供应商</w:t>
      </w:r>
      <w:r>
        <w:rPr>
          <w:rFonts w:ascii="仿宋_GB2312" w:hAnsi="仿宋" w:cs="仿宋_GB2312"/>
          <w:b/>
          <w:bCs/>
          <w:sz w:val="24"/>
        </w:rPr>
        <w:t>拟享受以上价格扣除政策的，填写有关内容。</w:t>
      </w:r>
      <w:bookmarkEnd w:id="516"/>
      <w:r>
        <w:rPr>
          <w:rFonts w:ascii="仿宋_GB2312" w:hAnsi="仿宋" w:cs="仿宋_GB2312"/>
          <w:b/>
          <w:bCs/>
          <w:sz w:val="24"/>
          <w:lang w:val="zh-CN"/>
        </w:rPr>
        <w:t>）</w:t>
      </w:r>
    </w:p>
    <w:p w:rsidR="00E90BB6" w:rsidRDefault="007B3CEF">
      <w:pPr>
        <w:spacing w:line="360" w:lineRule="auto"/>
        <w:rPr>
          <w:rFonts w:ascii="仿宋_GB2312" w:hAnsi="仿宋" w:cs="仿宋_GB2312"/>
          <w:sz w:val="24"/>
          <w:lang w:val="zh-CN"/>
        </w:rPr>
      </w:pPr>
      <w:r>
        <w:rPr>
          <w:rFonts w:ascii="仿宋_GB2312" w:hAnsi="仿宋" w:cs="仿宋_GB2312"/>
          <w:sz w:val="24"/>
        </w:rPr>
        <w:t>2</w:t>
      </w:r>
      <w:r>
        <w:rPr>
          <w:rFonts w:ascii="仿宋_GB2312" w:hAnsi="仿宋" w:cs="仿宋_GB2312"/>
          <w:sz w:val="24"/>
        </w:rPr>
        <w:t>、</w:t>
      </w:r>
      <w:bookmarkStart w:id="517" w:name="_Hlk101133173"/>
      <w:r>
        <w:rPr>
          <w:rFonts w:ascii="仿宋_GB2312" w:hAnsi="仿宋" w:cs="仿宋_GB2312"/>
          <w:sz w:val="24"/>
        </w:rPr>
        <w:t>中小企业合同金额达到</w:t>
      </w:r>
      <w:r>
        <w:rPr>
          <w:rFonts w:ascii="仿宋_GB2312" w:hAnsi="仿宋" w:cs="仿宋_GB2312"/>
          <w:sz w:val="24"/>
        </w:rPr>
        <w:t xml:space="preserve"> %</w:t>
      </w:r>
      <w:r>
        <w:rPr>
          <w:rFonts w:ascii="仿宋_GB2312" w:hAnsi="仿宋" w:cs="仿宋_GB2312"/>
          <w:sz w:val="24"/>
        </w:rPr>
        <w:t>，小微企业合同金额达到</w:t>
      </w:r>
      <w:r>
        <w:rPr>
          <w:rFonts w:ascii="仿宋_GB2312" w:hAnsi="仿宋" w:cs="仿宋_GB2312"/>
          <w:sz w:val="24"/>
        </w:rPr>
        <w:t xml:space="preserve"> %</w:t>
      </w:r>
      <w:r>
        <w:rPr>
          <w:rFonts w:ascii="仿宋_GB2312" w:hAnsi="仿宋" w:cs="仿宋_GB2312"/>
          <w:sz w:val="24"/>
          <w:lang w:val="zh-CN"/>
        </w:rPr>
        <w:t>。</w:t>
      </w:r>
      <w:r>
        <w:rPr>
          <w:rFonts w:ascii="仿宋_GB2312" w:hAnsi="仿宋" w:cs="仿宋_GB2312"/>
          <w:b/>
          <w:bCs/>
          <w:sz w:val="24"/>
          <w:lang w:val="zh-CN"/>
        </w:rPr>
        <w:t>（</w:t>
      </w:r>
      <w:r>
        <w:rPr>
          <w:rFonts w:ascii="仿宋_GB2312" w:hAnsi="仿宋"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_GB2312" w:hAnsi="仿宋" w:cs="仿宋_GB2312"/>
          <w:b/>
          <w:bCs/>
          <w:sz w:val="24"/>
          <w:lang w:val="zh-CN"/>
        </w:rPr>
        <w:t>）</w:t>
      </w:r>
      <w:bookmarkEnd w:id="517"/>
    </w:p>
    <w:p w:rsidR="00E90BB6" w:rsidRDefault="007B3CEF">
      <w:pPr>
        <w:spacing w:line="360" w:lineRule="auto"/>
        <w:rPr>
          <w:rFonts w:ascii="仿宋_GB2312" w:hAnsi="仿宋" w:cs="仿宋_GB2312"/>
          <w:sz w:val="24"/>
          <w:lang w:val="zh-CN"/>
        </w:rPr>
      </w:pPr>
      <w:r>
        <w:rPr>
          <w:rFonts w:ascii="仿宋_GB2312" w:hAnsi="仿宋" w:cs="仿宋_GB2312"/>
          <w:sz w:val="24"/>
          <w:lang w:val="zh-CN"/>
        </w:rPr>
        <w:t>五、如果中标，</w:t>
      </w:r>
      <w:r>
        <w:rPr>
          <w:rFonts w:ascii="仿宋_GB2312" w:hAnsi="仿宋" w:cs="仿宋_GB2312"/>
          <w:sz w:val="24"/>
        </w:rPr>
        <w:t>联合体各成员方共同与采购人签订合同，并就采购合同约定的事项对采购人承担连带责任。</w:t>
      </w:r>
    </w:p>
    <w:p w:rsidR="00E90BB6" w:rsidRDefault="007B3CEF">
      <w:pPr>
        <w:spacing w:line="360" w:lineRule="auto"/>
        <w:rPr>
          <w:rFonts w:ascii="仿宋_GB2312" w:hAnsi="仿宋" w:cs="仿宋_GB2312"/>
          <w:sz w:val="24"/>
          <w:lang w:val="zh-CN"/>
        </w:rPr>
      </w:pPr>
      <w:r>
        <w:rPr>
          <w:rFonts w:ascii="仿宋_GB2312" w:hAnsi="仿宋" w:cs="仿宋_GB2312"/>
          <w:sz w:val="24"/>
          <w:lang w:val="zh-CN"/>
        </w:rPr>
        <w:t>六、有关本次联合投标的其他事宜：</w:t>
      </w: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1</w:t>
      </w:r>
      <w:r>
        <w:rPr>
          <w:rFonts w:ascii="仿宋_GB2312" w:hAnsi="仿宋" w:cs="仿宋_GB2312"/>
          <w:sz w:val="24"/>
          <w:lang w:val="zh-CN"/>
        </w:rPr>
        <w:t>、联合体各方不再单独参加或者与其他供应商另外组成联合体参加同一合同项下的政府采购活动。</w:t>
      </w: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2</w:t>
      </w:r>
      <w:r>
        <w:rPr>
          <w:rFonts w:ascii="仿宋_GB2312" w:hAnsi="仿宋" w:cs="仿宋_GB2312"/>
          <w:sz w:val="24"/>
          <w:lang w:val="zh-CN"/>
        </w:rPr>
        <w:t>、联合体中有同类资质的各方按照联合体分工承担相同工作的，按照资质等级较低的供应商确定资质等级。</w:t>
      </w: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3</w:t>
      </w:r>
      <w:r>
        <w:rPr>
          <w:rFonts w:ascii="仿宋_GB2312" w:hAnsi="仿宋" w:cs="仿宋_GB2312"/>
          <w:sz w:val="24"/>
          <w:lang w:val="zh-CN"/>
        </w:rPr>
        <w:t>、本协议提交采购人、采购机构后，联合体各方不得以任何形式对上述内容进行</w:t>
      </w:r>
      <w:r>
        <w:rPr>
          <w:rFonts w:ascii="仿宋_GB2312" w:hAnsi="仿宋" w:cs="仿宋_GB2312"/>
          <w:sz w:val="24"/>
          <w:lang w:val="zh-CN"/>
        </w:rPr>
        <w:lastRenderedPageBreak/>
        <w:t>修改或撤销。</w:t>
      </w:r>
    </w:p>
    <w:p w:rsidR="00E90BB6" w:rsidRDefault="00E90BB6">
      <w:pPr>
        <w:pStyle w:val="2"/>
        <w:rPr>
          <w:rFonts w:ascii="Arial" w:hAnsi="Arial"/>
        </w:rPr>
      </w:pPr>
    </w:p>
    <w:p w:rsidR="00E90BB6" w:rsidRDefault="007B3CEF">
      <w:pPr>
        <w:spacing w:line="360" w:lineRule="auto"/>
        <w:ind w:firstLineChars="2000" w:firstLine="4800"/>
        <w:rPr>
          <w:rFonts w:ascii="仿宋_GB2312" w:hAnsi="仿宋" w:cs="仿宋_GB2312"/>
          <w:sz w:val="24"/>
          <w:lang w:val="zh-CN"/>
        </w:rPr>
      </w:pPr>
      <w:r>
        <w:rPr>
          <w:rFonts w:ascii="仿宋_GB2312" w:hAnsi="仿宋" w:cs="仿宋_GB2312"/>
          <w:sz w:val="24"/>
          <w:lang w:val="zh-CN"/>
        </w:rPr>
        <w:t>联合体成员名称</w:t>
      </w:r>
      <w:r>
        <w:rPr>
          <w:rFonts w:ascii="仿宋_GB2312" w:hAnsi="仿宋" w:cs="仿宋_GB2312"/>
          <w:sz w:val="24"/>
          <w:lang w:val="zh-CN"/>
        </w:rPr>
        <w:t>(</w:t>
      </w:r>
      <w:r>
        <w:rPr>
          <w:rFonts w:ascii="仿宋_GB2312" w:hAnsi="仿宋" w:cs="仿宋_GB2312"/>
          <w:sz w:val="24"/>
          <w:lang w:val="zh-CN"/>
        </w:rPr>
        <w:t>电子签名</w:t>
      </w:r>
      <w:r>
        <w:rPr>
          <w:rFonts w:ascii="仿宋_GB2312" w:hAnsi="仿宋" w:cs="仿宋_GB2312"/>
          <w:sz w:val="24"/>
          <w:lang w:val="zh-CN"/>
        </w:rPr>
        <w:t>/</w:t>
      </w:r>
      <w:r>
        <w:rPr>
          <w:rFonts w:ascii="仿宋_GB2312" w:hAnsi="仿宋" w:cs="仿宋_GB2312"/>
          <w:sz w:val="24"/>
          <w:lang w:val="zh-CN"/>
        </w:rPr>
        <w:t>公章</w:t>
      </w:r>
      <w:r>
        <w:rPr>
          <w:rFonts w:ascii="仿宋_GB2312" w:hAnsi="仿宋" w:cs="仿宋_GB2312"/>
          <w:sz w:val="24"/>
          <w:lang w:val="zh-CN"/>
        </w:rPr>
        <w:t>)</w:t>
      </w:r>
      <w:r>
        <w:rPr>
          <w:rFonts w:ascii="仿宋_GB2312" w:hAnsi="仿宋" w:cs="仿宋_GB2312"/>
          <w:sz w:val="24"/>
          <w:lang w:val="zh-CN"/>
        </w:rPr>
        <w:t>：</w:t>
      </w:r>
    </w:p>
    <w:p w:rsidR="00E90BB6" w:rsidRDefault="007B3CEF">
      <w:pPr>
        <w:spacing w:line="360" w:lineRule="auto"/>
        <w:rPr>
          <w:rFonts w:ascii="仿宋_GB2312" w:hAnsi="仿宋" w:cs="仿宋_GB2312"/>
          <w:sz w:val="24"/>
          <w:lang w:val="zh-CN"/>
        </w:rPr>
      </w:pPr>
      <w:r>
        <w:rPr>
          <w:rFonts w:ascii="仿宋_GB2312" w:hAnsi="仿宋" w:cs="仿宋_GB2312"/>
          <w:sz w:val="24"/>
          <w:lang w:val="zh-CN"/>
        </w:rPr>
        <w:t xml:space="preserve">                                               </w:t>
      </w:r>
      <w:r>
        <w:rPr>
          <w:rFonts w:ascii="仿宋_GB2312" w:hAnsi="仿宋" w:cs="仿宋_GB2312"/>
          <w:sz w:val="24"/>
          <w:lang w:val="zh-CN"/>
        </w:rPr>
        <w:t>日期：</w:t>
      </w:r>
      <w:r>
        <w:rPr>
          <w:rFonts w:ascii="仿宋_GB2312" w:hAnsi="仿宋" w:cs="仿宋_GB2312"/>
          <w:sz w:val="24"/>
          <w:lang w:val="zh-CN"/>
        </w:rPr>
        <w:t xml:space="preserve">  </w:t>
      </w:r>
      <w:r>
        <w:rPr>
          <w:rFonts w:ascii="仿宋_GB2312" w:hAnsi="仿宋" w:cs="仿宋_GB2312"/>
          <w:sz w:val="24"/>
          <w:lang w:val="zh-CN"/>
        </w:rPr>
        <w:t>年</w:t>
      </w:r>
      <w:r>
        <w:rPr>
          <w:rFonts w:ascii="仿宋_GB2312" w:hAnsi="仿宋" w:cs="仿宋_GB2312"/>
          <w:sz w:val="24"/>
          <w:lang w:val="zh-CN"/>
        </w:rPr>
        <w:t xml:space="preserve">  </w:t>
      </w:r>
      <w:r>
        <w:rPr>
          <w:rFonts w:ascii="仿宋_GB2312" w:hAnsi="仿宋" w:cs="仿宋_GB2312"/>
          <w:sz w:val="24"/>
          <w:lang w:val="zh-CN"/>
        </w:rPr>
        <w:t>月</w:t>
      </w:r>
      <w:r>
        <w:rPr>
          <w:rFonts w:ascii="仿宋_GB2312" w:hAnsi="仿宋" w:cs="仿宋_GB2312"/>
          <w:sz w:val="24"/>
          <w:lang w:val="zh-CN"/>
        </w:rPr>
        <w:t xml:space="preserve">   </w:t>
      </w:r>
      <w:r>
        <w:rPr>
          <w:rFonts w:ascii="仿宋_GB2312" w:hAnsi="仿宋" w:cs="仿宋_GB2312"/>
          <w:sz w:val="24"/>
          <w:lang w:val="zh-CN"/>
        </w:rPr>
        <w:t>日</w:t>
      </w:r>
    </w:p>
    <w:p w:rsidR="00E90BB6" w:rsidRDefault="007B3CEF">
      <w:pPr>
        <w:spacing w:line="360" w:lineRule="auto"/>
        <w:rPr>
          <w:rFonts w:ascii="仿宋_GB2312" w:hAnsi="仿宋" w:cs="仿宋_GB2312"/>
          <w:sz w:val="24"/>
        </w:rPr>
      </w:pPr>
      <w:r>
        <w:rPr>
          <w:rFonts w:ascii="仿宋_GB2312" w:hAnsi="仿宋" w:cs="仿宋_GB2312"/>
          <w:sz w:val="24"/>
        </w:rPr>
        <w:t>注：按本格式和要求提供。</w:t>
      </w: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宋体" w:hAnsi="宋体" w:cs="宋体"/>
          <w:b/>
          <w:spacing w:val="6"/>
          <w:sz w:val="32"/>
          <w:szCs w:val="32"/>
        </w:rPr>
      </w:pPr>
    </w:p>
    <w:p w:rsidR="00E90BB6" w:rsidRDefault="00E90BB6">
      <w:pPr>
        <w:autoSpaceDE w:val="0"/>
        <w:autoSpaceDN w:val="0"/>
        <w:jc w:val="center"/>
        <w:rPr>
          <w:rFonts w:ascii="仿宋" w:eastAsia="仿宋" w:hAnsi="仿宋"/>
          <w:b/>
          <w:spacing w:val="6"/>
          <w:sz w:val="32"/>
          <w:szCs w:val="32"/>
        </w:rPr>
      </w:pPr>
    </w:p>
    <w:p w:rsidR="00E90BB6" w:rsidRDefault="007B3CEF">
      <w:pPr>
        <w:snapToGrid w:val="0"/>
        <w:spacing w:line="360" w:lineRule="auto"/>
        <w:ind w:firstLineChars="1100" w:firstLine="3666"/>
        <w:rPr>
          <w:rFonts w:ascii="仿宋" w:eastAsia="仿宋" w:hAnsi="仿宋"/>
          <w:b/>
          <w:bCs/>
          <w:sz w:val="32"/>
          <w:szCs w:val="32"/>
          <w:lang w:val="zh-CN"/>
        </w:rPr>
      </w:pPr>
      <w:r>
        <w:rPr>
          <w:rFonts w:ascii="仿宋" w:eastAsia="仿宋" w:hAnsi="仿宋" w:hint="eastAsia"/>
          <w:b/>
          <w:spacing w:val="6"/>
          <w:sz w:val="32"/>
          <w:szCs w:val="32"/>
        </w:rPr>
        <w:br w:type="page"/>
      </w:r>
      <w:r>
        <w:rPr>
          <w:rFonts w:ascii="仿宋" w:eastAsia="仿宋" w:hAnsi="仿宋" w:hint="eastAsia"/>
          <w:b/>
          <w:bCs/>
          <w:sz w:val="32"/>
          <w:szCs w:val="32"/>
          <w:lang w:val="zh-CN"/>
        </w:rPr>
        <w:lastRenderedPageBreak/>
        <w:t>附件6：分包意向协议</w:t>
      </w:r>
    </w:p>
    <w:p w:rsidR="00E90BB6" w:rsidRDefault="007B3CEF">
      <w:pPr>
        <w:spacing w:line="360" w:lineRule="auto"/>
        <w:ind w:firstLineChars="200" w:firstLine="482"/>
        <w:rPr>
          <w:rFonts w:ascii="仿宋_GB2312" w:hAnsi="仿宋" w:cs="仿宋_GB2312"/>
          <w:b/>
          <w:bCs/>
          <w:sz w:val="24"/>
          <w:lang w:val="zh-CN"/>
        </w:rPr>
      </w:pPr>
      <w:r>
        <w:rPr>
          <w:rFonts w:ascii="仿宋_GB2312" w:hAnsi="仿宋" w:cs="仿宋_GB2312"/>
          <w:b/>
          <w:bCs/>
          <w:sz w:val="24"/>
          <w:lang w:val="zh-CN"/>
        </w:rPr>
        <w:t>（中标后以分包方式履行合同的，提供分包意向协议；采购人不同意分包或者投标人中标后不以分包方式履行合同的，则不需要提供。）</w:t>
      </w: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u w:val="single"/>
          <w:lang w:val="zh-CN"/>
        </w:rPr>
        <w:t>（投标人名称）</w:t>
      </w:r>
      <w:r>
        <w:rPr>
          <w:rFonts w:ascii="仿宋_GB2312" w:hAnsi="仿宋" w:cs="仿宋_GB2312"/>
          <w:sz w:val="24"/>
          <w:lang w:val="zh-CN"/>
        </w:rPr>
        <w:t>若成为（项目名称）【招标编号：（采购编号）】的中标供应商，将依法采取分包方式履行合同。</w:t>
      </w:r>
      <w:r>
        <w:rPr>
          <w:rFonts w:ascii="仿宋_GB2312" w:hAnsi="仿宋" w:cs="仿宋_GB2312"/>
          <w:sz w:val="24"/>
          <w:u w:val="single"/>
          <w:lang w:val="zh-CN"/>
        </w:rPr>
        <w:t>（投标人名称）</w:t>
      </w:r>
      <w:r>
        <w:rPr>
          <w:rFonts w:ascii="仿宋_GB2312" w:hAnsi="仿宋" w:cs="仿宋_GB2312"/>
          <w:sz w:val="24"/>
          <w:lang w:val="zh-CN"/>
        </w:rPr>
        <w:t>与</w:t>
      </w:r>
      <w:r>
        <w:rPr>
          <w:rFonts w:ascii="仿宋_GB2312" w:hAnsi="仿宋" w:cs="仿宋_GB2312"/>
          <w:sz w:val="24"/>
          <w:u w:val="single"/>
          <w:lang w:val="zh-CN"/>
        </w:rPr>
        <w:t>（所有分包供应商名称）</w:t>
      </w:r>
      <w:r>
        <w:rPr>
          <w:rFonts w:ascii="仿宋_GB2312" w:hAnsi="仿宋" w:cs="仿宋_GB2312"/>
          <w:sz w:val="24"/>
          <w:lang w:val="zh-CN"/>
        </w:rPr>
        <w:t>达成分包意向协议。</w:t>
      </w:r>
      <w:r>
        <w:rPr>
          <w:rFonts w:ascii="仿宋_GB2312" w:hAnsi="仿宋" w:cs="仿宋_GB2312"/>
          <w:sz w:val="24"/>
          <w:lang w:val="zh-CN"/>
        </w:rPr>
        <w:t xml:space="preserve"> </w:t>
      </w: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一、分包标的及数量</w:t>
      </w: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u w:val="single"/>
          <w:lang w:val="zh-CN"/>
        </w:rPr>
        <w:t>（投标人名称）</w:t>
      </w:r>
      <w:r>
        <w:rPr>
          <w:rFonts w:ascii="仿宋_GB2312" w:hAnsi="仿宋" w:cs="仿宋_GB2312"/>
          <w:sz w:val="24"/>
          <w:lang w:val="zh-CN"/>
        </w:rPr>
        <w:t>将</w:t>
      </w:r>
      <w:r>
        <w:rPr>
          <w:rFonts w:ascii="仿宋_GB2312" w:hAnsi="仿宋" w:cs="仿宋_GB2312"/>
          <w:sz w:val="24"/>
          <w:u w:val="single"/>
          <w:lang w:val="zh-CN"/>
        </w:rPr>
        <w:t xml:space="preserve">   XX</w:t>
      </w:r>
      <w:r>
        <w:rPr>
          <w:rFonts w:ascii="仿宋_GB2312" w:hAnsi="仿宋" w:cs="仿宋_GB2312"/>
          <w:sz w:val="24"/>
          <w:u w:val="single"/>
          <w:lang w:val="zh-CN"/>
        </w:rPr>
        <w:t>工作内容</w:t>
      </w:r>
      <w:r>
        <w:rPr>
          <w:rFonts w:ascii="仿宋_GB2312" w:hAnsi="仿宋" w:cs="仿宋_GB2312"/>
          <w:sz w:val="24"/>
          <w:u w:val="single"/>
          <w:lang w:val="zh-CN"/>
        </w:rPr>
        <w:t xml:space="preserve">   </w:t>
      </w:r>
      <w:r>
        <w:rPr>
          <w:rFonts w:ascii="仿宋_GB2312" w:hAnsi="仿宋" w:cs="仿宋_GB2312"/>
          <w:sz w:val="24"/>
          <w:lang w:val="zh-CN"/>
        </w:rPr>
        <w:t>分包给</w:t>
      </w:r>
      <w:r>
        <w:rPr>
          <w:rFonts w:ascii="仿宋_GB2312" w:hAnsi="仿宋" w:cs="仿宋_GB2312"/>
          <w:sz w:val="24"/>
          <w:u w:val="single"/>
          <w:lang w:val="zh-CN"/>
        </w:rPr>
        <w:t>（分包供应商</w:t>
      </w:r>
      <w:r>
        <w:rPr>
          <w:rFonts w:ascii="仿宋_GB2312" w:hAnsi="仿宋" w:cs="仿宋_GB2312"/>
          <w:sz w:val="24"/>
          <w:u w:val="single"/>
          <w:lang w:val="zh-CN"/>
        </w:rPr>
        <w:t>1</w:t>
      </w:r>
      <w:r>
        <w:rPr>
          <w:rFonts w:ascii="仿宋_GB2312" w:hAnsi="仿宋" w:cs="仿宋_GB2312"/>
          <w:sz w:val="24"/>
          <w:u w:val="single"/>
          <w:lang w:val="zh-CN"/>
        </w:rPr>
        <w:t>名称）</w:t>
      </w:r>
      <w:r>
        <w:rPr>
          <w:rFonts w:ascii="仿宋_GB2312" w:hAnsi="仿宋" w:cs="仿宋_GB2312"/>
          <w:sz w:val="24"/>
          <w:lang w:val="zh-CN"/>
        </w:rPr>
        <w:t>，</w:t>
      </w:r>
      <w:r>
        <w:rPr>
          <w:rFonts w:ascii="仿宋_GB2312" w:hAnsi="仿宋" w:cs="仿宋_GB2312"/>
          <w:sz w:val="24"/>
          <w:u w:val="single"/>
          <w:lang w:val="zh-CN"/>
        </w:rPr>
        <w:t>（分包供应商</w:t>
      </w:r>
      <w:r>
        <w:rPr>
          <w:rFonts w:ascii="仿宋_GB2312" w:hAnsi="仿宋" w:cs="仿宋_GB2312"/>
          <w:sz w:val="24"/>
          <w:u w:val="single"/>
          <w:lang w:val="zh-CN"/>
        </w:rPr>
        <w:t>2</w:t>
      </w:r>
      <w:r>
        <w:rPr>
          <w:rFonts w:ascii="仿宋_GB2312" w:hAnsi="仿宋" w:cs="仿宋_GB2312"/>
          <w:sz w:val="24"/>
          <w:u w:val="single"/>
          <w:lang w:val="zh-CN"/>
        </w:rPr>
        <w:t>名称）</w:t>
      </w:r>
      <w:r>
        <w:rPr>
          <w:rFonts w:ascii="仿宋_GB2312" w:hAnsi="仿宋" w:cs="仿宋_GB2312"/>
          <w:sz w:val="24"/>
          <w:lang w:val="zh-CN"/>
        </w:rPr>
        <w:t>，具备承担</w:t>
      </w:r>
      <w:r>
        <w:rPr>
          <w:rFonts w:ascii="仿宋_GB2312" w:hAnsi="仿宋" w:cs="仿宋_GB2312"/>
          <w:sz w:val="24"/>
          <w:u w:val="single"/>
          <w:lang w:val="zh-CN"/>
        </w:rPr>
        <w:t>XX</w:t>
      </w:r>
      <w:r>
        <w:rPr>
          <w:rFonts w:ascii="仿宋_GB2312" w:hAnsi="仿宋" w:cs="仿宋_GB2312"/>
          <w:sz w:val="24"/>
          <w:u w:val="single"/>
          <w:lang w:val="zh-CN"/>
        </w:rPr>
        <w:t>工作内容</w:t>
      </w:r>
      <w:r>
        <w:rPr>
          <w:rFonts w:ascii="仿宋_GB2312" w:hAnsi="仿宋" w:cs="仿宋_GB2312"/>
          <w:sz w:val="24"/>
          <w:lang w:val="zh-CN"/>
        </w:rPr>
        <w:t>相应资质条件且不得再次分包；</w:t>
      </w: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w:t>
      </w:r>
    </w:p>
    <w:p w:rsidR="00E90BB6" w:rsidRDefault="00E90BB6">
      <w:pPr>
        <w:spacing w:line="360" w:lineRule="auto"/>
        <w:ind w:firstLineChars="200" w:firstLine="480"/>
        <w:rPr>
          <w:rFonts w:ascii="仿宋_GB2312" w:hAnsi="仿宋" w:cs="仿宋_GB2312"/>
          <w:sz w:val="24"/>
          <w:lang w:val="zh-CN"/>
        </w:rPr>
      </w:pP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二、分包供应商中小企业合同份额</w:t>
      </w:r>
    </w:p>
    <w:p w:rsidR="00E90BB6" w:rsidRDefault="007B3CEF">
      <w:pPr>
        <w:spacing w:line="360" w:lineRule="auto"/>
        <w:ind w:firstLineChars="200" w:firstLine="480"/>
        <w:rPr>
          <w:rFonts w:ascii="仿宋_GB2312" w:hAnsi="仿宋" w:cs="仿宋_GB2312"/>
          <w:b/>
          <w:bCs/>
          <w:sz w:val="24"/>
          <w:lang w:val="zh-CN"/>
        </w:rPr>
      </w:pPr>
      <w:r>
        <w:rPr>
          <w:rFonts w:ascii="仿宋_GB2312" w:hAnsi="仿宋" w:cs="仿宋_GB2312"/>
          <w:sz w:val="24"/>
          <w:lang w:val="zh-CN"/>
        </w:rPr>
        <w:t>1</w:t>
      </w:r>
      <w:r>
        <w:rPr>
          <w:rFonts w:ascii="仿宋_GB2312" w:hAnsi="仿宋" w:cs="仿宋_GB2312"/>
          <w:sz w:val="24"/>
          <w:lang w:val="zh-CN"/>
        </w:rPr>
        <w:t>、</w:t>
      </w:r>
      <w:r>
        <w:rPr>
          <w:rFonts w:ascii="仿宋_GB2312" w:hAnsi="仿宋" w:cs="仿宋_GB2312"/>
          <w:sz w:val="24"/>
          <w:u w:val="single"/>
          <w:lang w:val="zh-CN"/>
        </w:rPr>
        <w:t>（分包供应商</w:t>
      </w:r>
      <w:r>
        <w:rPr>
          <w:rFonts w:ascii="仿宋_GB2312" w:hAnsi="仿宋" w:cs="仿宋_GB2312"/>
          <w:sz w:val="24"/>
          <w:u w:val="single"/>
          <w:lang w:val="zh-CN"/>
        </w:rPr>
        <w:t>X,</w:t>
      </w:r>
      <w:r>
        <w:rPr>
          <w:rFonts w:ascii="仿宋_GB2312" w:hAnsi="仿宋" w:cs="仿宋_GB2312"/>
          <w:sz w:val="24"/>
          <w:u w:val="single"/>
          <w:lang w:val="zh-CN"/>
        </w:rPr>
        <w:t>……</w:t>
      </w:r>
      <w:r>
        <w:rPr>
          <w:rFonts w:ascii="仿宋_GB2312" w:hAnsi="仿宋" w:cs="仿宋_GB2312"/>
          <w:sz w:val="24"/>
          <w:u w:val="single"/>
          <w:lang w:val="zh-CN"/>
        </w:rPr>
        <w:t>）</w:t>
      </w:r>
      <w:r>
        <w:rPr>
          <w:rFonts w:ascii="仿宋_GB2312" w:hAnsi="仿宋" w:cs="仿宋_GB2312"/>
          <w:sz w:val="24"/>
          <w:lang w:val="zh-CN"/>
        </w:rPr>
        <w:t>提供的服务全部由小微企业承接，其合同份额占到合同总金额</w:t>
      </w:r>
      <w:r>
        <w:rPr>
          <w:rFonts w:ascii="仿宋_GB2312" w:hAnsi="仿宋" w:cs="仿宋_GB2312"/>
          <w:sz w:val="24"/>
          <w:lang w:val="zh-CN"/>
        </w:rPr>
        <w:t>%</w:t>
      </w:r>
      <w:r>
        <w:rPr>
          <w:rFonts w:ascii="仿宋_GB2312" w:hAnsi="仿宋" w:cs="仿宋_GB2312"/>
          <w:sz w:val="24"/>
          <w:lang w:val="zh-CN"/>
        </w:rPr>
        <w:t>以上。</w:t>
      </w:r>
      <w:r>
        <w:rPr>
          <w:rFonts w:ascii="仿宋_GB2312" w:hAnsi="仿宋" w:cs="仿宋_GB2312"/>
          <w:b/>
          <w:bCs/>
          <w:sz w:val="24"/>
          <w:lang w:val="zh-CN"/>
        </w:rPr>
        <w:t>（未预留份额专门面向中小企业采购的的采购项目，以及预留份额中的非预留部分采购包，允许分包的，分包意向协议约定小微企业的合同份额占到合同总金额</w:t>
      </w:r>
      <w:r>
        <w:rPr>
          <w:rFonts w:ascii="仿宋_GB2312" w:hAnsi="仿宋" w:cs="仿宋_GB2312"/>
          <w:b/>
          <w:bCs/>
          <w:sz w:val="24"/>
          <w:lang w:val="zh-CN"/>
        </w:rPr>
        <w:t>30%</w:t>
      </w:r>
      <w:r>
        <w:rPr>
          <w:rFonts w:ascii="仿宋_GB2312" w:hAnsi="仿宋" w:cs="仿宋_GB2312"/>
          <w:b/>
          <w:bCs/>
          <w:sz w:val="24"/>
          <w:lang w:val="zh-CN"/>
        </w:rPr>
        <w:t>以上的，对大中型企业的报价给予</w:t>
      </w:r>
      <w:r>
        <w:rPr>
          <w:rFonts w:ascii="仿宋_GB2312" w:hAnsi="仿宋" w:cs="仿宋_GB2312"/>
          <w:b/>
          <w:bCs/>
          <w:sz w:val="24"/>
          <w:lang w:val="zh-CN"/>
        </w:rPr>
        <w:t>6%</w:t>
      </w:r>
      <w:r>
        <w:rPr>
          <w:rFonts w:ascii="仿宋_GB2312" w:hAnsi="仿宋" w:cs="仿宋_GB2312"/>
          <w:b/>
          <w:bCs/>
          <w:sz w:val="24"/>
          <w:lang w:val="zh-CN"/>
        </w:rPr>
        <w:t>的扣除。供应商拟享受以上价格扣除政策的，填写有关内容。）</w:t>
      </w:r>
    </w:p>
    <w:p w:rsidR="00E90BB6" w:rsidRDefault="007B3CEF">
      <w:pPr>
        <w:spacing w:line="360" w:lineRule="auto"/>
        <w:ind w:firstLineChars="200" w:firstLine="480"/>
        <w:rPr>
          <w:rFonts w:ascii="仿宋_GB2312" w:hAnsi="仿宋" w:cs="仿宋_GB2312"/>
          <w:b/>
          <w:bCs/>
          <w:sz w:val="24"/>
          <w:lang w:val="zh-CN"/>
        </w:rPr>
      </w:pPr>
      <w:r>
        <w:rPr>
          <w:rFonts w:ascii="仿宋_GB2312" w:hAnsi="仿宋" w:cs="仿宋_GB2312"/>
          <w:sz w:val="24"/>
          <w:lang w:val="zh-CN"/>
        </w:rPr>
        <w:t>2</w:t>
      </w:r>
      <w:r>
        <w:rPr>
          <w:rFonts w:ascii="仿宋_GB2312" w:hAnsi="仿宋" w:cs="仿宋_GB2312"/>
          <w:sz w:val="24"/>
          <w:lang w:val="zh-CN"/>
        </w:rPr>
        <w:t>、中小企业合同金额达到</w:t>
      </w:r>
      <w:r>
        <w:rPr>
          <w:rFonts w:ascii="仿宋_GB2312" w:hAnsi="仿宋" w:cs="仿宋_GB2312"/>
          <w:sz w:val="24"/>
          <w:lang w:val="zh-CN"/>
        </w:rPr>
        <w:t>%</w:t>
      </w:r>
      <w:r>
        <w:rPr>
          <w:rFonts w:ascii="仿宋_GB2312" w:hAnsi="仿宋" w:cs="仿宋_GB2312"/>
          <w:sz w:val="24"/>
          <w:lang w:val="zh-CN"/>
        </w:rPr>
        <w:t>，小微企业合同金额达到</w:t>
      </w:r>
      <w:r>
        <w:rPr>
          <w:rFonts w:ascii="仿宋_GB2312" w:hAnsi="仿宋" w:cs="仿宋_GB2312"/>
          <w:sz w:val="24"/>
          <w:lang w:val="zh-CN"/>
        </w:rPr>
        <w:t xml:space="preserve"> %</w:t>
      </w:r>
      <w:r>
        <w:rPr>
          <w:rFonts w:ascii="仿宋_GB2312" w:hAnsi="仿宋" w:cs="仿宋_GB2312"/>
          <w:sz w:val="24"/>
          <w:lang w:val="zh-CN"/>
        </w:rPr>
        <w:t>。</w:t>
      </w:r>
      <w:r>
        <w:rPr>
          <w:rFonts w:ascii="仿宋_GB2312" w:hAnsi="仿宋" w:cs="仿宋_GB2312"/>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三、分包工作履行期限、地点、方式</w:t>
      </w:r>
    </w:p>
    <w:p w:rsidR="00E90BB6" w:rsidRDefault="00E90BB6">
      <w:pPr>
        <w:spacing w:line="360" w:lineRule="auto"/>
        <w:ind w:firstLineChars="200" w:firstLine="480"/>
        <w:rPr>
          <w:rFonts w:ascii="仿宋_GB2312" w:hAnsi="仿宋" w:cs="仿宋_GB2312"/>
          <w:sz w:val="24"/>
          <w:lang w:val="zh-CN"/>
        </w:rPr>
      </w:pP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四、质量</w:t>
      </w:r>
    </w:p>
    <w:p w:rsidR="00E90BB6" w:rsidRDefault="00E90BB6">
      <w:pPr>
        <w:spacing w:line="360" w:lineRule="auto"/>
        <w:ind w:firstLineChars="200" w:firstLine="480"/>
        <w:rPr>
          <w:rFonts w:ascii="仿宋_GB2312" w:hAnsi="仿宋" w:cs="仿宋_GB2312"/>
          <w:sz w:val="24"/>
          <w:lang w:val="zh-CN"/>
        </w:rPr>
      </w:pP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五、价款或者报酬</w:t>
      </w:r>
    </w:p>
    <w:p w:rsidR="00E90BB6" w:rsidRDefault="00E90BB6">
      <w:pPr>
        <w:spacing w:line="360" w:lineRule="auto"/>
        <w:ind w:firstLineChars="200" w:firstLine="480"/>
        <w:rPr>
          <w:rFonts w:ascii="仿宋_GB2312" w:hAnsi="仿宋" w:cs="仿宋_GB2312"/>
          <w:sz w:val="24"/>
          <w:lang w:val="zh-CN"/>
        </w:rPr>
      </w:pP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六、违约责任</w:t>
      </w:r>
    </w:p>
    <w:p w:rsidR="00E90BB6" w:rsidRDefault="00E90BB6">
      <w:pPr>
        <w:spacing w:line="360" w:lineRule="auto"/>
        <w:ind w:firstLineChars="200" w:firstLine="480"/>
        <w:rPr>
          <w:rFonts w:ascii="仿宋_GB2312" w:hAnsi="仿宋" w:cs="仿宋_GB2312"/>
          <w:sz w:val="24"/>
          <w:lang w:val="zh-CN"/>
        </w:rPr>
      </w:pP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七、争议解决的办法</w:t>
      </w:r>
    </w:p>
    <w:p w:rsidR="00E90BB6" w:rsidRDefault="00E90BB6">
      <w:pPr>
        <w:spacing w:line="360" w:lineRule="auto"/>
        <w:ind w:firstLineChars="200" w:firstLine="480"/>
        <w:rPr>
          <w:rFonts w:ascii="仿宋_GB2312" w:hAnsi="仿宋" w:cs="仿宋_GB2312"/>
          <w:sz w:val="24"/>
          <w:lang w:val="zh-CN"/>
        </w:rPr>
      </w:pP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lastRenderedPageBreak/>
        <w:t>八、其他</w:t>
      </w:r>
    </w:p>
    <w:p w:rsidR="00E90BB6" w:rsidRDefault="007B3CEF">
      <w:pPr>
        <w:spacing w:line="360" w:lineRule="auto"/>
        <w:ind w:leftChars="228" w:left="5279" w:hangingChars="2000" w:hanging="4800"/>
        <w:rPr>
          <w:rFonts w:ascii="仿宋_GB2312" w:hAnsi="仿宋" w:cs="仿宋_GB2312"/>
          <w:sz w:val="24"/>
          <w:lang w:val="zh-CN"/>
        </w:rPr>
      </w:pPr>
      <w:r>
        <w:rPr>
          <w:rFonts w:ascii="仿宋_GB2312" w:hAnsi="仿宋" w:cs="仿宋_GB2312"/>
          <w:sz w:val="24"/>
          <w:lang w:val="zh-CN"/>
        </w:rPr>
        <w:t>中小企业合同金额达到</w:t>
      </w:r>
      <w:r>
        <w:rPr>
          <w:rFonts w:ascii="仿宋_GB2312" w:hAnsi="仿宋" w:cs="仿宋_GB2312"/>
          <w:sz w:val="24"/>
          <w:lang w:val="zh-CN"/>
        </w:rPr>
        <w:t>%</w:t>
      </w:r>
      <w:r>
        <w:rPr>
          <w:rFonts w:ascii="仿宋_GB2312" w:hAnsi="仿宋" w:cs="仿宋_GB2312"/>
          <w:sz w:val="24"/>
          <w:lang w:val="zh-CN"/>
        </w:rPr>
        <w:t>，小微企业合同金额达到</w:t>
      </w:r>
      <w:r>
        <w:rPr>
          <w:rFonts w:ascii="仿宋_GB2312" w:hAnsi="仿宋" w:cs="仿宋_GB2312"/>
          <w:sz w:val="24"/>
          <w:lang w:val="zh-CN"/>
        </w:rPr>
        <w:t>%</w:t>
      </w:r>
      <w:r>
        <w:rPr>
          <w:rFonts w:ascii="仿宋_GB2312" w:hAnsi="仿宋" w:cs="仿宋_GB2312"/>
          <w:sz w:val="24"/>
          <w:lang w:val="zh-CN"/>
        </w:rPr>
        <w:t>。</w:t>
      </w:r>
      <w:r>
        <w:rPr>
          <w:rFonts w:ascii="仿宋_GB2312" w:hAnsi="仿宋" w:cs="仿宋_GB2312"/>
          <w:sz w:val="24"/>
          <w:lang w:val="zh-CN"/>
        </w:rPr>
        <w:t xml:space="preserve">                                           </w:t>
      </w:r>
    </w:p>
    <w:p w:rsidR="00E90BB6" w:rsidRDefault="00E90BB6">
      <w:pPr>
        <w:spacing w:line="360" w:lineRule="auto"/>
        <w:ind w:leftChars="228" w:left="5279" w:hangingChars="2000" w:hanging="4800"/>
        <w:rPr>
          <w:rFonts w:ascii="仿宋_GB2312" w:hAnsi="仿宋" w:cs="仿宋_GB2312"/>
          <w:sz w:val="24"/>
          <w:lang w:val="zh-CN"/>
        </w:rPr>
      </w:pPr>
    </w:p>
    <w:p w:rsidR="00E90BB6" w:rsidRDefault="007B3CEF">
      <w:pPr>
        <w:spacing w:line="360" w:lineRule="auto"/>
        <w:ind w:leftChars="2508" w:left="5267"/>
        <w:rPr>
          <w:rFonts w:ascii="仿宋_GB2312" w:hAnsi="仿宋" w:cs="仿宋_GB2312"/>
          <w:sz w:val="24"/>
          <w:lang w:val="zh-CN"/>
        </w:rPr>
      </w:pPr>
      <w:r>
        <w:rPr>
          <w:rFonts w:ascii="仿宋_GB2312" w:hAnsi="仿宋" w:cs="仿宋_GB2312"/>
          <w:sz w:val="24"/>
          <w:lang w:val="zh-CN"/>
        </w:rPr>
        <w:t>投标人名称</w:t>
      </w:r>
      <w:r>
        <w:rPr>
          <w:rFonts w:ascii="仿宋_GB2312" w:hAnsi="仿宋" w:cs="仿宋_GB2312"/>
          <w:sz w:val="24"/>
          <w:lang w:val="zh-CN"/>
        </w:rPr>
        <w:t>(</w:t>
      </w:r>
      <w:r>
        <w:rPr>
          <w:rFonts w:ascii="仿宋_GB2312" w:hAnsi="仿宋" w:cs="仿宋_GB2312"/>
          <w:sz w:val="24"/>
          <w:lang w:val="zh-CN"/>
        </w:rPr>
        <w:t>电子签名</w:t>
      </w:r>
      <w:r>
        <w:rPr>
          <w:rFonts w:ascii="仿宋_GB2312" w:hAnsi="仿宋" w:cs="仿宋_GB2312"/>
          <w:sz w:val="24"/>
          <w:lang w:val="zh-CN"/>
        </w:rPr>
        <w:t>)</w:t>
      </w:r>
      <w:r>
        <w:rPr>
          <w:rFonts w:ascii="仿宋_GB2312" w:hAnsi="仿宋" w:cs="仿宋_GB2312"/>
          <w:sz w:val="24"/>
          <w:lang w:val="zh-CN"/>
        </w:rPr>
        <w:t>：</w:t>
      </w:r>
    </w:p>
    <w:p w:rsidR="00E90BB6" w:rsidRDefault="007B3CEF">
      <w:pPr>
        <w:spacing w:line="360" w:lineRule="auto"/>
        <w:ind w:firstLineChars="2200" w:firstLine="5280"/>
        <w:rPr>
          <w:rFonts w:ascii="仿宋_GB2312" w:hAnsi="仿宋" w:cs="仿宋_GB2312"/>
          <w:sz w:val="24"/>
          <w:lang w:val="zh-CN"/>
        </w:rPr>
      </w:pPr>
      <w:r>
        <w:rPr>
          <w:rFonts w:ascii="仿宋_GB2312" w:hAnsi="仿宋" w:cs="仿宋_GB2312"/>
          <w:sz w:val="24"/>
          <w:lang w:val="zh-CN"/>
        </w:rPr>
        <w:t>分包供应商名称：</w:t>
      </w:r>
    </w:p>
    <w:p w:rsidR="00E90BB6" w:rsidRDefault="007B3CEF">
      <w:pPr>
        <w:spacing w:line="360" w:lineRule="auto"/>
        <w:ind w:firstLineChars="2300" w:firstLine="5520"/>
        <w:rPr>
          <w:rFonts w:ascii="仿宋_GB2312" w:hAnsi="仿宋" w:cs="仿宋_GB2312"/>
          <w:sz w:val="24"/>
          <w:lang w:val="zh-CN"/>
        </w:rPr>
      </w:pPr>
      <w:r>
        <w:rPr>
          <w:rFonts w:ascii="仿宋_GB2312" w:hAnsi="仿宋" w:cs="仿宋_GB2312"/>
          <w:sz w:val="24"/>
          <w:lang w:val="zh-CN"/>
        </w:rPr>
        <w:t>……</w:t>
      </w:r>
    </w:p>
    <w:p w:rsidR="00E90BB6" w:rsidRDefault="007B3CEF">
      <w:pPr>
        <w:spacing w:line="360" w:lineRule="auto"/>
        <w:ind w:firstLineChars="200" w:firstLine="480"/>
        <w:rPr>
          <w:rFonts w:ascii="仿宋_GB2312" w:hAnsi="仿宋" w:cs="仿宋_GB2312"/>
          <w:sz w:val="24"/>
          <w:lang w:val="zh-CN"/>
        </w:rPr>
      </w:pPr>
      <w:r>
        <w:rPr>
          <w:rFonts w:ascii="仿宋_GB2312" w:hAnsi="仿宋" w:cs="仿宋_GB2312"/>
          <w:sz w:val="24"/>
          <w:lang w:val="zh-CN"/>
        </w:rPr>
        <w:t xml:space="preserve">                                        </w:t>
      </w:r>
      <w:r>
        <w:rPr>
          <w:rFonts w:ascii="仿宋_GB2312" w:hAnsi="仿宋" w:cs="仿宋_GB2312"/>
          <w:sz w:val="24"/>
          <w:lang w:val="zh-CN"/>
        </w:rPr>
        <w:t>日期：</w:t>
      </w:r>
      <w:r>
        <w:rPr>
          <w:rFonts w:ascii="仿宋_GB2312" w:hAnsi="仿宋" w:cs="仿宋_GB2312"/>
          <w:sz w:val="24"/>
          <w:lang w:val="zh-CN"/>
        </w:rPr>
        <w:t xml:space="preserve">  </w:t>
      </w:r>
      <w:r>
        <w:rPr>
          <w:rFonts w:ascii="仿宋_GB2312" w:hAnsi="仿宋" w:cs="仿宋_GB2312"/>
          <w:sz w:val="24"/>
          <w:lang w:val="zh-CN"/>
        </w:rPr>
        <w:t>年</w:t>
      </w:r>
      <w:r>
        <w:rPr>
          <w:rFonts w:ascii="仿宋_GB2312" w:hAnsi="仿宋" w:cs="仿宋_GB2312"/>
          <w:sz w:val="24"/>
          <w:lang w:val="zh-CN"/>
        </w:rPr>
        <w:t xml:space="preserve">  </w:t>
      </w:r>
      <w:r>
        <w:rPr>
          <w:rFonts w:ascii="仿宋_GB2312" w:hAnsi="仿宋" w:cs="仿宋_GB2312"/>
          <w:sz w:val="24"/>
          <w:lang w:val="zh-CN"/>
        </w:rPr>
        <w:t>月</w:t>
      </w:r>
      <w:r>
        <w:rPr>
          <w:rFonts w:ascii="仿宋_GB2312" w:hAnsi="仿宋" w:cs="仿宋_GB2312"/>
          <w:sz w:val="24"/>
          <w:lang w:val="zh-CN"/>
        </w:rPr>
        <w:t xml:space="preserve">   </w:t>
      </w:r>
      <w:r>
        <w:rPr>
          <w:rFonts w:ascii="仿宋_GB2312" w:hAnsi="仿宋" w:cs="仿宋_GB2312"/>
          <w:sz w:val="24"/>
          <w:lang w:val="zh-CN"/>
        </w:rPr>
        <w:t>日</w:t>
      </w:r>
    </w:p>
    <w:p w:rsidR="00E90BB6" w:rsidRDefault="00E90BB6">
      <w:pPr>
        <w:spacing w:line="360" w:lineRule="auto"/>
        <w:ind w:firstLineChars="200" w:firstLine="480"/>
        <w:rPr>
          <w:rFonts w:ascii="仿宋_GB2312" w:hAnsi="仿宋" w:cs="仿宋_GB2312"/>
          <w:sz w:val="24"/>
          <w:lang w:val="zh-CN"/>
        </w:rPr>
      </w:pPr>
    </w:p>
    <w:p w:rsidR="00E90BB6" w:rsidRDefault="007B3CEF">
      <w:pPr>
        <w:spacing w:line="360" w:lineRule="auto"/>
        <w:jc w:val="center"/>
        <w:rPr>
          <w:rFonts w:ascii="仿宋" w:eastAsia="仿宋" w:hAnsi="仿宋"/>
          <w:b/>
          <w:bCs/>
          <w:sz w:val="32"/>
          <w:szCs w:val="32"/>
        </w:rPr>
      </w:pPr>
      <w:r>
        <w:rPr>
          <w:rFonts w:ascii="仿宋_GB2312" w:hAnsi="仿宋" w:cs="仿宋_GB2312"/>
          <w:sz w:val="24"/>
          <w:lang w:val="zh-CN"/>
        </w:rPr>
        <w:br w:type="page"/>
      </w:r>
      <w:r>
        <w:rPr>
          <w:rFonts w:ascii="仿宋_GB2312" w:hAnsi="宋体"/>
          <w:b/>
          <w:sz w:val="32"/>
          <w:szCs w:val="32"/>
          <w:lang w:val="zh-CN"/>
        </w:rPr>
        <w:lastRenderedPageBreak/>
        <w:t>附件</w:t>
      </w:r>
      <w:r>
        <w:rPr>
          <w:rFonts w:ascii="仿宋_GB2312" w:hAnsi="宋体"/>
          <w:b/>
          <w:sz w:val="32"/>
          <w:szCs w:val="32"/>
        </w:rPr>
        <w:t>7</w:t>
      </w:r>
      <w:r>
        <w:rPr>
          <w:rFonts w:ascii="仿宋_GB2312" w:hAnsi="宋体"/>
          <w:b/>
          <w:sz w:val="32"/>
          <w:szCs w:val="32"/>
        </w:rPr>
        <w:t>：中小企业声明函</w:t>
      </w:r>
    </w:p>
    <w:p w:rsidR="00E90BB6" w:rsidRDefault="00E90BB6">
      <w:pPr>
        <w:spacing w:line="360" w:lineRule="auto"/>
        <w:jc w:val="center"/>
        <w:rPr>
          <w:rFonts w:ascii="仿宋" w:eastAsia="仿宋" w:hAnsi="仿宋" w:cs="仿宋_GB2312"/>
          <w:sz w:val="24"/>
          <w:u w:val="single"/>
        </w:rPr>
      </w:pPr>
    </w:p>
    <w:p w:rsidR="00E90BB6" w:rsidRDefault="007B3CEF">
      <w:pPr>
        <w:spacing w:line="360" w:lineRule="auto"/>
        <w:jc w:val="center"/>
        <w:rPr>
          <w:rFonts w:ascii="仿宋_GB2312" w:hAnsi="宋体"/>
          <w:b/>
          <w:sz w:val="32"/>
          <w:szCs w:val="32"/>
        </w:rPr>
      </w:pPr>
      <w:r>
        <w:rPr>
          <w:rFonts w:ascii="仿宋_GB2312" w:hAnsi="宋体"/>
          <w:b/>
          <w:sz w:val="32"/>
          <w:szCs w:val="32"/>
        </w:rPr>
        <w:t>中小企业声明函（货物）</w:t>
      </w:r>
    </w:p>
    <w:p w:rsidR="00E90BB6" w:rsidRDefault="007B3CEF">
      <w:pPr>
        <w:spacing w:line="360" w:lineRule="auto"/>
        <w:ind w:right="420" w:firstLineChars="200" w:firstLine="480"/>
        <w:rPr>
          <w:rFonts w:ascii="仿宋_GB2312" w:hAnsi="仿宋" w:cs="仿宋_GB2312"/>
          <w:sz w:val="24"/>
        </w:rPr>
      </w:pPr>
      <w:r>
        <w:rPr>
          <w:rFonts w:ascii="仿宋_GB2312" w:hAnsi="仿宋" w:cs="仿宋_GB2312"/>
          <w:sz w:val="24"/>
        </w:rPr>
        <w:t>本公司（联合体）郑重声明，根据《政府采购促进中小企业发展管理办法》（财库﹝</w:t>
      </w:r>
      <w:r>
        <w:rPr>
          <w:rFonts w:ascii="仿宋_GB2312" w:hAnsi="仿宋" w:cs="仿宋_GB2312"/>
          <w:sz w:val="24"/>
        </w:rPr>
        <w:t>2020</w:t>
      </w:r>
      <w:r>
        <w:rPr>
          <w:rFonts w:ascii="仿宋_GB2312" w:hAnsi="仿宋" w:cs="仿宋_GB2312"/>
          <w:sz w:val="24"/>
        </w:rPr>
        <w:t>﹞</w:t>
      </w:r>
      <w:r>
        <w:rPr>
          <w:rFonts w:ascii="仿宋_GB2312" w:hAnsi="仿宋" w:cs="仿宋_GB2312"/>
          <w:sz w:val="24"/>
        </w:rPr>
        <w:t>46</w:t>
      </w:r>
      <w:r>
        <w:rPr>
          <w:rFonts w:ascii="仿宋_GB2312" w:hAnsi="仿宋" w:cs="仿宋_GB2312"/>
          <w:sz w:val="24"/>
        </w:rPr>
        <w:t>号）的规定，本公司（联合体）参加</w:t>
      </w:r>
      <w:r>
        <w:rPr>
          <w:rFonts w:ascii="仿宋_GB2312" w:hAnsi="仿宋" w:cs="仿宋_GB2312"/>
          <w:sz w:val="24"/>
          <w:u w:val="single"/>
        </w:rPr>
        <w:t>（采购人）</w:t>
      </w:r>
      <w:r>
        <w:rPr>
          <w:rFonts w:ascii="仿宋_GB2312" w:hAnsi="仿宋" w:cs="仿宋_GB2312"/>
          <w:sz w:val="24"/>
        </w:rPr>
        <w:t xml:space="preserve"> </w:t>
      </w:r>
      <w:r>
        <w:rPr>
          <w:rFonts w:ascii="仿宋_GB2312" w:hAnsi="仿宋" w:cs="仿宋_GB2312"/>
          <w:sz w:val="24"/>
        </w:rPr>
        <w:t>的</w:t>
      </w:r>
      <w:r>
        <w:rPr>
          <w:rFonts w:ascii="仿宋_GB2312" w:hAnsi="仿宋" w:cs="仿宋_GB2312"/>
          <w:sz w:val="24"/>
        </w:rPr>
        <w:t xml:space="preserve"> </w:t>
      </w:r>
      <w:r>
        <w:rPr>
          <w:rFonts w:ascii="仿宋_GB2312" w:hAnsi="仿宋" w:cs="仿宋_GB2312"/>
          <w:sz w:val="24"/>
          <w:u w:val="single"/>
        </w:rPr>
        <w:t>（项目名称）</w:t>
      </w:r>
      <w:r>
        <w:rPr>
          <w:rFonts w:ascii="仿宋_GB2312" w:hAnsi="仿宋" w:cs="仿宋_GB2312"/>
          <w:sz w:val="24"/>
          <w:u w:val="single"/>
        </w:rPr>
        <w:t xml:space="preserve"> </w:t>
      </w:r>
      <w:r>
        <w:rPr>
          <w:rFonts w:ascii="仿宋_GB2312" w:hAnsi="仿宋" w:cs="仿宋_GB2312"/>
          <w:sz w:val="24"/>
        </w:rPr>
        <w:t>采购活动，</w:t>
      </w:r>
      <w:r>
        <w:rPr>
          <w:rFonts w:ascii="仿宋_GB2312" w:hAnsi="仿宋" w:cs="仿宋_GB2312"/>
          <w:color w:val="000000"/>
          <w:sz w:val="24"/>
        </w:rPr>
        <w:t>提供的货物全部由符合政策要求的中小企业制造</w:t>
      </w:r>
      <w:r>
        <w:rPr>
          <w:rFonts w:ascii="仿宋_GB2312" w:hAnsi="仿宋" w:cs="仿宋_GB2312"/>
          <w:sz w:val="24"/>
        </w:rPr>
        <w:t>。相关企业（含联合体中的中小企业、签订分包意向协议的中小企业）的具体情况如下：</w:t>
      </w:r>
    </w:p>
    <w:p w:rsidR="00E90BB6" w:rsidRDefault="007B3CEF">
      <w:pPr>
        <w:spacing w:line="360" w:lineRule="auto"/>
        <w:ind w:right="420" w:firstLineChars="200" w:firstLine="480"/>
        <w:rPr>
          <w:rFonts w:ascii="仿宋_GB2312" w:hAnsi="仿宋" w:cs="仿宋_GB2312"/>
          <w:sz w:val="24"/>
        </w:rPr>
      </w:pPr>
      <w:r>
        <w:rPr>
          <w:rFonts w:ascii="仿宋_GB2312" w:hAnsi="仿宋" w:cs="仿宋_GB2312"/>
          <w:sz w:val="24"/>
        </w:rPr>
        <w:t>1.</w:t>
      </w:r>
      <w:r>
        <w:rPr>
          <w:rFonts w:ascii="仿宋_GB2312" w:hAnsi="仿宋" w:cs="仿宋_GB2312"/>
          <w:sz w:val="24"/>
          <w:u w:val="single"/>
        </w:rPr>
        <w:t xml:space="preserve"> </w:t>
      </w:r>
      <w:r>
        <w:rPr>
          <w:rFonts w:ascii="仿宋_GB2312" w:hAnsi="仿宋" w:cs="仿宋_GB2312"/>
          <w:sz w:val="24"/>
          <w:u w:val="single"/>
        </w:rPr>
        <w:t>（</w:t>
      </w:r>
      <w:r>
        <w:rPr>
          <w:rFonts w:ascii="仿宋_GB2312" w:hAnsi="仿宋" w:cs="仿宋_GB2312" w:hint="eastAsia"/>
          <w:sz w:val="24"/>
          <w:u w:val="single"/>
        </w:rPr>
        <w:t>快速全自动清洗消毒机采购项目</w:t>
      </w:r>
      <w:r>
        <w:rPr>
          <w:rFonts w:ascii="仿宋_GB2312" w:hAnsi="仿宋" w:cs="仿宋_GB2312"/>
          <w:sz w:val="24"/>
          <w:u w:val="single"/>
        </w:rPr>
        <w:t>）</w:t>
      </w:r>
      <w:r>
        <w:rPr>
          <w:rFonts w:ascii="仿宋_GB2312" w:hAnsi="仿宋" w:cs="仿宋_GB2312"/>
          <w:sz w:val="24"/>
        </w:rPr>
        <w:t xml:space="preserve"> </w:t>
      </w:r>
      <w:r>
        <w:rPr>
          <w:rFonts w:ascii="仿宋_GB2312" w:hAnsi="仿宋" w:cs="仿宋_GB2312"/>
          <w:sz w:val="24"/>
        </w:rPr>
        <w:t>，属于</w:t>
      </w:r>
      <w:r>
        <w:rPr>
          <w:rFonts w:ascii="仿宋_GB2312" w:hAnsi="仿宋" w:cs="仿宋_GB2312"/>
          <w:sz w:val="24"/>
        </w:rPr>
        <w:t xml:space="preserve"> </w:t>
      </w:r>
      <w:r>
        <w:rPr>
          <w:rFonts w:ascii="仿宋_GB2312" w:hAnsi="仿宋" w:cs="仿宋_GB2312"/>
          <w:sz w:val="24"/>
          <w:u w:val="single"/>
        </w:rPr>
        <w:t>（采购文件中明确的所属行业）</w:t>
      </w:r>
      <w:r>
        <w:rPr>
          <w:rFonts w:ascii="仿宋_GB2312" w:hAnsi="仿宋" w:cs="仿宋_GB2312"/>
          <w:sz w:val="24"/>
        </w:rPr>
        <w:t>行业</w:t>
      </w:r>
      <w:r>
        <w:rPr>
          <w:rFonts w:ascii="仿宋_GB2312" w:hAnsi="仿宋" w:cs="仿宋_GB2312"/>
          <w:sz w:val="24"/>
        </w:rPr>
        <w:t xml:space="preserve"> </w:t>
      </w:r>
      <w:r>
        <w:rPr>
          <w:rFonts w:ascii="仿宋_GB2312" w:hAnsi="仿宋" w:cs="仿宋_GB2312"/>
          <w:sz w:val="24"/>
        </w:rPr>
        <w:t>；制造商为</w:t>
      </w:r>
      <w:r>
        <w:rPr>
          <w:rFonts w:ascii="仿宋_GB2312" w:hAnsi="仿宋" w:cs="仿宋_GB2312"/>
          <w:sz w:val="24"/>
        </w:rPr>
        <w:t xml:space="preserve"> </w:t>
      </w:r>
      <w:r>
        <w:rPr>
          <w:rFonts w:ascii="仿宋_GB2312" w:hAnsi="仿宋" w:cs="仿宋_GB2312"/>
          <w:sz w:val="24"/>
          <w:u w:val="single"/>
        </w:rPr>
        <w:t>（企业名称）</w:t>
      </w:r>
      <w:r>
        <w:rPr>
          <w:rFonts w:ascii="仿宋_GB2312" w:hAnsi="仿宋" w:cs="仿宋_GB2312"/>
          <w:sz w:val="24"/>
        </w:rPr>
        <w:t xml:space="preserve"> </w:t>
      </w:r>
      <w:r>
        <w:rPr>
          <w:rFonts w:ascii="仿宋_GB2312" w:hAnsi="仿宋" w:cs="仿宋_GB2312"/>
          <w:sz w:val="24"/>
        </w:rPr>
        <w:t>，从业人员人，营业收入为万元，资产总额为万元，属于</w:t>
      </w:r>
      <w:r>
        <w:rPr>
          <w:rFonts w:ascii="仿宋_GB2312" w:hAnsi="仿宋" w:cs="仿宋_GB2312"/>
          <w:sz w:val="24"/>
        </w:rPr>
        <w:t xml:space="preserve"> </w:t>
      </w:r>
      <w:r>
        <w:rPr>
          <w:rFonts w:ascii="仿宋_GB2312" w:hAnsi="仿宋" w:cs="仿宋_GB2312"/>
          <w:sz w:val="24"/>
          <w:u w:val="single"/>
        </w:rPr>
        <w:t>（中型企业、小型企业、微型企业）</w:t>
      </w:r>
      <w:r>
        <w:rPr>
          <w:rFonts w:ascii="仿宋_GB2312" w:hAnsi="仿宋" w:cs="仿宋_GB2312"/>
          <w:sz w:val="24"/>
        </w:rPr>
        <w:t xml:space="preserve"> </w:t>
      </w:r>
      <w:r>
        <w:rPr>
          <w:rFonts w:ascii="仿宋_GB2312" w:hAnsi="仿宋" w:cs="仿宋_GB2312"/>
          <w:sz w:val="24"/>
        </w:rPr>
        <w:t>；</w:t>
      </w:r>
    </w:p>
    <w:p w:rsidR="00E90BB6" w:rsidRDefault="007B3CEF">
      <w:pPr>
        <w:spacing w:line="360" w:lineRule="auto"/>
        <w:ind w:right="420" w:firstLineChars="200" w:firstLine="480"/>
        <w:rPr>
          <w:rFonts w:ascii="仿宋_GB2312" w:hAnsi="仿宋" w:cs="仿宋_GB2312"/>
          <w:sz w:val="24"/>
        </w:rPr>
      </w:pPr>
      <w:r>
        <w:rPr>
          <w:rFonts w:ascii="仿宋_GB2312" w:hAnsi="仿宋" w:cs="仿宋_GB2312"/>
          <w:sz w:val="24"/>
        </w:rPr>
        <w:t xml:space="preserve">2. </w:t>
      </w:r>
      <w:r>
        <w:rPr>
          <w:rFonts w:ascii="仿宋_GB2312" w:hAnsi="仿宋" w:cs="仿宋_GB2312"/>
          <w:sz w:val="24"/>
          <w:u w:val="single"/>
        </w:rPr>
        <w:t>（标的名称）</w:t>
      </w:r>
      <w:r>
        <w:rPr>
          <w:rFonts w:ascii="仿宋_GB2312" w:hAnsi="仿宋" w:cs="仿宋_GB2312"/>
          <w:sz w:val="24"/>
        </w:rPr>
        <w:t xml:space="preserve"> </w:t>
      </w:r>
      <w:r>
        <w:rPr>
          <w:rFonts w:ascii="仿宋_GB2312" w:hAnsi="仿宋" w:cs="仿宋_GB2312"/>
          <w:sz w:val="24"/>
        </w:rPr>
        <w:t>，属于</w:t>
      </w:r>
      <w:r>
        <w:rPr>
          <w:rFonts w:ascii="仿宋_GB2312" w:hAnsi="仿宋" w:cs="仿宋_GB2312"/>
          <w:sz w:val="24"/>
        </w:rPr>
        <w:t xml:space="preserve"> </w:t>
      </w:r>
      <w:r>
        <w:rPr>
          <w:rFonts w:ascii="仿宋_GB2312" w:hAnsi="仿宋" w:cs="仿宋_GB2312"/>
          <w:sz w:val="24"/>
          <w:u w:val="single"/>
        </w:rPr>
        <w:t>（采购文件中明确的所属行业）</w:t>
      </w:r>
      <w:r>
        <w:rPr>
          <w:rFonts w:ascii="仿宋_GB2312" w:hAnsi="仿宋" w:cs="仿宋_GB2312"/>
          <w:sz w:val="24"/>
        </w:rPr>
        <w:t>行业</w:t>
      </w:r>
      <w:r>
        <w:rPr>
          <w:rFonts w:ascii="仿宋_GB2312" w:hAnsi="仿宋" w:cs="仿宋_GB2312"/>
          <w:sz w:val="24"/>
        </w:rPr>
        <w:t xml:space="preserve"> </w:t>
      </w:r>
      <w:r>
        <w:rPr>
          <w:rFonts w:ascii="仿宋_GB2312" w:hAnsi="仿宋" w:cs="仿宋_GB2312"/>
          <w:sz w:val="24"/>
        </w:rPr>
        <w:t>；制造商为</w:t>
      </w:r>
      <w:r>
        <w:rPr>
          <w:rFonts w:ascii="仿宋_GB2312" w:hAnsi="仿宋" w:cs="仿宋_GB2312"/>
          <w:sz w:val="24"/>
        </w:rPr>
        <w:t xml:space="preserve"> </w:t>
      </w:r>
      <w:r>
        <w:rPr>
          <w:rFonts w:ascii="仿宋_GB2312" w:hAnsi="仿宋" w:cs="仿宋_GB2312"/>
          <w:sz w:val="24"/>
          <w:u w:val="single"/>
        </w:rPr>
        <w:t>（企业名称）</w:t>
      </w:r>
      <w:r>
        <w:rPr>
          <w:rFonts w:ascii="仿宋_GB2312" w:hAnsi="仿宋" w:cs="仿宋_GB2312"/>
          <w:sz w:val="24"/>
        </w:rPr>
        <w:t xml:space="preserve"> </w:t>
      </w:r>
      <w:r>
        <w:rPr>
          <w:rFonts w:ascii="仿宋_GB2312" w:hAnsi="仿宋" w:cs="仿宋_GB2312"/>
          <w:sz w:val="24"/>
        </w:rPr>
        <w:t>，从业人员人，营业收入为万元，资产总额为万元，属于</w:t>
      </w:r>
      <w:r>
        <w:rPr>
          <w:rFonts w:ascii="仿宋_GB2312" w:hAnsi="仿宋" w:cs="仿宋_GB2312"/>
          <w:sz w:val="24"/>
        </w:rPr>
        <w:t xml:space="preserve"> </w:t>
      </w:r>
      <w:r>
        <w:rPr>
          <w:rFonts w:ascii="仿宋_GB2312" w:hAnsi="仿宋" w:cs="仿宋_GB2312"/>
          <w:sz w:val="24"/>
          <w:u w:val="single"/>
        </w:rPr>
        <w:t>（中型企业、小型企业、微型企业）</w:t>
      </w:r>
      <w:r>
        <w:rPr>
          <w:rFonts w:ascii="仿宋_GB2312" w:hAnsi="仿宋" w:cs="仿宋_GB2312"/>
          <w:sz w:val="24"/>
        </w:rPr>
        <w:t xml:space="preserve"> </w:t>
      </w:r>
      <w:r>
        <w:rPr>
          <w:rFonts w:ascii="仿宋_GB2312" w:hAnsi="仿宋" w:cs="仿宋_GB2312"/>
          <w:sz w:val="24"/>
        </w:rPr>
        <w:t>；</w:t>
      </w:r>
    </w:p>
    <w:p w:rsidR="00E90BB6" w:rsidRDefault="007B3CEF">
      <w:pPr>
        <w:spacing w:line="360" w:lineRule="auto"/>
        <w:ind w:right="420" w:firstLineChars="200" w:firstLine="480"/>
        <w:rPr>
          <w:rFonts w:ascii="仿宋_GB2312" w:hAnsi="仿宋" w:cs="仿宋_GB2312"/>
          <w:sz w:val="24"/>
        </w:rPr>
      </w:pPr>
      <w:r>
        <w:rPr>
          <w:rFonts w:ascii="仿宋_GB2312" w:hAnsi="仿宋" w:cs="仿宋_GB2312"/>
          <w:sz w:val="24"/>
        </w:rPr>
        <w:t>……</w:t>
      </w:r>
    </w:p>
    <w:p w:rsidR="00E90BB6" w:rsidRDefault="007B3CEF">
      <w:pPr>
        <w:spacing w:line="360" w:lineRule="auto"/>
        <w:ind w:right="420" w:firstLineChars="200" w:firstLine="480"/>
        <w:rPr>
          <w:rFonts w:ascii="仿宋_GB2312" w:hAnsi="仿宋" w:cs="仿宋_GB2312"/>
          <w:sz w:val="24"/>
        </w:rPr>
      </w:pPr>
      <w:r>
        <w:rPr>
          <w:rFonts w:ascii="仿宋_GB2312" w:hAnsi="仿宋" w:cs="仿宋_GB2312"/>
          <w:sz w:val="24"/>
        </w:rPr>
        <w:t>以上企业，不属于大企业的分支机构，不存在控股股东为大企业的情形，也不存在与大企业的负责人为同一人的情形。</w:t>
      </w:r>
    </w:p>
    <w:p w:rsidR="00E90BB6" w:rsidRDefault="007B3CEF">
      <w:pPr>
        <w:spacing w:line="360" w:lineRule="auto"/>
        <w:ind w:right="420" w:firstLineChars="200" w:firstLine="480"/>
        <w:rPr>
          <w:rFonts w:ascii="仿宋_GB2312" w:hAnsi="仿宋" w:cs="仿宋_GB2312"/>
          <w:sz w:val="24"/>
        </w:rPr>
      </w:pPr>
      <w:r>
        <w:rPr>
          <w:rFonts w:ascii="仿宋_GB2312" w:hAnsi="仿宋" w:cs="仿宋_GB2312"/>
          <w:sz w:val="24"/>
        </w:rPr>
        <w:t>本企业对上述声明内容的真实性负责。如有虚假，将依法承担相应责任。</w:t>
      </w:r>
    </w:p>
    <w:p w:rsidR="00E90BB6" w:rsidRDefault="007B3CEF">
      <w:pPr>
        <w:spacing w:line="360" w:lineRule="auto"/>
        <w:ind w:right="420" w:firstLineChars="2300" w:firstLine="5520"/>
        <w:rPr>
          <w:rFonts w:ascii="仿宋_GB2312" w:hAnsi="仿宋" w:cs="仿宋_GB2312"/>
          <w:sz w:val="24"/>
        </w:rPr>
      </w:pPr>
      <w:r>
        <w:rPr>
          <w:rFonts w:ascii="仿宋_GB2312" w:hAnsi="仿宋" w:cs="仿宋_GB2312"/>
          <w:sz w:val="24"/>
          <w:lang w:val="zh-CN"/>
        </w:rPr>
        <w:t>投标人名称</w:t>
      </w:r>
      <w:r>
        <w:rPr>
          <w:rFonts w:ascii="仿宋_GB2312" w:hAnsi="仿宋" w:cs="仿宋_GB2312"/>
          <w:sz w:val="24"/>
          <w:lang w:val="zh-CN"/>
        </w:rPr>
        <w:t>(</w:t>
      </w:r>
      <w:r>
        <w:rPr>
          <w:rFonts w:ascii="仿宋_GB2312" w:hAnsi="仿宋" w:cs="仿宋_GB2312"/>
          <w:sz w:val="24"/>
          <w:lang w:val="zh-CN"/>
        </w:rPr>
        <w:t>电子签名</w:t>
      </w:r>
      <w:r>
        <w:rPr>
          <w:rFonts w:ascii="仿宋_GB2312" w:hAnsi="仿宋" w:cs="仿宋_GB2312"/>
          <w:sz w:val="24"/>
          <w:lang w:val="zh-CN"/>
        </w:rPr>
        <w:t>)</w:t>
      </w:r>
      <w:r>
        <w:rPr>
          <w:rFonts w:ascii="仿宋_GB2312" w:hAnsi="仿宋" w:cs="仿宋_GB2312"/>
          <w:sz w:val="24"/>
          <w:lang w:val="zh-CN"/>
        </w:rPr>
        <w:t>：</w:t>
      </w:r>
    </w:p>
    <w:p w:rsidR="00E90BB6" w:rsidRDefault="007B3CEF">
      <w:pPr>
        <w:spacing w:line="360" w:lineRule="auto"/>
        <w:ind w:right="420" w:firstLineChars="200" w:firstLine="480"/>
        <w:rPr>
          <w:rFonts w:ascii="仿宋_GB2312" w:hAnsi="仿宋" w:cs="仿宋_GB2312"/>
          <w:sz w:val="24"/>
          <w:lang w:val="zh-CN"/>
        </w:rPr>
      </w:pPr>
      <w:r>
        <w:rPr>
          <w:rFonts w:ascii="仿宋_GB2312" w:hAnsi="仿宋" w:cs="仿宋_GB2312"/>
          <w:sz w:val="24"/>
          <w:lang w:val="zh-CN"/>
        </w:rPr>
        <w:t xml:space="preserve">                                           </w:t>
      </w:r>
      <w:r>
        <w:rPr>
          <w:rFonts w:ascii="仿宋_GB2312" w:hAnsi="仿宋" w:cs="仿宋_GB2312"/>
          <w:sz w:val="24"/>
          <w:lang w:val="zh-CN"/>
        </w:rPr>
        <w:t>日期</w:t>
      </w:r>
      <w:r>
        <w:rPr>
          <w:rFonts w:ascii="仿宋_GB2312" w:hAnsi="仿宋" w:cs="仿宋_GB2312"/>
          <w:sz w:val="24"/>
        </w:rPr>
        <w:t>：</w:t>
      </w:r>
      <w:r>
        <w:rPr>
          <w:rFonts w:ascii="仿宋_GB2312" w:hAnsi="仿宋" w:cs="仿宋_GB2312"/>
          <w:sz w:val="24"/>
        </w:rPr>
        <w:t xml:space="preserve">  </w:t>
      </w:r>
      <w:r>
        <w:rPr>
          <w:rFonts w:ascii="仿宋_GB2312" w:hAnsi="仿宋" w:cs="仿宋_GB2312"/>
          <w:sz w:val="24"/>
        </w:rPr>
        <w:t>年</w:t>
      </w:r>
      <w:r>
        <w:rPr>
          <w:rFonts w:ascii="仿宋_GB2312" w:hAnsi="仿宋" w:cs="仿宋_GB2312"/>
          <w:sz w:val="24"/>
        </w:rPr>
        <w:t xml:space="preserve">  </w:t>
      </w:r>
      <w:r>
        <w:rPr>
          <w:rFonts w:ascii="仿宋_GB2312" w:hAnsi="仿宋" w:cs="仿宋_GB2312"/>
          <w:sz w:val="24"/>
          <w:lang w:val="zh-CN"/>
        </w:rPr>
        <w:t>月日</w:t>
      </w:r>
    </w:p>
    <w:p w:rsidR="00E90BB6" w:rsidRDefault="007B3CEF">
      <w:pPr>
        <w:spacing w:line="360" w:lineRule="auto"/>
        <w:ind w:right="420" w:firstLineChars="200" w:firstLine="420"/>
        <w:rPr>
          <w:rFonts w:ascii="仿宋_GB2312" w:hAnsi="仿宋" w:cs="仿宋_GB2312"/>
          <w:szCs w:val="21"/>
        </w:rPr>
      </w:pPr>
      <w:r>
        <w:rPr>
          <w:rFonts w:ascii="仿宋_GB2312" w:hAnsi="仿宋" w:cs="仿宋_GB2312"/>
          <w:szCs w:val="21"/>
        </w:rPr>
        <w:t>从业人员、营业收入、资产总额填报上一年度数据，无上一年度数据的新成立企业可不填报。</w:t>
      </w:r>
    </w:p>
    <w:p w:rsidR="00E90BB6" w:rsidRDefault="007B3CEF">
      <w:pPr>
        <w:spacing w:line="360" w:lineRule="auto"/>
        <w:ind w:right="420" w:firstLineChars="200" w:firstLine="480"/>
        <w:rPr>
          <w:rFonts w:ascii="仿宋_GB2312" w:hAnsi="仿宋" w:cs="仿宋_GB2312"/>
          <w:sz w:val="24"/>
        </w:rPr>
      </w:pPr>
      <w:r>
        <w:rPr>
          <w:rFonts w:ascii="仿宋_GB2312" w:hAnsi="仿宋" w:cs="仿宋_GB2312"/>
          <w:sz w:val="24"/>
        </w:rPr>
        <w:t>注：</w:t>
      </w:r>
    </w:p>
    <w:p w:rsidR="00E90BB6" w:rsidRDefault="007B3CEF">
      <w:pPr>
        <w:spacing w:line="360" w:lineRule="auto"/>
        <w:ind w:right="420" w:firstLineChars="200" w:firstLine="480"/>
        <w:rPr>
          <w:rFonts w:ascii="仿宋_GB2312" w:hAnsi="仿宋" w:cs="仿宋_GB2312"/>
          <w:sz w:val="24"/>
        </w:rPr>
      </w:pPr>
      <w:r>
        <w:rPr>
          <w:rFonts w:ascii="仿宋_GB2312" w:hAnsi="仿宋" w:cs="仿宋_GB2312"/>
          <w:sz w:val="24"/>
        </w:rPr>
        <w:t>1</w:t>
      </w:r>
      <w:r>
        <w:rPr>
          <w:rFonts w:ascii="仿宋_GB2312" w:hAnsi="仿宋" w:cs="仿宋_GB2312"/>
          <w:sz w:val="24"/>
        </w:rPr>
        <w:t>、填写要求：</w:t>
      </w:r>
      <w:r>
        <w:rPr>
          <w:rFonts w:ascii="仿宋_GB2312" w:hAnsi="仿宋" w:cs="仿宋_GB2312"/>
          <w:sz w:val="24"/>
        </w:rPr>
        <w:t>①“</w:t>
      </w:r>
      <w:r>
        <w:rPr>
          <w:rFonts w:ascii="仿宋_GB2312" w:hAnsi="仿宋" w:cs="仿宋_GB2312"/>
          <w:sz w:val="24"/>
        </w:rPr>
        <w:t>标的名称</w:t>
      </w:r>
      <w:r>
        <w:rPr>
          <w:rFonts w:ascii="仿宋_GB2312" w:hAnsi="仿宋" w:cs="仿宋_GB2312"/>
          <w:sz w:val="24"/>
        </w:rPr>
        <w:t>”</w:t>
      </w:r>
      <w:r>
        <w:rPr>
          <w:rFonts w:ascii="仿宋_GB2312" w:hAnsi="仿宋" w:cs="仿宋_GB2312"/>
          <w:sz w:val="24"/>
        </w:rPr>
        <w:t>、</w:t>
      </w:r>
      <w:r>
        <w:rPr>
          <w:rFonts w:ascii="仿宋_GB2312" w:hAnsi="仿宋" w:cs="仿宋_GB2312"/>
          <w:sz w:val="24"/>
        </w:rPr>
        <w:t>“</w:t>
      </w:r>
      <w:r>
        <w:rPr>
          <w:rFonts w:ascii="仿宋_GB2312" w:hAnsi="仿宋" w:cs="仿宋_GB2312"/>
          <w:sz w:val="24"/>
        </w:rPr>
        <w:t>采购文件中明确的所属行业</w:t>
      </w:r>
      <w:r>
        <w:rPr>
          <w:rFonts w:ascii="仿宋_GB2312" w:hAnsi="仿宋" w:cs="仿宋_GB2312"/>
          <w:sz w:val="24"/>
        </w:rPr>
        <w:t>”</w:t>
      </w:r>
      <w:r>
        <w:rPr>
          <w:rFonts w:ascii="仿宋_GB2312" w:hAnsi="仿宋" w:cs="仿宋_GB2312"/>
          <w:sz w:val="24"/>
        </w:rPr>
        <w:t>依据招标文件第二部分投标人须知前附表中</w:t>
      </w:r>
      <w:r>
        <w:rPr>
          <w:rFonts w:ascii="仿宋_GB2312" w:hAnsi="仿宋" w:cs="仿宋_GB2312"/>
          <w:sz w:val="24"/>
        </w:rPr>
        <w:t>“</w:t>
      </w:r>
      <w:r>
        <w:rPr>
          <w:rFonts w:ascii="仿宋_GB2312" w:hAnsi="仿宋" w:cs="仿宋_GB2312"/>
          <w:sz w:val="24"/>
        </w:rPr>
        <w:t>采购标的及其对应的中小企业划分标准所属行业</w:t>
      </w:r>
      <w:r>
        <w:rPr>
          <w:rFonts w:ascii="仿宋_GB2312" w:hAnsi="仿宋" w:cs="仿宋_GB2312"/>
          <w:sz w:val="24"/>
        </w:rPr>
        <w:t>”</w:t>
      </w:r>
      <w:r>
        <w:rPr>
          <w:rFonts w:ascii="仿宋_GB2312" w:hAnsi="仿宋" w:cs="仿宋_GB2312"/>
          <w:sz w:val="24"/>
        </w:rPr>
        <w:t>的指引，逐一填写，不得缺漏；</w:t>
      </w:r>
      <w:r>
        <w:rPr>
          <w:rFonts w:ascii="仿宋_GB2312" w:hAnsi="仿宋" w:cs="仿宋_GB2312"/>
          <w:sz w:val="24"/>
        </w:rPr>
        <w:t>②</w:t>
      </w:r>
      <w:r>
        <w:rPr>
          <w:rFonts w:ascii="仿宋_GB2312" w:hAnsi="仿宋" w:cs="仿宋_GB2312"/>
          <w:sz w:val="24"/>
        </w:rPr>
        <w:t>从业人员、营业收入、资产总额填报上一年度数据，无上一年度数据的新成立企业可不填报；</w:t>
      </w:r>
      <w:r>
        <w:rPr>
          <w:rFonts w:ascii="仿宋_GB2312" w:hAnsi="仿宋" w:cs="仿宋_GB2312"/>
          <w:sz w:val="24"/>
        </w:rPr>
        <w:t>③</w:t>
      </w:r>
      <w:r>
        <w:rPr>
          <w:rFonts w:ascii="仿宋_GB2312" w:hAnsi="仿宋" w:cs="仿宋_GB2312"/>
          <w:sz w:val="24"/>
        </w:rPr>
        <w:t>中型企业、小型企业、微型企业等</w:t>
      </w:r>
      <w:r>
        <w:rPr>
          <w:rFonts w:ascii="仿宋_GB2312" w:hAnsi="仿宋" w:cs="仿宋_GB2312"/>
          <w:sz w:val="24"/>
        </w:rPr>
        <w:t>3</w:t>
      </w:r>
      <w:r>
        <w:rPr>
          <w:rFonts w:ascii="仿宋_GB2312" w:hAnsi="仿宋" w:cs="仿宋_GB2312"/>
          <w:sz w:val="24"/>
        </w:rPr>
        <w:t>种企业类型，结合以上数据，依据《中小企业划型标准规定》（工信部联企业〔</w:t>
      </w:r>
      <w:r>
        <w:rPr>
          <w:rFonts w:ascii="仿宋_GB2312" w:hAnsi="仿宋" w:cs="仿宋_GB2312"/>
          <w:sz w:val="24"/>
        </w:rPr>
        <w:t>2011</w:t>
      </w:r>
      <w:r>
        <w:rPr>
          <w:rFonts w:ascii="仿宋_GB2312" w:hAnsi="仿宋" w:cs="仿宋_GB2312"/>
          <w:sz w:val="24"/>
        </w:rPr>
        <w:t>〕</w:t>
      </w:r>
      <w:r>
        <w:rPr>
          <w:rFonts w:ascii="仿宋_GB2312" w:hAnsi="仿宋" w:cs="仿宋_GB2312"/>
          <w:sz w:val="24"/>
        </w:rPr>
        <w:t>300</w:t>
      </w:r>
      <w:r>
        <w:rPr>
          <w:rFonts w:ascii="仿宋_GB2312" w:hAnsi="仿宋" w:cs="仿宋_GB2312"/>
          <w:sz w:val="24"/>
        </w:rPr>
        <w:t>号）确定；</w:t>
      </w:r>
      <w:r>
        <w:rPr>
          <w:rFonts w:ascii="仿宋_GB2312" w:hAnsi="仿宋" w:cs="仿宋_GB2312"/>
          <w:sz w:val="24"/>
        </w:rPr>
        <w:t>④</w:t>
      </w:r>
      <w:r>
        <w:rPr>
          <w:rFonts w:ascii="仿宋_GB2312" w:hAnsi="仿宋" w:cs="仿宋_GB2312"/>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E90BB6" w:rsidRDefault="007B3CEF">
      <w:pPr>
        <w:spacing w:line="360" w:lineRule="auto"/>
        <w:ind w:right="420" w:firstLineChars="200" w:firstLine="480"/>
        <w:rPr>
          <w:rFonts w:ascii="仿宋_GB2312" w:hAnsi="仿宋" w:cs="仿宋_GB2312"/>
          <w:sz w:val="24"/>
        </w:rPr>
      </w:pPr>
      <w:r>
        <w:rPr>
          <w:rFonts w:ascii="仿宋_GB2312" w:hAnsi="仿宋" w:cs="仿宋_GB2312"/>
          <w:sz w:val="24"/>
        </w:rPr>
        <w:lastRenderedPageBreak/>
        <w:t>2</w:t>
      </w:r>
      <w:r>
        <w:rPr>
          <w:rFonts w:ascii="仿宋_GB2312" w:hAnsi="仿宋" w:cs="仿宋_GB2312"/>
          <w:sz w:val="24"/>
        </w:rPr>
        <w:t>、符合《关于促进残疾人就业政府采购政策的通知》（财库〔</w:t>
      </w:r>
      <w:r>
        <w:rPr>
          <w:rFonts w:ascii="仿宋_GB2312" w:hAnsi="仿宋" w:cs="仿宋_GB2312"/>
          <w:sz w:val="24"/>
        </w:rPr>
        <w:t>2017</w:t>
      </w:r>
      <w:r>
        <w:rPr>
          <w:rFonts w:ascii="仿宋_GB2312" w:hAnsi="仿宋" w:cs="仿宋_GB2312"/>
          <w:sz w:val="24"/>
        </w:rPr>
        <w:t>〕</w:t>
      </w:r>
      <w:r>
        <w:rPr>
          <w:rFonts w:ascii="仿宋_GB2312" w:hAnsi="仿宋" w:cs="仿宋_GB2312"/>
          <w:sz w:val="24"/>
        </w:rPr>
        <w:t>141</w:t>
      </w:r>
      <w:r>
        <w:rPr>
          <w:rFonts w:ascii="仿宋_GB2312" w:hAnsi="仿宋" w:cs="仿宋_GB2312"/>
          <w:sz w:val="24"/>
        </w:rPr>
        <w:t>号）规定的条件并提供《残疾人福利性单位声明函》（附件</w:t>
      </w:r>
      <w:r>
        <w:rPr>
          <w:rFonts w:ascii="仿宋_GB2312" w:hAnsi="仿宋" w:cs="仿宋_GB2312"/>
          <w:sz w:val="24"/>
        </w:rPr>
        <w:t>1</w:t>
      </w:r>
      <w:r>
        <w:rPr>
          <w:rFonts w:ascii="仿宋_GB2312" w:hAnsi="仿宋" w:cs="仿宋_GB2312"/>
          <w:sz w:val="24"/>
        </w:rPr>
        <w:t>）的残疾人福利性单位视同小型、微型企业；根据《关于政府采购支持监狱企业发展有关问题的通知》（财库</w:t>
      </w:r>
      <w:r>
        <w:rPr>
          <w:rFonts w:ascii="仿宋_GB2312" w:hAnsi="仿宋" w:cs="仿宋_GB2312"/>
          <w:sz w:val="24"/>
        </w:rPr>
        <w:t>[2014]68</w:t>
      </w:r>
      <w:r>
        <w:rPr>
          <w:rFonts w:ascii="仿宋_GB2312" w:hAnsi="仿宋" w:cs="仿宋_GB2312"/>
          <w:sz w:val="24"/>
        </w:rPr>
        <w:t>号）的规定，投标人提供由省级以上监狱管理局、戒毒管理局（含新疆生产建设兵团）出具的属于监狱企业证明文件的，视同为小型和微型企业。</w:t>
      </w:r>
    </w:p>
    <w:p w:rsidR="00E90BB6" w:rsidRDefault="00E90BB6">
      <w:pPr>
        <w:spacing w:line="360" w:lineRule="auto"/>
        <w:rPr>
          <w:rFonts w:ascii="仿宋_GB2312" w:hAnsi="仿宋" w:cs="仿宋_GB2312"/>
          <w:b/>
          <w:sz w:val="32"/>
          <w:szCs w:val="32"/>
        </w:rPr>
      </w:pPr>
    </w:p>
    <w:p w:rsidR="00E90BB6" w:rsidRDefault="00E90BB6">
      <w:pPr>
        <w:spacing w:line="360" w:lineRule="auto"/>
        <w:rPr>
          <w:rFonts w:ascii="仿宋" w:eastAsia="仿宋" w:hAnsi="仿宋"/>
          <w:bCs/>
          <w:sz w:val="24"/>
        </w:rPr>
      </w:pPr>
    </w:p>
    <w:p w:rsidR="00E90BB6" w:rsidRDefault="00E90BB6">
      <w:pPr>
        <w:widowControl/>
        <w:adjustRightInd/>
        <w:jc w:val="left"/>
        <w:rPr>
          <w:rFonts w:ascii="仿宋" w:eastAsia="仿宋" w:hAnsi="仿宋" w:cs="仿宋"/>
          <w:b/>
          <w:spacing w:val="6"/>
          <w:sz w:val="32"/>
          <w:szCs w:val="32"/>
        </w:rPr>
      </w:pPr>
    </w:p>
    <w:sectPr w:rsidR="00E90BB6" w:rsidSect="00E90BB6">
      <w:headerReference w:type="default" r:id="rId24"/>
      <w:footerReference w:type="even" r:id="rId25"/>
      <w:footerReference w:type="default" r:id="rId26"/>
      <w:headerReference w:type="first" r:id="rId27"/>
      <w:footerReference w:type="first" r:id="rId28"/>
      <w:pgSz w:w="11906" w:h="16838"/>
      <w:pgMar w:top="1247" w:right="1418" w:bottom="1276"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692" w:rsidRDefault="00625692" w:rsidP="00E90BB6">
      <w:r>
        <w:separator/>
      </w:r>
    </w:p>
  </w:endnote>
  <w:endnote w:type="continuationSeparator" w:id="1">
    <w:p w:rsidR="00625692" w:rsidRDefault="00625692" w:rsidP="00E90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Segoe Print"/>
    <w:charset w:val="00"/>
    <w:family w:val="modern"/>
    <w:pitch w:val="default"/>
    <w:sig w:usb0="00000000" w:usb1="00000000" w:usb2="00000000" w:usb3="00000000" w:csb0="00000001" w:csb1="00000000"/>
  </w:font>
  <w:font w:name="方正宋体">
    <w:altName w:val="Times New Roman"/>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01" w:csb1="00000000"/>
  </w:font>
  <w:font w:name=".PingFang SC">
    <w:altName w:val="宋体"/>
    <w:charset w:val="86"/>
    <w:family w:val="modern"/>
    <w:pitch w:val="default"/>
    <w:sig w:usb0="00000000" w:usb1="00000000" w:usb2="00000000" w:usb3="00000000" w:csb0="00040001" w:csb1="00000000"/>
  </w:font>
  <w:font w:name="宋体;SimSun">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4041DF">
    <w:pPr>
      <w:pStyle w:val="af3"/>
      <w:jc w:val="center"/>
    </w:pPr>
    <w:r>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72.05pt;height:11.65pt;z-index:251661312;mso-wrap-style:none;mso-position-horizontal:center;mso-position-horizontal-relative:margin"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O3qrfSAAAABAEAAA8AAAAAAAAAAQAgAAAAIgAAAGRy&#10;cy9kb3ducmV2LnhtbFBLAQIUABQAAAAIAIdO4kAozhPlCwIAAAIEAAAOAAAAAAAAAAEAIAAAACEB&#10;AABkcnMvZTJvRG9jLnhtbFBLBQYAAAAABgAGAFkBAACeBQAAAAA=&#10;" filled="f" stroked="f">
          <v:textbox style="mso-fit-shape-to-text:t" inset="0,0,0,0">
            <w:txbxContent>
              <w:p w:rsidR="00E90BB6" w:rsidRDefault="007B3CEF">
                <w:pPr>
                  <w:pStyle w:val="af3"/>
                  <w:jc w:val="center"/>
                  <w:rPr>
                    <w:rFonts w:ascii="仿宋_GB2312" w:eastAsia="仿宋_GB2312"/>
                  </w:rPr>
                </w:pPr>
                <w:r>
                  <w:rPr>
                    <w:rFonts w:ascii="仿宋_GB2312" w:eastAsia="仿宋_GB2312" w:hint="eastAsia"/>
                  </w:rPr>
                  <w:t xml:space="preserve">第 </w:t>
                </w:r>
                <w:r w:rsidR="004041DF">
                  <w:rPr>
                    <w:rFonts w:ascii="仿宋_GB2312" w:eastAsia="仿宋_GB2312" w:hint="eastAsia"/>
                  </w:rPr>
                  <w:fldChar w:fldCharType="begin"/>
                </w:r>
                <w:r>
                  <w:rPr>
                    <w:rFonts w:ascii="仿宋_GB2312" w:eastAsia="仿宋_GB2312" w:hint="eastAsia"/>
                  </w:rPr>
                  <w:instrText xml:space="preserve"> PAGE </w:instrText>
                </w:r>
                <w:r w:rsidR="004041DF">
                  <w:rPr>
                    <w:rFonts w:ascii="仿宋_GB2312" w:eastAsia="仿宋_GB2312" w:hint="eastAsia"/>
                  </w:rPr>
                  <w:fldChar w:fldCharType="separate"/>
                </w:r>
                <w:r w:rsidR="00D25782">
                  <w:rPr>
                    <w:rFonts w:ascii="仿宋_GB2312" w:eastAsia="仿宋_GB2312"/>
                    <w:noProof/>
                  </w:rPr>
                  <w:t>25</w:t>
                </w:r>
                <w:r w:rsidR="004041DF">
                  <w:rPr>
                    <w:rFonts w:ascii="仿宋_GB2312" w:eastAsia="仿宋_GB2312" w:hint="eastAsia"/>
                  </w:rPr>
                  <w:fldChar w:fldCharType="end"/>
                </w:r>
                <w:r>
                  <w:rPr>
                    <w:rFonts w:ascii="仿宋_GB2312" w:eastAsia="仿宋_GB2312" w:hint="eastAsia"/>
                  </w:rPr>
                  <w:t xml:space="preserve"> 页 共 </w:t>
                </w:r>
                <w:r w:rsidR="004041DF">
                  <w:rPr>
                    <w:rFonts w:ascii="仿宋_GB2312" w:eastAsia="仿宋_GB2312" w:hint="eastAsia"/>
                  </w:rPr>
                  <w:fldChar w:fldCharType="begin"/>
                </w:r>
                <w:r>
                  <w:rPr>
                    <w:rFonts w:ascii="仿宋_GB2312" w:eastAsia="仿宋_GB2312" w:hint="eastAsia"/>
                  </w:rPr>
                  <w:instrText xml:space="preserve"> NUMPAGES </w:instrText>
                </w:r>
                <w:r w:rsidR="004041DF">
                  <w:rPr>
                    <w:rFonts w:ascii="仿宋_GB2312" w:eastAsia="仿宋_GB2312" w:hint="eastAsia"/>
                  </w:rPr>
                  <w:fldChar w:fldCharType="separate"/>
                </w:r>
                <w:r w:rsidR="00D25782">
                  <w:rPr>
                    <w:rFonts w:ascii="仿宋_GB2312" w:eastAsia="仿宋_GB2312"/>
                    <w:noProof/>
                  </w:rPr>
                  <w:t>72</w:t>
                </w:r>
                <w:r w:rsidR="004041DF">
                  <w:rPr>
                    <w:rFonts w:ascii="仿宋_GB2312" w:eastAsia="仿宋_GB2312" w:hint="eastAsia"/>
                  </w:rPr>
                  <w:fldChar w:fldCharType="end"/>
                </w:r>
                <w:r>
                  <w:rPr>
                    <w:rFonts w:ascii="仿宋_GB2312" w:eastAsia="仿宋_GB2312" w:hint="eastAsia"/>
                  </w:rPr>
                  <w:t xml:space="preserve"> 页</w:t>
                </w:r>
              </w:p>
            </w:txbxContent>
          </v:textbox>
          <w10:wrap anchorx="margin"/>
        </v:shape>
      </w:pict>
    </w:r>
  </w:p>
  <w:p w:rsidR="00E90BB6" w:rsidRDefault="00E90BB6">
    <w:pPr>
      <w:pStyle w:val="af3"/>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3"/>
      <w:jc w:val="center"/>
      <w:rPr>
        <w:rFonts w:ascii="仿宋_GB2312" w:eastAsia="仿宋_GB2312"/>
      </w:rPr>
    </w:pPr>
    <w:r>
      <w:rPr>
        <w:rFonts w:ascii="仿宋_GB2312" w:eastAsia="仿宋_GB2312" w:hint="eastAsia"/>
        <w:kern w:val="0"/>
        <w:szCs w:val="21"/>
      </w:rPr>
      <w:t xml:space="preserve">第 </w:t>
    </w:r>
    <w:r w:rsidR="004041DF">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4041DF">
      <w:rPr>
        <w:rFonts w:ascii="仿宋_GB2312" w:eastAsia="仿宋_GB2312" w:hint="eastAsia"/>
        <w:kern w:val="0"/>
        <w:szCs w:val="21"/>
      </w:rPr>
      <w:fldChar w:fldCharType="separate"/>
    </w:r>
    <w:r w:rsidR="00D25782">
      <w:rPr>
        <w:rFonts w:ascii="仿宋_GB2312" w:eastAsia="仿宋_GB2312"/>
        <w:noProof/>
        <w:kern w:val="0"/>
        <w:szCs w:val="21"/>
      </w:rPr>
      <w:t>60</w:t>
    </w:r>
    <w:r w:rsidR="004041DF">
      <w:rPr>
        <w:rFonts w:ascii="仿宋_GB2312" w:eastAsia="仿宋_GB2312" w:hint="eastAsia"/>
        <w:kern w:val="0"/>
        <w:szCs w:val="21"/>
      </w:rPr>
      <w:fldChar w:fldCharType="end"/>
    </w:r>
    <w:r>
      <w:rPr>
        <w:rFonts w:ascii="仿宋_GB2312" w:eastAsia="仿宋_GB2312" w:hint="eastAsia"/>
        <w:kern w:val="0"/>
        <w:szCs w:val="21"/>
      </w:rPr>
      <w:t xml:space="preserve"> 页 共 </w:t>
    </w:r>
    <w:r w:rsidR="004041DF">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4041DF">
      <w:rPr>
        <w:rFonts w:ascii="仿宋_GB2312" w:eastAsia="仿宋_GB2312" w:hint="eastAsia"/>
        <w:kern w:val="0"/>
        <w:szCs w:val="21"/>
      </w:rPr>
      <w:fldChar w:fldCharType="separate"/>
    </w:r>
    <w:r w:rsidR="00D25782">
      <w:rPr>
        <w:rFonts w:ascii="仿宋_GB2312" w:eastAsia="仿宋_GB2312"/>
        <w:noProof/>
        <w:kern w:val="0"/>
        <w:szCs w:val="21"/>
      </w:rPr>
      <w:t>60</w:t>
    </w:r>
    <w:r w:rsidR="004041DF">
      <w:rPr>
        <w:rFonts w:ascii="仿宋_GB2312" w:eastAsia="仿宋_GB2312" w:hint="eastAsia"/>
        <w:kern w:val="0"/>
        <w:szCs w:val="21"/>
      </w:rPr>
      <w:fldChar w:fldCharType="end"/>
    </w:r>
    <w:bookmarkStart w:id="518" w:name="_Toc131845147"/>
    <w:bookmarkStart w:id="519" w:name="_Toc164085800"/>
    <w:bookmarkStart w:id="520" w:name="_Toc36110187"/>
    <w:bookmarkStart w:id="521" w:name="_Toc91899912"/>
    <w:r>
      <w:rPr>
        <w:rFonts w:ascii="仿宋_GB2312" w:eastAsia="仿宋_GB2312" w:hint="eastAsia"/>
        <w:kern w:val="0"/>
        <w:szCs w:val="21"/>
      </w:rPr>
      <w:t xml:space="preserve"> 页</w:t>
    </w:r>
    <w:bookmarkEnd w:id="518"/>
    <w:bookmarkEnd w:id="519"/>
    <w:bookmarkEnd w:id="520"/>
    <w:bookmarkEnd w:id="52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3"/>
      <w:jc w:val="center"/>
      <w:rPr>
        <w:rFonts w:ascii="仿宋_GB2312" w:eastAsia="仿宋_GB2312"/>
      </w:rPr>
    </w:pPr>
    <w:r>
      <w:rPr>
        <w:rFonts w:ascii="仿宋_GB2312" w:eastAsia="仿宋_GB2312" w:hint="eastAsia"/>
        <w:kern w:val="0"/>
      </w:rPr>
      <w:t xml:space="preserve">第 </w:t>
    </w:r>
    <w:r w:rsidR="004041DF">
      <w:rPr>
        <w:rFonts w:ascii="仿宋_GB2312" w:eastAsia="仿宋_GB2312" w:hint="eastAsia"/>
        <w:kern w:val="0"/>
      </w:rPr>
      <w:fldChar w:fldCharType="begin"/>
    </w:r>
    <w:r>
      <w:rPr>
        <w:rFonts w:ascii="仿宋_GB2312" w:eastAsia="仿宋_GB2312" w:hint="eastAsia"/>
        <w:kern w:val="0"/>
      </w:rPr>
      <w:instrText xml:space="preserve"> PAGE </w:instrText>
    </w:r>
    <w:r w:rsidR="004041DF">
      <w:rPr>
        <w:rFonts w:ascii="仿宋_GB2312" w:eastAsia="仿宋_GB2312" w:hint="eastAsia"/>
        <w:kern w:val="0"/>
      </w:rPr>
      <w:fldChar w:fldCharType="separate"/>
    </w:r>
    <w:r w:rsidR="00D25782">
      <w:rPr>
        <w:rFonts w:ascii="仿宋_GB2312" w:eastAsia="仿宋_GB2312"/>
        <w:noProof/>
        <w:kern w:val="0"/>
      </w:rPr>
      <w:t>52</w:t>
    </w:r>
    <w:r w:rsidR="004041DF">
      <w:rPr>
        <w:rFonts w:ascii="仿宋_GB2312" w:eastAsia="仿宋_GB2312" w:hint="eastAsia"/>
        <w:kern w:val="0"/>
      </w:rPr>
      <w:fldChar w:fldCharType="end"/>
    </w:r>
    <w:r>
      <w:rPr>
        <w:rFonts w:ascii="仿宋_GB2312" w:eastAsia="仿宋_GB2312" w:hint="eastAsia"/>
        <w:kern w:val="0"/>
      </w:rPr>
      <w:t xml:space="preserve"> 页 共 </w:t>
    </w:r>
    <w:r w:rsidR="004041DF">
      <w:rPr>
        <w:rFonts w:ascii="仿宋_GB2312" w:eastAsia="仿宋_GB2312" w:hint="eastAsia"/>
        <w:kern w:val="0"/>
      </w:rPr>
      <w:fldChar w:fldCharType="begin"/>
    </w:r>
    <w:r>
      <w:rPr>
        <w:rFonts w:ascii="仿宋_GB2312" w:eastAsia="仿宋_GB2312" w:hint="eastAsia"/>
        <w:kern w:val="0"/>
      </w:rPr>
      <w:instrText xml:space="preserve"> NUMPAGES </w:instrText>
    </w:r>
    <w:r w:rsidR="004041DF">
      <w:rPr>
        <w:rFonts w:ascii="仿宋_GB2312" w:eastAsia="仿宋_GB2312" w:hint="eastAsia"/>
        <w:kern w:val="0"/>
      </w:rPr>
      <w:fldChar w:fldCharType="separate"/>
    </w:r>
    <w:r w:rsidR="00D25782">
      <w:rPr>
        <w:rFonts w:ascii="仿宋_GB2312" w:eastAsia="仿宋_GB2312"/>
        <w:noProof/>
        <w:kern w:val="0"/>
      </w:rPr>
      <w:t>52</w:t>
    </w:r>
    <w:r w:rsidR="004041DF">
      <w:rPr>
        <w:rFonts w:ascii="仿宋_GB2312" w:eastAsia="仿宋_GB2312" w:hint="eastAsia"/>
        <w:kern w:val="0"/>
      </w:rPr>
      <w:fldChar w:fldCharType="end"/>
    </w:r>
    <w:r>
      <w:rPr>
        <w:rFonts w:ascii="仿宋_GB2312" w:eastAsia="仿宋_GB2312" w:hint="eastAsia"/>
        <w:kern w:val="0"/>
      </w:rPr>
      <w:t xml:space="preserve"> 页</w:t>
    </w:r>
  </w:p>
  <w:p w:rsidR="00E90BB6" w:rsidRDefault="00E90BB6">
    <w:pP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3"/>
      <w:jc w:val="center"/>
      <w:rPr>
        <w:rFonts w:ascii="仿宋_GB2312" w:eastAsia="仿宋_GB2312"/>
      </w:rPr>
    </w:pPr>
    <w:r>
      <w:rPr>
        <w:rFonts w:ascii="仿宋_GB2312" w:eastAsia="仿宋_GB2312" w:hint="eastAsia"/>
        <w:kern w:val="0"/>
      </w:rPr>
      <w:t xml:space="preserve">第 </w:t>
    </w:r>
    <w:r w:rsidR="004041DF">
      <w:rPr>
        <w:rFonts w:ascii="仿宋_GB2312" w:eastAsia="仿宋_GB2312" w:hint="eastAsia"/>
        <w:kern w:val="0"/>
      </w:rPr>
      <w:fldChar w:fldCharType="begin"/>
    </w:r>
    <w:r>
      <w:rPr>
        <w:rFonts w:ascii="仿宋_GB2312" w:eastAsia="仿宋_GB2312" w:hint="eastAsia"/>
        <w:kern w:val="0"/>
      </w:rPr>
      <w:instrText xml:space="preserve"> PAGE </w:instrText>
    </w:r>
    <w:r w:rsidR="004041DF">
      <w:rPr>
        <w:rFonts w:ascii="仿宋_GB2312" w:eastAsia="仿宋_GB2312" w:hint="eastAsia"/>
        <w:kern w:val="0"/>
      </w:rPr>
      <w:fldChar w:fldCharType="separate"/>
    </w:r>
    <w:r w:rsidR="00D25782">
      <w:rPr>
        <w:rFonts w:ascii="仿宋_GB2312" w:eastAsia="仿宋_GB2312"/>
        <w:noProof/>
        <w:kern w:val="0"/>
      </w:rPr>
      <w:t>33</w:t>
    </w:r>
    <w:r w:rsidR="004041DF">
      <w:rPr>
        <w:rFonts w:ascii="仿宋_GB2312" w:eastAsia="仿宋_GB2312" w:hint="eastAsia"/>
        <w:kern w:val="0"/>
      </w:rPr>
      <w:fldChar w:fldCharType="end"/>
    </w:r>
    <w:r>
      <w:rPr>
        <w:rFonts w:ascii="仿宋_GB2312" w:eastAsia="仿宋_GB2312" w:hint="eastAsia"/>
        <w:kern w:val="0"/>
      </w:rPr>
      <w:t xml:space="preserve"> 页 共 </w:t>
    </w:r>
    <w:r w:rsidR="004041DF">
      <w:rPr>
        <w:rFonts w:ascii="仿宋_GB2312" w:eastAsia="仿宋_GB2312" w:hint="eastAsia"/>
        <w:kern w:val="0"/>
      </w:rPr>
      <w:fldChar w:fldCharType="begin"/>
    </w:r>
    <w:r>
      <w:rPr>
        <w:rFonts w:ascii="仿宋_GB2312" w:eastAsia="仿宋_GB2312" w:hint="eastAsia"/>
        <w:kern w:val="0"/>
      </w:rPr>
      <w:instrText xml:space="preserve"> NUMPAGES </w:instrText>
    </w:r>
    <w:r w:rsidR="004041DF">
      <w:rPr>
        <w:rFonts w:ascii="仿宋_GB2312" w:eastAsia="仿宋_GB2312" w:hint="eastAsia"/>
        <w:kern w:val="0"/>
      </w:rPr>
      <w:fldChar w:fldCharType="separate"/>
    </w:r>
    <w:r w:rsidR="00D25782">
      <w:rPr>
        <w:rFonts w:ascii="仿宋_GB2312" w:eastAsia="仿宋_GB2312"/>
        <w:noProof/>
        <w:kern w:val="0"/>
      </w:rPr>
      <w:t>33</w:t>
    </w:r>
    <w:r w:rsidR="004041DF">
      <w:rPr>
        <w:rFonts w:ascii="仿宋_GB2312" w:eastAsia="仿宋_GB2312" w:hint="eastAsia"/>
        <w:kern w:val="0"/>
      </w:rPr>
      <w:fldChar w:fldCharType="end"/>
    </w:r>
    <w:r>
      <w:rPr>
        <w:rFonts w:ascii="仿宋_GB2312" w:eastAsia="仿宋_GB2312" w:hint="eastAsia"/>
        <w:kern w:val="0"/>
      </w:rPr>
      <w:t xml:space="preserve"> 页</w:t>
    </w:r>
  </w:p>
  <w:p w:rsidR="00E90BB6" w:rsidRDefault="00E90BB6">
    <w:pP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3"/>
      <w:jc w:val="center"/>
      <w:rPr>
        <w:rFonts w:ascii="仿宋_GB2312" w:eastAsia="仿宋_GB2312"/>
      </w:rPr>
    </w:pPr>
    <w:r>
      <w:rPr>
        <w:rFonts w:ascii="仿宋_GB2312" w:eastAsia="仿宋_GB2312" w:hint="eastAsia"/>
        <w:kern w:val="0"/>
      </w:rPr>
      <w:t xml:space="preserve">第 </w:t>
    </w:r>
    <w:r w:rsidR="004041DF">
      <w:rPr>
        <w:rFonts w:ascii="仿宋_GB2312" w:eastAsia="仿宋_GB2312" w:hint="eastAsia"/>
        <w:kern w:val="0"/>
      </w:rPr>
      <w:fldChar w:fldCharType="begin"/>
    </w:r>
    <w:r>
      <w:rPr>
        <w:rFonts w:ascii="仿宋_GB2312" w:eastAsia="仿宋_GB2312" w:hint="eastAsia"/>
        <w:kern w:val="0"/>
      </w:rPr>
      <w:instrText xml:space="preserve"> PAGE </w:instrText>
    </w:r>
    <w:r w:rsidR="004041DF">
      <w:rPr>
        <w:rFonts w:ascii="仿宋_GB2312" w:eastAsia="仿宋_GB2312" w:hint="eastAsia"/>
        <w:kern w:val="0"/>
      </w:rPr>
      <w:fldChar w:fldCharType="separate"/>
    </w:r>
    <w:r w:rsidR="00D25782">
      <w:rPr>
        <w:rFonts w:ascii="仿宋_GB2312" w:eastAsia="仿宋_GB2312"/>
        <w:noProof/>
        <w:kern w:val="0"/>
      </w:rPr>
      <w:t>56</w:t>
    </w:r>
    <w:r w:rsidR="004041DF">
      <w:rPr>
        <w:rFonts w:ascii="仿宋_GB2312" w:eastAsia="仿宋_GB2312" w:hint="eastAsia"/>
        <w:kern w:val="0"/>
      </w:rPr>
      <w:fldChar w:fldCharType="end"/>
    </w:r>
    <w:r>
      <w:rPr>
        <w:rFonts w:ascii="仿宋_GB2312" w:eastAsia="仿宋_GB2312" w:hint="eastAsia"/>
        <w:kern w:val="0"/>
      </w:rPr>
      <w:t xml:space="preserve"> 页 共 </w:t>
    </w:r>
    <w:r w:rsidR="004041DF">
      <w:rPr>
        <w:rFonts w:ascii="仿宋_GB2312" w:eastAsia="仿宋_GB2312" w:hint="eastAsia"/>
        <w:kern w:val="0"/>
      </w:rPr>
      <w:fldChar w:fldCharType="begin"/>
    </w:r>
    <w:r>
      <w:rPr>
        <w:rFonts w:ascii="仿宋_GB2312" w:eastAsia="仿宋_GB2312" w:hint="eastAsia"/>
        <w:kern w:val="0"/>
      </w:rPr>
      <w:instrText xml:space="preserve"> NUMPAGES </w:instrText>
    </w:r>
    <w:r w:rsidR="004041DF">
      <w:rPr>
        <w:rFonts w:ascii="仿宋_GB2312" w:eastAsia="仿宋_GB2312" w:hint="eastAsia"/>
        <w:kern w:val="0"/>
      </w:rPr>
      <w:fldChar w:fldCharType="separate"/>
    </w:r>
    <w:r w:rsidR="00D25782">
      <w:rPr>
        <w:rFonts w:ascii="仿宋_GB2312" w:eastAsia="仿宋_GB2312"/>
        <w:noProof/>
        <w:kern w:val="0"/>
      </w:rPr>
      <w:t>56</w:t>
    </w:r>
    <w:r w:rsidR="004041DF">
      <w:rPr>
        <w:rFonts w:ascii="仿宋_GB2312" w:eastAsia="仿宋_GB2312" w:hint="eastAsia"/>
        <w:kern w:val="0"/>
      </w:rPr>
      <w:fldChar w:fldCharType="end"/>
    </w:r>
    <w:r>
      <w:rPr>
        <w:rFonts w:ascii="仿宋_GB2312" w:eastAsia="仿宋_GB2312" w:hint="eastAsia"/>
        <w:kern w:val="0"/>
      </w:rPr>
      <w:t xml:space="preserve"> 页</w:t>
    </w:r>
  </w:p>
  <w:p w:rsidR="00E90BB6" w:rsidRDefault="00E90BB6">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3"/>
      <w:jc w:val="center"/>
      <w:rPr>
        <w:rFonts w:ascii="仿宋_GB2312" w:eastAsia="仿宋_GB2312"/>
      </w:rPr>
    </w:pPr>
    <w:r>
      <w:rPr>
        <w:rFonts w:ascii="仿宋_GB2312" w:eastAsia="仿宋_GB2312" w:hint="eastAsia"/>
        <w:kern w:val="0"/>
      </w:rPr>
      <w:t xml:space="preserve">第 </w:t>
    </w:r>
    <w:r w:rsidR="004041DF">
      <w:rPr>
        <w:rFonts w:ascii="仿宋_GB2312" w:eastAsia="仿宋_GB2312" w:hint="eastAsia"/>
        <w:kern w:val="0"/>
      </w:rPr>
      <w:fldChar w:fldCharType="begin"/>
    </w:r>
    <w:r>
      <w:rPr>
        <w:rFonts w:ascii="仿宋_GB2312" w:eastAsia="仿宋_GB2312" w:hint="eastAsia"/>
        <w:kern w:val="0"/>
      </w:rPr>
      <w:instrText xml:space="preserve"> PAGE </w:instrText>
    </w:r>
    <w:r w:rsidR="004041DF">
      <w:rPr>
        <w:rFonts w:ascii="仿宋_GB2312" w:eastAsia="仿宋_GB2312" w:hint="eastAsia"/>
        <w:kern w:val="0"/>
      </w:rPr>
      <w:fldChar w:fldCharType="separate"/>
    </w:r>
    <w:r w:rsidR="00D25782">
      <w:rPr>
        <w:rFonts w:ascii="仿宋_GB2312" w:eastAsia="仿宋_GB2312"/>
        <w:noProof/>
        <w:kern w:val="0"/>
      </w:rPr>
      <w:t>53</w:t>
    </w:r>
    <w:r w:rsidR="004041DF">
      <w:rPr>
        <w:rFonts w:ascii="仿宋_GB2312" w:eastAsia="仿宋_GB2312" w:hint="eastAsia"/>
        <w:kern w:val="0"/>
      </w:rPr>
      <w:fldChar w:fldCharType="end"/>
    </w:r>
    <w:r>
      <w:rPr>
        <w:rFonts w:ascii="仿宋_GB2312" w:eastAsia="仿宋_GB2312" w:hint="eastAsia"/>
        <w:kern w:val="0"/>
      </w:rPr>
      <w:t xml:space="preserve"> 页 共 </w:t>
    </w:r>
    <w:r w:rsidR="004041DF">
      <w:rPr>
        <w:rFonts w:ascii="仿宋_GB2312" w:eastAsia="仿宋_GB2312" w:hint="eastAsia"/>
        <w:kern w:val="0"/>
      </w:rPr>
      <w:fldChar w:fldCharType="begin"/>
    </w:r>
    <w:r>
      <w:rPr>
        <w:rFonts w:ascii="仿宋_GB2312" w:eastAsia="仿宋_GB2312" w:hint="eastAsia"/>
        <w:kern w:val="0"/>
      </w:rPr>
      <w:instrText xml:space="preserve"> NUMPAGES </w:instrText>
    </w:r>
    <w:r w:rsidR="004041DF">
      <w:rPr>
        <w:rFonts w:ascii="仿宋_GB2312" w:eastAsia="仿宋_GB2312" w:hint="eastAsia"/>
        <w:kern w:val="0"/>
      </w:rPr>
      <w:fldChar w:fldCharType="separate"/>
    </w:r>
    <w:r w:rsidR="00D25782">
      <w:rPr>
        <w:rFonts w:ascii="仿宋_GB2312" w:eastAsia="仿宋_GB2312"/>
        <w:noProof/>
        <w:kern w:val="0"/>
      </w:rPr>
      <w:t>55</w:t>
    </w:r>
    <w:r w:rsidR="004041DF">
      <w:rPr>
        <w:rFonts w:ascii="仿宋_GB2312" w:eastAsia="仿宋_GB2312" w:hint="eastAsia"/>
        <w:kern w:val="0"/>
      </w:rPr>
      <w:fldChar w:fldCharType="end"/>
    </w:r>
    <w:r>
      <w:rPr>
        <w:rFonts w:ascii="仿宋_GB2312" w:eastAsia="仿宋_GB2312" w:hint="eastAsia"/>
        <w:kern w:val="0"/>
      </w:rPr>
      <w:t xml:space="preserve"> 页</w:t>
    </w:r>
  </w:p>
  <w:p w:rsidR="00E90BB6" w:rsidRDefault="00E90BB6">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3"/>
      <w:jc w:val="center"/>
      <w:rPr>
        <w:rFonts w:ascii="仿宋_GB2312" w:eastAsia="仿宋_GB2312"/>
      </w:rPr>
    </w:pPr>
    <w:r>
      <w:rPr>
        <w:rFonts w:ascii="仿宋_GB2312" w:eastAsia="仿宋_GB2312" w:hint="eastAsia"/>
        <w:kern w:val="0"/>
      </w:rPr>
      <w:t xml:space="preserve">第 </w:t>
    </w:r>
    <w:r w:rsidR="004041DF">
      <w:rPr>
        <w:rFonts w:ascii="仿宋_GB2312" w:eastAsia="仿宋_GB2312" w:hint="eastAsia"/>
        <w:kern w:val="0"/>
      </w:rPr>
      <w:fldChar w:fldCharType="begin"/>
    </w:r>
    <w:r>
      <w:rPr>
        <w:rFonts w:ascii="仿宋_GB2312" w:eastAsia="仿宋_GB2312" w:hint="eastAsia"/>
        <w:kern w:val="0"/>
      </w:rPr>
      <w:instrText xml:space="preserve"> PAGE </w:instrText>
    </w:r>
    <w:r w:rsidR="004041DF">
      <w:rPr>
        <w:rFonts w:ascii="仿宋_GB2312" w:eastAsia="仿宋_GB2312" w:hint="eastAsia"/>
        <w:kern w:val="0"/>
      </w:rPr>
      <w:fldChar w:fldCharType="separate"/>
    </w:r>
    <w:r>
      <w:rPr>
        <w:rFonts w:ascii="仿宋_GB2312" w:eastAsia="仿宋_GB2312"/>
        <w:kern w:val="0"/>
      </w:rPr>
      <w:t>66</w:t>
    </w:r>
    <w:r w:rsidR="004041DF">
      <w:rPr>
        <w:rFonts w:ascii="仿宋_GB2312" w:eastAsia="仿宋_GB2312" w:hint="eastAsia"/>
        <w:kern w:val="0"/>
      </w:rPr>
      <w:fldChar w:fldCharType="end"/>
    </w:r>
    <w:r>
      <w:rPr>
        <w:rFonts w:ascii="仿宋_GB2312" w:eastAsia="仿宋_GB2312" w:hint="eastAsia"/>
        <w:kern w:val="0"/>
      </w:rPr>
      <w:t xml:space="preserve"> 页 共 </w:t>
    </w:r>
    <w:r w:rsidR="004041DF">
      <w:rPr>
        <w:rFonts w:ascii="仿宋_GB2312" w:eastAsia="仿宋_GB2312" w:hint="eastAsia"/>
        <w:kern w:val="0"/>
      </w:rPr>
      <w:fldChar w:fldCharType="begin"/>
    </w:r>
    <w:r>
      <w:rPr>
        <w:rFonts w:ascii="仿宋_GB2312" w:eastAsia="仿宋_GB2312" w:hint="eastAsia"/>
        <w:kern w:val="0"/>
      </w:rPr>
      <w:instrText xml:space="preserve"> NUMPAGES </w:instrText>
    </w:r>
    <w:r w:rsidR="004041DF">
      <w:rPr>
        <w:rFonts w:ascii="仿宋_GB2312" w:eastAsia="仿宋_GB2312" w:hint="eastAsia"/>
        <w:kern w:val="0"/>
      </w:rPr>
      <w:fldChar w:fldCharType="separate"/>
    </w:r>
    <w:r>
      <w:rPr>
        <w:rFonts w:ascii="仿宋_GB2312" w:eastAsia="仿宋_GB2312"/>
        <w:kern w:val="0"/>
      </w:rPr>
      <w:t>71</w:t>
    </w:r>
    <w:r w:rsidR="004041DF">
      <w:rPr>
        <w:rFonts w:ascii="仿宋_GB2312" w:eastAsia="仿宋_GB2312" w:hint="eastAsia"/>
        <w:kern w:val="0"/>
      </w:rPr>
      <w:fldChar w:fldCharType="end"/>
    </w:r>
    <w:r>
      <w:rPr>
        <w:rFonts w:ascii="仿宋_GB2312" w:eastAsia="仿宋_GB2312" w:hint="eastAsia"/>
        <w:kern w:val="0"/>
      </w:rPr>
      <w:t xml:space="preserve"> 页</w:t>
    </w:r>
  </w:p>
  <w:p w:rsidR="00E90BB6" w:rsidRDefault="00E90BB6">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3"/>
      <w:jc w:val="center"/>
      <w:rPr>
        <w:rFonts w:ascii="仿宋_GB2312" w:eastAsia="仿宋_GB2312"/>
      </w:rPr>
    </w:pPr>
    <w:r>
      <w:rPr>
        <w:rFonts w:ascii="仿宋_GB2312" w:eastAsia="仿宋_GB2312" w:hint="eastAsia"/>
        <w:kern w:val="0"/>
      </w:rPr>
      <w:t xml:space="preserve">第 </w:t>
    </w:r>
    <w:r w:rsidR="004041DF">
      <w:rPr>
        <w:rFonts w:ascii="仿宋_GB2312" w:eastAsia="仿宋_GB2312" w:hint="eastAsia"/>
        <w:kern w:val="0"/>
      </w:rPr>
      <w:fldChar w:fldCharType="begin"/>
    </w:r>
    <w:r>
      <w:rPr>
        <w:rFonts w:ascii="仿宋_GB2312" w:eastAsia="仿宋_GB2312" w:hint="eastAsia"/>
        <w:kern w:val="0"/>
      </w:rPr>
      <w:instrText xml:space="preserve"> PAGE </w:instrText>
    </w:r>
    <w:r w:rsidR="004041DF">
      <w:rPr>
        <w:rFonts w:ascii="仿宋_GB2312" w:eastAsia="仿宋_GB2312" w:hint="eastAsia"/>
        <w:kern w:val="0"/>
      </w:rPr>
      <w:fldChar w:fldCharType="separate"/>
    </w:r>
    <w:r w:rsidR="00D25782">
      <w:rPr>
        <w:rFonts w:ascii="仿宋_GB2312" w:eastAsia="仿宋_GB2312"/>
        <w:noProof/>
        <w:kern w:val="0"/>
      </w:rPr>
      <w:t>59</w:t>
    </w:r>
    <w:r w:rsidR="004041DF">
      <w:rPr>
        <w:rFonts w:ascii="仿宋_GB2312" w:eastAsia="仿宋_GB2312" w:hint="eastAsia"/>
        <w:kern w:val="0"/>
      </w:rPr>
      <w:fldChar w:fldCharType="end"/>
    </w:r>
    <w:r>
      <w:rPr>
        <w:rFonts w:ascii="仿宋_GB2312" w:eastAsia="仿宋_GB2312" w:hint="eastAsia"/>
        <w:kern w:val="0"/>
      </w:rPr>
      <w:t xml:space="preserve"> 页 共 </w:t>
    </w:r>
    <w:r w:rsidR="004041DF">
      <w:rPr>
        <w:rFonts w:ascii="仿宋_GB2312" w:eastAsia="仿宋_GB2312" w:hint="eastAsia"/>
        <w:kern w:val="0"/>
      </w:rPr>
      <w:fldChar w:fldCharType="begin"/>
    </w:r>
    <w:r>
      <w:rPr>
        <w:rFonts w:ascii="仿宋_GB2312" w:eastAsia="仿宋_GB2312" w:hint="eastAsia"/>
        <w:kern w:val="0"/>
      </w:rPr>
      <w:instrText xml:space="preserve"> NUMPAGES </w:instrText>
    </w:r>
    <w:r w:rsidR="004041DF">
      <w:rPr>
        <w:rFonts w:ascii="仿宋_GB2312" w:eastAsia="仿宋_GB2312" w:hint="eastAsia"/>
        <w:kern w:val="0"/>
      </w:rPr>
      <w:fldChar w:fldCharType="separate"/>
    </w:r>
    <w:r w:rsidR="00D25782">
      <w:rPr>
        <w:rFonts w:ascii="仿宋_GB2312" w:eastAsia="仿宋_GB2312"/>
        <w:noProof/>
        <w:kern w:val="0"/>
      </w:rPr>
      <w:t>59</w:t>
    </w:r>
    <w:r w:rsidR="004041DF">
      <w:rPr>
        <w:rFonts w:ascii="仿宋_GB2312" w:eastAsia="仿宋_GB2312" w:hint="eastAsia"/>
        <w:kern w:val="0"/>
      </w:rPr>
      <w:fldChar w:fldCharType="end"/>
    </w:r>
    <w:r>
      <w:rPr>
        <w:rFonts w:ascii="仿宋_GB2312" w:eastAsia="仿宋_GB2312" w:hint="eastAsia"/>
        <w:kern w:val="0"/>
      </w:rPr>
      <w:t xml:space="preserve"> 页</w:t>
    </w:r>
  </w:p>
  <w:p w:rsidR="00E90BB6" w:rsidRDefault="00E90BB6">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4041DF">
    <w:pPr>
      <w:pStyle w:val="af3"/>
      <w:framePr w:wrap="around" w:vAnchor="text" w:hAnchor="margin" w:xAlign="right" w:y="1"/>
      <w:rPr>
        <w:rStyle w:val="aff3"/>
      </w:rPr>
    </w:pPr>
    <w:r>
      <w:fldChar w:fldCharType="begin"/>
    </w:r>
    <w:r w:rsidR="007B3CEF">
      <w:rPr>
        <w:rStyle w:val="aff3"/>
      </w:rPr>
      <w:instrText xml:space="preserve">PAGE  </w:instrText>
    </w:r>
    <w:r>
      <w:fldChar w:fldCharType="end"/>
    </w:r>
  </w:p>
  <w:p w:rsidR="00E90BB6" w:rsidRDefault="00E90BB6">
    <w:pPr>
      <w:pStyle w:val="af3"/>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3"/>
      <w:jc w:val="center"/>
      <w:rPr>
        <w:rFonts w:ascii="仿宋_GB2312" w:eastAsia="仿宋_GB2312"/>
        <w:szCs w:val="24"/>
      </w:rPr>
    </w:pPr>
    <w:r>
      <w:rPr>
        <w:rFonts w:ascii="仿宋_GB2312" w:eastAsia="仿宋_GB2312" w:hint="eastAsia"/>
        <w:kern w:val="0"/>
        <w:szCs w:val="21"/>
      </w:rPr>
      <w:t xml:space="preserve">第 </w:t>
    </w:r>
    <w:r w:rsidR="004041DF">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4041DF">
      <w:rPr>
        <w:rFonts w:ascii="仿宋_GB2312" w:eastAsia="仿宋_GB2312" w:hint="eastAsia"/>
        <w:kern w:val="0"/>
        <w:szCs w:val="21"/>
      </w:rPr>
      <w:fldChar w:fldCharType="separate"/>
    </w:r>
    <w:r w:rsidR="00D25782">
      <w:rPr>
        <w:rFonts w:ascii="仿宋_GB2312" w:eastAsia="仿宋_GB2312"/>
        <w:noProof/>
        <w:kern w:val="0"/>
        <w:szCs w:val="21"/>
      </w:rPr>
      <w:t>72</w:t>
    </w:r>
    <w:r w:rsidR="004041DF">
      <w:rPr>
        <w:rFonts w:ascii="仿宋_GB2312" w:eastAsia="仿宋_GB2312" w:hint="eastAsia"/>
        <w:kern w:val="0"/>
        <w:szCs w:val="21"/>
      </w:rPr>
      <w:fldChar w:fldCharType="end"/>
    </w:r>
    <w:r>
      <w:rPr>
        <w:rFonts w:ascii="仿宋_GB2312" w:eastAsia="仿宋_GB2312" w:hint="eastAsia"/>
        <w:kern w:val="0"/>
        <w:szCs w:val="21"/>
      </w:rPr>
      <w:t xml:space="preserve"> 页 共 </w:t>
    </w:r>
    <w:r w:rsidR="004041DF">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4041DF">
      <w:rPr>
        <w:rFonts w:ascii="仿宋_GB2312" w:eastAsia="仿宋_GB2312" w:hint="eastAsia"/>
        <w:kern w:val="0"/>
        <w:szCs w:val="21"/>
      </w:rPr>
      <w:fldChar w:fldCharType="separate"/>
    </w:r>
    <w:r w:rsidR="00D25782">
      <w:rPr>
        <w:rFonts w:ascii="仿宋_GB2312" w:eastAsia="仿宋_GB2312"/>
        <w:noProof/>
        <w:kern w:val="0"/>
        <w:szCs w:val="21"/>
      </w:rPr>
      <w:t>72</w:t>
    </w:r>
    <w:r w:rsidR="004041DF">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692" w:rsidRDefault="00625692" w:rsidP="00E90BB6">
      <w:r>
        <w:separator/>
      </w:r>
    </w:p>
  </w:footnote>
  <w:footnote w:type="continuationSeparator" w:id="1">
    <w:p w:rsidR="00625692" w:rsidRDefault="00625692" w:rsidP="00E90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4"/>
      <w:pBdr>
        <w:bottom w:val="none" w:sz="0" w:space="1" w:color="auto"/>
      </w:pBdr>
      <w:tabs>
        <w:tab w:val="clear" w:pos="8306"/>
        <w:tab w:val="right" w:pos="8279"/>
      </w:tabs>
      <w:jc w:val="right"/>
    </w:pPr>
    <w:r>
      <w:rPr>
        <w:lang w:val="zh-CN"/>
      </w:rPr>
      <w:t></w:t>
    </w:r>
    <w:r>
      <w:tab/>
    </w:r>
    <w:r>
      <w:rPr>
        <w:lang w:val="zh-CN"/>
      </w:rPr>
      <w:t></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4"/>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E90BB6" w:rsidRDefault="00E90BB6">
    <w:pPr>
      <w:rPr>
        <w:rFonts w:ascii="仿宋_GB2312" w:eastAsia="仿宋_GB2312"/>
        <w:b/>
        <w:i/>
        <w:sz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4"/>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90BB6" w:rsidRDefault="007B3CEF">
    <w:pPr>
      <w:pStyle w:val="af4"/>
    </w:pPr>
    <w:r>
      <w:t>政府采购公开招标文件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4"/>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E90BB6" w:rsidRDefault="00E90BB6">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4"/>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90BB6" w:rsidRDefault="007B3CEF">
    <w:pPr>
      <w:pStyle w:val="af4"/>
    </w:pPr>
    <w:r>
      <w:t>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4"/>
      <w:jc w:val="right"/>
      <w:rPr>
        <w:rFonts w:ascii="仿宋_GB2312" w:eastAsia="仿宋_GB2312"/>
        <w:b/>
        <w:i/>
        <w:u w:val="single"/>
      </w:rPr>
    </w:pPr>
    <w:r>
      <w:t>政府采购公开招标文件</w:t>
    </w:r>
  </w:p>
  <w:p w:rsidR="00E90BB6" w:rsidRDefault="00E90BB6">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4"/>
      <w:jc w:val="right"/>
    </w:pPr>
    <w:r>
      <w:t>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4"/>
      <w:jc w:val="right"/>
      <w:rPr>
        <w:rFonts w:ascii="仿宋_GB2312" w:eastAsia="仿宋_GB2312"/>
        <w:b/>
        <w:i/>
        <w:iCs/>
        <w:u w:val="single"/>
      </w:rPr>
    </w:pPr>
    <w:r>
      <w:t></w:t>
    </w:r>
    <w:r>
      <w:t></w:t>
    </w:r>
    <w:r>
      <w:t></w:t>
    </w:r>
    <w:r>
      <w:t></w:t>
    </w:r>
    <w:r>
      <w:t></w:t>
    </w:r>
    <w:r>
      <w:t></w:t>
    </w:r>
    <w:r>
      <w:t></w:t>
    </w:r>
    <w:r>
      <w:t></w:t>
    </w:r>
    <w:r>
      <w:t></w:t>
    </w:r>
    <w:r>
      <w:t></w:t>
    </w:r>
    <w:r>
      <w:t></w:t>
    </w:r>
    <w:r>
      <w:t></w:t>
    </w:r>
    <w:r>
      <w:t></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B6" w:rsidRDefault="007B3CEF">
    <w:pPr>
      <w:pStyle w:val="af4"/>
    </w:pPr>
    <w:r>
      <w:t></w:t>
    </w:r>
    <w:r>
      <w:t></w:t>
    </w:r>
    <w:r>
      <w:t></w:t>
    </w:r>
    <w:r>
      <w:t></w:t>
    </w:r>
    <w:r>
      <w:t></w:t>
    </w:r>
    <w:r>
      <w:t></w:t>
    </w:r>
    <w:r>
      <w:t></w:t>
    </w:r>
    <w:r>
      <w:t></w:t>
    </w:r>
    <w:r>
      <w:t></w:t>
    </w:r>
    <w:r>
      <w:t></w:t>
    </w:r>
    <w:r>
      <w:t></w:t>
    </w:r>
    <w: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9970"/>
    <w:multiLevelType w:val="singleLevel"/>
    <w:tmpl w:val="15ED9970"/>
    <w:lvl w:ilvl="0">
      <w:start w:val="1"/>
      <w:numFmt w:val="upperLetter"/>
      <w:lvlText w:val="%1."/>
      <w:lvlJc w:val="left"/>
      <w:pPr>
        <w:tabs>
          <w:tab w:val="left" w:pos="312"/>
        </w:tabs>
        <w:ind w:left="0" w:firstLine="0"/>
      </w:pPr>
    </w:lvl>
  </w:abstractNum>
  <w:abstractNum w:abstractNumId="1">
    <w:nsid w:val="4CA75A52"/>
    <w:multiLevelType w:val="multilevel"/>
    <w:tmpl w:val="4CA75A52"/>
    <w:lvl w:ilvl="0">
      <w:start w:val="1"/>
      <w:numFmt w:val="decimal"/>
      <w:pStyle w:val="1"/>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2">
    <w:nsid w:val="4E332BE0"/>
    <w:multiLevelType w:val="singleLevel"/>
    <w:tmpl w:val="4E332BE0"/>
    <w:lvl w:ilvl="0">
      <w:start w:val="2"/>
      <w:numFmt w:val="upperLetter"/>
      <w:lvlText w:val="%1."/>
      <w:lvlJc w:val="left"/>
      <w:pPr>
        <w:tabs>
          <w:tab w:val="left" w:pos="312"/>
        </w:tabs>
        <w:ind w:left="0" w:firstLine="0"/>
      </w:pPr>
    </w:lvl>
  </w:abstractNum>
  <w:abstractNum w:abstractNumId="3">
    <w:nsid w:val="64F06A90"/>
    <w:multiLevelType w:val="singleLevel"/>
    <w:tmpl w:val="64F06A90"/>
    <w:lvl w:ilvl="0">
      <w:start w:val="2"/>
      <w:numFmt w:val="chineseCounting"/>
      <w:suff w:val="nothing"/>
      <w:lvlText w:val="%1、"/>
      <w:lvlJc w:val="left"/>
      <w:pPr>
        <w:ind w:left="0" w:firstLine="0"/>
      </w:pPr>
    </w:lvl>
  </w:abstractNum>
  <w:abstractNum w:abstractNumId="4">
    <w:nsid w:val="65036913"/>
    <w:multiLevelType w:val="singleLevel"/>
    <w:tmpl w:val="65036913"/>
    <w:lvl w:ilvl="0">
      <w:start w:val="1"/>
      <w:numFmt w:val="decimal"/>
      <w:suff w:val="nothing"/>
      <w:lvlText w:val="（%1）"/>
      <w:lvlJc w:val="left"/>
      <w:pPr>
        <w:ind w:left="0" w:firstLine="0"/>
      </w:pPr>
    </w:lvl>
  </w:abstractNum>
  <w:num w:numId="1">
    <w:abstractNumId w:val="1"/>
  </w:num>
  <w:num w:numId="2">
    <w:abstractNumId w:val="4"/>
    <w:lvlOverride w:ilvl="0">
      <w:startOverride w:val="1"/>
    </w:lvlOverride>
  </w:num>
  <w:num w:numId="3">
    <w:abstractNumId w:val="3"/>
    <w:lvlOverride w:ilvl="0">
      <w:startOverride w:val="2"/>
    </w:lvlOverride>
  </w:num>
  <w:num w:numId="4">
    <w:abstractNumId w:val="0"/>
    <w:lvlOverride w:ilvl="0">
      <w:startOverride w:val="1"/>
    </w:lvlOverride>
  </w:num>
  <w:num w:numId="5">
    <w:abstractNumId w:val="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ZTY5OGQ4MzQwYTA4YmMyZTM3OGJjYzZlZDQyODVhNTcifQ=="/>
  </w:docVars>
  <w:rsids>
    <w:rsidRoot w:val="00172A27"/>
    <w:rsid w:val="BB7FA927"/>
    <w:rsid w:val="F5FFD31F"/>
    <w:rsid w:val="00000451"/>
    <w:rsid w:val="0000108B"/>
    <w:rsid w:val="0000133D"/>
    <w:rsid w:val="00001509"/>
    <w:rsid w:val="000015F6"/>
    <w:rsid w:val="000032B2"/>
    <w:rsid w:val="0000363B"/>
    <w:rsid w:val="000058BD"/>
    <w:rsid w:val="00005917"/>
    <w:rsid w:val="00006109"/>
    <w:rsid w:val="00006150"/>
    <w:rsid w:val="000063E8"/>
    <w:rsid w:val="00006725"/>
    <w:rsid w:val="0000675E"/>
    <w:rsid w:val="000075C1"/>
    <w:rsid w:val="00007CAA"/>
    <w:rsid w:val="00010FE9"/>
    <w:rsid w:val="0001122F"/>
    <w:rsid w:val="00011A4B"/>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206A"/>
    <w:rsid w:val="000326A7"/>
    <w:rsid w:val="00032EA0"/>
    <w:rsid w:val="000331B0"/>
    <w:rsid w:val="000336D4"/>
    <w:rsid w:val="00034FA7"/>
    <w:rsid w:val="0003533D"/>
    <w:rsid w:val="000357E4"/>
    <w:rsid w:val="00035ACA"/>
    <w:rsid w:val="00040447"/>
    <w:rsid w:val="00040494"/>
    <w:rsid w:val="00040B38"/>
    <w:rsid w:val="00040B70"/>
    <w:rsid w:val="00042441"/>
    <w:rsid w:val="00042533"/>
    <w:rsid w:val="000425D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53E"/>
    <w:rsid w:val="0005417A"/>
    <w:rsid w:val="00054D39"/>
    <w:rsid w:val="0005501B"/>
    <w:rsid w:val="000550F5"/>
    <w:rsid w:val="00055337"/>
    <w:rsid w:val="000554C7"/>
    <w:rsid w:val="00056145"/>
    <w:rsid w:val="00056402"/>
    <w:rsid w:val="00056791"/>
    <w:rsid w:val="00056868"/>
    <w:rsid w:val="00056876"/>
    <w:rsid w:val="000568DF"/>
    <w:rsid w:val="0005730F"/>
    <w:rsid w:val="000578A3"/>
    <w:rsid w:val="00057D4C"/>
    <w:rsid w:val="00060C48"/>
    <w:rsid w:val="00061A3C"/>
    <w:rsid w:val="00061C48"/>
    <w:rsid w:val="00064278"/>
    <w:rsid w:val="000646CA"/>
    <w:rsid w:val="000665C4"/>
    <w:rsid w:val="00067821"/>
    <w:rsid w:val="0006785E"/>
    <w:rsid w:val="00067F32"/>
    <w:rsid w:val="00067F92"/>
    <w:rsid w:val="00067FA7"/>
    <w:rsid w:val="0007038E"/>
    <w:rsid w:val="0007077C"/>
    <w:rsid w:val="00070825"/>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68"/>
    <w:rsid w:val="00092FE9"/>
    <w:rsid w:val="000936BF"/>
    <w:rsid w:val="0009382F"/>
    <w:rsid w:val="00093A30"/>
    <w:rsid w:val="00094342"/>
    <w:rsid w:val="000945BA"/>
    <w:rsid w:val="00095954"/>
    <w:rsid w:val="000960BA"/>
    <w:rsid w:val="000961D6"/>
    <w:rsid w:val="0009662A"/>
    <w:rsid w:val="0009690D"/>
    <w:rsid w:val="00096DFF"/>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A7857"/>
    <w:rsid w:val="000B0E04"/>
    <w:rsid w:val="000B268D"/>
    <w:rsid w:val="000B291B"/>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30CF"/>
    <w:rsid w:val="00103251"/>
    <w:rsid w:val="00103509"/>
    <w:rsid w:val="0010393D"/>
    <w:rsid w:val="00103EBD"/>
    <w:rsid w:val="00104699"/>
    <w:rsid w:val="00104E5B"/>
    <w:rsid w:val="00104EEC"/>
    <w:rsid w:val="001050DC"/>
    <w:rsid w:val="00105482"/>
    <w:rsid w:val="001056A5"/>
    <w:rsid w:val="00105BA9"/>
    <w:rsid w:val="00105FE1"/>
    <w:rsid w:val="001066E7"/>
    <w:rsid w:val="00106AAA"/>
    <w:rsid w:val="00106E0E"/>
    <w:rsid w:val="001078A5"/>
    <w:rsid w:val="00107BBD"/>
    <w:rsid w:val="00107BC7"/>
    <w:rsid w:val="00110033"/>
    <w:rsid w:val="001102B5"/>
    <w:rsid w:val="00111C7D"/>
    <w:rsid w:val="00112038"/>
    <w:rsid w:val="0011213F"/>
    <w:rsid w:val="001127D7"/>
    <w:rsid w:val="001127FF"/>
    <w:rsid w:val="00112B0B"/>
    <w:rsid w:val="00112EB5"/>
    <w:rsid w:val="001132CB"/>
    <w:rsid w:val="0011383E"/>
    <w:rsid w:val="00113E50"/>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FAD"/>
    <w:rsid w:val="0013202C"/>
    <w:rsid w:val="00132704"/>
    <w:rsid w:val="00132CBF"/>
    <w:rsid w:val="00132F90"/>
    <w:rsid w:val="00133707"/>
    <w:rsid w:val="00133742"/>
    <w:rsid w:val="00133B70"/>
    <w:rsid w:val="00133E97"/>
    <w:rsid w:val="00134B02"/>
    <w:rsid w:val="001350F7"/>
    <w:rsid w:val="00135769"/>
    <w:rsid w:val="00135998"/>
    <w:rsid w:val="00135BE9"/>
    <w:rsid w:val="00135E5C"/>
    <w:rsid w:val="00136762"/>
    <w:rsid w:val="00136E3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A92"/>
    <w:rsid w:val="001F77E8"/>
    <w:rsid w:val="0020040A"/>
    <w:rsid w:val="00201424"/>
    <w:rsid w:val="00201839"/>
    <w:rsid w:val="00201A0C"/>
    <w:rsid w:val="00201B0F"/>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544"/>
    <w:rsid w:val="00262996"/>
    <w:rsid w:val="00263044"/>
    <w:rsid w:val="00263759"/>
    <w:rsid w:val="002638BD"/>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938"/>
    <w:rsid w:val="00297AF5"/>
    <w:rsid w:val="002A02D6"/>
    <w:rsid w:val="002A07C4"/>
    <w:rsid w:val="002A0921"/>
    <w:rsid w:val="002A0CB3"/>
    <w:rsid w:val="002A1887"/>
    <w:rsid w:val="002A2001"/>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906"/>
    <w:rsid w:val="002B2C66"/>
    <w:rsid w:val="002B34E3"/>
    <w:rsid w:val="002B51B6"/>
    <w:rsid w:val="002B5331"/>
    <w:rsid w:val="002B5AEE"/>
    <w:rsid w:val="002B5B5F"/>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A27"/>
    <w:rsid w:val="00303AB6"/>
    <w:rsid w:val="00304640"/>
    <w:rsid w:val="00304AC1"/>
    <w:rsid w:val="00305090"/>
    <w:rsid w:val="00305454"/>
    <w:rsid w:val="00305B9F"/>
    <w:rsid w:val="00305E21"/>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6779"/>
    <w:rsid w:val="003668E5"/>
    <w:rsid w:val="003669C8"/>
    <w:rsid w:val="00366CEB"/>
    <w:rsid w:val="003670F1"/>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5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A78"/>
    <w:rsid w:val="003A0F6B"/>
    <w:rsid w:val="003A12B6"/>
    <w:rsid w:val="003A1C44"/>
    <w:rsid w:val="003A20D5"/>
    <w:rsid w:val="003A24CC"/>
    <w:rsid w:val="003A2512"/>
    <w:rsid w:val="003A28DD"/>
    <w:rsid w:val="003A2A53"/>
    <w:rsid w:val="003A2EE8"/>
    <w:rsid w:val="003A373C"/>
    <w:rsid w:val="003A5378"/>
    <w:rsid w:val="003A553C"/>
    <w:rsid w:val="003A56DF"/>
    <w:rsid w:val="003A6008"/>
    <w:rsid w:val="003A703F"/>
    <w:rsid w:val="003A7D91"/>
    <w:rsid w:val="003A7E2B"/>
    <w:rsid w:val="003A7E40"/>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3C6"/>
    <w:rsid w:val="003F170A"/>
    <w:rsid w:val="003F1AA2"/>
    <w:rsid w:val="003F26DC"/>
    <w:rsid w:val="003F42FF"/>
    <w:rsid w:val="003F4B48"/>
    <w:rsid w:val="003F4DDC"/>
    <w:rsid w:val="003F56B8"/>
    <w:rsid w:val="003F5F1A"/>
    <w:rsid w:val="003F6327"/>
    <w:rsid w:val="003F7425"/>
    <w:rsid w:val="003F765B"/>
    <w:rsid w:val="003F7CB8"/>
    <w:rsid w:val="00400702"/>
    <w:rsid w:val="00400CB4"/>
    <w:rsid w:val="00401064"/>
    <w:rsid w:val="00401386"/>
    <w:rsid w:val="004013E6"/>
    <w:rsid w:val="00401E31"/>
    <w:rsid w:val="00402BBA"/>
    <w:rsid w:val="004035D0"/>
    <w:rsid w:val="0040361D"/>
    <w:rsid w:val="00403795"/>
    <w:rsid w:val="004041DF"/>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3BB"/>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38D"/>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914"/>
    <w:rsid w:val="00553F91"/>
    <w:rsid w:val="00554007"/>
    <w:rsid w:val="00554C03"/>
    <w:rsid w:val="00554C58"/>
    <w:rsid w:val="00554D5D"/>
    <w:rsid w:val="005550F9"/>
    <w:rsid w:val="00556338"/>
    <w:rsid w:val="00556441"/>
    <w:rsid w:val="00557031"/>
    <w:rsid w:val="00557F87"/>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10F"/>
    <w:rsid w:val="00565204"/>
    <w:rsid w:val="00565473"/>
    <w:rsid w:val="00565DAC"/>
    <w:rsid w:val="00565F0D"/>
    <w:rsid w:val="005662DC"/>
    <w:rsid w:val="00566329"/>
    <w:rsid w:val="005668B9"/>
    <w:rsid w:val="00566E39"/>
    <w:rsid w:val="0056704E"/>
    <w:rsid w:val="00567623"/>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BC2"/>
    <w:rsid w:val="00585EFF"/>
    <w:rsid w:val="005865E9"/>
    <w:rsid w:val="005868FD"/>
    <w:rsid w:val="00587D7B"/>
    <w:rsid w:val="005904DB"/>
    <w:rsid w:val="005905ED"/>
    <w:rsid w:val="00590D11"/>
    <w:rsid w:val="00591BA6"/>
    <w:rsid w:val="00592825"/>
    <w:rsid w:val="00594437"/>
    <w:rsid w:val="00594B70"/>
    <w:rsid w:val="00596CFA"/>
    <w:rsid w:val="00596EC6"/>
    <w:rsid w:val="005975CE"/>
    <w:rsid w:val="0059798F"/>
    <w:rsid w:val="005A0088"/>
    <w:rsid w:val="005A04F6"/>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D"/>
    <w:rsid w:val="005D63B3"/>
    <w:rsid w:val="005D65BF"/>
    <w:rsid w:val="005D6D84"/>
    <w:rsid w:val="005D70A1"/>
    <w:rsid w:val="005D79F2"/>
    <w:rsid w:val="005D7CB1"/>
    <w:rsid w:val="005D7F57"/>
    <w:rsid w:val="005E0067"/>
    <w:rsid w:val="005E0141"/>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A4E"/>
    <w:rsid w:val="00607015"/>
    <w:rsid w:val="0061098D"/>
    <w:rsid w:val="00610B78"/>
    <w:rsid w:val="00611B59"/>
    <w:rsid w:val="00611B8E"/>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5008"/>
    <w:rsid w:val="0062548B"/>
    <w:rsid w:val="00625502"/>
    <w:rsid w:val="00625692"/>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EB3"/>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670"/>
    <w:rsid w:val="006659EA"/>
    <w:rsid w:val="00666114"/>
    <w:rsid w:val="006661E8"/>
    <w:rsid w:val="00666424"/>
    <w:rsid w:val="0066676C"/>
    <w:rsid w:val="00666C1A"/>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387"/>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69F"/>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E86"/>
    <w:rsid w:val="0078108C"/>
    <w:rsid w:val="00781727"/>
    <w:rsid w:val="007823E8"/>
    <w:rsid w:val="00782CF3"/>
    <w:rsid w:val="00782FF5"/>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B7"/>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D91"/>
    <w:rsid w:val="007A7618"/>
    <w:rsid w:val="007A780F"/>
    <w:rsid w:val="007B00C9"/>
    <w:rsid w:val="007B02C7"/>
    <w:rsid w:val="007B02DC"/>
    <w:rsid w:val="007B0306"/>
    <w:rsid w:val="007B08E4"/>
    <w:rsid w:val="007B0D86"/>
    <w:rsid w:val="007B28C3"/>
    <w:rsid w:val="007B30C2"/>
    <w:rsid w:val="007B3A8E"/>
    <w:rsid w:val="007B3C9B"/>
    <w:rsid w:val="007B3CEF"/>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8D2"/>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82B"/>
    <w:rsid w:val="007F78E8"/>
    <w:rsid w:val="007F7F8F"/>
    <w:rsid w:val="00800509"/>
    <w:rsid w:val="0080078E"/>
    <w:rsid w:val="00800B7F"/>
    <w:rsid w:val="008011A1"/>
    <w:rsid w:val="008012B1"/>
    <w:rsid w:val="008013AE"/>
    <w:rsid w:val="00801D63"/>
    <w:rsid w:val="0080348B"/>
    <w:rsid w:val="00803D82"/>
    <w:rsid w:val="00803D98"/>
    <w:rsid w:val="008052CE"/>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D3D"/>
    <w:rsid w:val="00837E9B"/>
    <w:rsid w:val="008404AA"/>
    <w:rsid w:val="008406D7"/>
    <w:rsid w:val="0084074F"/>
    <w:rsid w:val="008407BA"/>
    <w:rsid w:val="00840A1D"/>
    <w:rsid w:val="00840AA3"/>
    <w:rsid w:val="00840AAC"/>
    <w:rsid w:val="0084101C"/>
    <w:rsid w:val="0084181B"/>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517F"/>
    <w:rsid w:val="0085562D"/>
    <w:rsid w:val="008556C2"/>
    <w:rsid w:val="00855A78"/>
    <w:rsid w:val="00856154"/>
    <w:rsid w:val="00856286"/>
    <w:rsid w:val="0085657E"/>
    <w:rsid w:val="00856F0E"/>
    <w:rsid w:val="008572D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7FB"/>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792"/>
    <w:rsid w:val="008C17B2"/>
    <w:rsid w:val="008C1E3E"/>
    <w:rsid w:val="008C2059"/>
    <w:rsid w:val="008C21D0"/>
    <w:rsid w:val="008C299E"/>
    <w:rsid w:val="008C2DBC"/>
    <w:rsid w:val="008C3A4E"/>
    <w:rsid w:val="008C5371"/>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F0"/>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F2D"/>
    <w:rsid w:val="00A1454A"/>
    <w:rsid w:val="00A148A0"/>
    <w:rsid w:val="00A14AA8"/>
    <w:rsid w:val="00A14F81"/>
    <w:rsid w:val="00A1535F"/>
    <w:rsid w:val="00A15CB1"/>
    <w:rsid w:val="00A15DCC"/>
    <w:rsid w:val="00A15E7D"/>
    <w:rsid w:val="00A15E84"/>
    <w:rsid w:val="00A16021"/>
    <w:rsid w:val="00A16961"/>
    <w:rsid w:val="00A176DD"/>
    <w:rsid w:val="00A2068E"/>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32"/>
    <w:rsid w:val="00A91D4B"/>
    <w:rsid w:val="00A920B2"/>
    <w:rsid w:val="00A92A96"/>
    <w:rsid w:val="00A92AF0"/>
    <w:rsid w:val="00A933FE"/>
    <w:rsid w:val="00A937D5"/>
    <w:rsid w:val="00A93B50"/>
    <w:rsid w:val="00A93C70"/>
    <w:rsid w:val="00A94A32"/>
    <w:rsid w:val="00A94AFC"/>
    <w:rsid w:val="00A94BF5"/>
    <w:rsid w:val="00A94F03"/>
    <w:rsid w:val="00A9686A"/>
    <w:rsid w:val="00A96B4A"/>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759A"/>
    <w:rsid w:val="00AB7B06"/>
    <w:rsid w:val="00AB7EAA"/>
    <w:rsid w:val="00AC0432"/>
    <w:rsid w:val="00AC0770"/>
    <w:rsid w:val="00AC1683"/>
    <w:rsid w:val="00AC1D82"/>
    <w:rsid w:val="00AC2D5F"/>
    <w:rsid w:val="00AC4094"/>
    <w:rsid w:val="00AC42B6"/>
    <w:rsid w:val="00AC4AB7"/>
    <w:rsid w:val="00AC51E0"/>
    <w:rsid w:val="00AC5C90"/>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11F4"/>
    <w:rsid w:val="00AF14FC"/>
    <w:rsid w:val="00AF1ED2"/>
    <w:rsid w:val="00AF1F4E"/>
    <w:rsid w:val="00AF2302"/>
    <w:rsid w:val="00AF262A"/>
    <w:rsid w:val="00AF3557"/>
    <w:rsid w:val="00AF3F86"/>
    <w:rsid w:val="00AF4CEE"/>
    <w:rsid w:val="00AF4F4A"/>
    <w:rsid w:val="00AF584C"/>
    <w:rsid w:val="00AF5D84"/>
    <w:rsid w:val="00AF61C5"/>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1A5"/>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19"/>
    <w:rsid w:val="00B36D3E"/>
    <w:rsid w:val="00B37B8E"/>
    <w:rsid w:val="00B40222"/>
    <w:rsid w:val="00B404C3"/>
    <w:rsid w:val="00B41609"/>
    <w:rsid w:val="00B41A04"/>
    <w:rsid w:val="00B42743"/>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93E"/>
    <w:rsid w:val="00B53623"/>
    <w:rsid w:val="00B53D1D"/>
    <w:rsid w:val="00B53E98"/>
    <w:rsid w:val="00B53F9B"/>
    <w:rsid w:val="00B54B19"/>
    <w:rsid w:val="00B55F64"/>
    <w:rsid w:val="00B56ECA"/>
    <w:rsid w:val="00B57093"/>
    <w:rsid w:val="00B574CF"/>
    <w:rsid w:val="00B57B5D"/>
    <w:rsid w:val="00B60613"/>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10"/>
    <w:rsid w:val="00BB777D"/>
    <w:rsid w:val="00BB7A41"/>
    <w:rsid w:val="00BB7EC0"/>
    <w:rsid w:val="00BB7F88"/>
    <w:rsid w:val="00BC0207"/>
    <w:rsid w:val="00BC089F"/>
    <w:rsid w:val="00BC0A0C"/>
    <w:rsid w:val="00BC0A5A"/>
    <w:rsid w:val="00BC0E64"/>
    <w:rsid w:val="00BC217E"/>
    <w:rsid w:val="00BC25D1"/>
    <w:rsid w:val="00BC2C4B"/>
    <w:rsid w:val="00BC2DBD"/>
    <w:rsid w:val="00BC38E3"/>
    <w:rsid w:val="00BC3BCB"/>
    <w:rsid w:val="00BC3CF1"/>
    <w:rsid w:val="00BC428A"/>
    <w:rsid w:val="00BC4C40"/>
    <w:rsid w:val="00BC5A29"/>
    <w:rsid w:val="00BC5AE3"/>
    <w:rsid w:val="00BC5BAD"/>
    <w:rsid w:val="00BC6689"/>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C16"/>
    <w:rsid w:val="00BE032F"/>
    <w:rsid w:val="00BE0591"/>
    <w:rsid w:val="00BE0C55"/>
    <w:rsid w:val="00BE0F03"/>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DB4"/>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40A"/>
    <w:rsid w:val="00C629F3"/>
    <w:rsid w:val="00C62B88"/>
    <w:rsid w:val="00C62CD3"/>
    <w:rsid w:val="00C634BE"/>
    <w:rsid w:val="00C634F9"/>
    <w:rsid w:val="00C63CDE"/>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325"/>
    <w:rsid w:val="00C968EF"/>
    <w:rsid w:val="00C972CE"/>
    <w:rsid w:val="00CA0492"/>
    <w:rsid w:val="00CA05B0"/>
    <w:rsid w:val="00CA0632"/>
    <w:rsid w:val="00CA0A04"/>
    <w:rsid w:val="00CA2528"/>
    <w:rsid w:val="00CA3CAB"/>
    <w:rsid w:val="00CA3FC0"/>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E2D"/>
    <w:rsid w:val="00CC56B4"/>
    <w:rsid w:val="00CC5F95"/>
    <w:rsid w:val="00CC642A"/>
    <w:rsid w:val="00CC6AC7"/>
    <w:rsid w:val="00CC6E3C"/>
    <w:rsid w:val="00CC733D"/>
    <w:rsid w:val="00CC7617"/>
    <w:rsid w:val="00CC7D94"/>
    <w:rsid w:val="00CC7E0D"/>
    <w:rsid w:val="00CC7E97"/>
    <w:rsid w:val="00CD00EB"/>
    <w:rsid w:val="00CD09F9"/>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2E2E"/>
    <w:rsid w:val="00CE3A51"/>
    <w:rsid w:val="00CE41F9"/>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709"/>
    <w:rsid w:val="00D02A80"/>
    <w:rsid w:val="00D03116"/>
    <w:rsid w:val="00D0352D"/>
    <w:rsid w:val="00D04F01"/>
    <w:rsid w:val="00D04F8B"/>
    <w:rsid w:val="00D054EF"/>
    <w:rsid w:val="00D05637"/>
    <w:rsid w:val="00D05BA9"/>
    <w:rsid w:val="00D05EB1"/>
    <w:rsid w:val="00D0641E"/>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724E"/>
    <w:rsid w:val="00D175C2"/>
    <w:rsid w:val="00D17C26"/>
    <w:rsid w:val="00D17E08"/>
    <w:rsid w:val="00D206F6"/>
    <w:rsid w:val="00D20FD1"/>
    <w:rsid w:val="00D214D4"/>
    <w:rsid w:val="00D21AAA"/>
    <w:rsid w:val="00D21E6F"/>
    <w:rsid w:val="00D2218A"/>
    <w:rsid w:val="00D22B13"/>
    <w:rsid w:val="00D2371E"/>
    <w:rsid w:val="00D237E0"/>
    <w:rsid w:val="00D23A17"/>
    <w:rsid w:val="00D25676"/>
    <w:rsid w:val="00D25782"/>
    <w:rsid w:val="00D2579F"/>
    <w:rsid w:val="00D2580E"/>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5C61"/>
    <w:rsid w:val="00D45DDC"/>
    <w:rsid w:val="00D5064C"/>
    <w:rsid w:val="00D50C94"/>
    <w:rsid w:val="00D511DB"/>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85D"/>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1544"/>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0E"/>
    <w:rsid w:val="00E31761"/>
    <w:rsid w:val="00E31812"/>
    <w:rsid w:val="00E31889"/>
    <w:rsid w:val="00E31CE7"/>
    <w:rsid w:val="00E333D5"/>
    <w:rsid w:val="00E3394F"/>
    <w:rsid w:val="00E33A0B"/>
    <w:rsid w:val="00E34A2F"/>
    <w:rsid w:val="00E35A45"/>
    <w:rsid w:val="00E35F7F"/>
    <w:rsid w:val="00E36392"/>
    <w:rsid w:val="00E36B32"/>
    <w:rsid w:val="00E3726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92B"/>
    <w:rsid w:val="00E70192"/>
    <w:rsid w:val="00E70C55"/>
    <w:rsid w:val="00E70E34"/>
    <w:rsid w:val="00E716E7"/>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0BB6"/>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970"/>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56E2"/>
    <w:rsid w:val="00EE5FCD"/>
    <w:rsid w:val="00EE63BF"/>
    <w:rsid w:val="00EE6D45"/>
    <w:rsid w:val="00EE6E89"/>
    <w:rsid w:val="00EF081D"/>
    <w:rsid w:val="00EF0D4B"/>
    <w:rsid w:val="00EF0FE6"/>
    <w:rsid w:val="00EF1130"/>
    <w:rsid w:val="00EF1432"/>
    <w:rsid w:val="00EF1511"/>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214"/>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28A"/>
    <w:rsid w:val="00F51A82"/>
    <w:rsid w:val="00F51B78"/>
    <w:rsid w:val="00F51BDD"/>
    <w:rsid w:val="00F52065"/>
    <w:rsid w:val="00F521CE"/>
    <w:rsid w:val="00F5253E"/>
    <w:rsid w:val="00F5254B"/>
    <w:rsid w:val="00F52CB7"/>
    <w:rsid w:val="00F53A44"/>
    <w:rsid w:val="00F54AF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604C"/>
    <w:rsid w:val="00F761F1"/>
    <w:rsid w:val="00F773A9"/>
    <w:rsid w:val="00F774D5"/>
    <w:rsid w:val="00F8056E"/>
    <w:rsid w:val="00F805B7"/>
    <w:rsid w:val="00F80700"/>
    <w:rsid w:val="00F810C1"/>
    <w:rsid w:val="00F81623"/>
    <w:rsid w:val="00F81BA0"/>
    <w:rsid w:val="00F81D25"/>
    <w:rsid w:val="00F8245C"/>
    <w:rsid w:val="00F82928"/>
    <w:rsid w:val="00F829B9"/>
    <w:rsid w:val="00F83045"/>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004"/>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54A8"/>
    <w:rsid w:val="00FD5AE4"/>
    <w:rsid w:val="00FD5B9D"/>
    <w:rsid w:val="00FD5F25"/>
    <w:rsid w:val="00FD60BE"/>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553334"/>
    <w:rsid w:val="018326E5"/>
    <w:rsid w:val="019F7441"/>
    <w:rsid w:val="01B37585"/>
    <w:rsid w:val="01D55165"/>
    <w:rsid w:val="01DF6BF8"/>
    <w:rsid w:val="01EC2C57"/>
    <w:rsid w:val="026B2E25"/>
    <w:rsid w:val="02824C55"/>
    <w:rsid w:val="02824D4D"/>
    <w:rsid w:val="02DC4B10"/>
    <w:rsid w:val="02DD76CE"/>
    <w:rsid w:val="02F36323"/>
    <w:rsid w:val="02F5619C"/>
    <w:rsid w:val="0326446A"/>
    <w:rsid w:val="032D5555"/>
    <w:rsid w:val="036634D2"/>
    <w:rsid w:val="039842CF"/>
    <w:rsid w:val="03DB1E2E"/>
    <w:rsid w:val="03DD35E4"/>
    <w:rsid w:val="04076900"/>
    <w:rsid w:val="04106CF5"/>
    <w:rsid w:val="041A5A3B"/>
    <w:rsid w:val="042311BA"/>
    <w:rsid w:val="042B157A"/>
    <w:rsid w:val="048F763B"/>
    <w:rsid w:val="049F330E"/>
    <w:rsid w:val="04AA775C"/>
    <w:rsid w:val="04AF1889"/>
    <w:rsid w:val="04C35575"/>
    <w:rsid w:val="04F66F48"/>
    <w:rsid w:val="05251E14"/>
    <w:rsid w:val="05A16594"/>
    <w:rsid w:val="05A7762D"/>
    <w:rsid w:val="060E5941"/>
    <w:rsid w:val="06110FAF"/>
    <w:rsid w:val="063876A4"/>
    <w:rsid w:val="06493CA7"/>
    <w:rsid w:val="064F4EB3"/>
    <w:rsid w:val="065A6178"/>
    <w:rsid w:val="066F1CF3"/>
    <w:rsid w:val="06930BB8"/>
    <w:rsid w:val="0724462F"/>
    <w:rsid w:val="07245D42"/>
    <w:rsid w:val="07264C62"/>
    <w:rsid w:val="0779354C"/>
    <w:rsid w:val="08061376"/>
    <w:rsid w:val="0834015A"/>
    <w:rsid w:val="08452D77"/>
    <w:rsid w:val="086401F8"/>
    <w:rsid w:val="08751CAA"/>
    <w:rsid w:val="087E4C40"/>
    <w:rsid w:val="08D66AD6"/>
    <w:rsid w:val="08DA33A3"/>
    <w:rsid w:val="08E80F13"/>
    <w:rsid w:val="091B5CF8"/>
    <w:rsid w:val="09335624"/>
    <w:rsid w:val="0944690F"/>
    <w:rsid w:val="09464DFA"/>
    <w:rsid w:val="094E08F3"/>
    <w:rsid w:val="09535675"/>
    <w:rsid w:val="095F057D"/>
    <w:rsid w:val="09642282"/>
    <w:rsid w:val="09733572"/>
    <w:rsid w:val="09772C16"/>
    <w:rsid w:val="098353B5"/>
    <w:rsid w:val="09A92330"/>
    <w:rsid w:val="09B06B87"/>
    <w:rsid w:val="09C13146"/>
    <w:rsid w:val="09E04166"/>
    <w:rsid w:val="09FA77F7"/>
    <w:rsid w:val="0A1C0718"/>
    <w:rsid w:val="0A3E7710"/>
    <w:rsid w:val="0A5B7E63"/>
    <w:rsid w:val="0A6C2CA6"/>
    <w:rsid w:val="0A753B5A"/>
    <w:rsid w:val="0AA374A5"/>
    <w:rsid w:val="0AAB7649"/>
    <w:rsid w:val="0ABC5606"/>
    <w:rsid w:val="0B30404E"/>
    <w:rsid w:val="0B4C6C14"/>
    <w:rsid w:val="0B631A88"/>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F83E3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B7911"/>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BF3FD2"/>
    <w:rsid w:val="0FBF7FF3"/>
    <w:rsid w:val="10646583"/>
    <w:rsid w:val="107D4B15"/>
    <w:rsid w:val="108A3C80"/>
    <w:rsid w:val="10C26171"/>
    <w:rsid w:val="10EC7ECE"/>
    <w:rsid w:val="10F33360"/>
    <w:rsid w:val="10FC16EA"/>
    <w:rsid w:val="110F1D40"/>
    <w:rsid w:val="11266F33"/>
    <w:rsid w:val="118963A1"/>
    <w:rsid w:val="11C24BBF"/>
    <w:rsid w:val="11C6522A"/>
    <w:rsid w:val="11E104CC"/>
    <w:rsid w:val="11E20309"/>
    <w:rsid w:val="12255233"/>
    <w:rsid w:val="122F155B"/>
    <w:rsid w:val="12530213"/>
    <w:rsid w:val="127723A9"/>
    <w:rsid w:val="12862074"/>
    <w:rsid w:val="12883966"/>
    <w:rsid w:val="129E45B4"/>
    <w:rsid w:val="12A33B0D"/>
    <w:rsid w:val="12A4737F"/>
    <w:rsid w:val="12B17FB9"/>
    <w:rsid w:val="12D81596"/>
    <w:rsid w:val="13072A44"/>
    <w:rsid w:val="135F4BE2"/>
    <w:rsid w:val="13612EE0"/>
    <w:rsid w:val="139B1A0A"/>
    <w:rsid w:val="139D25C7"/>
    <w:rsid w:val="13BF3CE4"/>
    <w:rsid w:val="141008D8"/>
    <w:rsid w:val="14125FE6"/>
    <w:rsid w:val="146D271E"/>
    <w:rsid w:val="146E6986"/>
    <w:rsid w:val="148B2441"/>
    <w:rsid w:val="14982588"/>
    <w:rsid w:val="149A5AD9"/>
    <w:rsid w:val="14A7619D"/>
    <w:rsid w:val="14F66BCA"/>
    <w:rsid w:val="150536C3"/>
    <w:rsid w:val="150C1963"/>
    <w:rsid w:val="151447A0"/>
    <w:rsid w:val="154A6454"/>
    <w:rsid w:val="15762120"/>
    <w:rsid w:val="15B80845"/>
    <w:rsid w:val="1630359F"/>
    <w:rsid w:val="16513DF6"/>
    <w:rsid w:val="16A8729C"/>
    <w:rsid w:val="16B33777"/>
    <w:rsid w:val="16BC70A7"/>
    <w:rsid w:val="16C6339E"/>
    <w:rsid w:val="172F2D79"/>
    <w:rsid w:val="17557BEF"/>
    <w:rsid w:val="17D349C1"/>
    <w:rsid w:val="181F6915"/>
    <w:rsid w:val="1830729E"/>
    <w:rsid w:val="18404C72"/>
    <w:rsid w:val="1870062C"/>
    <w:rsid w:val="18817102"/>
    <w:rsid w:val="18830A15"/>
    <w:rsid w:val="18852B28"/>
    <w:rsid w:val="188B5321"/>
    <w:rsid w:val="19215EC6"/>
    <w:rsid w:val="19874772"/>
    <w:rsid w:val="19902620"/>
    <w:rsid w:val="19932372"/>
    <w:rsid w:val="19A20DD5"/>
    <w:rsid w:val="19AE03F1"/>
    <w:rsid w:val="1A071A03"/>
    <w:rsid w:val="1A1F16AE"/>
    <w:rsid w:val="1A2A0393"/>
    <w:rsid w:val="1A3B5C77"/>
    <w:rsid w:val="1A984BAD"/>
    <w:rsid w:val="1AB8220E"/>
    <w:rsid w:val="1AE4166C"/>
    <w:rsid w:val="1AF06CFB"/>
    <w:rsid w:val="1AF11B8D"/>
    <w:rsid w:val="1B11359C"/>
    <w:rsid w:val="1B2A271F"/>
    <w:rsid w:val="1B506DE6"/>
    <w:rsid w:val="1B530544"/>
    <w:rsid w:val="1B713184"/>
    <w:rsid w:val="1BA209CF"/>
    <w:rsid w:val="1BB4777D"/>
    <w:rsid w:val="1BD75AB8"/>
    <w:rsid w:val="1BE10978"/>
    <w:rsid w:val="1C0459C2"/>
    <w:rsid w:val="1C1B3B4A"/>
    <w:rsid w:val="1C6A7557"/>
    <w:rsid w:val="1C88086E"/>
    <w:rsid w:val="1CF13BAC"/>
    <w:rsid w:val="1D266CE1"/>
    <w:rsid w:val="1D326B6C"/>
    <w:rsid w:val="1D3963AF"/>
    <w:rsid w:val="1D6A673C"/>
    <w:rsid w:val="1D9247AE"/>
    <w:rsid w:val="1DB567EC"/>
    <w:rsid w:val="1DBC69B5"/>
    <w:rsid w:val="1DF51A98"/>
    <w:rsid w:val="1E262080"/>
    <w:rsid w:val="1E3D060F"/>
    <w:rsid w:val="1E3F7D2E"/>
    <w:rsid w:val="1E4134E4"/>
    <w:rsid w:val="1E5062B3"/>
    <w:rsid w:val="1E523514"/>
    <w:rsid w:val="1E714A66"/>
    <w:rsid w:val="1E802593"/>
    <w:rsid w:val="1EA703CC"/>
    <w:rsid w:val="1EB7330C"/>
    <w:rsid w:val="1F0A0FF3"/>
    <w:rsid w:val="1F3A34CF"/>
    <w:rsid w:val="1F5771FF"/>
    <w:rsid w:val="1F90221B"/>
    <w:rsid w:val="1FE868A9"/>
    <w:rsid w:val="20034907"/>
    <w:rsid w:val="20173E4B"/>
    <w:rsid w:val="204E48BC"/>
    <w:rsid w:val="20692E24"/>
    <w:rsid w:val="207F1A00"/>
    <w:rsid w:val="208921B3"/>
    <w:rsid w:val="20973DEB"/>
    <w:rsid w:val="20B26522"/>
    <w:rsid w:val="20B44310"/>
    <w:rsid w:val="20E3772A"/>
    <w:rsid w:val="211116EB"/>
    <w:rsid w:val="21364C7D"/>
    <w:rsid w:val="216133FC"/>
    <w:rsid w:val="21D56769"/>
    <w:rsid w:val="21DE453A"/>
    <w:rsid w:val="21E52EF3"/>
    <w:rsid w:val="21FB5D7B"/>
    <w:rsid w:val="220B1C3D"/>
    <w:rsid w:val="220E5826"/>
    <w:rsid w:val="221D1D20"/>
    <w:rsid w:val="22334A87"/>
    <w:rsid w:val="22571F8F"/>
    <w:rsid w:val="228B08AF"/>
    <w:rsid w:val="22B47035"/>
    <w:rsid w:val="22BE6801"/>
    <w:rsid w:val="23030CDE"/>
    <w:rsid w:val="23177B5C"/>
    <w:rsid w:val="233500BF"/>
    <w:rsid w:val="23377FF7"/>
    <w:rsid w:val="236B425F"/>
    <w:rsid w:val="23836192"/>
    <w:rsid w:val="23901F29"/>
    <w:rsid w:val="239C0061"/>
    <w:rsid w:val="23B908A4"/>
    <w:rsid w:val="23D72F9E"/>
    <w:rsid w:val="23E95BEF"/>
    <w:rsid w:val="23FD0064"/>
    <w:rsid w:val="24132A7F"/>
    <w:rsid w:val="241D002B"/>
    <w:rsid w:val="245375B0"/>
    <w:rsid w:val="24642C0A"/>
    <w:rsid w:val="24874433"/>
    <w:rsid w:val="24B22173"/>
    <w:rsid w:val="24B95AD9"/>
    <w:rsid w:val="24BE24DA"/>
    <w:rsid w:val="24CF5825"/>
    <w:rsid w:val="24D663E6"/>
    <w:rsid w:val="24D77F2B"/>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6142BF"/>
    <w:rsid w:val="27783712"/>
    <w:rsid w:val="27907362"/>
    <w:rsid w:val="282A4DA0"/>
    <w:rsid w:val="28333E1D"/>
    <w:rsid w:val="28454BD6"/>
    <w:rsid w:val="28455253"/>
    <w:rsid w:val="28551971"/>
    <w:rsid w:val="285B1C53"/>
    <w:rsid w:val="289F7086"/>
    <w:rsid w:val="28C32028"/>
    <w:rsid w:val="28CC490F"/>
    <w:rsid w:val="28DE40AA"/>
    <w:rsid w:val="29097BDD"/>
    <w:rsid w:val="29345E77"/>
    <w:rsid w:val="294C65AD"/>
    <w:rsid w:val="29806583"/>
    <w:rsid w:val="298B3C4C"/>
    <w:rsid w:val="29F26D24"/>
    <w:rsid w:val="29FD3F79"/>
    <w:rsid w:val="2A15033F"/>
    <w:rsid w:val="2A1662C1"/>
    <w:rsid w:val="2A1C7367"/>
    <w:rsid w:val="2A2815FA"/>
    <w:rsid w:val="2A6D6092"/>
    <w:rsid w:val="2A7D76B4"/>
    <w:rsid w:val="2B0E4E0A"/>
    <w:rsid w:val="2B154E7E"/>
    <w:rsid w:val="2B437463"/>
    <w:rsid w:val="2B7807EE"/>
    <w:rsid w:val="2BBF00EC"/>
    <w:rsid w:val="2BC37CFD"/>
    <w:rsid w:val="2BD42700"/>
    <w:rsid w:val="2BD5237F"/>
    <w:rsid w:val="2BE536CE"/>
    <w:rsid w:val="2BE758D9"/>
    <w:rsid w:val="2C09049E"/>
    <w:rsid w:val="2C0A653C"/>
    <w:rsid w:val="2C191F85"/>
    <w:rsid w:val="2C377159"/>
    <w:rsid w:val="2CA00170"/>
    <w:rsid w:val="2CE82D6F"/>
    <w:rsid w:val="2D2C0080"/>
    <w:rsid w:val="2D343236"/>
    <w:rsid w:val="2DD15014"/>
    <w:rsid w:val="2DEE76CE"/>
    <w:rsid w:val="2DF72DE4"/>
    <w:rsid w:val="2E0220AF"/>
    <w:rsid w:val="2E4B082A"/>
    <w:rsid w:val="2E5D4E86"/>
    <w:rsid w:val="2E5D790B"/>
    <w:rsid w:val="2E9A3C18"/>
    <w:rsid w:val="2EBB0FEE"/>
    <w:rsid w:val="2EC63002"/>
    <w:rsid w:val="2EE10459"/>
    <w:rsid w:val="2F0A6B38"/>
    <w:rsid w:val="2F3E6A9F"/>
    <w:rsid w:val="2F813E65"/>
    <w:rsid w:val="2F946CCB"/>
    <w:rsid w:val="2F961EA5"/>
    <w:rsid w:val="2FB3142C"/>
    <w:rsid w:val="2FD25781"/>
    <w:rsid w:val="2FF56CFE"/>
    <w:rsid w:val="2FFD7934"/>
    <w:rsid w:val="30733ACD"/>
    <w:rsid w:val="308C3862"/>
    <w:rsid w:val="309379D8"/>
    <w:rsid w:val="30A270F7"/>
    <w:rsid w:val="30DF1478"/>
    <w:rsid w:val="30EC586F"/>
    <w:rsid w:val="317A392D"/>
    <w:rsid w:val="318D2823"/>
    <w:rsid w:val="319C6071"/>
    <w:rsid w:val="319D5FF9"/>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C1DFE"/>
    <w:rsid w:val="342E63AB"/>
    <w:rsid w:val="34950E68"/>
    <w:rsid w:val="34986E94"/>
    <w:rsid w:val="34A96D83"/>
    <w:rsid w:val="34AF62C9"/>
    <w:rsid w:val="34CB4388"/>
    <w:rsid w:val="34FA6E12"/>
    <w:rsid w:val="358D5588"/>
    <w:rsid w:val="35FD055A"/>
    <w:rsid w:val="363A3B40"/>
    <w:rsid w:val="365302AE"/>
    <w:rsid w:val="36607A0A"/>
    <w:rsid w:val="366E227C"/>
    <w:rsid w:val="366F2E0D"/>
    <w:rsid w:val="367B6A5C"/>
    <w:rsid w:val="36A1780F"/>
    <w:rsid w:val="36A74ADA"/>
    <w:rsid w:val="36AD60D5"/>
    <w:rsid w:val="36B224F9"/>
    <w:rsid w:val="36EC0CC9"/>
    <w:rsid w:val="373F410B"/>
    <w:rsid w:val="37CB366D"/>
    <w:rsid w:val="37D526F5"/>
    <w:rsid w:val="37EE7094"/>
    <w:rsid w:val="38144126"/>
    <w:rsid w:val="38296C89"/>
    <w:rsid w:val="383002EB"/>
    <w:rsid w:val="38586797"/>
    <w:rsid w:val="38BC0149"/>
    <w:rsid w:val="38D87D1C"/>
    <w:rsid w:val="39636459"/>
    <w:rsid w:val="396B7F6C"/>
    <w:rsid w:val="39B417A9"/>
    <w:rsid w:val="39BD07F0"/>
    <w:rsid w:val="39FC5695"/>
    <w:rsid w:val="3A006D8E"/>
    <w:rsid w:val="3A3651E5"/>
    <w:rsid w:val="3A744481"/>
    <w:rsid w:val="3A8C7BEF"/>
    <w:rsid w:val="3A906246"/>
    <w:rsid w:val="3A9814D2"/>
    <w:rsid w:val="3B2349B7"/>
    <w:rsid w:val="3B616CFF"/>
    <w:rsid w:val="3B6259F6"/>
    <w:rsid w:val="3B8E7E80"/>
    <w:rsid w:val="3B976654"/>
    <w:rsid w:val="3BC01EFC"/>
    <w:rsid w:val="3BCA786A"/>
    <w:rsid w:val="3BD31E2F"/>
    <w:rsid w:val="3BF15831"/>
    <w:rsid w:val="3C105946"/>
    <w:rsid w:val="3C471448"/>
    <w:rsid w:val="3C5F759A"/>
    <w:rsid w:val="3C6C525A"/>
    <w:rsid w:val="3C985F5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909A9"/>
    <w:rsid w:val="3EAF4836"/>
    <w:rsid w:val="3EC33DFA"/>
    <w:rsid w:val="3ED44D15"/>
    <w:rsid w:val="3F060E16"/>
    <w:rsid w:val="3F1D1096"/>
    <w:rsid w:val="3F2F0234"/>
    <w:rsid w:val="3F444B93"/>
    <w:rsid w:val="3F6363FE"/>
    <w:rsid w:val="3F756B8F"/>
    <w:rsid w:val="3F95482B"/>
    <w:rsid w:val="4019356B"/>
    <w:rsid w:val="40592157"/>
    <w:rsid w:val="406E1CAE"/>
    <w:rsid w:val="4070745F"/>
    <w:rsid w:val="40A0133A"/>
    <w:rsid w:val="40AF62EF"/>
    <w:rsid w:val="40C31A53"/>
    <w:rsid w:val="40FF545D"/>
    <w:rsid w:val="410067C8"/>
    <w:rsid w:val="41044D0F"/>
    <w:rsid w:val="4106709A"/>
    <w:rsid w:val="413673FA"/>
    <w:rsid w:val="418F0D2A"/>
    <w:rsid w:val="41D01505"/>
    <w:rsid w:val="42474939"/>
    <w:rsid w:val="424C3C57"/>
    <w:rsid w:val="42613FF3"/>
    <w:rsid w:val="42660D96"/>
    <w:rsid w:val="428667D2"/>
    <w:rsid w:val="42894808"/>
    <w:rsid w:val="42CD1CE0"/>
    <w:rsid w:val="42E1381E"/>
    <w:rsid w:val="42ED6459"/>
    <w:rsid w:val="42FE58DD"/>
    <w:rsid w:val="43174B3D"/>
    <w:rsid w:val="434B790E"/>
    <w:rsid w:val="4360274F"/>
    <w:rsid w:val="43977AB6"/>
    <w:rsid w:val="43A3342B"/>
    <w:rsid w:val="43C77C27"/>
    <w:rsid w:val="43D933AA"/>
    <w:rsid w:val="43DE09EE"/>
    <w:rsid w:val="44002FAD"/>
    <w:rsid w:val="449101DD"/>
    <w:rsid w:val="44DE1391"/>
    <w:rsid w:val="451B225C"/>
    <w:rsid w:val="452410C9"/>
    <w:rsid w:val="45317DFB"/>
    <w:rsid w:val="456D3CE4"/>
    <w:rsid w:val="45717F01"/>
    <w:rsid w:val="4579042C"/>
    <w:rsid w:val="457F0571"/>
    <w:rsid w:val="45851176"/>
    <w:rsid w:val="458B017B"/>
    <w:rsid w:val="45C63B94"/>
    <w:rsid w:val="45FD7774"/>
    <w:rsid w:val="460E7DA5"/>
    <w:rsid w:val="461C3AB7"/>
    <w:rsid w:val="46422483"/>
    <w:rsid w:val="4659254A"/>
    <w:rsid w:val="465B0637"/>
    <w:rsid w:val="465E3F0D"/>
    <w:rsid w:val="46623ABF"/>
    <w:rsid w:val="466A16E6"/>
    <w:rsid w:val="46893F2B"/>
    <w:rsid w:val="46C4686E"/>
    <w:rsid w:val="477B778F"/>
    <w:rsid w:val="478203EC"/>
    <w:rsid w:val="47B025FA"/>
    <w:rsid w:val="4809698F"/>
    <w:rsid w:val="480D29B1"/>
    <w:rsid w:val="4811697D"/>
    <w:rsid w:val="481D1B55"/>
    <w:rsid w:val="482A2264"/>
    <w:rsid w:val="482C6361"/>
    <w:rsid w:val="487A3E25"/>
    <w:rsid w:val="488B5503"/>
    <w:rsid w:val="48937E21"/>
    <w:rsid w:val="489A0361"/>
    <w:rsid w:val="48B94FF3"/>
    <w:rsid w:val="48E34F9B"/>
    <w:rsid w:val="48E37AAB"/>
    <w:rsid w:val="48FD4B4C"/>
    <w:rsid w:val="490A68E0"/>
    <w:rsid w:val="491055FE"/>
    <w:rsid w:val="495F5B3E"/>
    <w:rsid w:val="496F77D7"/>
    <w:rsid w:val="497654FD"/>
    <w:rsid w:val="49B64211"/>
    <w:rsid w:val="49D9357D"/>
    <w:rsid w:val="49F6167F"/>
    <w:rsid w:val="4A064FA0"/>
    <w:rsid w:val="4A16615C"/>
    <w:rsid w:val="4A4424D7"/>
    <w:rsid w:val="4A875976"/>
    <w:rsid w:val="4AB670D1"/>
    <w:rsid w:val="4AB82D0F"/>
    <w:rsid w:val="4AEB7664"/>
    <w:rsid w:val="4AFD7C19"/>
    <w:rsid w:val="4B0567D1"/>
    <w:rsid w:val="4B236AAE"/>
    <w:rsid w:val="4B317662"/>
    <w:rsid w:val="4B707271"/>
    <w:rsid w:val="4B9739F7"/>
    <w:rsid w:val="4BCF5981"/>
    <w:rsid w:val="4BEE2503"/>
    <w:rsid w:val="4C245A30"/>
    <w:rsid w:val="4CB5610F"/>
    <w:rsid w:val="4CB6685F"/>
    <w:rsid w:val="4CC367FE"/>
    <w:rsid w:val="4D077F3C"/>
    <w:rsid w:val="4D123355"/>
    <w:rsid w:val="4D2A3B31"/>
    <w:rsid w:val="4D312C52"/>
    <w:rsid w:val="4D3C7046"/>
    <w:rsid w:val="4D905305"/>
    <w:rsid w:val="4D964A72"/>
    <w:rsid w:val="4D9C1254"/>
    <w:rsid w:val="4E1E4FDD"/>
    <w:rsid w:val="4E334919"/>
    <w:rsid w:val="4E793892"/>
    <w:rsid w:val="4E800872"/>
    <w:rsid w:val="4EB70E3E"/>
    <w:rsid w:val="4EC569ED"/>
    <w:rsid w:val="4ED50EA1"/>
    <w:rsid w:val="4EEC050C"/>
    <w:rsid w:val="4F01508B"/>
    <w:rsid w:val="4F104EC3"/>
    <w:rsid w:val="4F47354A"/>
    <w:rsid w:val="4F911C54"/>
    <w:rsid w:val="4FDC241B"/>
    <w:rsid w:val="4FE625E0"/>
    <w:rsid w:val="5021480F"/>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E4CC3"/>
    <w:rsid w:val="5244713B"/>
    <w:rsid w:val="52615633"/>
    <w:rsid w:val="52977FD4"/>
    <w:rsid w:val="52A25790"/>
    <w:rsid w:val="52A96B6F"/>
    <w:rsid w:val="52B45975"/>
    <w:rsid w:val="52D94AA4"/>
    <w:rsid w:val="52EA3A62"/>
    <w:rsid w:val="52F50BB8"/>
    <w:rsid w:val="53097272"/>
    <w:rsid w:val="53544462"/>
    <w:rsid w:val="5397158E"/>
    <w:rsid w:val="54013861"/>
    <w:rsid w:val="543501E4"/>
    <w:rsid w:val="54487265"/>
    <w:rsid w:val="544D6070"/>
    <w:rsid w:val="54577AF2"/>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66B6D1E"/>
    <w:rsid w:val="56BF65F2"/>
    <w:rsid w:val="56F71F0D"/>
    <w:rsid w:val="57032A2C"/>
    <w:rsid w:val="570F5219"/>
    <w:rsid w:val="575933C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427B4"/>
    <w:rsid w:val="57E8209D"/>
    <w:rsid w:val="580C3AB9"/>
    <w:rsid w:val="58156ED5"/>
    <w:rsid w:val="583A0626"/>
    <w:rsid w:val="5867286A"/>
    <w:rsid w:val="58917D2F"/>
    <w:rsid w:val="5894085C"/>
    <w:rsid w:val="58A8201A"/>
    <w:rsid w:val="58AE4F0C"/>
    <w:rsid w:val="58B85899"/>
    <w:rsid w:val="58E363A9"/>
    <w:rsid w:val="595E1678"/>
    <w:rsid w:val="596D5BD4"/>
    <w:rsid w:val="597E3DD8"/>
    <w:rsid w:val="59991BBB"/>
    <w:rsid w:val="59F80043"/>
    <w:rsid w:val="5A09252F"/>
    <w:rsid w:val="5A0B2778"/>
    <w:rsid w:val="5A2A7C7B"/>
    <w:rsid w:val="5A3E2560"/>
    <w:rsid w:val="5A5D3B6E"/>
    <w:rsid w:val="5A637A76"/>
    <w:rsid w:val="5A6D33BA"/>
    <w:rsid w:val="5A732E1A"/>
    <w:rsid w:val="5A792B1F"/>
    <w:rsid w:val="5A874767"/>
    <w:rsid w:val="5AAD6F28"/>
    <w:rsid w:val="5AD63A24"/>
    <w:rsid w:val="5AF01470"/>
    <w:rsid w:val="5B1769FD"/>
    <w:rsid w:val="5B2E1A1D"/>
    <w:rsid w:val="5B48305A"/>
    <w:rsid w:val="5B843A1C"/>
    <w:rsid w:val="5B873E3F"/>
    <w:rsid w:val="5C02690E"/>
    <w:rsid w:val="5C196DA7"/>
    <w:rsid w:val="5C273CA7"/>
    <w:rsid w:val="5C2A048C"/>
    <w:rsid w:val="5C7D4F86"/>
    <w:rsid w:val="5C80234E"/>
    <w:rsid w:val="5C871428"/>
    <w:rsid w:val="5C8A680C"/>
    <w:rsid w:val="5CC344D9"/>
    <w:rsid w:val="5CCC1228"/>
    <w:rsid w:val="5D0C4701"/>
    <w:rsid w:val="5D0F0395"/>
    <w:rsid w:val="5D221076"/>
    <w:rsid w:val="5D397964"/>
    <w:rsid w:val="5D5A391C"/>
    <w:rsid w:val="5D5F10C0"/>
    <w:rsid w:val="5D891B7B"/>
    <w:rsid w:val="5DAD38EE"/>
    <w:rsid w:val="5E006862"/>
    <w:rsid w:val="5E006E0E"/>
    <w:rsid w:val="5E0207B9"/>
    <w:rsid w:val="5E1834A1"/>
    <w:rsid w:val="5E261785"/>
    <w:rsid w:val="5E424B5B"/>
    <w:rsid w:val="5E4A7017"/>
    <w:rsid w:val="5E552BBA"/>
    <w:rsid w:val="5E611C10"/>
    <w:rsid w:val="5E800CCF"/>
    <w:rsid w:val="5EFC7377"/>
    <w:rsid w:val="5F06174D"/>
    <w:rsid w:val="5F313E05"/>
    <w:rsid w:val="5F3A3602"/>
    <w:rsid w:val="5F563A58"/>
    <w:rsid w:val="5F6277C6"/>
    <w:rsid w:val="5F6D0B1D"/>
    <w:rsid w:val="5F8D0B82"/>
    <w:rsid w:val="5FA15D26"/>
    <w:rsid w:val="5FCC5339"/>
    <w:rsid w:val="5FE34A5B"/>
    <w:rsid w:val="5FFE1E36"/>
    <w:rsid w:val="60232584"/>
    <w:rsid w:val="604343AB"/>
    <w:rsid w:val="607330CE"/>
    <w:rsid w:val="60825176"/>
    <w:rsid w:val="60892B5D"/>
    <w:rsid w:val="609F2AC4"/>
    <w:rsid w:val="60CB4F66"/>
    <w:rsid w:val="60FA2EE8"/>
    <w:rsid w:val="61054A27"/>
    <w:rsid w:val="610A52BC"/>
    <w:rsid w:val="611D2366"/>
    <w:rsid w:val="61421856"/>
    <w:rsid w:val="615227C4"/>
    <w:rsid w:val="61654E3F"/>
    <w:rsid w:val="6182292A"/>
    <w:rsid w:val="619F7F92"/>
    <w:rsid w:val="61F94C26"/>
    <w:rsid w:val="62000E56"/>
    <w:rsid w:val="62432AF0"/>
    <w:rsid w:val="624F3E49"/>
    <w:rsid w:val="62632286"/>
    <w:rsid w:val="62885958"/>
    <w:rsid w:val="62F40B65"/>
    <w:rsid w:val="62FC2CFE"/>
    <w:rsid w:val="63024505"/>
    <w:rsid w:val="635B1DB5"/>
    <w:rsid w:val="63711FED"/>
    <w:rsid w:val="63880DDC"/>
    <w:rsid w:val="638D750D"/>
    <w:rsid w:val="63A01E57"/>
    <w:rsid w:val="63AC6CC0"/>
    <w:rsid w:val="63B23BD2"/>
    <w:rsid w:val="64055776"/>
    <w:rsid w:val="64240056"/>
    <w:rsid w:val="643E143A"/>
    <w:rsid w:val="648B6EEF"/>
    <w:rsid w:val="64C158BF"/>
    <w:rsid w:val="64CE2EAA"/>
    <w:rsid w:val="653C3090"/>
    <w:rsid w:val="656561F9"/>
    <w:rsid w:val="65854376"/>
    <w:rsid w:val="658767BE"/>
    <w:rsid w:val="65892531"/>
    <w:rsid w:val="65D4213A"/>
    <w:rsid w:val="66195831"/>
    <w:rsid w:val="662E75B1"/>
    <w:rsid w:val="66342C2E"/>
    <w:rsid w:val="663E784C"/>
    <w:rsid w:val="668B6A45"/>
    <w:rsid w:val="66E0141C"/>
    <w:rsid w:val="672F3F24"/>
    <w:rsid w:val="673E055F"/>
    <w:rsid w:val="67551CE3"/>
    <w:rsid w:val="675F4E6C"/>
    <w:rsid w:val="676B07FC"/>
    <w:rsid w:val="676F47A4"/>
    <w:rsid w:val="67A22552"/>
    <w:rsid w:val="67B22DCC"/>
    <w:rsid w:val="67BE71AA"/>
    <w:rsid w:val="67CB4E45"/>
    <w:rsid w:val="67D90273"/>
    <w:rsid w:val="67DE5875"/>
    <w:rsid w:val="67E55852"/>
    <w:rsid w:val="67EB1AB4"/>
    <w:rsid w:val="67FA1285"/>
    <w:rsid w:val="68551F4F"/>
    <w:rsid w:val="687C10C9"/>
    <w:rsid w:val="68840C16"/>
    <w:rsid w:val="68876EFB"/>
    <w:rsid w:val="68884654"/>
    <w:rsid w:val="689F444F"/>
    <w:rsid w:val="68A51AEC"/>
    <w:rsid w:val="68B96DBB"/>
    <w:rsid w:val="68C04398"/>
    <w:rsid w:val="68CA2805"/>
    <w:rsid w:val="68E937A3"/>
    <w:rsid w:val="693E15D3"/>
    <w:rsid w:val="694D22CE"/>
    <w:rsid w:val="69627681"/>
    <w:rsid w:val="6977531D"/>
    <w:rsid w:val="69CC2BFF"/>
    <w:rsid w:val="69FD55B8"/>
    <w:rsid w:val="6A0B1C62"/>
    <w:rsid w:val="6A2406C8"/>
    <w:rsid w:val="6AA20BE9"/>
    <w:rsid w:val="6ADE0BD1"/>
    <w:rsid w:val="6AE96859"/>
    <w:rsid w:val="6AFB22C1"/>
    <w:rsid w:val="6B147746"/>
    <w:rsid w:val="6B24787C"/>
    <w:rsid w:val="6B573233"/>
    <w:rsid w:val="6B5B6274"/>
    <w:rsid w:val="6B645723"/>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B4EF3"/>
    <w:rsid w:val="6E8E12EF"/>
    <w:rsid w:val="6E972936"/>
    <w:rsid w:val="6ED446C5"/>
    <w:rsid w:val="6F2A7D94"/>
    <w:rsid w:val="6F2C68A4"/>
    <w:rsid w:val="6F8331F1"/>
    <w:rsid w:val="6FAE1A09"/>
    <w:rsid w:val="6FD75BF8"/>
    <w:rsid w:val="70274D12"/>
    <w:rsid w:val="707723D0"/>
    <w:rsid w:val="70B033C9"/>
    <w:rsid w:val="70F5661B"/>
    <w:rsid w:val="71205E4A"/>
    <w:rsid w:val="71220452"/>
    <w:rsid w:val="71360107"/>
    <w:rsid w:val="713B688E"/>
    <w:rsid w:val="71C51B40"/>
    <w:rsid w:val="71D43752"/>
    <w:rsid w:val="71F1796A"/>
    <w:rsid w:val="7208370E"/>
    <w:rsid w:val="72154626"/>
    <w:rsid w:val="72262B5D"/>
    <w:rsid w:val="72283FF7"/>
    <w:rsid w:val="722E7212"/>
    <w:rsid w:val="723A0474"/>
    <w:rsid w:val="725923E4"/>
    <w:rsid w:val="72864BF7"/>
    <w:rsid w:val="729023FC"/>
    <w:rsid w:val="73522870"/>
    <w:rsid w:val="73813156"/>
    <w:rsid w:val="73C0646E"/>
    <w:rsid w:val="742222F5"/>
    <w:rsid w:val="74476126"/>
    <w:rsid w:val="74706664"/>
    <w:rsid w:val="747F3682"/>
    <w:rsid w:val="749C4185"/>
    <w:rsid w:val="75067759"/>
    <w:rsid w:val="752E6DCD"/>
    <w:rsid w:val="7551380D"/>
    <w:rsid w:val="75600BE5"/>
    <w:rsid w:val="7564475C"/>
    <w:rsid w:val="7583797F"/>
    <w:rsid w:val="75AB0E67"/>
    <w:rsid w:val="75D20F1D"/>
    <w:rsid w:val="75DA2C18"/>
    <w:rsid w:val="75F54412"/>
    <w:rsid w:val="761C0F14"/>
    <w:rsid w:val="761D08E0"/>
    <w:rsid w:val="763677CE"/>
    <w:rsid w:val="765D347C"/>
    <w:rsid w:val="767B40A9"/>
    <w:rsid w:val="76826699"/>
    <w:rsid w:val="76C87133"/>
    <w:rsid w:val="76CD08D5"/>
    <w:rsid w:val="76CE66B2"/>
    <w:rsid w:val="76DB4B92"/>
    <w:rsid w:val="77052AA4"/>
    <w:rsid w:val="77136511"/>
    <w:rsid w:val="77340A39"/>
    <w:rsid w:val="77351FD0"/>
    <w:rsid w:val="773C2724"/>
    <w:rsid w:val="77472422"/>
    <w:rsid w:val="777F31F2"/>
    <w:rsid w:val="77D1700D"/>
    <w:rsid w:val="77EC04CC"/>
    <w:rsid w:val="78104C3E"/>
    <w:rsid w:val="78775729"/>
    <w:rsid w:val="789366E3"/>
    <w:rsid w:val="78A42DB0"/>
    <w:rsid w:val="78A656AB"/>
    <w:rsid w:val="78B2245C"/>
    <w:rsid w:val="78E172CC"/>
    <w:rsid w:val="78EA1D1F"/>
    <w:rsid w:val="7904172F"/>
    <w:rsid w:val="790F7E27"/>
    <w:rsid w:val="792A231A"/>
    <w:rsid w:val="792E7C93"/>
    <w:rsid w:val="79316829"/>
    <w:rsid w:val="793540B7"/>
    <w:rsid w:val="797E66A9"/>
    <w:rsid w:val="79A97383"/>
    <w:rsid w:val="79B34BDA"/>
    <w:rsid w:val="79E27E8B"/>
    <w:rsid w:val="79E50861"/>
    <w:rsid w:val="79F850CE"/>
    <w:rsid w:val="79FD443C"/>
    <w:rsid w:val="7A1D1975"/>
    <w:rsid w:val="7A253794"/>
    <w:rsid w:val="7A3E5150"/>
    <w:rsid w:val="7A4670D6"/>
    <w:rsid w:val="7A534B63"/>
    <w:rsid w:val="7A543372"/>
    <w:rsid w:val="7A615382"/>
    <w:rsid w:val="7A67303B"/>
    <w:rsid w:val="7AAB1D04"/>
    <w:rsid w:val="7ABA4368"/>
    <w:rsid w:val="7AD05746"/>
    <w:rsid w:val="7B257FFD"/>
    <w:rsid w:val="7B343476"/>
    <w:rsid w:val="7B5A2978"/>
    <w:rsid w:val="7B5A7E4C"/>
    <w:rsid w:val="7B5D1DB2"/>
    <w:rsid w:val="7B667AF9"/>
    <w:rsid w:val="7B7468F8"/>
    <w:rsid w:val="7B975F45"/>
    <w:rsid w:val="7BDF310F"/>
    <w:rsid w:val="7BEE0103"/>
    <w:rsid w:val="7C0A0FE4"/>
    <w:rsid w:val="7C254906"/>
    <w:rsid w:val="7C431A41"/>
    <w:rsid w:val="7C50507A"/>
    <w:rsid w:val="7C517547"/>
    <w:rsid w:val="7C590818"/>
    <w:rsid w:val="7C7C10F6"/>
    <w:rsid w:val="7C853BEA"/>
    <w:rsid w:val="7C881368"/>
    <w:rsid w:val="7CC3633E"/>
    <w:rsid w:val="7CE27788"/>
    <w:rsid w:val="7D044000"/>
    <w:rsid w:val="7D0C32F1"/>
    <w:rsid w:val="7D0F408D"/>
    <w:rsid w:val="7D491C6C"/>
    <w:rsid w:val="7D5429C0"/>
    <w:rsid w:val="7D6E6D43"/>
    <w:rsid w:val="7DB57A34"/>
    <w:rsid w:val="7DE60973"/>
    <w:rsid w:val="7DEF0916"/>
    <w:rsid w:val="7E1E5218"/>
    <w:rsid w:val="7E5C5BD3"/>
    <w:rsid w:val="7E9A4E1F"/>
    <w:rsid w:val="7EA7723A"/>
    <w:rsid w:val="7EF56FBB"/>
    <w:rsid w:val="7F0768EB"/>
    <w:rsid w:val="7F143BEC"/>
    <w:rsid w:val="7F5804E0"/>
    <w:rsid w:val="7F715AF2"/>
    <w:rsid w:val="7F886E69"/>
    <w:rsid w:val="7FFD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rsid w:val="00E90BB6"/>
    <w:pPr>
      <w:widowControl w:val="0"/>
      <w:adjustRightInd w:val="0"/>
      <w:jc w:val="both"/>
    </w:pPr>
    <w:rPr>
      <w:kern w:val="2"/>
      <w:sz w:val="21"/>
      <w:szCs w:val="24"/>
    </w:rPr>
  </w:style>
  <w:style w:type="paragraph" w:styleId="10">
    <w:name w:val="heading 1"/>
    <w:basedOn w:val="a"/>
    <w:next w:val="a"/>
    <w:link w:val="1Char"/>
    <w:uiPriority w:val="9"/>
    <w:qFormat/>
    <w:rsid w:val="00E90BB6"/>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rsid w:val="00E90BB6"/>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iPriority w:val="9"/>
    <w:qFormat/>
    <w:rsid w:val="00E90BB6"/>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E90BB6"/>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E90BB6"/>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
    <w:qFormat/>
    <w:rsid w:val="00E90BB6"/>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E90BB6"/>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E90BB6"/>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E90BB6"/>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E90BB6"/>
    <w:pPr>
      <w:ind w:leftChars="1200" w:left="2520"/>
    </w:pPr>
  </w:style>
  <w:style w:type="paragraph" w:styleId="20">
    <w:name w:val="List Number 2"/>
    <w:basedOn w:val="a"/>
    <w:qFormat/>
    <w:rsid w:val="00E90BB6"/>
    <w:pPr>
      <w:widowControl/>
      <w:tabs>
        <w:tab w:val="left" w:pos="1697"/>
      </w:tabs>
      <w:adjustRightInd/>
      <w:spacing w:afterLines="50"/>
      <w:ind w:left="1697" w:hanging="420"/>
      <w:jc w:val="left"/>
    </w:pPr>
    <w:rPr>
      <w:kern w:val="0"/>
      <w:sz w:val="24"/>
      <w:szCs w:val="20"/>
    </w:rPr>
  </w:style>
  <w:style w:type="paragraph" w:styleId="a3">
    <w:name w:val="table of authorities"/>
    <w:basedOn w:val="a"/>
    <w:next w:val="a"/>
    <w:qFormat/>
    <w:rsid w:val="00E90BB6"/>
    <w:pPr>
      <w:adjustRightInd/>
      <w:spacing w:line="360" w:lineRule="auto"/>
      <w:ind w:leftChars="200" w:left="420"/>
    </w:pPr>
    <w:rPr>
      <w:rFonts w:ascii="等线" w:eastAsia="楷体_GB2312" w:hAnsi="等线"/>
      <w:sz w:val="24"/>
    </w:rPr>
  </w:style>
  <w:style w:type="paragraph" w:styleId="40">
    <w:name w:val="List Bullet 4"/>
    <w:basedOn w:val="a"/>
    <w:uiPriority w:val="99"/>
    <w:unhideWhenUsed/>
    <w:qFormat/>
    <w:rsid w:val="00E90BB6"/>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E90BB6"/>
    <w:pPr>
      <w:widowControl/>
      <w:tabs>
        <w:tab w:val="left" w:pos="390"/>
        <w:tab w:val="left" w:pos="454"/>
      </w:tabs>
      <w:adjustRightInd/>
      <w:spacing w:afterLines="50"/>
      <w:ind w:left="454" w:hanging="284"/>
      <w:jc w:val="left"/>
    </w:pPr>
    <w:rPr>
      <w:kern w:val="0"/>
      <w:sz w:val="24"/>
      <w:szCs w:val="20"/>
    </w:rPr>
  </w:style>
  <w:style w:type="paragraph" w:styleId="a5">
    <w:name w:val="Normal Indent"/>
    <w:basedOn w:val="a"/>
    <w:link w:val="Char2"/>
    <w:qFormat/>
    <w:rsid w:val="00E90BB6"/>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
    <w:qFormat/>
    <w:rsid w:val="00E90BB6"/>
    <w:rPr>
      <w:b/>
      <w:sz w:val="28"/>
      <w:szCs w:val="20"/>
    </w:rPr>
  </w:style>
  <w:style w:type="paragraph" w:styleId="50">
    <w:name w:val="index 5"/>
    <w:basedOn w:val="a"/>
    <w:next w:val="a"/>
    <w:qFormat/>
    <w:rsid w:val="00E90BB6"/>
    <w:pPr>
      <w:adjustRightInd/>
      <w:ind w:leftChars="800" w:left="800" w:firstLineChars="200" w:firstLine="200"/>
    </w:pPr>
  </w:style>
  <w:style w:type="paragraph" w:styleId="a7">
    <w:name w:val="Document Map"/>
    <w:basedOn w:val="a"/>
    <w:link w:val="Char1"/>
    <w:qFormat/>
    <w:rsid w:val="00E90BB6"/>
    <w:pPr>
      <w:shd w:val="clear" w:color="auto" w:fill="000080"/>
    </w:pPr>
  </w:style>
  <w:style w:type="paragraph" w:styleId="a8">
    <w:name w:val="annotation text"/>
    <w:basedOn w:val="a"/>
    <w:link w:val="Char10"/>
    <w:uiPriority w:val="99"/>
    <w:qFormat/>
    <w:rsid w:val="00E90BB6"/>
    <w:pPr>
      <w:jc w:val="left"/>
    </w:pPr>
  </w:style>
  <w:style w:type="paragraph" w:styleId="a9">
    <w:name w:val="Salutation"/>
    <w:basedOn w:val="a"/>
    <w:next w:val="a"/>
    <w:link w:val="Char0"/>
    <w:qFormat/>
    <w:rsid w:val="00E90BB6"/>
    <w:rPr>
      <w:rFonts w:ascii="仿宋_GB2312" w:eastAsia="仿宋_GB2312"/>
      <w:sz w:val="28"/>
      <w:szCs w:val="20"/>
    </w:rPr>
  </w:style>
  <w:style w:type="paragraph" w:styleId="30">
    <w:name w:val="Body Text 3"/>
    <w:basedOn w:val="a"/>
    <w:link w:val="3Char0"/>
    <w:qFormat/>
    <w:rsid w:val="00E90BB6"/>
    <w:pPr>
      <w:jc w:val="center"/>
    </w:pPr>
    <w:rPr>
      <w:szCs w:val="20"/>
    </w:rPr>
  </w:style>
  <w:style w:type="paragraph" w:styleId="31">
    <w:name w:val="List Bullet 3"/>
    <w:basedOn w:val="a"/>
    <w:unhideWhenUsed/>
    <w:qFormat/>
    <w:rsid w:val="00E90BB6"/>
    <w:pPr>
      <w:snapToGrid w:val="0"/>
      <w:spacing w:line="360" w:lineRule="auto"/>
      <w:ind w:left="360" w:right="238" w:hanging="360"/>
      <w:contextualSpacing/>
    </w:pPr>
    <w:rPr>
      <w:sz w:val="24"/>
    </w:rPr>
  </w:style>
  <w:style w:type="paragraph" w:styleId="aa">
    <w:name w:val="Body Text"/>
    <w:basedOn w:val="a"/>
    <w:next w:val="ab"/>
    <w:link w:val="Char11"/>
    <w:qFormat/>
    <w:rsid w:val="00E90BB6"/>
    <w:pPr>
      <w:autoSpaceDE w:val="0"/>
      <w:autoSpaceDN w:val="0"/>
      <w:spacing w:line="360" w:lineRule="auto"/>
    </w:pPr>
    <w:rPr>
      <w:rFonts w:ascii="宋体" w:hAnsi="Arial" w:cs="Arial"/>
      <w:snapToGrid w:val="0"/>
      <w:sz w:val="24"/>
      <w:szCs w:val="21"/>
      <w:lang w:val="zh-CN"/>
    </w:rPr>
  </w:style>
  <w:style w:type="paragraph" w:styleId="ab">
    <w:name w:val="Body Text First Indent"/>
    <w:basedOn w:val="aa"/>
    <w:link w:val="Char3"/>
    <w:qFormat/>
    <w:rsid w:val="00E90BB6"/>
    <w:pPr>
      <w:ind w:firstLine="420"/>
    </w:pPr>
    <w:rPr>
      <w:rFonts w:hAnsi="Calibri" w:cs="Times New Roman"/>
      <w:snapToGrid/>
      <w:szCs w:val="20"/>
    </w:rPr>
  </w:style>
  <w:style w:type="paragraph" w:styleId="ac">
    <w:name w:val="Body Text Indent"/>
    <w:basedOn w:val="a"/>
    <w:next w:val="ad"/>
    <w:link w:val="Char30"/>
    <w:uiPriority w:val="99"/>
    <w:qFormat/>
    <w:rsid w:val="00E90BB6"/>
    <w:pPr>
      <w:spacing w:line="480" w:lineRule="exact"/>
      <w:ind w:firstLineChars="200" w:firstLine="480"/>
    </w:pPr>
    <w:rPr>
      <w:rFonts w:ascii="宋体" w:hAnsi="宋体"/>
      <w:sz w:val="24"/>
    </w:rPr>
  </w:style>
  <w:style w:type="paragraph" w:styleId="ad">
    <w:name w:val="envelope return"/>
    <w:basedOn w:val="a"/>
    <w:qFormat/>
    <w:rsid w:val="00E90BB6"/>
    <w:pPr>
      <w:snapToGrid w:val="0"/>
    </w:pPr>
    <w:rPr>
      <w:rFonts w:ascii="Arial" w:hAnsi="Arial" w:cs="Arial"/>
      <w:sz w:val="24"/>
    </w:rPr>
  </w:style>
  <w:style w:type="paragraph" w:styleId="32">
    <w:name w:val="List Number 3"/>
    <w:basedOn w:val="a"/>
    <w:qFormat/>
    <w:rsid w:val="00E90BB6"/>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E90BB6"/>
    <w:pPr>
      <w:adjustRightInd/>
      <w:spacing w:line="360" w:lineRule="auto"/>
      <w:ind w:leftChars="200" w:left="100" w:hangingChars="200" w:hanging="200"/>
    </w:pPr>
    <w:rPr>
      <w:rFonts w:eastAsia="微软雅黑"/>
    </w:rPr>
  </w:style>
  <w:style w:type="paragraph" w:styleId="ae">
    <w:name w:val="Block Text"/>
    <w:basedOn w:val="a"/>
    <w:qFormat/>
    <w:rsid w:val="00E90BB6"/>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E90BB6"/>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E90BB6"/>
    <w:pPr>
      <w:widowControl/>
      <w:adjustRightInd/>
      <w:ind w:firstLineChars="200" w:firstLine="200"/>
      <w:jc w:val="left"/>
    </w:pPr>
    <w:rPr>
      <w:rFonts w:ascii="宋体" w:hAnsi="宋体"/>
      <w:i/>
      <w:iCs/>
      <w:kern w:val="0"/>
      <w:sz w:val="24"/>
    </w:rPr>
  </w:style>
  <w:style w:type="paragraph" w:styleId="51">
    <w:name w:val="toc 5"/>
    <w:basedOn w:val="a"/>
    <w:next w:val="a"/>
    <w:qFormat/>
    <w:rsid w:val="00E90BB6"/>
    <w:pPr>
      <w:ind w:leftChars="800" w:left="1680"/>
    </w:pPr>
  </w:style>
  <w:style w:type="paragraph" w:styleId="33">
    <w:name w:val="toc 3"/>
    <w:basedOn w:val="a"/>
    <w:next w:val="a"/>
    <w:qFormat/>
    <w:rsid w:val="00E90BB6"/>
    <w:pPr>
      <w:tabs>
        <w:tab w:val="right" w:leader="dot" w:pos="8268"/>
      </w:tabs>
      <w:spacing w:line="460" w:lineRule="exact"/>
      <w:ind w:leftChars="400" w:left="840" w:firstLine="482"/>
    </w:pPr>
    <w:rPr>
      <w:rFonts w:ascii="宋体" w:hAnsi="宋体"/>
    </w:rPr>
  </w:style>
  <w:style w:type="paragraph" w:styleId="af">
    <w:name w:val="Plain Text"/>
    <w:basedOn w:val="a"/>
    <w:link w:val="Char4"/>
    <w:qFormat/>
    <w:rsid w:val="00E90BB6"/>
    <w:rPr>
      <w:rFonts w:ascii="宋体" w:hAnsi="Courier New" w:cs="Arial"/>
      <w:snapToGrid w:val="0"/>
      <w:szCs w:val="21"/>
    </w:rPr>
  </w:style>
  <w:style w:type="paragraph" w:styleId="41">
    <w:name w:val="List Number 4"/>
    <w:basedOn w:val="a"/>
    <w:qFormat/>
    <w:rsid w:val="00E90BB6"/>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E90BB6"/>
    <w:pPr>
      <w:ind w:leftChars="1400" w:left="2940"/>
    </w:pPr>
  </w:style>
  <w:style w:type="paragraph" w:styleId="af0">
    <w:name w:val="Date"/>
    <w:basedOn w:val="a"/>
    <w:next w:val="a"/>
    <w:link w:val="Char5"/>
    <w:qFormat/>
    <w:rsid w:val="00E90BB6"/>
    <w:pPr>
      <w:ind w:leftChars="2500" w:left="100"/>
    </w:pPr>
    <w:rPr>
      <w:rFonts w:ascii="宋体"/>
      <w:sz w:val="24"/>
      <w:szCs w:val="21"/>
      <w:lang w:val="zh-CN"/>
    </w:rPr>
  </w:style>
  <w:style w:type="paragraph" w:styleId="23">
    <w:name w:val="Body Text Indent 2"/>
    <w:basedOn w:val="a"/>
    <w:link w:val="2Char"/>
    <w:qFormat/>
    <w:rsid w:val="00E90BB6"/>
    <w:pPr>
      <w:spacing w:line="360" w:lineRule="auto"/>
      <w:ind w:firstLine="601"/>
      <w:textAlignment w:val="baseline"/>
    </w:pPr>
    <w:rPr>
      <w:rFonts w:ascii="宋体"/>
      <w:kern w:val="0"/>
      <w:sz w:val="28"/>
      <w:szCs w:val="20"/>
    </w:rPr>
  </w:style>
  <w:style w:type="paragraph" w:styleId="af1">
    <w:name w:val="endnote text"/>
    <w:basedOn w:val="a"/>
    <w:link w:val="Char6"/>
    <w:qFormat/>
    <w:rsid w:val="00E90BB6"/>
    <w:rPr>
      <w:lang w:val="zh-CN"/>
    </w:rPr>
  </w:style>
  <w:style w:type="paragraph" w:styleId="af2">
    <w:name w:val="Balloon Text"/>
    <w:basedOn w:val="a"/>
    <w:link w:val="Char7"/>
    <w:uiPriority w:val="99"/>
    <w:qFormat/>
    <w:rsid w:val="00E90BB6"/>
    <w:rPr>
      <w:sz w:val="18"/>
      <w:szCs w:val="18"/>
    </w:rPr>
  </w:style>
  <w:style w:type="paragraph" w:styleId="af3">
    <w:name w:val="footer"/>
    <w:basedOn w:val="a"/>
    <w:link w:val="Char20"/>
    <w:qFormat/>
    <w:rsid w:val="00E90BB6"/>
    <w:pPr>
      <w:tabs>
        <w:tab w:val="center" w:pos="4153"/>
        <w:tab w:val="right" w:pos="8306"/>
      </w:tabs>
      <w:snapToGrid w:val="0"/>
      <w:jc w:val="left"/>
    </w:pPr>
    <w:rPr>
      <w:sz w:val="18"/>
      <w:szCs w:val="18"/>
    </w:rPr>
  </w:style>
  <w:style w:type="paragraph" w:styleId="af4">
    <w:name w:val="header"/>
    <w:basedOn w:val="a"/>
    <w:link w:val="Char21"/>
    <w:qFormat/>
    <w:rsid w:val="00E90BB6"/>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8"/>
    <w:qFormat/>
    <w:rsid w:val="00E90BB6"/>
    <w:pPr>
      <w:spacing w:after="600" w:line="312" w:lineRule="atLeast"/>
      <w:jc w:val="center"/>
      <w:textAlignment w:val="baseline"/>
    </w:pPr>
    <w:rPr>
      <w:rFonts w:eastAsia="仿宋_GB2312"/>
      <w:kern w:val="0"/>
      <w:sz w:val="24"/>
      <w:szCs w:val="20"/>
    </w:rPr>
  </w:style>
  <w:style w:type="paragraph" w:styleId="11">
    <w:name w:val="toc 1"/>
    <w:basedOn w:val="a"/>
    <w:next w:val="a"/>
    <w:qFormat/>
    <w:rsid w:val="00E90BB6"/>
  </w:style>
  <w:style w:type="paragraph" w:styleId="42">
    <w:name w:val="toc 4"/>
    <w:basedOn w:val="a"/>
    <w:next w:val="a"/>
    <w:qFormat/>
    <w:rsid w:val="00E90BB6"/>
    <w:pPr>
      <w:ind w:leftChars="600" w:left="1260"/>
    </w:pPr>
  </w:style>
  <w:style w:type="paragraph" w:styleId="af6">
    <w:name w:val="index heading"/>
    <w:basedOn w:val="a"/>
    <w:next w:val="12"/>
    <w:qFormat/>
    <w:rsid w:val="00E90BB6"/>
    <w:pPr>
      <w:adjustRightInd/>
      <w:ind w:firstLineChars="200" w:firstLine="200"/>
    </w:pPr>
  </w:style>
  <w:style w:type="paragraph" w:styleId="12">
    <w:name w:val="index 1"/>
    <w:basedOn w:val="a"/>
    <w:next w:val="a"/>
    <w:qFormat/>
    <w:rsid w:val="00E90BB6"/>
    <w:pPr>
      <w:adjustRightInd/>
      <w:spacing w:line="360" w:lineRule="auto"/>
      <w:ind w:firstLineChars="200" w:firstLine="200"/>
      <w:jc w:val="center"/>
    </w:pPr>
    <w:rPr>
      <w:sz w:val="24"/>
      <w:szCs w:val="20"/>
    </w:rPr>
  </w:style>
  <w:style w:type="paragraph" w:styleId="af7">
    <w:name w:val="Subtitle"/>
    <w:link w:val="Char9"/>
    <w:qFormat/>
    <w:rsid w:val="00E90BB6"/>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E90BB6"/>
    <w:pPr>
      <w:tabs>
        <w:tab w:val="left" w:pos="902"/>
      </w:tabs>
      <w:adjustRightInd/>
      <w:spacing w:line="400" w:lineRule="exact"/>
      <w:ind w:left="902" w:hanging="420"/>
    </w:pPr>
    <w:rPr>
      <w:sz w:val="24"/>
      <w:szCs w:val="20"/>
    </w:rPr>
  </w:style>
  <w:style w:type="paragraph" w:styleId="af8">
    <w:name w:val="List"/>
    <w:basedOn w:val="a"/>
    <w:qFormat/>
    <w:rsid w:val="00E90BB6"/>
    <w:pPr>
      <w:ind w:left="200" w:hangingChars="200" w:hanging="200"/>
    </w:pPr>
  </w:style>
  <w:style w:type="paragraph" w:styleId="af9">
    <w:name w:val="footnote text"/>
    <w:basedOn w:val="a5"/>
    <w:link w:val="Chara"/>
    <w:qFormat/>
    <w:rsid w:val="00E90BB6"/>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E90BB6"/>
    <w:pPr>
      <w:ind w:leftChars="1000" w:left="2100"/>
    </w:pPr>
  </w:style>
  <w:style w:type="paragraph" w:styleId="53">
    <w:name w:val="List 5"/>
    <w:basedOn w:val="a"/>
    <w:qFormat/>
    <w:rsid w:val="00E90BB6"/>
    <w:pPr>
      <w:adjustRightInd/>
      <w:ind w:leftChars="800" w:left="100" w:hangingChars="200" w:hanging="200"/>
    </w:pPr>
  </w:style>
  <w:style w:type="paragraph" w:styleId="34">
    <w:name w:val="Body Text Indent 3"/>
    <w:basedOn w:val="a"/>
    <w:link w:val="3Char1"/>
    <w:qFormat/>
    <w:rsid w:val="00E90BB6"/>
    <w:pPr>
      <w:spacing w:line="360" w:lineRule="auto"/>
      <w:ind w:firstLine="420"/>
    </w:pPr>
    <w:rPr>
      <w:sz w:val="24"/>
      <w:szCs w:val="20"/>
    </w:rPr>
  </w:style>
  <w:style w:type="paragraph" w:styleId="24">
    <w:name w:val="toc 2"/>
    <w:basedOn w:val="a"/>
    <w:next w:val="a"/>
    <w:qFormat/>
    <w:rsid w:val="00E90BB6"/>
    <w:pPr>
      <w:ind w:leftChars="200" w:left="420"/>
    </w:pPr>
  </w:style>
  <w:style w:type="paragraph" w:styleId="90">
    <w:name w:val="toc 9"/>
    <w:basedOn w:val="a"/>
    <w:next w:val="a"/>
    <w:qFormat/>
    <w:rsid w:val="00E90BB6"/>
    <w:pPr>
      <w:ind w:leftChars="1600" w:left="3360"/>
    </w:pPr>
  </w:style>
  <w:style w:type="paragraph" w:styleId="25">
    <w:name w:val="Body Text 2"/>
    <w:basedOn w:val="a"/>
    <w:link w:val="2Char1"/>
    <w:qFormat/>
    <w:rsid w:val="00E90BB6"/>
    <w:pPr>
      <w:spacing w:after="120" w:line="480" w:lineRule="auto"/>
    </w:pPr>
  </w:style>
  <w:style w:type="paragraph" w:styleId="HTML0">
    <w:name w:val="HTML Preformatted"/>
    <w:basedOn w:val="a"/>
    <w:link w:val="HTMLChar0"/>
    <w:qFormat/>
    <w:rsid w:val="00E90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a">
    <w:name w:val="Normal (Web)"/>
    <w:basedOn w:val="a"/>
    <w:qFormat/>
    <w:rsid w:val="00E90BB6"/>
    <w:pPr>
      <w:widowControl/>
      <w:spacing w:before="100" w:beforeAutospacing="1" w:after="100" w:afterAutospacing="1"/>
      <w:jc w:val="left"/>
    </w:pPr>
    <w:rPr>
      <w:rFonts w:ascii="宋体" w:hAnsi="宋体"/>
      <w:kern w:val="0"/>
      <w:sz w:val="24"/>
    </w:rPr>
  </w:style>
  <w:style w:type="paragraph" w:styleId="afb">
    <w:name w:val="Title"/>
    <w:basedOn w:val="a"/>
    <w:link w:val="Char22"/>
    <w:uiPriority w:val="10"/>
    <w:qFormat/>
    <w:rsid w:val="00E90BB6"/>
    <w:pPr>
      <w:widowControl/>
      <w:overflowPunct w:val="0"/>
      <w:autoSpaceDE w:val="0"/>
      <w:autoSpaceDN w:val="0"/>
      <w:jc w:val="center"/>
      <w:textAlignment w:val="baseline"/>
    </w:pPr>
    <w:rPr>
      <w:b/>
      <w:kern w:val="0"/>
      <w:sz w:val="24"/>
      <w:szCs w:val="20"/>
      <w:lang w:val="en-GB"/>
    </w:rPr>
  </w:style>
  <w:style w:type="paragraph" w:styleId="afc">
    <w:name w:val="annotation subject"/>
    <w:basedOn w:val="a8"/>
    <w:next w:val="a8"/>
    <w:link w:val="Char12"/>
    <w:qFormat/>
    <w:rsid w:val="00E90BB6"/>
    <w:rPr>
      <w:b/>
      <w:bCs/>
    </w:rPr>
  </w:style>
  <w:style w:type="paragraph" w:styleId="26">
    <w:name w:val="Body Text First Indent 2"/>
    <w:basedOn w:val="ac"/>
    <w:link w:val="2Char0"/>
    <w:qFormat/>
    <w:rsid w:val="00E90BB6"/>
    <w:pPr>
      <w:adjustRightInd/>
      <w:spacing w:after="120" w:line="240" w:lineRule="auto"/>
      <w:ind w:leftChars="200" w:left="420" w:firstLine="210"/>
    </w:pPr>
    <w:rPr>
      <w:sz w:val="21"/>
    </w:rPr>
  </w:style>
  <w:style w:type="table" w:styleId="afd">
    <w:name w:val="Table Grid"/>
    <w:basedOn w:val="a1"/>
    <w:qFormat/>
    <w:rsid w:val="00E90B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Theme"/>
    <w:basedOn w:val="a1"/>
    <w:qFormat/>
    <w:rsid w:val="00E90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Elegant"/>
    <w:basedOn w:val="a1"/>
    <w:qFormat/>
    <w:rsid w:val="00E90BB6"/>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rsid w:val="00E90BB6"/>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E90BB6"/>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0">
    <w:name w:val="Table Professional"/>
    <w:basedOn w:val="a1"/>
    <w:qFormat/>
    <w:rsid w:val="00E90BB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1">
    <w:name w:val="Strong"/>
    <w:uiPriority w:val="22"/>
    <w:qFormat/>
    <w:rsid w:val="00E90BB6"/>
    <w:rPr>
      <w:b/>
      <w:bCs/>
    </w:rPr>
  </w:style>
  <w:style w:type="character" w:styleId="aff2">
    <w:name w:val="endnote reference"/>
    <w:qFormat/>
    <w:rsid w:val="00E90BB6"/>
    <w:rPr>
      <w:vertAlign w:val="superscript"/>
    </w:rPr>
  </w:style>
  <w:style w:type="character" w:styleId="aff3">
    <w:name w:val="page number"/>
    <w:basedOn w:val="a0"/>
    <w:qFormat/>
    <w:rsid w:val="00E90BB6"/>
    <w:rPr>
      <w:rFonts w:ascii="Arial" w:eastAsia="黑体" w:hAnsi="Arial" w:cs="Arial"/>
      <w:snapToGrid w:val="0"/>
      <w:kern w:val="0"/>
      <w:szCs w:val="21"/>
    </w:rPr>
  </w:style>
  <w:style w:type="character" w:styleId="aff4">
    <w:name w:val="FollowedHyperlink"/>
    <w:uiPriority w:val="99"/>
    <w:qFormat/>
    <w:rsid w:val="00E90BB6"/>
    <w:rPr>
      <w:rFonts w:ascii="Arial" w:eastAsia="黑体" w:hAnsi="Arial" w:cs="Arial"/>
      <w:snapToGrid w:val="0"/>
      <w:color w:val="000000"/>
      <w:kern w:val="0"/>
      <w:sz w:val="18"/>
      <w:szCs w:val="18"/>
      <w:u w:val="none"/>
    </w:rPr>
  </w:style>
  <w:style w:type="character" w:styleId="aff5">
    <w:name w:val="Emphasis"/>
    <w:uiPriority w:val="20"/>
    <w:qFormat/>
    <w:rsid w:val="00E90BB6"/>
    <w:rPr>
      <w:color w:val="CC0033"/>
    </w:rPr>
  </w:style>
  <w:style w:type="character" w:styleId="aff6">
    <w:name w:val="line number"/>
    <w:basedOn w:val="a0"/>
    <w:qFormat/>
    <w:rsid w:val="00E90BB6"/>
    <w:rPr>
      <w:rFonts w:ascii="Arial" w:eastAsia="黑体" w:hAnsi="Arial" w:cs="Arial"/>
      <w:snapToGrid w:val="0"/>
      <w:kern w:val="0"/>
      <w:szCs w:val="21"/>
    </w:rPr>
  </w:style>
  <w:style w:type="character" w:styleId="aff7">
    <w:name w:val="Hyperlink"/>
    <w:uiPriority w:val="99"/>
    <w:qFormat/>
    <w:rsid w:val="00E90BB6"/>
    <w:rPr>
      <w:rFonts w:ascii="Arial" w:eastAsia="黑体" w:hAnsi="Arial" w:cs="Arial"/>
      <w:snapToGrid w:val="0"/>
      <w:color w:val="000000"/>
      <w:kern w:val="0"/>
      <w:sz w:val="18"/>
      <w:szCs w:val="18"/>
      <w:u w:val="none"/>
    </w:rPr>
  </w:style>
  <w:style w:type="character" w:styleId="HTML1">
    <w:name w:val="HTML Code"/>
    <w:qFormat/>
    <w:rsid w:val="00E90BB6"/>
    <w:rPr>
      <w:rFonts w:ascii="黑体" w:eastAsia="黑体" w:hAnsi="Courier New" w:cs="楷体_GB2312"/>
      <w:sz w:val="20"/>
      <w:szCs w:val="20"/>
    </w:rPr>
  </w:style>
  <w:style w:type="character" w:styleId="aff8">
    <w:name w:val="annotation reference"/>
    <w:uiPriority w:val="99"/>
    <w:qFormat/>
    <w:rsid w:val="00E90BB6"/>
    <w:rPr>
      <w:sz w:val="21"/>
      <w:szCs w:val="21"/>
    </w:rPr>
  </w:style>
  <w:style w:type="paragraph" w:customStyle="1" w:styleId="Normal">
    <w:name w:val="[Normal]"/>
    <w:qFormat/>
    <w:rsid w:val="00E90BB6"/>
    <w:rPr>
      <w:rFonts w:ascii="宋体" w:hAnsi="宋体"/>
      <w:sz w:val="24"/>
      <w:szCs w:val="22"/>
      <w:lang w:val="zh-CN"/>
    </w:rPr>
  </w:style>
  <w:style w:type="character" w:customStyle="1" w:styleId="27">
    <w:name w:val="标题 2 字符"/>
    <w:uiPriority w:val="1"/>
    <w:qFormat/>
    <w:rsid w:val="00E90BB6"/>
    <w:rPr>
      <w:rFonts w:ascii="仿宋_GB2312" w:eastAsia="仿宋_GB2312" w:hAnsi="Times New Roman" w:cs="Times New Roman"/>
      <w:b/>
      <w:kern w:val="2"/>
      <w:sz w:val="24"/>
      <w:lang w:val="zh-CN"/>
    </w:rPr>
  </w:style>
  <w:style w:type="character" w:customStyle="1" w:styleId="Charb">
    <w:name w:val="表格非标题文字 Char"/>
    <w:link w:val="aff9"/>
    <w:qFormat/>
    <w:rsid w:val="00E90BB6"/>
    <w:rPr>
      <w:rFonts w:ascii="Futura Bk" w:hAnsi="Futura Bk"/>
      <w:kern w:val="2"/>
      <w:sz w:val="18"/>
      <w:szCs w:val="21"/>
      <w:lang w:val="en-US" w:eastAsia="zh-CN" w:bidi="ar-SA"/>
    </w:rPr>
  </w:style>
  <w:style w:type="paragraph" w:customStyle="1" w:styleId="aff9">
    <w:name w:val="表格非标题文字"/>
    <w:link w:val="Charb"/>
    <w:qFormat/>
    <w:rsid w:val="00E90BB6"/>
    <w:pPr>
      <w:snapToGrid w:val="0"/>
      <w:spacing w:before="80" w:after="40"/>
    </w:pPr>
    <w:rPr>
      <w:rFonts w:ascii="Futura Bk" w:hAnsi="Futura Bk"/>
      <w:kern w:val="2"/>
      <w:sz w:val="18"/>
      <w:szCs w:val="21"/>
    </w:rPr>
  </w:style>
  <w:style w:type="character" w:customStyle="1" w:styleId="Charc">
    <w:name w:val="*正文 Char"/>
    <w:link w:val="affa"/>
    <w:qFormat/>
    <w:locked/>
    <w:rsid w:val="00E90BB6"/>
    <w:rPr>
      <w:rFonts w:ascii="宋体" w:hAnsi="宋体"/>
      <w:sz w:val="24"/>
    </w:rPr>
  </w:style>
  <w:style w:type="paragraph" w:customStyle="1" w:styleId="affa">
    <w:name w:val="*正文"/>
    <w:basedOn w:val="a"/>
    <w:link w:val="Charc"/>
    <w:qFormat/>
    <w:rsid w:val="00E90BB6"/>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E90BB6"/>
    <w:rPr>
      <w:rFonts w:eastAsia="宋体"/>
      <w:kern w:val="2"/>
      <w:sz w:val="21"/>
      <w:szCs w:val="24"/>
      <w:lang w:val="en-US" w:eastAsia="zh-CN" w:bidi="ar-SA"/>
    </w:rPr>
  </w:style>
  <w:style w:type="character" w:customStyle="1" w:styleId="CharChar6">
    <w:name w:val="Char Char6"/>
    <w:qFormat/>
    <w:rsid w:val="00E90BB6"/>
    <w:rPr>
      <w:rFonts w:eastAsia="宋体"/>
      <w:kern w:val="2"/>
      <w:sz w:val="21"/>
      <w:szCs w:val="24"/>
      <w:lang w:val="en-US" w:eastAsia="zh-CN" w:bidi="ar-SA"/>
    </w:rPr>
  </w:style>
  <w:style w:type="character" w:customStyle="1" w:styleId="Chard">
    <w:name w:val="正文缩进 Char"/>
    <w:uiPriority w:val="99"/>
    <w:qFormat/>
    <w:rsid w:val="00E90BB6"/>
    <w:rPr>
      <w:rFonts w:eastAsia="宋体"/>
      <w:kern w:val="2"/>
      <w:sz w:val="21"/>
      <w:lang w:val="en-US" w:eastAsia="zh-CN"/>
    </w:rPr>
  </w:style>
  <w:style w:type="character" w:customStyle="1" w:styleId="Char13">
    <w:name w:val="正文首行缩进 Char1"/>
    <w:qFormat/>
    <w:rsid w:val="00E90BB6"/>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E90BB6"/>
    <w:rPr>
      <w:rFonts w:ascii="仿宋_GB2312" w:eastAsia="仿宋_GB2312" w:hAnsi="仿宋_GB2312"/>
      <w:kern w:val="1"/>
      <w:sz w:val="28"/>
    </w:rPr>
  </w:style>
  <w:style w:type="character" w:customStyle="1" w:styleId="3Char10">
    <w:name w:val="标题 3 Char1"/>
    <w:qFormat/>
    <w:rsid w:val="00E90BB6"/>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E90BB6"/>
    <w:rPr>
      <w:rFonts w:ascii="Times New Roman" w:eastAsia="黑体" w:hAnsi="Times New Roman" w:cs="Times New Roman"/>
      <w:b/>
      <w:kern w:val="0"/>
      <w:sz w:val="24"/>
      <w:szCs w:val="24"/>
    </w:rPr>
  </w:style>
  <w:style w:type="character" w:customStyle="1" w:styleId="UChar">
    <w:name w:val="U_正文 Char"/>
    <w:link w:val="U"/>
    <w:qFormat/>
    <w:rsid w:val="00E90BB6"/>
    <w:rPr>
      <w:sz w:val="24"/>
      <w:szCs w:val="24"/>
    </w:rPr>
  </w:style>
  <w:style w:type="paragraph" w:customStyle="1" w:styleId="U">
    <w:name w:val="U_正文"/>
    <w:basedOn w:val="a"/>
    <w:link w:val="UChar"/>
    <w:qFormat/>
    <w:rsid w:val="00E90BB6"/>
    <w:pPr>
      <w:adjustRightInd/>
      <w:spacing w:beforeLines="20" w:afterLines="20" w:line="300" w:lineRule="auto"/>
      <w:ind w:firstLineChars="200" w:firstLine="200"/>
    </w:pPr>
    <w:rPr>
      <w:kern w:val="0"/>
      <w:sz w:val="24"/>
    </w:rPr>
  </w:style>
  <w:style w:type="character" w:customStyle="1" w:styleId="HTMLChar1">
    <w:name w:val="HTML 地址 Char1"/>
    <w:qFormat/>
    <w:rsid w:val="00E90BB6"/>
    <w:rPr>
      <w:rFonts w:ascii="Times New Roman" w:eastAsia="宋体" w:hAnsi="Times New Roman" w:cs="Times New Roman"/>
      <w:i/>
      <w:iCs/>
      <w:szCs w:val="24"/>
    </w:rPr>
  </w:style>
  <w:style w:type="character" w:customStyle="1" w:styleId="Char12">
    <w:name w:val="批注主题 Char1"/>
    <w:link w:val="afc"/>
    <w:qFormat/>
    <w:rsid w:val="00E90BB6"/>
    <w:rPr>
      <w:b/>
      <w:bCs/>
      <w:kern w:val="2"/>
      <w:sz w:val="21"/>
      <w:szCs w:val="24"/>
    </w:rPr>
  </w:style>
  <w:style w:type="character" w:customStyle="1" w:styleId="CharChar51">
    <w:name w:val="Char Char51"/>
    <w:qFormat/>
    <w:rsid w:val="00E90BB6"/>
    <w:rPr>
      <w:rFonts w:ascii="宋体" w:eastAsia="宋体" w:hAnsi="Courier New"/>
      <w:kern w:val="2"/>
      <w:sz w:val="21"/>
      <w:lang w:val="en-US" w:eastAsia="zh-CN"/>
    </w:rPr>
  </w:style>
  <w:style w:type="character" w:customStyle="1" w:styleId="Chare">
    <w:name w:val="表正文 Char"/>
    <w:qFormat/>
    <w:rsid w:val="00E90BB6"/>
    <w:rPr>
      <w:rFonts w:ascii="宋体" w:eastAsia="宋体"/>
      <w:snapToGrid w:val="0"/>
      <w:color w:val="000000"/>
      <w:kern w:val="28"/>
      <w:sz w:val="28"/>
      <w:lang w:val="en-US" w:eastAsia="zh-CN" w:bidi="ar-SA"/>
    </w:rPr>
  </w:style>
  <w:style w:type="character" w:customStyle="1" w:styleId="CharChar34">
    <w:name w:val="Char Char34"/>
    <w:uiPriority w:val="6"/>
    <w:qFormat/>
    <w:rsid w:val="00E90BB6"/>
    <w:rPr>
      <w:b/>
      <w:kern w:val="1"/>
      <w:sz w:val="28"/>
      <w:szCs w:val="28"/>
    </w:rPr>
  </w:style>
  <w:style w:type="character" w:customStyle="1" w:styleId="NormalIndentChar">
    <w:name w:val="Normal Indent Char"/>
    <w:qFormat/>
    <w:locked/>
    <w:rsid w:val="00E90BB6"/>
    <w:rPr>
      <w:rFonts w:ascii="Calibri" w:eastAsia="宋体" w:hAnsi="Calibri" w:cs="黑体"/>
      <w:snapToGrid w:val="0"/>
      <w:kern w:val="2"/>
      <w:sz w:val="24"/>
      <w:szCs w:val="22"/>
      <w:lang w:val="en-US" w:eastAsia="zh-CN" w:bidi="ar-SA"/>
    </w:rPr>
  </w:style>
  <w:style w:type="character" w:customStyle="1" w:styleId="Charf">
    <w:name w:val="哈哈正文 Char"/>
    <w:link w:val="affb"/>
    <w:qFormat/>
    <w:rsid w:val="00E90BB6"/>
    <w:rPr>
      <w:rFonts w:ascii="宋体" w:eastAsia="宋体" w:hAnsi="宋体"/>
      <w:kern w:val="2"/>
      <w:sz w:val="24"/>
      <w:lang w:bidi="ar-SA"/>
    </w:rPr>
  </w:style>
  <w:style w:type="paragraph" w:customStyle="1" w:styleId="affb">
    <w:name w:val="哈哈正文"/>
    <w:basedOn w:val="a"/>
    <w:link w:val="Charf"/>
    <w:qFormat/>
    <w:rsid w:val="00E90BB6"/>
    <w:pPr>
      <w:adjustRightInd/>
      <w:spacing w:line="360" w:lineRule="auto"/>
      <w:ind w:firstLineChars="200" w:firstLine="200"/>
    </w:pPr>
    <w:rPr>
      <w:rFonts w:ascii="宋体" w:hAnsi="宋体"/>
      <w:sz w:val="24"/>
      <w:szCs w:val="20"/>
    </w:rPr>
  </w:style>
  <w:style w:type="character" w:customStyle="1" w:styleId="13">
    <w:name w:val="未处理的提及1"/>
    <w:qFormat/>
    <w:rsid w:val="00E90BB6"/>
    <w:rPr>
      <w:color w:val="808080"/>
      <w:shd w:val="clear" w:color="auto" w:fill="E6E6E6"/>
    </w:rPr>
  </w:style>
  <w:style w:type="character" w:customStyle="1" w:styleId="txt">
    <w:name w:val="txt"/>
    <w:qFormat/>
    <w:rsid w:val="00E90BB6"/>
    <w:rPr>
      <w:rFonts w:ascii="仿宋_GB2312" w:eastAsia="微软雅黑"/>
      <w:b/>
      <w:kern w:val="2"/>
      <w:sz w:val="32"/>
      <w:szCs w:val="32"/>
      <w:lang w:val="en-US" w:eastAsia="zh-CN" w:bidi="ar-SA"/>
    </w:rPr>
  </w:style>
  <w:style w:type="character" w:customStyle="1" w:styleId="CharChar">
    <w:name w:val="二级标题 Char Char"/>
    <w:qFormat/>
    <w:rsid w:val="00E90BB6"/>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E90BB6"/>
    <w:rPr>
      <w:b/>
      <w:kern w:val="1"/>
      <w:sz w:val="24"/>
      <w:szCs w:val="24"/>
    </w:rPr>
  </w:style>
  <w:style w:type="character" w:customStyle="1" w:styleId="PIChar1">
    <w:name w:val="PI Char1"/>
    <w:qFormat/>
    <w:rsid w:val="00E90BB6"/>
    <w:rPr>
      <w:rFonts w:ascii="宋体" w:hAnsi="宋体"/>
      <w:kern w:val="2"/>
      <w:sz w:val="24"/>
      <w:szCs w:val="24"/>
    </w:rPr>
  </w:style>
  <w:style w:type="character" w:customStyle="1" w:styleId="tw4winTerm">
    <w:name w:val="tw4winTerm"/>
    <w:qFormat/>
    <w:rsid w:val="00E90BB6"/>
    <w:rPr>
      <w:color w:val="0000FF"/>
    </w:rPr>
  </w:style>
  <w:style w:type="character" w:customStyle="1" w:styleId="FooterChar">
    <w:name w:val="Footer Char"/>
    <w:qFormat/>
    <w:locked/>
    <w:rsid w:val="00E90BB6"/>
    <w:rPr>
      <w:rFonts w:eastAsia="宋体"/>
      <w:kern w:val="2"/>
      <w:sz w:val="18"/>
      <w:lang w:val="en-US" w:eastAsia="zh-CN" w:bidi="ar-SA"/>
    </w:rPr>
  </w:style>
  <w:style w:type="character" w:customStyle="1" w:styleId="CharChar1">
    <w:name w:val="普通文字 Char Char1"/>
    <w:qFormat/>
    <w:rsid w:val="00E90BB6"/>
    <w:rPr>
      <w:rFonts w:ascii="宋体" w:hAnsi="Courier New"/>
      <w:kern w:val="2"/>
      <w:sz w:val="21"/>
    </w:rPr>
  </w:style>
  <w:style w:type="character" w:customStyle="1" w:styleId="CharChar101">
    <w:name w:val="Char Char101"/>
    <w:uiPriority w:val="6"/>
    <w:qFormat/>
    <w:rsid w:val="00E90BB6"/>
    <w:rPr>
      <w:rFonts w:ascii="宋体" w:hAnsi="宋体"/>
      <w:kern w:val="2"/>
      <w:sz w:val="21"/>
      <w:szCs w:val="24"/>
      <w:lang w:val="en-US" w:eastAsia="zh-CN"/>
    </w:rPr>
  </w:style>
  <w:style w:type="character" w:customStyle="1" w:styleId="4Char">
    <w:name w:val="标题 4 Char"/>
    <w:qFormat/>
    <w:rsid w:val="00E90BB6"/>
    <w:rPr>
      <w:rFonts w:ascii="Arial" w:eastAsia="黑体" w:hAnsi="Arial"/>
      <w:b/>
      <w:kern w:val="2"/>
      <w:sz w:val="28"/>
    </w:rPr>
  </w:style>
  <w:style w:type="character" w:customStyle="1" w:styleId="affc">
    <w:name w:val="链接"/>
    <w:qFormat/>
    <w:rsid w:val="00E90BB6"/>
    <w:rPr>
      <w:color w:val="0000FF"/>
      <w:sz w:val="21"/>
      <w:szCs w:val="21"/>
      <w:u w:val="single"/>
    </w:rPr>
  </w:style>
  <w:style w:type="character" w:customStyle="1" w:styleId="h4Char">
    <w:name w:val="h4 Char"/>
    <w:qFormat/>
    <w:rsid w:val="00E90BB6"/>
    <w:rPr>
      <w:rFonts w:ascii="Arial" w:eastAsia="黑体" w:hAnsi="Arial"/>
      <w:b/>
      <w:bCs/>
      <w:kern w:val="2"/>
      <w:sz w:val="28"/>
      <w:szCs w:val="28"/>
      <w:lang w:val="zh-CN" w:eastAsia="zh-CN" w:bidi="ar-SA"/>
    </w:rPr>
  </w:style>
  <w:style w:type="character" w:customStyle="1" w:styleId="5Char0">
    <w:name w:val="5正文 Char"/>
    <w:link w:val="55"/>
    <w:qFormat/>
    <w:rsid w:val="00E90BB6"/>
    <w:rPr>
      <w:rFonts w:ascii="仿宋_GB2312" w:eastAsia="仿宋_GB2312" w:hAnsi="微软雅黑"/>
      <w:sz w:val="28"/>
      <w:szCs w:val="21"/>
    </w:rPr>
  </w:style>
  <w:style w:type="paragraph" w:customStyle="1" w:styleId="55">
    <w:name w:val="5正文"/>
    <w:basedOn w:val="a"/>
    <w:link w:val="5Char0"/>
    <w:qFormat/>
    <w:rsid w:val="00E90BB6"/>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E90BB6"/>
    <w:rPr>
      <w:b/>
      <w:bCs/>
      <w:kern w:val="2"/>
      <w:sz w:val="32"/>
      <w:szCs w:val="32"/>
    </w:rPr>
  </w:style>
  <w:style w:type="character" w:customStyle="1" w:styleId="6Char0">
    <w:name w:val="样式6 Char"/>
    <w:qFormat/>
    <w:rsid w:val="00E90BB6"/>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E90BB6"/>
    <w:rPr>
      <w:rFonts w:ascii="黑体" w:eastAsia="黑体" w:hAnsi="黑体"/>
    </w:rPr>
  </w:style>
  <w:style w:type="character" w:customStyle="1" w:styleId="Heading2HiddenChar">
    <w:name w:val="Heading 2 Hidden Char"/>
    <w:qFormat/>
    <w:rsid w:val="00E90BB6"/>
    <w:rPr>
      <w:rFonts w:ascii="仿宋_GB2312" w:eastAsia="仿宋_GB2312"/>
      <w:b/>
      <w:bCs/>
      <w:kern w:val="2"/>
      <w:sz w:val="24"/>
      <w:szCs w:val="24"/>
      <w:lang w:val="zh-CN" w:eastAsia="zh-CN" w:bidi="ar-SA"/>
    </w:rPr>
  </w:style>
  <w:style w:type="character" w:customStyle="1" w:styleId="2Char0">
    <w:name w:val="正文首行缩进 2 Char"/>
    <w:link w:val="26"/>
    <w:qFormat/>
    <w:rsid w:val="00E90BB6"/>
    <w:rPr>
      <w:rFonts w:ascii="宋体" w:hAnsi="宋体"/>
      <w:kern w:val="2"/>
      <w:sz w:val="21"/>
      <w:szCs w:val="24"/>
    </w:rPr>
  </w:style>
  <w:style w:type="character" w:customStyle="1" w:styleId="font11">
    <w:name w:val="font11"/>
    <w:basedOn w:val="a0"/>
    <w:qFormat/>
    <w:rsid w:val="00E90BB6"/>
    <w:rPr>
      <w:rFonts w:ascii="Times New Roman" w:hAnsi="Times New Roman" w:cs="Times New Roman" w:hint="default"/>
      <w:color w:val="000000"/>
      <w:sz w:val="22"/>
      <w:szCs w:val="22"/>
      <w:u w:val="none"/>
    </w:rPr>
  </w:style>
  <w:style w:type="character" w:customStyle="1" w:styleId="Char14">
    <w:name w:val="表正文 Char1"/>
    <w:qFormat/>
    <w:rsid w:val="00E90BB6"/>
    <w:rPr>
      <w:rFonts w:ascii="宋体" w:eastAsia="宋体"/>
      <w:snapToGrid w:val="0"/>
      <w:color w:val="000000"/>
      <w:kern w:val="28"/>
      <w:sz w:val="28"/>
    </w:rPr>
  </w:style>
  <w:style w:type="character" w:customStyle="1" w:styleId="blue1">
    <w:name w:val="blue1"/>
    <w:basedOn w:val="a0"/>
    <w:qFormat/>
    <w:rsid w:val="00E90BB6"/>
    <w:rPr>
      <w:rFonts w:ascii="Arial" w:eastAsia="黑体" w:hAnsi="Arial" w:cs="Arial"/>
      <w:snapToGrid w:val="0"/>
      <w:kern w:val="0"/>
      <w:szCs w:val="21"/>
    </w:rPr>
  </w:style>
  <w:style w:type="character" w:customStyle="1" w:styleId="Char4">
    <w:name w:val="纯文本 Char"/>
    <w:link w:val="af"/>
    <w:uiPriority w:val="99"/>
    <w:qFormat/>
    <w:rsid w:val="00E90BB6"/>
    <w:rPr>
      <w:rFonts w:ascii="宋体" w:eastAsia="宋体" w:hAnsi="Courier New" w:cs="Arial"/>
      <w:snapToGrid w:val="0"/>
      <w:kern w:val="2"/>
      <w:sz w:val="21"/>
      <w:szCs w:val="21"/>
      <w:lang w:val="en-US" w:eastAsia="zh-CN" w:bidi="ar-SA"/>
    </w:rPr>
  </w:style>
  <w:style w:type="character" w:customStyle="1" w:styleId="1Char0">
    <w:name w:val="标书1 Char"/>
    <w:qFormat/>
    <w:rsid w:val="00E90BB6"/>
    <w:rPr>
      <w:rFonts w:eastAsia="宋体"/>
      <w:b/>
      <w:bCs/>
      <w:kern w:val="44"/>
      <w:sz w:val="44"/>
      <w:szCs w:val="44"/>
      <w:lang w:val="en-US" w:eastAsia="zh-CN" w:bidi="ar-SA"/>
    </w:rPr>
  </w:style>
  <w:style w:type="character" w:customStyle="1" w:styleId="5Char1">
    <w:name w:val="样式5 Char"/>
    <w:qFormat/>
    <w:rsid w:val="00E90BB6"/>
    <w:rPr>
      <w:rFonts w:ascii="仿宋_GB2312" w:eastAsia="仿宋_GB2312" w:hAnsi="仿宋"/>
      <w:kern w:val="2"/>
      <w:sz w:val="24"/>
      <w:szCs w:val="24"/>
    </w:rPr>
  </w:style>
  <w:style w:type="character" w:customStyle="1" w:styleId="4Char0">
    <w:name w:val="样式4 Char"/>
    <w:qFormat/>
    <w:rsid w:val="00E90BB6"/>
    <w:rPr>
      <w:rFonts w:ascii="仿宋_GB2312" w:eastAsia="仿宋_GB2312" w:hAnsi="仿宋"/>
      <w:b/>
      <w:kern w:val="2"/>
      <w:sz w:val="32"/>
      <w:szCs w:val="32"/>
      <w:lang w:bidi="ar-SA"/>
    </w:rPr>
  </w:style>
  <w:style w:type="character" w:customStyle="1" w:styleId="Charf0">
    <w:name w:val="插图说明 Char"/>
    <w:qFormat/>
    <w:rsid w:val="00E90BB6"/>
    <w:rPr>
      <w:rFonts w:eastAsia="黑体"/>
      <w:sz w:val="24"/>
      <w:lang w:val="en-US" w:eastAsia="zh-CN"/>
    </w:rPr>
  </w:style>
  <w:style w:type="character" w:customStyle="1" w:styleId="2CharChar">
    <w:name w:val="正文2 Char Char"/>
    <w:link w:val="28"/>
    <w:uiPriority w:val="99"/>
    <w:qFormat/>
    <w:rsid w:val="00E90BB6"/>
    <w:rPr>
      <w:rFonts w:eastAsia="宋体"/>
      <w:kern w:val="2"/>
      <w:sz w:val="24"/>
      <w:lang w:val="en-US" w:eastAsia="zh-CN" w:bidi="ar-SA"/>
    </w:rPr>
  </w:style>
  <w:style w:type="paragraph" w:customStyle="1" w:styleId="28">
    <w:name w:val="正文2"/>
    <w:basedOn w:val="a"/>
    <w:link w:val="2CharChar"/>
    <w:uiPriority w:val="99"/>
    <w:qFormat/>
    <w:rsid w:val="00E90BB6"/>
    <w:pPr>
      <w:spacing w:before="156" w:line="360" w:lineRule="auto"/>
      <w:ind w:firstLineChars="200" w:firstLine="510"/>
    </w:pPr>
    <w:rPr>
      <w:sz w:val="24"/>
      <w:szCs w:val="20"/>
    </w:rPr>
  </w:style>
  <w:style w:type="character" w:customStyle="1" w:styleId="CharChar24">
    <w:name w:val="Char Char24"/>
    <w:uiPriority w:val="6"/>
    <w:qFormat/>
    <w:rsid w:val="00E90BB6"/>
    <w:rPr>
      <w:kern w:val="1"/>
      <w:sz w:val="21"/>
    </w:rPr>
  </w:style>
  <w:style w:type="character" w:customStyle="1" w:styleId="Char9">
    <w:name w:val="副标题 Char"/>
    <w:link w:val="af7"/>
    <w:qFormat/>
    <w:rsid w:val="00E90BB6"/>
    <w:rPr>
      <w:rFonts w:ascii="Arial" w:eastAsia="隶书" w:hAnsi="Arial"/>
      <w:b/>
      <w:bCs/>
      <w:kern w:val="28"/>
      <w:sz w:val="44"/>
      <w:szCs w:val="32"/>
      <w:lang w:val="en-US" w:eastAsia="zh-CN" w:bidi="ar-SA"/>
    </w:rPr>
  </w:style>
  <w:style w:type="character" w:customStyle="1" w:styleId="Char1Char">
    <w:name w:val="普通文字 Char1 Char"/>
    <w:qFormat/>
    <w:rsid w:val="00E90BB6"/>
    <w:rPr>
      <w:rFonts w:ascii="宋体" w:eastAsia="宋体" w:hAnsi="Courier New"/>
      <w:kern w:val="2"/>
      <w:sz w:val="21"/>
      <w:szCs w:val="24"/>
      <w:lang w:val="en-US" w:eastAsia="zh-CN" w:bidi="ar-SA"/>
    </w:rPr>
  </w:style>
  <w:style w:type="character" w:customStyle="1" w:styleId="h3Char1">
    <w:name w:val="h3 Char1"/>
    <w:qFormat/>
    <w:rsid w:val="00E90BB6"/>
    <w:rPr>
      <w:rFonts w:eastAsia="宋体"/>
      <w:b/>
      <w:bCs/>
      <w:kern w:val="2"/>
      <w:sz w:val="32"/>
      <w:szCs w:val="32"/>
      <w:lang w:bidi="ar-SA"/>
    </w:rPr>
  </w:style>
  <w:style w:type="character" w:customStyle="1" w:styleId="Char15">
    <w:name w:val="标题 Char1"/>
    <w:qFormat/>
    <w:rsid w:val="00E90BB6"/>
    <w:rPr>
      <w:rFonts w:ascii="Cambria" w:eastAsia="宋体" w:hAnsi="Cambria" w:cs="Times New Roman"/>
      <w:b/>
      <w:bCs/>
      <w:sz w:val="32"/>
      <w:szCs w:val="32"/>
      <w:lang w:bidi="ar-SA"/>
    </w:rPr>
  </w:style>
  <w:style w:type="character" w:customStyle="1" w:styleId="gf1Char">
    <w:name w:val="gf正文1 Char"/>
    <w:qFormat/>
    <w:rsid w:val="00E90BB6"/>
    <w:rPr>
      <w:rFonts w:ascii="宋体" w:eastAsia="宋体" w:hAnsi="宋体" w:cs="宋体"/>
      <w:kern w:val="2"/>
      <w:sz w:val="24"/>
      <w:szCs w:val="24"/>
      <w:lang w:val="en-US" w:eastAsia="zh-CN" w:bidi="ar-SA"/>
    </w:rPr>
  </w:style>
  <w:style w:type="character" w:customStyle="1" w:styleId="Char16">
    <w:name w:val="正文文本缩进 Char1"/>
    <w:uiPriority w:val="99"/>
    <w:qFormat/>
    <w:rsid w:val="00E90BB6"/>
    <w:rPr>
      <w:rFonts w:ascii="Calibri" w:hAnsi="Calibri"/>
      <w:sz w:val="28"/>
    </w:rPr>
  </w:style>
  <w:style w:type="character" w:customStyle="1" w:styleId="NoSpacingChar">
    <w:name w:val="No Spacing Char"/>
    <w:link w:val="14"/>
    <w:uiPriority w:val="1"/>
    <w:qFormat/>
    <w:rsid w:val="00E90BB6"/>
    <w:rPr>
      <w:sz w:val="22"/>
      <w:szCs w:val="22"/>
      <w:lang w:val="en-US" w:eastAsia="zh-CN" w:bidi="ar-SA"/>
    </w:rPr>
  </w:style>
  <w:style w:type="paragraph" w:customStyle="1" w:styleId="14">
    <w:name w:val="无间隔1"/>
    <w:link w:val="NoSpacingChar"/>
    <w:uiPriority w:val="1"/>
    <w:qFormat/>
    <w:rsid w:val="00E90BB6"/>
    <w:rPr>
      <w:sz w:val="22"/>
      <w:szCs w:val="22"/>
    </w:rPr>
  </w:style>
  <w:style w:type="character" w:customStyle="1" w:styleId="7Char0">
    <w:name w:val="样式7 Char"/>
    <w:qFormat/>
    <w:rsid w:val="00E90BB6"/>
    <w:rPr>
      <w:rFonts w:ascii="仿宋_GB2312" w:eastAsia="仿宋_GB2312" w:hAnsi="仿宋"/>
      <w:b/>
      <w:kern w:val="2"/>
      <w:sz w:val="24"/>
      <w:szCs w:val="24"/>
    </w:rPr>
  </w:style>
  <w:style w:type="character" w:customStyle="1" w:styleId="font12gray1">
    <w:name w:val="font12gray1"/>
    <w:qFormat/>
    <w:rsid w:val="00E90BB6"/>
    <w:rPr>
      <w:rFonts w:ascii="仿宋_GB2312" w:eastAsia="微软雅黑"/>
      <w:b/>
      <w:spacing w:val="300"/>
      <w:kern w:val="2"/>
      <w:sz w:val="18"/>
      <w:szCs w:val="18"/>
      <w:lang w:val="en-US" w:eastAsia="zh-CN" w:bidi="ar-SA"/>
    </w:rPr>
  </w:style>
  <w:style w:type="character" w:customStyle="1" w:styleId="CharChar7">
    <w:name w:val="Char Char7"/>
    <w:semiHidden/>
    <w:qFormat/>
    <w:rsid w:val="00E90BB6"/>
    <w:rPr>
      <w:rFonts w:eastAsia="宋体"/>
      <w:kern w:val="2"/>
      <w:sz w:val="21"/>
      <w:szCs w:val="24"/>
      <w:lang w:val="en-US" w:eastAsia="zh-CN" w:bidi="ar-SA"/>
    </w:rPr>
  </w:style>
  <w:style w:type="character" w:customStyle="1" w:styleId="Charf1">
    <w:name w:val="表名 Char"/>
    <w:qFormat/>
    <w:rsid w:val="00E90BB6"/>
    <w:rPr>
      <w:rFonts w:eastAsia="宋体"/>
      <w:b/>
      <w:bCs/>
      <w:kern w:val="2"/>
      <w:sz w:val="24"/>
      <w:szCs w:val="24"/>
      <w:lang w:val="en-US" w:eastAsia="zh-CN" w:bidi="ar-SA"/>
    </w:rPr>
  </w:style>
  <w:style w:type="character" w:customStyle="1" w:styleId="DocumentMapChar">
    <w:name w:val="Document Map Char"/>
    <w:qFormat/>
    <w:locked/>
    <w:rsid w:val="00E90BB6"/>
    <w:rPr>
      <w:rFonts w:eastAsia="宋体"/>
      <w:kern w:val="2"/>
      <w:sz w:val="21"/>
      <w:szCs w:val="24"/>
      <w:lang w:val="en-US" w:eastAsia="zh-CN" w:bidi="ar-SA"/>
    </w:rPr>
  </w:style>
  <w:style w:type="character" w:customStyle="1" w:styleId="font41">
    <w:name w:val="font41"/>
    <w:basedOn w:val="a0"/>
    <w:qFormat/>
    <w:rsid w:val="00E90BB6"/>
    <w:rPr>
      <w:rFonts w:ascii="仿宋_GB2312" w:eastAsia="仿宋_GB2312" w:cs="仿宋_GB2312" w:hint="eastAsia"/>
      <w:color w:val="000000"/>
      <w:sz w:val="22"/>
      <w:szCs w:val="22"/>
      <w:u w:val="none"/>
    </w:rPr>
  </w:style>
  <w:style w:type="character" w:customStyle="1" w:styleId="6Char">
    <w:name w:val="标题 6 Char"/>
    <w:link w:val="6"/>
    <w:uiPriority w:val="9"/>
    <w:qFormat/>
    <w:rsid w:val="00E90BB6"/>
    <w:rPr>
      <w:rFonts w:ascii="Arial" w:eastAsia="黑体" w:hAnsi="Arial"/>
      <w:b/>
      <w:bCs/>
      <w:kern w:val="2"/>
      <w:sz w:val="24"/>
      <w:szCs w:val="24"/>
    </w:rPr>
  </w:style>
  <w:style w:type="character" w:customStyle="1" w:styleId="Char00">
    <w:name w:val="纯文本 Char_0"/>
    <w:link w:val="00"/>
    <w:qFormat/>
    <w:rsid w:val="00E90BB6"/>
    <w:rPr>
      <w:rFonts w:ascii="宋体" w:hAnsi="Courier New"/>
      <w:kern w:val="2"/>
      <w:sz w:val="21"/>
      <w:szCs w:val="21"/>
      <w:lang w:val="en-US" w:eastAsia="zh-CN"/>
    </w:rPr>
  </w:style>
  <w:style w:type="paragraph" w:customStyle="1" w:styleId="00">
    <w:name w:val="纯文本_0_0"/>
    <w:basedOn w:val="100"/>
    <w:link w:val="Char00"/>
    <w:qFormat/>
    <w:rsid w:val="00E90BB6"/>
    <w:rPr>
      <w:rFonts w:ascii="宋体" w:hAnsi="Courier New"/>
      <w:szCs w:val="21"/>
    </w:rPr>
  </w:style>
  <w:style w:type="paragraph" w:customStyle="1" w:styleId="100">
    <w:name w:val="正文_1_0"/>
    <w:qFormat/>
    <w:rsid w:val="00E90BB6"/>
    <w:pPr>
      <w:widowControl w:val="0"/>
      <w:jc w:val="both"/>
    </w:pPr>
    <w:rPr>
      <w:kern w:val="2"/>
      <w:sz w:val="21"/>
      <w:szCs w:val="24"/>
    </w:rPr>
  </w:style>
  <w:style w:type="character" w:customStyle="1" w:styleId="BalloonTextChar">
    <w:name w:val="Balloon Text Char"/>
    <w:qFormat/>
    <w:locked/>
    <w:rsid w:val="00E90BB6"/>
    <w:rPr>
      <w:rFonts w:eastAsia="宋体"/>
      <w:kern w:val="2"/>
      <w:sz w:val="18"/>
      <w:szCs w:val="18"/>
      <w:lang w:val="en-US" w:eastAsia="zh-CN" w:bidi="ar-SA"/>
    </w:rPr>
  </w:style>
  <w:style w:type="character" w:customStyle="1" w:styleId="2Char2">
    <w:name w:val="正文 项目2 Char"/>
    <w:basedOn w:val="Charf2"/>
    <w:qFormat/>
    <w:rsid w:val="00E90BB6"/>
    <w:rPr>
      <w:rFonts w:ascii="仿宋_GB2312" w:eastAsia="仿宋_GB2312" w:hAnsi="仿宋_GB2312"/>
      <w:kern w:val="2"/>
      <w:sz w:val="24"/>
      <w:lang w:bidi="ar-SA"/>
    </w:rPr>
  </w:style>
  <w:style w:type="character" w:customStyle="1" w:styleId="Charf2">
    <w:name w:val="正文 项目 Char"/>
    <w:qFormat/>
    <w:rsid w:val="00E90BB6"/>
    <w:rPr>
      <w:rFonts w:ascii="仿宋_GB2312" w:eastAsia="仿宋_GB2312" w:hAnsi="仿宋_GB2312"/>
      <w:kern w:val="2"/>
      <w:sz w:val="24"/>
      <w:lang w:bidi="ar-SA"/>
    </w:rPr>
  </w:style>
  <w:style w:type="character" w:customStyle="1" w:styleId="hCharChar1">
    <w:name w:val="h Char Char1"/>
    <w:qFormat/>
    <w:rsid w:val="00E90BB6"/>
    <w:rPr>
      <w:rFonts w:eastAsia="宋体"/>
      <w:kern w:val="2"/>
      <w:sz w:val="18"/>
      <w:szCs w:val="18"/>
      <w:lang w:val="en-US" w:eastAsia="zh-CN" w:bidi="ar-SA"/>
    </w:rPr>
  </w:style>
  <w:style w:type="character" w:customStyle="1" w:styleId="CharChar27">
    <w:name w:val="Char Char27"/>
    <w:uiPriority w:val="6"/>
    <w:qFormat/>
    <w:rsid w:val="00E90BB6"/>
    <w:rPr>
      <w:rFonts w:ascii="宋体" w:eastAsia="宋体" w:hAnsi="宋体"/>
      <w:color w:val="000000"/>
      <w:kern w:val="1"/>
      <w:sz w:val="28"/>
      <w:lang w:val="en-US" w:eastAsia="zh-CN" w:bidi="ar-SA"/>
    </w:rPr>
  </w:style>
  <w:style w:type="character" w:customStyle="1" w:styleId="px14">
    <w:name w:val="px14"/>
    <w:qFormat/>
    <w:rsid w:val="00E90BB6"/>
    <w:rPr>
      <w:rFonts w:ascii="仿宋_GB2312" w:eastAsia="微软雅黑" w:cs="Times New Roman"/>
      <w:b/>
      <w:kern w:val="2"/>
      <w:sz w:val="32"/>
      <w:szCs w:val="32"/>
      <w:lang w:val="en-US" w:eastAsia="zh-CN" w:bidi="ar-SA"/>
    </w:rPr>
  </w:style>
  <w:style w:type="character" w:customStyle="1" w:styleId="HTMLChar10">
    <w:name w:val="HTML 预设格式 Char1"/>
    <w:qFormat/>
    <w:rsid w:val="00E90BB6"/>
    <w:rPr>
      <w:rFonts w:ascii="Courier New" w:eastAsia="宋体" w:hAnsi="Courier New" w:cs="Courier New"/>
      <w:sz w:val="20"/>
      <w:szCs w:val="20"/>
    </w:rPr>
  </w:style>
  <w:style w:type="character" w:customStyle="1" w:styleId="Char17">
    <w:name w:val="普通文字 Char1"/>
    <w:qFormat/>
    <w:rsid w:val="00E90BB6"/>
    <w:rPr>
      <w:rFonts w:ascii="宋体" w:eastAsia="宋体" w:hAnsi="Courier New"/>
      <w:kern w:val="2"/>
      <w:sz w:val="21"/>
      <w:lang w:val="en-US" w:eastAsia="zh-CN"/>
    </w:rPr>
  </w:style>
  <w:style w:type="character" w:customStyle="1" w:styleId="hei16b1">
    <w:name w:val="hei16b1"/>
    <w:qFormat/>
    <w:rsid w:val="00E90BB6"/>
    <w:rPr>
      <w:rFonts w:ascii="Arial" w:hAnsi="Arial" w:cs="Arial" w:hint="default"/>
      <w:b/>
      <w:bCs/>
      <w:color w:val="000000"/>
      <w:sz w:val="24"/>
      <w:szCs w:val="24"/>
    </w:rPr>
  </w:style>
  <w:style w:type="character" w:customStyle="1" w:styleId="Charf3">
    <w:name w:val="正文（绿盟科技） Char"/>
    <w:link w:val="affd"/>
    <w:qFormat/>
    <w:rsid w:val="00E90BB6"/>
    <w:rPr>
      <w:rFonts w:ascii="Arial" w:hAnsi="Arial"/>
      <w:sz w:val="21"/>
      <w:szCs w:val="21"/>
    </w:rPr>
  </w:style>
  <w:style w:type="paragraph" w:customStyle="1" w:styleId="affd">
    <w:name w:val="正文（绿盟科技）"/>
    <w:link w:val="Charf3"/>
    <w:qFormat/>
    <w:rsid w:val="00E90BB6"/>
    <w:pPr>
      <w:spacing w:line="300" w:lineRule="auto"/>
    </w:pPr>
    <w:rPr>
      <w:rFonts w:ascii="Arial" w:hAnsi="Arial"/>
      <w:sz w:val="21"/>
      <w:szCs w:val="21"/>
    </w:rPr>
  </w:style>
  <w:style w:type="character" w:customStyle="1" w:styleId="CharChar19">
    <w:name w:val="Char Char19"/>
    <w:uiPriority w:val="6"/>
    <w:qFormat/>
    <w:rsid w:val="00E90BB6"/>
    <w:rPr>
      <w:rFonts w:ascii="宋体" w:hAnsi="宋体"/>
      <w:i/>
      <w:sz w:val="24"/>
      <w:szCs w:val="24"/>
    </w:rPr>
  </w:style>
  <w:style w:type="character" w:customStyle="1" w:styleId="Charf4">
    <w:name w:val="页脚 Char"/>
    <w:uiPriority w:val="99"/>
    <w:qFormat/>
    <w:rsid w:val="00E90BB6"/>
    <w:rPr>
      <w:rFonts w:eastAsia="仿宋_GB2312"/>
      <w:kern w:val="2"/>
      <w:sz w:val="18"/>
      <w:lang w:val="en-US" w:eastAsia="zh-CN"/>
    </w:rPr>
  </w:style>
  <w:style w:type="character" w:customStyle="1" w:styleId="Charf5">
    <w:name w:val="批注主题 Char"/>
    <w:qFormat/>
    <w:rsid w:val="00E90BB6"/>
    <w:rPr>
      <w:rFonts w:eastAsia="宋体"/>
      <w:b/>
      <w:bCs/>
      <w:kern w:val="2"/>
      <w:sz w:val="21"/>
      <w:szCs w:val="24"/>
      <w:lang w:val="en-US" w:eastAsia="zh-CN" w:bidi="ar-SA"/>
    </w:rPr>
  </w:style>
  <w:style w:type="character" w:customStyle="1" w:styleId="CommentTextChar">
    <w:name w:val="Comment Text Char"/>
    <w:qFormat/>
    <w:locked/>
    <w:rsid w:val="00E90BB6"/>
    <w:rPr>
      <w:rFonts w:ascii="宋体" w:eastAsia="宋体" w:hAnsi="宋体"/>
      <w:kern w:val="2"/>
      <w:sz w:val="24"/>
      <w:lang w:val="en-US" w:eastAsia="zh-CN" w:bidi="ar-SA"/>
    </w:rPr>
  </w:style>
  <w:style w:type="character" w:customStyle="1" w:styleId="CharChar72">
    <w:name w:val="Char Char72"/>
    <w:qFormat/>
    <w:rsid w:val="00E90BB6"/>
    <w:rPr>
      <w:rFonts w:eastAsia="宋体"/>
      <w:kern w:val="2"/>
      <w:sz w:val="21"/>
      <w:szCs w:val="24"/>
      <w:lang w:val="en-US" w:eastAsia="zh-CN" w:bidi="ar-SA"/>
    </w:rPr>
  </w:style>
  <w:style w:type="character" w:customStyle="1" w:styleId="Char23">
    <w:name w:val="正文文本缩进 Char2"/>
    <w:qFormat/>
    <w:rsid w:val="00E90BB6"/>
    <w:rPr>
      <w:rFonts w:ascii="Times New Roman" w:eastAsia="宋体" w:hAnsi="Times New Roman" w:cs="Times New Roman"/>
      <w:snapToGrid w:val="0"/>
      <w:kern w:val="0"/>
      <w:szCs w:val="24"/>
    </w:rPr>
  </w:style>
  <w:style w:type="character" w:customStyle="1" w:styleId="2Char3">
    <w:name w:val="样式2 Char"/>
    <w:qFormat/>
    <w:rsid w:val="00E90BB6"/>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e"/>
    <w:qFormat/>
    <w:rsid w:val="00E90BB6"/>
    <w:rPr>
      <w:sz w:val="32"/>
    </w:rPr>
  </w:style>
  <w:style w:type="paragraph" w:customStyle="1" w:styleId="affe">
    <w:name w:val="表格名称"/>
    <w:basedOn w:val="2"/>
    <w:link w:val="858D7CFB-ED40-4347-BF05-701D383B685F"/>
    <w:qFormat/>
    <w:rsid w:val="00E90BB6"/>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E90BB6"/>
    <w:rPr>
      <w:rFonts w:eastAsia="宋体"/>
      <w:b/>
      <w:sz w:val="24"/>
      <w:lang w:val="en-GB" w:eastAsia="zh-CN" w:bidi="ar-SA"/>
    </w:rPr>
  </w:style>
  <w:style w:type="character" w:customStyle="1" w:styleId="c7style3">
    <w:name w:val="c7 style3"/>
    <w:qFormat/>
    <w:rsid w:val="00E90BB6"/>
  </w:style>
  <w:style w:type="character" w:customStyle="1" w:styleId="3Char11">
    <w:name w:val="正文文本 3 Char1"/>
    <w:uiPriority w:val="99"/>
    <w:semiHidden/>
    <w:qFormat/>
    <w:rsid w:val="00E90BB6"/>
    <w:rPr>
      <w:rFonts w:ascii="Times New Roman" w:eastAsia="宋体" w:hAnsi="Times New Roman" w:cs="Times New Roman"/>
      <w:sz w:val="16"/>
      <w:szCs w:val="16"/>
    </w:rPr>
  </w:style>
  <w:style w:type="character" w:customStyle="1" w:styleId="tw4winInternal">
    <w:name w:val="tw4winInternal"/>
    <w:qFormat/>
    <w:rsid w:val="00E90BB6"/>
    <w:rPr>
      <w:rFonts w:ascii="Courier New" w:hAnsi="Courier New" w:cs="Courier New"/>
      <w:color w:val="FF0000"/>
      <w:lang w:val="en-US" w:eastAsia="zh-CN"/>
    </w:rPr>
  </w:style>
  <w:style w:type="character" w:customStyle="1" w:styleId="CharChar10">
    <w:name w:val="Char Char10"/>
    <w:semiHidden/>
    <w:qFormat/>
    <w:rsid w:val="00E90BB6"/>
    <w:rPr>
      <w:rFonts w:ascii="宋体" w:hAnsi="宋体"/>
      <w:kern w:val="2"/>
      <w:sz w:val="21"/>
      <w:szCs w:val="24"/>
      <w:lang w:val="en-US" w:eastAsia="zh-CN"/>
    </w:rPr>
  </w:style>
  <w:style w:type="character" w:customStyle="1" w:styleId="shadow11">
    <w:name w:val="shadow11"/>
    <w:qFormat/>
    <w:rsid w:val="00E90BB6"/>
    <w:rPr>
      <w:color w:val="000000"/>
      <w:sz w:val="21"/>
    </w:rPr>
  </w:style>
  <w:style w:type="character" w:customStyle="1" w:styleId="Char31">
    <w:name w:val="正文非缩进 Char3"/>
    <w:qFormat/>
    <w:rsid w:val="00E90BB6"/>
    <w:rPr>
      <w:rFonts w:ascii="宋体" w:eastAsia="宋体"/>
      <w:snapToGrid w:val="0"/>
      <w:color w:val="000000"/>
      <w:kern w:val="28"/>
      <w:sz w:val="28"/>
      <w:lang w:val="en-US" w:eastAsia="zh-CN" w:bidi="ar-SA"/>
    </w:rPr>
  </w:style>
  <w:style w:type="character" w:customStyle="1" w:styleId="CharChar0">
    <w:name w:val="Char Char"/>
    <w:qFormat/>
    <w:rsid w:val="00E90BB6"/>
    <w:rPr>
      <w:rFonts w:ascii="宋体" w:eastAsia="宋体" w:hAnsi="Courier New"/>
      <w:kern w:val="2"/>
      <w:sz w:val="21"/>
      <w:lang w:val="en-US" w:eastAsia="zh-CN" w:bidi="ar-SA"/>
    </w:rPr>
  </w:style>
  <w:style w:type="character" w:customStyle="1" w:styleId="Char18">
    <w:name w:val="签名 Char1"/>
    <w:qFormat/>
    <w:rsid w:val="00E90BB6"/>
    <w:rPr>
      <w:rFonts w:ascii="Times New Roman" w:eastAsia="宋体" w:hAnsi="Times New Roman" w:cs="Times New Roman"/>
      <w:szCs w:val="24"/>
    </w:rPr>
  </w:style>
  <w:style w:type="character" w:customStyle="1" w:styleId="Char5">
    <w:name w:val="日期 Char"/>
    <w:link w:val="af0"/>
    <w:qFormat/>
    <w:rsid w:val="00E90BB6"/>
    <w:rPr>
      <w:rFonts w:ascii="宋体"/>
      <w:kern w:val="2"/>
      <w:sz w:val="24"/>
      <w:szCs w:val="21"/>
      <w:lang w:val="zh-CN"/>
    </w:rPr>
  </w:style>
  <w:style w:type="character" w:customStyle="1" w:styleId="9Char">
    <w:name w:val="标题 9 Char"/>
    <w:link w:val="9"/>
    <w:qFormat/>
    <w:rsid w:val="00E90BB6"/>
    <w:rPr>
      <w:rFonts w:ascii="Arial" w:eastAsia="黑体" w:hAnsi="Arial"/>
      <w:kern w:val="2"/>
      <w:sz w:val="21"/>
      <w:szCs w:val="21"/>
    </w:rPr>
  </w:style>
  <w:style w:type="character" w:customStyle="1" w:styleId="CharChar18">
    <w:name w:val="Char Char18"/>
    <w:uiPriority w:val="6"/>
    <w:qFormat/>
    <w:rsid w:val="00E90BB6"/>
    <w:rPr>
      <w:rFonts w:ascii="宋体" w:hAnsi="宋体"/>
      <w:sz w:val="28"/>
    </w:rPr>
  </w:style>
  <w:style w:type="character" w:customStyle="1" w:styleId="Charf6">
    <w:name w:val="批注文字 Char"/>
    <w:uiPriority w:val="99"/>
    <w:qFormat/>
    <w:rsid w:val="00E90BB6"/>
    <w:rPr>
      <w:kern w:val="2"/>
      <w:sz w:val="21"/>
      <w:szCs w:val="24"/>
    </w:rPr>
  </w:style>
  <w:style w:type="character" w:customStyle="1" w:styleId="CharChar22">
    <w:name w:val="Char Char22"/>
    <w:uiPriority w:val="6"/>
    <w:qFormat/>
    <w:rsid w:val="00E90BB6"/>
    <w:rPr>
      <w:rFonts w:ascii="宋体" w:hAnsi="宋体"/>
      <w:kern w:val="1"/>
      <w:sz w:val="24"/>
      <w:szCs w:val="24"/>
    </w:rPr>
  </w:style>
  <w:style w:type="character" w:customStyle="1" w:styleId="pt141">
    <w:name w:val="pt141"/>
    <w:qFormat/>
    <w:rsid w:val="00E90BB6"/>
    <w:rPr>
      <w:color w:val="330066"/>
      <w:sz w:val="22"/>
      <w:szCs w:val="22"/>
    </w:rPr>
  </w:style>
  <w:style w:type="character" w:customStyle="1" w:styleId="2Char10">
    <w:name w:val="正文文本缩进 2 Char1"/>
    <w:uiPriority w:val="99"/>
    <w:semiHidden/>
    <w:qFormat/>
    <w:rsid w:val="00E90BB6"/>
    <w:rPr>
      <w:rFonts w:ascii="Times New Roman" w:eastAsia="宋体" w:hAnsi="Times New Roman" w:cs="Times New Roman"/>
      <w:szCs w:val="24"/>
    </w:rPr>
  </w:style>
  <w:style w:type="character" w:customStyle="1" w:styleId="Char7">
    <w:name w:val="批注框文本 Char"/>
    <w:link w:val="af2"/>
    <w:uiPriority w:val="99"/>
    <w:qFormat/>
    <w:rsid w:val="00E90BB6"/>
    <w:rPr>
      <w:kern w:val="2"/>
      <w:sz w:val="18"/>
      <w:szCs w:val="18"/>
    </w:rPr>
  </w:style>
  <w:style w:type="character" w:customStyle="1" w:styleId="CharChar611">
    <w:name w:val="Char Char611"/>
    <w:qFormat/>
    <w:rsid w:val="00E90BB6"/>
    <w:rPr>
      <w:rFonts w:eastAsia="宋体"/>
      <w:kern w:val="2"/>
      <w:sz w:val="21"/>
      <w:szCs w:val="24"/>
      <w:lang w:val="en-US" w:eastAsia="zh-CN" w:bidi="ar-SA"/>
    </w:rPr>
  </w:style>
  <w:style w:type="character" w:customStyle="1" w:styleId="highlight1">
    <w:name w:val="highlight1"/>
    <w:qFormat/>
    <w:rsid w:val="00E90BB6"/>
    <w:rPr>
      <w:rFonts w:ascii="仿宋_GB2312" w:eastAsia="微软雅黑"/>
      <w:b/>
      <w:kern w:val="2"/>
      <w:sz w:val="23"/>
      <w:szCs w:val="23"/>
      <w:lang w:val="en-US" w:eastAsia="zh-CN" w:bidi="ar-SA"/>
    </w:rPr>
  </w:style>
  <w:style w:type="character" w:customStyle="1" w:styleId="myChar">
    <w:name w:val="my正文 Char"/>
    <w:link w:val="my"/>
    <w:qFormat/>
    <w:locked/>
    <w:rsid w:val="00E90BB6"/>
    <w:rPr>
      <w:rFonts w:ascii="Tahoma" w:hAnsi="Tahoma"/>
      <w:sz w:val="24"/>
      <w:szCs w:val="24"/>
    </w:rPr>
  </w:style>
  <w:style w:type="paragraph" w:customStyle="1" w:styleId="my">
    <w:name w:val="my正文"/>
    <w:basedOn w:val="a"/>
    <w:link w:val="myChar"/>
    <w:qFormat/>
    <w:rsid w:val="00E90BB6"/>
    <w:pPr>
      <w:adjustRightInd/>
      <w:spacing w:line="360" w:lineRule="auto"/>
      <w:ind w:firstLineChars="200" w:firstLine="480"/>
    </w:pPr>
    <w:rPr>
      <w:rFonts w:ascii="Tahoma" w:hAnsi="Tahoma"/>
      <w:kern w:val="0"/>
      <w:sz w:val="24"/>
    </w:rPr>
  </w:style>
  <w:style w:type="character" w:customStyle="1" w:styleId="Char2">
    <w:name w:val="正文缩进 Char2"/>
    <w:link w:val="a5"/>
    <w:qFormat/>
    <w:rsid w:val="00E90BB6"/>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E90BB6"/>
    <w:rPr>
      <w:color w:val="0000FF"/>
      <w:sz w:val="21"/>
    </w:rPr>
  </w:style>
  <w:style w:type="character" w:customStyle="1" w:styleId="Charf7">
    <w:name w:val="页眉 Char"/>
    <w:uiPriority w:val="99"/>
    <w:qFormat/>
    <w:rsid w:val="00E90BB6"/>
    <w:rPr>
      <w:rFonts w:eastAsia="仿宋_GB2312"/>
      <w:kern w:val="2"/>
      <w:sz w:val="18"/>
      <w:lang w:val="en-US" w:eastAsia="zh-CN"/>
    </w:rPr>
  </w:style>
  <w:style w:type="character" w:customStyle="1" w:styleId="FACharChar">
    <w:name w:val="FA正文 Char Char"/>
    <w:qFormat/>
    <w:rsid w:val="00E90BB6"/>
    <w:rPr>
      <w:rFonts w:hAnsi="宋体"/>
      <w:kern w:val="2"/>
      <w:sz w:val="24"/>
      <w:lang w:bidi="ar-SA"/>
    </w:rPr>
  </w:style>
  <w:style w:type="character" w:customStyle="1" w:styleId="afff">
    <w:name w:val="纯文本 字符"/>
    <w:qFormat/>
    <w:rsid w:val="00E90BB6"/>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E90BB6"/>
    <w:rPr>
      <w:rFonts w:ascii="宋体" w:hAnsi="宋体"/>
      <w:b/>
      <w:bCs/>
      <w:snapToGrid/>
      <w:sz w:val="28"/>
    </w:rPr>
  </w:style>
  <w:style w:type="paragraph" w:customStyle="1" w:styleId="36">
    <w:name w:val="3级"/>
    <w:basedOn w:val="3h33rdlevel3BOD0H3l3CTHeading3-oldLevel3He"/>
    <w:link w:val="3Char2"/>
    <w:qFormat/>
    <w:rsid w:val="00E90BB6"/>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E90BB6"/>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E90BB6"/>
    <w:rPr>
      <w:rFonts w:ascii="仿宋_GB2312" w:eastAsia="微软雅黑"/>
      <w:b/>
      <w:kern w:val="2"/>
      <w:sz w:val="32"/>
      <w:szCs w:val="32"/>
      <w:lang w:val="en-US" w:eastAsia="zh-CN" w:bidi="ar-SA"/>
    </w:rPr>
  </w:style>
  <w:style w:type="character" w:customStyle="1" w:styleId="Char1">
    <w:name w:val="文档结构图 Char1"/>
    <w:link w:val="a7"/>
    <w:qFormat/>
    <w:rsid w:val="00E90BB6"/>
    <w:rPr>
      <w:kern w:val="2"/>
      <w:sz w:val="21"/>
      <w:szCs w:val="24"/>
      <w:shd w:val="clear" w:color="auto" w:fill="000080"/>
    </w:rPr>
  </w:style>
  <w:style w:type="character" w:customStyle="1" w:styleId="H6Char">
    <w:name w:val="H6 Char"/>
    <w:qFormat/>
    <w:rsid w:val="00E90BB6"/>
    <w:rPr>
      <w:rFonts w:ascii="Arial" w:eastAsia="黑体" w:hAnsi="Arial"/>
      <w:b/>
      <w:bCs/>
      <w:kern w:val="2"/>
      <w:sz w:val="24"/>
      <w:szCs w:val="24"/>
    </w:rPr>
  </w:style>
  <w:style w:type="character" w:customStyle="1" w:styleId="CharChar91">
    <w:name w:val="Char Char91"/>
    <w:qFormat/>
    <w:rsid w:val="00E90BB6"/>
    <w:rPr>
      <w:rFonts w:eastAsia="宋体"/>
      <w:kern w:val="2"/>
      <w:sz w:val="18"/>
      <w:szCs w:val="18"/>
      <w:lang w:val="en-US" w:eastAsia="zh-CN" w:bidi="ar-SA"/>
    </w:rPr>
  </w:style>
  <w:style w:type="character" w:customStyle="1" w:styleId="Char19">
    <w:name w:val="副标题 Char1"/>
    <w:qFormat/>
    <w:rsid w:val="00E90BB6"/>
    <w:rPr>
      <w:rFonts w:ascii="Cambria" w:eastAsia="宋体" w:hAnsi="Cambria" w:cs="Times New Roman"/>
      <w:b/>
      <w:bCs/>
      <w:snapToGrid w:val="0"/>
      <w:kern w:val="28"/>
      <w:sz w:val="32"/>
      <w:szCs w:val="32"/>
    </w:rPr>
  </w:style>
  <w:style w:type="character" w:customStyle="1" w:styleId="font61">
    <w:name w:val="font61"/>
    <w:qFormat/>
    <w:rsid w:val="00E90BB6"/>
    <w:rPr>
      <w:rFonts w:ascii="仿宋" w:eastAsia="仿宋" w:hAnsi="仿宋" w:cs="仿宋" w:hint="eastAsia"/>
      <w:color w:val="000000"/>
      <w:sz w:val="20"/>
      <w:szCs w:val="20"/>
      <w:u w:val="none"/>
    </w:rPr>
  </w:style>
  <w:style w:type="character" w:customStyle="1" w:styleId="bod1">
    <w:name w:val="bod1"/>
    <w:qFormat/>
    <w:rsid w:val="00E90BB6"/>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E90BB6"/>
    <w:rPr>
      <w:rFonts w:eastAsia="宋体"/>
      <w:b/>
      <w:bCs/>
      <w:kern w:val="2"/>
      <w:sz w:val="21"/>
      <w:szCs w:val="24"/>
      <w:lang w:val="en-US" w:eastAsia="zh-CN" w:bidi="ar-SA"/>
    </w:rPr>
  </w:style>
  <w:style w:type="character" w:customStyle="1" w:styleId="2Char4">
    <w:name w:val="标题 2 Char"/>
    <w:uiPriority w:val="9"/>
    <w:qFormat/>
    <w:rsid w:val="00E90BB6"/>
    <w:rPr>
      <w:rFonts w:ascii="Arial" w:eastAsia="黑体" w:hAnsi="Arial"/>
      <w:b/>
      <w:kern w:val="2"/>
      <w:sz w:val="32"/>
      <w:lang w:val="en-US" w:eastAsia="zh-CN"/>
    </w:rPr>
  </w:style>
  <w:style w:type="character" w:customStyle="1" w:styleId="maywed421">
    <w:name w:val="maywed421"/>
    <w:qFormat/>
    <w:rsid w:val="00E90BB6"/>
    <w:rPr>
      <w:color w:val="366FB6"/>
      <w:u w:val="none"/>
    </w:rPr>
  </w:style>
  <w:style w:type="character" w:customStyle="1" w:styleId="Charf8">
    <w:name w:val="正文文本缩进 Char"/>
    <w:qFormat/>
    <w:rsid w:val="00E90BB6"/>
    <w:rPr>
      <w:rFonts w:ascii="宋体" w:hAnsi="宋体"/>
      <w:kern w:val="2"/>
      <w:sz w:val="24"/>
      <w:szCs w:val="24"/>
    </w:rPr>
  </w:style>
  <w:style w:type="character" w:customStyle="1" w:styleId="CharChar102">
    <w:name w:val="Char Char102"/>
    <w:semiHidden/>
    <w:qFormat/>
    <w:rsid w:val="00E90BB6"/>
    <w:rPr>
      <w:rFonts w:ascii="宋体" w:hAnsi="宋体"/>
      <w:kern w:val="2"/>
      <w:sz w:val="21"/>
      <w:szCs w:val="24"/>
      <w:lang w:val="en-US" w:eastAsia="zh-CN"/>
    </w:rPr>
  </w:style>
  <w:style w:type="character" w:customStyle="1" w:styleId="Char1a">
    <w:name w:val="页眉 Char1"/>
    <w:qFormat/>
    <w:rsid w:val="00E90BB6"/>
    <w:rPr>
      <w:rFonts w:eastAsia="宋体"/>
      <w:kern w:val="2"/>
      <w:sz w:val="18"/>
      <w:szCs w:val="18"/>
      <w:lang w:val="en-US" w:eastAsia="zh-CN" w:bidi="ar-SA"/>
    </w:rPr>
  </w:style>
  <w:style w:type="character" w:customStyle="1" w:styleId="md">
    <w:name w:val="md"/>
    <w:basedOn w:val="a0"/>
    <w:qFormat/>
    <w:rsid w:val="00E90BB6"/>
    <w:rPr>
      <w:rFonts w:ascii="Arial" w:eastAsia="黑体" w:hAnsi="Arial" w:cs="Arial"/>
      <w:snapToGrid w:val="0"/>
      <w:kern w:val="0"/>
      <w:szCs w:val="21"/>
    </w:rPr>
  </w:style>
  <w:style w:type="character" w:customStyle="1" w:styleId="big1">
    <w:name w:val="big1"/>
    <w:qFormat/>
    <w:rsid w:val="00E90BB6"/>
    <w:rPr>
      <w:rFonts w:ascii="宋体" w:eastAsia="宋体" w:hAnsi="宋体" w:hint="eastAsia"/>
      <w:color w:val="333333"/>
      <w:sz w:val="22"/>
      <w:szCs w:val="22"/>
    </w:rPr>
  </w:style>
  <w:style w:type="character" w:customStyle="1" w:styleId="CharChar311">
    <w:name w:val="Char Char311"/>
    <w:qFormat/>
    <w:rsid w:val="00E90BB6"/>
    <w:rPr>
      <w:rFonts w:eastAsia="宋体"/>
      <w:kern w:val="2"/>
      <w:sz w:val="21"/>
      <w:szCs w:val="24"/>
      <w:lang w:val="en-US" w:eastAsia="zh-CN" w:bidi="ar-SA"/>
    </w:rPr>
  </w:style>
  <w:style w:type="character" w:customStyle="1" w:styleId="CharChar81">
    <w:name w:val="Char Char81"/>
    <w:uiPriority w:val="6"/>
    <w:qFormat/>
    <w:rsid w:val="00E90BB6"/>
    <w:rPr>
      <w:rFonts w:eastAsia="宋体"/>
      <w:b/>
      <w:sz w:val="24"/>
      <w:lang w:val="en-GB" w:eastAsia="zh-CN"/>
    </w:rPr>
  </w:style>
  <w:style w:type="character" w:customStyle="1" w:styleId="3Char3">
    <w:name w:val="样式3 Char"/>
    <w:basedOn w:val="2Char3"/>
    <w:qFormat/>
    <w:rsid w:val="00E90BB6"/>
    <w:rPr>
      <w:rFonts w:ascii="仿宋_GB2312" w:eastAsia="仿宋_GB2312" w:hAnsi="仿宋" w:cs="仿宋_GB2312"/>
      <w:sz w:val="32"/>
      <w:szCs w:val="30"/>
      <w:lang w:val="zh-CN"/>
    </w:rPr>
  </w:style>
  <w:style w:type="character" w:customStyle="1" w:styleId="HTMLChar">
    <w:name w:val="HTML 地址 Char"/>
    <w:link w:val="HTML"/>
    <w:qFormat/>
    <w:rsid w:val="00E90BB6"/>
    <w:rPr>
      <w:rFonts w:ascii="宋体" w:hAnsi="宋体"/>
      <w:i/>
      <w:iCs/>
      <w:sz w:val="24"/>
      <w:szCs w:val="24"/>
    </w:rPr>
  </w:style>
  <w:style w:type="character" w:customStyle="1" w:styleId="2Char11">
    <w:name w:val="正文首行缩进 2 Char1"/>
    <w:qFormat/>
    <w:rsid w:val="00E90BB6"/>
    <w:rPr>
      <w:rFonts w:ascii="Times New Roman" w:eastAsia="宋体" w:hAnsi="Times New Roman" w:cs="Times New Roman"/>
      <w:kern w:val="2"/>
      <w:sz w:val="24"/>
      <w:szCs w:val="24"/>
    </w:rPr>
  </w:style>
  <w:style w:type="character" w:customStyle="1" w:styleId="Char24">
    <w:name w:val="副标题 Char2"/>
    <w:qFormat/>
    <w:rsid w:val="00E90BB6"/>
    <w:rPr>
      <w:rFonts w:ascii="Cambria" w:eastAsia="宋体" w:hAnsi="Cambria" w:cs="Times New Roman"/>
      <w:b/>
      <w:bCs/>
      <w:snapToGrid w:val="0"/>
      <w:kern w:val="28"/>
      <w:sz w:val="32"/>
      <w:szCs w:val="32"/>
    </w:rPr>
  </w:style>
  <w:style w:type="character" w:customStyle="1" w:styleId="4-dyfChar">
    <w:name w:val="标题4-dyf Char"/>
    <w:link w:val="4-dyf"/>
    <w:qFormat/>
    <w:rsid w:val="00E90BB6"/>
    <w:rPr>
      <w:rFonts w:ascii="Cambria" w:hAnsi="Cambria"/>
      <w:b/>
      <w:bCs/>
      <w:color w:val="000000"/>
      <w:kern w:val="2"/>
      <w:sz w:val="21"/>
      <w:szCs w:val="21"/>
    </w:rPr>
  </w:style>
  <w:style w:type="paragraph" w:customStyle="1" w:styleId="4-dyf">
    <w:name w:val="标题4-dyf"/>
    <w:basedOn w:val="4"/>
    <w:link w:val="4-dyfChar"/>
    <w:qFormat/>
    <w:rsid w:val="00E90BB6"/>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E90BB6"/>
    <w:rPr>
      <w:rFonts w:ascii="宋体" w:eastAsia="宋体" w:hAnsi="宋体"/>
      <w:color w:val="333333"/>
      <w:sz w:val="21"/>
      <w:szCs w:val="21"/>
      <w:u w:val="none"/>
    </w:rPr>
  </w:style>
  <w:style w:type="character" w:customStyle="1" w:styleId="Charf9">
    <w:name w:val="冯 Char"/>
    <w:link w:val="afff0"/>
    <w:qFormat/>
    <w:rsid w:val="00E90BB6"/>
    <w:rPr>
      <w:rFonts w:ascii="宋体" w:hAnsi="宋体"/>
      <w:color w:val="000000"/>
      <w:sz w:val="24"/>
      <w:szCs w:val="24"/>
    </w:rPr>
  </w:style>
  <w:style w:type="paragraph" w:customStyle="1" w:styleId="afff0">
    <w:name w:val="冯"/>
    <w:basedOn w:val="a"/>
    <w:link w:val="Charf9"/>
    <w:qFormat/>
    <w:rsid w:val="00E90BB6"/>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E90BB6"/>
    <w:rPr>
      <w:rFonts w:eastAsia="宋体"/>
      <w:kern w:val="2"/>
      <w:sz w:val="18"/>
      <w:szCs w:val="18"/>
      <w:lang w:val="en-US" w:eastAsia="zh-CN" w:bidi="ar-SA"/>
    </w:rPr>
  </w:style>
  <w:style w:type="character" w:customStyle="1" w:styleId="CharChar12">
    <w:name w:val="Char Char12"/>
    <w:qFormat/>
    <w:rsid w:val="00E90BB6"/>
    <w:rPr>
      <w:rFonts w:ascii="仿宋_GB2312" w:eastAsia="仿宋_GB2312"/>
      <w:b/>
      <w:bCs/>
      <w:kern w:val="2"/>
      <w:sz w:val="24"/>
      <w:szCs w:val="24"/>
      <w:lang w:val="zh-CN" w:eastAsia="zh-CN" w:bidi="ar-SA"/>
    </w:rPr>
  </w:style>
  <w:style w:type="character" w:customStyle="1" w:styleId="Char">
    <w:name w:val="题注 Char"/>
    <w:link w:val="a6"/>
    <w:qFormat/>
    <w:rsid w:val="00E90BB6"/>
    <w:rPr>
      <w:b/>
      <w:kern w:val="2"/>
      <w:sz w:val="28"/>
    </w:rPr>
  </w:style>
  <w:style w:type="character" w:customStyle="1" w:styleId="Char32">
    <w:name w:val="普通文字 Char3"/>
    <w:qFormat/>
    <w:rsid w:val="00E90BB6"/>
    <w:rPr>
      <w:rFonts w:ascii="宋体" w:eastAsia="宋体" w:hAnsi="Courier New"/>
      <w:kern w:val="2"/>
      <w:sz w:val="21"/>
      <w:lang w:val="en-US" w:eastAsia="zh-CN" w:bidi="ar-SA"/>
    </w:rPr>
  </w:style>
  <w:style w:type="character" w:customStyle="1" w:styleId="Charfa">
    <w:name w:val="公文正文 Char"/>
    <w:qFormat/>
    <w:rsid w:val="00E90BB6"/>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E90BB6"/>
    <w:rPr>
      <w:rFonts w:ascii="宋体"/>
      <w:kern w:val="2"/>
      <w:sz w:val="24"/>
      <w:lang w:val="zh-CN"/>
    </w:rPr>
  </w:style>
  <w:style w:type="character" w:customStyle="1" w:styleId="PIChar">
    <w:name w:val="PI Char"/>
    <w:qFormat/>
    <w:rsid w:val="00E90BB6"/>
    <w:rPr>
      <w:rFonts w:ascii="宋体" w:eastAsia="宋体" w:hAnsi="宋体"/>
      <w:kern w:val="2"/>
      <w:sz w:val="24"/>
      <w:szCs w:val="24"/>
      <w:lang w:val="en-US" w:eastAsia="zh-CN" w:bidi="ar-SA"/>
    </w:rPr>
  </w:style>
  <w:style w:type="character" w:customStyle="1" w:styleId="DefaultChar">
    <w:name w:val="Default Char"/>
    <w:link w:val="Default"/>
    <w:qFormat/>
    <w:rsid w:val="00E90BB6"/>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E90BB6"/>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E90BB6"/>
    <w:rPr>
      <w:color w:val="333333"/>
    </w:rPr>
  </w:style>
  <w:style w:type="character" w:customStyle="1" w:styleId="Char25">
    <w:name w:val="列出段落 Char2"/>
    <w:uiPriority w:val="34"/>
    <w:qFormat/>
    <w:rsid w:val="00E90BB6"/>
    <w:rPr>
      <w:rFonts w:ascii="Calibri" w:hAnsi="Calibri"/>
      <w:kern w:val="2"/>
      <w:sz w:val="28"/>
    </w:rPr>
  </w:style>
  <w:style w:type="character" w:customStyle="1" w:styleId="mdeck">
    <w:name w:val="mdeck"/>
    <w:qFormat/>
    <w:rsid w:val="00E90BB6"/>
    <w:rPr>
      <w:rFonts w:ascii="仿宋_GB2312" w:eastAsia="微软雅黑"/>
      <w:b/>
      <w:kern w:val="2"/>
      <w:sz w:val="32"/>
      <w:szCs w:val="32"/>
      <w:lang w:val="en-US" w:eastAsia="zh-CN" w:bidi="ar-SA"/>
    </w:rPr>
  </w:style>
  <w:style w:type="character" w:customStyle="1" w:styleId="unnamed11">
    <w:name w:val="unnamed11"/>
    <w:qFormat/>
    <w:rsid w:val="00E90BB6"/>
    <w:rPr>
      <w:sz w:val="20"/>
      <w:szCs w:val="20"/>
    </w:rPr>
  </w:style>
  <w:style w:type="character" w:customStyle="1" w:styleId="Char26">
    <w:name w:val="正文文本 Char2"/>
    <w:uiPriority w:val="99"/>
    <w:semiHidden/>
    <w:qFormat/>
    <w:rsid w:val="00E90BB6"/>
    <w:rPr>
      <w:rFonts w:ascii="Times New Roman" w:eastAsia="宋体" w:hAnsi="Times New Roman" w:cs="Times New Roman"/>
      <w:snapToGrid w:val="0"/>
      <w:kern w:val="0"/>
      <w:szCs w:val="24"/>
    </w:rPr>
  </w:style>
  <w:style w:type="character" w:customStyle="1" w:styleId="Charfb">
    <w:name w:val="标书正文格式 Char"/>
    <w:qFormat/>
    <w:rsid w:val="00E90BB6"/>
    <w:rPr>
      <w:rFonts w:eastAsia="楷体_GB2312"/>
      <w:kern w:val="2"/>
      <w:sz w:val="24"/>
      <w:szCs w:val="24"/>
      <w:lang w:bidi="ar-SA"/>
    </w:rPr>
  </w:style>
  <w:style w:type="character" w:customStyle="1" w:styleId="CharChar11">
    <w:name w:val="Char Char11"/>
    <w:qFormat/>
    <w:locked/>
    <w:rsid w:val="00E90BB6"/>
    <w:rPr>
      <w:rFonts w:ascii="宋体" w:eastAsia="宋体" w:hAnsi="宋体"/>
      <w:b/>
      <w:kern w:val="2"/>
      <w:sz w:val="24"/>
      <w:szCs w:val="24"/>
      <w:lang w:val="en-US" w:eastAsia="zh-CN" w:bidi="ar-SA"/>
    </w:rPr>
  </w:style>
  <w:style w:type="character" w:customStyle="1" w:styleId="ca-131">
    <w:name w:val="ca-131"/>
    <w:qFormat/>
    <w:rsid w:val="00E90BB6"/>
    <w:rPr>
      <w:rFonts w:ascii="仿宋_GB2312" w:eastAsia="仿宋_GB2312" w:hint="eastAsia"/>
      <w:b/>
      <w:bCs/>
      <w:color w:val="000000"/>
      <w:spacing w:val="-20"/>
      <w:sz w:val="24"/>
      <w:szCs w:val="24"/>
    </w:rPr>
  </w:style>
  <w:style w:type="character" w:customStyle="1" w:styleId="tw4winMark">
    <w:name w:val="tw4winMark"/>
    <w:qFormat/>
    <w:rsid w:val="00E90BB6"/>
    <w:rPr>
      <w:rFonts w:ascii="Courier New" w:hAnsi="Courier New" w:cs="Courier New"/>
      <w:vanish/>
      <w:color w:val="800080"/>
      <w:sz w:val="24"/>
      <w:szCs w:val="24"/>
      <w:vertAlign w:val="subscript"/>
    </w:rPr>
  </w:style>
  <w:style w:type="character" w:customStyle="1" w:styleId="Charfc">
    <w:name w:val="正文样式 Char"/>
    <w:link w:val="afff1"/>
    <w:qFormat/>
    <w:rsid w:val="00E90BB6"/>
    <w:rPr>
      <w:rFonts w:ascii="Calibri" w:hAnsi="Calibri"/>
      <w:sz w:val="24"/>
      <w:szCs w:val="24"/>
    </w:rPr>
  </w:style>
  <w:style w:type="paragraph" w:customStyle="1" w:styleId="afff1">
    <w:name w:val="正文样式"/>
    <w:basedOn w:val="a"/>
    <w:link w:val="Charfc"/>
    <w:qFormat/>
    <w:rsid w:val="00E90BB6"/>
    <w:pPr>
      <w:adjustRightInd/>
      <w:spacing w:line="360" w:lineRule="auto"/>
      <w:ind w:firstLineChars="200" w:firstLine="480"/>
    </w:pPr>
    <w:rPr>
      <w:kern w:val="0"/>
      <w:sz w:val="24"/>
    </w:rPr>
  </w:style>
  <w:style w:type="character" w:customStyle="1" w:styleId="Char33">
    <w:name w:val="表正文 Char3"/>
    <w:qFormat/>
    <w:rsid w:val="00E90BB6"/>
    <w:rPr>
      <w:rFonts w:eastAsia="宋体"/>
    </w:rPr>
  </w:style>
  <w:style w:type="character" w:customStyle="1" w:styleId="H5Char">
    <w:name w:val="H5 Char"/>
    <w:qFormat/>
    <w:rsid w:val="00E90BB6"/>
    <w:rPr>
      <w:b/>
      <w:bCs/>
      <w:kern w:val="2"/>
      <w:sz w:val="28"/>
      <w:szCs w:val="28"/>
    </w:rPr>
  </w:style>
  <w:style w:type="character" w:customStyle="1" w:styleId="CharChar3">
    <w:name w:val="Char Char3"/>
    <w:qFormat/>
    <w:rsid w:val="00E90BB6"/>
    <w:rPr>
      <w:rFonts w:eastAsia="宋体"/>
      <w:kern w:val="2"/>
      <w:sz w:val="21"/>
      <w:szCs w:val="24"/>
      <w:lang w:val="en-US" w:eastAsia="zh-CN" w:bidi="ar-SA"/>
    </w:rPr>
  </w:style>
  <w:style w:type="character" w:customStyle="1" w:styleId="Charfd">
    <w:name w:val="正文 编号 Char"/>
    <w:qFormat/>
    <w:rsid w:val="00E90BB6"/>
    <w:rPr>
      <w:rFonts w:ascii="仿宋_GB2312" w:eastAsia="仿宋_GB2312" w:hAnsi="仿宋_GB2312"/>
      <w:kern w:val="2"/>
      <w:sz w:val="24"/>
      <w:lang w:bidi="ar-SA"/>
    </w:rPr>
  </w:style>
  <w:style w:type="character" w:customStyle="1" w:styleId="question-title2">
    <w:name w:val="question-title2"/>
    <w:uiPriority w:val="6"/>
    <w:qFormat/>
    <w:rsid w:val="00E90BB6"/>
    <w:rPr>
      <w:rFonts w:ascii="Arial" w:eastAsia="黑体" w:hAnsi="Arial" w:cs="Arial"/>
      <w:snapToGrid w:val="0"/>
      <w:kern w:val="0"/>
      <w:szCs w:val="21"/>
    </w:rPr>
  </w:style>
  <w:style w:type="character" w:customStyle="1" w:styleId="gf1CharChar">
    <w:name w:val="gf正文1 Char Char"/>
    <w:link w:val="gf1"/>
    <w:qFormat/>
    <w:rsid w:val="00E90BB6"/>
    <w:rPr>
      <w:rFonts w:ascii="宋体" w:hAnsi="宋体" w:cs="宋体"/>
      <w:kern w:val="2"/>
      <w:sz w:val="24"/>
      <w:szCs w:val="24"/>
    </w:rPr>
  </w:style>
  <w:style w:type="paragraph" w:customStyle="1" w:styleId="gf1">
    <w:name w:val="gf正文1"/>
    <w:basedOn w:val="a"/>
    <w:link w:val="gf1CharChar"/>
    <w:qFormat/>
    <w:rsid w:val="00E90BB6"/>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E90BB6"/>
    <w:rPr>
      <w:rFonts w:ascii="宋体" w:hAnsi="宋体"/>
      <w:kern w:val="1"/>
      <w:sz w:val="21"/>
    </w:rPr>
  </w:style>
  <w:style w:type="character" w:customStyle="1" w:styleId="Char34">
    <w:name w:val="正文缩进 Char3"/>
    <w:qFormat/>
    <w:rsid w:val="00E90BB6"/>
    <w:rPr>
      <w:rFonts w:ascii="宋体" w:eastAsia="宋体"/>
      <w:snapToGrid w:val="0"/>
      <w:color w:val="000000"/>
      <w:kern w:val="28"/>
      <w:sz w:val="28"/>
      <w:lang w:val="en-US" w:eastAsia="zh-CN" w:bidi="ar-SA"/>
    </w:rPr>
  </w:style>
  <w:style w:type="character" w:customStyle="1" w:styleId="Char1b">
    <w:name w:val="列出段落 Char1"/>
    <w:link w:val="15"/>
    <w:qFormat/>
    <w:rsid w:val="00E90BB6"/>
    <w:rPr>
      <w:rFonts w:ascii="Calibri" w:hAnsi="Calibri"/>
      <w:sz w:val="24"/>
      <w:lang w:eastAsia="en-US"/>
    </w:rPr>
  </w:style>
  <w:style w:type="paragraph" w:customStyle="1" w:styleId="15">
    <w:name w:val="列表1"/>
    <w:basedOn w:val="a"/>
    <w:next w:val="16"/>
    <w:link w:val="Char1b"/>
    <w:qFormat/>
    <w:rsid w:val="00E90BB6"/>
    <w:pPr>
      <w:widowControl/>
      <w:adjustRightInd/>
      <w:spacing w:after="200" w:line="360" w:lineRule="auto"/>
      <w:ind w:left="720" w:firstLineChars="200" w:firstLine="200"/>
      <w:jc w:val="left"/>
    </w:pPr>
    <w:rPr>
      <w:kern w:val="0"/>
      <w:sz w:val="24"/>
      <w:szCs w:val="20"/>
      <w:lang w:eastAsia="en-US"/>
    </w:rPr>
  </w:style>
  <w:style w:type="paragraph" w:customStyle="1" w:styleId="16">
    <w:name w:val="列表段落1"/>
    <w:basedOn w:val="a"/>
    <w:uiPriority w:val="34"/>
    <w:qFormat/>
    <w:rsid w:val="00E90BB6"/>
    <w:pPr>
      <w:spacing w:line="360" w:lineRule="auto"/>
      <w:ind w:firstLineChars="200" w:firstLine="200"/>
    </w:pPr>
    <w:rPr>
      <w:rFonts w:eastAsia="楷体_GB2312" w:cs="Lucida Sans"/>
      <w:sz w:val="24"/>
    </w:rPr>
  </w:style>
  <w:style w:type="character" w:customStyle="1" w:styleId="CharChar8">
    <w:name w:val="Char Char8"/>
    <w:qFormat/>
    <w:rsid w:val="00E90BB6"/>
    <w:rPr>
      <w:rFonts w:eastAsia="宋体"/>
      <w:b/>
      <w:sz w:val="24"/>
      <w:lang w:val="en-GB" w:eastAsia="zh-CN"/>
    </w:rPr>
  </w:style>
  <w:style w:type="character" w:customStyle="1" w:styleId="NormalIndentCharChar">
    <w:name w:val="Normal Indent Char Char"/>
    <w:qFormat/>
    <w:rsid w:val="00E90BB6"/>
    <w:rPr>
      <w:rFonts w:eastAsia="宋体"/>
      <w:kern w:val="2"/>
      <w:sz w:val="21"/>
      <w:lang w:val="en-US" w:eastAsia="zh-CN" w:bidi="ar-SA"/>
    </w:rPr>
  </w:style>
  <w:style w:type="character" w:customStyle="1" w:styleId="afff2">
    <w:name w:val="列表段落 字符"/>
    <w:uiPriority w:val="99"/>
    <w:qFormat/>
    <w:rsid w:val="00E90BB6"/>
  </w:style>
  <w:style w:type="character" w:customStyle="1" w:styleId="CharChar13">
    <w:name w:val="Ò³Ã¼ Char Char1"/>
    <w:qFormat/>
    <w:rsid w:val="00E90BB6"/>
    <w:rPr>
      <w:rFonts w:eastAsia="宋体"/>
      <w:kern w:val="2"/>
      <w:sz w:val="18"/>
      <w:szCs w:val="18"/>
      <w:lang w:val="en-US" w:eastAsia="zh-CN" w:bidi="ar-SA"/>
    </w:rPr>
  </w:style>
  <w:style w:type="character" w:customStyle="1" w:styleId="Charfe">
    <w:name w:val="方案正文 Char"/>
    <w:qFormat/>
    <w:rsid w:val="00E90BB6"/>
    <w:rPr>
      <w:rFonts w:ascii="仿宋_GB2312" w:eastAsia="仿宋_GB2312"/>
      <w:b/>
      <w:color w:val="000000"/>
      <w:kern w:val="2"/>
      <w:sz w:val="24"/>
      <w:lang w:val="en-US" w:eastAsia="zh-CN" w:bidi="ar-SA"/>
    </w:rPr>
  </w:style>
  <w:style w:type="character" w:customStyle="1" w:styleId="CharChar30">
    <w:name w:val="Char Char30"/>
    <w:uiPriority w:val="6"/>
    <w:qFormat/>
    <w:rsid w:val="00E90BB6"/>
    <w:rPr>
      <w:rFonts w:ascii="Arial" w:eastAsia="黑体" w:hAnsi="Arial"/>
      <w:kern w:val="1"/>
      <w:sz w:val="21"/>
      <w:szCs w:val="21"/>
    </w:rPr>
  </w:style>
  <w:style w:type="character" w:customStyle="1" w:styleId="Char30">
    <w:name w:val="正文文本缩进 Char3"/>
    <w:link w:val="ac"/>
    <w:qFormat/>
    <w:rsid w:val="00E90BB6"/>
    <w:rPr>
      <w:rFonts w:ascii="宋体" w:hAnsi="宋体"/>
      <w:kern w:val="2"/>
      <w:sz w:val="24"/>
      <w:szCs w:val="24"/>
    </w:rPr>
  </w:style>
  <w:style w:type="character" w:customStyle="1" w:styleId="font01">
    <w:name w:val="font01"/>
    <w:qFormat/>
    <w:rsid w:val="00E90BB6"/>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E90BB6"/>
    <w:rPr>
      <w:kern w:val="1"/>
      <w:sz w:val="24"/>
    </w:rPr>
  </w:style>
  <w:style w:type="character" w:customStyle="1" w:styleId="tw4winExternal">
    <w:name w:val="tw4winExternal"/>
    <w:qFormat/>
    <w:rsid w:val="00E90BB6"/>
    <w:rPr>
      <w:rFonts w:ascii="Courier New" w:hAnsi="Courier New" w:cs="Courier New"/>
      <w:color w:val="808080"/>
      <w:lang w:val="en-US" w:eastAsia="zh-CN"/>
    </w:rPr>
  </w:style>
  <w:style w:type="character" w:customStyle="1" w:styleId="4Char1">
    <w:name w:val="标题 4 Char1"/>
    <w:uiPriority w:val="9"/>
    <w:qFormat/>
    <w:rsid w:val="00E90BB6"/>
    <w:rPr>
      <w:rFonts w:ascii="Cambria" w:eastAsia="宋体" w:hAnsi="Cambria" w:cs="Times New Roman"/>
      <w:b/>
      <w:bCs/>
      <w:kern w:val="2"/>
      <w:sz w:val="28"/>
      <w:szCs w:val="28"/>
    </w:rPr>
  </w:style>
  <w:style w:type="character" w:customStyle="1" w:styleId="Char27">
    <w:name w:val="批注文字 Char2"/>
    <w:uiPriority w:val="99"/>
    <w:qFormat/>
    <w:rsid w:val="00E90BB6"/>
    <w:rPr>
      <w:rFonts w:ascii="Times New Roman" w:eastAsia="宋体" w:hAnsi="Times New Roman" w:cs="Times New Roman"/>
      <w:snapToGrid w:val="0"/>
      <w:kern w:val="0"/>
      <w:szCs w:val="24"/>
    </w:rPr>
  </w:style>
  <w:style w:type="character" w:customStyle="1" w:styleId="2Char5">
    <w:name w:val="正文文本 2 Char"/>
    <w:qFormat/>
    <w:rsid w:val="00E90BB6"/>
    <w:rPr>
      <w:rFonts w:eastAsia="宋体"/>
      <w:kern w:val="2"/>
      <w:sz w:val="21"/>
      <w:szCs w:val="24"/>
      <w:lang w:val="en-US" w:eastAsia="zh-CN" w:bidi="ar-SA"/>
    </w:rPr>
  </w:style>
  <w:style w:type="character" w:customStyle="1" w:styleId="CharChar2">
    <w:name w:val="Ò³Ã¼ Char Char"/>
    <w:qFormat/>
    <w:rsid w:val="00E90BB6"/>
    <w:rPr>
      <w:rFonts w:eastAsia="宋体"/>
      <w:kern w:val="2"/>
      <w:sz w:val="18"/>
      <w:lang w:val="en-US" w:eastAsia="zh-CN" w:bidi="ar-SA"/>
    </w:rPr>
  </w:style>
  <w:style w:type="character" w:customStyle="1" w:styleId="message1">
    <w:name w:val="message1"/>
    <w:qFormat/>
    <w:rsid w:val="00E90BB6"/>
    <w:rPr>
      <w:rFonts w:ascii="Tahoma" w:hAnsi="Tahoma" w:cs="Tahoma" w:hint="default"/>
      <w:sz w:val="18"/>
      <w:szCs w:val="18"/>
    </w:rPr>
  </w:style>
  <w:style w:type="character" w:customStyle="1" w:styleId="CharChar23">
    <w:name w:val="Char Char23"/>
    <w:uiPriority w:val="6"/>
    <w:qFormat/>
    <w:rsid w:val="00E90BB6"/>
    <w:rPr>
      <w:color w:val="0000FF"/>
      <w:sz w:val="21"/>
    </w:rPr>
  </w:style>
  <w:style w:type="character" w:customStyle="1" w:styleId="afff3">
    <w:name w:val="批注框文本 字符"/>
    <w:qFormat/>
    <w:rsid w:val="00E90BB6"/>
    <w:rPr>
      <w:rFonts w:ascii="Arial" w:eastAsia="黑体" w:hAnsi="Arial" w:cs="Arial"/>
      <w:snapToGrid w:val="0"/>
      <w:kern w:val="0"/>
      <w:sz w:val="18"/>
      <w:szCs w:val="18"/>
    </w:rPr>
  </w:style>
  <w:style w:type="character" w:customStyle="1" w:styleId="Char28">
    <w:name w:val="纯文本 Char2"/>
    <w:uiPriority w:val="99"/>
    <w:semiHidden/>
    <w:qFormat/>
    <w:rsid w:val="00E90BB6"/>
    <w:rPr>
      <w:rFonts w:ascii="宋体" w:eastAsia="宋体" w:hAnsi="Courier New" w:cs="Courier New"/>
    </w:rPr>
  </w:style>
  <w:style w:type="character" w:customStyle="1" w:styleId="CharChar25">
    <w:name w:val="Char Char25"/>
    <w:uiPriority w:val="6"/>
    <w:qFormat/>
    <w:rsid w:val="00E90BB6"/>
    <w:rPr>
      <w:rFonts w:ascii="宋体" w:hAnsi="宋体"/>
      <w:kern w:val="1"/>
      <w:sz w:val="24"/>
      <w:lang w:val="zh-CN"/>
    </w:rPr>
  </w:style>
  <w:style w:type="character" w:customStyle="1" w:styleId="CharChar411">
    <w:name w:val="Char Char411"/>
    <w:qFormat/>
    <w:rsid w:val="00E90BB6"/>
    <w:rPr>
      <w:rFonts w:eastAsia="宋体"/>
      <w:b/>
      <w:sz w:val="24"/>
      <w:lang w:val="en-GB" w:eastAsia="zh-CN" w:bidi="ar-SA"/>
    </w:rPr>
  </w:style>
  <w:style w:type="character" w:customStyle="1" w:styleId="Heading7Char">
    <w:name w:val="Heading 7 Char"/>
    <w:qFormat/>
    <w:locked/>
    <w:rsid w:val="00E90BB6"/>
    <w:rPr>
      <w:rFonts w:ascii="宋体" w:eastAsia="宋体" w:hAnsi="宋体"/>
      <w:b/>
      <w:bCs/>
      <w:kern w:val="2"/>
      <w:sz w:val="24"/>
      <w:szCs w:val="24"/>
      <w:lang w:val="en-US" w:eastAsia="zh-CN" w:bidi="ar-SA"/>
    </w:rPr>
  </w:style>
  <w:style w:type="character" w:customStyle="1" w:styleId="Charff">
    <w:name w:val="此正文 Char"/>
    <w:link w:val="afff4"/>
    <w:qFormat/>
    <w:rsid w:val="00E90BB6"/>
    <w:rPr>
      <w:kern w:val="2"/>
      <w:sz w:val="24"/>
      <w:szCs w:val="24"/>
    </w:rPr>
  </w:style>
  <w:style w:type="paragraph" w:customStyle="1" w:styleId="afff4">
    <w:name w:val="此正文"/>
    <w:basedOn w:val="a"/>
    <w:link w:val="Charff"/>
    <w:qFormat/>
    <w:rsid w:val="00E90BB6"/>
    <w:pPr>
      <w:adjustRightInd/>
      <w:spacing w:line="360" w:lineRule="auto"/>
      <w:ind w:firstLineChars="200" w:firstLine="200"/>
    </w:pPr>
    <w:rPr>
      <w:sz w:val="24"/>
    </w:rPr>
  </w:style>
  <w:style w:type="character" w:customStyle="1" w:styleId="CharChar21">
    <w:name w:val="Char Char2"/>
    <w:qFormat/>
    <w:rsid w:val="00E90BB6"/>
    <w:rPr>
      <w:rFonts w:eastAsia="宋体"/>
      <w:b/>
      <w:bCs/>
      <w:kern w:val="2"/>
      <w:sz w:val="21"/>
      <w:szCs w:val="24"/>
      <w:lang w:val="en-US" w:eastAsia="zh-CN" w:bidi="ar-SA"/>
    </w:rPr>
  </w:style>
  <w:style w:type="character" w:customStyle="1" w:styleId="1Char">
    <w:name w:val="标题 1 Char"/>
    <w:link w:val="10"/>
    <w:uiPriority w:val="9"/>
    <w:qFormat/>
    <w:rsid w:val="00E90BB6"/>
    <w:rPr>
      <w:b/>
      <w:bCs/>
      <w:kern w:val="44"/>
      <w:sz w:val="44"/>
      <w:szCs w:val="44"/>
    </w:rPr>
  </w:style>
  <w:style w:type="character" w:customStyle="1" w:styleId="Footer-EvenChar1">
    <w:name w:val="Footer-Even Char1"/>
    <w:qFormat/>
    <w:rsid w:val="00E90BB6"/>
    <w:rPr>
      <w:rFonts w:eastAsia="宋体"/>
      <w:kern w:val="2"/>
      <w:sz w:val="18"/>
      <w:szCs w:val="18"/>
      <w:lang w:val="en-US" w:eastAsia="zh-CN" w:bidi="ar-SA"/>
    </w:rPr>
  </w:style>
  <w:style w:type="character" w:customStyle="1" w:styleId="CharChar29">
    <w:name w:val="Char Char29"/>
    <w:uiPriority w:val="6"/>
    <w:qFormat/>
    <w:rsid w:val="00E90BB6"/>
    <w:rPr>
      <w:rFonts w:ascii="Arial" w:eastAsia="微软雅黑" w:hAnsi="Arial"/>
      <w:b/>
      <w:kern w:val="1"/>
      <w:sz w:val="44"/>
      <w:szCs w:val="32"/>
      <w:lang w:val="en-US" w:eastAsia="zh-CN" w:bidi="ar-SA"/>
    </w:rPr>
  </w:style>
  <w:style w:type="character" w:customStyle="1" w:styleId="Char22">
    <w:name w:val="标题 Char2"/>
    <w:link w:val="afb"/>
    <w:uiPriority w:val="10"/>
    <w:qFormat/>
    <w:rsid w:val="00E90BB6"/>
    <w:rPr>
      <w:b/>
      <w:sz w:val="24"/>
      <w:lang w:val="en-GB"/>
    </w:rPr>
  </w:style>
  <w:style w:type="character" w:customStyle="1" w:styleId="font81">
    <w:name w:val="font81"/>
    <w:qFormat/>
    <w:rsid w:val="00E90BB6"/>
    <w:rPr>
      <w:rFonts w:ascii="微软雅黑" w:eastAsia="微软雅黑" w:hAnsi="微软雅黑" w:cs="微软雅黑"/>
      <w:color w:val="000000"/>
      <w:sz w:val="20"/>
      <w:szCs w:val="20"/>
      <w:u w:val="none"/>
    </w:rPr>
  </w:style>
  <w:style w:type="character" w:customStyle="1" w:styleId="CharChar312">
    <w:name w:val="Char Char312"/>
    <w:qFormat/>
    <w:rsid w:val="00E90BB6"/>
    <w:rPr>
      <w:rFonts w:ascii="Times New Roman" w:eastAsia="宋体" w:hAnsi="Times New Roman" w:cs="Times New Roman"/>
      <w:b/>
      <w:kern w:val="2"/>
      <w:sz w:val="32"/>
      <w:szCs w:val="24"/>
      <w:lang w:val="en-US" w:eastAsia="zh-CN" w:bidi="ar-SA"/>
    </w:rPr>
  </w:style>
  <w:style w:type="character" w:customStyle="1" w:styleId="t21">
    <w:name w:val="t21"/>
    <w:qFormat/>
    <w:rsid w:val="00E90BB6"/>
    <w:rPr>
      <w:rFonts w:ascii="仿宋_GB2312" w:eastAsia="微软雅黑"/>
      <w:b/>
      <w:kern w:val="2"/>
      <w:sz w:val="23"/>
      <w:szCs w:val="23"/>
      <w:lang w:val="en-US" w:eastAsia="zh-CN" w:bidi="ar-SA"/>
    </w:rPr>
  </w:style>
  <w:style w:type="character" w:customStyle="1" w:styleId="8Char0">
    <w:name w:val="样式8 Char"/>
    <w:qFormat/>
    <w:rsid w:val="00E90BB6"/>
    <w:rPr>
      <w:rFonts w:ascii="仿宋_GB2312" w:eastAsia="仿宋_GB2312" w:hAnsi="宋体"/>
      <w:b/>
      <w:bCs/>
      <w:kern w:val="2"/>
      <w:sz w:val="24"/>
      <w:szCs w:val="24"/>
    </w:rPr>
  </w:style>
  <w:style w:type="character" w:customStyle="1" w:styleId="CharChar5">
    <w:name w:val="表格 Char Char"/>
    <w:qFormat/>
    <w:rsid w:val="00E90BB6"/>
    <w:rPr>
      <w:rFonts w:ascii="宋体" w:eastAsia="宋体" w:hAnsi="宋体"/>
      <w:lang w:bidi="ar-SA"/>
    </w:rPr>
  </w:style>
  <w:style w:type="character" w:customStyle="1" w:styleId="17">
    <w:name w:val="正文文本 字符1"/>
    <w:qFormat/>
    <w:rsid w:val="00E90BB6"/>
    <w:rPr>
      <w:rFonts w:ascii="Calibri" w:eastAsia="黑体" w:hAnsi="Calibri" w:cs="Arial"/>
      <w:snapToGrid w:val="0"/>
      <w:kern w:val="2"/>
      <w:sz w:val="28"/>
      <w:szCs w:val="21"/>
    </w:rPr>
  </w:style>
  <w:style w:type="character" w:customStyle="1" w:styleId="5Char">
    <w:name w:val="标题 5 Char"/>
    <w:link w:val="5"/>
    <w:uiPriority w:val="9"/>
    <w:qFormat/>
    <w:rsid w:val="00E90BB6"/>
    <w:rPr>
      <w:b/>
      <w:bCs/>
      <w:kern w:val="2"/>
      <w:sz w:val="28"/>
      <w:szCs w:val="28"/>
    </w:rPr>
  </w:style>
  <w:style w:type="character" w:customStyle="1" w:styleId="6Char1">
    <w:name w:val="标题 6 Char1"/>
    <w:qFormat/>
    <w:rsid w:val="00E90BB6"/>
    <w:rPr>
      <w:rFonts w:ascii="Arial" w:eastAsia="黑体" w:hAnsi="Arial" w:cs="Times New Roman"/>
      <w:b/>
      <w:sz w:val="24"/>
      <w:szCs w:val="20"/>
      <w:lang w:bidi="ar-SA"/>
    </w:rPr>
  </w:style>
  <w:style w:type="character" w:customStyle="1" w:styleId="Charff0">
    <w:name w:val="带编号样式 Char"/>
    <w:qFormat/>
    <w:rsid w:val="00E90BB6"/>
    <w:rPr>
      <w:rFonts w:ascii="仿宋_GB2312" w:eastAsia="仿宋_GB2312"/>
      <w:color w:val="000000"/>
      <w:sz w:val="24"/>
      <w:lang w:bidi="ar-SA"/>
    </w:rPr>
  </w:style>
  <w:style w:type="character" w:customStyle="1" w:styleId="unnamed31">
    <w:name w:val="unnamed31"/>
    <w:qFormat/>
    <w:rsid w:val="00E90BB6"/>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E90BB6"/>
    <w:rPr>
      <w:rFonts w:ascii="宋体" w:eastAsia="宋体"/>
      <w:kern w:val="2"/>
      <w:sz w:val="24"/>
      <w:szCs w:val="24"/>
      <w:lang w:val="zh-CN" w:bidi="ar-SA"/>
    </w:rPr>
  </w:style>
  <w:style w:type="character" w:customStyle="1" w:styleId="Char0">
    <w:name w:val="称呼 Char"/>
    <w:link w:val="a9"/>
    <w:qFormat/>
    <w:rsid w:val="00E90BB6"/>
    <w:rPr>
      <w:rFonts w:ascii="仿宋_GB2312" w:eastAsia="仿宋_GB2312"/>
      <w:kern w:val="2"/>
      <w:sz w:val="28"/>
    </w:rPr>
  </w:style>
  <w:style w:type="character" w:customStyle="1" w:styleId="CharChar9">
    <w:name w:val="文本正文 Char Char"/>
    <w:qFormat/>
    <w:locked/>
    <w:rsid w:val="00E90BB6"/>
    <w:rPr>
      <w:sz w:val="24"/>
      <w:lang w:bidi="ar-SA"/>
    </w:rPr>
  </w:style>
  <w:style w:type="character" w:customStyle="1" w:styleId="afff5">
    <w:name w:val="正文缩进 字符"/>
    <w:qFormat/>
    <w:rsid w:val="00E90BB6"/>
    <w:rPr>
      <w:rFonts w:ascii="宋体" w:eastAsia="宋体"/>
      <w:snapToGrid w:val="0"/>
      <w:color w:val="000000"/>
      <w:kern w:val="28"/>
      <w:sz w:val="28"/>
      <w:lang w:val="en-US" w:eastAsia="zh-CN" w:bidi="ar-SA"/>
    </w:rPr>
  </w:style>
  <w:style w:type="character" w:customStyle="1" w:styleId="HTMLChar0">
    <w:name w:val="HTML 预设格式 Char"/>
    <w:link w:val="HTML0"/>
    <w:qFormat/>
    <w:rsid w:val="00E90BB6"/>
    <w:rPr>
      <w:rFonts w:ascii="黑体" w:eastAsia="黑体" w:hAnsi="Courier New"/>
    </w:rPr>
  </w:style>
  <w:style w:type="character" w:customStyle="1" w:styleId="2Char1">
    <w:name w:val="正文文本 2 Char1"/>
    <w:link w:val="25"/>
    <w:qFormat/>
    <w:rsid w:val="00E90BB6"/>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E90BB6"/>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E90BB6"/>
  </w:style>
  <w:style w:type="paragraph" w:customStyle="1" w:styleId="4h4H4Fab-4T5RefHeading1rh1Headingsqlsect1230">
    <w:name w:val="样式 标题 4h4H4Fab-4T5Ref Heading 1rh1Heading sqlsect 1.2.3...."/>
    <w:basedOn w:val="4"/>
    <w:link w:val="4h4H4Fab-4T5RefHeading1rh1Headingsqlsect123Char0"/>
    <w:qFormat/>
    <w:rsid w:val="00E90BB6"/>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E90BB6"/>
    <w:rPr>
      <w:rFonts w:ascii="宋体" w:eastAsia="宋体"/>
      <w:snapToGrid w:val="0"/>
      <w:color w:val="000000"/>
      <w:kern w:val="28"/>
      <w:sz w:val="28"/>
      <w:lang w:val="en-US" w:eastAsia="zh-CN" w:bidi="ar-SA"/>
    </w:rPr>
  </w:style>
  <w:style w:type="character" w:customStyle="1" w:styleId="7Char">
    <w:name w:val="标题 7 Char"/>
    <w:link w:val="7"/>
    <w:qFormat/>
    <w:rsid w:val="00E90BB6"/>
    <w:rPr>
      <w:b/>
      <w:bCs/>
      <w:kern w:val="2"/>
      <w:sz w:val="24"/>
      <w:szCs w:val="24"/>
    </w:rPr>
  </w:style>
  <w:style w:type="character" w:customStyle="1" w:styleId="2Char">
    <w:name w:val="正文文本缩进 2 Char"/>
    <w:link w:val="23"/>
    <w:qFormat/>
    <w:rsid w:val="00E90BB6"/>
    <w:rPr>
      <w:rFonts w:ascii="宋体"/>
      <w:sz w:val="28"/>
    </w:rPr>
  </w:style>
  <w:style w:type="character" w:customStyle="1" w:styleId="CharChar50">
    <w:name w:val="Char Char5"/>
    <w:qFormat/>
    <w:rsid w:val="00E90BB6"/>
    <w:rPr>
      <w:rFonts w:ascii="宋体" w:eastAsia="宋体" w:hAnsi="Courier New"/>
      <w:kern w:val="2"/>
      <w:sz w:val="21"/>
      <w:lang w:val="en-US" w:eastAsia="zh-CN"/>
    </w:rPr>
  </w:style>
  <w:style w:type="character" w:customStyle="1" w:styleId="Chara">
    <w:name w:val="脚注文本 Char"/>
    <w:link w:val="af9"/>
    <w:qFormat/>
    <w:rsid w:val="00E90BB6"/>
    <w:rPr>
      <w:color w:val="0000FF"/>
      <w:sz w:val="21"/>
    </w:rPr>
  </w:style>
  <w:style w:type="character" w:customStyle="1" w:styleId="Char1c">
    <w:name w:val="称呼 Char1"/>
    <w:qFormat/>
    <w:rsid w:val="00E90BB6"/>
    <w:rPr>
      <w:rFonts w:ascii="Times New Roman" w:eastAsia="宋体" w:hAnsi="Times New Roman" w:cs="Times New Roman"/>
      <w:szCs w:val="24"/>
    </w:rPr>
  </w:style>
  <w:style w:type="character" w:customStyle="1" w:styleId="1Char1">
    <w:name w:val="正文1 Char"/>
    <w:qFormat/>
    <w:rsid w:val="00E90BB6"/>
    <w:rPr>
      <w:rFonts w:ascii="宋体" w:eastAsia="宋体"/>
      <w:snapToGrid w:val="0"/>
      <w:color w:val="000000"/>
      <w:kern w:val="28"/>
      <w:sz w:val="28"/>
      <w:lang w:val="en-US" w:eastAsia="zh-CN" w:bidi="ar-SA"/>
    </w:rPr>
  </w:style>
  <w:style w:type="character" w:customStyle="1" w:styleId="Char1d">
    <w:name w:val="正文缩进 Char1"/>
    <w:qFormat/>
    <w:rsid w:val="00E90BB6"/>
    <w:rPr>
      <w:rFonts w:ascii="宋体" w:eastAsia="宋体"/>
      <w:snapToGrid w:val="0"/>
      <w:color w:val="000000"/>
      <w:kern w:val="28"/>
      <w:sz w:val="28"/>
      <w:lang w:val="en-US" w:eastAsia="zh-CN" w:bidi="ar-SA"/>
    </w:rPr>
  </w:style>
  <w:style w:type="character" w:customStyle="1" w:styleId="font21">
    <w:name w:val="font21"/>
    <w:basedOn w:val="a0"/>
    <w:qFormat/>
    <w:rsid w:val="00E90BB6"/>
    <w:rPr>
      <w:rFonts w:ascii="宋体" w:eastAsia="宋体" w:hAnsi="宋体" w:hint="eastAsia"/>
      <w:kern w:val="2"/>
      <w:sz w:val="28"/>
      <w:szCs w:val="28"/>
      <w:lang w:val="en-US" w:eastAsia="zh-CN" w:bidi="ar-SA"/>
    </w:rPr>
  </w:style>
  <w:style w:type="character" w:customStyle="1" w:styleId="CharChar26">
    <w:name w:val="Char Char26"/>
    <w:uiPriority w:val="6"/>
    <w:qFormat/>
    <w:rsid w:val="00E90BB6"/>
    <w:rPr>
      <w:kern w:val="1"/>
      <w:sz w:val="21"/>
      <w:szCs w:val="24"/>
    </w:rPr>
  </w:style>
  <w:style w:type="character" w:customStyle="1" w:styleId="ItemListChar">
    <w:name w:val="Item List Char"/>
    <w:link w:val="ItemList"/>
    <w:qFormat/>
    <w:rsid w:val="00E90BB6"/>
    <w:rPr>
      <w:rFonts w:ascii="Arial"/>
      <w:bCs/>
      <w:sz w:val="21"/>
      <w:szCs w:val="21"/>
      <w:lang w:val="en-US" w:eastAsia="zh-CN" w:bidi="ar-SA"/>
    </w:rPr>
  </w:style>
  <w:style w:type="paragraph" w:customStyle="1" w:styleId="ItemList">
    <w:name w:val="Item List"/>
    <w:link w:val="ItemListChar"/>
    <w:qFormat/>
    <w:rsid w:val="00E90BB6"/>
    <w:pPr>
      <w:spacing w:after="156" w:line="360" w:lineRule="auto"/>
      <w:ind w:firstLineChars="202" w:firstLine="424"/>
      <w:jc w:val="both"/>
    </w:pPr>
    <w:rPr>
      <w:rFonts w:ascii="Arial"/>
      <w:bCs/>
      <w:sz w:val="21"/>
      <w:szCs w:val="21"/>
    </w:rPr>
  </w:style>
  <w:style w:type="character" w:customStyle="1" w:styleId="Char1e">
    <w:name w:val="批注框文本 Char1"/>
    <w:qFormat/>
    <w:rsid w:val="00E90BB6"/>
    <w:rPr>
      <w:rFonts w:ascii="Times New Roman" w:eastAsia="宋体" w:hAnsi="Times New Roman" w:cs="Times New Roman"/>
      <w:sz w:val="18"/>
      <w:szCs w:val="18"/>
    </w:rPr>
  </w:style>
  <w:style w:type="character" w:customStyle="1" w:styleId="Char1f">
    <w:name w:val="纯文本 Char1"/>
    <w:link w:val="18"/>
    <w:qFormat/>
    <w:rsid w:val="00E90BB6"/>
    <w:rPr>
      <w:rFonts w:ascii="宋体" w:hAnsi="Courier New"/>
    </w:rPr>
  </w:style>
  <w:style w:type="paragraph" w:customStyle="1" w:styleId="18">
    <w:name w:val="纯文本1"/>
    <w:basedOn w:val="a"/>
    <w:link w:val="Char1f"/>
    <w:qFormat/>
    <w:rsid w:val="00E90BB6"/>
    <w:pPr>
      <w:adjustRightInd/>
    </w:pPr>
    <w:rPr>
      <w:rFonts w:ascii="宋体" w:hAnsi="Courier New"/>
      <w:kern w:val="0"/>
      <w:sz w:val="20"/>
      <w:szCs w:val="20"/>
    </w:rPr>
  </w:style>
  <w:style w:type="character" w:customStyle="1" w:styleId="Char3">
    <w:name w:val="正文首行缩进 Char"/>
    <w:link w:val="ab"/>
    <w:qFormat/>
    <w:rsid w:val="00E90BB6"/>
    <w:rPr>
      <w:rFonts w:ascii="宋体"/>
      <w:kern w:val="2"/>
      <w:sz w:val="24"/>
      <w:lang w:val="zh-CN"/>
    </w:rPr>
  </w:style>
  <w:style w:type="character" w:customStyle="1" w:styleId="h3Char">
    <w:name w:val="h3 Char"/>
    <w:qFormat/>
    <w:rsid w:val="00E90BB6"/>
    <w:rPr>
      <w:rFonts w:eastAsia="宋体"/>
      <w:b/>
      <w:kern w:val="2"/>
      <w:sz w:val="32"/>
      <w:lang w:val="en-US" w:eastAsia="zh-CN" w:bidi="ar-SA"/>
    </w:rPr>
  </w:style>
  <w:style w:type="character" w:customStyle="1" w:styleId="dandyrentitle1">
    <w:name w:val="dandyren_title1"/>
    <w:qFormat/>
    <w:rsid w:val="00E90BB6"/>
    <w:rPr>
      <w:b/>
      <w:bCs/>
      <w:color w:val="FF6633"/>
      <w:sz w:val="18"/>
      <w:szCs w:val="18"/>
    </w:rPr>
  </w:style>
  <w:style w:type="character" w:customStyle="1" w:styleId="CharChar31">
    <w:name w:val="Char Char31"/>
    <w:uiPriority w:val="6"/>
    <w:qFormat/>
    <w:rsid w:val="00E90BB6"/>
    <w:rPr>
      <w:rFonts w:ascii="Arial" w:eastAsia="黑体" w:hAnsi="Arial"/>
      <w:kern w:val="1"/>
      <w:sz w:val="24"/>
      <w:szCs w:val="24"/>
    </w:rPr>
  </w:style>
  <w:style w:type="character" w:customStyle="1" w:styleId="hChar1">
    <w:name w:val="h Char1"/>
    <w:qFormat/>
    <w:rsid w:val="00E90BB6"/>
    <w:rPr>
      <w:sz w:val="18"/>
      <w:szCs w:val="18"/>
    </w:rPr>
  </w:style>
  <w:style w:type="character" w:customStyle="1" w:styleId="solutionfonts">
    <w:name w:val="solutionfonts"/>
    <w:qFormat/>
    <w:rsid w:val="00E90BB6"/>
  </w:style>
  <w:style w:type="character" w:customStyle="1" w:styleId="4Char2">
    <w:name w:val="标题 4 Char2"/>
    <w:link w:val="4"/>
    <w:uiPriority w:val="9"/>
    <w:qFormat/>
    <w:rsid w:val="00E90BB6"/>
    <w:rPr>
      <w:rFonts w:ascii="Arial" w:eastAsia="黑体" w:hAnsi="Arial"/>
      <w:b/>
      <w:bCs/>
      <w:kern w:val="2"/>
      <w:sz w:val="28"/>
      <w:szCs w:val="28"/>
      <w:lang w:val="zh-CN"/>
    </w:rPr>
  </w:style>
  <w:style w:type="character" w:customStyle="1" w:styleId="Charff2">
    <w:name w:val="首行缩进 Char"/>
    <w:qFormat/>
    <w:rsid w:val="00E90BB6"/>
    <w:rPr>
      <w:rFonts w:ascii="宋体" w:eastAsia="宋体"/>
      <w:kern w:val="2"/>
      <w:sz w:val="24"/>
      <w:lang w:val="en-US" w:eastAsia="zh-CN" w:bidi="ar-SA"/>
    </w:rPr>
  </w:style>
  <w:style w:type="character" w:customStyle="1" w:styleId="CharChar52">
    <w:name w:val="Char Char52"/>
    <w:qFormat/>
    <w:rsid w:val="00E90BB6"/>
    <w:rPr>
      <w:rFonts w:ascii="宋体" w:eastAsia="宋体" w:hAnsi="Courier New"/>
      <w:kern w:val="2"/>
      <w:sz w:val="21"/>
      <w:lang w:val="en-US" w:eastAsia="zh-CN"/>
    </w:rPr>
  </w:style>
  <w:style w:type="character" w:customStyle="1" w:styleId="3Char0">
    <w:name w:val="正文文本 3 Char"/>
    <w:link w:val="30"/>
    <w:qFormat/>
    <w:rsid w:val="00E90BB6"/>
    <w:rPr>
      <w:kern w:val="2"/>
      <w:sz w:val="21"/>
    </w:rPr>
  </w:style>
  <w:style w:type="character" w:customStyle="1" w:styleId="font31">
    <w:name w:val="font31"/>
    <w:qFormat/>
    <w:rsid w:val="00E90BB6"/>
    <w:rPr>
      <w:rFonts w:ascii="仿宋" w:eastAsia="仿宋" w:hAnsi="仿宋" w:cs="仿宋" w:hint="eastAsia"/>
      <w:color w:val="000000"/>
      <w:sz w:val="20"/>
      <w:szCs w:val="20"/>
      <w:u w:val="none"/>
    </w:rPr>
  </w:style>
  <w:style w:type="character" w:customStyle="1" w:styleId="Charff3">
    <w:name w:val="正文说明 Char"/>
    <w:link w:val="afff6"/>
    <w:qFormat/>
    <w:rsid w:val="00E90BB6"/>
    <w:rPr>
      <w:sz w:val="24"/>
      <w:szCs w:val="24"/>
    </w:rPr>
  </w:style>
  <w:style w:type="paragraph" w:customStyle="1" w:styleId="afff6">
    <w:name w:val="正文说明"/>
    <w:basedOn w:val="a"/>
    <w:link w:val="Charff3"/>
    <w:qFormat/>
    <w:rsid w:val="00E90BB6"/>
    <w:pPr>
      <w:adjustRightInd/>
      <w:spacing w:line="360" w:lineRule="auto"/>
    </w:pPr>
    <w:rPr>
      <w:kern w:val="0"/>
      <w:sz w:val="24"/>
    </w:rPr>
  </w:style>
  <w:style w:type="character" w:customStyle="1" w:styleId="Char1f0">
    <w:name w:val="脚注文本 Char1"/>
    <w:qFormat/>
    <w:rsid w:val="00E90BB6"/>
    <w:rPr>
      <w:rFonts w:ascii="Times New Roman" w:eastAsia="宋体" w:hAnsi="Times New Roman" w:cs="Times New Roman"/>
      <w:sz w:val="18"/>
      <w:szCs w:val="18"/>
    </w:rPr>
  </w:style>
  <w:style w:type="character" w:customStyle="1" w:styleId="CharChar1211">
    <w:name w:val="Char Char1211"/>
    <w:qFormat/>
    <w:rsid w:val="00E90BB6"/>
    <w:rPr>
      <w:rFonts w:ascii="仿宋_GB2312" w:eastAsia="仿宋_GB2312"/>
      <w:b/>
      <w:bCs/>
      <w:kern w:val="2"/>
      <w:sz w:val="24"/>
      <w:szCs w:val="24"/>
      <w:lang w:val="zh-CN" w:eastAsia="zh-CN" w:bidi="ar-SA"/>
    </w:rPr>
  </w:style>
  <w:style w:type="character" w:customStyle="1" w:styleId="Charff4">
    <w:name w:val="标题 Char"/>
    <w:qFormat/>
    <w:rsid w:val="00E90BB6"/>
    <w:rPr>
      <w:rFonts w:eastAsia="宋体"/>
      <w:b/>
      <w:sz w:val="24"/>
      <w:lang w:val="en-GB" w:eastAsia="zh-CN" w:bidi="ar-SA"/>
    </w:rPr>
  </w:style>
  <w:style w:type="character" w:customStyle="1" w:styleId="CharChar35">
    <w:name w:val="Char Char35"/>
    <w:uiPriority w:val="6"/>
    <w:qFormat/>
    <w:rsid w:val="00E90BB6"/>
    <w:rPr>
      <w:rFonts w:ascii="Arial" w:eastAsia="黑体" w:hAnsi="Arial"/>
      <w:b/>
      <w:kern w:val="1"/>
      <w:sz w:val="28"/>
      <w:szCs w:val="28"/>
      <w:lang w:val="zh-CN"/>
    </w:rPr>
  </w:style>
  <w:style w:type="character" w:customStyle="1" w:styleId="CharCharChar">
    <w:name w:val="纯文本 Char Char Char"/>
    <w:qFormat/>
    <w:rsid w:val="00E90BB6"/>
    <w:rPr>
      <w:rFonts w:ascii="宋体" w:eastAsia="宋体" w:hAnsi="Courier New"/>
      <w:kern w:val="2"/>
      <w:sz w:val="21"/>
      <w:lang w:val="en-US" w:eastAsia="zh-CN" w:bidi="ar-SA"/>
    </w:rPr>
  </w:style>
  <w:style w:type="character" w:customStyle="1" w:styleId="TableTextChar">
    <w:name w:val="Table Text Char"/>
    <w:link w:val="TableText"/>
    <w:qFormat/>
    <w:rsid w:val="00E90BB6"/>
    <w:rPr>
      <w:sz w:val="24"/>
      <w:szCs w:val="24"/>
    </w:rPr>
  </w:style>
  <w:style w:type="paragraph" w:customStyle="1" w:styleId="TableText">
    <w:name w:val="Table Text"/>
    <w:basedOn w:val="a"/>
    <w:link w:val="TableTextChar"/>
    <w:qFormat/>
    <w:rsid w:val="00E90BB6"/>
    <w:pPr>
      <w:widowControl/>
      <w:spacing w:before="60" w:after="60"/>
      <w:jc w:val="left"/>
    </w:pPr>
    <w:rPr>
      <w:kern w:val="0"/>
      <w:sz w:val="24"/>
    </w:rPr>
  </w:style>
  <w:style w:type="character" w:customStyle="1" w:styleId="1Char10">
    <w:name w:val="正文1 Char1"/>
    <w:qFormat/>
    <w:rsid w:val="00E90BB6"/>
    <w:rPr>
      <w:rFonts w:ascii="仿宋_GB2312" w:eastAsia="仿宋_GB2312" w:hAnsi="Courier New"/>
      <w:kern w:val="28"/>
      <w:sz w:val="24"/>
      <w:szCs w:val="24"/>
      <w:lang w:val="en-US" w:eastAsia="zh-CN"/>
    </w:rPr>
  </w:style>
  <w:style w:type="character" w:customStyle="1" w:styleId="Char1f1">
    <w:name w:val="页脚 Char1"/>
    <w:qFormat/>
    <w:rsid w:val="00E90BB6"/>
    <w:rPr>
      <w:rFonts w:eastAsia="宋体"/>
      <w:kern w:val="2"/>
      <w:sz w:val="18"/>
      <w:szCs w:val="18"/>
      <w:lang w:val="en-US" w:eastAsia="zh-CN" w:bidi="ar-SA"/>
    </w:rPr>
  </w:style>
  <w:style w:type="character" w:customStyle="1" w:styleId="Bold">
    <w:name w:val="Bold"/>
    <w:qFormat/>
    <w:rsid w:val="00E90BB6"/>
    <w:rPr>
      <w:rFonts w:ascii="Arial" w:eastAsia="黑体" w:hAnsi="Arial" w:cs="Times New Roman"/>
      <w:b/>
      <w:kern w:val="2"/>
      <w:sz w:val="32"/>
      <w:szCs w:val="32"/>
      <w:lang w:val="en-US" w:eastAsia="zh-CN" w:bidi="ar-SA"/>
    </w:rPr>
  </w:style>
  <w:style w:type="character" w:customStyle="1" w:styleId="Char10">
    <w:name w:val="批注文字 Char1"/>
    <w:link w:val="a8"/>
    <w:qFormat/>
    <w:rsid w:val="00E90BB6"/>
    <w:rPr>
      <w:kern w:val="2"/>
      <w:sz w:val="21"/>
      <w:szCs w:val="24"/>
    </w:rPr>
  </w:style>
  <w:style w:type="character" w:customStyle="1" w:styleId="Char8">
    <w:name w:val="签名 Char"/>
    <w:link w:val="af5"/>
    <w:qFormat/>
    <w:rsid w:val="00E90BB6"/>
    <w:rPr>
      <w:rFonts w:eastAsia="仿宋_GB2312"/>
      <w:sz w:val="24"/>
    </w:rPr>
  </w:style>
  <w:style w:type="character" w:customStyle="1" w:styleId="hui3">
    <w:name w:val="hui3"/>
    <w:qFormat/>
    <w:rsid w:val="00E90BB6"/>
    <w:rPr>
      <w:color w:val="333333"/>
    </w:rPr>
  </w:style>
  <w:style w:type="character" w:customStyle="1" w:styleId="CharChar17">
    <w:name w:val="Char Char17"/>
    <w:uiPriority w:val="6"/>
    <w:qFormat/>
    <w:rsid w:val="00E90BB6"/>
    <w:rPr>
      <w:rFonts w:eastAsia="仿宋_GB2312"/>
      <w:sz w:val="24"/>
    </w:rPr>
  </w:style>
  <w:style w:type="character" w:customStyle="1" w:styleId="43">
    <w:name w:val="标题 4 字符"/>
    <w:uiPriority w:val="9"/>
    <w:qFormat/>
    <w:rsid w:val="00E90BB6"/>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E90BB6"/>
    <w:rPr>
      <w:b/>
      <w:kern w:val="1"/>
      <w:sz w:val="44"/>
      <w:szCs w:val="44"/>
    </w:rPr>
  </w:style>
  <w:style w:type="character" w:customStyle="1" w:styleId="Charff5">
    <w:name w:val="列出段落 Char"/>
    <w:qFormat/>
    <w:rsid w:val="00E90BB6"/>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E90BB6"/>
    <w:rPr>
      <w:rFonts w:ascii="Times New Roman" w:eastAsia="宋体" w:hAnsi="Times New Roman" w:cs="Times New Roman"/>
      <w:sz w:val="16"/>
      <w:szCs w:val="16"/>
    </w:rPr>
  </w:style>
  <w:style w:type="character" w:customStyle="1" w:styleId="CharChara">
    <w:name w:val="公文正文 Char Char"/>
    <w:link w:val="afff7"/>
    <w:qFormat/>
    <w:rsid w:val="00E90BB6"/>
    <w:rPr>
      <w:rFonts w:ascii="仿宋_GB2312" w:eastAsia="仿宋_GB2312"/>
      <w:kern w:val="2"/>
      <w:sz w:val="24"/>
      <w:szCs w:val="24"/>
    </w:rPr>
  </w:style>
  <w:style w:type="paragraph" w:customStyle="1" w:styleId="afff7">
    <w:name w:val="公文正文"/>
    <w:basedOn w:val="a"/>
    <w:link w:val="CharChara"/>
    <w:qFormat/>
    <w:rsid w:val="00E90BB6"/>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E90BB6"/>
    <w:rPr>
      <w:rFonts w:eastAsia="宋体"/>
      <w:sz w:val="24"/>
      <w:szCs w:val="24"/>
      <w:lang w:val="en-US" w:eastAsia="zh-CN" w:bidi="ar-SA"/>
    </w:rPr>
  </w:style>
  <w:style w:type="character" w:customStyle="1" w:styleId="1CharChar">
    <w:name w:val="标题 1 Char Char"/>
    <w:qFormat/>
    <w:rsid w:val="00E90BB6"/>
    <w:rPr>
      <w:rFonts w:ascii="宋体" w:eastAsia="宋体" w:hAnsi="宋体" w:hint="eastAsia"/>
      <w:b/>
      <w:spacing w:val="-2"/>
      <w:sz w:val="24"/>
      <w:lang w:val="en-US" w:eastAsia="zh-CN" w:bidi="ar-SA"/>
    </w:rPr>
  </w:style>
  <w:style w:type="character" w:customStyle="1" w:styleId="2Char6">
    <w:name w:val="正文（缩进2汉字） Char"/>
    <w:link w:val="29"/>
    <w:qFormat/>
    <w:rsid w:val="00E90BB6"/>
    <w:rPr>
      <w:rFonts w:ascii="宋体"/>
    </w:rPr>
  </w:style>
  <w:style w:type="paragraph" w:customStyle="1" w:styleId="29">
    <w:name w:val="正文（缩进2汉字）"/>
    <w:basedOn w:val="a"/>
    <w:link w:val="2Char6"/>
    <w:qFormat/>
    <w:rsid w:val="00E90BB6"/>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E90BB6"/>
    <w:rPr>
      <w:rFonts w:ascii="Arial" w:eastAsia="黑体" w:hAnsi="Arial"/>
      <w:kern w:val="2"/>
      <w:sz w:val="24"/>
      <w:szCs w:val="24"/>
    </w:rPr>
  </w:style>
  <w:style w:type="character" w:customStyle="1" w:styleId="Charff6">
    <w:name w:val="标书表格字体格式 Char"/>
    <w:qFormat/>
    <w:rsid w:val="00E90BB6"/>
    <w:rPr>
      <w:kern w:val="2"/>
      <w:sz w:val="21"/>
      <w:szCs w:val="24"/>
      <w:lang w:bidi="ar-SA"/>
    </w:rPr>
  </w:style>
  <w:style w:type="character" w:customStyle="1" w:styleId="tw4winError">
    <w:name w:val="tw4winError"/>
    <w:qFormat/>
    <w:rsid w:val="00E90BB6"/>
    <w:rPr>
      <w:rFonts w:ascii="Courier New" w:hAnsi="Courier New" w:cs="Courier New"/>
      <w:color w:val="00FF00"/>
      <w:sz w:val="40"/>
      <w:szCs w:val="40"/>
    </w:rPr>
  </w:style>
  <w:style w:type="character" w:customStyle="1" w:styleId="BodyTextchCharChar">
    <w:name w:val="Body Text(ch) Char Char"/>
    <w:qFormat/>
    <w:rsid w:val="00E90BB6"/>
    <w:rPr>
      <w:rFonts w:ascii="宋体"/>
      <w:kern w:val="2"/>
      <w:sz w:val="24"/>
      <w:szCs w:val="21"/>
      <w:lang w:val="zh-CN"/>
    </w:rPr>
  </w:style>
  <w:style w:type="character" w:customStyle="1" w:styleId="Charff7">
    <w:name w:val="正文首行缩进两字 Char"/>
    <w:qFormat/>
    <w:rsid w:val="00E90BB6"/>
    <w:rPr>
      <w:sz w:val="24"/>
      <w:szCs w:val="24"/>
      <w:lang w:val="en-US" w:eastAsia="zh-CN" w:bidi="ar-SA"/>
    </w:rPr>
  </w:style>
  <w:style w:type="character" w:customStyle="1" w:styleId="Charff8">
    <w:name w:val="正文文本 Char"/>
    <w:qFormat/>
    <w:rsid w:val="00E90BB6"/>
    <w:rPr>
      <w:rFonts w:eastAsia="宋体"/>
      <w:kern w:val="2"/>
      <w:sz w:val="24"/>
      <w:szCs w:val="24"/>
      <w:lang w:val="en-US" w:eastAsia="zh-CN" w:bidi="ar-SA"/>
    </w:rPr>
  </w:style>
  <w:style w:type="character" w:customStyle="1" w:styleId="19">
    <w:name w:val="文档结构图 字符1"/>
    <w:qFormat/>
    <w:rsid w:val="00E90BB6"/>
    <w:rPr>
      <w:rFonts w:ascii="宋体" w:eastAsia="黑体" w:hAnsi="Calibri" w:cs="Arial"/>
      <w:snapToGrid w:val="0"/>
      <w:kern w:val="2"/>
      <w:sz w:val="18"/>
      <w:szCs w:val="18"/>
    </w:rPr>
  </w:style>
  <w:style w:type="character" w:customStyle="1" w:styleId="content">
    <w:name w:val="content"/>
    <w:qFormat/>
    <w:rsid w:val="00E90BB6"/>
  </w:style>
  <w:style w:type="character" w:customStyle="1" w:styleId="tw4winPopup">
    <w:name w:val="tw4winPopup"/>
    <w:qFormat/>
    <w:rsid w:val="00E90BB6"/>
    <w:rPr>
      <w:rFonts w:ascii="Courier New" w:hAnsi="Courier New" w:cs="Courier New"/>
      <w:color w:val="008000"/>
      <w:lang w:val="en-US" w:eastAsia="zh-CN"/>
    </w:rPr>
  </w:style>
  <w:style w:type="character" w:customStyle="1" w:styleId="param-name">
    <w:name w:val="param-name"/>
    <w:uiPriority w:val="99"/>
    <w:qFormat/>
    <w:rsid w:val="00E90BB6"/>
    <w:rPr>
      <w:rFonts w:ascii="Arial" w:eastAsia="黑体" w:hAnsi="Arial" w:cs="Arial"/>
      <w:snapToGrid w:val="0"/>
      <w:kern w:val="0"/>
      <w:szCs w:val="21"/>
    </w:rPr>
  </w:style>
  <w:style w:type="character" w:customStyle="1" w:styleId="Charff9">
    <w:name w:val="标准正文格式 Char"/>
    <w:qFormat/>
    <w:rsid w:val="00E90BB6"/>
    <w:rPr>
      <w:rFonts w:ascii="宋体" w:eastAsia="仿宋_GB2312" w:cs="宋体"/>
      <w:color w:val="000000"/>
      <w:sz w:val="24"/>
      <w:lang w:val="en-US" w:eastAsia="zh-CN" w:bidi="ar-SA"/>
    </w:rPr>
  </w:style>
  <w:style w:type="character" w:customStyle="1" w:styleId="CharChar212">
    <w:name w:val="Char Char212"/>
    <w:qFormat/>
    <w:rsid w:val="00E90BB6"/>
    <w:rPr>
      <w:rFonts w:eastAsia="宋体"/>
      <w:b/>
      <w:bCs/>
      <w:kern w:val="2"/>
      <w:sz w:val="21"/>
      <w:szCs w:val="24"/>
      <w:lang w:val="en-US" w:eastAsia="zh-CN" w:bidi="ar-SA"/>
    </w:rPr>
  </w:style>
  <w:style w:type="character" w:customStyle="1" w:styleId="Charffa">
    <w:name w:val="文档结构图 Char"/>
    <w:qFormat/>
    <w:rsid w:val="00E90BB6"/>
    <w:rPr>
      <w:rFonts w:eastAsia="宋体"/>
      <w:kern w:val="2"/>
      <w:sz w:val="21"/>
      <w:szCs w:val="24"/>
      <w:lang w:val="en-US" w:eastAsia="zh-CN" w:bidi="ar-SA"/>
    </w:rPr>
  </w:style>
  <w:style w:type="character" w:customStyle="1" w:styleId="zbggmainstyle9">
    <w:name w:val="zbggmain style9"/>
    <w:qFormat/>
    <w:rsid w:val="00E90BB6"/>
  </w:style>
  <w:style w:type="character" w:customStyle="1" w:styleId="CharChar16">
    <w:name w:val="Char Char16"/>
    <w:uiPriority w:val="6"/>
    <w:qFormat/>
    <w:rsid w:val="00E90BB6"/>
    <w:rPr>
      <w:kern w:val="1"/>
      <w:sz w:val="18"/>
      <w:szCs w:val="18"/>
    </w:rPr>
  </w:style>
  <w:style w:type="character" w:customStyle="1" w:styleId="font51">
    <w:name w:val="font51"/>
    <w:qFormat/>
    <w:rsid w:val="00E90BB6"/>
    <w:rPr>
      <w:rFonts w:ascii="仿宋" w:eastAsia="仿宋" w:hAnsi="仿宋" w:cs="仿宋" w:hint="eastAsia"/>
      <w:color w:val="000000"/>
      <w:sz w:val="20"/>
      <w:szCs w:val="20"/>
      <w:u w:val="none"/>
    </w:rPr>
  </w:style>
  <w:style w:type="character" w:customStyle="1" w:styleId="CharChar82">
    <w:name w:val="Char Char82"/>
    <w:qFormat/>
    <w:rsid w:val="00E90BB6"/>
    <w:rPr>
      <w:rFonts w:eastAsia="宋体"/>
      <w:b/>
      <w:sz w:val="24"/>
      <w:lang w:val="en-GB" w:eastAsia="zh-CN"/>
    </w:rPr>
  </w:style>
  <w:style w:type="character" w:customStyle="1" w:styleId="3Char1">
    <w:name w:val="正文文本缩进 3 Char"/>
    <w:link w:val="34"/>
    <w:qFormat/>
    <w:rsid w:val="00E90BB6"/>
    <w:rPr>
      <w:kern w:val="2"/>
      <w:sz w:val="24"/>
    </w:rPr>
  </w:style>
  <w:style w:type="character" w:customStyle="1" w:styleId="Char1f2">
    <w:name w:val="日期 Char1"/>
    <w:uiPriority w:val="99"/>
    <w:semiHidden/>
    <w:qFormat/>
    <w:rsid w:val="00E90BB6"/>
    <w:rPr>
      <w:rFonts w:ascii="Times New Roman" w:eastAsia="宋体" w:hAnsi="Times New Roman" w:cs="Times New Roman"/>
      <w:szCs w:val="24"/>
    </w:rPr>
  </w:style>
  <w:style w:type="character" w:customStyle="1" w:styleId="afff8">
    <w:name w:val="页眉 字符"/>
    <w:uiPriority w:val="99"/>
    <w:qFormat/>
    <w:rsid w:val="00E90BB6"/>
    <w:rPr>
      <w:kern w:val="2"/>
      <w:sz w:val="18"/>
      <w:szCs w:val="18"/>
    </w:rPr>
  </w:style>
  <w:style w:type="character" w:customStyle="1" w:styleId="CharChar33">
    <w:name w:val="Char Char33"/>
    <w:uiPriority w:val="6"/>
    <w:qFormat/>
    <w:rsid w:val="00E90BB6"/>
    <w:rPr>
      <w:rFonts w:ascii="Arial" w:eastAsia="黑体" w:hAnsi="Arial"/>
      <w:b/>
      <w:kern w:val="1"/>
      <w:sz w:val="24"/>
      <w:szCs w:val="24"/>
    </w:rPr>
  </w:style>
  <w:style w:type="character" w:customStyle="1" w:styleId="b1101bChar">
    <w:name w:val="b11_01b Char"/>
    <w:link w:val="b1101b"/>
    <w:qFormat/>
    <w:rsid w:val="00E90BB6"/>
    <w:rPr>
      <w:rFonts w:ascii="Verdana" w:hAnsi="Verdana"/>
      <w:b/>
      <w:bCs/>
      <w:color w:val="4A82CA"/>
      <w:sz w:val="17"/>
      <w:szCs w:val="17"/>
    </w:rPr>
  </w:style>
  <w:style w:type="paragraph" w:customStyle="1" w:styleId="b1101b">
    <w:name w:val="b11_01b"/>
    <w:basedOn w:val="a"/>
    <w:next w:val="a"/>
    <w:link w:val="b1101bChar"/>
    <w:qFormat/>
    <w:rsid w:val="00E90BB6"/>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E90BB6"/>
    <w:rPr>
      <w:rFonts w:ascii="仿宋_GB2312" w:eastAsia="仿宋_GB2312"/>
      <w:b/>
      <w:bCs/>
      <w:kern w:val="2"/>
      <w:sz w:val="24"/>
      <w:szCs w:val="24"/>
      <w:lang w:val="zh-CN" w:eastAsia="zh-CN" w:bidi="ar-SA"/>
    </w:rPr>
  </w:style>
  <w:style w:type="character" w:customStyle="1" w:styleId="Footer-EvenChar">
    <w:name w:val="Footer-Even Char"/>
    <w:qFormat/>
    <w:rsid w:val="00E90BB6"/>
    <w:rPr>
      <w:rFonts w:eastAsia="宋体"/>
      <w:kern w:val="2"/>
      <w:sz w:val="18"/>
      <w:lang w:val="en-US" w:eastAsia="zh-CN" w:bidi="ar-SA"/>
    </w:rPr>
  </w:style>
  <w:style w:type="character" w:customStyle="1" w:styleId="Char20">
    <w:name w:val="页脚 Char2"/>
    <w:link w:val="af3"/>
    <w:uiPriority w:val="99"/>
    <w:qFormat/>
    <w:locked/>
    <w:rsid w:val="00E90BB6"/>
    <w:rPr>
      <w:kern w:val="2"/>
      <w:sz w:val="18"/>
      <w:szCs w:val="18"/>
    </w:rPr>
  </w:style>
  <w:style w:type="character" w:customStyle="1" w:styleId="CharChar36">
    <w:name w:val="Char Char36"/>
    <w:uiPriority w:val="6"/>
    <w:qFormat/>
    <w:rsid w:val="00E90BB6"/>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E90BB6"/>
    <w:rPr>
      <w:rFonts w:eastAsia="宋体"/>
      <w:kern w:val="2"/>
      <w:sz w:val="21"/>
      <w:szCs w:val="24"/>
      <w:lang w:val="en-US" w:eastAsia="zh-CN" w:bidi="ar-SA"/>
    </w:rPr>
  </w:style>
  <w:style w:type="character" w:customStyle="1" w:styleId="2CharChar0">
    <w:name w:val="正文文字缩进 2 Char Char"/>
    <w:qFormat/>
    <w:rsid w:val="00E90BB6"/>
    <w:rPr>
      <w:rFonts w:ascii="宋体"/>
      <w:sz w:val="28"/>
    </w:rPr>
  </w:style>
  <w:style w:type="character" w:customStyle="1" w:styleId="f141">
    <w:name w:val="f141"/>
    <w:qFormat/>
    <w:rsid w:val="00E90BB6"/>
    <w:rPr>
      <w:rFonts w:ascii="Tahoma" w:eastAsia="宋体" w:hAnsi="Tahoma"/>
      <w:b/>
      <w:kern w:val="2"/>
      <w:sz w:val="21"/>
      <w:szCs w:val="21"/>
      <w:lang w:val="en-US" w:eastAsia="zh-CN" w:bidi="ar-SA"/>
    </w:rPr>
  </w:style>
  <w:style w:type="character" w:customStyle="1" w:styleId="CharCharb">
    <w:name w:val="段落 Char Char"/>
    <w:link w:val="afff9"/>
    <w:qFormat/>
    <w:rsid w:val="00E90BB6"/>
    <w:rPr>
      <w:rFonts w:ascii="宋体" w:hAnsi="宋体"/>
      <w:sz w:val="24"/>
    </w:rPr>
  </w:style>
  <w:style w:type="paragraph" w:customStyle="1" w:styleId="afff9">
    <w:name w:val="段落"/>
    <w:basedOn w:val="a"/>
    <w:link w:val="CharCharb"/>
    <w:qFormat/>
    <w:rsid w:val="00E90BB6"/>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E90BB6"/>
    <w:rPr>
      <w:rFonts w:eastAsia="宋体"/>
      <w:b/>
      <w:bCs/>
      <w:kern w:val="2"/>
      <w:sz w:val="32"/>
      <w:szCs w:val="32"/>
      <w:lang w:val="en-US" w:eastAsia="zh-CN" w:bidi="ar-SA"/>
    </w:rPr>
  </w:style>
  <w:style w:type="character" w:customStyle="1" w:styleId="apple-converted-space">
    <w:name w:val="apple-converted-space"/>
    <w:qFormat/>
    <w:rsid w:val="00E90BB6"/>
  </w:style>
  <w:style w:type="character" w:customStyle="1" w:styleId="Char21">
    <w:name w:val="页眉 Char2"/>
    <w:link w:val="af4"/>
    <w:uiPriority w:val="99"/>
    <w:qFormat/>
    <w:rsid w:val="00E90BB6"/>
    <w:rPr>
      <w:kern w:val="2"/>
      <w:sz w:val="18"/>
      <w:szCs w:val="18"/>
    </w:rPr>
  </w:style>
  <w:style w:type="character" w:customStyle="1" w:styleId="CharChar90">
    <w:name w:val="Char Char9"/>
    <w:qFormat/>
    <w:rsid w:val="00E90BB6"/>
    <w:rPr>
      <w:rFonts w:eastAsia="宋体"/>
      <w:kern w:val="2"/>
      <w:sz w:val="18"/>
      <w:szCs w:val="18"/>
      <w:lang w:val="en-US" w:eastAsia="zh-CN" w:bidi="ar-SA"/>
    </w:rPr>
  </w:style>
  <w:style w:type="character" w:customStyle="1" w:styleId="CharChar41">
    <w:name w:val="Char Char41"/>
    <w:qFormat/>
    <w:rsid w:val="00E90BB6"/>
    <w:rPr>
      <w:rFonts w:eastAsia="宋体"/>
      <w:b/>
      <w:sz w:val="24"/>
      <w:lang w:val="en-GB" w:eastAsia="zh-CN" w:bidi="ar-SA"/>
    </w:rPr>
  </w:style>
  <w:style w:type="character" w:customStyle="1" w:styleId="large1">
    <w:name w:val="large1"/>
    <w:qFormat/>
    <w:rsid w:val="00E90BB6"/>
    <w:rPr>
      <w:rFonts w:ascii="宋体" w:eastAsia="宋体" w:hAnsi="宋体" w:hint="eastAsia"/>
      <w:sz w:val="21"/>
      <w:szCs w:val="21"/>
    </w:rPr>
  </w:style>
  <w:style w:type="character" w:customStyle="1" w:styleId="Charffb">
    <w:name w:val="正文段 Char"/>
    <w:link w:val="afffa"/>
    <w:qFormat/>
    <w:rsid w:val="00E90BB6"/>
    <w:rPr>
      <w:sz w:val="24"/>
    </w:rPr>
  </w:style>
  <w:style w:type="paragraph" w:customStyle="1" w:styleId="afffa">
    <w:name w:val="正文段"/>
    <w:basedOn w:val="a"/>
    <w:link w:val="Charffb"/>
    <w:qFormat/>
    <w:rsid w:val="00E90BB6"/>
    <w:pPr>
      <w:widowControl/>
      <w:snapToGrid w:val="0"/>
      <w:spacing w:afterLines="50"/>
      <w:ind w:firstLineChars="200" w:firstLine="200"/>
    </w:pPr>
    <w:rPr>
      <w:kern w:val="0"/>
      <w:sz w:val="24"/>
      <w:szCs w:val="20"/>
    </w:rPr>
  </w:style>
  <w:style w:type="character" w:customStyle="1" w:styleId="CharChar130">
    <w:name w:val="Char Char13"/>
    <w:uiPriority w:val="6"/>
    <w:qFormat/>
    <w:rsid w:val="00E90BB6"/>
    <w:rPr>
      <w:rFonts w:ascii="宋体" w:hAnsi="宋体"/>
      <w:kern w:val="1"/>
      <w:sz w:val="21"/>
      <w:szCs w:val="24"/>
    </w:rPr>
  </w:style>
  <w:style w:type="character" w:customStyle="1" w:styleId="CharChar92">
    <w:name w:val="Char Char92"/>
    <w:qFormat/>
    <w:rsid w:val="00E90BB6"/>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qFormat/>
    <w:rsid w:val="00E90BB6"/>
    <w:rPr>
      <w:rFonts w:ascii="宋体" w:hAnsi="宋体"/>
      <w:kern w:val="2"/>
      <w:sz w:val="24"/>
      <w:szCs w:val="22"/>
    </w:rPr>
  </w:style>
  <w:style w:type="paragraph" w:customStyle="1" w:styleId="afffb">
    <w:name w:val="冯广丽"/>
    <w:basedOn w:val="a"/>
    <w:link w:val="Charffc"/>
    <w:qFormat/>
    <w:rsid w:val="00E90BB6"/>
    <w:pPr>
      <w:adjustRightInd/>
      <w:spacing w:line="360" w:lineRule="auto"/>
      <w:ind w:firstLineChars="200" w:firstLine="480"/>
    </w:pPr>
    <w:rPr>
      <w:rFonts w:ascii="宋体" w:hAnsi="宋体"/>
      <w:sz w:val="24"/>
      <w:szCs w:val="22"/>
    </w:rPr>
  </w:style>
  <w:style w:type="character" w:customStyle="1" w:styleId="afffc">
    <w:name w:val="批注文字 字符"/>
    <w:qFormat/>
    <w:rsid w:val="00E90BB6"/>
    <w:rPr>
      <w:rFonts w:ascii="Arial" w:eastAsia="黑体" w:hAnsi="Arial" w:cs="Arial"/>
      <w:snapToGrid w:val="0"/>
      <w:kern w:val="0"/>
      <w:szCs w:val="21"/>
    </w:rPr>
  </w:style>
  <w:style w:type="character" w:customStyle="1" w:styleId="CharChar161">
    <w:name w:val="Char Char161"/>
    <w:qFormat/>
    <w:rsid w:val="00E90BB6"/>
    <w:rPr>
      <w:rFonts w:eastAsia="宋体"/>
      <w:b/>
      <w:kern w:val="2"/>
      <w:sz w:val="32"/>
      <w:lang w:val="en-US" w:eastAsia="zh-CN"/>
    </w:rPr>
  </w:style>
  <w:style w:type="character" w:customStyle="1" w:styleId="javascript">
    <w:name w:val="javascript"/>
    <w:qFormat/>
    <w:rsid w:val="00E90BB6"/>
  </w:style>
  <w:style w:type="character" w:customStyle="1" w:styleId="Charffd">
    <w:name w:val="图名 Char"/>
    <w:qFormat/>
    <w:rsid w:val="00E90BB6"/>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E90BB6"/>
    <w:rPr>
      <w:rFonts w:ascii="Times New Roman" w:eastAsia="宋体" w:hAnsi="Times New Roman" w:cs="Times New Roman"/>
      <w:sz w:val="20"/>
      <w:szCs w:val="20"/>
    </w:rPr>
  </w:style>
  <w:style w:type="character" w:customStyle="1" w:styleId="Charffe">
    <w:name w:val="编号，小四 Char"/>
    <w:link w:val="afffd"/>
    <w:qFormat/>
    <w:rsid w:val="00E90BB6"/>
    <w:rPr>
      <w:rFonts w:ascii="Arial" w:hAnsi="Arial"/>
      <w:sz w:val="24"/>
    </w:rPr>
  </w:style>
  <w:style w:type="paragraph" w:customStyle="1" w:styleId="afffd">
    <w:name w:val="编号，小四"/>
    <w:basedOn w:val="a"/>
    <w:link w:val="Charffe"/>
    <w:qFormat/>
    <w:rsid w:val="00E90BB6"/>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E90BB6"/>
    <w:rPr>
      <w:rFonts w:ascii="宋体" w:eastAsia="宋体" w:cs="宋体"/>
      <w:color w:val="000000"/>
      <w:sz w:val="14"/>
      <w:szCs w:val="14"/>
    </w:rPr>
  </w:style>
  <w:style w:type="character" w:customStyle="1" w:styleId="2CharChar1">
    <w:name w:val="标题 2 Char Char"/>
    <w:qFormat/>
    <w:rsid w:val="00E90BB6"/>
    <w:rPr>
      <w:rFonts w:ascii="楷体_GB2312" w:eastAsia="楷体_GB2312" w:hAnsi="Arial"/>
      <w:b/>
      <w:bCs/>
      <w:kern w:val="2"/>
      <w:sz w:val="24"/>
      <w:szCs w:val="32"/>
      <w:lang w:val="en-US" w:eastAsia="zh-CN" w:bidi="ar-SA"/>
    </w:rPr>
  </w:style>
  <w:style w:type="character" w:customStyle="1" w:styleId="Charfff">
    <w:name w:val="未用 Char"/>
    <w:qFormat/>
    <w:rsid w:val="00E90BB6"/>
    <w:rPr>
      <w:rFonts w:ascii="Arial" w:eastAsia="黑体" w:hAnsi="Arial"/>
      <w:kern w:val="2"/>
      <w:sz w:val="21"/>
      <w:szCs w:val="21"/>
      <w:lang w:val="en-US" w:eastAsia="zh-CN" w:bidi="ar-SA"/>
    </w:rPr>
  </w:style>
  <w:style w:type="character" w:customStyle="1" w:styleId="myp1111">
    <w:name w:val="myp1111"/>
    <w:qFormat/>
    <w:rsid w:val="00E90BB6"/>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E90BB6"/>
    <w:rPr>
      <w:rFonts w:ascii="微软雅黑" w:eastAsia="微软雅黑" w:hAnsi="微软雅黑"/>
      <w:b/>
      <w:bCs/>
      <w:kern w:val="2"/>
      <w:sz w:val="24"/>
      <w:szCs w:val="28"/>
    </w:rPr>
  </w:style>
  <w:style w:type="character" w:customStyle="1" w:styleId="hCharChar">
    <w:name w:val="h Char Char"/>
    <w:qFormat/>
    <w:rsid w:val="00E90BB6"/>
    <w:rPr>
      <w:rFonts w:eastAsia="宋体"/>
      <w:kern w:val="2"/>
      <w:sz w:val="18"/>
      <w:lang w:val="en-US" w:eastAsia="zh-CN" w:bidi="ar-SA"/>
    </w:rPr>
  </w:style>
  <w:style w:type="character" w:customStyle="1" w:styleId="Charfff0">
    <w:name w:val="仿宋正文 Char"/>
    <w:link w:val="afffe"/>
    <w:qFormat/>
    <w:rsid w:val="00E90BB6"/>
    <w:rPr>
      <w:rFonts w:ascii="仿宋_GB2312" w:eastAsia="仿宋_GB2312"/>
      <w:kern w:val="2"/>
      <w:sz w:val="24"/>
      <w:lang w:val="en-US" w:eastAsia="zh-CN" w:bidi="ar-SA"/>
    </w:rPr>
  </w:style>
  <w:style w:type="paragraph" w:customStyle="1" w:styleId="afffe">
    <w:name w:val="仿宋正文"/>
    <w:basedOn w:val="a"/>
    <w:link w:val="Charfff0"/>
    <w:qFormat/>
    <w:rsid w:val="00E90BB6"/>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E90BB6"/>
    <w:rPr>
      <w:rFonts w:ascii="宋体" w:eastAsia="宋体"/>
      <w:kern w:val="2"/>
      <w:sz w:val="24"/>
      <w:lang w:val="zh-CN" w:bidi="ar-SA"/>
    </w:rPr>
  </w:style>
  <w:style w:type="character" w:customStyle="1" w:styleId="affff">
    <w:name w:val="样式 宋体"/>
    <w:qFormat/>
    <w:rsid w:val="00E90BB6"/>
    <w:rPr>
      <w:rFonts w:ascii="宋体" w:hAnsi="宋体"/>
      <w:sz w:val="24"/>
    </w:rPr>
  </w:style>
  <w:style w:type="character" w:customStyle="1" w:styleId="tw4winJump">
    <w:name w:val="tw4winJump"/>
    <w:qFormat/>
    <w:rsid w:val="00E90BB6"/>
    <w:rPr>
      <w:rFonts w:ascii="Courier New" w:hAnsi="Courier New" w:cs="Courier New"/>
      <w:color w:val="008080"/>
      <w:lang w:val="en-US" w:eastAsia="zh-CN"/>
    </w:rPr>
  </w:style>
  <w:style w:type="character" w:customStyle="1" w:styleId="1a">
    <w:name w:val="标题 1 字符"/>
    <w:uiPriority w:val="9"/>
    <w:qFormat/>
    <w:rsid w:val="00E90BB6"/>
    <w:rPr>
      <w:rFonts w:ascii="Arial" w:eastAsia="黑体" w:hAnsi="Arial" w:cs="Arial"/>
      <w:b/>
      <w:bCs/>
      <w:snapToGrid w:val="0"/>
      <w:kern w:val="44"/>
      <w:sz w:val="44"/>
      <w:szCs w:val="44"/>
    </w:rPr>
  </w:style>
  <w:style w:type="character" w:customStyle="1" w:styleId="style36">
    <w:name w:val="style36"/>
    <w:basedOn w:val="a0"/>
    <w:qFormat/>
    <w:rsid w:val="00E90BB6"/>
    <w:rPr>
      <w:rFonts w:ascii="Arial" w:eastAsia="黑体" w:hAnsi="Arial" w:cs="Arial"/>
      <w:snapToGrid w:val="0"/>
      <w:kern w:val="0"/>
      <w:szCs w:val="21"/>
    </w:rPr>
  </w:style>
  <w:style w:type="character" w:customStyle="1" w:styleId="pt9">
    <w:name w:val="pt9"/>
    <w:qFormat/>
    <w:rsid w:val="00E90BB6"/>
    <w:rPr>
      <w:rFonts w:ascii="仿宋_GB2312" w:eastAsia="微软雅黑"/>
      <w:b/>
      <w:kern w:val="2"/>
      <w:sz w:val="32"/>
      <w:szCs w:val="32"/>
      <w:lang w:val="en-US" w:eastAsia="zh-CN" w:bidi="ar-SA"/>
    </w:rPr>
  </w:style>
  <w:style w:type="character" w:customStyle="1" w:styleId="DONOTTRANSLATE">
    <w:name w:val="DO_NOT_TRANSLATE"/>
    <w:qFormat/>
    <w:rsid w:val="00E90BB6"/>
    <w:rPr>
      <w:rFonts w:ascii="Courier New" w:hAnsi="Courier New" w:cs="Courier New"/>
      <w:color w:val="800000"/>
      <w:lang w:val="en-US" w:eastAsia="zh-CN"/>
    </w:rPr>
  </w:style>
  <w:style w:type="character" w:customStyle="1" w:styleId="1Char11">
    <w:name w:val="标书1 Char1"/>
    <w:qFormat/>
    <w:rsid w:val="00E90BB6"/>
    <w:rPr>
      <w:rFonts w:eastAsia="宋体"/>
      <w:b/>
      <w:bCs/>
      <w:kern w:val="44"/>
      <w:sz w:val="44"/>
      <w:szCs w:val="44"/>
      <w:lang w:val="en-US" w:eastAsia="zh-CN" w:bidi="ar-SA"/>
    </w:rPr>
  </w:style>
  <w:style w:type="character" w:customStyle="1" w:styleId="affff0">
    <w:name w:val="页脚 字符"/>
    <w:uiPriority w:val="99"/>
    <w:qFormat/>
    <w:rsid w:val="00E90BB6"/>
    <w:rPr>
      <w:kern w:val="2"/>
      <w:sz w:val="18"/>
      <w:szCs w:val="18"/>
    </w:rPr>
  </w:style>
  <w:style w:type="character" w:customStyle="1" w:styleId="2Char7">
    <w:name w:val="正文2 Char"/>
    <w:qFormat/>
    <w:rsid w:val="00E90BB6"/>
    <w:rPr>
      <w:rFonts w:eastAsia="宋体"/>
      <w:kern w:val="2"/>
      <w:sz w:val="24"/>
      <w:lang w:val="en-US" w:eastAsia="zh-CN" w:bidi="ar-SA"/>
    </w:rPr>
  </w:style>
  <w:style w:type="character" w:customStyle="1" w:styleId="CharChar210">
    <w:name w:val="Char Char21"/>
    <w:uiPriority w:val="6"/>
    <w:qFormat/>
    <w:rsid w:val="00E90BB6"/>
    <w:rPr>
      <w:rFonts w:ascii="宋体" w:hAnsi="宋体"/>
      <w:kern w:val="1"/>
      <w:sz w:val="24"/>
      <w:szCs w:val="21"/>
      <w:lang w:val="zh-CN"/>
    </w:rPr>
  </w:style>
  <w:style w:type="character" w:customStyle="1" w:styleId="2CharChar2">
    <w:name w:val="样式 正文缩进 + 首行缩进:  2 字符 Char Char"/>
    <w:link w:val="2a"/>
    <w:qFormat/>
    <w:rsid w:val="00E90BB6"/>
    <w:rPr>
      <w:rFonts w:cs="宋体"/>
      <w:kern w:val="2"/>
      <w:sz w:val="24"/>
    </w:rPr>
  </w:style>
  <w:style w:type="paragraph" w:customStyle="1" w:styleId="2a">
    <w:name w:val="样式 正文缩进 + 首行缩进:  2 字符"/>
    <w:basedOn w:val="a5"/>
    <w:link w:val="2CharChar2"/>
    <w:qFormat/>
    <w:rsid w:val="00E90BB6"/>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sid w:val="00E90BB6"/>
    <w:rPr>
      <w:rFonts w:ascii="宋体" w:eastAsia="宋体" w:hAnsi="Arial" w:cs="Arial"/>
      <w:snapToGrid w:val="0"/>
      <w:kern w:val="2"/>
      <w:sz w:val="24"/>
      <w:szCs w:val="21"/>
      <w:lang w:val="zh-CN" w:eastAsia="zh-CN" w:bidi="ar-SA"/>
    </w:rPr>
  </w:style>
  <w:style w:type="character" w:customStyle="1" w:styleId="gray6">
    <w:name w:val="gray6"/>
    <w:basedOn w:val="a0"/>
    <w:qFormat/>
    <w:rsid w:val="00E90BB6"/>
    <w:rPr>
      <w:rFonts w:ascii="Arial" w:eastAsia="黑体" w:hAnsi="Arial" w:cs="Arial"/>
      <w:snapToGrid w:val="0"/>
      <w:kern w:val="0"/>
      <w:szCs w:val="21"/>
    </w:rPr>
  </w:style>
  <w:style w:type="character" w:customStyle="1" w:styleId="hui">
    <w:name w:val="hui"/>
    <w:basedOn w:val="a0"/>
    <w:qFormat/>
    <w:rsid w:val="00E90BB6"/>
    <w:rPr>
      <w:rFonts w:ascii="Arial" w:eastAsia="黑体" w:hAnsi="Arial" w:cs="Arial"/>
      <w:snapToGrid w:val="0"/>
      <w:kern w:val="0"/>
      <w:szCs w:val="21"/>
    </w:rPr>
  </w:style>
  <w:style w:type="character" w:customStyle="1" w:styleId="CharCharc">
    <w:name w:val="哈哈正文 Char Char"/>
    <w:qFormat/>
    <w:rsid w:val="00E90BB6"/>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rsid w:val="00E90BB6"/>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rsid w:val="00E90BB6"/>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E90BB6"/>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rsid w:val="00E90BB6"/>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rsid w:val="00E90BB6"/>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E90BB6"/>
    <w:pPr>
      <w:spacing w:after="120" w:line="300" w:lineRule="exact"/>
    </w:pPr>
    <w:rPr>
      <w:rFonts w:ascii="Arial" w:hAnsi="Arial"/>
      <w:b/>
      <w:sz w:val="26"/>
      <w:lang w:eastAsia="en-US"/>
    </w:rPr>
  </w:style>
  <w:style w:type="paragraph" w:customStyle="1" w:styleId="affff3">
    <w:name w:val="样式 宋体 三号 加粗 居中"/>
    <w:basedOn w:val="a"/>
    <w:qFormat/>
    <w:rsid w:val="00E90BB6"/>
    <w:pPr>
      <w:adjustRightInd/>
      <w:spacing w:line="360" w:lineRule="auto"/>
      <w:jc w:val="center"/>
    </w:pPr>
    <w:rPr>
      <w:rFonts w:ascii="宋体" w:hAnsi="宋体" w:cs="宋体"/>
      <w:b/>
      <w:bCs/>
      <w:sz w:val="24"/>
      <w:szCs w:val="20"/>
    </w:rPr>
  </w:style>
  <w:style w:type="paragraph" w:customStyle="1" w:styleId="44">
    <w:name w:val="标题4_自定义"/>
    <w:basedOn w:val="4"/>
    <w:qFormat/>
    <w:rsid w:val="00E90BB6"/>
    <w:pPr>
      <w:adjustRightInd/>
      <w:spacing w:before="0" w:after="0" w:line="360" w:lineRule="auto"/>
    </w:pPr>
    <w:rPr>
      <w:rFonts w:ascii="Verdana" w:eastAsia="Verdana"/>
      <w:sz w:val="21"/>
      <w:lang w:val="en-US"/>
    </w:rPr>
  </w:style>
  <w:style w:type="paragraph" w:customStyle="1" w:styleId="affff4">
    <w:name w:val="正文 内标 序号标"/>
    <w:basedOn w:val="My0"/>
    <w:qFormat/>
    <w:rsid w:val="00E90BB6"/>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E90BB6"/>
    <w:pPr>
      <w:spacing w:before="120" w:line="360" w:lineRule="auto"/>
      <w:ind w:firstLine="567"/>
    </w:pPr>
    <w:rPr>
      <w:rFonts w:ascii="Arial" w:hAnsi="Arial"/>
      <w:sz w:val="20"/>
      <w:szCs w:val="20"/>
    </w:rPr>
  </w:style>
  <w:style w:type="paragraph" w:customStyle="1" w:styleId="-11">
    <w:name w:val="彩色底纹 - 强调文字颜色 11"/>
    <w:qFormat/>
    <w:rsid w:val="00E90BB6"/>
    <w:rPr>
      <w:kern w:val="2"/>
      <w:sz w:val="21"/>
      <w:szCs w:val="24"/>
    </w:rPr>
  </w:style>
  <w:style w:type="paragraph" w:customStyle="1" w:styleId="affff5">
    <w:name w:val="正文 小标"/>
    <w:basedOn w:val="a"/>
    <w:qFormat/>
    <w:rsid w:val="00E90BB6"/>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E90BB6"/>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E90BB6"/>
    <w:rPr>
      <w:kern w:val="2"/>
      <w:sz w:val="21"/>
    </w:rPr>
  </w:style>
  <w:style w:type="paragraph" w:customStyle="1" w:styleId="CharChar11CharCharCharCharCharCharCharCharCharCharChar">
    <w:name w:val="Char Char11 Char Char Char Char Char Char Char Char Char Char Char"/>
    <w:basedOn w:val="a"/>
    <w:qFormat/>
    <w:rsid w:val="00E90BB6"/>
    <w:pPr>
      <w:adjustRightInd/>
      <w:spacing w:line="360" w:lineRule="auto"/>
    </w:pPr>
    <w:rPr>
      <w:rFonts w:ascii="Arial" w:eastAsia="黑体" w:hAnsi="Arial" w:cs="Arial"/>
      <w:snapToGrid w:val="0"/>
      <w:kern w:val="0"/>
      <w:szCs w:val="21"/>
    </w:rPr>
  </w:style>
  <w:style w:type="paragraph" w:customStyle="1" w:styleId="xl84">
    <w:name w:val="xl84"/>
    <w:basedOn w:val="a"/>
    <w:qFormat/>
    <w:rsid w:val="00E90BB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rsid w:val="00E90BB6"/>
    <w:pPr>
      <w:spacing w:beforeLines="800" w:afterLines="100"/>
      <w:jc w:val="center"/>
    </w:pPr>
    <w:rPr>
      <w:rFonts w:ascii="Arial" w:eastAsia="黑体" w:hAnsi="Arial" w:cs="宋体"/>
      <w:bCs/>
      <w:kern w:val="2"/>
      <w:sz w:val="52"/>
    </w:rPr>
  </w:style>
  <w:style w:type="paragraph" w:customStyle="1" w:styleId="affff7">
    <w:name w:val="封面公司名"/>
    <w:qFormat/>
    <w:rsid w:val="00E90BB6"/>
    <w:pPr>
      <w:jc w:val="center"/>
    </w:pPr>
    <w:rPr>
      <w:rFonts w:ascii="Arial" w:eastAsia="楷体_GB2312" w:hAnsi="Arial" w:cs="宋体"/>
      <w:bCs/>
      <w:kern w:val="2"/>
      <w:sz w:val="28"/>
    </w:rPr>
  </w:style>
  <w:style w:type="paragraph" w:customStyle="1" w:styleId="Char1CharCharChar5">
    <w:name w:val="Char1 Char Char Char5"/>
    <w:basedOn w:val="a"/>
    <w:qFormat/>
    <w:rsid w:val="00E90BB6"/>
    <w:pPr>
      <w:adjustRightInd/>
      <w:ind w:firstLineChars="200" w:firstLine="200"/>
    </w:pPr>
    <w:rPr>
      <w:rFonts w:ascii="Tahoma" w:hAnsi="Tahoma"/>
      <w:sz w:val="24"/>
      <w:szCs w:val="20"/>
    </w:rPr>
  </w:style>
  <w:style w:type="paragraph" w:customStyle="1" w:styleId="style82f9af9af9a">
    <w:name w:val="style82 f9a f9a f9a"/>
    <w:basedOn w:val="a"/>
    <w:qFormat/>
    <w:rsid w:val="00E90BB6"/>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rsid w:val="00E90BB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E90BB6"/>
    <w:pPr>
      <w:tabs>
        <w:tab w:val="left" w:pos="360"/>
      </w:tabs>
    </w:pPr>
    <w:rPr>
      <w:sz w:val="24"/>
      <w:szCs w:val="20"/>
    </w:rPr>
  </w:style>
  <w:style w:type="paragraph" w:customStyle="1" w:styleId="CharChar11CharCharChar">
    <w:name w:val="Char Char11 Char Char Char"/>
    <w:basedOn w:val="a"/>
    <w:qFormat/>
    <w:rsid w:val="00E90BB6"/>
    <w:pPr>
      <w:spacing w:line="360" w:lineRule="auto"/>
    </w:pPr>
    <w:rPr>
      <w:szCs w:val="20"/>
    </w:rPr>
  </w:style>
  <w:style w:type="paragraph" w:customStyle="1" w:styleId="gjt3">
    <w:name w:val="gjt_3"/>
    <w:next w:val="a"/>
    <w:qFormat/>
    <w:rsid w:val="00E90BB6"/>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rsid w:val="00E90BB6"/>
    <w:pPr>
      <w:adjustRightInd/>
      <w:spacing w:line="500" w:lineRule="exact"/>
      <w:ind w:firstLineChars="200" w:firstLine="560"/>
    </w:pPr>
    <w:rPr>
      <w:rFonts w:eastAsia="仿宋_GB2312"/>
      <w:sz w:val="28"/>
      <w:szCs w:val="20"/>
    </w:rPr>
  </w:style>
  <w:style w:type="paragraph" w:customStyle="1" w:styleId="37">
    <w:name w:val="样式3"/>
    <w:basedOn w:val="2c"/>
    <w:qFormat/>
    <w:rsid w:val="00E90BB6"/>
    <w:pPr>
      <w:spacing w:beforeLines="100"/>
      <w:jc w:val="left"/>
    </w:pPr>
  </w:style>
  <w:style w:type="paragraph" w:customStyle="1" w:styleId="2c">
    <w:name w:val="样式2"/>
    <w:basedOn w:val="a"/>
    <w:qFormat/>
    <w:rsid w:val="00E90BB6"/>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E90BB6"/>
    <w:pPr>
      <w:tabs>
        <w:tab w:val="left" w:pos="840"/>
      </w:tabs>
      <w:ind w:left="840" w:hanging="420"/>
    </w:pPr>
    <w:rPr>
      <w:rFonts w:ascii="Tahoma" w:hAnsi="Tahoma"/>
      <w:sz w:val="24"/>
    </w:rPr>
  </w:style>
  <w:style w:type="paragraph" w:customStyle="1" w:styleId="Z5">
    <w:name w:val="Z5"/>
    <w:basedOn w:val="a"/>
    <w:next w:val="a"/>
    <w:qFormat/>
    <w:rsid w:val="00E90BB6"/>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E90BB6"/>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E90BB6"/>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E90BB6"/>
    <w:pPr>
      <w:adjustRightInd/>
      <w:spacing w:before="156" w:line="360" w:lineRule="auto"/>
      <w:ind w:firstLineChars="200" w:firstLine="510"/>
    </w:pPr>
    <w:rPr>
      <w:sz w:val="24"/>
      <w:szCs w:val="20"/>
    </w:rPr>
  </w:style>
  <w:style w:type="paragraph" w:customStyle="1" w:styleId="Test2">
    <w:name w:val="Test2"/>
    <w:basedOn w:val="2"/>
    <w:qFormat/>
    <w:rsid w:val="00E90BB6"/>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E90BB6"/>
    <w:rPr>
      <w:rFonts w:ascii="仿宋_GB2312" w:eastAsia="仿宋_GB2312"/>
      <w:b/>
      <w:sz w:val="32"/>
      <w:szCs w:val="32"/>
    </w:rPr>
  </w:style>
  <w:style w:type="paragraph" w:customStyle="1" w:styleId="xl81">
    <w:name w:val="xl81"/>
    <w:basedOn w:val="a"/>
    <w:qFormat/>
    <w:rsid w:val="00E90BB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E90BB6"/>
    <w:pPr>
      <w:spacing w:line="360" w:lineRule="auto"/>
    </w:pPr>
    <w:rPr>
      <w:kern w:val="0"/>
      <w:sz w:val="24"/>
      <w:szCs w:val="20"/>
    </w:rPr>
  </w:style>
  <w:style w:type="paragraph" w:customStyle="1" w:styleId="152">
    <w:name w:val="样式 宋体 行距: 1.5 倍行距 首行缩进:  2 字符"/>
    <w:basedOn w:val="a"/>
    <w:qFormat/>
    <w:rsid w:val="00E90BB6"/>
    <w:pPr>
      <w:adjustRightInd/>
      <w:spacing w:line="360" w:lineRule="auto"/>
      <w:ind w:firstLineChars="200" w:firstLine="420"/>
    </w:pPr>
    <w:rPr>
      <w:rFonts w:ascii="宋体" w:hAnsi="宋体"/>
      <w:sz w:val="24"/>
      <w:szCs w:val="20"/>
    </w:rPr>
  </w:style>
  <w:style w:type="paragraph" w:customStyle="1" w:styleId="xl68">
    <w:name w:val="xl68"/>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E90BB6"/>
    <w:pPr>
      <w:keepNext/>
      <w:outlineLvl w:val="5"/>
    </w:pPr>
  </w:style>
  <w:style w:type="paragraph" w:customStyle="1" w:styleId="56">
    <w:name w:val="5级标题"/>
    <w:basedOn w:val="45"/>
    <w:qFormat/>
    <w:rsid w:val="00E90BB6"/>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16"/>
    <w:qFormat/>
    <w:rsid w:val="00E90BB6"/>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E90BB6"/>
    <w:pPr>
      <w:adjustRightInd/>
      <w:ind w:leftChars="200" w:left="420"/>
      <w:jc w:val="left"/>
    </w:pPr>
    <w:rPr>
      <w:sz w:val="28"/>
      <w:szCs w:val="20"/>
      <w:lang w:eastAsia="zh-TW"/>
    </w:rPr>
  </w:style>
  <w:style w:type="paragraph" w:customStyle="1" w:styleId="Char2CharChar">
    <w:name w:val="Char2 Char Char"/>
    <w:basedOn w:val="a"/>
    <w:qFormat/>
    <w:rsid w:val="00E90BB6"/>
    <w:pPr>
      <w:adjustRightInd/>
    </w:pPr>
    <w:rPr>
      <w:rFonts w:ascii="Tahoma" w:hAnsi="Tahoma"/>
      <w:sz w:val="24"/>
      <w:szCs w:val="20"/>
    </w:rPr>
  </w:style>
  <w:style w:type="paragraph" w:customStyle="1" w:styleId="Style11">
    <w:name w:val="_Style 11"/>
    <w:basedOn w:val="a"/>
    <w:uiPriority w:val="34"/>
    <w:qFormat/>
    <w:rsid w:val="00E90BB6"/>
    <w:pPr>
      <w:adjustRightInd/>
      <w:ind w:firstLineChars="200" w:firstLine="420"/>
    </w:pPr>
    <w:rPr>
      <w:rFonts w:eastAsia="仿宋_GB2312"/>
      <w:sz w:val="28"/>
    </w:rPr>
  </w:style>
  <w:style w:type="paragraph" w:customStyle="1" w:styleId="xl89">
    <w:name w:val="xl89"/>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E90BB6"/>
    <w:rPr>
      <w:rFonts w:ascii="Tahoma" w:hAnsi="Tahoma"/>
      <w:sz w:val="24"/>
      <w:szCs w:val="20"/>
    </w:rPr>
  </w:style>
  <w:style w:type="paragraph" w:customStyle="1" w:styleId="62">
    <w:name w:val="数字标题6"/>
    <w:basedOn w:val="6"/>
    <w:next w:val="a"/>
    <w:qFormat/>
    <w:rsid w:val="00E90BB6"/>
    <w:pPr>
      <w:tabs>
        <w:tab w:val="left" w:pos="1080"/>
      </w:tabs>
      <w:ind w:left="1080" w:hanging="1080"/>
    </w:pPr>
    <w:rPr>
      <w:rFonts w:ascii="Times New Roman" w:eastAsia="宋体" w:hAnsi="Times New Roman"/>
      <w:i/>
    </w:rPr>
  </w:style>
  <w:style w:type="paragraph" w:customStyle="1" w:styleId="TableCell">
    <w:name w:val="Table Cell"/>
    <w:qFormat/>
    <w:rsid w:val="00E90BB6"/>
    <w:pPr>
      <w:adjustRightInd w:val="0"/>
      <w:snapToGrid w:val="0"/>
      <w:spacing w:before="20" w:after="20"/>
    </w:pPr>
    <w:rPr>
      <w:rFonts w:ascii="Courier New" w:hAnsi="Courier New"/>
      <w:sz w:val="24"/>
    </w:rPr>
  </w:style>
  <w:style w:type="paragraph" w:customStyle="1" w:styleId="2f">
    <w:name w:val="无间隔2"/>
    <w:basedOn w:val="a"/>
    <w:link w:val="Charfff1"/>
    <w:uiPriority w:val="99"/>
    <w:qFormat/>
    <w:rsid w:val="00E90BB6"/>
    <w:rPr>
      <w:szCs w:val="22"/>
    </w:rPr>
  </w:style>
  <w:style w:type="paragraph" w:customStyle="1" w:styleId="affffa">
    <w:name w:val="??"/>
    <w:qFormat/>
    <w:rsid w:val="00E90BB6"/>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E90BB6"/>
    <w:rPr>
      <w:rFonts w:ascii="Tahoma" w:hAnsi="Tahoma" w:cs="仿宋_GB2312"/>
      <w:sz w:val="24"/>
      <w:szCs w:val="20"/>
    </w:rPr>
  </w:style>
  <w:style w:type="paragraph" w:customStyle="1" w:styleId="xl65">
    <w:name w:val="xl65"/>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E90BB6"/>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rsid w:val="00E90BB6"/>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E90BB6"/>
    <w:pPr>
      <w:tabs>
        <w:tab w:val="left" w:pos="1260"/>
      </w:tabs>
      <w:ind w:left="1260" w:hanging="420"/>
    </w:pPr>
    <w:rPr>
      <w:rFonts w:ascii="Arial" w:eastAsia="黑体" w:hAnsi="Arial"/>
      <w:lang w:val="en-US"/>
    </w:rPr>
  </w:style>
  <w:style w:type="paragraph" w:customStyle="1" w:styleId="affffb">
    <w:name w:val="五级无标题条"/>
    <w:basedOn w:val="a"/>
    <w:qFormat/>
    <w:rsid w:val="00E90BB6"/>
    <w:pPr>
      <w:adjustRightInd/>
    </w:pPr>
  </w:style>
  <w:style w:type="paragraph" w:customStyle="1" w:styleId="Char50">
    <w:name w:val="Char5"/>
    <w:basedOn w:val="a"/>
    <w:qFormat/>
    <w:rsid w:val="00E90BB6"/>
    <w:rPr>
      <w:rFonts w:ascii="仿宋_GB2312" w:eastAsia="仿宋_GB2312"/>
      <w:b/>
      <w:sz w:val="32"/>
      <w:szCs w:val="32"/>
    </w:rPr>
  </w:style>
  <w:style w:type="paragraph" w:customStyle="1" w:styleId="TOC1">
    <w:name w:val="TOC 标题1"/>
    <w:basedOn w:val="10"/>
    <w:next w:val="a"/>
    <w:qFormat/>
    <w:rsid w:val="00E90BB6"/>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E90BB6"/>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E90BB6"/>
    <w:pPr>
      <w:adjustRightInd/>
      <w:spacing w:line="360" w:lineRule="auto"/>
    </w:pPr>
    <w:rPr>
      <w:rFonts w:ascii="Arial" w:eastAsia="黑体" w:hAnsi="Arial" w:cs="Arial"/>
      <w:snapToGrid w:val="0"/>
      <w:kern w:val="0"/>
      <w:szCs w:val="21"/>
    </w:rPr>
  </w:style>
  <w:style w:type="paragraph" w:customStyle="1" w:styleId="Char29">
    <w:name w:val="Char2"/>
    <w:basedOn w:val="a"/>
    <w:qFormat/>
    <w:rsid w:val="00E90BB6"/>
    <w:rPr>
      <w:rFonts w:ascii="仿宋_GB2312" w:eastAsia="仿宋_GB2312"/>
      <w:b/>
      <w:sz w:val="32"/>
      <w:szCs w:val="32"/>
    </w:rPr>
  </w:style>
  <w:style w:type="paragraph" w:customStyle="1" w:styleId="38">
    <w:name w:val="数字标题3"/>
    <w:basedOn w:val="3"/>
    <w:next w:val="a"/>
    <w:qFormat/>
    <w:rsid w:val="00E90BB6"/>
    <w:pPr>
      <w:spacing w:line="240" w:lineRule="auto"/>
    </w:pPr>
    <w:rPr>
      <w:sz w:val="28"/>
      <w:szCs w:val="28"/>
    </w:rPr>
  </w:style>
  <w:style w:type="paragraph" w:customStyle="1" w:styleId="FA">
    <w:name w:val="FA正文"/>
    <w:basedOn w:val="a"/>
    <w:qFormat/>
    <w:rsid w:val="00E90BB6"/>
    <w:pPr>
      <w:spacing w:line="360" w:lineRule="auto"/>
      <w:ind w:firstLineChars="200" w:firstLine="480"/>
    </w:pPr>
    <w:rPr>
      <w:rFonts w:hAnsi="宋体"/>
      <w:sz w:val="24"/>
      <w:szCs w:val="20"/>
    </w:rPr>
  </w:style>
  <w:style w:type="paragraph" w:customStyle="1" w:styleId="MMTopic5">
    <w:name w:val="MM Topic 5"/>
    <w:basedOn w:val="5"/>
    <w:qFormat/>
    <w:rsid w:val="00E90BB6"/>
    <w:pPr>
      <w:tabs>
        <w:tab w:val="left" w:pos="2520"/>
      </w:tabs>
      <w:adjustRightInd/>
      <w:ind w:left="2520" w:hanging="420"/>
    </w:pPr>
  </w:style>
  <w:style w:type="paragraph" w:customStyle="1" w:styleId="CharCharCharCharCharCharCharCharCharChar1">
    <w:name w:val="Char Char Char Char Char Char Char Char Char Char1"/>
    <w:basedOn w:val="a"/>
    <w:qFormat/>
    <w:rsid w:val="00E90BB6"/>
    <w:rPr>
      <w:rFonts w:ascii="仿宋_GB2312" w:eastAsia="仿宋_GB2312"/>
      <w:b/>
      <w:sz w:val="32"/>
      <w:szCs w:val="32"/>
    </w:rPr>
  </w:style>
  <w:style w:type="paragraph" w:customStyle="1" w:styleId="xl38">
    <w:name w:val="xl38"/>
    <w:basedOn w:val="a"/>
    <w:qFormat/>
    <w:rsid w:val="00E90BB6"/>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3"/>
    <w:qFormat/>
    <w:rsid w:val="00E90BB6"/>
    <w:rPr>
      <w:color w:val="000000"/>
      <w:kern w:val="1"/>
      <w:sz w:val="21"/>
    </w:rPr>
  </w:style>
  <w:style w:type="paragraph" w:customStyle="1" w:styleId="Char2CharCharChar">
    <w:name w:val="Char2 Char Char Char"/>
    <w:basedOn w:val="a"/>
    <w:qFormat/>
    <w:rsid w:val="00E90BB6"/>
    <w:rPr>
      <w:rFonts w:ascii="仿宋_GB2312" w:eastAsia="仿宋_GB2312"/>
      <w:b/>
      <w:sz w:val="32"/>
      <w:szCs w:val="32"/>
    </w:rPr>
  </w:style>
  <w:style w:type="paragraph" w:customStyle="1" w:styleId="Char2CharCharChar1">
    <w:name w:val="Char2 Char Char Char1"/>
    <w:basedOn w:val="a"/>
    <w:uiPriority w:val="6"/>
    <w:qFormat/>
    <w:rsid w:val="00E90BB6"/>
    <w:rPr>
      <w:rFonts w:ascii="仿宋_GB2312" w:eastAsia="仿宋_GB2312"/>
      <w:b/>
      <w:sz w:val="32"/>
      <w:szCs w:val="32"/>
    </w:rPr>
  </w:style>
  <w:style w:type="paragraph" w:customStyle="1" w:styleId="affffc">
    <w:name w:val="默认段落样式"/>
    <w:basedOn w:val="28"/>
    <w:qFormat/>
    <w:rsid w:val="00E90BB6"/>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E90BB6"/>
    <w:pPr>
      <w:snapToGrid w:val="0"/>
      <w:spacing w:line="0" w:lineRule="atLeast"/>
      <w:ind w:firstLineChars="200" w:firstLine="200"/>
      <w:jc w:val="center"/>
    </w:pPr>
    <w:rPr>
      <w:sz w:val="24"/>
      <w:szCs w:val="20"/>
    </w:rPr>
  </w:style>
  <w:style w:type="paragraph" w:customStyle="1" w:styleId="xl35">
    <w:name w:val="xl35"/>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E90BB6"/>
    <w:pPr>
      <w:tabs>
        <w:tab w:val="left" w:pos="1680"/>
      </w:tabs>
      <w:adjustRightInd/>
      <w:ind w:left="1680" w:hanging="420"/>
    </w:pPr>
  </w:style>
  <w:style w:type="paragraph" w:customStyle="1" w:styleId="affffe">
    <w:name w:val="标准小四"/>
    <w:basedOn w:val="a"/>
    <w:qFormat/>
    <w:rsid w:val="00E90BB6"/>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E90BB6"/>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E90BB6"/>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E90BB6"/>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E90BB6"/>
    <w:pPr>
      <w:adjustRightInd/>
    </w:pPr>
    <w:rPr>
      <w:rFonts w:ascii="Tahoma" w:hAnsi="Tahoma"/>
      <w:sz w:val="24"/>
      <w:szCs w:val="20"/>
    </w:rPr>
  </w:style>
  <w:style w:type="paragraph" w:customStyle="1" w:styleId="57">
    <w:name w:val="列出段落5"/>
    <w:basedOn w:val="a"/>
    <w:qFormat/>
    <w:rsid w:val="00E90BB6"/>
    <w:pPr>
      <w:spacing w:line="360" w:lineRule="auto"/>
      <w:ind w:firstLineChars="200" w:firstLine="200"/>
    </w:pPr>
    <w:rPr>
      <w:rFonts w:eastAsia="楷体_GB2312" w:cs="Lucida Sans"/>
      <w:sz w:val="24"/>
    </w:rPr>
  </w:style>
  <w:style w:type="paragraph" w:customStyle="1" w:styleId="font7">
    <w:name w:val="font7"/>
    <w:basedOn w:val="a"/>
    <w:qFormat/>
    <w:rsid w:val="00E90BB6"/>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5"/>
    <w:qFormat/>
    <w:rsid w:val="00E90BB6"/>
    <w:pPr>
      <w:adjustRightInd/>
      <w:ind w:firstLineChars="200" w:firstLine="200"/>
    </w:pPr>
    <w:rPr>
      <w:rFonts w:ascii="Arial" w:hAnsi="Arial"/>
      <w:spacing w:val="-5"/>
      <w:kern w:val="0"/>
      <w:sz w:val="24"/>
      <w:szCs w:val="20"/>
    </w:rPr>
  </w:style>
  <w:style w:type="paragraph" w:customStyle="1" w:styleId="ItemStepinTable">
    <w:name w:val="Item Step in Table"/>
    <w:qFormat/>
    <w:rsid w:val="00E90BB6"/>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rsid w:val="00E90BB6"/>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E90BB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E90BB6"/>
    <w:pPr>
      <w:adjustRightInd/>
      <w:spacing w:line="360" w:lineRule="auto"/>
      <w:ind w:firstLine="482"/>
    </w:pPr>
    <w:rPr>
      <w:rFonts w:cs="宋体"/>
      <w:sz w:val="24"/>
      <w:szCs w:val="20"/>
    </w:rPr>
  </w:style>
  <w:style w:type="paragraph" w:customStyle="1" w:styleId="Char3CharChar">
    <w:name w:val="Char3 Char Char"/>
    <w:basedOn w:val="a"/>
    <w:qFormat/>
    <w:rsid w:val="00E90BB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E90BB6"/>
    <w:pPr>
      <w:adjustRightInd/>
      <w:ind w:firstLineChars="200" w:firstLine="420"/>
    </w:pPr>
    <w:rPr>
      <w:rFonts w:eastAsia="仿宋_GB2312"/>
      <w:sz w:val="28"/>
    </w:rPr>
  </w:style>
  <w:style w:type="paragraph" w:customStyle="1" w:styleId="xl39">
    <w:name w:val="xl39"/>
    <w:basedOn w:val="a"/>
    <w:qFormat/>
    <w:rsid w:val="00E90BB6"/>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b"/>
    <w:qFormat/>
    <w:rsid w:val="00E90BB6"/>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E90BB6"/>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E90BB6"/>
    <w:pPr>
      <w:spacing w:line="360" w:lineRule="auto"/>
    </w:pPr>
    <w:rPr>
      <w:szCs w:val="20"/>
    </w:rPr>
  </w:style>
  <w:style w:type="paragraph" w:customStyle="1" w:styleId="125">
    <w:name w:val="正文1.25"/>
    <w:basedOn w:val="a"/>
    <w:qFormat/>
    <w:rsid w:val="00E90BB6"/>
    <w:pPr>
      <w:adjustRightInd/>
      <w:spacing w:line="300" w:lineRule="auto"/>
      <w:ind w:firstLineChars="200" w:firstLine="480"/>
    </w:pPr>
    <w:rPr>
      <w:sz w:val="24"/>
      <w:szCs w:val="20"/>
    </w:rPr>
  </w:style>
  <w:style w:type="paragraph" w:customStyle="1" w:styleId="1e">
    <w:name w:val="1正文"/>
    <w:basedOn w:val="a"/>
    <w:qFormat/>
    <w:rsid w:val="00E90BB6"/>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E90BB6"/>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E90BB6"/>
    <w:rPr>
      <w:rFonts w:ascii="仿宋_GB2312" w:eastAsia="仿宋_GB2312"/>
      <w:b/>
      <w:sz w:val="32"/>
      <w:szCs w:val="20"/>
    </w:rPr>
  </w:style>
  <w:style w:type="paragraph" w:customStyle="1" w:styleId="2f0">
    <w:name w:val="列出段落2"/>
    <w:basedOn w:val="a"/>
    <w:qFormat/>
    <w:rsid w:val="00E90BB6"/>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E90BB6"/>
    <w:rPr>
      <w:rFonts w:eastAsia="仿宋_GB2312"/>
      <w:sz w:val="28"/>
      <w:szCs w:val="20"/>
    </w:rPr>
  </w:style>
  <w:style w:type="paragraph" w:customStyle="1" w:styleId="xl74">
    <w:name w:val="xl74"/>
    <w:basedOn w:val="a"/>
    <w:qFormat/>
    <w:rsid w:val="00E90BB6"/>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E90BB6"/>
    <w:pPr>
      <w:widowControl/>
      <w:jc w:val="left"/>
    </w:pPr>
    <w:rPr>
      <w:rFonts w:cs="宋体"/>
      <w:sz w:val="24"/>
      <w:szCs w:val="20"/>
    </w:rPr>
  </w:style>
  <w:style w:type="paragraph" w:customStyle="1" w:styleId="-110">
    <w:name w:val="彩色列表 - 强调文字颜色 11"/>
    <w:basedOn w:val="a"/>
    <w:qFormat/>
    <w:rsid w:val="00E90BB6"/>
    <w:pPr>
      <w:adjustRightInd/>
      <w:ind w:firstLineChars="200" w:firstLine="420"/>
    </w:pPr>
    <w:rPr>
      <w:rFonts w:ascii="Calibri" w:hAnsi="Calibri"/>
      <w:szCs w:val="22"/>
    </w:rPr>
  </w:style>
  <w:style w:type="paragraph" w:customStyle="1" w:styleId="afffff2">
    <w:name w:val="加粗正文"/>
    <w:basedOn w:val="a"/>
    <w:qFormat/>
    <w:rsid w:val="00E90BB6"/>
    <w:pPr>
      <w:adjustRightInd/>
      <w:spacing w:beforeLines="50" w:afterLines="50" w:line="360" w:lineRule="auto"/>
      <w:ind w:firstLineChars="200" w:firstLine="422"/>
    </w:pPr>
    <w:rPr>
      <w:b/>
      <w:bCs/>
      <w:szCs w:val="21"/>
    </w:rPr>
  </w:style>
  <w:style w:type="paragraph" w:customStyle="1" w:styleId="xl94">
    <w:name w:val="xl94"/>
    <w:basedOn w:val="a"/>
    <w:qFormat/>
    <w:rsid w:val="00E90BB6"/>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E90BB6"/>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E90BB6"/>
    <w:rPr>
      <w:szCs w:val="20"/>
    </w:rPr>
  </w:style>
  <w:style w:type="paragraph" w:customStyle="1" w:styleId="xl27">
    <w:name w:val="xl27"/>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E90BB6"/>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E90BB6"/>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E90BB6"/>
    <w:pPr>
      <w:adjustRightInd/>
      <w:spacing w:line="360" w:lineRule="auto"/>
    </w:pPr>
    <w:rPr>
      <w:rFonts w:ascii="Arial" w:eastAsia="黑体" w:hAnsi="Arial" w:cs="Arial"/>
      <w:snapToGrid w:val="0"/>
      <w:kern w:val="0"/>
      <w:szCs w:val="21"/>
    </w:rPr>
  </w:style>
  <w:style w:type="paragraph" w:customStyle="1" w:styleId="xl36">
    <w:name w:val="xl36"/>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E90BB6"/>
    <w:pPr>
      <w:spacing w:after="68"/>
    </w:pPr>
    <w:rPr>
      <w:rFonts w:ascii="FHLHE E+ Futura Bk" w:eastAsia="FHLHE E+ Futura Bk" w:cs="Times New Roman"/>
      <w:color w:val="auto"/>
    </w:rPr>
  </w:style>
  <w:style w:type="paragraph" w:customStyle="1" w:styleId="xl82">
    <w:name w:val="xl82"/>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E90BB6"/>
    <w:pPr>
      <w:widowControl w:val="0"/>
      <w:jc w:val="both"/>
    </w:pPr>
    <w:rPr>
      <w:rFonts w:cs="Calibri"/>
      <w:color w:val="000000"/>
      <w:kern w:val="1"/>
      <w:sz w:val="21"/>
      <w:szCs w:val="22"/>
    </w:rPr>
  </w:style>
  <w:style w:type="paragraph" w:customStyle="1" w:styleId="CharCharCharChar1">
    <w:name w:val="Char Char Char Char1"/>
    <w:basedOn w:val="a"/>
    <w:qFormat/>
    <w:rsid w:val="00E90BB6"/>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sid w:val="00E90BB6"/>
    <w:rPr>
      <w:rFonts w:ascii="宋体" w:eastAsia="宋体" w:cs="Times New Roman"/>
      <w:color w:val="auto"/>
    </w:rPr>
  </w:style>
  <w:style w:type="paragraph" w:customStyle="1" w:styleId="afffff4">
    <w:name w:val="正文首行缩进两字"/>
    <w:qFormat/>
    <w:rsid w:val="00E90BB6"/>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E90BB6"/>
    <w:rPr>
      <w:rFonts w:ascii="仿宋_GB2312" w:eastAsia="仿宋_GB2312"/>
      <w:b/>
      <w:sz w:val="32"/>
      <w:szCs w:val="32"/>
    </w:rPr>
  </w:style>
  <w:style w:type="paragraph" w:customStyle="1" w:styleId="xl77">
    <w:name w:val="xl77"/>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E90BB6"/>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E90BB6"/>
    <w:pPr>
      <w:spacing w:line="360" w:lineRule="auto"/>
    </w:pPr>
    <w:rPr>
      <w:szCs w:val="20"/>
    </w:rPr>
  </w:style>
  <w:style w:type="paragraph" w:customStyle="1" w:styleId="Charfff2">
    <w:name w:val="Char"/>
    <w:basedOn w:val="a"/>
    <w:qFormat/>
    <w:rsid w:val="00E90BB6"/>
    <w:rPr>
      <w:rFonts w:ascii="仿宋_GB2312" w:eastAsia="仿宋_GB2312"/>
      <w:b/>
      <w:sz w:val="32"/>
      <w:szCs w:val="32"/>
    </w:rPr>
  </w:style>
  <w:style w:type="paragraph" w:customStyle="1" w:styleId="RFIHeading2ndLevel">
    <w:name w:val="RFI Heading 2nd Level"/>
    <w:basedOn w:val="a"/>
    <w:qFormat/>
    <w:rsid w:val="00E90BB6"/>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E90BB6"/>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E90BB6"/>
    <w:rPr>
      <w:szCs w:val="20"/>
    </w:rPr>
  </w:style>
  <w:style w:type="paragraph" w:customStyle="1" w:styleId="afffff5">
    <w:name w:val="正文标准"/>
    <w:basedOn w:val="a"/>
    <w:qFormat/>
    <w:rsid w:val="00E90BB6"/>
    <w:pPr>
      <w:adjustRightInd/>
      <w:spacing w:line="360" w:lineRule="auto"/>
      <w:ind w:firstLineChars="200" w:firstLine="200"/>
    </w:pPr>
    <w:rPr>
      <w:rFonts w:ascii="宋体" w:hAnsi="Calibri"/>
      <w:sz w:val="24"/>
    </w:rPr>
  </w:style>
  <w:style w:type="paragraph" w:customStyle="1" w:styleId="afffff6">
    <w:name w:val="正文格式"/>
    <w:basedOn w:val="a"/>
    <w:qFormat/>
    <w:rsid w:val="00E90BB6"/>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E90BB6"/>
    <w:pPr>
      <w:adjustRightInd/>
      <w:spacing w:line="360" w:lineRule="auto"/>
    </w:pPr>
    <w:rPr>
      <w:rFonts w:ascii="Arial" w:eastAsia="黑体" w:hAnsi="Arial" w:cs="Arial"/>
      <w:snapToGrid w:val="0"/>
      <w:kern w:val="0"/>
      <w:szCs w:val="21"/>
    </w:rPr>
  </w:style>
  <w:style w:type="paragraph" w:customStyle="1" w:styleId="Th">
    <w:name w:val="Th"/>
    <w:qFormat/>
    <w:rsid w:val="00E90BB6"/>
    <w:pPr>
      <w:keepNext/>
      <w:keepLines/>
      <w:spacing w:before="20" w:after="60" w:line="220" w:lineRule="exact"/>
      <w:ind w:left="240"/>
    </w:pPr>
    <w:rPr>
      <w:b/>
      <w:sz w:val="19"/>
      <w:lang w:eastAsia="en-US"/>
    </w:rPr>
  </w:style>
  <w:style w:type="paragraph" w:customStyle="1" w:styleId="afffff7">
    <w:name w:val="规范正文"/>
    <w:basedOn w:val="a"/>
    <w:qFormat/>
    <w:rsid w:val="00E90BB6"/>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E90BB6"/>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E90BB6"/>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E90BB6"/>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E90BB6"/>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E90BB6"/>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E90BB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E90BB6"/>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rsid w:val="00E90BB6"/>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E90BB6"/>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E90BB6"/>
    <w:pPr>
      <w:spacing w:line="360" w:lineRule="auto"/>
    </w:pPr>
    <w:rPr>
      <w:kern w:val="0"/>
      <w:sz w:val="24"/>
      <w:szCs w:val="20"/>
    </w:rPr>
  </w:style>
  <w:style w:type="paragraph" w:customStyle="1" w:styleId="afffff8">
    <w:name w:val="_正文段落"/>
    <w:basedOn w:val="a"/>
    <w:qFormat/>
    <w:rsid w:val="00E90BB6"/>
    <w:pPr>
      <w:adjustRightInd/>
      <w:ind w:firstLine="560"/>
    </w:pPr>
    <w:rPr>
      <w:rFonts w:ascii="仿宋_GB2312" w:eastAsia="仿宋_GB2312" w:hAnsi="仿宋"/>
      <w:kern w:val="0"/>
      <w:sz w:val="28"/>
      <w:szCs w:val="28"/>
    </w:rPr>
  </w:style>
  <w:style w:type="paragraph" w:customStyle="1" w:styleId="47">
    <w:name w:val="列出段落4"/>
    <w:basedOn w:val="a"/>
    <w:qFormat/>
    <w:rsid w:val="00E90BB6"/>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E90BB6"/>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c"/>
    <w:qFormat/>
    <w:rsid w:val="00E90BB6"/>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E90BB6"/>
    <w:pPr>
      <w:adjustRightInd/>
      <w:spacing w:line="360" w:lineRule="auto"/>
    </w:pPr>
    <w:rPr>
      <w:rFonts w:ascii="Arial" w:eastAsia="黑体" w:hAnsi="Arial" w:cs="Arial"/>
      <w:snapToGrid w:val="0"/>
      <w:kern w:val="0"/>
      <w:szCs w:val="21"/>
    </w:rPr>
  </w:style>
  <w:style w:type="paragraph" w:customStyle="1" w:styleId="font9">
    <w:name w:val="font9"/>
    <w:basedOn w:val="a"/>
    <w:qFormat/>
    <w:rsid w:val="00E90BB6"/>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E90BB6"/>
    <w:pPr>
      <w:spacing w:line="360" w:lineRule="auto"/>
    </w:pPr>
    <w:rPr>
      <w:kern w:val="2"/>
      <w:sz w:val="24"/>
      <w:szCs w:val="24"/>
    </w:rPr>
  </w:style>
  <w:style w:type="paragraph" w:customStyle="1" w:styleId="CharCharChar1Char2">
    <w:name w:val="Char Char Char1 Char2"/>
    <w:basedOn w:val="a"/>
    <w:qFormat/>
    <w:rsid w:val="00E90BB6"/>
    <w:rPr>
      <w:szCs w:val="20"/>
    </w:rPr>
  </w:style>
  <w:style w:type="paragraph" w:customStyle="1" w:styleId="CharChar11CharCharCharCharCharCharCharCharCharCharCharCharChar1">
    <w:name w:val="Char Char11 Char Char Char Char Char Char Char Char Char Char Char Char Char1"/>
    <w:basedOn w:val="a"/>
    <w:qFormat/>
    <w:rsid w:val="00E90BB6"/>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E90BB6"/>
    <w:rPr>
      <w:rFonts w:ascii="Tahoma" w:hAnsi="Tahoma"/>
      <w:sz w:val="24"/>
      <w:szCs w:val="20"/>
    </w:rPr>
  </w:style>
  <w:style w:type="paragraph" w:customStyle="1" w:styleId="afffffc">
    <w:name w:val="标题五"/>
    <w:basedOn w:val="a"/>
    <w:qFormat/>
    <w:rsid w:val="00E90BB6"/>
    <w:pPr>
      <w:adjustRightInd/>
      <w:spacing w:beforeLines="50" w:line="360" w:lineRule="auto"/>
    </w:pPr>
    <w:rPr>
      <w:b/>
      <w:sz w:val="24"/>
    </w:rPr>
  </w:style>
  <w:style w:type="paragraph" w:customStyle="1" w:styleId="CharChar1101">
    <w:name w:val="Char Char1101"/>
    <w:basedOn w:val="a"/>
    <w:qFormat/>
    <w:rsid w:val="00E90BB6"/>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E90BB6"/>
    <w:pPr>
      <w:tabs>
        <w:tab w:val="left" w:pos="360"/>
      </w:tabs>
    </w:pPr>
    <w:rPr>
      <w:sz w:val="24"/>
      <w:szCs w:val="20"/>
    </w:rPr>
  </w:style>
  <w:style w:type="paragraph" w:customStyle="1" w:styleId="CharCharChar1">
    <w:name w:val="Char Char Char 字元 字元"/>
    <w:basedOn w:val="a"/>
    <w:qFormat/>
    <w:rsid w:val="00E90BB6"/>
    <w:pPr>
      <w:adjustRightInd/>
      <w:spacing w:line="360" w:lineRule="auto"/>
      <w:ind w:firstLineChars="200" w:firstLine="200"/>
    </w:pPr>
    <w:rPr>
      <w:szCs w:val="20"/>
    </w:rPr>
  </w:style>
  <w:style w:type="paragraph" w:customStyle="1" w:styleId="xl70">
    <w:name w:val="xl70"/>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E90BB6"/>
    <w:rPr>
      <w:rFonts w:ascii="仿宋_GB2312" w:eastAsia="仿宋_GB2312"/>
      <w:b/>
      <w:sz w:val="32"/>
      <w:szCs w:val="32"/>
    </w:rPr>
  </w:style>
  <w:style w:type="paragraph" w:customStyle="1" w:styleId="afffffd">
    <w:name w:val="文章附标题"/>
    <w:basedOn w:val="a"/>
    <w:qFormat/>
    <w:rsid w:val="00E90BB6"/>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E90BB6"/>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E90BB6"/>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
    <w:qFormat/>
    <w:rsid w:val="00E90BB6"/>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E90BB6"/>
    <w:pPr>
      <w:adjustRightInd/>
    </w:pPr>
    <w:rPr>
      <w:sz w:val="18"/>
      <w:szCs w:val="20"/>
    </w:rPr>
  </w:style>
  <w:style w:type="paragraph" w:customStyle="1" w:styleId="afffffe">
    <w:name w:val="封面华为技术"/>
    <w:basedOn w:val="a"/>
    <w:qFormat/>
    <w:rsid w:val="00E90BB6"/>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E90BB6"/>
    <w:pPr>
      <w:adjustRightInd/>
      <w:spacing w:line="360" w:lineRule="auto"/>
    </w:pPr>
    <w:rPr>
      <w:rFonts w:ascii="Arial" w:eastAsia="黑体" w:hAnsi="Arial"/>
      <w:snapToGrid w:val="0"/>
      <w:kern w:val="0"/>
      <w:sz w:val="20"/>
      <w:szCs w:val="21"/>
    </w:rPr>
  </w:style>
  <w:style w:type="paragraph" w:customStyle="1" w:styleId="gjt2">
    <w:name w:val="gjt_2"/>
    <w:next w:val="a"/>
    <w:qFormat/>
    <w:rsid w:val="00E90BB6"/>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E90BB6"/>
    <w:pPr>
      <w:adjustRightInd/>
      <w:spacing w:line="360" w:lineRule="auto"/>
    </w:pPr>
    <w:rPr>
      <w:rFonts w:ascii="仿宋_GB2312" w:eastAsia="仿宋_GB2312"/>
      <w:sz w:val="24"/>
      <w:szCs w:val="20"/>
    </w:rPr>
  </w:style>
  <w:style w:type="paragraph" w:customStyle="1" w:styleId="xl67">
    <w:name w:val="xl67"/>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E90BB6"/>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c"/>
    <w:qFormat/>
    <w:rsid w:val="00E90BB6"/>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E90BB6"/>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E90BB6"/>
    <w:pPr>
      <w:snapToGrid w:val="0"/>
      <w:spacing w:line="360" w:lineRule="auto"/>
    </w:pPr>
    <w:rPr>
      <w:rFonts w:ascii="宋体"/>
      <w:b/>
      <w:sz w:val="24"/>
      <w:szCs w:val="20"/>
    </w:rPr>
  </w:style>
  <w:style w:type="paragraph" w:customStyle="1" w:styleId="affffff3">
    <w:name w:val="规划正文"/>
    <w:basedOn w:val="a"/>
    <w:qFormat/>
    <w:rsid w:val="00E90BB6"/>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E90BB6"/>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E90BB6"/>
    <w:pPr>
      <w:adjustRightInd/>
    </w:pPr>
    <w:rPr>
      <w:rFonts w:ascii="宋体" w:hAnsi="Courier New"/>
    </w:rPr>
  </w:style>
  <w:style w:type="paragraph" w:customStyle="1" w:styleId="Char35">
    <w:name w:val="Char3"/>
    <w:basedOn w:val="a"/>
    <w:qFormat/>
    <w:rsid w:val="00E90BB6"/>
    <w:pPr>
      <w:adjustRightInd/>
    </w:pPr>
    <w:rPr>
      <w:rFonts w:ascii="仿宋_GB2312" w:eastAsia="仿宋_GB2312"/>
      <w:b/>
      <w:sz w:val="32"/>
      <w:szCs w:val="32"/>
    </w:rPr>
  </w:style>
  <w:style w:type="paragraph" w:customStyle="1" w:styleId="xl28">
    <w:name w:val="xl28"/>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E90BB6"/>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rsid w:val="00E90BB6"/>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E90BB6"/>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E90BB6"/>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E90BB6"/>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E90BB6"/>
    <w:pPr>
      <w:widowControl/>
      <w:adjustRightInd/>
      <w:spacing w:after="160" w:line="240" w:lineRule="exact"/>
      <w:jc w:val="left"/>
    </w:pPr>
    <w:rPr>
      <w:szCs w:val="20"/>
    </w:rPr>
  </w:style>
  <w:style w:type="paragraph" w:customStyle="1" w:styleId="2f3">
    <w:name w:val="表格标题2"/>
    <w:basedOn w:val="affffff6"/>
    <w:qFormat/>
    <w:rsid w:val="00E90BB6"/>
    <w:rPr>
      <w:b/>
    </w:rPr>
  </w:style>
  <w:style w:type="paragraph" w:customStyle="1" w:styleId="affffff6">
    <w:name w:val="表格内文"/>
    <w:basedOn w:val="a"/>
    <w:qFormat/>
    <w:rsid w:val="00E90BB6"/>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E90BB6"/>
    <w:rPr>
      <w:rFonts w:ascii="仿宋_GB2312" w:eastAsia="仿宋_GB2312"/>
      <w:b/>
      <w:sz w:val="32"/>
      <w:szCs w:val="32"/>
    </w:rPr>
  </w:style>
  <w:style w:type="paragraph" w:customStyle="1" w:styleId="2f4">
    <w:name w:val="正文，首行缩进:  2 字符"/>
    <w:qFormat/>
    <w:rsid w:val="00E90BB6"/>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E90BB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E90BB6"/>
    <w:pPr>
      <w:spacing w:line="360" w:lineRule="auto"/>
    </w:pPr>
    <w:rPr>
      <w:szCs w:val="20"/>
    </w:rPr>
  </w:style>
  <w:style w:type="paragraph" w:customStyle="1" w:styleId="affffff7">
    <w:name w:val="正文 大标"/>
    <w:basedOn w:val="a"/>
    <w:qFormat/>
    <w:rsid w:val="00E90BB6"/>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rsid w:val="00E90BB6"/>
    <w:pPr>
      <w:adjustRightInd/>
      <w:spacing w:before="60" w:after="60" w:line="360" w:lineRule="auto"/>
      <w:ind w:firstLineChars="200" w:firstLine="200"/>
    </w:pPr>
    <w:rPr>
      <w:sz w:val="28"/>
      <w:szCs w:val="20"/>
    </w:rPr>
  </w:style>
  <w:style w:type="paragraph" w:customStyle="1" w:styleId="MMTopic1">
    <w:name w:val="MM Topic 1"/>
    <w:basedOn w:val="10"/>
    <w:qFormat/>
    <w:rsid w:val="00E90BB6"/>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E90BB6"/>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rsid w:val="00E90BB6"/>
    <w:pPr>
      <w:spacing w:line="360" w:lineRule="auto"/>
      <w:ind w:firstLineChars="200" w:firstLine="200"/>
    </w:pPr>
    <w:rPr>
      <w:kern w:val="0"/>
      <w:sz w:val="24"/>
      <w:szCs w:val="20"/>
    </w:rPr>
  </w:style>
  <w:style w:type="paragraph" w:customStyle="1" w:styleId="affffff8">
    <w:name w:val="表格"/>
    <w:basedOn w:val="a"/>
    <w:qFormat/>
    <w:rsid w:val="00E90BB6"/>
    <w:pPr>
      <w:snapToGrid w:val="0"/>
      <w:ind w:firstLineChars="21" w:firstLine="42"/>
    </w:pPr>
    <w:rPr>
      <w:rFonts w:ascii="宋体" w:hAnsi="宋体"/>
      <w:kern w:val="0"/>
      <w:sz w:val="20"/>
      <w:szCs w:val="20"/>
    </w:rPr>
  </w:style>
  <w:style w:type="paragraph" w:customStyle="1" w:styleId="48">
    <w:name w:val="标书标题4"/>
    <w:basedOn w:val="4"/>
    <w:qFormat/>
    <w:rsid w:val="00E90BB6"/>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E90BB6"/>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rsid w:val="00E90BB6"/>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E90BB6"/>
    <w:pPr>
      <w:adjustRightInd/>
      <w:spacing w:line="300" w:lineRule="auto"/>
      <w:jc w:val="center"/>
    </w:pPr>
  </w:style>
  <w:style w:type="paragraph" w:customStyle="1" w:styleId="Style6">
    <w:name w:val="_Style 6"/>
    <w:basedOn w:val="a"/>
    <w:uiPriority w:val="34"/>
    <w:qFormat/>
    <w:rsid w:val="00E90BB6"/>
    <w:pPr>
      <w:adjustRightInd/>
      <w:ind w:firstLineChars="200" w:firstLine="420"/>
    </w:pPr>
    <w:rPr>
      <w:rFonts w:eastAsia="仿宋_GB2312"/>
      <w:sz w:val="28"/>
    </w:rPr>
  </w:style>
  <w:style w:type="paragraph" w:customStyle="1" w:styleId="zTableCellBody">
    <w:name w:val="zTableCellBody"/>
    <w:basedOn w:val="a"/>
    <w:qFormat/>
    <w:rsid w:val="00E90BB6"/>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E90BB6"/>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E90BB6"/>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E90BB6"/>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E90BB6"/>
    <w:pPr>
      <w:tabs>
        <w:tab w:val="left" w:pos="840"/>
      </w:tabs>
      <w:ind w:left="840" w:hanging="420"/>
      <w:jc w:val="center"/>
    </w:pPr>
    <w:rPr>
      <w:rFonts w:ascii="黑体" w:eastAsia="黑体"/>
      <w:sz w:val="21"/>
    </w:rPr>
  </w:style>
  <w:style w:type="paragraph" w:customStyle="1" w:styleId="affffffc">
    <w:name w:val="段"/>
    <w:qFormat/>
    <w:rsid w:val="00E90BB6"/>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E90BB6"/>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E90BB6"/>
    <w:pPr>
      <w:spacing w:after="60"/>
    </w:pPr>
    <w:rPr>
      <w:rFonts w:ascii="Futura Bk" w:hAnsi="Futura Bk"/>
      <w:sz w:val="15"/>
      <w:lang w:eastAsia="en-US"/>
    </w:rPr>
  </w:style>
  <w:style w:type="paragraph" w:customStyle="1" w:styleId="Bulletwithtext4">
    <w:name w:val="Bullet with text 4"/>
    <w:basedOn w:val="a"/>
    <w:qFormat/>
    <w:rsid w:val="00E90BB6"/>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E90BB6"/>
    <w:rPr>
      <w:rFonts w:ascii="仿宋_GB2312" w:eastAsia="仿宋_GB2312"/>
      <w:b/>
      <w:sz w:val="32"/>
      <w:szCs w:val="20"/>
    </w:rPr>
  </w:style>
  <w:style w:type="paragraph" w:customStyle="1" w:styleId="affffffd">
    <w:name w:val="大汉方案正文"/>
    <w:basedOn w:val="a"/>
    <w:qFormat/>
    <w:rsid w:val="00E90BB6"/>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E90BB6"/>
    <w:pPr>
      <w:adjustRightInd/>
      <w:ind w:firstLineChars="200" w:firstLine="200"/>
    </w:pPr>
    <w:rPr>
      <w:rFonts w:ascii="Tahoma" w:hAnsi="Tahoma"/>
      <w:sz w:val="24"/>
      <w:szCs w:val="20"/>
    </w:rPr>
  </w:style>
  <w:style w:type="paragraph" w:customStyle="1" w:styleId="a10">
    <w:name w:val="a1"/>
    <w:basedOn w:val="a"/>
    <w:qFormat/>
    <w:rsid w:val="00E90BB6"/>
    <w:pPr>
      <w:widowControl/>
      <w:spacing w:line="300" w:lineRule="atLeast"/>
      <w:jc w:val="left"/>
    </w:pPr>
    <w:rPr>
      <w:rFonts w:ascii="宋体" w:hAnsi="宋体"/>
      <w:kern w:val="0"/>
      <w:sz w:val="18"/>
      <w:szCs w:val="20"/>
    </w:rPr>
  </w:style>
  <w:style w:type="paragraph" w:customStyle="1" w:styleId="71">
    <w:name w:val="样式7"/>
    <w:basedOn w:val="49"/>
    <w:next w:val="a"/>
    <w:qFormat/>
    <w:rsid w:val="00E90BB6"/>
    <w:pPr>
      <w:spacing w:afterLines="50"/>
      <w:jc w:val="left"/>
      <w:outlineLvl w:val="3"/>
    </w:pPr>
    <w:rPr>
      <w:sz w:val="24"/>
      <w:szCs w:val="24"/>
    </w:rPr>
  </w:style>
  <w:style w:type="paragraph" w:customStyle="1" w:styleId="49">
    <w:name w:val="样式4"/>
    <w:basedOn w:val="a"/>
    <w:qFormat/>
    <w:rsid w:val="00E90BB6"/>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E90BB6"/>
    <w:pPr>
      <w:adjustRightInd/>
      <w:spacing w:line="360" w:lineRule="auto"/>
    </w:pPr>
    <w:rPr>
      <w:rFonts w:ascii="Arial" w:eastAsia="黑体" w:hAnsi="Arial" w:cs="Arial"/>
      <w:snapToGrid w:val="0"/>
      <w:kern w:val="0"/>
      <w:szCs w:val="21"/>
    </w:rPr>
  </w:style>
  <w:style w:type="paragraph" w:customStyle="1" w:styleId="main">
    <w:name w:val="main"/>
    <w:basedOn w:val="a"/>
    <w:qFormat/>
    <w:rsid w:val="00E90BB6"/>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E90BB6"/>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E90BB6"/>
    <w:pPr>
      <w:adjustRightInd/>
    </w:pPr>
    <w:rPr>
      <w:rFonts w:ascii="Tahoma" w:hAnsi="Tahoma"/>
      <w:sz w:val="24"/>
      <w:szCs w:val="20"/>
    </w:rPr>
  </w:style>
  <w:style w:type="paragraph" w:customStyle="1" w:styleId="Char1CharCharChar">
    <w:name w:val="Char1 Char Char Char"/>
    <w:basedOn w:val="a"/>
    <w:qFormat/>
    <w:rsid w:val="00E90BB6"/>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E90BB6"/>
    <w:pPr>
      <w:tabs>
        <w:tab w:val="left" w:pos="2520"/>
      </w:tabs>
      <w:ind w:left="2520"/>
      <w:outlineLvl w:val="4"/>
    </w:pPr>
  </w:style>
  <w:style w:type="paragraph" w:customStyle="1" w:styleId="afffffff">
    <w:name w:val="二级条标题"/>
    <w:basedOn w:val="afffffff0"/>
    <w:next w:val="affffffc"/>
    <w:qFormat/>
    <w:rsid w:val="00E90BB6"/>
    <w:pPr>
      <w:tabs>
        <w:tab w:val="left" w:pos="2100"/>
      </w:tabs>
      <w:ind w:left="0"/>
      <w:outlineLvl w:val="3"/>
    </w:pPr>
  </w:style>
  <w:style w:type="paragraph" w:customStyle="1" w:styleId="afffffff0">
    <w:name w:val="一级条标题"/>
    <w:basedOn w:val="afffffff1"/>
    <w:next w:val="affffffc"/>
    <w:qFormat/>
    <w:rsid w:val="00E90BB6"/>
    <w:pPr>
      <w:tabs>
        <w:tab w:val="left" w:pos="1680"/>
      </w:tabs>
      <w:spacing w:beforeLines="0" w:afterLines="0"/>
      <w:ind w:left="1680"/>
      <w:outlineLvl w:val="2"/>
    </w:pPr>
  </w:style>
  <w:style w:type="paragraph" w:customStyle="1" w:styleId="afffffff1">
    <w:name w:val="章标题"/>
    <w:next w:val="affffffc"/>
    <w:qFormat/>
    <w:rsid w:val="00E90BB6"/>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rsid w:val="00E90BB6"/>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E90BB6"/>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rsid w:val="00E90BB6"/>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rsid w:val="00E90BB6"/>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E90BB6"/>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qFormat/>
    <w:rsid w:val="00E90BB6"/>
    <w:pPr>
      <w:spacing w:after="0"/>
      <w:ind w:left="900"/>
    </w:pPr>
  </w:style>
  <w:style w:type="paragraph" w:customStyle="1" w:styleId="afffffff2">
    <w:name w:val="正文 项目"/>
    <w:basedOn w:val="a"/>
    <w:qFormat/>
    <w:rsid w:val="00E90BB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E90BB6"/>
    <w:pPr>
      <w:widowControl/>
      <w:adjustRightInd/>
      <w:ind w:left="720" w:hanging="720"/>
    </w:pPr>
    <w:rPr>
      <w:color w:val="000000"/>
      <w:kern w:val="0"/>
      <w:sz w:val="24"/>
      <w:szCs w:val="20"/>
      <w:lang w:val="en-GB"/>
    </w:rPr>
  </w:style>
  <w:style w:type="paragraph" w:customStyle="1" w:styleId="1f">
    <w:name w:val="表1"/>
    <w:basedOn w:val="a"/>
    <w:qFormat/>
    <w:rsid w:val="00E90BB6"/>
    <w:pPr>
      <w:tabs>
        <w:tab w:val="left" w:pos="703"/>
      </w:tabs>
      <w:adjustRightInd/>
      <w:spacing w:line="360" w:lineRule="auto"/>
      <w:ind w:left="703"/>
      <w:jc w:val="center"/>
    </w:pPr>
  </w:style>
  <w:style w:type="paragraph" w:customStyle="1" w:styleId="Style27">
    <w:name w:val="_Style 27"/>
    <w:uiPriority w:val="1"/>
    <w:qFormat/>
    <w:rsid w:val="00E90BB6"/>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E90BB6"/>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E90BB6"/>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f0"/>
    <w:qFormat/>
    <w:rsid w:val="00E90BB6"/>
    <w:pPr>
      <w:jc w:val="left"/>
      <w:outlineLvl w:val="1"/>
    </w:pPr>
    <w:rPr>
      <w:rFonts w:ascii="Times New Roman" w:eastAsia="仿宋" w:hAnsi="Times New Roman"/>
      <w:sz w:val="30"/>
    </w:rPr>
  </w:style>
  <w:style w:type="paragraph" w:customStyle="1" w:styleId="1f0">
    <w:name w:val="1级标题"/>
    <w:basedOn w:val="a"/>
    <w:qFormat/>
    <w:rsid w:val="00E90BB6"/>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E90BB6"/>
    <w:pPr>
      <w:widowControl w:val="0"/>
      <w:jc w:val="both"/>
    </w:pPr>
    <w:rPr>
      <w:color w:val="000000"/>
      <w:szCs w:val="24"/>
    </w:rPr>
  </w:style>
  <w:style w:type="paragraph" w:customStyle="1" w:styleId="150">
    <w:name w:val="样式 微软雅黑 行距: 1.5 倍行距"/>
    <w:basedOn w:val="a"/>
    <w:qFormat/>
    <w:rsid w:val="00E90BB6"/>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E90BB6"/>
    <w:pPr>
      <w:tabs>
        <w:tab w:val="left" w:pos="840"/>
      </w:tabs>
      <w:adjustRightInd/>
      <w:ind w:left="840" w:hanging="420"/>
    </w:pPr>
  </w:style>
  <w:style w:type="paragraph" w:customStyle="1" w:styleId="f9astyle88f9a">
    <w:name w:val="f9a style88 f9a"/>
    <w:basedOn w:val="a"/>
    <w:qFormat/>
    <w:rsid w:val="00E90BB6"/>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E90BB6"/>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E90BB6"/>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E90BB6"/>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E90BB6"/>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E90BB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E90BB6"/>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E90BB6"/>
    <w:pPr>
      <w:tabs>
        <w:tab w:val="left" w:pos="2100"/>
      </w:tabs>
      <w:adjustRightInd/>
      <w:ind w:left="2100" w:hanging="420"/>
    </w:pPr>
    <w:rPr>
      <w:lang w:val="en-US"/>
    </w:rPr>
  </w:style>
  <w:style w:type="paragraph" w:customStyle="1" w:styleId="Char110">
    <w:name w:val="Char11"/>
    <w:basedOn w:val="a"/>
    <w:qFormat/>
    <w:rsid w:val="00E90BB6"/>
    <w:pPr>
      <w:tabs>
        <w:tab w:val="left" w:pos="432"/>
      </w:tabs>
      <w:adjustRightInd/>
      <w:spacing w:beforeLines="50" w:afterLines="50"/>
      <w:ind w:left="432" w:firstLineChars="200" w:hanging="432"/>
    </w:pPr>
    <w:rPr>
      <w:sz w:val="24"/>
    </w:rPr>
  </w:style>
  <w:style w:type="paragraph" w:customStyle="1" w:styleId="gjt">
    <w:name w:val="gjt_正文"/>
    <w:qFormat/>
    <w:rsid w:val="00E90BB6"/>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E90BB6"/>
    <w:pPr>
      <w:spacing w:line="360" w:lineRule="auto"/>
    </w:pPr>
    <w:rPr>
      <w:szCs w:val="20"/>
    </w:rPr>
  </w:style>
  <w:style w:type="paragraph" w:customStyle="1" w:styleId="Charfff4">
    <w:name w:val="金宏发行正文 Char"/>
    <w:basedOn w:val="a"/>
    <w:qFormat/>
    <w:rsid w:val="00E90BB6"/>
    <w:pPr>
      <w:adjustRightInd/>
      <w:spacing w:line="500" w:lineRule="exact"/>
      <w:ind w:firstLineChars="200" w:firstLine="560"/>
    </w:pPr>
    <w:rPr>
      <w:rFonts w:eastAsia="仿宋_GB2312"/>
      <w:sz w:val="28"/>
      <w:szCs w:val="20"/>
    </w:rPr>
  </w:style>
  <w:style w:type="paragraph" w:customStyle="1" w:styleId="1f1">
    <w:name w:val="批注框文本1"/>
    <w:basedOn w:val="a"/>
    <w:qFormat/>
    <w:rsid w:val="00E90BB6"/>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rsid w:val="00E90BB6"/>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rsid w:val="00E90BB6"/>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E90BB6"/>
    <w:pPr>
      <w:adjustRightInd/>
      <w:spacing w:line="460" w:lineRule="exact"/>
      <w:ind w:firstLine="505"/>
      <w:jc w:val="left"/>
    </w:pPr>
    <w:rPr>
      <w:rFonts w:ascii="宋体"/>
      <w:kern w:val="24"/>
      <w:sz w:val="24"/>
      <w:szCs w:val="20"/>
    </w:rPr>
  </w:style>
  <w:style w:type="paragraph" w:customStyle="1" w:styleId="xl31">
    <w:name w:val="xl31"/>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E90BB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E90BB6"/>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E90BB6"/>
    <w:pPr>
      <w:adjustRightInd/>
      <w:spacing w:line="360" w:lineRule="auto"/>
      <w:jc w:val="center"/>
    </w:pPr>
    <w:rPr>
      <w:sz w:val="24"/>
    </w:rPr>
  </w:style>
  <w:style w:type="paragraph" w:customStyle="1" w:styleId="39">
    <w:name w:val="正文3"/>
    <w:basedOn w:val="a"/>
    <w:qFormat/>
    <w:rsid w:val="00E90BB6"/>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E90BB6"/>
    <w:rPr>
      <w:rFonts w:ascii="仿宋_GB2312" w:eastAsia="仿宋_GB2312"/>
      <w:b/>
      <w:sz w:val="32"/>
      <w:szCs w:val="32"/>
    </w:rPr>
  </w:style>
  <w:style w:type="paragraph" w:customStyle="1" w:styleId="1f3">
    <w:name w:val="正文缩进1"/>
    <w:basedOn w:val="a"/>
    <w:next w:val="ac"/>
    <w:qFormat/>
    <w:rsid w:val="00E90BB6"/>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E90BB6"/>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E90BB6"/>
    <w:pPr>
      <w:widowControl/>
      <w:adjustRightInd/>
      <w:spacing w:after="160" w:line="240" w:lineRule="exact"/>
      <w:jc w:val="left"/>
    </w:pPr>
    <w:rPr>
      <w:szCs w:val="20"/>
    </w:rPr>
  </w:style>
  <w:style w:type="paragraph" w:customStyle="1" w:styleId="CharChar1121">
    <w:name w:val="Char Char1121"/>
    <w:basedOn w:val="a"/>
    <w:qFormat/>
    <w:rsid w:val="00E90BB6"/>
    <w:pPr>
      <w:spacing w:line="360" w:lineRule="auto"/>
    </w:pPr>
    <w:rPr>
      <w:szCs w:val="20"/>
    </w:rPr>
  </w:style>
  <w:style w:type="paragraph" w:customStyle="1" w:styleId="afffffff9">
    <w:name w:val="小项目标题"/>
    <w:basedOn w:val="a"/>
    <w:qFormat/>
    <w:rsid w:val="00E90BB6"/>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E90BB6"/>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E90BB6"/>
    <w:rPr>
      <w:lang w:eastAsia="en-US"/>
    </w:rPr>
  </w:style>
  <w:style w:type="paragraph" w:customStyle="1" w:styleId="afffffffa">
    <w:name w:val="带编号样式"/>
    <w:basedOn w:val="Charfff3"/>
    <w:qFormat/>
    <w:rsid w:val="00E90BB6"/>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E90BB6"/>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E90BB6"/>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E90BB6"/>
    <w:pPr>
      <w:spacing w:line="360" w:lineRule="atLeast"/>
      <w:jc w:val="right"/>
      <w:textAlignment w:val="baseline"/>
    </w:pPr>
    <w:rPr>
      <w:rFonts w:ascii="Symbol" w:hAnsi="Symbol"/>
      <w:kern w:val="0"/>
      <w:szCs w:val="20"/>
    </w:rPr>
  </w:style>
  <w:style w:type="paragraph" w:customStyle="1" w:styleId="afffffffd">
    <w:name w:val="__正文"/>
    <w:qFormat/>
    <w:rsid w:val="00E90BB6"/>
    <w:pPr>
      <w:spacing w:line="360" w:lineRule="auto"/>
      <w:ind w:firstLineChars="200" w:firstLine="200"/>
    </w:pPr>
    <w:rPr>
      <w:rFonts w:eastAsia="等线"/>
      <w:kern w:val="2"/>
      <w:sz w:val="24"/>
      <w:szCs w:val="21"/>
    </w:rPr>
  </w:style>
  <w:style w:type="paragraph" w:customStyle="1" w:styleId="font5">
    <w:name w:val="font5"/>
    <w:basedOn w:val="a"/>
    <w:qFormat/>
    <w:rsid w:val="00E90BB6"/>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E90BB6"/>
    <w:pPr>
      <w:spacing w:line="240" w:lineRule="atLeast"/>
      <w:ind w:left="420" w:firstLine="420"/>
    </w:pPr>
    <w:rPr>
      <w:sz w:val="24"/>
    </w:rPr>
  </w:style>
  <w:style w:type="paragraph" w:customStyle="1" w:styleId="WW-2">
    <w:name w:val="WW-正文文字缩进 2"/>
    <w:basedOn w:val="a"/>
    <w:qFormat/>
    <w:rsid w:val="00E90BB6"/>
    <w:pPr>
      <w:suppressAutoHyphens/>
      <w:adjustRightInd/>
      <w:ind w:firstLine="420"/>
    </w:pPr>
    <w:rPr>
      <w:kern w:val="1"/>
      <w:szCs w:val="20"/>
    </w:rPr>
  </w:style>
  <w:style w:type="paragraph" w:customStyle="1" w:styleId="xl41">
    <w:name w:val="xl41"/>
    <w:basedOn w:val="a"/>
    <w:qFormat/>
    <w:rsid w:val="00E90BB6"/>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rsid w:val="00E90BB6"/>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E90BB6"/>
    <w:pPr>
      <w:adjustRightInd/>
      <w:spacing w:line="400" w:lineRule="exact"/>
      <w:ind w:firstLineChars="200" w:firstLine="200"/>
    </w:pPr>
    <w:rPr>
      <w:rFonts w:ascii="Arial" w:hAnsi="Arial"/>
    </w:rPr>
  </w:style>
  <w:style w:type="paragraph" w:customStyle="1" w:styleId="font10">
    <w:name w:val="font10"/>
    <w:basedOn w:val="a"/>
    <w:qFormat/>
    <w:rsid w:val="00E90BB6"/>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E90BB6"/>
    <w:pPr>
      <w:spacing w:line="360" w:lineRule="auto"/>
      <w:ind w:firstLineChars="200" w:firstLine="480"/>
    </w:pPr>
    <w:rPr>
      <w:rFonts w:ascii="仿宋_GB2312" w:eastAsia="新宋体"/>
      <w:sz w:val="24"/>
      <w:szCs w:val="20"/>
    </w:rPr>
  </w:style>
  <w:style w:type="paragraph" w:customStyle="1" w:styleId="4a">
    <w:name w:val="4"/>
    <w:basedOn w:val="a"/>
    <w:next w:val="23"/>
    <w:qFormat/>
    <w:rsid w:val="00E90BB6"/>
    <w:pPr>
      <w:spacing w:after="120" w:line="480" w:lineRule="auto"/>
      <w:ind w:leftChars="200" w:left="420"/>
    </w:pPr>
    <w:rPr>
      <w:sz w:val="24"/>
      <w:szCs w:val="20"/>
    </w:rPr>
  </w:style>
  <w:style w:type="paragraph" w:customStyle="1" w:styleId="tableheading">
    <w:name w:val="tableheading"/>
    <w:basedOn w:val="a"/>
    <w:qFormat/>
    <w:rsid w:val="00E90BB6"/>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qFormat/>
    <w:rsid w:val="00E90BB6"/>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E90BB6"/>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E90BB6"/>
    <w:pPr>
      <w:spacing w:line="360" w:lineRule="auto"/>
      <w:ind w:left="601"/>
    </w:pPr>
    <w:rPr>
      <w:rFonts w:ascii="仿宋_GB2312" w:eastAsia="仿宋_GB2312"/>
      <w:sz w:val="24"/>
      <w:szCs w:val="20"/>
    </w:rPr>
  </w:style>
  <w:style w:type="paragraph" w:customStyle="1" w:styleId="affffffff">
    <w:name w:val="小标题"/>
    <w:basedOn w:val="a"/>
    <w:qFormat/>
    <w:rsid w:val="00E90BB6"/>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E90BB6"/>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E90BB6"/>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E90BB6"/>
    <w:rPr>
      <w:rFonts w:ascii="仿宋_GB2312" w:eastAsia="仿宋_GB2312"/>
      <w:b/>
      <w:sz w:val="32"/>
      <w:szCs w:val="20"/>
    </w:rPr>
  </w:style>
  <w:style w:type="paragraph" w:customStyle="1" w:styleId="affffffff2">
    <w:name w:val="表格题注"/>
    <w:next w:val="a"/>
    <w:qFormat/>
    <w:rsid w:val="00E90BB6"/>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E90BB6"/>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rsid w:val="00E90BB6"/>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E90BB6"/>
    <w:rPr>
      <w:rFonts w:ascii="仿宋_GB2312" w:eastAsia="仿宋_GB2312"/>
      <w:b/>
      <w:sz w:val="32"/>
      <w:szCs w:val="32"/>
    </w:rPr>
  </w:style>
  <w:style w:type="paragraph" w:customStyle="1" w:styleId="Char3CharCharChar1">
    <w:name w:val="Char3 Char Char Char1"/>
    <w:basedOn w:val="a"/>
    <w:uiPriority w:val="6"/>
    <w:qFormat/>
    <w:rsid w:val="00E90BB6"/>
    <w:pPr>
      <w:widowControl/>
      <w:adjustRightInd/>
      <w:spacing w:after="160" w:line="240" w:lineRule="exact"/>
      <w:jc w:val="left"/>
    </w:pPr>
    <w:rPr>
      <w:szCs w:val="20"/>
    </w:rPr>
  </w:style>
  <w:style w:type="paragraph" w:customStyle="1" w:styleId="Char1CharCharChar21">
    <w:name w:val="Char1 Char Char Char21"/>
    <w:basedOn w:val="a"/>
    <w:qFormat/>
    <w:rsid w:val="00E90BB6"/>
    <w:rPr>
      <w:rFonts w:ascii="Tahoma" w:hAnsi="Tahoma"/>
      <w:sz w:val="24"/>
      <w:szCs w:val="20"/>
    </w:rPr>
  </w:style>
  <w:style w:type="paragraph" w:customStyle="1" w:styleId="Char3CharCharCharCharCharChar11">
    <w:name w:val="Char3 Char Char Char Char Char Char11"/>
    <w:basedOn w:val="a"/>
    <w:qFormat/>
    <w:rsid w:val="00E90BB6"/>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E90BB6"/>
    <w:pPr>
      <w:spacing w:line="360" w:lineRule="auto"/>
      <w:ind w:firstLineChars="200" w:firstLine="200"/>
    </w:pPr>
    <w:rPr>
      <w:sz w:val="24"/>
    </w:rPr>
  </w:style>
  <w:style w:type="paragraph" w:customStyle="1" w:styleId="120">
    <w:name w:val="样式 正1 + 首行缩进:  2 字符"/>
    <w:basedOn w:val="a"/>
    <w:qFormat/>
    <w:rsid w:val="00E90BB6"/>
    <w:pPr>
      <w:adjustRightInd/>
      <w:spacing w:line="360" w:lineRule="auto"/>
      <w:ind w:firstLineChars="200" w:firstLine="480"/>
    </w:pPr>
    <w:rPr>
      <w:rFonts w:ascii="仿宋_GB2312" w:eastAsia="仿宋_GB2312"/>
      <w:sz w:val="24"/>
    </w:rPr>
  </w:style>
  <w:style w:type="paragraph" w:customStyle="1" w:styleId="xl66">
    <w:name w:val="xl66"/>
    <w:basedOn w:val="a"/>
    <w:qFormat/>
    <w:rsid w:val="00E90BB6"/>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E90BB6"/>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E90BB6"/>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E90BB6"/>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E90BB6"/>
    <w:pPr>
      <w:adjustRightInd/>
      <w:ind w:firstLineChars="200" w:firstLine="200"/>
    </w:pPr>
    <w:rPr>
      <w:rFonts w:ascii="Tahoma" w:hAnsi="Tahoma"/>
      <w:sz w:val="24"/>
      <w:szCs w:val="20"/>
    </w:rPr>
  </w:style>
  <w:style w:type="paragraph" w:customStyle="1" w:styleId="2fb">
    <w:name w:val="_标题2"/>
    <w:basedOn w:val="afffffffd"/>
    <w:next w:val="afffffffd"/>
    <w:qFormat/>
    <w:rsid w:val="00E90BB6"/>
    <w:pPr>
      <w:widowControl w:val="0"/>
      <w:tabs>
        <w:tab w:val="left" w:pos="480"/>
      </w:tabs>
      <w:spacing w:beforeLines="50" w:afterLines="50"/>
      <w:ind w:leftChars="50" w:left="50" w:firstLineChars="0" w:hanging="420"/>
      <w:outlineLvl w:val="1"/>
    </w:pPr>
    <w:rPr>
      <w:b/>
      <w:sz w:val="36"/>
    </w:rPr>
  </w:style>
  <w:style w:type="paragraph" w:customStyle="1" w:styleId="1f5">
    <w:name w:val="样式1 + (中宋体"/>
    <w:basedOn w:val="1f4"/>
    <w:qFormat/>
    <w:rsid w:val="00E90BB6"/>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E90BB6"/>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E90BB6"/>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E90BB6"/>
    <w:pPr>
      <w:adjustRightInd/>
      <w:spacing w:line="360" w:lineRule="auto"/>
    </w:pPr>
    <w:rPr>
      <w:rFonts w:ascii="宋体" w:hAnsi="宋体"/>
      <w:szCs w:val="20"/>
    </w:rPr>
  </w:style>
  <w:style w:type="paragraph" w:customStyle="1" w:styleId="-51">
    <w:name w:val="深色列表 - 强调文字颜色 51"/>
    <w:basedOn w:val="a"/>
    <w:qFormat/>
    <w:rsid w:val="00E90BB6"/>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E90BB6"/>
    <w:pPr>
      <w:adjustRightInd/>
    </w:pPr>
    <w:rPr>
      <w:rFonts w:ascii="Tahoma" w:hAnsi="Tahoma"/>
      <w:sz w:val="24"/>
    </w:rPr>
  </w:style>
  <w:style w:type="paragraph" w:customStyle="1" w:styleId="CharCharCharChar11">
    <w:name w:val="Char Char Char Char11"/>
    <w:basedOn w:val="a"/>
    <w:qFormat/>
    <w:rsid w:val="00E90BB6"/>
    <w:rPr>
      <w:rFonts w:ascii="Tahoma" w:hAnsi="Tahoma"/>
      <w:sz w:val="24"/>
      <w:szCs w:val="20"/>
    </w:rPr>
  </w:style>
  <w:style w:type="paragraph" w:customStyle="1" w:styleId="affffffff7">
    <w:name w:val="封面文档标题"/>
    <w:basedOn w:val="a"/>
    <w:qFormat/>
    <w:rsid w:val="00E90BB6"/>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E90BB6"/>
    <w:rPr>
      <w:rFonts w:ascii="Tahoma" w:hAnsi="Tahoma"/>
      <w:sz w:val="24"/>
      <w:szCs w:val="20"/>
    </w:rPr>
  </w:style>
  <w:style w:type="paragraph" w:customStyle="1" w:styleId="1f6">
    <w:name w:val="标1"/>
    <w:basedOn w:val="a"/>
    <w:qFormat/>
    <w:rsid w:val="00E90BB6"/>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E90BB6"/>
    <w:pPr>
      <w:adjustRightInd/>
    </w:pPr>
    <w:rPr>
      <w:szCs w:val="20"/>
    </w:rPr>
  </w:style>
  <w:style w:type="paragraph" w:customStyle="1" w:styleId="affffffff8">
    <w:name w:val="标书正文格式"/>
    <w:qFormat/>
    <w:rsid w:val="00E90BB6"/>
    <w:pPr>
      <w:spacing w:line="360" w:lineRule="auto"/>
      <w:ind w:firstLineChars="200" w:firstLine="200"/>
    </w:pPr>
    <w:rPr>
      <w:rFonts w:eastAsia="楷体_GB2312"/>
      <w:kern w:val="2"/>
      <w:sz w:val="24"/>
      <w:szCs w:val="24"/>
    </w:rPr>
  </w:style>
  <w:style w:type="paragraph" w:customStyle="1" w:styleId="82">
    <w:name w:val="样式8"/>
    <w:basedOn w:val="a"/>
    <w:qFormat/>
    <w:rsid w:val="00E90BB6"/>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E90BB6"/>
    <w:pPr>
      <w:adjustRightInd/>
      <w:ind w:firstLineChars="200" w:firstLine="420"/>
    </w:pPr>
    <w:rPr>
      <w:rFonts w:eastAsia="仿宋_GB2312"/>
      <w:sz w:val="28"/>
    </w:rPr>
  </w:style>
  <w:style w:type="paragraph" w:customStyle="1" w:styleId="affffffff9">
    <w:name w:val="正文文字缩进"/>
    <w:basedOn w:val="a"/>
    <w:qFormat/>
    <w:rsid w:val="00E90BB6"/>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E90BB6"/>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E90BB6"/>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E90BB6"/>
    <w:rPr>
      <w:kern w:val="2"/>
      <w:sz w:val="21"/>
      <w:szCs w:val="24"/>
    </w:rPr>
  </w:style>
  <w:style w:type="paragraph" w:customStyle="1" w:styleId="Char220">
    <w:name w:val="Char22"/>
    <w:basedOn w:val="a"/>
    <w:qFormat/>
    <w:rsid w:val="00E90BB6"/>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E90BB6"/>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E90BB6"/>
    <w:rPr>
      <w:kern w:val="2"/>
      <w:sz w:val="21"/>
    </w:rPr>
  </w:style>
  <w:style w:type="paragraph" w:customStyle="1" w:styleId="CSS1Char">
    <w:name w:val="CSS1级正文 Char"/>
    <w:basedOn w:val="aa"/>
    <w:qFormat/>
    <w:rsid w:val="00E90BB6"/>
    <w:pPr>
      <w:autoSpaceDE/>
      <w:autoSpaceDN/>
      <w:snapToGrid w:val="0"/>
      <w:ind w:firstLineChars="200" w:firstLine="480"/>
    </w:pPr>
    <w:rPr>
      <w:rFonts w:ascii="Times New Roman"/>
      <w:szCs w:val="24"/>
      <w:lang w:val="en-US"/>
    </w:rPr>
  </w:style>
  <w:style w:type="paragraph" w:customStyle="1" w:styleId="212">
    <w:name w:val="无间隔21"/>
    <w:qFormat/>
    <w:rsid w:val="00E90BB6"/>
    <w:pPr>
      <w:widowControl w:val="0"/>
      <w:jc w:val="both"/>
    </w:pPr>
    <w:rPr>
      <w:kern w:val="2"/>
      <w:sz w:val="21"/>
      <w:szCs w:val="22"/>
    </w:rPr>
  </w:style>
  <w:style w:type="paragraph" w:customStyle="1" w:styleId="affffffffd">
    <w:name w:val="表文字"/>
    <w:qFormat/>
    <w:rsid w:val="00E90BB6"/>
    <w:rPr>
      <w:rFonts w:ascii="宋体"/>
      <w:kern w:val="2"/>
    </w:rPr>
  </w:style>
  <w:style w:type="paragraph" w:customStyle="1" w:styleId="MMTitle">
    <w:name w:val="MM Title"/>
    <w:basedOn w:val="afb"/>
    <w:qFormat/>
    <w:rsid w:val="00E90BB6"/>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E90BB6"/>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E90BB6"/>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E90BB6"/>
    <w:pPr>
      <w:tabs>
        <w:tab w:val="left" w:pos="360"/>
      </w:tabs>
    </w:pPr>
    <w:rPr>
      <w:sz w:val="24"/>
      <w:szCs w:val="20"/>
    </w:rPr>
  </w:style>
  <w:style w:type="paragraph" w:customStyle="1" w:styleId="afffffffff">
    <w:name w:val="表内文字"/>
    <w:basedOn w:val="a"/>
    <w:qFormat/>
    <w:rsid w:val="00E90BB6"/>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E90BB6"/>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rsid w:val="00E90BB6"/>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E90BB6"/>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E90BB6"/>
    <w:pPr>
      <w:tabs>
        <w:tab w:val="center" w:pos="4154"/>
        <w:tab w:val="right" w:pos="8306"/>
      </w:tabs>
      <w:spacing w:after="120"/>
      <w:jc w:val="right"/>
    </w:pPr>
    <w:rPr>
      <w:sz w:val="21"/>
    </w:rPr>
  </w:style>
  <w:style w:type="paragraph" w:customStyle="1" w:styleId="afffffffff1">
    <w:name w:val="正文－恩普"/>
    <w:basedOn w:val="a5"/>
    <w:qFormat/>
    <w:rsid w:val="00E90BB6"/>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E90BB6"/>
    <w:pPr>
      <w:adjustRightInd/>
      <w:spacing w:line="360" w:lineRule="auto"/>
    </w:pPr>
    <w:rPr>
      <w:rFonts w:ascii="Arial" w:eastAsia="黑体" w:hAnsi="Arial" w:cs="Arial"/>
      <w:snapToGrid w:val="0"/>
      <w:kern w:val="0"/>
      <w:szCs w:val="21"/>
    </w:rPr>
  </w:style>
  <w:style w:type="paragraph" w:customStyle="1" w:styleId="Char40">
    <w:name w:val="Char4"/>
    <w:basedOn w:val="a"/>
    <w:qFormat/>
    <w:rsid w:val="00E90BB6"/>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E90BB6"/>
    <w:pPr>
      <w:widowControl/>
      <w:adjustRightInd/>
    </w:pPr>
    <w:rPr>
      <w:kern w:val="0"/>
      <w:szCs w:val="21"/>
    </w:rPr>
  </w:style>
  <w:style w:type="paragraph" w:customStyle="1" w:styleId="Char60">
    <w:name w:val="Char6"/>
    <w:basedOn w:val="a"/>
    <w:qFormat/>
    <w:rsid w:val="00E90BB6"/>
    <w:rPr>
      <w:rFonts w:ascii="仿宋_GB2312" w:eastAsia="仿宋_GB2312"/>
      <w:b/>
      <w:sz w:val="32"/>
      <w:szCs w:val="32"/>
    </w:rPr>
  </w:style>
  <w:style w:type="paragraph" w:customStyle="1" w:styleId="Char111">
    <w:name w:val="Char111"/>
    <w:basedOn w:val="a"/>
    <w:qFormat/>
    <w:rsid w:val="00E90BB6"/>
    <w:rPr>
      <w:rFonts w:ascii="仿宋_GB2312" w:eastAsia="仿宋_GB2312"/>
      <w:b/>
      <w:sz w:val="32"/>
      <w:szCs w:val="32"/>
    </w:rPr>
  </w:style>
  <w:style w:type="paragraph" w:customStyle="1" w:styleId="3c">
    <w:name w:val="标题3"/>
    <w:basedOn w:val="3"/>
    <w:next w:val="34"/>
    <w:qFormat/>
    <w:rsid w:val="00E90BB6"/>
    <w:pPr>
      <w:tabs>
        <w:tab w:val="clear" w:pos="900"/>
      </w:tabs>
      <w:spacing w:after="0" w:line="360" w:lineRule="auto"/>
    </w:pPr>
    <w:rPr>
      <w:rFonts w:ascii="仿宋" w:eastAsia="仿宋" w:hAnsi="仿宋" w:cs="仿宋"/>
    </w:rPr>
  </w:style>
  <w:style w:type="paragraph" w:customStyle="1" w:styleId="xl23">
    <w:name w:val="xl23"/>
    <w:basedOn w:val="a"/>
    <w:qFormat/>
    <w:rsid w:val="00E90BB6"/>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E90BB6"/>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E90BB6"/>
    <w:pPr>
      <w:adjustRightInd/>
      <w:ind w:firstLineChars="200" w:firstLine="200"/>
    </w:pPr>
    <w:rPr>
      <w:rFonts w:ascii="Tahoma" w:hAnsi="Tahoma"/>
      <w:sz w:val="24"/>
      <w:szCs w:val="20"/>
    </w:rPr>
  </w:style>
  <w:style w:type="paragraph" w:customStyle="1" w:styleId="1f7">
    <w:name w:val="列出段落1"/>
    <w:basedOn w:val="a"/>
    <w:qFormat/>
    <w:rsid w:val="00E90BB6"/>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rsid w:val="00E90BB6"/>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E90BB6"/>
    <w:rPr>
      <w:rFonts w:ascii="仿宋_GB2312" w:eastAsia="仿宋_GB2312"/>
      <w:b/>
      <w:sz w:val="32"/>
      <w:szCs w:val="32"/>
    </w:rPr>
  </w:style>
  <w:style w:type="paragraph" w:customStyle="1" w:styleId="afffffffff2">
    <w:name w:val="五级条标题"/>
    <w:basedOn w:val="afffffffff3"/>
    <w:next w:val="affffffc"/>
    <w:qFormat/>
    <w:rsid w:val="00E90BB6"/>
    <w:pPr>
      <w:tabs>
        <w:tab w:val="left" w:pos="3360"/>
      </w:tabs>
      <w:ind w:left="3360"/>
      <w:outlineLvl w:val="6"/>
    </w:pPr>
  </w:style>
  <w:style w:type="paragraph" w:customStyle="1" w:styleId="afffffffff3">
    <w:name w:val="四级条标题"/>
    <w:basedOn w:val="affffffe"/>
    <w:next w:val="affffffc"/>
    <w:qFormat/>
    <w:rsid w:val="00E90BB6"/>
    <w:pPr>
      <w:tabs>
        <w:tab w:val="clear" w:pos="2520"/>
        <w:tab w:val="left" w:pos="2940"/>
      </w:tabs>
      <w:ind w:left="2940"/>
      <w:outlineLvl w:val="5"/>
    </w:pPr>
  </w:style>
  <w:style w:type="paragraph" w:customStyle="1" w:styleId="3d">
    <w:name w:val="目录3"/>
    <w:basedOn w:val="a"/>
    <w:qFormat/>
    <w:rsid w:val="00E90BB6"/>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E90BB6"/>
    <w:rPr>
      <w:rFonts w:ascii="仿宋_GB2312" w:eastAsia="仿宋_GB2312"/>
      <w:b/>
      <w:sz w:val="32"/>
      <w:szCs w:val="32"/>
    </w:rPr>
  </w:style>
  <w:style w:type="paragraph" w:customStyle="1" w:styleId="style30">
    <w:name w:val="style3"/>
    <w:basedOn w:val="a"/>
    <w:qFormat/>
    <w:rsid w:val="00E90BB6"/>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E90BB6"/>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E90BB6"/>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E90BB6"/>
    <w:rPr>
      <w:rFonts w:ascii="Tahoma" w:hAnsi="Tahoma"/>
      <w:sz w:val="24"/>
      <w:szCs w:val="20"/>
    </w:rPr>
  </w:style>
  <w:style w:type="paragraph" w:customStyle="1" w:styleId="afffffffff5">
    <w:name w:val="单元格左对齐"/>
    <w:basedOn w:val="a"/>
    <w:qFormat/>
    <w:rsid w:val="00E90BB6"/>
    <w:pPr>
      <w:adjustRightInd/>
      <w:spacing w:line="360" w:lineRule="auto"/>
    </w:pPr>
    <w:rPr>
      <w:sz w:val="24"/>
    </w:rPr>
  </w:style>
  <w:style w:type="paragraph" w:customStyle="1" w:styleId="afffffffff6">
    <w:name w:val="正文主体"/>
    <w:basedOn w:val="2f5"/>
    <w:qFormat/>
    <w:rsid w:val="00E90BB6"/>
  </w:style>
  <w:style w:type="paragraph" w:customStyle="1" w:styleId="font6">
    <w:name w:val="font6"/>
    <w:basedOn w:val="a"/>
    <w:qFormat/>
    <w:rsid w:val="00E90BB6"/>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E90BB6"/>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E90BB6"/>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E90BB6"/>
    <w:pPr>
      <w:adjustRightInd/>
      <w:spacing w:line="360" w:lineRule="auto"/>
      <w:ind w:firstLineChars="200" w:firstLine="480"/>
    </w:pPr>
    <w:rPr>
      <w:sz w:val="24"/>
      <w:szCs w:val="20"/>
    </w:rPr>
  </w:style>
  <w:style w:type="paragraph" w:customStyle="1" w:styleId="P1">
    <w:name w:val="P1"/>
    <w:basedOn w:val="a"/>
    <w:qFormat/>
    <w:rsid w:val="00E90BB6"/>
    <w:pPr>
      <w:adjustRightInd/>
      <w:spacing w:line="288" w:lineRule="auto"/>
      <w:ind w:firstLineChars="200" w:firstLine="425"/>
    </w:pPr>
  </w:style>
  <w:style w:type="paragraph" w:customStyle="1" w:styleId="afffffffff7">
    <w:name w:val="列表内容"/>
    <w:basedOn w:val="a"/>
    <w:next w:val="a"/>
    <w:qFormat/>
    <w:rsid w:val="00E90BB6"/>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E90BB6"/>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E90BB6"/>
    <w:pPr>
      <w:adjustRightInd/>
    </w:pPr>
    <w:rPr>
      <w:rFonts w:ascii="Tahoma" w:hAnsi="Tahoma"/>
      <w:sz w:val="24"/>
      <w:szCs w:val="20"/>
    </w:rPr>
  </w:style>
  <w:style w:type="paragraph" w:customStyle="1" w:styleId="CharCharCharCharCharChar11">
    <w:name w:val="Char Char Char Char Char Char11"/>
    <w:basedOn w:val="a"/>
    <w:qFormat/>
    <w:rsid w:val="00E90BB6"/>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E90BB6"/>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E90BB6"/>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rsid w:val="00E90BB6"/>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E90BB6"/>
    <w:pPr>
      <w:spacing w:line="360" w:lineRule="auto"/>
    </w:pPr>
    <w:rPr>
      <w:szCs w:val="20"/>
    </w:rPr>
  </w:style>
  <w:style w:type="paragraph" w:customStyle="1" w:styleId="4b">
    <w:name w:val="正文4"/>
    <w:basedOn w:val="a"/>
    <w:qFormat/>
    <w:rsid w:val="00E90BB6"/>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E90BB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E90BB6"/>
    <w:rPr>
      <w:rFonts w:ascii="仿宋_GB2312" w:eastAsia="仿宋_GB2312"/>
      <w:b/>
      <w:sz w:val="32"/>
      <w:szCs w:val="32"/>
    </w:rPr>
  </w:style>
  <w:style w:type="paragraph" w:customStyle="1" w:styleId="Char1CharCharCharCharCharCharCharCharChar">
    <w:name w:val="Char1 Char Char Char Char Char Char Char Char Char"/>
    <w:basedOn w:val="a"/>
    <w:qFormat/>
    <w:rsid w:val="00E90BB6"/>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E90BB6"/>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E90BB6"/>
    <w:pPr>
      <w:adjustRightInd/>
      <w:spacing w:line="360" w:lineRule="auto"/>
      <w:ind w:firstLine="480"/>
    </w:pPr>
    <w:rPr>
      <w:rFonts w:cs="宋体"/>
      <w:sz w:val="24"/>
      <w:szCs w:val="20"/>
    </w:rPr>
  </w:style>
  <w:style w:type="paragraph" w:customStyle="1" w:styleId="CharChar4CharChar">
    <w:name w:val="Char Char4 Char Char"/>
    <w:basedOn w:val="a"/>
    <w:qFormat/>
    <w:rsid w:val="00E90BB6"/>
    <w:pPr>
      <w:widowControl/>
      <w:adjustRightInd/>
      <w:spacing w:after="160" w:line="240" w:lineRule="exact"/>
      <w:jc w:val="left"/>
    </w:pPr>
  </w:style>
  <w:style w:type="paragraph" w:customStyle="1" w:styleId="2ff">
    <w:name w:val="目录2"/>
    <w:basedOn w:val="a"/>
    <w:qFormat/>
    <w:rsid w:val="00E90BB6"/>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E90BB6"/>
    <w:pPr>
      <w:spacing w:line="360" w:lineRule="auto"/>
    </w:pPr>
    <w:rPr>
      <w:szCs w:val="20"/>
    </w:rPr>
  </w:style>
  <w:style w:type="paragraph" w:customStyle="1" w:styleId="91">
    <w:name w:val="9"/>
    <w:qFormat/>
    <w:rsid w:val="00E90BB6"/>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E90BB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E90BB6"/>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E90BB6"/>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E90BB6"/>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E90BB6"/>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E90BB6"/>
    <w:pPr>
      <w:adjustRightInd/>
      <w:ind w:firstLineChars="200" w:firstLine="200"/>
    </w:pPr>
    <w:rPr>
      <w:rFonts w:ascii="Tahoma" w:hAnsi="Tahoma"/>
      <w:sz w:val="24"/>
      <w:szCs w:val="20"/>
    </w:rPr>
  </w:style>
  <w:style w:type="paragraph" w:customStyle="1" w:styleId="230">
    <w:name w:val="正文文本 23"/>
    <w:basedOn w:val="a"/>
    <w:qFormat/>
    <w:rsid w:val="00E90BB6"/>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E90BB6"/>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E90BB6"/>
    <w:pPr>
      <w:tabs>
        <w:tab w:val="left" w:pos="0"/>
      </w:tabs>
      <w:ind w:left="900" w:firstLineChars="0" w:firstLine="0"/>
    </w:pPr>
  </w:style>
  <w:style w:type="paragraph" w:customStyle="1" w:styleId="BulletedList">
    <w:name w:val="Bulleted List"/>
    <w:basedOn w:val="a"/>
    <w:qFormat/>
    <w:rsid w:val="00E90BB6"/>
    <w:pPr>
      <w:tabs>
        <w:tab w:val="left" w:pos="1260"/>
      </w:tabs>
      <w:adjustRightInd/>
      <w:ind w:left="1260" w:hanging="420"/>
    </w:pPr>
  </w:style>
  <w:style w:type="paragraph" w:customStyle="1" w:styleId="2GB231215">
    <w:name w:val="样式 正文文本缩进 2 + 仿宋_GB2312 黑色 行距: 1.5 倍行距"/>
    <w:basedOn w:val="23"/>
    <w:qFormat/>
    <w:rsid w:val="00E90BB6"/>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E90BB6"/>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E90BB6"/>
    <w:rPr>
      <w:rFonts w:ascii="Tahoma" w:hAnsi="Tahoma" w:cs="仿宋_GB2312"/>
      <w:sz w:val="24"/>
      <w:szCs w:val="20"/>
    </w:rPr>
  </w:style>
  <w:style w:type="paragraph" w:customStyle="1" w:styleId="1f8">
    <w:name w:val="正文1"/>
    <w:basedOn w:val="33"/>
    <w:qFormat/>
    <w:rsid w:val="00E90BB6"/>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E90BB6"/>
    <w:pPr>
      <w:adjustRightInd/>
      <w:spacing w:line="360" w:lineRule="auto"/>
    </w:pPr>
    <w:rPr>
      <w:rFonts w:ascii="Arial" w:eastAsia="黑体" w:hAnsi="Arial"/>
      <w:snapToGrid w:val="0"/>
      <w:kern w:val="0"/>
      <w:sz w:val="20"/>
      <w:szCs w:val="21"/>
    </w:rPr>
  </w:style>
  <w:style w:type="paragraph" w:customStyle="1" w:styleId="xl88">
    <w:name w:val="xl88"/>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c"/>
    <w:qFormat/>
    <w:rsid w:val="00E90BB6"/>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E90BB6"/>
    <w:rPr>
      <w:rFonts w:ascii="仿宋_GB2312" w:eastAsia="仿宋_GB2312"/>
      <w:b/>
      <w:sz w:val="32"/>
      <w:szCs w:val="20"/>
    </w:rPr>
  </w:style>
  <w:style w:type="paragraph" w:customStyle="1" w:styleId="font8">
    <w:name w:val="font8"/>
    <w:basedOn w:val="a"/>
    <w:qFormat/>
    <w:rsid w:val="00E90BB6"/>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E90BB6"/>
    <w:rPr>
      <w:rFonts w:ascii="仿宋_GB2312" w:eastAsia="仿宋_GB2312"/>
      <w:b/>
      <w:sz w:val="32"/>
      <w:szCs w:val="20"/>
    </w:rPr>
  </w:style>
  <w:style w:type="paragraph" w:customStyle="1" w:styleId="font13">
    <w:name w:val="font13"/>
    <w:basedOn w:val="a"/>
    <w:qFormat/>
    <w:rsid w:val="00E90BB6"/>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E90BB6"/>
    <w:pPr>
      <w:adjustRightInd/>
    </w:pPr>
    <w:rPr>
      <w:rFonts w:ascii="Tahoma" w:hAnsi="Tahoma"/>
      <w:color w:val="000000"/>
      <w:sz w:val="24"/>
      <w:szCs w:val="20"/>
    </w:rPr>
  </w:style>
  <w:style w:type="paragraph" w:customStyle="1" w:styleId="legal">
    <w:name w:val="legal"/>
    <w:basedOn w:val="a"/>
    <w:qFormat/>
    <w:rsid w:val="00E90BB6"/>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E90BB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E90BB6"/>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E90BB6"/>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E90BB6"/>
    <w:pPr>
      <w:spacing w:line="360" w:lineRule="auto"/>
      <w:ind w:firstLineChars="200" w:firstLine="200"/>
    </w:pPr>
    <w:rPr>
      <w:rFonts w:eastAsia="楷体_GB2312" w:cs="Lucida Sans"/>
      <w:sz w:val="24"/>
    </w:rPr>
  </w:style>
  <w:style w:type="paragraph" w:customStyle="1" w:styleId="xl86">
    <w:name w:val="xl86"/>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E90BB6"/>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E90BB6"/>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E90BB6"/>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E90BB6"/>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E90BB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E90BB6"/>
    <w:pPr>
      <w:widowControl/>
      <w:spacing w:after="160" w:line="240" w:lineRule="exact"/>
      <w:jc w:val="left"/>
    </w:pPr>
    <w:rPr>
      <w:rFonts w:eastAsia="仿宋_GB2312"/>
      <w:sz w:val="28"/>
    </w:rPr>
  </w:style>
  <w:style w:type="paragraph" w:customStyle="1" w:styleId="Char210">
    <w:name w:val="Char21"/>
    <w:basedOn w:val="a"/>
    <w:qFormat/>
    <w:rsid w:val="00E90BB6"/>
    <w:pPr>
      <w:adjustRightInd/>
      <w:ind w:firstLineChars="200" w:firstLine="200"/>
    </w:pPr>
    <w:rPr>
      <w:rFonts w:ascii="仿宋_GB2312" w:eastAsia="仿宋_GB2312"/>
      <w:b/>
      <w:sz w:val="32"/>
      <w:szCs w:val="32"/>
    </w:rPr>
  </w:style>
  <w:style w:type="paragraph" w:customStyle="1" w:styleId="111">
    <w:name w:val="列表段落11"/>
    <w:basedOn w:val="a"/>
    <w:uiPriority w:val="34"/>
    <w:qFormat/>
    <w:rsid w:val="00E90BB6"/>
    <w:pPr>
      <w:adjustRightInd/>
      <w:ind w:right="238" w:firstLine="420"/>
    </w:pPr>
    <w:rPr>
      <w:rFonts w:ascii="Calibri" w:hAnsi="Calibri"/>
      <w:sz w:val="24"/>
    </w:rPr>
  </w:style>
  <w:style w:type="paragraph" w:customStyle="1" w:styleId="CharChar110">
    <w:name w:val="Char Char110"/>
    <w:basedOn w:val="a"/>
    <w:uiPriority w:val="6"/>
    <w:qFormat/>
    <w:rsid w:val="00E90BB6"/>
    <w:pPr>
      <w:spacing w:line="360" w:lineRule="auto"/>
    </w:pPr>
    <w:rPr>
      <w:rFonts w:ascii="Tahoma" w:hAnsi="Tahoma"/>
      <w:sz w:val="24"/>
      <w:szCs w:val="20"/>
    </w:rPr>
  </w:style>
  <w:style w:type="paragraph" w:customStyle="1" w:styleId="xl80">
    <w:name w:val="xl80"/>
    <w:basedOn w:val="a"/>
    <w:qFormat/>
    <w:rsid w:val="00E90BB6"/>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E90BB6"/>
    <w:pPr>
      <w:adjustRightInd/>
      <w:spacing w:line="360" w:lineRule="auto"/>
    </w:pPr>
    <w:rPr>
      <w:rFonts w:ascii="Arial" w:eastAsia="黑体" w:hAnsi="Arial" w:cs="Arial"/>
      <w:snapToGrid w:val="0"/>
      <w:kern w:val="0"/>
      <w:szCs w:val="21"/>
    </w:rPr>
  </w:style>
  <w:style w:type="paragraph" w:customStyle="1" w:styleId="afffffffffc">
    <w:name w:val="表正文"/>
    <w:qFormat/>
    <w:rsid w:val="00E90BB6"/>
    <w:pPr>
      <w:snapToGrid w:val="0"/>
      <w:spacing w:line="600" w:lineRule="atLeast"/>
      <w:ind w:firstLine="641"/>
      <w:jc w:val="both"/>
    </w:pPr>
    <w:rPr>
      <w:rFonts w:eastAsia="仿宋_GB2312"/>
      <w:sz w:val="32"/>
    </w:rPr>
  </w:style>
  <w:style w:type="paragraph" w:customStyle="1" w:styleId="-510">
    <w:name w:val="浅色底纹 - 强调文字颜色 51"/>
    <w:qFormat/>
    <w:rsid w:val="00E90BB6"/>
    <w:rPr>
      <w:kern w:val="2"/>
      <w:sz w:val="21"/>
      <w:szCs w:val="24"/>
    </w:rPr>
  </w:style>
  <w:style w:type="paragraph" w:customStyle="1" w:styleId="CharCharCharCharCharCharCharCharCharCharCharChar1Char2">
    <w:name w:val="Char Char Char Char Char Char Char Char Char Char Char Char1 Char2"/>
    <w:basedOn w:val="a"/>
    <w:qFormat/>
    <w:rsid w:val="00E90BB6"/>
    <w:rPr>
      <w:rFonts w:ascii="Tahoma" w:hAnsi="Tahoma" w:cs="仿宋_GB2312"/>
      <w:sz w:val="24"/>
      <w:szCs w:val="20"/>
    </w:rPr>
  </w:style>
  <w:style w:type="paragraph" w:customStyle="1" w:styleId="92">
    <w:name w:val="样式9"/>
    <w:basedOn w:val="a"/>
    <w:qFormat/>
    <w:rsid w:val="00E90BB6"/>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E90BB6"/>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E90BB6"/>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E90BB6"/>
    <w:pPr>
      <w:adjustRightInd/>
      <w:ind w:firstLineChars="200" w:firstLine="200"/>
    </w:pPr>
    <w:rPr>
      <w:rFonts w:ascii="Tahoma" w:hAnsi="Tahoma"/>
      <w:sz w:val="24"/>
      <w:szCs w:val="20"/>
    </w:rPr>
  </w:style>
  <w:style w:type="paragraph" w:customStyle="1" w:styleId="Style12">
    <w:name w:val="_Style 12"/>
    <w:basedOn w:val="a7"/>
    <w:qFormat/>
    <w:rsid w:val="00E90BB6"/>
    <w:pPr>
      <w:snapToGrid w:val="0"/>
      <w:spacing w:line="360" w:lineRule="auto"/>
    </w:pPr>
  </w:style>
  <w:style w:type="paragraph" w:customStyle="1" w:styleId="0">
    <w:name w:val="样式 首行缩进:  0 字符"/>
    <w:basedOn w:val="a"/>
    <w:qFormat/>
    <w:rsid w:val="00E90BB6"/>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E90BB6"/>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rsid w:val="00E90BB6"/>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E90BB6"/>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E90BB6"/>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E90BB6"/>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rsid w:val="00E90BB6"/>
    <w:pPr>
      <w:outlineLvl w:val="2"/>
    </w:pPr>
  </w:style>
  <w:style w:type="paragraph" w:customStyle="1" w:styleId="xl78">
    <w:name w:val="xl78"/>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E90BB6"/>
    <w:pPr>
      <w:adjustRightInd/>
      <w:ind w:firstLineChars="200" w:firstLine="200"/>
    </w:pPr>
    <w:rPr>
      <w:rFonts w:ascii="Tahoma" w:hAnsi="Tahoma"/>
      <w:sz w:val="24"/>
      <w:szCs w:val="20"/>
    </w:rPr>
  </w:style>
  <w:style w:type="paragraph" w:customStyle="1" w:styleId="GP">
    <w:name w:val="GP正文(首行缩进)"/>
    <w:basedOn w:val="a"/>
    <w:qFormat/>
    <w:rsid w:val="00E90BB6"/>
    <w:pPr>
      <w:adjustRightInd/>
      <w:spacing w:line="360" w:lineRule="auto"/>
      <w:ind w:firstLineChars="200" w:firstLine="200"/>
    </w:pPr>
    <w:rPr>
      <w:rFonts w:eastAsia="仿宋_GB2312"/>
      <w:sz w:val="28"/>
      <w:szCs w:val="21"/>
    </w:rPr>
  </w:style>
  <w:style w:type="paragraph" w:customStyle="1" w:styleId="MMEmpty">
    <w:name w:val="MM Empty"/>
    <w:basedOn w:val="a"/>
    <w:qFormat/>
    <w:rsid w:val="00E90BB6"/>
    <w:pPr>
      <w:adjustRightInd/>
    </w:pPr>
  </w:style>
  <w:style w:type="paragraph" w:customStyle="1" w:styleId="Char240">
    <w:name w:val="Char24"/>
    <w:basedOn w:val="a"/>
    <w:qFormat/>
    <w:rsid w:val="00E90BB6"/>
    <w:rPr>
      <w:rFonts w:ascii="仿宋_GB2312" w:eastAsia="仿宋_GB2312"/>
      <w:b/>
      <w:sz w:val="32"/>
      <w:szCs w:val="32"/>
    </w:rPr>
  </w:style>
  <w:style w:type="paragraph" w:customStyle="1" w:styleId="affffffffff0">
    <w:name w:val="正文箭头"/>
    <w:basedOn w:val="63"/>
    <w:qFormat/>
    <w:rsid w:val="00E90BB6"/>
  </w:style>
  <w:style w:type="paragraph" w:customStyle="1" w:styleId="U2">
    <w:name w:val="U_编号2"/>
    <w:basedOn w:val="a"/>
    <w:qFormat/>
    <w:rsid w:val="00E90BB6"/>
    <w:pPr>
      <w:tabs>
        <w:tab w:val="left" w:pos="785"/>
      </w:tabs>
      <w:adjustRightInd/>
      <w:spacing w:beforeLines="10" w:afterLines="10" w:line="300" w:lineRule="auto"/>
    </w:pPr>
    <w:rPr>
      <w:sz w:val="24"/>
    </w:rPr>
  </w:style>
  <w:style w:type="paragraph" w:customStyle="1" w:styleId="xl72">
    <w:name w:val="xl72"/>
    <w:basedOn w:val="a"/>
    <w:qFormat/>
    <w:rsid w:val="00E90BB6"/>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E90BB6"/>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E90BB6"/>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rsid w:val="00E90BB6"/>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E90BB6"/>
    <w:pPr>
      <w:adjustRightInd/>
      <w:ind w:firstLineChars="200" w:firstLine="420"/>
    </w:pPr>
    <w:rPr>
      <w:rFonts w:eastAsia="仿宋_GB2312"/>
      <w:sz w:val="28"/>
    </w:rPr>
  </w:style>
  <w:style w:type="paragraph" w:customStyle="1" w:styleId="affffffffff1">
    <w:name w:val="表格 内容"/>
    <w:basedOn w:val="affffffff1"/>
    <w:qFormat/>
    <w:rsid w:val="00E90BB6"/>
    <w:rPr>
      <w:b w:val="0"/>
      <w:sz w:val="20"/>
    </w:rPr>
  </w:style>
  <w:style w:type="paragraph" w:customStyle="1" w:styleId="1f9">
    <w:name w:val="正文首行缩进1"/>
    <w:basedOn w:val="aa"/>
    <w:qFormat/>
    <w:rsid w:val="00E90BB6"/>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E90BB6"/>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E90BB6"/>
    <w:pPr>
      <w:tabs>
        <w:tab w:val="left" w:pos="1080"/>
      </w:tabs>
      <w:ind w:left="1080" w:hanging="1080"/>
    </w:pPr>
  </w:style>
  <w:style w:type="paragraph" w:customStyle="1" w:styleId="1fa">
    <w:name w:val="数字标题1"/>
    <w:basedOn w:val="10"/>
    <w:next w:val="a"/>
    <w:qFormat/>
    <w:rsid w:val="00E90BB6"/>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E90BB6"/>
    <w:pPr>
      <w:spacing w:line="360" w:lineRule="auto"/>
    </w:pPr>
    <w:rPr>
      <w:kern w:val="0"/>
      <w:sz w:val="24"/>
      <w:szCs w:val="20"/>
    </w:rPr>
  </w:style>
  <w:style w:type="paragraph" w:customStyle="1" w:styleId="aspnumfaautoadjustrightr">
    <w:name w:val="aspnumfaautoadjustrightr"/>
    <w:qFormat/>
    <w:rsid w:val="00E90BB6"/>
    <w:pPr>
      <w:widowControl w:val="0"/>
      <w:autoSpaceDE w:val="0"/>
      <w:autoSpaceDN w:val="0"/>
      <w:adjustRightInd w:val="0"/>
      <w:ind w:firstLine="720"/>
      <w:jc w:val="both"/>
    </w:pPr>
  </w:style>
  <w:style w:type="paragraph" w:customStyle="1" w:styleId="Body">
    <w:name w:val="Body"/>
    <w:basedOn w:val="a"/>
    <w:qFormat/>
    <w:rsid w:val="00E90BB6"/>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E90BB6"/>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E90BB6"/>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E90BB6"/>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E90BB6"/>
    <w:pPr>
      <w:widowControl/>
    </w:pPr>
    <w:rPr>
      <w:kern w:val="0"/>
      <w:sz w:val="24"/>
      <w:szCs w:val="20"/>
    </w:rPr>
  </w:style>
  <w:style w:type="paragraph" w:customStyle="1" w:styleId="CharChar113">
    <w:name w:val="Char Char113"/>
    <w:basedOn w:val="a"/>
    <w:qFormat/>
    <w:rsid w:val="00E90BB6"/>
    <w:pPr>
      <w:widowControl/>
      <w:spacing w:after="160" w:line="240" w:lineRule="exact"/>
      <w:jc w:val="left"/>
    </w:pPr>
    <w:rPr>
      <w:rFonts w:eastAsia="仿宋_GB2312"/>
      <w:sz w:val="28"/>
    </w:rPr>
  </w:style>
  <w:style w:type="paragraph" w:customStyle="1" w:styleId="59">
    <w:name w:val="样式5"/>
    <w:basedOn w:val="a"/>
    <w:qFormat/>
    <w:rsid w:val="00E90BB6"/>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E90BB6"/>
    <w:pPr>
      <w:adjustRightInd/>
      <w:ind w:firstLineChars="200" w:firstLine="420"/>
    </w:pPr>
    <w:rPr>
      <w:rFonts w:eastAsia="仿宋_GB2312"/>
      <w:sz w:val="28"/>
    </w:rPr>
  </w:style>
  <w:style w:type="paragraph" w:customStyle="1" w:styleId="xl93">
    <w:name w:val="xl93"/>
    <w:basedOn w:val="a"/>
    <w:qFormat/>
    <w:rsid w:val="00E90BB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E90BB6"/>
    <w:pPr>
      <w:adjustRightInd/>
      <w:spacing w:beforeLines="50" w:line="360" w:lineRule="auto"/>
      <w:ind w:firstLine="420"/>
    </w:pPr>
    <w:rPr>
      <w:rFonts w:cs="宋体"/>
      <w:sz w:val="24"/>
      <w:szCs w:val="20"/>
    </w:rPr>
  </w:style>
  <w:style w:type="paragraph" w:customStyle="1" w:styleId="xl24">
    <w:name w:val="xl24"/>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E90BB6"/>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E90BB6"/>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E90BB6"/>
    <w:pPr>
      <w:widowControl/>
      <w:spacing w:after="160" w:line="240" w:lineRule="exact"/>
      <w:jc w:val="left"/>
    </w:pPr>
    <w:rPr>
      <w:rFonts w:eastAsia="仿宋_GB2312"/>
      <w:sz w:val="28"/>
    </w:rPr>
  </w:style>
  <w:style w:type="paragraph" w:customStyle="1" w:styleId="affffffffff4">
    <w:name w:val="正文 图"/>
    <w:basedOn w:val="My0"/>
    <w:qFormat/>
    <w:rsid w:val="00E90BB6"/>
    <w:pPr>
      <w:adjustRightInd/>
      <w:spacing w:before="0"/>
      <w:ind w:firstLine="0"/>
      <w:jc w:val="center"/>
    </w:pPr>
    <w:rPr>
      <w:rFonts w:ascii="微软雅黑" w:hAnsi="微软雅黑"/>
    </w:rPr>
  </w:style>
  <w:style w:type="paragraph" w:customStyle="1" w:styleId="xl92">
    <w:name w:val="xl92"/>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E90BB6"/>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E90BB6"/>
    <w:pPr>
      <w:ind w:left="0"/>
    </w:pPr>
  </w:style>
  <w:style w:type="paragraph" w:customStyle="1" w:styleId="xl79">
    <w:name w:val="xl79"/>
    <w:basedOn w:val="a"/>
    <w:qFormat/>
    <w:rsid w:val="00E90BB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E90BB6"/>
    <w:pPr>
      <w:spacing w:after="60" w:line="240" w:lineRule="exact"/>
    </w:pPr>
    <w:rPr>
      <w:rFonts w:ascii="Arial" w:hAnsi="Arial"/>
      <w:b/>
      <w:sz w:val="22"/>
      <w:lang w:eastAsia="en-US"/>
    </w:rPr>
  </w:style>
  <w:style w:type="paragraph" w:customStyle="1" w:styleId="affffffffff6">
    <w:name w:val="注释"/>
    <w:basedOn w:val="a"/>
    <w:qFormat/>
    <w:rsid w:val="00E90BB6"/>
    <w:pPr>
      <w:adjustRightInd/>
      <w:spacing w:line="360" w:lineRule="auto"/>
      <w:ind w:firstLine="480"/>
    </w:pPr>
    <w:rPr>
      <w:sz w:val="24"/>
    </w:rPr>
  </w:style>
  <w:style w:type="table" w:customStyle="1" w:styleId="2ff0">
    <w:name w:val="网格型2"/>
    <w:basedOn w:val="a1"/>
    <w:uiPriority w:val="39"/>
    <w:qFormat/>
    <w:rsid w:val="00E90BB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1"/>
    <w:uiPriority w:val="39"/>
    <w:qFormat/>
    <w:rsid w:val="00E90BB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sid w:val="00E90BB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sid w:val="00E90BB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sid w:val="00E90BB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sid w:val="00E90BB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rsid w:val="00E90BB6"/>
    <w:pPr>
      <w:ind w:firstLineChars="200" w:firstLine="420"/>
    </w:pPr>
  </w:style>
  <w:style w:type="character" w:customStyle="1" w:styleId="affffffffff7">
    <w:name w:val="交叉引用"/>
    <w:uiPriority w:val="1"/>
    <w:qFormat/>
    <w:rsid w:val="00E90BB6"/>
    <w:rPr>
      <w:rFonts w:ascii="Arial" w:eastAsia="黑体" w:hAnsi="Arial"/>
      <w:snapToGrid w:val="0"/>
      <w:color w:val="0000FF"/>
      <w:kern w:val="0"/>
      <w:sz w:val="20"/>
      <w:szCs w:val="21"/>
      <w:u w:val="single"/>
      <w:lang w:val="en-US" w:eastAsia="zh-CN"/>
    </w:rPr>
  </w:style>
  <w:style w:type="character" w:customStyle="1" w:styleId="1fc">
    <w:name w:val="正文缩进 字符1"/>
    <w:qFormat/>
    <w:rsid w:val="00E90BB6"/>
    <w:rPr>
      <w:rFonts w:ascii="宋体" w:eastAsia="宋体"/>
      <w:snapToGrid w:val="0"/>
      <w:color w:val="000000"/>
      <w:kern w:val="28"/>
      <w:sz w:val="28"/>
      <w:lang w:val="en-US" w:eastAsia="zh-CN" w:bidi="ar-SA"/>
    </w:rPr>
  </w:style>
  <w:style w:type="character" w:customStyle="1" w:styleId="1fd">
    <w:name w:val="页脚 字符1"/>
    <w:uiPriority w:val="99"/>
    <w:qFormat/>
    <w:locked/>
    <w:rsid w:val="00E90BB6"/>
    <w:rPr>
      <w:kern w:val="2"/>
      <w:sz w:val="18"/>
      <w:szCs w:val="18"/>
    </w:rPr>
  </w:style>
  <w:style w:type="character" w:customStyle="1" w:styleId="1fe">
    <w:name w:val="页眉 字符1"/>
    <w:uiPriority w:val="99"/>
    <w:qFormat/>
    <w:rsid w:val="00E90BB6"/>
    <w:rPr>
      <w:kern w:val="2"/>
      <w:sz w:val="18"/>
      <w:szCs w:val="18"/>
    </w:rPr>
  </w:style>
  <w:style w:type="character" w:customStyle="1" w:styleId="Char6">
    <w:name w:val="尾注文本 Char"/>
    <w:link w:val="af1"/>
    <w:qFormat/>
    <w:rsid w:val="00E90BB6"/>
    <w:rPr>
      <w:kern w:val="2"/>
      <w:sz w:val="21"/>
      <w:szCs w:val="24"/>
      <w:lang w:val="zh-CN"/>
    </w:rPr>
  </w:style>
  <w:style w:type="character" w:customStyle="1" w:styleId="Charfff1">
    <w:name w:val="无间隔 Char"/>
    <w:link w:val="2f"/>
    <w:uiPriority w:val="99"/>
    <w:qFormat/>
    <w:rsid w:val="00E90BB6"/>
    <w:rPr>
      <w:kern w:val="2"/>
      <w:sz w:val="21"/>
      <w:szCs w:val="22"/>
    </w:rPr>
  </w:style>
  <w:style w:type="character" w:customStyle="1" w:styleId="CharChare">
    <w:name w:val="标准文本 Char Char"/>
    <w:link w:val="affffffffff8"/>
    <w:qFormat/>
    <w:rsid w:val="00E90BB6"/>
    <w:rPr>
      <w:rFonts w:cs="宋体"/>
      <w:kern w:val="2"/>
      <w:sz w:val="24"/>
    </w:rPr>
  </w:style>
  <w:style w:type="paragraph" w:customStyle="1" w:styleId="affffffffff8">
    <w:name w:val="标准文本"/>
    <w:basedOn w:val="a"/>
    <w:link w:val="CharChare"/>
    <w:qFormat/>
    <w:rsid w:val="00E90BB6"/>
    <w:pPr>
      <w:adjustRightInd/>
      <w:spacing w:line="360" w:lineRule="auto"/>
      <w:ind w:firstLineChars="200" w:firstLine="480"/>
    </w:pPr>
    <w:rPr>
      <w:rFonts w:cs="宋体"/>
      <w:sz w:val="24"/>
      <w:szCs w:val="20"/>
    </w:rPr>
  </w:style>
  <w:style w:type="character" w:customStyle="1" w:styleId="CharChar213">
    <w:name w:val="Char Char213"/>
    <w:qFormat/>
    <w:rsid w:val="00E90BB6"/>
    <w:rPr>
      <w:rFonts w:eastAsia="Century Gothic"/>
      <w:b/>
      <w:bCs/>
      <w:kern w:val="44"/>
      <w:sz w:val="32"/>
      <w:szCs w:val="44"/>
      <w:lang w:val="en-US" w:eastAsia="zh-CN" w:bidi="ar-SA"/>
    </w:rPr>
  </w:style>
  <w:style w:type="character" w:customStyle="1" w:styleId="apple-style-span">
    <w:name w:val="apple-style-span"/>
    <w:qFormat/>
    <w:rsid w:val="00E90BB6"/>
    <w:rPr>
      <w:rFonts w:ascii="Arial" w:eastAsia="黑体" w:hAnsi="Arial" w:cs="Arial"/>
      <w:snapToGrid w:val="0"/>
      <w:kern w:val="0"/>
      <w:szCs w:val="21"/>
    </w:rPr>
  </w:style>
  <w:style w:type="character" w:customStyle="1" w:styleId="151">
    <w:name w:val="15"/>
    <w:qFormat/>
    <w:rsid w:val="00E90BB6"/>
    <w:rPr>
      <w:rFonts w:ascii="Calibri" w:hAnsi="Calibri" w:hint="default"/>
      <w:color w:val="0000FF"/>
      <w:u w:val="single"/>
    </w:rPr>
  </w:style>
  <w:style w:type="character" w:customStyle="1" w:styleId="160">
    <w:name w:val="16"/>
    <w:qFormat/>
    <w:rsid w:val="00E90BB6"/>
    <w:rPr>
      <w:rFonts w:ascii="宋体" w:eastAsia="宋体" w:hAnsi="宋体" w:hint="eastAsia"/>
      <w:color w:val="000000"/>
      <w:sz w:val="20"/>
      <w:szCs w:val="20"/>
    </w:rPr>
  </w:style>
  <w:style w:type="character" w:customStyle="1" w:styleId="edui-unclickable">
    <w:name w:val="edui-unclickable"/>
    <w:qFormat/>
    <w:rsid w:val="00E90BB6"/>
    <w:rPr>
      <w:color w:val="808080"/>
    </w:rPr>
  </w:style>
  <w:style w:type="character" w:customStyle="1" w:styleId="tpccontent1">
    <w:name w:val="tpc_content1"/>
    <w:qFormat/>
    <w:rsid w:val="00E90BB6"/>
    <w:rPr>
      <w:sz w:val="20"/>
      <w:szCs w:val="20"/>
    </w:rPr>
  </w:style>
  <w:style w:type="character" w:customStyle="1" w:styleId="affffffffff9">
    <w:name w:val="正文文本缩进 字符"/>
    <w:qFormat/>
    <w:rsid w:val="00E90BB6"/>
    <w:rPr>
      <w:rFonts w:ascii="Century Gothic" w:eastAsia="Century Gothic" w:hAnsi="Century Gothic"/>
      <w:kern w:val="2"/>
      <w:sz w:val="24"/>
      <w:lang w:val="en-US" w:eastAsia="zh-CN" w:bidi="ar-SA"/>
    </w:rPr>
  </w:style>
  <w:style w:type="character" w:customStyle="1" w:styleId="2ff1">
    <w:name w:val="正文文本 2 字符"/>
    <w:qFormat/>
    <w:rsid w:val="00E90BB6"/>
    <w:rPr>
      <w:rFonts w:ascii="Arial" w:eastAsia="宋体" w:hAnsi="Arial"/>
      <w:kern w:val="2"/>
      <w:sz w:val="24"/>
      <w:szCs w:val="24"/>
      <w:lang w:val="en-US" w:eastAsia="zh-CN" w:bidi="ar-SA"/>
    </w:rPr>
  </w:style>
  <w:style w:type="character" w:customStyle="1" w:styleId="edui-clickable2">
    <w:name w:val="edui-clickable2"/>
    <w:qFormat/>
    <w:rsid w:val="00E90BB6"/>
    <w:rPr>
      <w:color w:val="0000FF"/>
      <w:u w:val="single"/>
    </w:rPr>
  </w:style>
  <w:style w:type="character" w:customStyle="1" w:styleId="style10">
    <w:name w:val="style1"/>
    <w:qFormat/>
    <w:rsid w:val="00E90BB6"/>
    <w:rPr>
      <w:rFonts w:ascii="Arial" w:eastAsia="黑体" w:hAnsi="Arial" w:cs="Arial"/>
      <w:snapToGrid w:val="0"/>
      <w:kern w:val="0"/>
      <w:szCs w:val="21"/>
    </w:rPr>
  </w:style>
  <w:style w:type="character" w:customStyle="1" w:styleId="zbggtop11style5">
    <w:name w:val="zbggtop11 style5"/>
    <w:qFormat/>
    <w:rsid w:val="00E90BB6"/>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E90BB6"/>
    <w:rPr>
      <w:rFonts w:ascii="宋体" w:eastAsia="宋体" w:hAnsi="Courier New" w:cs="Courier New"/>
      <w:snapToGrid w:val="0"/>
      <w:sz w:val="18"/>
      <w:szCs w:val="21"/>
      <w:lang w:val="en-US" w:eastAsia="zh-CN" w:bidi="ar-SA"/>
    </w:rPr>
  </w:style>
  <w:style w:type="character" w:customStyle="1" w:styleId="bulletintext1">
    <w:name w:val="bulletintext1"/>
    <w:qFormat/>
    <w:rsid w:val="00E90BB6"/>
    <w:rPr>
      <w:color w:val="000000"/>
      <w:sz w:val="18"/>
    </w:rPr>
  </w:style>
  <w:style w:type="paragraph" w:customStyle="1" w:styleId="Style947">
    <w:name w:val="_Style 947"/>
    <w:basedOn w:val="a"/>
    <w:next w:val="16"/>
    <w:uiPriority w:val="34"/>
    <w:qFormat/>
    <w:rsid w:val="00E90BB6"/>
    <w:pPr>
      <w:adjustRightInd/>
      <w:ind w:firstLineChars="200" w:firstLine="420"/>
    </w:pPr>
  </w:style>
  <w:style w:type="paragraph" w:customStyle="1" w:styleId="5b">
    <w:name w:val="正文5"/>
    <w:qFormat/>
    <w:rsid w:val="00E90BB6"/>
    <w:pPr>
      <w:jc w:val="both"/>
    </w:pPr>
    <w:rPr>
      <w:rFonts w:cs="宋体"/>
      <w:kern w:val="2"/>
      <w:sz w:val="21"/>
      <w:szCs w:val="21"/>
    </w:rPr>
  </w:style>
  <w:style w:type="paragraph" w:customStyle="1" w:styleId="2ff2">
    <w:name w:val="纯文本2"/>
    <w:basedOn w:val="a"/>
    <w:qFormat/>
    <w:rsid w:val="00E90BB6"/>
    <w:pPr>
      <w:adjustRightInd/>
      <w:snapToGrid w:val="0"/>
      <w:jc w:val="left"/>
    </w:pPr>
    <w:rPr>
      <w:rFonts w:ascii="Century Gothic" w:eastAsia="Century Gothic" w:hAnsi="楷体_GB2312"/>
      <w:szCs w:val="20"/>
    </w:rPr>
  </w:style>
  <w:style w:type="paragraph" w:customStyle="1" w:styleId="Body1">
    <w:name w:val="*Body 1"/>
    <w:qFormat/>
    <w:rsid w:val="00E90BB6"/>
    <w:pPr>
      <w:spacing w:after="240" w:line="360" w:lineRule="auto"/>
      <w:ind w:left="-1276" w:firstLine="454"/>
    </w:pPr>
    <w:rPr>
      <w:sz w:val="22"/>
      <w:lang w:eastAsia="en-US"/>
    </w:rPr>
  </w:style>
  <w:style w:type="paragraph" w:customStyle="1" w:styleId="font1">
    <w:name w:val="font1"/>
    <w:basedOn w:val="a"/>
    <w:qFormat/>
    <w:rsid w:val="00E90BB6"/>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E90BB6"/>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E90BB6"/>
    <w:pPr>
      <w:autoSpaceDE w:val="0"/>
      <w:autoSpaceDN w:val="0"/>
      <w:spacing w:before="100" w:after="100"/>
      <w:ind w:left="360" w:right="360"/>
      <w:jc w:val="left"/>
    </w:pPr>
    <w:rPr>
      <w:kern w:val="0"/>
      <w:sz w:val="24"/>
      <w:szCs w:val="20"/>
    </w:rPr>
  </w:style>
  <w:style w:type="paragraph" w:customStyle="1" w:styleId="p10">
    <w:name w:val="p1"/>
    <w:basedOn w:val="a"/>
    <w:qFormat/>
    <w:rsid w:val="00E90BB6"/>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E90BB6"/>
    <w:pPr>
      <w:adjustRightInd/>
      <w:jc w:val="left"/>
    </w:pPr>
    <w:rPr>
      <w:rFonts w:ascii="Calibri" w:hAnsi="Calibri"/>
      <w:kern w:val="0"/>
      <w:sz w:val="22"/>
      <w:szCs w:val="22"/>
      <w:lang w:eastAsia="en-US"/>
    </w:rPr>
  </w:style>
  <w:style w:type="paragraph" w:customStyle="1" w:styleId="Preformatted">
    <w:name w:val="Preformatted"/>
    <w:basedOn w:val="a"/>
    <w:qFormat/>
    <w:rsid w:val="00E90BB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E90BB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E90BB6"/>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sid w:val="00E90BB6"/>
    <w:rPr>
      <w:color w:val="000000"/>
      <w:shd w:val="clear" w:color="auto" w:fill="EFD200"/>
    </w:rPr>
  </w:style>
  <w:style w:type="character" w:customStyle="1" w:styleId="font71">
    <w:name w:val="font71"/>
    <w:qFormat/>
    <w:rsid w:val="00E90BB6"/>
    <w:rPr>
      <w:rFonts w:ascii="宋体" w:eastAsia="宋体" w:hAnsi="宋体" w:cs="宋体" w:hint="eastAsia"/>
      <w:color w:val="000000"/>
      <w:sz w:val="22"/>
      <w:szCs w:val="22"/>
      <w:u w:val="none"/>
    </w:rPr>
  </w:style>
  <w:style w:type="character" w:customStyle="1" w:styleId="font91">
    <w:name w:val="font91"/>
    <w:qFormat/>
    <w:rsid w:val="00E90BB6"/>
    <w:rPr>
      <w:rFonts w:ascii="仿宋" w:eastAsia="仿宋" w:hAnsi="仿宋" w:cs="仿宋" w:hint="eastAsia"/>
      <w:color w:val="000000"/>
      <w:sz w:val="22"/>
      <w:szCs w:val="22"/>
      <w:u w:val="none"/>
    </w:rPr>
  </w:style>
  <w:style w:type="character" w:customStyle="1" w:styleId="3Char">
    <w:name w:val="标题 3 Char"/>
    <w:basedOn w:val="a0"/>
    <w:link w:val="3"/>
    <w:uiPriority w:val="9"/>
    <w:qFormat/>
    <w:rsid w:val="00E90BB6"/>
    <w:rPr>
      <w:b/>
      <w:bCs/>
      <w:kern w:val="2"/>
      <w:sz w:val="32"/>
      <w:szCs w:val="32"/>
    </w:rPr>
  </w:style>
  <w:style w:type="paragraph" w:customStyle="1" w:styleId="112">
    <w:name w:val="1册标题1"/>
    <w:basedOn w:val="a"/>
    <w:next w:val="a"/>
    <w:uiPriority w:val="99"/>
    <w:qFormat/>
    <w:rsid w:val="00E90BB6"/>
    <w:pPr>
      <w:adjustRightInd/>
      <w:spacing w:beforeLines="50" w:afterLines="50" w:line="300" w:lineRule="auto"/>
      <w:jc w:val="center"/>
      <w:outlineLvl w:val="0"/>
    </w:pPr>
    <w:rPr>
      <w:rFonts w:ascii="Arial" w:eastAsia="黑体" w:hAnsi="Arial"/>
      <w:b/>
      <w:bCs/>
      <w:sz w:val="48"/>
      <w:szCs w:val="20"/>
    </w:rPr>
  </w:style>
  <w:style w:type="paragraph" w:customStyle="1" w:styleId="affffffffffb">
    <w:name w:val="标题样式"/>
    <w:basedOn w:val="a"/>
    <w:next w:val="a"/>
    <w:uiPriority w:val="99"/>
    <w:qFormat/>
    <w:rsid w:val="00E90BB6"/>
    <w:pPr>
      <w:overflowPunct w:val="0"/>
      <w:autoSpaceDE w:val="0"/>
      <w:adjustRightInd/>
      <w:jc w:val="center"/>
      <w:textAlignment w:val="baseline"/>
    </w:pPr>
    <w:rPr>
      <w:rFonts w:ascii="Calibri" w:eastAsia="宋体;SimSun" w:hAnsi="Calibri"/>
      <w:b/>
      <w:sz w:val="24"/>
      <w:lang w:val="en-GB"/>
    </w:rPr>
  </w:style>
  <w:style w:type="character" w:customStyle="1" w:styleId="NormalCharacter">
    <w:name w:val="NormalCharacter"/>
    <w:qFormat/>
    <w:rsid w:val="00E90BB6"/>
    <w:rPr>
      <w:kern w:val="2"/>
      <w:sz w:val="21"/>
      <w:szCs w:val="24"/>
      <w:lang w:val="en-US" w:eastAsia="zh-CN" w:bidi="ar-SA"/>
    </w:rPr>
  </w:style>
  <w:style w:type="paragraph" w:customStyle="1" w:styleId="2ff3">
    <w:name w:val="列表段落2"/>
    <w:basedOn w:val="a"/>
    <w:uiPriority w:val="34"/>
    <w:qFormat/>
    <w:rsid w:val="00E90BB6"/>
    <w:pPr>
      <w:adjustRightInd/>
      <w:ind w:firstLineChars="200" w:firstLine="420"/>
    </w:pPr>
    <w:rPr>
      <w:rFonts w:ascii="等线" w:eastAsia="等线" w:hAnsi="等线"/>
    </w:rPr>
  </w:style>
  <w:style w:type="character" w:customStyle="1" w:styleId="fontstyle01">
    <w:name w:val="fontstyle01"/>
    <w:basedOn w:val="a0"/>
    <w:qFormat/>
    <w:rsid w:val="00E90BB6"/>
    <w:rPr>
      <w:rFonts w:ascii="仿宋_GB2312" w:eastAsia="仿宋_GB2312" w:hAnsi="仿宋_GB2312" w:cs="仿宋_GB2312"/>
      <w:color w:val="000000"/>
      <w:sz w:val="32"/>
      <w:szCs w:val="32"/>
    </w:rPr>
  </w:style>
  <w:style w:type="paragraph" w:customStyle="1" w:styleId="1">
    <w:name w:val="正文（1）"/>
    <w:basedOn w:val="a"/>
    <w:qFormat/>
    <w:rsid w:val="00E90BB6"/>
    <w:pPr>
      <w:numPr>
        <w:numId w:val="1"/>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5E22F-C59D-4114-83BD-26EBE849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5870</Words>
  <Characters>33463</Characters>
  <Application>Microsoft Office Word</Application>
  <DocSecurity>0</DocSecurity>
  <Lines>278</Lines>
  <Paragraphs>78</Paragraphs>
  <ScaleCrop>false</ScaleCrop>
  <Company>杭州市国内经济合作办公室</Company>
  <LinksUpToDate>false</LinksUpToDate>
  <CharactersWithSpaces>39255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lenovo</cp:lastModifiedBy>
  <cp:revision>4</cp:revision>
  <cp:lastPrinted>2022-07-19T02:01:00Z</cp:lastPrinted>
  <dcterms:created xsi:type="dcterms:W3CDTF">2022-08-05T00:34:00Z</dcterms:created>
  <dcterms:modified xsi:type="dcterms:W3CDTF">2022-08-05T06:08:00Z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D48E918503704953A0681AFD305F5420</vt:lpwstr>
  </property>
</Properties>
</file>