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B04A8">
      <w:pPr>
        <w:rPr>
          <w:color w:val="auto"/>
          <w:highlight w:val="none"/>
        </w:rPr>
      </w:pPr>
    </w:p>
    <w:p w14:paraId="19FE60AD">
      <w:pPr>
        <w:jc w:val="both"/>
        <w:rPr>
          <w:color w:val="auto"/>
          <w:highlight w:val="none"/>
        </w:rPr>
      </w:pPr>
    </w:p>
    <w:p w14:paraId="68555B50">
      <w:pPr>
        <w:jc w:val="center"/>
        <w:outlineLvl w:val="0"/>
        <w:rPr>
          <w:rFonts w:hint="default" w:ascii="宋体" w:hAnsi="宋体" w:eastAsia="宋体"/>
          <w:b/>
          <w:bCs/>
          <w:sz w:val="72"/>
          <w:szCs w:val="72"/>
          <w:lang w:val="en-US" w:eastAsia="zh-CN"/>
        </w:rPr>
      </w:pPr>
      <w:r>
        <w:rPr>
          <w:rFonts w:hint="eastAsia" w:ascii="宋体" w:hAnsi="宋体"/>
          <w:b/>
          <w:bCs/>
          <w:sz w:val="72"/>
          <w:szCs w:val="72"/>
          <w:lang w:eastAsia="zh-CN"/>
        </w:rPr>
        <w:t>岱山县海洋低空经济增点扩面建设项目</w:t>
      </w:r>
    </w:p>
    <w:p w14:paraId="233F5370">
      <w:pPr>
        <w:pStyle w:val="13"/>
        <w:ind w:left="0" w:leftChars="0" w:firstLine="0" w:firstLineChars="0"/>
        <w:rPr>
          <w:rFonts w:hint="eastAsia"/>
          <w:color w:val="auto"/>
          <w:highlight w:val="none"/>
        </w:rPr>
      </w:pPr>
    </w:p>
    <w:p w14:paraId="20DA4185">
      <w:pPr>
        <w:rPr>
          <w:rFonts w:hint="eastAsia"/>
          <w:color w:val="auto"/>
          <w:highlight w:val="none"/>
        </w:rPr>
      </w:pPr>
    </w:p>
    <w:p w14:paraId="43D04E98">
      <w:pPr>
        <w:pStyle w:val="13"/>
        <w:ind w:left="0" w:leftChars="0" w:firstLine="0" w:firstLineChars="0"/>
        <w:rPr>
          <w:rFonts w:hint="eastAsia"/>
          <w:color w:val="auto"/>
          <w:highlight w:val="none"/>
        </w:rPr>
      </w:pPr>
    </w:p>
    <w:p w14:paraId="7CFF5A0C">
      <w:pPr>
        <w:pStyle w:val="16"/>
        <w:snapToGrid w:val="0"/>
        <w:spacing w:before="120" w:after="120" w:line="360" w:lineRule="auto"/>
        <w:jc w:val="center"/>
        <w:rPr>
          <w:rFonts w:hAnsi="宋体" w:eastAsia="宋体" w:cs="宋体"/>
          <w:b/>
          <w:color w:val="auto"/>
          <w:sz w:val="84"/>
          <w:szCs w:val="84"/>
          <w:highlight w:val="none"/>
        </w:rPr>
      </w:pPr>
      <w:r>
        <w:rPr>
          <w:rFonts w:hint="eastAsia" w:hAnsi="宋体" w:eastAsia="宋体" w:cs="宋体"/>
          <w:bCs/>
          <w:color w:val="auto"/>
          <w:sz w:val="84"/>
          <w:szCs w:val="84"/>
          <w:highlight w:val="none"/>
          <w:lang w:val="en-US" w:eastAsia="zh-CN"/>
        </w:rPr>
        <w:t>公开招标采购</w:t>
      </w:r>
      <w:r>
        <w:rPr>
          <w:rFonts w:hint="eastAsia" w:hAnsi="宋体" w:eastAsia="宋体" w:cs="宋体"/>
          <w:bCs/>
          <w:color w:val="auto"/>
          <w:sz w:val="84"/>
          <w:szCs w:val="84"/>
          <w:highlight w:val="none"/>
        </w:rPr>
        <w:t>文件</w:t>
      </w:r>
    </w:p>
    <w:p w14:paraId="2FFD3D8A">
      <w:pPr>
        <w:pStyle w:val="16"/>
        <w:snapToGrid w:val="0"/>
        <w:spacing w:before="120" w:after="120" w:line="360" w:lineRule="auto"/>
        <w:rPr>
          <w:rFonts w:hAnsi="宋体" w:eastAsia="宋体" w:cs="宋体"/>
          <w:b/>
          <w:color w:val="auto"/>
          <w:sz w:val="24"/>
          <w:szCs w:val="24"/>
          <w:highlight w:val="none"/>
        </w:rPr>
      </w:pPr>
    </w:p>
    <w:p w14:paraId="4564D649">
      <w:pPr>
        <w:rPr>
          <w:rFonts w:hAnsi="宋体" w:eastAsia="宋体" w:cs="宋体"/>
          <w:b/>
          <w:color w:val="auto"/>
          <w:sz w:val="24"/>
          <w:szCs w:val="24"/>
          <w:highlight w:val="none"/>
        </w:rPr>
      </w:pPr>
    </w:p>
    <w:p w14:paraId="499B433C">
      <w:pPr>
        <w:bidi w:val="0"/>
      </w:pPr>
    </w:p>
    <w:p w14:paraId="7BFA3C1A">
      <w:pPr>
        <w:bidi w:val="0"/>
      </w:pPr>
    </w:p>
    <w:p w14:paraId="370D2820">
      <w:pPr>
        <w:pStyle w:val="16"/>
        <w:snapToGrid w:val="0"/>
        <w:spacing w:before="120" w:after="120" w:line="360" w:lineRule="auto"/>
        <w:rPr>
          <w:rFonts w:hAnsi="宋体" w:eastAsia="宋体" w:cs="宋体"/>
          <w:b/>
          <w:color w:val="auto"/>
          <w:sz w:val="24"/>
          <w:szCs w:val="24"/>
          <w:highlight w:val="none"/>
        </w:rPr>
      </w:pPr>
    </w:p>
    <w:p w14:paraId="153A24F2">
      <w:pPr>
        <w:pStyle w:val="77"/>
        <w:widowControl w:val="0"/>
        <w:spacing w:line="720" w:lineRule="auto"/>
        <w:ind w:left="0" w:leftChars="0" w:firstLine="1478" w:firstLineChars="528"/>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HBZS（招）-2025-037</w:t>
      </w:r>
    </w:p>
    <w:p w14:paraId="17AA8B29">
      <w:pPr>
        <w:pStyle w:val="77"/>
        <w:widowControl w:val="0"/>
        <w:spacing w:line="720" w:lineRule="auto"/>
        <w:ind w:left="0" w:leftChars="0" w:firstLine="1478" w:firstLineChars="528"/>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lang w:eastAsia="zh-CN"/>
        </w:rPr>
        <w:t>岱山县海洋低空经济增点扩面建设项目</w:t>
      </w:r>
    </w:p>
    <w:p w14:paraId="1B9ACE84">
      <w:pPr>
        <w:spacing w:line="720" w:lineRule="auto"/>
        <w:ind w:left="0" w:leftChars="0" w:firstLine="1478" w:firstLineChars="528"/>
        <w:rPr>
          <w:rFonts w:ascii="宋体" w:hAnsi="宋体" w:cs="宋体"/>
          <w:color w:val="auto"/>
          <w:sz w:val="28"/>
          <w:szCs w:val="28"/>
          <w:highlight w:val="none"/>
        </w:rPr>
      </w:pPr>
      <w:r>
        <w:rPr>
          <w:rFonts w:hint="eastAsia" w:ascii="宋体" w:hAnsi="宋体" w:cs="宋体"/>
          <w:color w:val="auto"/>
          <w:sz w:val="28"/>
          <w:szCs w:val="28"/>
          <w:highlight w:val="none"/>
        </w:rPr>
        <w:t>采 购 人：</w:t>
      </w:r>
      <w:r>
        <w:rPr>
          <w:rFonts w:hint="eastAsia" w:ascii="宋体" w:hAnsi="宋体" w:cs="宋体"/>
          <w:color w:val="auto"/>
          <w:sz w:val="28"/>
          <w:szCs w:val="28"/>
          <w:highlight w:val="none"/>
          <w:lang w:eastAsia="zh-CN"/>
        </w:rPr>
        <w:t>岱山县数据服务中心</w:t>
      </w:r>
      <w:r>
        <w:rPr>
          <w:rFonts w:hint="eastAsia" w:ascii="宋体" w:hAnsi="宋体" w:cs="宋体"/>
          <w:color w:val="auto"/>
          <w:sz w:val="28"/>
          <w:szCs w:val="28"/>
          <w:highlight w:val="none"/>
        </w:rPr>
        <w:t>（盖章）</w:t>
      </w:r>
    </w:p>
    <w:p w14:paraId="7BB2AC6A">
      <w:pPr>
        <w:spacing w:line="720" w:lineRule="auto"/>
        <w:ind w:left="0" w:leftChars="0" w:firstLine="1478" w:firstLineChars="528"/>
        <w:rPr>
          <w:rFonts w:ascii="宋体" w:hAnsi="宋体" w:cs="宋体"/>
          <w:color w:val="auto"/>
          <w:sz w:val="28"/>
          <w:szCs w:val="28"/>
          <w:highlight w:val="none"/>
        </w:rPr>
      </w:pPr>
      <w:r>
        <w:rPr>
          <w:rFonts w:hint="eastAsia" w:ascii="宋体" w:hAnsi="宋体" w:cs="宋体"/>
          <w:color w:val="auto"/>
          <w:sz w:val="28"/>
          <w:szCs w:val="28"/>
          <w:highlight w:val="none"/>
        </w:rPr>
        <w:t>代理机构：</w:t>
      </w:r>
      <w:r>
        <w:rPr>
          <w:rFonts w:hint="eastAsia" w:ascii="宋体" w:hAnsi="宋体" w:cs="宋体"/>
          <w:color w:val="auto"/>
          <w:sz w:val="28"/>
          <w:szCs w:val="28"/>
          <w:highlight w:val="none"/>
          <w:lang w:eastAsia="zh-CN"/>
        </w:rPr>
        <w:t>海标工程管理有限公司</w:t>
      </w:r>
      <w:r>
        <w:rPr>
          <w:rFonts w:hint="eastAsia" w:ascii="宋体" w:hAnsi="宋体" w:cs="宋体"/>
          <w:color w:val="auto"/>
          <w:sz w:val="28"/>
          <w:szCs w:val="28"/>
          <w:highlight w:val="none"/>
        </w:rPr>
        <w:t>（盖章）</w:t>
      </w:r>
    </w:p>
    <w:p w14:paraId="2A227402">
      <w:pPr>
        <w:pStyle w:val="16"/>
        <w:spacing w:before="120" w:after="120" w:line="360" w:lineRule="auto"/>
        <w:ind w:left="0" w:leftChars="0" w:firstLine="1478" w:firstLineChars="528"/>
        <w:rPr>
          <w:rFonts w:hint="eastAsia" w:hAnsi="宋体" w:eastAsia="宋体" w:cs="宋体"/>
          <w:color w:val="auto"/>
          <w:sz w:val="24"/>
          <w:szCs w:val="24"/>
          <w:highlight w:val="none"/>
          <w:lang w:eastAsia="zh-CN"/>
        </w:rPr>
      </w:pPr>
      <w:r>
        <w:rPr>
          <w:rFonts w:hint="eastAsia" w:hAnsi="宋体" w:eastAsia="宋体" w:cs="宋体"/>
          <w:bCs/>
          <w:color w:val="auto"/>
          <w:sz w:val="28"/>
          <w:szCs w:val="28"/>
          <w:highlight w:val="none"/>
        </w:rPr>
        <w:t>日    期：</w:t>
      </w:r>
      <w:r>
        <w:rPr>
          <w:rFonts w:hint="eastAsia" w:hAnsi="宋体" w:eastAsia="宋体" w:cs="宋体"/>
          <w:bCs/>
          <w:color w:val="auto"/>
          <w:sz w:val="28"/>
          <w:szCs w:val="28"/>
          <w:highlight w:val="none"/>
          <w:lang w:eastAsia="zh-CN"/>
        </w:rPr>
        <w:t>二〇二</w:t>
      </w:r>
      <w:r>
        <w:rPr>
          <w:rFonts w:hint="eastAsia" w:hAnsi="宋体" w:eastAsia="宋体" w:cs="宋体"/>
          <w:bCs/>
          <w:color w:val="auto"/>
          <w:sz w:val="28"/>
          <w:szCs w:val="28"/>
          <w:highlight w:val="none"/>
          <w:lang w:val="en-US" w:eastAsia="zh-CN"/>
        </w:rPr>
        <w:t>五</w:t>
      </w:r>
      <w:r>
        <w:rPr>
          <w:rFonts w:hint="eastAsia" w:hAnsi="宋体" w:eastAsia="宋体" w:cs="宋体"/>
          <w:bCs/>
          <w:color w:val="auto"/>
          <w:sz w:val="28"/>
          <w:szCs w:val="28"/>
          <w:highlight w:val="none"/>
          <w:lang w:eastAsia="zh-CN"/>
        </w:rPr>
        <w:t>年</w:t>
      </w:r>
      <w:r>
        <w:rPr>
          <w:rFonts w:hint="eastAsia" w:hAnsi="宋体" w:eastAsia="宋体" w:cs="宋体"/>
          <w:bCs/>
          <w:color w:val="auto"/>
          <w:sz w:val="28"/>
          <w:szCs w:val="28"/>
          <w:highlight w:val="none"/>
          <w:lang w:val="en-US" w:eastAsia="zh-CN"/>
        </w:rPr>
        <w:t>七</w:t>
      </w:r>
      <w:r>
        <w:rPr>
          <w:rFonts w:hint="eastAsia" w:hAnsi="宋体" w:eastAsia="宋体" w:cs="宋体"/>
          <w:bCs/>
          <w:color w:val="auto"/>
          <w:sz w:val="28"/>
          <w:szCs w:val="28"/>
          <w:highlight w:val="none"/>
          <w:lang w:eastAsia="zh-CN"/>
        </w:rPr>
        <w:t>月</w:t>
      </w:r>
    </w:p>
    <w:p w14:paraId="761917F8">
      <w:pPr>
        <w:pStyle w:val="16"/>
        <w:spacing w:before="120" w:after="120" w:line="600" w:lineRule="auto"/>
        <w:rPr>
          <w:rFonts w:hAnsi="宋体" w:eastAsia="宋体" w:cs="宋体"/>
          <w:color w:val="auto"/>
          <w:sz w:val="24"/>
          <w:szCs w:val="24"/>
          <w:highlight w:val="none"/>
        </w:rPr>
      </w:pPr>
    </w:p>
    <w:p w14:paraId="333BAE2C">
      <w:pPr>
        <w:pStyle w:val="16"/>
        <w:spacing w:before="120" w:after="120" w:line="600" w:lineRule="auto"/>
        <w:jc w:val="center"/>
        <w:rPr>
          <w:rFonts w:hAnsi="宋体" w:eastAsia="宋体" w:cs="宋体"/>
          <w:color w:val="auto"/>
          <w:sz w:val="36"/>
          <w:szCs w:val="36"/>
          <w:highlight w:val="none"/>
        </w:rPr>
        <w:sectPr>
          <w:headerReference r:id="rId4" w:type="first"/>
          <w:headerReference r:id="rId3" w:type="default"/>
          <w:pgSz w:w="11906" w:h="16838"/>
          <w:pgMar w:top="1531" w:right="992" w:bottom="737" w:left="992" w:header="851" w:footer="584" w:gutter="0"/>
          <w:pgBorders>
            <w:top w:val="none" w:sz="0" w:space="0"/>
            <w:left w:val="none" w:sz="0" w:space="0"/>
            <w:bottom w:val="none" w:sz="0" w:space="0"/>
            <w:right w:val="none" w:sz="0" w:space="0"/>
          </w:pgBorders>
          <w:cols w:space="720" w:num="1"/>
          <w:titlePg/>
          <w:docGrid w:type="lines" w:linePitch="312" w:charSpace="0"/>
        </w:sectPr>
      </w:pPr>
    </w:p>
    <w:p w14:paraId="656A86E1">
      <w:pPr>
        <w:pStyle w:val="16"/>
        <w:spacing w:before="120" w:after="120" w:line="600" w:lineRule="auto"/>
        <w:jc w:val="center"/>
        <w:outlineLvl w:val="0"/>
        <w:rPr>
          <w:rFonts w:hAnsi="宋体" w:eastAsia="宋体" w:cs="宋体"/>
          <w:color w:val="auto"/>
          <w:sz w:val="36"/>
          <w:szCs w:val="36"/>
          <w:highlight w:val="none"/>
        </w:rPr>
      </w:pPr>
      <w:r>
        <w:rPr>
          <w:rFonts w:hint="eastAsia" w:hAnsi="宋体" w:eastAsia="宋体" w:cs="宋体"/>
          <w:color w:val="auto"/>
          <w:sz w:val="36"/>
          <w:szCs w:val="36"/>
          <w:highlight w:val="none"/>
        </w:rPr>
        <w:t>目    录</w:t>
      </w:r>
    </w:p>
    <w:p w14:paraId="283F3964">
      <w:pPr>
        <w:spacing w:before="120" w:line="552" w:lineRule="auto"/>
        <w:ind w:firstLine="840" w:firstLineChars="300"/>
        <w:rPr>
          <w:rFonts w:ascii="宋体" w:hAnsi="宋体" w:cs="宋体"/>
          <w:color w:val="auto"/>
          <w:sz w:val="28"/>
          <w:szCs w:val="28"/>
          <w:highlight w:val="none"/>
        </w:rPr>
      </w:pPr>
      <w:r>
        <w:rPr>
          <w:rFonts w:hint="eastAsia" w:ascii="宋体" w:hAnsi="宋体" w:cs="宋体"/>
          <w:color w:val="auto"/>
          <w:sz w:val="28"/>
          <w:szCs w:val="28"/>
          <w:highlight w:val="none"/>
        </w:rPr>
        <w:t>第一章  招标公告</w:t>
      </w:r>
    </w:p>
    <w:p w14:paraId="2FFF8873">
      <w:pPr>
        <w:spacing w:before="120" w:line="552" w:lineRule="auto"/>
        <w:ind w:firstLine="840" w:firstLineChars="300"/>
        <w:rPr>
          <w:rFonts w:ascii="宋体" w:hAnsi="宋体" w:cs="宋体"/>
          <w:color w:val="auto"/>
          <w:sz w:val="28"/>
          <w:szCs w:val="28"/>
          <w:highlight w:val="none"/>
        </w:rPr>
      </w:pPr>
      <w:r>
        <w:rPr>
          <w:rFonts w:hint="eastAsia" w:ascii="宋体" w:hAnsi="宋体" w:cs="宋体"/>
          <w:color w:val="auto"/>
          <w:sz w:val="28"/>
          <w:szCs w:val="28"/>
          <w:highlight w:val="none"/>
        </w:rPr>
        <w:t>第二章  采购需求</w:t>
      </w:r>
    </w:p>
    <w:p w14:paraId="1BE8C860">
      <w:pPr>
        <w:spacing w:before="120" w:line="552" w:lineRule="auto"/>
        <w:ind w:firstLine="840" w:firstLineChars="300"/>
        <w:rPr>
          <w:rFonts w:ascii="宋体" w:hAnsi="宋体" w:cs="宋体"/>
          <w:color w:val="auto"/>
          <w:sz w:val="28"/>
          <w:szCs w:val="28"/>
          <w:highlight w:val="none"/>
        </w:rPr>
      </w:pPr>
      <w:r>
        <w:rPr>
          <w:rFonts w:hint="eastAsia" w:ascii="宋体" w:hAnsi="宋体" w:cs="宋体"/>
          <w:color w:val="auto"/>
          <w:sz w:val="28"/>
          <w:szCs w:val="28"/>
          <w:highlight w:val="none"/>
        </w:rPr>
        <w:t>第三章  投标人须知</w:t>
      </w:r>
    </w:p>
    <w:p w14:paraId="3927F943">
      <w:pPr>
        <w:spacing w:before="120" w:line="552" w:lineRule="auto"/>
        <w:ind w:firstLine="1960" w:firstLineChars="700"/>
        <w:rPr>
          <w:rFonts w:ascii="宋体" w:hAnsi="宋体" w:cs="宋体"/>
          <w:color w:val="auto"/>
          <w:sz w:val="28"/>
          <w:szCs w:val="28"/>
          <w:highlight w:val="none"/>
        </w:rPr>
      </w:pPr>
      <w:r>
        <w:rPr>
          <w:rFonts w:hint="eastAsia" w:ascii="宋体" w:hAnsi="宋体" w:cs="宋体"/>
          <w:color w:val="auto"/>
          <w:sz w:val="28"/>
          <w:szCs w:val="28"/>
          <w:highlight w:val="none"/>
        </w:rPr>
        <w:t xml:space="preserve">前附表 </w:t>
      </w:r>
    </w:p>
    <w:p w14:paraId="2D671E3F">
      <w:pPr>
        <w:spacing w:before="120" w:line="552" w:lineRule="auto"/>
        <w:ind w:firstLine="1400" w:firstLineChars="500"/>
        <w:rPr>
          <w:rFonts w:ascii="宋体" w:hAnsi="宋体" w:cs="宋体"/>
          <w:color w:val="auto"/>
          <w:sz w:val="28"/>
          <w:szCs w:val="28"/>
          <w:highlight w:val="none"/>
        </w:rPr>
      </w:pPr>
      <w:r>
        <w:rPr>
          <w:rFonts w:hint="eastAsia" w:ascii="宋体" w:hAnsi="宋体" w:cs="宋体"/>
          <w:color w:val="auto"/>
          <w:sz w:val="28"/>
          <w:szCs w:val="28"/>
          <w:highlight w:val="none"/>
        </w:rPr>
        <w:t>一、总 则</w:t>
      </w:r>
    </w:p>
    <w:p w14:paraId="0591F7E5">
      <w:pPr>
        <w:spacing w:before="120" w:line="552" w:lineRule="auto"/>
        <w:ind w:firstLine="1400" w:firstLineChars="500"/>
        <w:rPr>
          <w:rFonts w:ascii="宋体" w:hAnsi="宋体" w:cs="宋体"/>
          <w:color w:val="auto"/>
          <w:sz w:val="28"/>
          <w:szCs w:val="28"/>
          <w:highlight w:val="none"/>
        </w:rPr>
      </w:pPr>
      <w:r>
        <w:rPr>
          <w:rFonts w:hint="eastAsia" w:ascii="宋体" w:hAnsi="宋体" w:cs="宋体"/>
          <w:color w:val="auto"/>
          <w:sz w:val="28"/>
          <w:szCs w:val="28"/>
          <w:highlight w:val="none"/>
        </w:rPr>
        <w:t>二、招标文件</w:t>
      </w:r>
    </w:p>
    <w:p w14:paraId="56853F7C">
      <w:pPr>
        <w:spacing w:before="120" w:line="552" w:lineRule="auto"/>
        <w:ind w:firstLine="1400" w:firstLineChars="500"/>
        <w:rPr>
          <w:rFonts w:ascii="宋体" w:hAnsi="宋体" w:cs="宋体"/>
          <w:color w:val="auto"/>
          <w:sz w:val="28"/>
          <w:szCs w:val="28"/>
          <w:highlight w:val="none"/>
        </w:rPr>
      </w:pPr>
      <w:r>
        <w:rPr>
          <w:rFonts w:hint="eastAsia" w:ascii="宋体" w:hAnsi="宋体" w:cs="宋体"/>
          <w:color w:val="auto"/>
          <w:sz w:val="28"/>
          <w:szCs w:val="28"/>
          <w:highlight w:val="none"/>
        </w:rPr>
        <w:t>三、投标文件的编制</w:t>
      </w:r>
    </w:p>
    <w:p w14:paraId="7D4F6A88">
      <w:pPr>
        <w:spacing w:before="120" w:line="552" w:lineRule="auto"/>
        <w:ind w:firstLine="1400" w:firstLineChars="500"/>
        <w:rPr>
          <w:rFonts w:ascii="宋体" w:hAnsi="宋体" w:cs="宋体"/>
          <w:color w:val="auto"/>
          <w:sz w:val="28"/>
          <w:szCs w:val="28"/>
          <w:highlight w:val="none"/>
        </w:rPr>
      </w:pPr>
      <w:r>
        <w:rPr>
          <w:rFonts w:hint="eastAsia" w:ascii="宋体" w:hAnsi="宋体" w:cs="宋体"/>
          <w:color w:val="auto"/>
          <w:sz w:val="28"/>
          <w:szCs w:val="28"/>
          <w:highlight w:val="none"/>
        </w:rPr>
        <w:t>四、开标</w:t>
      </w:r>
    </w:p>
    <w:p w14:paraId="4A1188C7">
      <w:pPr>
        <w:spacing w:before="120" w:line="552" w:lineRule="auto"/>
        <w:ind w:firstLine="1400" w:firstLineChars="500"/>
        <w:rPr>
          <w:rFonts w:ascii="宋体" w:hAnsi="宋体" w:cs="宋体"/>
          <w:color w:val="auto"/>
          <w:sz w:val="28"/>
          <w:szCs w:val="28"/>
          <w:highlight w:val="none"/>
        </w:rPr>
      </w:pPr>
      <w:r>
        <w:rPr>
          <w:rFonts w:hint="eastAsia" w:ascii="宋体" w:hAnsi="宋体" w:cs="宋体"/>
          <w:color w:val="auto"/>
          <w:sz w:val="28"/>
          <w:szCs w:val="28"/>
          <w:highlight w:val="none"/>
        </w:rPr>
        <w:t>五、评标</w:t>
      </w:r>
    </w:p>
    <w:p w14:paraId="319DA8C6">
      <w:pPr>
        <w:spacing w:before="120" w:line="552" w:lineRule="auto"/>
        <w:ind w:firstLine="1400" w:firstLineChars="500"/>
        <w:rPr>
          <w:rFonts w:ascii="宋体" w:hAnsi="宋体" w:cs="宋体"/>
          <w:color w:val="auto"/>
          <w:sz w:val="28"/>
          <w:szCs w:val="28"/>
          <w:highlight w:val="none"/>
        </w:rPr>
      </w:pPr>
      <w:r>
        <w:rPr>
          <w:rFonts w:hint="eastAsia" w:ascii="宋体" w:hAnsi="宋体" w:cs="宋体"/>
          <w:color w:val="auto"/>
          <w:sz w:val="28"/>
          <w:szCs w:val="28"/>
          <w:highlight w:val="none"/>
        </w:rPr>
        <w:t>六、废标</w:t>
      </w:r>
    </w:p>
    <w:p w14:paraId="4DD36E42">
      <w:pPr>
        <w:spacing w:before="120" w:line="552" w:lineRule="auto"/>
        <w:ind w:firstLine="1400" w:firstLineChars="500"/>
        <w:rPr>
          <w:rFonts w:ascii="宋体" w:hAnsi="宋体" w:cs="宋体"/>
          <w:color w:val="auto"/>
          <w:sz w:val="28"/>
          <w:szCs w:val="28"/>
          <w:highlight w:val="none"/>
        </w:rPr>
      </w:pPr>
      <w:r>
        <w:rPr>
          <w:rFonts w:hint="eastAsia" w:ascii="宋体" w:hAnsi="宋体" w:cs="宋体"/>
          <w:color w:val="auto"/>
          <w:sz w:val="28"/>
          <w:szCs w:val="28"/>
          <w:highlight w:val="none"/>
        </w:rPr>
        <w:t>七、定标</w:t>
      </w:r>
    </w:p>
    <w:p w14:paraId="3B81EE0F">
      <w:pPr>
        <w:spacing w:before="120" w:line="552" w:lineRule="auto"/>
        <w:ind w:firstLine="1400" w:firstLineChars="500"/>
        <w:rPr>
          <w:rFonts w:ascii="宋体" w:hAnsi="宋体" w:cs="宋体"/>
          <w:color w:val="auto"/>
          <w:sz w:val="28"/>
          <w:szCs w:val="28"/>
          <w:highlight w:val="none"/>
        </w:rPr>
      </w:pPr>
      <w:r>
        <w:rPr>
          <w:rFonts w:hint="eastAsia" w:ascii="宋体" w:hAnsi="宋体" w:cs="宋体"/>
          <w:color w:val="auto"/>
          <w:sz w:val="28"/>
          <w:szCs w:val="28"/>
          <w:highlight w:val="none"/>
        </w:rPr>
        <w:t>八、合同授予</w:t>
      </w:r>
    </w:p>
    <w:p w14:paraId="61280E95">
      <w:pPr>
        <w:spacing w:before="120" w:line="552" w:lineRule="auto"/>
        <w:ind w:firstLine="840" w:firstLineChars="300"/>
        <w:rPr>
          <w:rFonts w:ascii="宋体" w:hAnsi="宋体" w:cs="宋体"/>
          <w:color w:val="auto"/>
          <w:sz w:val="28"/>
          <w:szCs w:val="28"/>
          <w:highlight w:val="none"/>
        </w:rPr>
      </w:pPr>
      <w:r>
        <w:rPr>
          <w:rFonts w:hint="eastAsia" w:ascii="宋体" w:hAnsi="宋体" w:cs="宋体"/>
          <w:color w:val="auto"/>
          <w:sz w:val="28"/>
          <w:szCs w:val="28"/>
          <w:highlight w:val="none"/>
        </w:rPr>
        <w:t>第四章  评标办法及标准</w:t>
      </w:r>
    </w:p>
    <w:p w14:paraId="2CCDAB38">
      <w:pPr>
        <w:spacing w:before="120" w:line="552" w:lineRule="auto"/>
        <w:ind w:firstLine="840" w:firstLineChars="300"/>
        <w:rPr>
          <w:rFonts w:ascii="宋体" w:hAnsi="宋体" w:cs="宋体"/>
          <w:color w:val="auto"/>
          <w:sz w:val="28"/>
          <w:szCs w:val="28"/>
          <w:highlight w:val="none"/>
        </w:rPr>
      </w:pPr>
      <w:r>
        <w:rPr>
          <w:rFonts w:hint="eastAsia" w:ascii="宋体" w:hAnsi="宋体" w:cs="宋体"/>
          <w:color w:val="auto"/>
          <w:sz w:val="28"/>
          <w:szCs w:val="28"/>
          <w:highlight w:val="none"/>
        </w:rPr>
        <w:t>第五章  合同主要条款</w:t>
      </w:r>
    </w:p>
    <w:p w14:paraId="2C0C9865">
      <w:pPr>
        <w:spacing w:before="120" w:line="552" w:lineRule="auto"/>
        <w:ind w:firstLine="840" w:firstLineChars="300"/>
        <w:rPr>
          <w:rFonts w:ascii="宋体" w:hAnsi="宋体" w:cs="宋体"/>
          <w:color w:val="auto"/>
          <w:sz w:val="24"/>
          <w:szCs w:val="24"/>
          <w:highlight w:val="none"/>
        </w:rPr>
      </w:pPr>
      <w:r>
        <w:rPr>
          <w:rFonts w:hint="eastAsia" w:ascii="宋体" w:hAnsi="宋体" w:cs="宋体"/>
          <w:color w:val="auto"/>
          <w:sz w:val="28"/>
          <w:szCs w:val="28"/>
          <w:highlight w:val="none"/>
        </w:rPr>
        <w:t>第六章  投标文件组成</w:t>
      </w:r>
    </w:p>
    <w:p w14:paraId="471AE185">
      <w:pPr>
        <w:jc w:val="center"/>
        <w:outlineLvl w:val="0"/>
        <w:rPr>
          <w:rFonts w:ascii="宋体" w:hAnsi="宋体" w:cs="宋体"/>
          <w:b/>
          <w:color w:val="auto"/>
          <w:sz w:val="28"/>
          <w:szCs w:val="28"/>
          <w:highlight w:val="none"/>
        </w:rPr>
        <w:sectPr>
          <w:headerReference r:id="rId5" w:type="first"/>
          <w:footerReference r:id="rId7" w:type="first"/>
          <w:footerReference r:id="rId6" w:type="default"/>
          <w:pgSz w:w="11906" w:h="16838"/>
          <w:pgMar w:top="1531" w:right="992" w:bottom="737" w:left="992" w:header="851" w:footer="584" w:gutter="0"/>
          <w:pgBorders>
            <w:top w:val="none" w:sz="0" w:space="0"/>
            <w:left w:val="none" w:sz="0" w:space="0"/>
            <w:bottom w:val="none" w:sz="0" w:space="0"/>
            <w:right w:val="none" w:sz="0" w:space="0"/>
          </w:pgBorders>
          <w:pgNumType w:fmt="decimal" w:start="2"/>
          <w:cols w:space="720" w:num="1"/>
          <w:titlePg/>
          <w:docGrid w:type="lines" w:linePitch="312" w:charSpace="0"/>
        </w:sectPr>
      </w:pPr>
      <w:bookmarkStart w:id="0" w:name="OLE_LINK1"/>
    </w:p>
    <w:p w14:paraId="7396AB1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ascii="宋体" w:hAnsi="宋体" w:cs="宋体"/>
          <w:b/>
          <w:color w:val="auto"/>
          <w:sz w:val="28"/>
          <w:szCs w:val="28"/>
          <w:highlight w:val="none"/>
        </w:rPr>
      </w:pPr>
      <w:r>
        <w:rPr>
          <w:rFonts w:hint="eastAsia" w:ascii="宋体" w:hAnsi="宋体" w:cs="宋体"/>
          <w:b/>
          <w:color w:val="auto"/>
          <w:sz w:val="28"/>
          <w:szCs w:val="28"/>
          <w:highlight w:val="none"/>
        </w:rPr>
        <w:t xml:space="preserve">第一章 </w:t>
      </w:r>
      <w:bookmarkStart w:id="1" w:name="OLE_LINK3"/>
      <w:r>
        <w:rPr>
          <w:rFonts w:hint="eastAsia" w:ascii="宋体" w:hAnsi="宋体" w:cs="宋体"/>
          <w:b/>
          <w:color w:val="auto"/>
          <w:sz w:val="28"/>
          <w:szCs w:val="28"/>
          <w:highlight w:val="none"/>
        </w:rPr>
        <w:t xml:space="preserve"> </w:t>
      </w:r>
      <w:bookmarkStart w:id="2" w:name="OLE_LINK2"/>
      <w:bookmarkStart w:id="3" w:name="OLE_LINK4"/>
      <w:r>
        <w:rPr>
          <w:rFonts w:hint="eastAsia" w:ascii="宋体" w:hAnsi="宋体" w:cs="宋体"/>
          <w:b/>
          <w:color w:val="auto"/>
          <w:sz w:val="28"/>
          <w:szCs w:val="28"/>
          <w:highlight w:val="none"/>
        </w:rPr>
        <w:t>招标公告</w:t>
      </w:r>
    </w:p>
    <w:bookmarkEnd w:id="0"/>
    <w:bookmarkEnd w:id="1"/>
    <w:bookmarkEnd w:id="2"/>
    <w:bookmarkEnd w:id="3"/>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0"/>
      </w:tblGrid>
      <w:tr w14:paraId="4B4D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60047808">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项目概况</w:t>
            </w:r>
          </w:p>
          <w:p w14:paraId="771D7940">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Style w:val="33"/>
                <w:rFonts w:hint="eastAsia" w:ascii="仿宋" w:hAnsi="仿宋" w:eastAsia="仿宋" w:cs="仿宋"/>
                <w:i w:val="0"/>
                <w:iCs w:val="0"/>
                <w:caps w:val="0"/>
                <w:color w:val="auto"/>
                <w:spacing w:val="0"/>
                <w:sz w:val="21"/>
                <w:szCs w:val="21"/>
                <w:highlight w:val="none"/>
                <w:vertAlign w:val="baseline"/>
              </w:rPr>
            </w:pPr>
            <w:r>
              <w:rPr>
                <w:rFonts w:hint="eastAsia" w:ascii="仿宋" w:hAnsi="仿宋" w:eastAsia="仿宋" w:cs="仿宋"/>
                <w:i w:val="0"/>
                <w:iCs w:val="0"/>
                <w:caps w:val="0"/>
                <w:color w:val="000000"/>
                <w:spacing w:val="0"/>
                <w:sz w:val="21"/>
                <w:szCs w:val="21"/>
                <w:lang w:eastAsia="zh-CN"/>
              </w:rPr>
              <w:t>岱山县海洋低空经济增点扩面建设项目招标项目的潜在投标人应在政采云平台线上获取（下载）招标文件，并于2025年07月29日 14:30（北京时间）前递交（上传）投标文件。    </w:t>
            </w:r>
            <w:r>
              <w:rPr>
                <w:rStyle w:val="33"/>
                <w:rFonts w:hint="eastAsia" w:ascii="仿宋" w:hAnsi="仿宋" w:eastAsia="仿宋" w:cs="仿宋"/>
                <w:i w:val="0"/>
                <w:iCs w:val="0"/>
                <w:caps w:val="0"/>
                <w:color w:val="auto"/>
                <w:spacing w:val="0"/>
                <w:sz w:val="21"/>
                <w:szCs w:val="21"/>
                <w:highlight w:val="none"/>
                <w:vertAlign w:val="baseline"/>
              </w:rPr>
              <w:t xml:space="preserve">      </w:t>
            </w:r>
          </w:p>
        </w:tc>
      </w:tr>
    </w:tbl>
    <w:p w14:paraId="53E42152">
      <w:pPr>
        <w:pStyle w:val="2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00" w:lineRule="atLeast"/>
        <w:ind w:left="0" w:right="0"/>
        <w:jc w:val="left"/>
        <w:textAlignment w:val="auto"/>
        <w:outlineLvl w:val="2"/>
        <w:rPr>
          <w:rFonts w:ascii="黑体" w:hAnsi="宋体" w:eastAsia="黑体" w:cs="黑体"/>
          <w:sz w:val="21"/>
          <w:szCs w:val="21"/>
        </w:rPr>
      </w:pPr>
      <w:r>
        <w:rPr>
          <w:rStyle w:val="33"/>
          <w:rFonts w:ascii="黑体" w:hAnsi="宋体" w:eastAsia="黑体" w:cs="黑体"/>
          <w:i w:val="0"/>
          <w:iCs w:val="0"/>
          <w:caps w:val="0"/>
          <w:color w:val="000000"/>
          <w:spacing w:val="0"/>
          <w:sz w:val="21"/>
          <w:szCs w:val="21"/>
        </w:rPr>
        <w:t>一、项目基本情况</w:t>
      </w:r>
    </w:p>
    <w:p w14:paraId="01A5C30A">
      <w:pPr>
        <w:pStyle w:val="26"/>
        <w:keepNext w:val="0"/>
        <w:keepLines w:val="0"/>
        <w:widowControl/>
        <w:suppressLineNumbers w:val="0"/>
        <w:spacing w:before="75" w:beforeAutospacing="0" w:after="75" w:afterAutospacing="0" w:line="300" w:lineRule="atLeast"/>
        <w:ind w:left="0" w:right="0"/>
        <w:rPr>
          <w:rFonts w:hint="eastAsia" w:eastAsia="仿宋"/>
          <w:sz w:val="21"/>
          <w:szCs w:val="21"/>
          <w:lang w:eastAsia="zh-CN"/>
        </w:rPr>
      </w:pPr>
      <w:r>
        <w:rPr>
          <w:rFonts w:ascii="仿宋" w:hAnsi="仿宋" w:eastAsia="仿宋" w:cs="仿宋"/>
          <w:i w:val="0"/>
          <w:iCs w:val="0"/>
          <w:caps w:val="0"/>
          <w:color w:val="000000"/>
          <w:spacing w:val="0"/>
          <w:sz w:val="21"/>
          <w:szCs w:val="21"/>
        </w:rPr>
        <w:t>    项目编号：</w:t>
      </w:r>
      <w:r>
        <w:rPr>
          <w:rFonts w:hint="eastAsia" w:ascii="仿宋" w:hAnsi="仿宋" w:eastAsia="仿宋" w:cs="仿宋"/>
          <w:i w:val="0"/>
          <w:iCs w:val="0"/>
          <w:caps w:val="0"/>
          <w:color w:val="000000"/>
          <w:spacing w:val="0"/>
          <w:sz w:val="21"/>
          <w:szCs w:val="21"/>
          <w:lang w:eastAsia="zh-CN"/>
        </w:rPr>
        <w:t>HBZS（招）-2025-037</w:t>
      </w:r>
    </w:p>
    <w:p w14:paraId="79CA355F">
      <w:pPr>
        <w:pStyle w:val="26"/>
        <w:keepNext w:val="0"/>
        <w:keepLines w:val="0"/>
        <w:widowControl/>
        <w:suppressLineNumbers w:val="0"/>
        <w:spacing w:before="75" w:beforeAutospacing="0" w:after="75" w:afterAutospacing="0" w:line="300" w:lineRule="atLeast"/>
        <w:ind w:left="0" w:right="0"/>
        <w:rPr>
          <w:rFonts w:hint="eastAsia" w:eastAsia="仿宋"/>
          <w:sz w:val="21"/>
          <w:szCs w:val="21"/>
          <w:lang w:eastAsia="zh-CN"/>
        </w:rPr>
      </w:pPr>
      <w:r>
        <w:rPr>
          <w:rFonts w:hint="eastAsia" w:ascii="仿宋" w:hAnsi="仿宋" w:eastAsia="仿宋" w:cs="仿宋"/>
          <w:i w:val="0"/>
          <w:iCs w:val="0"/>
          <w:caps w:val="0"/>
          <w:color w:val="000000"/>
          <w:spacing w:val="0"/>
          <w:sz w:val="21"/>
          <w:szCs w:val="21"/>
        </w:rPr>
        <w:t>    项目名称：</w:t>
      </w:r>
      <w:r>
        <w:rPr>
          <w:rFonts w:hint="eastAsia" w:ascii="仿宋" w:hAnsi="仿宋" w:eastAsia="仿宋" w:cs="仿宋"/>
          <w:i w:val="0"/>
          <w:iCs w:val="0"/>
          <w:caps w:val="0"/>
          <w:color w:val="000000"/>
          <w:spacing w:val="0"/>
          <w:sz w:val="21"/>
          <w:szCs w:val="21"/>
          <w:lang w:eastAsia="zh-CN"/>
        </w:rPr>
        <w:t>岱山县海洋低空经济增点扩面建设项目</w:t>
      </w:r>
    </w:p>
    <w:p w14:paraId="4D8953B1">
      <w:pPr>
        <w:pStyle w:val="26"/>
        <w:keepNext w:val="0"/>
        <w:keepLines w:val="0"/>
        <w:widowControl/>
        <w:suppressLineNumbers w:val="0"/>
        <w:spacing w:before="75" w:beforeAutospacing="0" w:after="75" w:afterAutospacing="0" w:line="300" w:lineRule="atLeast"/>
        <w:ind w:left="0" w:right="0"/>
        <w:rPr>
          <w:rFonts w:hint="eastAsia" w:eastAsia="仿宋"/>
          <w:sz w:val="21"/>
          <w:szCs w:val="21"/>
          <w:lang w:eastAsia="zh-CN"/>
        </w:rPr>
      </w:pPr>
      <w:r>
        <w:rPr>
          <w:rFonts w:hint="eastAsia" w:ascii="仿宋" w:hAnsi="仿宋" w:eastAsia="仿宋" w:cs="仿宋"/>
          <w:i w:val="0"/>
          <w:iCs w:val="0"/>
          <w:caps w:val="0"/>
          <w:color w:val="000000"/>
          <w:spacing w:val="0"/>
          <w:sz w:val="21"/>
          <w:szCs w:val="21"/>
        </w:rPr>
        <w:t>    预算金额（元）：</w:t>
      </w:r>
      <w:r>
        <w:rPr>
          <w:rFonts w:hint="eastAsia" w:ascii="仿宋" w:hAnsi="仿宋" w:eastAsia="仿宋" w:cs="仿宋"/>
          <w:i w:val="0"/>
          <w:iCs w:val="0"/>
          <w:caps w:val="0"/>
          <w:color w:val="000000"/>
          <w:spacing w:val="0"/>
          <w:sz w:val="21"/>
          <w:szCs w:val="21"/>
          <w:lang w:val="en-US" w:eastAsia="zh-CN"/>
        </w:rPr>
        <w:t>10800000</w:t>
      </w:r>
    </w:p>
    <w:p w14:paraId="3B214D5A">
      <w:pPr>
        <w:pStyle w:val="26"/>
        <w:keepNext w:val="0"/>
        <w:keepLines w:val="0"/>
        <w:widowControl/>
        <w:suppressLineNumbers w:val="0"/>
        <w:spacing w:before="75" w:beforeAutospacing="0" w:after="75" w:afterAutospacing="0" w:line="300" w:lineRule="atLeast"/>
        <w:ind w:left="0" w:right="0"/>
        <w:rPr>
          <w:rFonts w:hint="eastAsia" w:eastAsia="仿宋"/>
          <w:sz w:val="21"/>
          <w:szCs w:val="21"/>
          <w:lang w:eastAsia="zh-CN"/>
        </w:rPr>
      </w:pPr>
      <w:r>
        <w:rPr>
          <w:rFonts w:hint="eastAsia" w:ascii="仿宋" w:hAnsi="仿宋" w:eastAsia="仿宋" w:cs="仿宋"/>
          <w:i w:val="0"/>
          <w:iCs w:val="0"/>
          <w:caps w:val="0"/>
          <w:color w:val="000000"/>
          <w:spacing w:val="0"/>
          <w:sz w:val="21"/>
          <w:szCs w:val="21"/>
        </w:rPr>
        <w:t>    最高限价（元）：</w:t>
      </w:r>
      <w:r>
        <w:rPr>
          <w:rFonts w:hint="eastAsia" w:ascii="仿宋" w:hAnsi="仿宋" w:eastAsia="仿宋" w:cs="仿宋"/>
          <w:i w:val="0"/>
          <w:iCs w:val="0"/>
          <w:caps w:val="0"/>
          <w:color w:val="000000"/>
          <w:spacing w:val="0"/>
          <w:sz w:val="21"/>
          <w:szCs w:val="21"/>
          <w:lang w:val="en-US" w:eastAsia="zh-CN"/>
        </w:rPr>
        <w:t>10307100</w:t>
      </w:r>
    </w:p>
    <w:p w14:paraId="1922DB27">
      <w:pPr>
        <w:pStyle w:val="26"/>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i w:val="0"/>
          <w:iCs w:val="0"/>
          <w:caps w:val="0"/>
          <w:color w:val="000000"/>
          <w:spacing w:val="0"/>
          <w:sz w:val="21"/>
          <w:szCs w:val="21"/>
        </w:rPr>
        <w:t>    采购需求：</w:t>
      </w:r>
    </w:p>
    <w:p w14:paraId="134A3C8D">
      <w:pPr>
        <w:pStyle w:val="26"/>
        <w:keepNext w:val="0"/>
        <w:keepLines w:val="0"/>
        <w:widowControl/>
        <w:suppressLineNumbers w:val="0"/>
        <w:spacing w:before="75" w:beforeAutospacing="0" w:after="75" w:afterAutospacing="0" w:line="315" w:lineRule="atLeast"/>
        <w:ind w:left="0" w:right="0"/>
        <w:rPr>
          <w:rFonts w:hint="eastAsia" w:ascii="仿宋" w:hAnsi="仿宋" w:eastAsia="仿宋" w:cs="仿宋"/>
          <w:i w:val="0"/>
          <w:iCs w:val="0"/>
          <w:caps w:val="0"/>
          <w:color w:val="000000"/>
          <w:spacing w:val="0"/>
          <w:sz w:val="21"/>
          <w:szCs w:val="21"/>
          <w:lang w:eastAsia="zh-CN"/>
        </w:rPr>
      </w:pPr>
      <w:r>
        <w:rPr>
          <w:rFonts w:hint="eastAsia" w:ascii="仿宋" w:hAnsi="仿宋" w:eastAsia="仿宋" w:cs="仿宋"/>
          <w:i w:val="0"/>
          <w:iCs w:val="0"/>
          <w:caps w:val="0"/>
          <w:color w:val="000000"/>
          <w:spacing w:val="0"/>
          <w:sz w:val="21"/>
          <w:szCs w:val="21"/>
        </w:rPr>
        <w:t>    </w:t>
      </w:r>
    </w:p>
    <w:p w14:paraId="2D0BC252">
      <w:pPr>
        <w:pStyle w:val="26"/>
        <w:keepNext w:val="0"/>
        <w:keepLines w:val="0"/>
        <w:widowControl/>
        <w:suppressLineNumbers w:val="0"/>
        <w:spacing w:before="75" w:beforeAutospacing="0" w:after="75" w:afterAutospacing="0" w:line="315" w:lineRule="atLeast"/>
        <w:ind w:left="0" w:right="0"/>
        <w:rPr>
          <w:rFonts w:hint="eastAsia" w:ascii="仿宋" w:hAnsi="仿宋" w:eastAsia="仿宋" w:cs="仿宋"/>
          <w:i w:val="0"/>
          <w:iCs w:val="0"/>
          <w:caps w:val="0"/>
          <w:color w:val="000000"/>
          <w:spacing w:val="0"/>
          <w:sz w:val="21"/>
          <w:szCs w:val="21"/>
          <w:lang w:eastAsia="zh-CN"/>
        </w:rPr>
      </w:pPr>
      <w:r>
        <w:rPr>
          <w:rFonts w:hint="eastAsia" w:ascii="仿宋" w:hAnsi="仿宋" w:eastAsia="仿宋" w:cs="仿宋"/>
          <w:i w:val="0"/>
          <w:iCs w:val="0"/>
          <w:caps w:val="0"/>
          <w:color w:val="000000"/>
          <w:spacing w:val="0"/>
          <w:sz w:val="21"/>
          <w:szCs w:val="21"/>
        </w:rPr>
        <w:t>    标项名称：临[2025]1755号</w:t>
      </w:r>
    </w:p>
    <w:p w14:paraId="5223E960">
      <w:pPr>
        <w:pStyle w:val="26"/>
        <w:keepNext w:val="0"/>
        <w:keepLines w:val="0"/>
        <w:widowControl/>
        <w:suppressLineNumbers w:val="0"/>
        <w:spacing w:before="75" w:beforeAutospacing="0" w:after="75" w:afterAutospacing="0" w:line="315" w:lineRule="atLeast"/>
        <w:ind w:left="0" w:right="0"/>
        <w:rPr>
          <w:rFonts w:hint="eastAsia" w:ascii="仿宋" w:hAnsi="仿宋" w:eastAsia="仿宋" w:cs="仿宋"/>
          <w:i w:val="0"/>
          <w:iCs w:val="0"/>
          <w:caps w:val="0"/>
          <w:color w:val="000000"/>
          <w:spacing w:val="0"/>
          <w:sz w:val="21"/>
          <w:szCs w:val="21"/>
          <w:lang w:eastAsia="zh-CN"/>
        </w:rPr>
      </w:pPr>
      <w:r>
        <w:rPr>
          <w:rFonts w:hint="eastAsia" w:ascii="仿宋" w:hAnsi="仿宋" w:eastAsia="仿宋" w:cs="仿宋"/>
          <w:i w:val="0"/>
          <w:iCs w:val="0"/>
          <w:caps w:val="0"/>
          <w:color w:val="000000"/>
          <w:spacing w:val="0"/>
          <w:sz w:val="21"/>
          <w:szCs w:val="21"/>
        </w:rPr>
        <w:t>    数量:1</w:t>
      </w:r>
    </w:p>
    <w:p w14:paraId="0866DBEC">
      <w:pPr>
        <w:pStyle w:val="26"/>
        <w:keepNext w:val="0"/>
        <w:keepLines w:val="0"/>
        <w:widowControl/>
        <w:suppressLineNumbers w:val="0"/>
        <w:spacing w:before="75" w:beforeAutospacing="0" w:after="75" w:afterAutospacing="0" w:line="315" w:lineRule="atLeast"/>
        <w:ind w:left="0" w:right="0"/>
        <w:rPr>
          <w:rFonts w:hint="eastAsia" w:ascii="仿宋" w:hAnsi="仿宋" w:eastAsia="仿宋" w:cs="仿宋"/>
          <w:i w:val="0"/>
          <w:iCs w:val="0"/>
          <w:caps w:val="0"/>
          <w:color w:val="000000"/>
          <w:spacing w:val="0"/>
          <w:sz w:val="21"/>
          <w:szCs w:val="21"/>
          <w:lang w:eastAsia="zh-CN"/>
        </w:rPr>
      </w:pPr>
      <w:r>
        <w:rPr>
          <w:rFonts w:hint="eastAsia" w:ascii="仿宋" w:hAnsi="仿宋" w:eastAsia="仿宋" w:cs="仿宋"/>
          <w:i w:val="0"/>
          <w:iCs w:val="0"/>
          <w:caps w:val="0"/>
          <w:color w:val="000000"/>
          <w:spacing w:val="0"/>
          <w:sz w:val="21"/>
          <w:szCs w:val="21"/>
        </w:rPr>
        <w:t>    预算金额（元）:</w:t>
      </w:r>
      <w:r>
        <w:rPr>
          <w:rFonts w:hint="eastAsia" w:ascii="仿宋" w:hAnsi="仿宋" w:eastAsia="仿宋" w:cs="仿宋"/>
          <w:i w:val="0"/>
          <w:iCs w:val="0"/>
          <w:caps w:val="0"/>
          <w:color w:val="000000"/>
          <w:spacing w:val="0"/>
          <w:sz w:val="21"/>
          <w:szCs w:val="21"/>
          <w:lang w:val="en-US" w:eastAsia="zh-CN"/>
        </w:rPr>
        <w:t>10800000</w:t>
      </w:r>
    </w:p>
    <w:p w14:paraId="341F98DD">
      <w:pPr>
        <w:pStyle w:val="26"/>
        <w:keepNext w:val="0"/>
        <w:keepLines w:val="0"/>
        <w:widowControl/>
        <w:suppressLineNumbers w:val="0"/>
        <w:spacing w:before="75" w:beforeAutospacing="0" w:after="75" w:afterAutospacing="0" w:line="315" w:lineRule="atLeast"/>
        <w:ind w:left="0" w:right="0"/>
        <w:rPr>
          <w:rFonts w:hint="eastAsia" w:ascii="仿宋" w:hAnsi="仿宋" w:eastAsia="仿宋" w:cs="仿宋"/>
          <w:i w:val="0"/>
          <w:iCs w:val="0"/>
          <w:caps w:val="0"/>
          <w:color w:val="000000"/>
          <w:spacing w:val="0"/>
          <w:sz w:val="21"/>
          <w:szCs w:val="21"/>
          <w:lang w:eastAsia="zh-CN"/>
        </w:rPr>
      </w:pPr>
      <w:r>
        <w:rPr>
          <w:rFonts w:hint="eastAsia" w:ascii="仿宋" w:hAnsi="仿宋" w:eastAsia="仿宋" w:cs="仿宋"/>
          <w:i w:val="0"/>
          <w:iCs w:val="0"/>
          <w:caps w:val="0"/>
          <w:color w:val="000000"/>
          <w:spacing w:val="0"/>
          <w:sz w:val="21"/>
          <w:szCs w:val="21"/>
        </w:rPr>
        <w:t>    简要规格描述或项目基本概况介绍、用途：详见采购文件</w:t>
      </w:r>
    </w:p>
    <w:p w14:paraId="1AD542E5">
      <w:pPr>
        <w:pStyle w:val="26"/>
        <w:keepNext w:val="0"/>
        <w:keepLines w:val="0"/>
        <w:widowControl/>
        <w:suppressLineNumbers w:val="0"/>
        <w:spacing w:before="75" w:beforeAutospacing="0" w:after="75" w:afterAutospacing="0" w:line="315" w:lineRule="atLeast"/>
        <w:ind w:left="0" w:right="0"/>
        <w:rPr>
          <w:sz w:val="21"/>
          <w:szCs w:val="21"/>
        </w:rPr>
      </w:pPr>
      <w:r>
        <w:rPr>
          <w:rFonts w:hint="eastAsia" w:ascii="仿宋" w:hAnsi="仿宋" w:eastAsia="仿宋" w:cs="仿宋"/>
          <w:i w:val="0"/>
          <w:iCs w:val="0"/>
          <w:caps w:val="0"/>
          <w:color w:val="000000"/>
          <w:spacing w:val="0"/>
          <w:sz w:val="21"/>
          <w:szCs w:val="21"/>
        </w:rPr>
        <w:t>    备注：</w:t>
      </w:r>
    </w:p>
    <w:p w14:paraId="064D5309">
      <w:pPr>
        <w:pStyle w:val="26"/>
        <w:keepNext w:val="0"/>
        <w:keepLines w:val="0"/>
        <w:widowControl/>
        <w:suppressLineNumbers w:val="0"/>
        <w:spacing w:before="75" w:beforeAutospacing="0" w:after="75" w:afterAutospacing="0" w:line="300" w:lineRule="atLeast"/>
        <w:ind w:left="0" w:right="0"/>
        <w:rPr>
          <w:rFonts w:hint="eastAsia" w:eastAsia="仿宋"/>
          <w:color w:val="auto"/>
          <w:sz w:val="21"/>
          <w:szCs w:val="21"/>
          <w:highlight w:val="none"/>
          <w:lang w:eastAsia="zh-CN"/>
        </w:rPr>
      </w:pPr>
      <w:r>
        <w:rPr>
          <w:rFonts w:hint="eastAsia" w:ascii="仿宋" w:hAnsi="仿宋" w:eastAsia="仿宋" w:cs="仿宋"/>
          <w:i w:val="0"/>
          <w:iCs w:val="0"/>
          <w:caps w:val="0"/>
          <w:color w:val="000000"/>
          <w:spacing w:val="0"/>
          <w:sz w:val="21"/>
          <w:szCs w:val="21"/>
        </w:rPr>
        <w:t>    合同履约期限：标项 1，</w:t>
      </w:r>
      <w:r>
        <w:rPr>
          <w:rFonts w:hint="eastAsia" w:ascii="仿宋" w:hAnsi="仿宋" w:eastAsia="仿宋" w:cs="仿宋"/>
          <w:i w:val="0"/>
          <w:iCs w:val="0"/>
          <w:caps w:val="0"/>
          <w:color w:val="auto"/>
          <w:spacing w:val="0"/>
          <w:sz w:val="21"/>
          <w:szCs w:val="21"/>
          <w:highlight w:val="none"/>
          <w:lang w:eastAsia="zh-CN"/>
        </w:rPr>
        <w:t>合同签订后</w:t>
      </w:r>
      <w:r>
        <w:rPr>
          <w:rFonts w:hint="eastAsia" w:ascii="仿宋" w:hAnsi="仿宋" w:eastAsia="仿宋" w:cs="仿宋"/>
          <w:i w:val="0"/>
          <w:iCs w:val="0"/>
          <w:caps w:val="0"/>
          <w:color w:val="auto"/>
          <w:spacing w:val="0"/>
          <w:sz w:val="21"/>
          <w:szCs w:val="21"/>
          <w:highlight w:val="none"/>
          <w:lang w:val="en-US" w:eastAsia="zh-CN"/>
        </w:rPr>
        <w:t>6</w:t>
      </w:r>
      <w:r>
        <w:rPr>
          <w:rFonts w:hint="eastAsia" w:ascii="仿宋" w:hAnsi="仿宋" w:eastAsia="仿宋" w:cs="仿宋"/>
          <w:i w:val="0"/>
          <w:iCs w:val="0"/>
          <w:caps w:val="0"/>
          <w:color w:val="auto"/>
          <w:spacing w:val="0"/>
          <w:sz w:val="21"/>
          <w:szCs w:val="21"/>
          <w:highlight w:val="none"/>
          <w:lang w:eastAsia="zh-CN"/>
        </w:rPr>
        <w:t>个月内基本完成项目的建设，完成系统测试，确保功能满足采购人要求后进行初验；初验合格后进入为期</w:t>
      </w:r>
      <w:r>
        <w:rPr>
          <w:rFonts w:hint="eastAsia" w:ascii="仿宋" w:hAnsi="仿宋" w:eastAsia="仿宋" w:cs="仿宋"/>
          <w:i w:val="0"/>
          <w:iCs w:val="0"/>
          <w:caps w:val="0"/>
          <w:color w:val="auto"/>
          <w:spacing w:val="0"/>
          <w:sz w:val="21"/>
          <w:szCs w:val="21"/>
          <w:highlight w:val="none"/>
          <w:lang w:val="en-US" w:eastAsia="zh-CN"/>
        </w:rPr>
        <w:t>3</w:t>
      </w:r>
      <w:r>
        <w:rPr>
          <w:rFonts w:hint="eastAsia" w:ascii="仿宋" w:hAnsi="仿宋" w:eastAsia="仿宋" w:cs="仿宋"/>
          <w:i w:val="0"/>
          <w:iCs w:val="0"/>
          <w:caps w:val="0"/>
          <w:color w:val="auto"/>
          <w:spacing w:val="0"/>
          <w:sz w:val="21"/>
          <w:szCs w:val="21"/>
          <w:highlight w:val="none"/>
          <w:lang w:eastAsia="zh-CN"/>
        </w:rPr>
        <w:t>个月试运行阶段，试运行阶段各项功能无误后进入项目终验。</w:t>
      </w:r>
    </w:p>
    <w:p w14:paraId="78A1CB21">
      <w:pPr>
        <w:pStyle w:val="26"/>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i w:val="0"/>
          <w:iCs w:val="0"/>
          <w:caps w:val="0"/>
          <w:color w:val="000000"/>
          <w:spacing w:val="0"/>
          <w:sz w:val="21"/>
          <w:szCs w:val="21"/>
        </w:rPr>
        <w:t>    本项目（否）接受联合体投标。</w:t>
      </w:r>
    </w:p>
    <w:p w14:paraId="68F6488E">
      <w:pPr>
        <w:pStyle w:val="2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00" w:lineRule="atLeast"/>
        <w:ind w:left="0" w:right="0"/>
        <w:jc w:val="left"/>
        <w:textAlignment w:val="auto"/>
        <w:outlineLvl w:val="2"/>
        <w:rPr>
          <w:rStyle w:val="33"/>
          <w:rFonts w:ascii="黑体" w:hAnsi="宋体" w:eastAsia="黑体" w:cs="黑体"/>
          <w:i w:val="0"/>
          <w:iCs w:val="0"/>
          <w:caps w:val="0"/>
          <w:color w:val="000000"/>
          <w:spacing w:val="0"/>
          <w:sz w:val="21"/>
          <w:szCs w:val="21"/>
        </w:rPr>
      </w:pPr>
      <w:r>
        <w:rPr>
          <w:rStyle w:val="33"/>
          <w:rFonts w:ascii="黑体" w:hAnsi="宋体" w:eastAsia="黑体" w:cs="黑体"/>
          <w:i w:val="0"/>
          <w:iCs w:val="0"/>
          <w:caps w:val="0"/>
          <w:color w:val="000000"/>
          <w:spacing w:val="0"/>
          <w:sz w:val="21"/>
          <w:szCs w:val="21"/>
        </w:rPr>
        <w:t>二、申请人的资格要求：</w:t>
      </w:r>
    </w:p>
    <w:p w14:paraId="599D9552">
      <w:pPr>
        <w:pStyle w:val="26"/>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i w:val="0"/>
          <w:iCs w:val="0"/>
          <w:caps w:val="0"/>
          <w:color w:val="000000"/>
          <w:spacing w:val="0"/>
          <w:sz w:val="21"/>
          <w:szCs w:val="21"/>
        </w:rPr>
        <w:t>    1.满足《中华人民共和国政府采购法》第二十二条规定；未被“信用中国”（www.creditchina.gov.cn)、中国政府采购网（www.ccgp.gov.cn）列入失信被执行人、重大税收违法失信主体、政府采购严重违法失信行为记录名单。</w:t>
      </w:r>
    </w:p>
    <w:p w14:paraId="339417D2">
      <w:pPr>
        <w:pStyle w:val="26"/>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i w:val="0"/>
          <w:iCs w:val="0"/>
          <w:caps w:val="0"/>
          <w:color w:val="000000"/>
          <w:spacing w:val="0"/>
          <w:sz w:val="21"/>
          <w:szCs w:val="21"/>
        </w:rPr>
        <w:t>    2.落实政府采购政策需满足的资格要求：标项1：无</w:t>
      </w:r>
    </w:p>
    <w:p w14:paraId="3715FE9D">
      <w:pPr>
        <w:pStyle w:val="26"/>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i w:val="0"/>
          <w:iCs w:val="0"/>
          <w:caps w:val="0"/>
          <w:color w:val="000000"/>
          <w:spacing w:val="0"/>
          <w:sz w:val="21"/>
          <w:szCs w:val="21"/>
        </w:rPr>
        <w:t>    3.本项目的特定资格要求：无</w:t>
      </w:r>
    </w:p>
    <w:p w14:paraId="5DD3D15E">
      <w:pPr>
        <w:pStyle w:val="2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00" w:lineRule="atLeast"/>
        <w:ind w:left="0" w:right="0"/>
        <w:jc w:val="left"/>
        <w:textAlignment w:val="auto"/>
        <w:outlineLvl w:val="2"/>
        <w:rPr>
          <w:rStyle w:val="33"/>
          <w:rFonts w:ascii="黑体" w:hAnsi="宋体" w:eastAsia="黑体" w:cs="黑体"/>
          <w:i w:val="0"/>
          <w:iCs w:val="0"/>
          <w:caps w:val="0"/>
          <w:color w:val="000000"/>
          <w:spacing w:val="0"/>
          <w:sz w:val="21"/>
          <w:szCs w:val="21"/>
        </w:rPr>
      </w:pPr>
      <w:r>
        <w:rPr>
          <w:rStyle w:val="33"/>
          <w:rFonts w:ascii="黑体" w:hAnsi="宋体" w:eastAsia="黑体" w:cs="黑体"/>
          <w:i w:val="0"/>
          <w:iCs w:val="0"/>
          <w:caps w:val="0"/>
          <w:color w:val="000000"/>
          <w:spacing w:val="0"/>
          <w:sz w:val="21"/>
          <w:szCs w:val="21"/>
        </w:rPr>
        <w:t>三、获取招标文件</w:t>
      </w:r>
    </w:p>
    <w:p w14:paraId="5C3B5F64">
      <w:pPr>
        <w:pStyle w:val="26"/>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i w:val="0"/>
          <w:iCs w:val="0"/>
          <w:caps w:val="0"/>
          <w:color w:val="000000"/>
          <w:spacing w:val="0"/>
          <w:sz w:val="21"/>
          <w:szCs w:val="21"/>
        </w:rPr>
        <w:t>    时间：/至</w:t>
      </w:r>
      <w:r>
        <w:rPr>
          <w:rFonts w:hint="eastAsia" w:ascii="仿宋" w:hAnsi="仿宋" w:eastAsia="仿宋" w:cs="仿宋"/>
          <w:i w:val="0"/>
          <w:iCs w:val="0"/>
          <w:caps w:val="0"/>
          <w:color w:val="000000"/>
          <w:spacing w:val="0"/>
          <w:sz w:val="21"/>
          <w:szCs w:val="21"/>
          <w:highlight w:val="none"/>
          <w:lang w:eastAsia="zh-CN"/>
        </w:rPr>
        <w:t>20</w:t>
      </w:r>
      <w:r>
        <w:rPr>
          <w:rFonts w:hint="eastAsia" w:ascii="仿宋" w:hAnsi="仿宋" w:eastAsia="仿宋" w:cs="仿宋"/>
          <w:i w:val="0"/>
          <w:iCs w:val="0"/>
          <w:caps w:val="0"/>
          <w:color w:val="000000"/>
          <w:spacing w:val="0"/>
          <w:sz w:val="21"/>
          <w:szCs w:val="21"/>
          <w:highlight w:val="none"/>
          <w:lang w:val="en-US" w:eastAsia="zh-CN"/>
        </w:rPr>
        <w:t>25</w:t>
      </w:r>
      <w:r>
        <w:rPr>
          <w:rFonts w:hint="eastAsia" w:ascii="仿宋" w:hAnsi="仿宋" w:eastAsia="仿宋" w:cs="仿宋"/>
          <w:i w:val="0"/>
          <w:iCs w:val="0"/>
          <w:caps w:val="0"/>
          <w:color w:val="000000"/>
          <w:spacing w:val="0"/>
          <w:sz w:val="21"/>
          <w:szCs w:val="21"/>
          <w:highlight w:val="none"/>
          <w:lang w:eastAsia="zh-CN"/>
        </w:rPr>
        <w:t>年</w:t>
      </w:r>
      <w:r>
        <w:rPr>
          <w:rFonts w:hint="eastAsia" w:ascii="仿宋" w:hAnsi="仿宋" w:eastAsia="仿宋" w:cs="仿宋"/>
          <w:i w:val="0"/>
          <w:iCs w:val="0"/>
          <w:caps w:val="0"/>
          <w:color w:val="000000"/>
          <w:spacing w:val="0"/>
          <w:sz w:val="21"/>
          <w:szCs w:val="21"/>
          <w:highlight w:val="none"/>
          <w:lang w:val="en-US" w:eastAsia="zh-CN"/>
        </w:rPr>
        <w:t>7</w:t>
      </w:r>
      <w:r>
        <w:rPr>
          <w:rFonts w:hint="eastAsia" w:ascii="仿宋" w:hAnsi="仿宋" w:eastAsia="仿宋" w:cs="仿宋"/>
          <w:i w:val="0"/>
          <w:iCs w:val="0"/>
          <w:caps w:val="0"/>
          <w:color w:val="000000"/>
          <w:spacing w:val="0"/>
          <w:sz w:val="21"/>
          <w:szCs w:val="21"/>
          <w:highlight w:val="none"/>
          <w:lang w:eastAsia="zh-CN"/>
        </w:rPr>
        <w:t>月</w:t>
      </w:r>
      <w:r>
        <w:rPr>
          <w:rFonts w:hint="eastAsia" w:ascii="仿宋" w:hAnsi="仿宋" w:eastAsia="仿宋" w:cs="仿宋"/>
          <w:i w:val="0"/>
          <w:iCs w:val="0"/>
          <w:caps w:val="0"/>
          <w:color w:val="000000"/>
          <w:spacing w:val="0"/>
          <w:sz w:val="21"/>
          <w:szCs w:val="21"/>
          <w:highlight w:val="none"/>
          <w:lang w:val="en-US" w:eastAsia="zh-CN"/>
        </w:rPr>
        <w:t>29</w:t>
      </w:r>
      <w:r>
        <w:rPr>
          <w:rFonts w:hint="eastAsia" w:ascii="仿宋" w:hAnsi="仿宋" w:eastAsia="仿宋" w:cs="仿宋"/>
          <w:i w:val="0"/>
          <w:iCs w:val="0"/>
          <w:caps w:val="0"/>
          <w:color w:val="000000"/>
          <w:spacing w:val="0"/>
          <w:sz w:val="21"/>
          <w:szCs w:val="21"/>
          <w:highlight w:val="none"/>
          <w:lang w:eastAsia="zh-CN"/>
        </w:rPr>
        <w:t>日</w:t>
      </w:r>
      <w:r>
        <w:rPr>
          <w:rFonts w:hint="eastAsia" w:ascii="仿宋" w:hAnsi="仿宋" w:eastAsia="仿宋" w:cs="仿宋"/>
          <w:i w:val="0"/>
          <w:iCs w:val="0"/>
          <w:caps w:val="0"/>
          <w:color w:val="000000"/>
          <w:spacing w:val="0"/>
          <w:sz w:val="21"/>
          <w:szCs w:val="21"/>
        </w:rPr>
        <w:t>，每天上午00:00至12:00，下午12:00至23:59（北京时间，线上获取法定节假日均可，线下获取文件法定节假日除外）</w:t>
      </w:r>
    </w:p>
    <w:p w14:paraId="582F7AFE">
      <w:pPr>
        <w:pStyle w:val="26"/>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i w:val="0"/>
          <w:iCs w:val="0"/>
          <w:caps w:val="0"/>
          <w:color w:val="000000"/>
          <w:spacing w:val="0"/>
          <w:sz w:val="21"/>
          <w:szCs w:val="21"/>
        </w:rPr>
        <w:t>    地点（网址）：政采云平台线上获取</w:t>
      </w:r>
    </w:p>
    <w:p w14:paraId="2F2C6760">
      <w:pPr>
        <w:pStyle w:val="26"/>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i w:val="0"/>
          <w:iCs w:val="0"/>
          <w:caps w:val="0"/>
          <w:color w:val="000000"/>
          <w:spacing w:val="0"/>
          <w:sz w:val="21"/>
          <w:szCs w:val="21"/>
        </w:rPr>
        <w:t>    方式：供应商登录政采云平台https://www.zcygov.cn/在线申请获取采购文件（进入“项目采购”应用，在获取采购文件菜单中选择项目，申请获取采购文件）</w:t>
      </w:r>
    </w:p>
    <w:p w14:paraId="6B8072F0">
      <w:pPr>
        <w:pStyle w:val="26"/>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i w:val="0"/>
          <w:iCs w:val="0"/>
          <w:caps w:val="0"/>
          <w:color w:val="000000"/>
          <w:spacing w:val="0"/>
          <w:sz w:val="21"/>
          <w:szCs w:val="21"/>
        </w:rPr>
        <w:t>    售价（元）：0</w:t>
      </w:r>
    </w:p>
    <w:p w14:paraId="32071F41">
      <w:pPr>
        <w:pStyle w:val="2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00" w:lineRule="atLeast"/>
        <w:ind w:left="0" w:right="0"/>
        <w:jc w:val="left"/>
        <w:textAlignment w:val="auto"/>
        <w:outlineLvl w:val="2"/>
        <w:rPr>
          <w:rStyle w:val="33"/>
          <w:rFonts w:ascii="黑体" w:hAnsi="宋体" w:eastAsia="黑体" w:cs="黑体"/>
          <w:i w:val="0"/>
          <w:iCs w:val="0"/>
          <w:caps w:val="0"/>
          <w:color w:val="000000"/>
          <w:spacing w:val="0"/>
          <w:sz w:val="21"/>
          <w:szCs w:val="21"/>
        </w:rPr>
      </w:pPr>
      <w:r>
        <w:rPr>
          <w:rStyle w:val="33"/>
          <w:rFonts w:ascii="黑体" w:hAnsi="宋体" w:eastAsia="黑体" w:cs="黑体"/>
          <w:i w:val="0"/>
          <w:iCs w:val="0"/>
          <w:caps w:val="0"/>
          <w:color w:val="000000"/>
          <w:spacing w:val="0"/>
          <w:sz w:val="21"/>
          <w:szCs w:val="21"/>
        </w:rPr>
        <w:t>四、提交投标文件截止时间、开标时间和地点</w:t>
      </w:r>
    </w:p>
    <w:p w14:paraId="50EF34CE">
      <w:pPr>
        <w:pStyle w:val="26"/>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i w:val="0"/>
          <w:iCs w:val="0"/>
          <w:caps w:val="0"/>
          <w:color w:val="000000"/>
          <w:spacing w:val="0"/>
          <w:sz w:val="21"/>
          <w:szCs w:val="21"/>
        </w:rPr>
        <w:t>    提交投标文件截止时间：</w:t>
      </w:r>
      <w:r>
        <w:rPr>
          <w:rFonts w:hint="eastAsia" w:ascii="仿宋" w:hAnsi="仿宋" w:eastAsia="仿宋" w:cs="仿宋"/>
          <w:i w:val="0"/>
          <w:iCs w:val="0"/>
          <w:caps w:val="0"/>
          <w:color w:val="auto"/>
          <w:spacing w:val="0"/>
          <w:sz w:val="21"/>
          <w:szCs w:val="21"/>
          <w:highlight w:val="none"/>
          <w:lang w:eastAsia="zh-CN"/>
        </w:rPr>
        <w:t>2025年</w:t>
      </w:r>
      <w:r>
        <w:rPr>
          <w:rFonts w:hint="eastAsia" w:ascii="仿宋" w:hAnsi="仿宋" w:eastAsia="仿宋" w:cs="仿宋"/>
          <w:i w:val="0"/>
          <w:iCs w:val="0"/>
          <w:caps w:val="0"/>
          <w:color w:val="auto"/>
          <w:spacing w:val="0"/>
          <w:sz w:val="21"/>
          <w:szCs w:val="21"/>
          <w:highlight w:val="none"/>
          <w:lang w:val="en-US" w:eastAsia="zh-CN"/>
        </w:rPr>
        <w:t>7</w:t>
      </w:r>
      <w:r>
        <w:rPr>
          <w:rFonts w:hint="eastAsia" w:ascii="仿宋" w:hAnsi="仿宋" w:eastAsia="仿宋" w:cs="仿宋"/>
          <w:i w:val="0"/>
          <w:iCs w:val="0"/>
          <w:caps w:val="0"/>
          <w:color w:val="auto"/>
          <w:spacing w:val="0"/>
          <w:sz w:val="21"/>
          <w:szCs w:val="21"/>
          <w:highlight w:val="none"/>
          <w:lang w:eastAsia="zh-CN"/>
        </w:rPr>
        <w:t>月</w:t>
      </w:r>
      <w:r>
        <w:rPr>
          <w:rFonts w:hint="eastAsia" w:ascii="仿宋" w:hAnsi="仿宋" w:eastAsia="仿宋" w:cs="仿宋"/>
          <w:i w:val="0"/>
          <w:iCs w:val="0"/>
          <w:caps w:val="0"/>
          <w:color w:val="auto"/>
          <w:spacing w:val="0"/>
          <w:sz w:val="21"/>
          <w:szCs w:val="21"/>
          <w:highlight w:val="none"/>
          <w:lang w:val="en-US" w:eastAsia="zh-CN"/>
        </w:rPr>
        <w:t>29</w:t>
      </w:r>
      <w:r>
        <w:rPr>
          <w:rFonts w:hint="eastAsia" w:ascii="仿宋" w:hAnsi="仿宋" w:eastAsia="仿宋" w:cs="仿宋"/>
          <w:i w:val="0"/>
          <w:iCs w:val="0"/>
          <w:caps w:val="0"/>
          <w:color w:val="auto"/>
          <w:spacing w:val="0"/>
          <w:sz w:val="21"/>
          <w:szCs w:val="21"/>
          <w:highlight w:val="none"/>
          <w:lang w:eastAsia="zh-CN"/>
        </w:rPr>
        <w:t>日</w:t>
      </w:r>
      <w:r>
        <w:rPr>
          <w:rFonts w:hint="eastAsia" w:ascii="仿宋" w:hAnsi="仿宋" w:eastAsia="仿宋" w:cs="仿宋"/>
          <w:i w:val="0"/>
          <w:iCs w:val="0"/>
          <w:caps w:val="0"/>
          <w:color w:val="auto"/>
          <w:spacing w:val="0"/>
          <w:sz w:val="21"/>
          <w:szCs w:val="21"/>
        </w:rPr>
        <w:t xml:space="preserve"> </w:t>
      </w:r>
      <w:r>
        <w:rPr>
          <w:rFonts w:hint="eastAsia" w:ascii="仿宋" w:hAnsi="仿宋" w:eastAsia="仿宋" w:cs="仿宋"/>
          <w:i w:val="0"/>
          <w:iCs w:val="0"/>
          <w:caps w:val="0"/>
          <w:color w:val="auto"/>
          <w:spacing w:val="0"/>
          <w:sz w:val="21"/>
          <w:szCs w:val="21"/>
          <w:lang w:eastAsia="zh-CN"/>
        </w:rPr>
        <w:t>14:30</w:t>
      </w:r>
      <w:r>
        <w:rPr>
          <w:rFonts w:hint="eastAsia" w:ascii="仿宋" w:hAnsi="仿宋" w:eastAsia="仿宋" w:cs="仿宋"/>
          <w:i w:val="0"/>
          <w:iCs w:val="0"/>
          <w:caps w:val="0"/>
          <w:color w:val="000000"/>
          <w:spacing w:val="0"/>
          <w:sz w:val="21"/>
          <w:szCs w:val="21"/>
        </w:rPr>
        <w:t>（北京时间）</w:t>
      </w:r>
    </w:p>
    <w:p w14:paraId="1D55EE6C">
      <w:pPr>
        <w:pStyle w:val="26"/>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i w:val="0"/>
          <w:iCs w:val="0"/>
          <w:caps w:val="0"/>
          <w:color w:val="000000"/>
          <w:spacing w:val="0"/>
          <w:sz w:val="21"/>
          <w:szCs w:val="21"/>
        </w:rPr>
        <w:t>    投标地点（网址）：请登录政采云投标客户端投标</w:t>
      </w:r>
    </w:p>
    <w:p w14:paraId="613E570A">
      <w:pPr>
        <w:pStyle w:val="26"/>
        <w:keepNext w:val="0"/>
        <w:keepLines w:val="0"/>
        <w:widowControl/>
        <w:suppressLineNumbers w:val="0"/>
        <w:spacing w:before="75" w:beforeAutospacing="0" w:after="75" w:afterAutospacing="0" w:line="300" w:lineRule="atLeast"/>
        <w:ind w:left="0" w:right="0"/>
        <w:rPr>
          <w:rFonts w:hint="eastAsia" w:eastAsia="仿宋"/>
          <w:sz w:val="21"/>
          <w:szCs w:val="21"/>
          <w:lang w:eastAsia="zh-CN"/>
        </w:rPr>
      </w:pPr>
      <w:r>
        <w:rPr>
          <w:rFonts w:hint="eastAsia" w:ascii="仿宋" w:hAnsi="仿宋" w:eastAsia="仿宋" w:cs="仿宋"/>
          <w:i w:val="0"/>
          <w:iCs w:val="0"/>
          <w:caps w:val="0"/>
          <w:color w:val="000000"/>
          <w:spacing w:val="0"/>
          <w:sz w:val="21"/>
          <w:szCs w:val="21"/>
        </w:rPr>
        <w:t>    开标时间：</w:t>
      </w:r>
      <w:r>
        <w:rPr>
          <w:rFonts w:hint="eastAsia" w:ascii="仿宋" w:hAnsi="仿宋" w:eastAsia="仿宋" w:cs="仿宋"/>
          <w:i w:val="0"/>
          <w:iCs w:val="0"/>
          <w:caps w:val="0"/>
          <w:color w:val="auto"/>
          <w:spacing w:val="0"/>
          <w:sz w:val="21"/>
          <w:szCs w:val="21"/>
          <w:highlight w:val="none"/>
          <w:lang w:eastAsia="zh-CN"/>
        </w:rPr>
        <w:t>2025年</w:t>
      </w:r>
      <w:r>
        <w:rPr>
          <w:rFonts w:hint="eastAsia" w:ascii="仿宋" w:hAnsi="仿宋" w:eastAsia="仿宋" w:cs="仿宋"/>
          <w:i w:val="0"/>
          <w:iCs w:val="0"/>
          <w:caps w:val="0"/>
          <w:color w:val="auto"/>
          <w:spacing w:val="0"/>
          <w:sz w:val="21"/>
          <w:szCs w:val="21"/>
          <w:highlight w:val="none"/>
          <w:lang w:val="en-US" w:eastAsia="zh-CN"/>
        </w:rPr>
        <w:t>7</w:t>
      </w:r>
      <w:r>
        <w:rPr>
          <w:rFonts w:hint="eastAsia" w:ascii="仿宋" w:hAnsi="仿宋" w:eastAsia="仿宋" w:cs="仿宋"/>
          <w:i w:val="0"/>
          <w:iCs w:val="0"/>
          <w:caps w:val="0"/>
          <w:color w:val="auto"/>
          <w:spacing w:val="0"/>
          <w:sz w:val="21"/>
          <w:szCs w:val="21"/>
          <w:highlight w:val="none"/>
          <w:lang w:eastAsia="zh-CN"/>
        </w:rPr>
        <w:t>月</w:t>
      </w:r>
      <w:r>
        <w:rPr>
          <w:rFonts w:hint="eastAsia" w:ascii="仿宋" w:hAnsi="仿宋" w:eastAsia="仿宋" w:cs="仿宋"/>
          <w:i w:val="0"/>
          <w:iCs w:val="0"/>
          <w:caps w:val="0"/>
          <w:color w:val="auto"/>
          <w:spacing w:val="0"/>
          <w:sz w:val="21"/>
          <w:szCs w:val="21"/>
          <w:highlight w:val="none"/>
          <w:lang w:val="en-US" w:eastAsia="zh-CN"/>
        </w:rPr>
        <w:t>29</w:t>
      </w:r>
      <w:r>
        <w:rPr>
          <w:rFonts w:hint="eastAsia" w:ascii="仿宋" w:hAnsi="仿宋" w:eastAsia="仿宋" w:cs="仿宋"/>
          <w:i w:val="0"/>
          <w:iCs w:val="0"/>
          <w:caps w:val="0"/>
          <w:color w:val="auto"/>
          <w:spacing w:val="0"/>
          <w:sz w:val="21"/>
          <w:szCs w:val="21"/>
          <w:highlight w:val="none"/>
          <w:lang w:eastAsia="zh-CN"/>
        </w:rPr>
        <w:t>日</w:t>
      </w:r>
      <w:r>
        <w:rPr>
          <w:rFonts w:hint="eastAsia" w:ascii="仿宋" w:hAnsi="仿宋" w:eastAsia="仿宋" w:cs="仿宋"/>
          <w:i w:val="0"/>
          <w:iCs w:val="0"/>
          <w:caps w:val="0"/>
          <w:color w:val="auto"/>
          <w:spacing w:val="0"/>
          <w:sz w:val="21"/>
          <w:szCs w:val="21"/>
        </w:rPr>
        <w:t xml:space="preserve"> </w:t>
      </w:r>
      <w:r>
        <w:rPr>
          <w:rFonts w:hint="eastAsia" w:ascii="仿宋" w:hAnsi="仿宋" w:eastAsia="仿宋" w:cs="仿宋"/>
          <w:i w:val="0"/>
          <w:iCs w:val="0"/>
          <w:caps w:val="0"/>
          <w:color w:val="auto"/>
          <w:spacing w:val="0"/>
          <w:sz w:val="21"/>
          <w:szCs w:val="21"/>
          <w:lang w:eastAsia="zh-CN"/>
        </w:rPr>
        <w:t>14:30</w:t>
      </w:r>
    </w:p>
    <w:p w14:paraId="1ACECFB6">
      <w:pPr>
        <w:pStyle w:val="26"/>
        <w:keepNext w:val="0"/>
        <w:keepLines w:val="0"/>
        <w:widowControl/>
        <w:suppressLineNumbers w:val="0"/>
        <w:spacing w:before="75" w:beforeAutospacing="0" w:after="75" w:afterAutospacing="0" w:line="300" w:lineRule="atLeast"/>
        <w:ind w:left="0" w:right="0"/>
        <w:rPr>
          <w:rFonts w:hint="eastAsia" w:eastAsia="仿宋"/>
          <w:sz w:val="21"/>
          <w:szCs w:val="21"/>
          <w:lang w:eastAsia="zh-CN"/>
        </w:rPr>
      </w:pPr>
      <w:r>
        <w:rPr>
          <w:rFonts w:hint="eastAsia" w:ascii="仿宋" w:hAnsi="仿宋" w:eastAsia="仿宋" w:cs="仿宋"/>
          <w:i w:val="0"/>
          <w:iCs w:val="0"/>
          <w:caps w:val="0"/>
          <w:color w:val="000000"/>
          <w:spacing w:val="0"/>
          <w:sz w:val="21"/>
          <w:szCs w:val="21"/>
        </w:rPr>
        <w:t>    开标地点（网址）：本项目不要求供应商授权代表参加现场开标、开启投标文件活动。</w:t>
      </w:r>
    </w:p>
    <w:p w14:paraId="7D5F3854">
      <w:pPr>
        <w:pStyle w:val="2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00" w:lineRule="atLeast"/>
        <w:ind w:left="0" w:right="0"/>
        <w:jc w:val="left"/>
        <w:textAlignment w:val="auto"/>
        <w:outlineLvl w:val="2"/>
        <w:rPr>
          <w:rStyle w:val="33"/>
          <w:rFonts w:ascii="黑体" w:hAnsi="宋体" w:eastAsia="黑体" w:cs="黑体"/>
          <w:i w:val="0"/>
          <w:iCs w:val="0"/>
          <w:caps w:val="0"/>
          <w:color w:val="000000"/>
          <w:spacing w:val="0"/>
          <w:sz w:val="21"/>
          <w:szCs w:val="21"/>
        </w:rPr>
      </w:pPr>
      <w:r>
        <w:rPr>
          <w:rStyle w:val="33"/>
          <w:rFonts w:hint="eastAsia" w:ascii="黑体" w:eastAsia="黑体" w:cs="黑体"/>
          <w:i w:val="0"/>
          <w:iCs w:val="0"/>
          <w:caps w:val="0"/>
          <w:color w:val="000000"/>
          <w:spacing w:val="0"/>
          <w:sz w:val="21"/>
          <w:szCs w:val="21"/>
          <w:lang w:val="en-US" w:eastAsia="zh-CN"/>
        </w:rPr>
        <w:t>五</w:t>
      </w:r>
      <w:r>
        <w:rPr>
          <w:rStyle w:val="33"/>
          <w:rFonts w:ascii="黑体" w:hAnsi="宋体" w:eastAsia="黑体" w:cs="黑体"/>
          <w:i w:val="0"/>
          <w:iCs w:val="0"/>
          <w:caps w:val="0"/>
          <w:color w:val="000000"/>
          <w:spacing w:val="0"/>
          <w:sz w:val="21"/>
          <w:szCs w:val="21"/>
        </w:rPr>
        <w:t>、公告期限</w:t>
      </w:r>
    </w:p>
    <w:p w14:paraId="60248854">
      <w:pPr>
        <w:pStyle w:val="26"/>
        <w:keepNext w:val="0"/>
        <w:keepLines w:val="0"/>
        <w:widowControl/>
        <w:suppressLineNumbers w:val="0"/>
        <w:spacing w:before="75" w:beforeAutospacing="0" w:after="75" w:afterAutospacing="0"/>
        <w:ind w:left="0" w:right="0"/>
        <w:rPr>
          <w:sz w:val="21"/>
          <w:szCs w:val="21"/>
        </w:rPr>
      </w:pPr>
      <w:r>
        <w:rPr>
          <w:rFonts w:hint="eastAsia" w:ascii="仿宋" w:hAnsi="仿宋" w:eastAsia="仿宋" w:cs="仿宋"/>
          <w:i w:val="0"/>
          <w:iCs w:val="0"/>
          <w:caps w:val="0"/>
          <w:color w:val="000000"/>
          <w:spacing w:val="0"/>
          <w:sz w:val="21"/>
          <w:szCs w:val="21"/>
        </w:rPr>
        <w:t>    自本公告发布之日起5个工作日。</w:t>
      </w:r>
    </w:p>
    <w:p w14:paraId="38612B98">
      <w:pPr>
        <w:pStyle w:val="2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00" w:lineRule="atLeast"/>
        <w:ind w:left="0" w:right="0"/>
        <w:jc w:val="left"/>
        <w:textAlignment w:val="auto"/>
        <w:outlineLvl w:val="2"/>
        <w:rPr>
          <w:rStyle w:val="33"/>
          <w:rFonts w:ascii="黑体" w:hAnsi="宋体" w:eastAsia="黑体" w:cs="黑体"/>
          <w:i w:val="0"/>
          <w:iCs w:val="0"/>
          <w:caps w:val="0"/>
          <w:color w:val="000000"/>
          <w:spacing w:val="0"/>
          <w:sz w:val="21"/>
          <w:szCs w:val="21"/>
        </w:rPr>
      </w:pPr>
      <w:r>
        <w:rPr>
          <w:rStyle w:val="33"/>
          <w:rFonts w:ascii="黑体" w:hAnsi="宋体" w:eastAsia="黑体" w:cs="黑体"/>
          <w:i w:val="0"/>
          <w:iCs w:val="0"/>
          <w:caps w:val="0"/>
          <w:color w:val="000000"/>
          <w:spacing w:val="0"/>
          <w:sz w:val="21"/>
          <w:szCs w:val="21"/>
        </w:rPr>
        <w:t>七、其他补充事宜</w:t>
      </w:r>
    </w:p>
    <w:p w14:paraId="3FBB26F6">
      <w:pPr>
        <w:pStyle w:val="26"/>
        <w:keepNext w:val="0"/>
        <w:keepLines w:val="0"/>
        <w:widowControl/>
        <w:suppressLineNumbers w:val="0"/>
        <w:spacing w:before="75" w:beforeAutospacing="0" w:after="75" w:afterAutospacing="0" w:line="315" w:lineRule="atLeast"/>
        <w:ind w:left="0" w:right="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A7D9A0B">
      <w:pPr>
        <w:pStyle w:val="26"/>
        <w:keepNext w:val="0"/>
        <w:keepLines w:val="0"/>
        <w:widowControl/>
        <w:suppressLineNumbers w:val="0"/>
        <w:spacing w:before="75" w:beforeAutospacing="0" w:after="75" w:afterAutospacing="0" w:line="315" w:lineRule="atLeast"/>
        <w:ind w:left="0" w:right="0" w:firstLine="420" w:firstLineChars="20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39469AE9">
      <w:pPr>
        <w:pStyle w:val="26"/>
        <w:keepNext w:val="0"/>
        <w:keepLines w:val="0"/>
        <w:widowControl/>
        <w:suppressLineNumbers w:val="0"/>
        <w:spacing w:before="75" w:beforeAutospacing="0" w:after="75" w:afterAutospacing="0" w:line="315" w:lineRule="atLeast"/>
        <w:ind w:left="0" w:right="0" w:firstLine="420" w:firstLineChars="20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A11851F">
      <w:pPr>
        <w:pStyle w:val="26"/>
        <w:keepNext w:val="0"/>
        <w:keepLines w:val="0"/>
        <w:widowControl/>
        <w:suppressLineNumbers w:val="0"/>
        <w:spacing w:before="75" w:beforeAutospacing="0" w:after="75" w:afterAutospacing="0" w:line="315" w:lineRule="atLeast"/>
        <w:ind w:left="0" w:right="0" w:firstLine="420" w:firstLineChars="200"/>
        <w:rPr>
          <w:sz w:val="21"/>
          <w:szCs w:val="21"/>
        </w:rPr>
      </w:pPr>
      <w:r>
        <w:rPr>
          <w:rFonts w:hint="eastAsia" w:ascii="仿宋" w:hAnsi="仿宋" w:eastAsia="仿宋" w:cs="仿宋"/>
          <w:i w:val="0"/>
          <w:iCs w:val="0"/>
          <w:caps w:val="0"/>
          <w:color w:val="000000"/>
          <w:spacing w:val="0"/>
          <w:sz w:val="21"/>
          <w:szCs w:val="21"/>
        </w:rPr>
        <w:t>4.其他事项：/</w:t>
      </w:r>
    </w:p>
    <w:p w14:paraId="55065863">
      <w:pPr>
        <w:pStyle w:val="2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00" w:lineRule="atLeast"/>
        <w:ind w:left="0" w:right="0"/>
        <w:jc w:val="left"/>
        <w:textAlignment w:val="auto"/>
        <w:outlineLvl w:val="2"/>
        <w:rPr>
          <w:rStyle w:val="33"/>
          <w:rFonts w:hint="default" w:ascii="黑体" w:hAnsi="宋体" w:eastAsia="黑体" w:cs="黑体"/>
          <w:i w:val="0"/>
          <w:iCs w:val="0"/>
          <w:caps w:val="0"/>
          <w:color w:val="000000"/>
          <w:spacing w:val="0"/>
          <w:sz w:val="21"/>
          <w:szCs w:val="21"/>
        </w:rPr>
      </w:pPr>
      <w:r>
        <w:rPr>
          <w:rStyle w:val="33"/>
          <w:rFonts w:hint="default" w:ascii="黑体" w:hAnsi="宋体" w:eastAsia="黑体" w:cs="黑体"/>
          <w:i w:val="0"/>
          <w:iCs w:val="0"/>
          <w:caps w:val="0"/>
          <w:color w:val="000000"/>
          <w:spacing w:val="0"/>
          <w:sz w:val="21"/>
          <w:szCs w:val="21"/>
        </w:rPr>
        <w:t>八、对本次采购提出询问、质疑、投诉，请按以下方式联系</w:t>
      </w:r>
    </w:p>
    <w:p w14:paraId="6A9C036E">
      <w:pPr>
        <w:pStyle w:val="26"/>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i w:val="0"/>
          <w:iCs w:val="0"/>
          <w:caps w:val="0"/>
          <w:color w:val="000000"/>
          <w:spacing w:val="0"/>
          <w:sz w:val="21"/>
          <w:szCs w:val="21"/>
        </w:rPr>
        <w:t>    1.采购人信息</w:t>
      </w:r>
    </w:p>
    <w:p w14:paraId="12E157D7">
      <w:pPr>
        <w:pStyle w:val="26"/>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1"/>
          <w:szCs w:val="21"/>
          <w:lang w:eastAsia="zh-CN"/>
        </w:rPr>
      </w:pPr>
      <w:r>
        <w:rPr>
          <w:rFonts w:hint="eastAsia" w:ascii="仿宋" w:hAnsi="仿宋" w:eastAsia="仿宋" w:cs="仿宋"/>
          <w:i w:val="0"/>
          <w:iCs w:val="0"/>
          <w:caps w:val="0"/>
          <w:color w:val="000000"/>
          <w:spacing w:val="0"/>
          <w:sz w:val="21"/>
          <w:szCs w:val="21"/>
        </w:rPr>
        <w:t>    名 称：</w:t>
      </w:r>
      <w:r>
        <w:rPr>
          <w:rFonts w:hint="eastAsia" w:ascii="仿宋" w:hAnsi="仿宋" w:eastAsia="仿宋" w:cs="仿宋"/>
          <w:i w:val="0"/>
          <w:iCs w:val="0"/>
          <w:caps w:val="0"/>
          <w:color w:val="000000"/>
          <w:spacing w:val="0"/>
          <w:sz w:val="21"/>
          <w:szCs w:val="21"/>
          <w:lang w:eastAsia="zh-CN"/>
        </w:rPr>
        <w:t>岱山县数据服务中心</w:t>
      </w:r>
    </w:p>
    <w:p w14:paraId="28FA8F3A">
      <w:pPr>
        <w:pStyle w:val="26"/>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1"/>
          <w:szCs w:val="21"/>
          <w:lang w:eastAsia="zh-CN"/>
        </w:rPr>
      </w:pPr>
      <w:r>
        <w:rPr>
          <w:rFonts w:hint="eastAsia" w:ascii="仿宋" w:hAnsi="仿宋" w:eastAsia="仿宋" w:cs="仿宋"/>
          <w:i w:val="0"/>
          <w:iCs w:val="0"/>
          <w:caps w:val="0"/>
          <w:color w:val="000000"/>
          <w:spacing w:val="0"/>
          <w:sz w:val="21"/>
          <w:szCs w:val="21"/>
        </w:rPr>
        <w:t>    地 址：</w:t>
      </w:r>
      <w:r>
        <w:rPr>
          <w:rFonts w:hint="eastAsia" w:ascii="仿宋" w:hAnsi="仿宋" w:eastAsia="仿宋" w:cs="仿宋"/>
          <w:i w:val="0"/>
          <w:iCs w:val="0"/>
          <w:caps w:val="0"/>
          <w:color w:val="000000"/>
          <w:spacing w:val="0"/>
          <w:sz w:val="21"/>
          <w:szCs w:val="21"/>
          <w:lang w:val="en-US" w:eastAsia="zh-CN"/>
        </w:rPr>
        <w:t>浙江省舟山市</w:t>
      </w:r>
      <w:r>
        <w:rPr>
          <w:rFonts w:hint="eastAsia" w:ascii="仿宋" w:hAnsi="仿宋" w:eastAsia="仿宋" w:cs="仿宋"/>
          <w:i w:val="0"/>
          <w:iCs w:val="0"/>
          <w:caps w:val="0"/>
          <w:color w:val="000000"/>
          <w:spacing w:val="0"/>
          <w:sz w:val="21"/>
          <w:szCs w:val="21"/>
          <w:lang w:eastAsia="zh-CN"/>
        </w:rPr>
        <w:t>岱山县高亭镇兰秀大道475号数字创新大厦</w:t>
      </w:r>
    </w:p>
    <w:p w14:paraId="7118429A">
      <w:pPr>
        <w:pStyle w:val="26"/>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rPr>
        <w:t>    传 真：</w:t>
      </w:r>
      <w:r>
        <w:rPr>
          <w:rFonts w:hint="eastAsia" w:ascii="仿宋" w:hAnsi="仿宋" w:eastAsia="仿宋" w:cs="仿宋"/>
          <w:i w:val="0"/>
          <w:iCs w:val="0"/>
          <w:caps w:val="0"/>
          <w:color w:val="000000"/>
          <w:spacing w:val="0"/>
          <w:sz w:val="21"/>
          <w:szCs w:val="21"/>
          <w:lang w:val="en-US" w:eastAsia="zh-CN"/>
        </w:rPr>
        <w:t>/</w:t>
      </w:r>
    </w:p>
    <w:p w14:paraId="3D092FD4">
      <w:pPr>
        <w:pStyle w:val="26"/>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    项目联系人（询问）：余哲毅</w:t>
      </w:r>
    </w:p>
    <w:p w14:paraId="7FCDEABD">
      <w:pPr>
        <w:pStyle w:val="26"/>
        <w:keepNext w:val="0"/>
        <w:keepLines w:val="0"/>
        <w:widowControl/>
        <w:suppressLineNumbers w:val="0"/>
        <w:spacing w:before="75" w:beforeAutospacing="0" w:after="75" w:afterAutospacing="0" w:line="300" w:lineRule="atLeast"/>
        <w:ind w:left="0" w:right="0" w:firstLine="210" w:firstLineChars="10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项目联系方式（询问）：0580-7338939</w:t>
      </w:r>
    </w:p>
    <w:p w14:paraId="17349AF5">
      <w:pPr>
        <w:pStyle w:val="26"/>
        <w:keepNext w:val="0"/>
        <w:keepLines w:val="0"/>
        <w:widowControl/>
        <w:suppressLineNumbers w:val="0"/>
        <w:spacing w:before="75" w:beforeAutospacing="0" w:after="75" w:afterAutospacing="0" w:line="300" w:lineRule="atLeast"/>
        <w:ind w:left="0" w:right="0" w:firstLine="210" w:firstLineChars="10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质疑联系人：汪潇</w:t>
      </w:r>
    </w:p>
    <w:p w14:paraId="7D5D3435">
      <w:pPr>
        <w:pStyle w:val="26"/>
        <w:keepNext w:val="0"/>
        <w:keepLines w:val="0"/>
        <w:widowControl/>
        <w:suppressLineNumbers w:val="0"/>
        <w:spacing w:before="75" w:beforeAutospacing="0" w:after="75" w:afterAutospacing="0" w:line="300" w:lineRule="atLeast"/>
        <w:ind w:left="0" w:right="0" w:firstLine="210" w:firstLineChars="10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质疑联系方式：0580-7338938</w:t>
      </w:r>
    </w:p>
    <w:p w14:paraId="332F45FA">
      <w:pPr>
        <w:pStyle w:val="26"/>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1"/>
          <w:szCs w:val="21"/>
          <w:lang w:eastAsia="zh-CN"/>
        </w:rPr>
      </w:pPr>
    </w:p>
    <w:p w14:paraId="15ACA690">
      <w:pPr>
        <w:pStyle w:val="26"/>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i w:val="0"/>
          <w:iCs w:val="0"/>
          <w:caps w:val="0"/>
          <w:color w:val="000000"/>
          <w:spacing w:val="0"/>
          <w:sz w:val="21"/>
          <w:szCs w:val="21"/>
        </w:rPr>
        <w:t>    2.采购代理机构信息</w:t>
      </w:r>
    </w:p>
    <w:p w14:paraId="5169A7C8">
      <w:pPr>
        <w:pStyle w:val="26"/>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    名    称：海标工程管理有限公司</w:t>
      </w:r>
    </w:p>
    <w:p w14:paraId="6A35B819">
      <w:pPr>
        <w:pStyle w:val="26"/>
        <w:keepNext w:val="0"/>
        <w:keepLines w:val="0"/>
        <w:widowControl/>
        <w:suppressLineNumbers w:val="0"/>
        <w:spacing w:before="75" w:beforeAutospacing="0" w:after="75" w:afterAutospacing="0" w:line="300" w:lineRule="atLeast"/>
        <w:ind w:right="0" w:firstLine="420" w:firstLineChars="20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地    址：舟山市定海区临城街道港务大厦B座4楼</w:t>
      </w:r>
    </w:p>
    <w:p w14:paraId="653D03B2">
      <w:pPr>
        <w:pStyle w:val="26"/>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传    真：/</w:t>
      </w:r>
    </w:p>
    <w:p w14:paraId="18A844A8">
      <w:pPr>
        <w:pStyle w:val="26"/>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项目联系人（询问）：林燕娜</w:t>
      </w:r>
    </w:p>
    <w:p w14:paraId="4A096A63">
      <w:pPr>
        <w:pStyle w:val="26"/>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项目联系方式（询问）：0580-8060900</w:t>
      </w:r>
    </w:p>
    <w:p w14:paraId="2B92D1B7">
      <w:pPr>
        <w:pStyle w:val="26"/>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质疑联系人：王志刚</w:t>
      </w:r>
    </w:p>
    <w:p w14:paraId="5F428233">
      <w:pPr>
        <w:pStyle w:val="26"/>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质疑联系方式：0580-8290777</w:t>
      </w:r>
    </w:p>
    <w:p w14:paraId="7300434C">
      <w:pPr>
        <w:pStyle w:val="26"/>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1"/>
          <w:szCs w:val="21"/>
          <w:lang w:eastAsia="zh-CN"/>
        </w:rPr>
      </w:pPr>
    </w:p>
    <w:p w14:paraId="6CCADCE0">
      <w:pPr>
        <w:pStyle w:val="26"/>
        <w:keepNext w:val="0"/>
        <w:keepLines w:val="0"/>
        <w:widowControl/>
        <w:suppressLineNumbers w:val="0"/>
        <w:spacing w:before="75" w:beforeAutospacing="0" w:after="75" w:afterAutospacing="0" w:line="300" w:lineRule="atLeast"/>
        <w:ind w:left="0" w:right="0"/>
        <w:rPr>
          <w:sz w:val="21"/>
          <w:szCs w:val="21"/>
        </w:rPr>
      </w:pPr>
      <w:r>
        <w:rPr>
          <w:rFonts w:hint="eastAsia" w:ascii="仿宋" w:hAnsi="仿宋" w:eastAsia="仿宋" w:cs="仿宋"/>
          <w:i w:val="0"/>
          <w:iCs w:val="0"/>
          <w:caps w:val="0"/>
          <w:color w:val="000000"/>
          <w:spacing w:val="0"/>
          <w:sz w:val="21"/>
          <w:szCs w:val="21"/>
        </w:rPr>
        <w:t>    3. </w:t>
      </w:r>
      <w:r>
        <w:rPr>
          <w:rStyle w:val="38"/>
          <w:rFonts w:hint="eastAsia" w:ascii="仿宋" w:hAnsi="仿宋" w:eastAsia="仿宋" w:cs="仿宋"/>
          <w:i w:val="0"/>
          <w:iCs w:val="0"/>
          <w:caps w:val="0"/>
          <w:color w:val="000000"/>
          <w:spacing w:val="0"/>
          <w:sz w:val="21"/>
          <w:szCs w:val="21"/>
        </w:rPr>
        <w:t>同级政府采购监督管理部门</w:t>
      </w:r>
    </w:p>
    <w:p w14:paraId="424CB238">
      <w:pPr>
        <w:pStyle w:val="26"/>
        <w:keepNext w:val="0"/>
        <w:keepLines w:val="0"/>
        <w:widowControl/>
        <w:suppressLineNumbers w:val="0"/>
        <w:spacing w:before="75" w:beforeAutospacing="0" w:after="75" w:afterAutospacing="0" w:line="300" w:lineRule="atLeast"/>
        <w:ind w:left="0" w:right="0"/>
        <w:rPr>
          <w:rFonts w:hint="eastAsia" w:eastAsia="仿宋"/>
          <w:sz w:val="21"/>
          <w:szCs w:val="21"/>
          <w:lang w:eastAsia="zh-CN"/>
        </w:rPr>
      </w:pPr>
      <w:r>
        <w:rPr>
          <w:rFonts w:hint="eastAsia" w:ascii="仿宋" w:hAnsi="仿宋" w:eastAsia="仿宋" w:cs="仿宋"/>
          <w:i w:val="0"/>
          <w:iCs w:val="0"/>
          <w:caps w:val="0"/>
          <w:color w:val="000000"/>
          <w:spacing w:val="0"/>
          <w:sz w:val="21"/>
          <w:szCs w:val="21"/>
        </w:rPr>
        <w:t>    名    称：</w:t>
      </w:r>
      <w:r>
        <w:rPr>
          <w:rFonts w:hint="eastAsia" w:ascii="仿宋" w:hAnsi="仿宋" w:eastAsia="仿宋" w:cs="仿宋"/>
          <w:i w:val="0"/>
          <w:iCs w:val="0"/>
          <w:caps w:val="0"/>
          <w:color w:val="000000"/>
          <w:spacing w:val="0"/>
          <w:sz w:val="21"/>
          <w:szCs w:val="21"/>
          <w:lang w:eastAsia="zh-CN"/>
        </w:rPr>
        <w:t>岱山县财政局政府采购监管科</w:t>
      </w:r>
    </w:p>
    <w:p w14:paraId="2AC34F37">
      <w:pPr>
        <w:pStyle w:val="26"/>
        <w:keepNext w:val="0"/>
        <w:keepLines w:val="0"/>
        <w:widowControl/>
        <w:suppressLineNumbers w:val="0"/>
        <w:spacing w:before="75" w:beforeAutospacing="0" w:after="75" w:afterAutospacing="0" w:line="300" w:lineRule="atLeast"/>
        <w:ind w:left="0" w:right="0"/>
        <w:rPr>
          <w:rFonts w:hint="eastAsia" w:eastAsia="仿宋"/>
          <w:sz w:val="21"/>
          <w:szCs w:val="21"/>
          <w:lang w:eastAsia="zh-CN"/>
        </w:rPr>
      </w:pPr>
      <w:r>
        <w:rPr>
          <w:rFonts w:hint="eastAsia" w:ascii="仿宋" w:hAnsi="仿宋" w:eastAsia="仿宋" w:cs="仿宋"/>
          <w:i w:val="0"/>
          <w:iCs w:val="0"/>
          <w:caps w:val="0"/>
          <w:color w:val="000000"/>
          <w:spacing w:val="0"/>
          <w:sz w:val="21"/>
          <w:szCs w:val="21"/>
        </w:rPr>
        <w:t>    地    址：</w:t>
      </w:r>
      <w:r>
        <w:rPr>
          <w:rFonts w:hint="eastAsia" w:ascii="仿宋" w:hAnsi="仿宋" w:eastAsia="仿宋" w:cs="仿宋"/>
          <w:i w:val="0"/>
          <w:iCs w:val="0"/>
          <w:caps w:val="0"/>
          <w:color w:val="000000"/>
          <w:spacing w:val="0"/>
          <w:sz w:val="21"/>
          <w:szCs w:val="21"/>
          <w:lang w:eastAsia="zh-CN"/>
        </w:rPr>
        <w:t>岱山县高亭镇鱼山大道671号</w:t>
      </w:r>
    </w:p>
    <w:p w14:paraId="12774C60">
      <w:pPr>
        <w:pStyle w:val="26"/>
        <w:keepNext w:val="0"/>
        <w:keepLines w:val="0"/>
        <w:widowControl/>
        <w:suppressLineNumbers w:val="0"/>
        <w:spacing w:before="75" w:beforeAutospacing="0" w:after="75" w:afterAutospacing="0" w:line="300" w:lineRule="atLeast"/>
        <w:ind w:left="0" w:right="0"/>
        <w:rPr>
          <w:rFonts w:hint="eastAsia" w:eastAsia="仿宋"/>
          <w:sz w:val="21"/>
          <w:szCs w:val="21"/>
          <w:lang w:eastAsia="zh-CN"/>
        </w:rPr>
      </w:pPr>
      <w:r>
        <w:rPr>
          <w:rFonts w:hint="eastAsia" w:ascii="仿宋" w:hAnsi="仿宋" w:eastAsia="仿宋" w:cs="仿宋"/>
          <w:i w:val="0"/>
          <w:iCs w:val="0"/>
          <w:caps w:val="0"/>
          <w:color w:val="000000"/>
          <w:spacing w:val="0"/>
          <w:sz w:val="21"/>
          <w:szCs w:val="21"/>
        </w:rPr>
        <w:t>    传    真：</w:t>
      </w:r>
      <w:r>
        <w:rPr>
          <w:rFonts w:hint="eastAsia" w:ascii="仿宋" w:hAnsi="仿宋" w:eastAsia="仿宋" w:cs="仿宋"/>
          <w:i w:val="0"/>
          <w:iCs w:val="0"/>
          <w:caps w:val="0"/>
          <w:color w:val="000000"/>
          <w:spacing w:val="0"/>
          <w:sz w:val="21"/>
          <w:szCs w:val="21"/>
          <w:lang w:eastAsia="zh-CN"/>
        </w:rPr>
        <w:t>0580-4472749</w:t>
      </w:r>
    </w:p>
    <w:p w14:paraId="7DDB1E27">
      <w:pPr>
        <w:pStyle w:val="26"/>
        <w:keepNext w:val="0"/>
        <w:keepLines w:val="0"/>
        <w:widowControl/>
        <w:suppressLineNumbers w:val="0"/>
        <w:spacing w:before="75" w:beforeAutospacing="0" w:after="75" w:afterAutospacing="0" w:line="300" w:lineRule="atLeast"/>
        <w:ind w:left="0" w:right="0"/>
        <w:rPr>
          <w:rFonts w:hint="eastAsia" w:eastAsia="仿宋"/>
          <w:sz w:val="21"/>
          <w:szCs w:val="21"/>
          <w:lang w:eastAsia="zh-CN"/>
        </w:rPr>
      </w:pPr>
      <w:r>
        <w:rPr>
          <w:rFonts w:hint="eastAsia" w:ascii="仿宋" w:hAnsi="仿宋" w:eastAsia="仿宋" w:cs="仿宋"/>
          <w:i w:val="0"/>
          <w:iCs w:val="0"/>
          <w:caps w:val="0"/>
          <w:color w:val="000000"/>
          <w:spacing w:val="0"/>
          <w:sz w:val="21"/>
          <w:szCs w:val="21"/>
        </w:rPr>
        <w:t>    联 系 人：</w:t>
      </w:r>
      <w:r>
        <w:rPr>
          <w:rFonts w:hint="eastAsia" w:ascii="仿宋" w:hAnsi="仿宋" w:eastAsia="仿宋" w:cs="仿宋"/>
          <w:i w:val="0"/>
          <w:iCs w:val="0"/>
          <w:caps w:val="0"/>
          <w:color w:val="000000"/>
          <w:spacing w:val="0"/>
          <w:sz w:val="21"/>
          <w:szCs w:val="21"/>
          <w:lang w:eastAsia="zh-CN"/>
        </w:rPr>
        <w:t>何先生</w:t>
      </w:r>
    </w:p>
    <w:p w14:paraId="1AD2D9F2">
      <w:pPr>
        <w:pStyle w:val="26"/>
        <w:keepNext w:val="0"/>
        <w:keepLines w:val="0"/>
        <w:widowControl/>
        <w:suppressLineNumbers w:val="0"/>
        <w:spacing w:before="75" w:beforeAutospacing="0" w:after="75" w:afterAutospacing="0" w:line="300" w:lineRule="atLeast"/>
        <w:ind w:left="0" w:right="0"/>
        <w:rPr>
          <w:rFonts w:hint="eastAsia" w:eastAsia="仿宋"/>
          <w:sz w:val="21"/>
          <w:szCs w:val="21"/>
          <w:lang w:eastAsia="zh-CN"/>
        </w:rPr>
      </w:pPr>
      <w:r>
        <w:rPr>
          <w:rFonts w:hint="eastAsia" w:ascii="仿宋" w:hAnsi="仿宋" w:eastAsia="仿宋" w:cs="仿宋"/>
          <w:i w:val="0"/>
          <w:iCs w:val="0"/>
          <w:caps w:val="0"/>
          <w:color w:val="000000"/>
          <w:spacing w:val="0"/>
          <w:sz w:val="21"/>
          <w:szCs w:val="21"/>
        </w:rPr>
        <w:t>    监督投诉电话：</w:t>
      </w:r>
      <w:r>
        <w:rPr>
          <w:rFonts w:hint="eastAsia" w:ascii="仿宋" w:hAnsi="仿宋" w:eastAsia="仿宋" w:cs="仿宋"/>
          <w:i w:val="0"/>
          <w:iCs w:val="0"/>
          <w:caps w:val="0"/>
          <w:color w:val="000000"/>
          <w:spacing w:val="0"/>
          <w:sz w:val="21"/>
          <w:szCs w:val="21"/>
          <w:lang w:eastAsia="zh-CN"/>
        </w:rPr>
        <w:t>0580-4472749</w:t>
      </w:r>
    </w:p>
    <w:p w14:paraId="48BAA333">
      <w:pPr>
        <w:keepNext w:val="0"/>
        <w:keepLines w:val="0"/>
        <w:widowControl/>
        <w:suppressLineNumbers w:val="0"/>
        <w:spacing w:line="300" w:lineRule="atLeast"/>
        <w:ind w:left="0" w:firstLine="0"/>
        <w:jc w:val="left"/>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 </w:t>
      </w:r>
    </w:p>
    <w:p w14:paraId="5E5EF446">
      <w:pPr>
        <w:pStyle w:val="26"/>
        <w:keepNext w:val="0"/>
        <w:keepLines w:val="0"/>
        <w:widowControl/>
        <w:suppressLineNumbers w:val="0"/>
        <w:spacing w:before="75" w:beforeAutospacing="0" w:after="75" w:afterAutospacing="0"/>
        <w:ind w:left="0" w:right="0"/>
        <w:rPr>
          <w:sz w:val="21"/>
          <w:szCs w:val="21"/>
        </w:rPr>
      </w:pPr>
    </w:p>
    <w:p w14:paraId="1250FFDF">
      <w:pPr>
        <w:keepNext w:val="0"/>
        <w:keepLines w:val="0"/>
        <w:widowControl/>
        <w:suppressLineNumbers w:val="0"/>
        <w:ind w:left="0" w:firstLine="0"/>
        <w:jc w:val="left"/>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若对项目采购电子交易系统操作有疑问，可登录政采云（https://www.zcygov.cn/），点击右侧咨询小采，获取采小蜜智能服务管家帮助，或拨打政采云服务热线95763获取热线服务帮助。       </w:t>
      </w:r>
    </w:p>
    <w:p w14:paraId="0A092F7D">
      <w:pPr>
        <w:keepNext w:val="0"/>
        <w:keepLines w:val="0"/>
        <w:widowControl/>
        <w:suppressLineNumbers w:val="0"/>
        <w:ind w:left="0" w:firstLine="0"/>
        <w:jc w:val="left"/>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CA问题联系电话（人工）：汇信CA 400-888-4636；天谷CA 400-087-8198。</w:t>
      </w:r>
    </w:p>
    <w:p w14:paraId="5F5269A9">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1588C81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cs="宋体"/>
          <w:b/>
          <w:color w:val="auto"/>
          <w:szCs w:val="21"/>
          <w:highlight w:val="none"/>
        </w:rPr>
      </w:pPr>
      <w:r>
        <w:rPr>
          <w:rFonts w:hint="eastAsia" w:ascii="宋体" w:hAnsi="宋体" w:cs="宋体"/>
          <w:b/>
          <w:color w:val="auto"/>
          <w:sz w:val="28"/>
          <w:szCs w:val="28"/>
          <w:highlight w:val="none"/>
        </w:rPr>
        <w:t>第二章 采购需求</w:t>
      </w:r>
      <w:bookmarkStart w:id="4" w:name="_Toc263083258"/>
      <w:bookmarkStart w:id="5" w:name="_Toc15530"/>
      <w:bookmarkStart w:id="6" w:name="_Toc6305"/>
      <w:bookmarkStart w:id="7" w:name="_Toc37423705"/>
      <w:bookmarkStart w:id="8" w:name="_Toc517442217"/>
    </w:p>
    <w:bookmarkEnd w:id="4"/>
    <w:bookmarkEnd w:id="5"/>
    <w:bookmarkEnd w:id="6"/>
    <w:bookmarkEnd w:id="7"/>
    <w:bookmarkEnd w:id="8"/>
    <w:p w14:paraId="110D2211">
      <w:pPr>
        <w:numPr>
          <w:ilvl w:val="0"/>
          <w:numId w:val="3"/>
        </w:numPr>
        <w:wordWrap w:val="0"/>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lang w:val="en-US" w:eastAsia="zh-CN"/>
        </w:rPr>
        <w:t>项目背景</w:t>
      </w:r>
    </w:p>
    <w:p w14:paraId="7125BD97">
      <w:pPr>
        <w:widowControl w:val="0"/>
        <w:spacing w:after="120" w:line="360" w:lineRule="auto"/>
        <w:ind w:firstLine="420" w:firstLineChars="20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2025 年是“十四五”规划收官之年，岱山县要以改革创新为根本动力、以满足人民美好生活需要为根本目的，牢牢把握高质量发展建设共同富裕示范区海岛样板这一核心任务，因地制宜发展新质生产力，加快构建现代海洋产业体系，为高质量发展建设共同富裕示范区海岛样板、奋力谱写高水平推进海岛现代化新篇章提供有力支撑。 </w:t>
      </w:r>
    </w:p>
    <w:p w14:paraId="2CF15B7F">
      <w:pPr>
        <w:widowControl w:val="0"/>
        <w:spacing w:after="120" w:line="360" w:lineRule="auto"/>
        <w:ind w:firstLine="420" w:firstLineChars="200"/>
        <w:jc w:val="both"/>
        <w:rPr>
          <w:rFonts w:hint="eastAsia"/>
          <w:lang w:val="en-US" w:eastAsia="zh-CN"/>
        </w:rPr>
      </w:pPr>
      <w:r>
        <w:rPr>
          <w:rFonts w:hint="eastAsia" w:ascii="宋体" w:hAnsi="宋体" w:eastAsia="宋体" w:cs="宋体"/>
          <w:kern w:val="0"/>
          <w:sz w:val="21"/>
          <w:szCs w:val="21"/>
          <w:lang w:val="en-US" w:eastAsia="zh-CN" w:bidi="ar-SA"/>
        </w:rPr>
        <w:t>岱山县作为海岛县拥有独特的地理位置和丰富的海洋资源。随着经济的发展和城市管理需求的提高，传统的执法方式已难以满足当前的需求。本项目建设，将利用无人机等低空飞行设备，提高执法效率，增强对海岛及周边海域的监控能力，提升岱山县城市管理水平和应急响应能力。</w:t>
      </w:r>
    </w:p>
    <w:p w14:paraId="77467EBF">
      <w:pPr>
        <w:numPr>
          <w:ilvl w:val="0"/>
          <w:numId w:val="3"/>
        </w:numPr>
        <w:wordWrap w:val="0"/>
        <w:spacing w:line="360" w:lineRule="auto"/>
        <w:ind w:firstLine="482" w:firstLineChars="200"/>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建设目标</w:t>
      </w:r>
    </w:p>
    <w:p w14:paraId="755EC640">
      <w:pPr>
        <w:keepNext w:val="0"/>
        <w:keepLines w:val="0"/>
        <w:widowControl/>
        <w:suppressLineNumbers w:val="0"/>
        <w:wordWrap w:val="0"/>
        <w:spacing w:line="360" w:lineRule="auto"/>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本项目锚定“低空</w:t>
      </w:r>
      <w:r>
        <w:rPr>
          <w:rFonts w:hint="default"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zh-CN" w:bidi="ar-SA"/>
        </w:rPr>
        <w:t xml:space="preserve">”驱动海洋综合治理改革总目标，通过系统性改革，构建更加高效、协同、法制化的海洋治理新模式，全面提升县域海洋治理现代化水平，为浙江乃至全国的低空经济发展和海洋综合治理提供岱山方案，在全省“勇当先行者、谱写新篇章”中树立典型。实现“三个一”目标： </w:t>
      </w:r>
    </w:p>
    <w:p w14:paraId="4F187F8D">
      <w:pPr>
        <w:keepNext w:val="0"/>
        <w:keepLines w:val="0"/>
        <w:widowControl/>
        <w:suppressLineNumbers w:val="0"/>
        <w:wordWrap w:val="0"/>
        <w:spacing w:line="360" w:lineRule="auto"/>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一图统管：集成涉海部门全类监管数据，建设海域通信、导航、气象融合的电子海图，形成一个全面的海域数据资源池。 </w:t>
      </w:r>
    </w:p>
    <w:p w14:paraId="5244DC0D">
      <w:pPr>
        <w:keepNext w:val="0"/>
        <w:keepLines w:val="0"/>
        <w:widowControl/>
        <w:suppressLineNumbers w:val="0"/>
        <w:wordWrap w:val="0"/>
        <w:spacing w:line="360" w:lineRule="auto"/>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一链闭环：打造从无人机巡查发现→</w:t>
      </w:r>
      <w:r>
        <w:rPr>
          <w:rFonts w:hint="default" w:ascii="宋体" w:hAnsi="宋体" w:eastAsia="宋体" w:cs="宋体"/>
          <w:kern w:val="0"/>
          <w:sz w:val="21"/>
          <w:szCs w:val="21"/>
          <w:lang w:val="en-US" w:eastAsia="zh-CN" w:bidi="ar-SA"/>
        </w:rPr>
        <w:t xml:space="preserve">AI </w:t>
      </w:r>
      <w:r>
        <w:rPr>
          <w:rFonts w:hint="eastAsia" w:ascii="宋体" w:hAnsi="宋体" w:eastAsia="宋体" w:cs="宋体"/>
          <w:kern w:val="0"/>
          <w:sz w:val="21"/>
          <w:szCs w:val="21"/>
          <w:lang w:val="en-US" w:eastAsia="zh-CN" w:bidi="ar-SA"/>
        </w:rPr>
        <w:t xml:space="preserve">智能分析→执法平台派单→处置结果反馈的全流程数字化监管闭环，事件处置效率提升。 </w:t>
      </w:r>
    </w:p>
    <w:p w14:paraId="61BF1E6F">
      <w:pPr>
        <w:keepNext w:val="0"/>
        <w:keepLines w:val="0"/>
        <w:widowControl/>
        <w:suppressLineNumbers w:val="0"/>
        <w:wordWrap w:val="0"/>
        <w:spacing w:line="360" w:lineRule="auto"/>
        <w:ind w:firstLine="420" w:firstLineChars="200"/>
        <w:jc w:val="left"/>
        <w:rPr>
          <w:rFonts w:hint="default" w:ascii="宋体" w:hAnsi="Calibri" w:eastAsia="宋体" w:cs="Times New Roman"/>
          <w:szCs w:val="22"/>
          <w:lang w:val="en-US" w:eastAsia="zh-CN"/>
        </w:rPr>
      </w:pPr>
      <w:r>
        <w:rPr>
          <w:rFonts w:hint="eastAsia" w:ascii="宋体" w:hAnsi="宋体" w:eastAsia="宋体" w:cs="宋体"/>
          <w:kern w:val="0"/>
          <w:sz w:val="21"/>
          <w:szCs w:val="21"/>
          <w:lang w:val="en-US" w:eastAsia="zh-CN" w:bidi="ar-SA"/>
        </w:rPr>
        <w:t>一体联动：建立海警、渔政、环保等部门联合执法机制，通过低空平台实时共享船舶轨迹、违法对象跟踪等多类动态数据。</w:t>
      </w:r>
    </w:p>
    <w:p w14:paraId="56F52556">
      <w:pPr>
        <w:numPr>
          <w:ilvl w:val="0"/>
          <w:numId w:val="3"/>
        </w:numPr>
        <w:wordWrap w:val="0"/>
        <w:spacing w:line="360" w:lineRule="auto"/>
        <w:ind w:firstLine="482" w:firstLineChars="20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建设内容</w:t>
      </w:r>
    </w:p>
    <w:p w14:paraId="52F9C4CA">
      <w:pPr>
        <w:keepNext w:val="0"/>
        <w:keepLines w:val="0"/>
        <w:widowControl/>
        <w:suppressLineNumbers w:val="0"/>
        <w:wordWrap w:val="0"/>
        <w:spacing w:line="360" w:lineRule="auto"/>
        <w:ind w:firstLine="420" w:firstLineChars="200"/>
        <w:jc w:val="left"/>
        <w:rPr>
          <w:rFonts w:ascii="宋体" w:hAnsi="Calibri" w:eastAsia="宋体" w:cs="Times New Roman"/>
          <w:szCs w:val="22"/>
        </w:rPr>
      </w:pPr>
      <w:r>
        <w:rPr>
          <w:rFonts w:hint="eastAsia" w:ascii="宋体" w:hAnsi="宋体" w:eastAsia="宋体" w:cs="宋体"/>
          <w:kern w:val="0"/>
          <w:sz w:val="21"/>
          <w:szCs w:val="21"/>
          <w:lang w:val="en-US" w:eastAsia="zh-CN" w:bidi="ar-SA"/>
        </w:rPr>
        <w:t>本项目以海洋综合治理场景为导向，结合岱山实际，深化数字化改革，通过采用无人机、大数据、物联网、人工智能等先进技术，打造区域协同治理的示范样板，主要为打造</w:t>
      </w:r>
      <w:r>
        <w:rPr>
          <w:rFonts w:hint="default"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zh-CN" w:bidi="ar-SA"/>
        </w:rPr>
        <w:t>1 网</w:t>
      </w:r>
      <w:r>
        <w:rPr>
          <w:rFonts w:hint="default" w:ascii="宋体" w:hAnsi="宋体" w:eastAsia="宋体" w:cs="宋体"/>
          <w:kern w:val="0"/>
          <w:sz w:val="21"/>
          <w:szCs w:val="21"/>
          <w:lang w:val="en-US" w:eastAsia="zh-CN" w:bidi="ar-SA"/>
        </w:rPr>
        <w:t xml:space="preserve">+1 </w:t>
      </w:r>
      <w:r>
        <w:rPr>
          <w:rFonts w:hint="eastAsia" w:ascii="宋体" w:hAnsi="宋体" w:eastAsia="宋体" w:cs="宋体"/>
          <w:kern w:val="0"/>
          <w:sz w:val="21"/>
          <w:szCs w:val="21"/>
          <w:lang w:val="en-US" w:eastAsia="zh-CN" w:bidi="ar-SA"/>
        </w:rPr>
        <w:t>库</w:t>
      </w:r>
      <w:r>
        <w:rPr>
          <w:rFonts w:hint="default" w:ascii="宋体" w:hAnsi="宋体" w:eastAsia="宋体" w:cs="宋体"/>
          <w:kern w:val="0"/>
          <w:sz w:val="21"/>
          <w:szCs w:val="21"/>
          <w:lang w:val="en-US" w:eastAsia="zh-CN" w:bidi="ar-SA"/>
        </w:rPr>
        <w:t xml:space="preserve">+1 </w:t>
      </w:r>
      <w:r>
        <w:rPr>
          <w:rFonts w:hint="eastAsia" w:ascii="宋体" w:hAnsi="宋体" w:eastAsia="宋体" w:cs="宋体"/>
          <w:kern w:val="0"/>
          <w:sz w:val="21"/>
          <w:szCs w:val="21"/>
          <w:lang w:val="en-US" w:eastAsia="zh-CN" w:bidi="ar-SA"/>
        </w:rPr>
        <w:t>中心</w:t>
      </w:r>
      <w:r>
        <w:rPr>
          <w:rFonts w:hint="default" w:ascii="宋体" w:hAnsi="宋体" w:eastAsia="宋体" w:cs="宋体"/>
          <w:kern w:val="0"/>
          <w:sz w:val="21"/>
          <w:szCs w:val="21"/>
          <w:lang w:val="en-US" w:eastAsia="zh-CN" w:bidi="ar-SA"/>
        </w:rPr>
        <w:t xml:space="preserve">+3 </w:t>
      </w:r>
      <w:r>
        <w:rPr>
          <w:rFonts w:hint="eastAsia" w:ascii="宋体" w:hAnsi="宋体" w:eastAsia="宋体" w:cs="宋体"/>
          <w:kern w:val="0"/>
          <w:sz w:val="21"/>
          <w:szCs w:val="21"/>
          <w:lang w:val="en-US" w:eastAsia="zh-CN" w:bidi="ar-SA"/>
        </w:rPr>
        <w:t>应 用</w:t>
      </w:r>
      <w:r>
        <w:rPr>
          <w:rFonts w:hint="default" w:ascii="宋体" w:hAnsi="宋体" w:eastAsia="宋体" w:cs="宋体"/>
          <w:kern w:val="0"/>
          <w:sz w:val="21"/>
          <w:szCs w:val="21"/>
          <w:lang w:val="en-US" w:eastAsia="zh-CN" w:bidi="ar-SA"/>
        </w:rPr>
        <w:t xml:space="preserve">” </w:t>
      </w:r>
      <w:r>
        <w:rPr>
          <w:rFonts w:hint="eastAsia" w:ascii="宋体" w:hAnsi="宋体" w:eastAsia="宋体" w:cs="宋体"/>
          <w:kern w:val="0"/>
          <w:sz w:val="21"/>
          <w:szCs w:val="21"/>
          <w:lang w:val="en-US" w:eastAsia="zh-CN" w:bidi="ar-SA"/>
        </w:rPr>
        <w:t xml:space="preserve">，即完善海空一体化智巡网， 形成 </w:t>
      </w:r>
      <w:r>
        <w:rPr>
          <w:rFonts w:hint="default" w:ascii="宋体" w:hAnsi="宋体" w:eastAsia="宋体" w:cs="宋体"/>
          <w:kern w:val="0"/>
          <w:sz w:val="21"/>
          <w:szCs w:val="21"/>
          <w:lang w:val="en-US" w:eastAsia="zh-CN" w:bidi="ar-SA"/>
        </w:rPr>
        <w:t xml:space="preserve">1 </w:t>
      </w:r>
      <w:r>
        <w:rPr>
          <w:rFonts w:hint="eastAsia" w:ascii="宋体" w:hAnsi="宋体" w:eastAsia="宋体" w:cs="宋体"/>
          <w:kern w:val="0"/>
          <w:sz w:val="21"/>
          <w:szCs w:val="21"/>
          <w:lang w:val="en-US" w:eastAsia="zh-CN" w:bidi="ar-SA"/>
        </w:rPr>
        <w:t xml:space="preserve">个海洋时空数据库，打造 </w:t>
      </w:r>
      <w:r>
        <w:rPr>
          <w:rFonts w:hint="default" w:ascii="宋体" w:hAnsi="宋体" w:eastAsia="宋体" w:cs="宋体"/>
          <w:kern w:val="0"/>
          <w:sz w:val="21"/>
          <w:szCs w:val="21"/>
          <w:lang w:val="en-US" w:eastAsia="zh-CN" w:bidi="ar-SA"/>
        </w:rPr>
        <w:t xml:space="preserve">1 </w:t>
      </w:r>
      <w:r>
        <w:rPr>
          <w:rFonts w:hint="eastAsia" w:ascii="宋体" w:hAnsi="宋体" w:eastAsia="宋体" w:cs="宋体"/>
          <w:kern w:val="0"/>
          <w:sz w:val="21"/>
          <w:szCs w:val="21"/>
          <w:lang w:val="en-US" w:eastAsia="zh-CN" w:bidi="ar-SA"/>
        </w:rPr>
        <w:t>个低空海智算法中心，建设</w:t>
      </w:r>
      <w:r>
        <w:rPr>
          <w:rFonts w:hint="default" w:ascii="宋体" w:hAnsi="宋体" w:eastAsia="宋体" w:cs="宋体"/>
          <w:kern w:val="0"/>
          <w:sz w:val="21"/>
          <w:szCs w:val="21"/>
          <w:lang w:val="en-US" w:eastAsia="zh-CN" w:bidi="ar-SA"/>
        </w:rPr>
        <w:t xml:space="preserve">3 </w:t>
      </w:r>
      <w:r>
        <w:rPr>
          <w:rFonts w:hint="eastAsia" w:ascii="宋体" w:hAnsi="宋体" w:eastAsia="宋体" w:cs="宋体"/>
          <w:kern w:val="0"/>
          <w:sz w:val="21"/>
          <w:szCs w:val="21"/>
          <w:lang w:val="en-US" w:eastAsia="zh-CN" w:bidi="ar-SA"/>
        </w:rPr>
        <w:t>大应用系统。</w:t>
      </w:r>
    </w:p>
    <w:p w14:paraId="4003C941">
      <w:pPr>
        <w:numPr>
          <w:ilvl w:val="0"/>
          <w:numId w:val="3"/>
        </w:numPr>
        <w:wordWrap w:val="0"/>
        <w:spacing w:line="360" w:lineRule="auto"/>
        <w:ind w:firstLine="482" w:firstLineChars="20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项目建设清单</w:t>
      </w:r>
    </w:p>
    <w:p w14:paraId="30C54A92">
      <w:pPr>
        <w:numPr>
          <w:ilvl w:val="0"/>
          <w:numId w:val="0"/>
        </w:numPr>
        <w:wordWrap w:val="0"/>
        <w:spacing w:line="360" w:lineRule="auto"/>
        <w:rPr>
          <w:rFonts w:hint="eastAsia" w:ascii="宋体" w:hAnsi="宋体" w:eastAsia="宋体" w:cs="宋体"/>
          <w:b/>
          <w:bCs/>
          <w:kern w:val="44"/>
          <w:sz w:val="21"/>
          <w:szCs w:val="21"/>
          <w:lang w:val="en-US" w:eastAsia="zh-CN" w:bidi="ar-SA"/>
        </w:rPr>
      </w:pPr>
      <w:r>
        <w:rPr>
          <w:rFonts w:hint="eastAsia" w:ascii="宋体" w:hAnsi="宋体" w:eastAsia="宋体" w:cs="宋体"/>
          <w:b/>
          <w:bCs/>
          <w:kern w:val="44"/>
          <w:sz w:val="21"/>
          <w:szCs w:val="21"/>
          <w:lang w:val="en-US" w:eastAsia="zh-CN" w:bidi="ar-SA"/>
        </w:rPr>
        <w:t>4.1汇总表</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7490"/>
      </w:tblGrid>
      <w:tr w14:paraId="11E3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pct"/>
          </w:tcPr>
          <w:p w14:paraId="7EA9A214">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序号</w:t>
            </w:r>
          </w:p>
        </w:tc>
        <w:tc>
          <w:tcPr>
            <w:tcW w:w="3844" w:type="pct"/>
          </w:tcPr>
          <w:p w14:paraId="2B5A92FC">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建设内容</w:t>
            </w:r>
          </w:p>
        </w:tc>
      </w:tr>
      <w:tr w14:paraId="69A6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pct"/>
          </w:tcPr>
          <w:p w14:paraId="602419B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一</w:t>
            </w:r>
          </w:p>
        </w:tc>
        <w:tc>
          <w:tcPr>
            <w:tcW w:w="3844" w:type="pct"/>
          </w:tcPr>
          <w:p w14:paraId="292E2FC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无人机机巢与基建</w:t>
            </w:r>
          </w:p>
        </w:tc>
      </w:tr>
      <w:tr w14:paraId="0481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pct"/>
          </w:tcPr>
          <w:p w14:paraId="2C5CD65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二</w:t>
            </w:r>
          </w:p>
        </w:tc>
        <w:tc>
          <w:tcPr>
            <w:tcW w:w="3844" w:type="pct"/>
          </w:tcPr>
          <w:p w14:paraId="5BBE235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设备运维服务及人员服务</w:t>
            </w:r>
          </w:p>
        </w:tc>
      </w:tr>
      <w:tr w14:paraId="30AA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pct"/>
          </w:tcPr>
          <w:p w14:paraId="44D7ADD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三</w:t>
            </w:r>
          </w:p>
        </w:tc>
        <w:tc>
          <w:tcPr>
            <w:tcW w:w="3844" w:type="pct"/>
          </w:tcPr>
          <w:p w14:paraId="6BF3D0C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低空海智算法中心</w:t>
            </w:r>
          </w:p>
        </w:tc>
      </w:tr>
      <w:tr w14:paraId="1E6C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pct"/>
          </w:tcPr>
          <w:p w14:paraId="41E7165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四</w:t>
            </w:r>
          </w:p>
        </w:tc>
        <w:tc>
          <w:tcPr>
            <w:tcW w:w="3844" w:type="pct"/>
          </w:tcPr>
          <w:p w14:paraId="532FF0A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飞控平台升级</w:t>
            </w:r>
          </w:p>
        </w:tc>
      </w:tr>
      <w:tr w14:paraId="3ECBD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pct"/>
            <w:vAlign w:val="top"/>
          </w:tcPr>
          <w:p w14:paraId="5BC431E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五</w:t>
            </w:r>
          </w:p>
        </w:tc>
        <w:tc>
          <w:tcPr>
            <w:tcW w:w="3844" w:type="pct"/>
            <w:vAlign w:val="top"/>
          </w:tcPr>
          <w:p w14:paraId="27C82C8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低空海智综合管控平台</w:t>
            </w:r>
          </w:p>
        </w:tc>
      </w:tr>
    </w:tbl>
    <w:p w14:paraId="327CCCDF">
      <w:pPr>
        <w:keepNext/>
        <w:keepLines/>
        <w:numPr>
          <w:ilvl w:val="0"/>
          <w:numId w:val="0"/>
        </w:numPr>
        <w:tabs>
          <w:tab w:val="left" w:pos="0"/>
          <w:tab w:val="left" w:pos="420"/>
          <w:tab w:val="left" w:pos="1009"/>
        </w:tabs>
        <w:spacing w:before="120" w:beforeLines="50" w:after="120" w:afterLines="50" w:line="360" w:lineRule="auto"/>
        <w:jc w:val="left"/>
        <w:outlineLvl w:val="2"/>
        <w:rPr>
          <w:rFonts w:hint="eastAsia" w:ascii="宋体" w:hAnsi="宋体" w:eastAsia="宋体" w:cs="宋体"/>
          <w:b/>
          <w:bCs/>
          <w:kern w:val="44"/>
          <w:sz w:val="21"/>
          <w:szCs w:val="21"/>
          <w:lang w:val="en-US" w:eastAsia="zh-CN" w:bidi="ar-SA"/>
        </w:rPr>
      </w:pPr>
      <w:r>
        <w:rPr>
          <w:rFonts w:hint="eastAsia" w:ascii="宋体" w:hAnsi="宋体" w:eastAsia="宋体" w:cs="宋体"/>
          <w:b/>
          <w:bCs/>
          <w:kern w:val="44"/>
          <w:sz w:val="21"/>
          <w:szCs w:val="21"/>
          <w:lang w:val="en-US" w:eastAsia="zh-CN" w:bidi="ar-SA"/>
        </w:rPr>
        <w:t>4.2无人机机巢与基建</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1843"/>
        <w:gridCol w:w="2443"/>
        <w:gridCol w:w="1660"/>
        <w:gridCol w:w="2020"/>
      </w:tblGrid>
      <w:tr w14:paraId="797B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28A9142C">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序号</w:t>
            </w:r>
          </w:p>
        </w:tc>
        <w:tc>
          <w:tcPr>
            <w:tcW w:w="946" w:type="pct"/>
            <w:vAlign w:val="center"/>
          </w:tcPr>
          <w:p w14:paraId="65650C22">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主模块</w:t>
            </w:r>
          </w:p>
        </w:tc>
        <w:tc>
          <w:tcPr>
            <w:tcW w:w="1254" w:type="pct"/>
            <w:vAlign w:val="center"/>
          </w:tcPr>
          <w:p w14:paraId="67734EAF">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子模块</w:t>
            </w:r>
          </w:p>
        </w:tc>
        <w:tc>
          <w:tcPr>
            <w:tcW w:w="852" w:type="pct"/>
            <w:vAlign w:val="center"/>
          </w:tcPr>
          <w:p w14:paraId="4955CA1A">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数量</w:t>
            </w:r>
          </w:p>
        </w:tc>
        <w:tc>
          <w:tcPr>
            <w:tcW w:w="1037" w:type="pct"/>
            <w:vAlign w:val="center"/>
          </w:tcPr>
          <w:p w14:paraId="638E8547">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单位</w:t>
            </w:r>
          </w:p>
        </w:tc>
      </w:tr>
      <w:tr w14:paraId="2BF0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290E1B52">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946" w:type="pct"/>
            <w:vMerge w:val="restart"/>
            <w:vAlign w:val="center"/>
          </w:tcPr>
          <w:p w14:paraId="4D12C09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无人机机巢</w:t>
            </w:r>
          </w:p>
          <w:p w14:paraId="411E03E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与基建</w:t>
            </w:r>
          </w:p>
        </w:tc>
        <w:tc>
          <w:tcPr>
            <w:tcW w:w="1254" w:type="pct"/>
            <w:vAlign w:val="center"/>
          </w:tcPr>
          <w:p w14:paraId="4BEC2AF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机巢</w:t>
            </w:r>
          </w:p>
        </w:tc>
        <w:tc>
          <w:tcPr>
            <w:tcW w:w="852" w:type="pct"/>
            <w:vAlign w:val="center"/>
          </w:tcPr>
          <w:p w14:paraId="2E8B1E9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w:t>
            </w:r>
          </w:p>
        </w:tc>
        <w:tc>
          <w:tcPr>
            <w:tcW w:w="1037" w:type="pct"/>
            <w:vAlign w:val="center"/>
          </w:tcPr>
          <w:p w14:paraId="707A186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03F8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78B2D17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w:t>
            </w:r>
          </w:p>
        </w:tc>
        <w:tc>
          <w:tcPr>
            <w:tcW w:w="946" w:type="pct"/>
            <w:vMerge w:val="continue"/>
            <w:vAlign w:val="center"/>
          </w:tcPr>
          <w:p w14:paraId="1D5DB36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54139C6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机巢飞机</w:t>
            </w:r>
          </w:p>
        </w:tc>
        <w:tc>
          <w:tcPr>
            <w:tcW w:w="852" w:type="pct"/>
            <w:vAlign w:val="center"/>
          </w:tcPr>
          <w:p w14:paraId="5F7C2AE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w:t>
            </w:r>
          </w:p>
        </w:tc>
        <w:tc>
          <w:tcPr>
            <w:tcW w:w="1037" w:type="pct"/>
            <w:vAlign w:val="center"/>
          </w:tcPr>
          <w:p w14:paraId="31A40DF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1A54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72ED2E2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946" w:type="pct"/>
            <w:vMerge w:val="continue"/>
            <w:vAlign w:val="center"/>
          </w:tcPr>
          <w:p w14:paraId="4DFCDCE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70F3C7B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无人机电池</w:t>
            </w:r>
          </w:p>
        </w:tc>
        <w:tc>
          <w:tcPr>
            <w:tcW w:w="852" w:type="pct"/>
            <w:vAlign w:val="center"/>
          </w:tcPr>
          <w:p w14:paraId="184594D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w:t>
            </w:r>
          </w:p>
        </w:tc>
        <w:tc>
          <w:tcPr>
            <w:tcW w:w="1037" w:type="pct"/>
            <w:vAlign w:val="center"/>
          </w:tcPr>
          <w:p w14:paraId="0414876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块</w:t>
            </w:r>
          </w:p>
        </w:tc>
      </w:tr>
      <w:tr w14:paraId="20F8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459B9DE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w:t>
            </w:r>
          </w:p>
        </w:tc>
        <w:tc>
          <w:tcPr>
            <w:tcW w:w="946" w:type="pct"/>
            <w:vMerge w:val="continue"/>
            <w:vAlign w:val="center"/>
          </w:tcPr>
          <w:p w14:paraId="3591E0B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5B1D555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无人机随动式</w:t>
            </w:r>
          </w:p>
          <w:p w14:paraId="71796A6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探照灯</w:t>
            </w:r>
          </w:p>
        </w:tc>
        <w:tc>
          <w:tcPr>
            <w:tcW w:w="852" w:type="pct"/>
            <w:vAlign w:val="center"/>
          </w:tcPr>
          <w:p w14:paraId="6F66404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w:t>
            </w:r>
          </w:p>
        </w:tc>
        <w:tc>
          <w:tcPr>
            <w:tcW w:w="1037" w:type="pct"/>
            <w:vAlign w:val="center"/>
          </w:tcPr>
          <w:p w14:paraId="6687506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6F7A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287E8AE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w:t>
            </w:r>
          </w:p>
        </w:tc>
        <w:tc>
          <w:tcPr>
            <w:tcW w:w="946" w:type="pct"/>
            <w:vMerge w:val="continue"/>
            <w:vAlign w:val="center"/>
          </w:tcPr>
          <w:p w14:paraId="1251D7F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4CA5F95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无人机喊话器</w:t>
            </w:r>
          </w:p>
        </w:tc>
        <w:tc>
          <w:tcPr>
            <w:tcW w:w="852" w:type="pct"/>
            <w:vAlign w:val="center"/>
          </w:tcPr>
          <w:p w14:paraId="502C538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w:t>
            </w:r>
          </w:p>
        </w:tc>
        <w:tc>
          <w:tcPr>
            <w:tcW w:w="1037" w:type="pct"/>
            <w:vAlign w:val="center"/>
          </w:tcPr>
          <w:p w14:paraId="0BA4D93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4B83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57726A1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w:t>
            </w:r>
          </w:p>
        </w:tc>
        <w:tc>
          <w:tcPr>
            <w:tcW w:w="946" w:type="pct"/>
            <w:vMerge w:val="continue"/>
            <w:vAlign w:val="center"/>
          </w:tcPr>
          <w:p w14:paraId="4C5D643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3F7B1E0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4G增强图传模块</w:t>
            </w:r>
          </w:p>
        </w:tc>
        <w:tc>
          <w:tcPr>
            <w:tcW w:w="852" w:type="pct"/>
            <w:vAlign w:val="center"/>
          </w:tcPr>
          <w:p w14:paraId="16A9112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w:t>
            </w:r>
          </w:p>
        </w:tc>
        <w:tc>
          <w:tcPr>
            <w:tcW w:w="1037" w:type="pct"/>
            <w:vAlign w:val="center"/>
          </w:tcPr>
          <w:p w14:paraId="498B3D3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64EE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64715B7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w:t>
            </w:r>
          </w:p>
        </w:tc>
        <w:tc>
          <w:tcPr>
            <w:tcW w:w="946" w:type="pct"/>
            <w:vMerge w:val="continue"/>
            <w:vAlign w:val="center"/>
          </w:tcPr>
          <w:p w14:paraId="1AE91C1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742598F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流量卡</w:t>
            </w:r>
          </w:p>
        </w:tc>
        <w:tc>
          <w:tcPr>
            <w:tcW w:w="852" w:type="pct"/>
            <w:vAlign w:val="center"/>
          </w:tcPr>
          <w:p w14:paraId="223233D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14</w:t>
            </w:r>
          </w:p>
        </w:tc>
        <w:tc>
          <w:tcPr>
            <w:tcW w:w="1037" w:type="pct"/>
            <w:vAlign w:val="center"/>
          </w:tcPr>
          <w:p w14:paraId="4E76884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张/年</w:t>
            </w:r>
          </w:p>
        </w:tc>
      </w:tr>
      <w:tr w14:paraId="786D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6485214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8</w:t>
            </w:r>
          </w:p>
        </w:tc>
        <w:tc>
          <w:tcPr>
            <w:tcW w:w="946" w:type="pct"/>
            <w:vMerge w:val="continue"/>
            <w:vAlign w:val="center"/>
          </w:tcPr>
          <w:p w14:paraId="08268BF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39F7DCD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机巢安装部署</w:t>
            </w:r>
          </w:p>
        </w:tc>
        <w:tc>
          <w:tcPr>
            <w:tcW w:w="852" w:type="pct"/>
            <w:vAlign w:val="center"/>
          </w:tcPr>
          <w:p w14:paraId="31D6297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w:t>
            </w:r>
          </w:p>
        </w:tc>
        <w:tc>
          <w:tcPr>
            <w:tcW w:w="1037" w:type="pct"/>
            <w:vAlign w:val="center"/>
          </w:tcPr>
          <w:p w14:paraId="3FC16B9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359B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508AAF8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9</w:t>
            </w:r>
          </w:p>
        </w:tc>
        <w:tc>
          <w:tcPr>
            <w:tcW w:w="946" w:type="pct"/>
            <w:vMerge w:val="continue"/>
            <w:vAlign w:val="center"/>
          </w:tcPr>
          <w:p w14:paraId="00B2EB5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14DB724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机巢网络</w:t>
            </w:r>
          </w:p>
        </w:tc>
        <w:tc>
          <w:tcPr>
            <w:tcW w:w="852" w:type="pct"/>
            <w:vAlign w:val="center"/>
          </w:tcPr>
          <w:p w14:paraId="50863C3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15</w:t>
            </w:r>
          </w:p>
        </w:tc>
        <w:tc>
          <w:tcPr>
            <w:tcW w:w="1037" w:type="pct"/>
            <w:vAlign w:val="center"/>
          </w:tcPr>
          <w:p w14:paraId="1A16D40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条</w:t>
            </w:r>
          </w:p>
        </w:tc>
      </w:tr>
      <w:tr w14:paraId="287E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537B2BD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10</w:t>
            </w:r>
          </w:p>
        </w:tc>
        <w:tc>
          <w:tcPr>
            <w:tcW w:w="946" w:type="pct"/>
            <w:vMerge w:val="continue"/>
            <w:vAlign w:val="center"/>
          </w:tcPr>
          <w:p w14:paraId="08CD6F1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4980D31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气体检测模块</w:t>
            </w:r>
          </w:p>
        </w:tc>
        <w:tc>
          <w:tcPr>
            <w:tcW w:w="852" w:type="pct"/>
            <w:vAlign w:val="center"/>
          </w:tcPr>
          <w:p w14:paraId="33A1FC6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112A213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088E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2FFDBC5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11</w:t>
            </w:r>
          </w:p>
        </w:tc>
        <w:tc>
          <w:tcPr>
            <w:tcW w:w="946" w:type="pct"/>
            <w:vMerge w:val="continue"/>
            <w:vAlign w:val="center"/>
          </w:tcPr>
          <w:p w14:paraId="271CD7D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23B6EEE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水体采样</w:t>
            </w:r>
          </w:p>
        </w:tc>
        <w:tc>
          <w:tcPr>
            <w:tcW w:w="852" w:type="pct"/>
            <w:vAlign w:val="center"/>
          </w:tcPr>
          <w:p w14:paraId="31C5107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04F7D3C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6196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35E77E5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12</w:t>
            </w:r>
          </w:p>
        </w:tc>
        <w:tc>
          <w:tcPr>
            <w:tcW w:w="946" w:type="pct"/>
            <w:vMerge w:val="continue"/>
            <w:vAlign w:val="center"/>
          </w:tcPr>
          <w:p w14:paraId="0F91F58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7230FF8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无人机侦测</w:t>
            </w:r>
          </w:p>
          <w:p w14:paraId="4BEEE20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反制设备</w:t>
            </w:r>
          </w:p>
        </w:tc>
        <w:tc>
          <w:tcPr>
            <w:tcW w:w="852" w:type="pct"/>
            <w:vAlign w:val="center"/>
          </w:tcPr>
          <w:p w14:paraId="6929DE6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364439A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6D11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1358521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w:t>
            </w:r>
          </w:p>
        </w:tc>
        <w:tc>
          <w:tcPr>
            <w:tcW w:w="946" w:type="pct"/>
            <w:vMerge w:val="continue"/>
            <w:vAlign w:val="center"/>
          </w:tcPr>
          <w:p w14:paraId="4C21FC4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48BB061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侦测反制设备基建</w:t>
            </w:r>
          </w:p>
        </w:tc>
        <w:tc>
          <w:tcPr>
            <w:tcW w:w="852" w:type="pct"/>
            <w:vAlign w:val="center"/>
          </w:tcPr>
          <w:p w14:paraId="15F4139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06EBAED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712D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196329F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14</w:t>
            </w:r>
          </w:p>
        </w:tc>
        <w:tc>
          <w:tcPr>
            <w:tcW w:w="946" w:type="pct"/>
            <w:vMerge w:val="continue"/>
            <w:vAlign w:val="center"/>
          </w:tcPr>
          <w:p w14:paraId="6B506B6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2377C1F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氢能源无人机</w:t>
            </w:r>
          </w:p>
        </w:tc>
        <w:tc>
          <w:tcPr>
            <w:tcW w:w="852" w:type="pct"/>
            <w:vAlign w:val="center"/>
          </w:tcPr>
          <w:p w14:paraId="2BBF75A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247D691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27F9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334BA71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15</w:t>
            </w:r>
          </w:p>
        </w:tc>
        <w:tc>
          <w:tcPr>
            <w:tcW w:w="946" w:type="pct"/>
            <w:vMerge w:val="continue"/>
            <w:vAlign w:val="center"/>
          </w:tcPr>
          <w:p w14:paraId="2B88F72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48ACFA5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氢能源</w:t>
            </w:r>
          </w:p>
          <w:p w14:paraId="6A83EDE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无人机荷载</w:t>
            </w:r>
          </w:p>
        </w:tc>
        <w:tc>
          <w:tcPr>
            <w:tcW w:w="852" w:type="pct"/>
            <w:vAlign w:val="center"/>
          </w:tcPr>
          <w:p w14:paraId="17DA713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63E0415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161B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4145B5D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16</w:t>
            </w:r>
          </w:p>
        </w:tc>
        <w:tc>
          <w:tcPr>
            <w:tcW w:w="946" w:type="pct"/>
            <w:vMerge w:val="continue"/>
            <w:vAlign w:val="center"/>
          </w:tcPr>
          <w:p w14:paraId="3670C46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26FA64E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无人机专用</w:t>
            </w:r>
          </w:p>
          <w:p w14:paraId="3632298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氢气瓶</w:t>
            </w:r>
          </w:p>
        </w:tc>
        <w:tc>
          <w:tcPr>
            <w:tcW w:w="852" w:type="pct"/>
            <w:vAlign w:val="center"/>
          </w:tcPr>
          <w:p w14:paraId="79EFB8F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1037" w:type="pct"/>
            <w:vAlign w:val="center"/>
          </w:tcPr>
          <w:p w14:paraId="1F1DB38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个</w:t>
            </w:r>
          </w:p>
        </w:tc>
      </w:tr>
      <w:tr w14:paraId="146B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1053188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17</w:t>
            </w:r>
          </w:p>
        </w:tc>
        <w:tc>
          <w:tcPr>
            <w:tcW w:w="946" w:type="pct"/>
            <w:vMerge w:val="continue"/>
            <w:vAlign w:val="center"/>
          </w:tcPr>
          <w:p w14:paraId="5BA1E5E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721F991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机动无人机</w:t>
            </w:r>
          </w:p>
        </w:tc>
        <w:tc>
          <w:tcPr>
            <w:tcW w:w="852" w:type="pct"/>
            <w:vAlign w:val="center"/>
          </w:tcPr>
          <w:p w14:paraId="0FD7CB0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74636F0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架</w:t>
            </w:r>
          </w:p>
        </w:tc>
      </w:tr>
      <w:tr w14:paraId="6484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2400FE9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18</w:t>
            </w:r>
          </w:p>
        </w:tc>
        <w:tc>
          <w:tcPr>
            <w:tcW w:w="946" w:type="pct"/>
            <w:vMerge w:val="continue"/>
            <w:vAlign w:val="center"/>
          </w:tcPr>
          <w:p w14:paraId="668E27E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2BA3F02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智能飞行电池</w:t>
            </w:r>
          </w:p>
        </w:tc>
        <w:tc>
          <w:tcPr>
            <w:tcW w:w="852" w:type="pct"/>
            <w:vAlign w:val="center"/>
          </w:tcPr>
          <w:p w14:paraId="5F0F814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1037" w:type="pct"/>
            <w:vAlign w:val="center"/>
          </w:tcPr>
          <w:p w14:paraId="28BA07B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块</w:t>
            </w:r>
          </w:p>
        </w:tc>
      </w:tr>
      <w:tr w14:paraId="7307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6F1D7CA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19</w:t>
            </w:r>
          </w:p>
        </w:tc>
        <w:tc>
          <w:tcPr>
            <w:tcW w:w="946" w:type="pct"/>
            <w:vMerge w:val="continue"/>
            <w:vAlign w:val="center"/>
          </w:tcPr>
          <w:p w14:paraId="123A3ED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2D2121B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系留电池</w:t>
            </w:r>
          </w:p>
        </w:tc>
        <w:tc>
          <w:tcPr>
            <w:tcW w:w="852" w:type="pct"/>
            <w:vAlign w:val="center"/>
          </w:tcPr>
          <w:p w14:paraId="7487B5D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6D225BD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块</w:t>
            </w:r>
          </w:p>
        </w:tc>
      </w:tr>
      <w:tr w14:paraId="4F76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4E80BB6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w:t>
            </w:r>
          </w:p>
        </w:tc>
        <w:tc>
          <w:tcPr>
            <w:tcW w:w="946" w:type="pct"/>
            <w:vMerge w:val="continue"/>
            <w:vAlign w:val="center"/>
          </w:tcPr>
          <w:p w14:paraId="7158989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6C44F54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增强图传模块</w:t>
            </w:r>
          </w:p>
        </w:tc>
        <w:tc>
          <w:tcPr>
            <w:tcW w:w="852" w:type="pct"/>
            <w:vAlign w:val="center"/>
          </w:tcPr>
          <w:p w14:paraId="7B20D6F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7237ADA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个</w:t>
            </w:r>
          </w:p>
        </w:tc>
      </w:tr>
      <w:tr w14:paraId="643F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1E73DC6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21</w:t>
            </w:r>
          </w:p>
        </w:tc>
        <w:tc>
          <w:tcPr>
            <w:tcW w:w="946" w:type="pct"/>
            <w:vMerge w:val="continue"/>
            <w:vAlign w:val="center"/>
          </w:tcPr>
          <w:p w14:paraId="4A56373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2162F03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遥控器电池</w:t>
            </w:r>
          </w:p>
        </w:tc>
        <w:tc>
          <w:tcPr>
            <w:tcW w:w="852" w:type="pct"/>
            <w:vAlign w:val="center"/>
          </w:tcPr>
          <w:p w14:paraId="59FE31D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3C4538B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块</w:t>
            </w:r>
          </w:p>
        </w:tc>
      </w:tr>
      <w:tr w14:paraId="0315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9" w:type="pct"/>
            <w:vAlign w:val="center"/>
          </w:tcPr>
          <w:p w14:paraId="79FE85A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22</w:t>
            </w:r>
          </w:p>
        </w:tc>
        <w:tc>
          <w:tcPr>
            <w:tcW w:w="946" w:type="pct"/>
            <w:vMerge w:val="continue"/>
            <w:vAlign w:val="center"/>
          </w:tcPr>
          <w:p w14:paraId="7E91DDF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181BB2A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双云台组件</w:t>
            </w:r>
          </w:p>
        </w:tc>
        <w:tc>
          <w:tcPr>
            <w:tcW w:w="852" w:type="pct"/>
            <w:vAlign w:val="center"/>
          </w:tcPr>
          <w:p w14:paraId="56EC8B5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390757C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个</w:t>
            </w:r>
          </w:p>
        </w:tc>
      </w:tr>
      <w:tr w14:paraId="7764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26F0D94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23</w:t>
            </w:r>
          </w:p>
        </w:tc>
        <w:tc>
          <w:tcPr>
            <w:tcW w:w="946" w:type="pct"/>
            <w:vMerge w:val="continue"/>
            <w:vAlign w:val="center"/>
          </w:tcPr>
          <w:p w14:paraId="3309E59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4833C74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第三云台组件</w:t>
            </w:r>
          </w:p>
        </w:tc>
        <w:tc>
          <w:tcPr>
            <w:tcW w:w="852" w:type="pct"/>
            <w:vAlign w:val="center"/>
          </w:tcPr>
          <w:p w14:paraId="70A2B59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477CFB3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7336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755B1AF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24</w:t>
            </w:r>
          </w:p>
        </w:tc>
        <w:tc>
          <w:tcPr>
            <w:tcW w:w="946" w:type="pct"/>
            <w:vMerge w:val="continue"/>
            <w:vAlign w:val="center"/>
          </w:tcPr>
          <w:p w14:paraId="6E021F2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29CBFA7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机载探照灯</w:t>
            </w:r>
          </w:p>
        </w:tc>
        <w:tc>
          <w:tcPr>
            <w:tcW w:w="852" w:type="pct"/>
            <w:vAlign w:val="center"/>
          </w:tcPr>
          <w:p w14:paraId="262701B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2970CA1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台</w:t>
            </w:r>
          </w:p>
        </w:tc>
      </w:tr>
      <w:tr w14:paraId="22F5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0AE23FC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25</w:t>
            </w:r>
          </w:p>
        </w:tc>
        <w:tc>
          <w:tcPr>
            <w:tcW w:w="946" w:type="pct"/>
            <w:vMerge w:val="continue"/>
            <w:vAlign w:val="center"/>
          </w:tcPr>
          <w:p w14:paraId="018D063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1A13228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机载摄像机</w:t>
            </w:r>
          </w:p>
        </w:tc>
        <w:tc>
          <w:tcPr>
            <w:tcW w:w="852" w:type="pct"/>
            <w:vAlign w:val="center"/>
          </w:tcPr>
          <w:p w14:paraId="778B631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54342F3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台</w:t>
            </w:r>
          </w:p>
        </w:tc>
      </w:tr>
      <w:tr w14:paraId="3891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361DDCB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26</w:t>
            </w:r>
          </w:p>
        </w:tc>
        <w:tc>
          <w:tcPr>
            <w:tcW w:w="946" w:type="pct"/>
            <w:vMerge w:val="continue"/>
            <w:vAlign w:val="center"/>
          </w:tcPr>
          <w:p w14:paraId="1F567E4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1CCD515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其他基础施工</w:t>
            </w:r>
          </w:p>
        </w:tc>
        <w:tc>
          <w:tcPr>
            <w:tcW w:w="852" w:type="pct"/>
            <w:vAlign w:val="center"/>
          </w:tcPr>
          <w:p w14:paraId="1A8C087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691A42E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673A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0719107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27</w:t>
            </w:r>
          </w:p>
        </w:tc>
        <w:tc>
          <w:tcPr>
            <w:tcW w:w="946" w:type="pct"/>
            <w:vMerge w:val="continue"/>
            <w:vAlign w:val="center"/>
          </w:tcPr>
          <w:p w14:paraId="29DF2BC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3869DB7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操作系统</w:t>
            </w:r>
          </w:p>
        </w:tc>
        <w:tc>
          <w:tcPr>
            <w:tcW w:w="852" w:type="pct"/>
            <w:vAlign w:val="center"/>
          </w:tcPr>
          <w:p w14:paraId="1B81C2E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74AE685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6C0D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vAlign w:val="center"/>
          </w:tcPr>
          <w:p w14:paraId="32D0006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28</w:t>
            </w:r>
          </w:p>
        </w:tc>
        <w:tc>
          <w:tcPr>
            <w:tcW w:w="946" w:type="pct"/>
            <w:vMerge w:val="continue"/>
            <w:vAlign w:val="center"/>
          </w:tcPr>
          <w:p w14:paraId="60D6DD3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4" w:type="pct"/>
            <w:vAlign w:val="center"/>
          </w:tcPr>
          <w:p w14:paraId="579B1AD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数据库</w:t>
            </w:r>
          </w:p>
        </w:tc>
        <w:tc>
          <w:tcPr>
            <w:tcW w:w="852" w:type="pct"/>
            <w:vAlign w:val="center"/>
          </w:tcPr>
          <w:p w14:paraId="70170EC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37" w:type="pct"/>
            <w:vAlign w:val="center"/>
          </w:tcPr>
          <w:p w14:paraId="5783C9A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bl>
    <w:p w14:paraId="2CA2CF2A">
      <w:pPr>
        <w:keepNext/>
        <w:keepLines/>
        <w:numPr>
          <w:ilvl w:val="0"/>
          <w:numId w:val="0"/>
        </w:numPr>
        <w:tabs>
          <w:tab w:val="left" w:pos="0"/>
          <w:tab w:val="left" w:pos="420"/>
          <w:tab w:val="left" w:pos="1009"/>
        </w:tabs>
        <w:spacing w:before="120" w:beforeLines="50" w:after="120" w:afterLines="50" w:line="360" w:lineRule="auto"/>
        <w:jc w:val="left"/>
        <w:outlineLvl w:val="2"/>
        <w:rPr>
          <w:rFonts w:hint="eastAsia" w:ascii="宋体" w:hAnsi="宋体" w:eastAsia="宋体" w:cs="宋体"/>
          <w:b/>
          <w:bCs/>
          <w:kern w:val="44"/>
          <w:sz w:val="21"/>
          <w:szCs w:val="21"/>
          <w:lang w:val="en-US" w:eastAsia="zh-CN" w:bidi="ar-SA"/>
        </w:rPr>
      </w:pPr>
      <w:r>
        <w:rPr>
          <w:rFonts w:hint="eastAsia" w:ascii="宋体" w:hAnsi="宋体" w:eastAsia="宋体" w:cs="宋体"/>
          <w:b/>
          <w:bCs/>
          <w:kern w:val="44"/>
          <w:sz w:val="21"/>
          <w:szCs w:val="21"/>
          <w:lang w:val="en-US" w:eastAsia="zh-CN" w:bidi="ar-SA"/>
        </w:rPr>
        <w:t>4.3设备运维服务及人员服务</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1802"/>
        <w:gridCol w:w="2428"/>
        <w:gridCol w:w="1639"/>
        <w:gridCol w:w="2042"/>
      </w:tblGrid>
      <w:tr w14:paraId="7718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vAlign w:val="center"/>
          </w:tcPr>
          <w:p w14:paraId="6D46C81C">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序号</w:t>
            </w:r>
          </w:p>
        </w:tc>
        <w:tc>
          <w:tcPr>
            <w:tcW w:w="925" w:type="pct"/>
            <w:vAlign w:val="center"/>
          </w:tcPr>
          <w:p w14:paraId="5BC7E776">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主模块</w:t>
            </w:r>
          </w:p>
        </w:tc>
        <w:tc>
          <w:tcPr>
            <w:tcW w:w="1246" w:type="pct"/>
            <w:vAlign w:val="center"/>
          </w:tcPr>
          <w:p w14:paraId="0EA2B0FD">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子模块</w:t>
            </w:r>
          </w:p>
        </w:tc>
        <w:tc>
          <w:tcPr>
            <w:tcW w:w="841" w:type="pct"/>
            <w:shd w:val="clear" w:color="auto" w:fill="auto"/>
            <w:vAlign w:val="center"/>
          </w:tcPr>
          <w:p w14:paraId="5FF28C55">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rPr>
              <w:t>数量</w:t>
            </w:r>
          </w:p>
        </w:tc>
        <w:tc>
          <w:tcPr>
            <w:tcW w:w="1048" w:type="pct"/>
            <w:vAlign w:val="center"/>
          </w:tcPr>
          <w:p w14:paraId="2B691F89">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单位</w:t>
            </w:r>
          </w:p>
        </w:tc>
      </w:tr>
      <w:tr w14:paraId="5438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vAlign w:val="center"/>
          </w:tcPr>
          <w:p w14:paraId="3EA9EDD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925" w:type="pct"/>
            <w:vMerge w:val="restart"/>
            <w:vAlign w:val="center"/>
          </w:tcPr>
          <w:p w14:paraId="3BDE886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设备运维服务及人员服务</w:t>
            </w:r>
          </w:p>
        </w:tc>
        <w:tc>
          <w:tcPr>
            <w:tcW w:w="1246" w:type="pct"/>
            <w:vAlign w:val="center"/>
          </w:tcPr>
          <w:p w14:paraId="5F6A837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无人机续航服务</w:t>
            </w:r>
          </w:p>
        </w:tc>
        <w:tc>
          <w:tcPr>
            <w:tcW w:w="841" w:type="pct"/>
            <w:vMerge w:val="restart"/>
            <w:shd w:val="clear" w:color="auto" w:fill="auto"/>
            <w:vAlign w:val="center"/>
          </w:tcPr>
          <w:p w14:paraId="7D88D8B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1048" w:type="pct"/>
            <w:vMerge w:val="restart"/>
            <w:vAlign w:val="center"/>
          </w:tcPr>
          <w:p w14:paraId="079A826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年</w:t>
            </w:r>
          </w:p>
        </w:tc>
      </w:tr>
      <w:tr w14:paraId="5A9F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vAlign w:val="center"/>
          </w:tcPr>
          <w:p w14:paraId="796D263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w:t>
            </w:r>
          </w:p>
        </w:tc>
        <w:tc>
          <w:tcPr>
            <w:tcW w:w="925" w:type="pct"/>
            <w:vMerge w:val="continue"/>
            <w:vAlign w:val="center"/>
          </w:tcPr>
          <w:p w14:paraId="6070DB2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6" w:type="pct"/>
            <w:vAlign w:val="center"/>
          </w:tcPr>
          <w:p w14:paraId="3366A1E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无人机保养服务</w:t>
            </w:r>
          </w:p>
        </w:tc>
        <w:tc>
          <w:tcPr>
            <w:tcW w:w="841" w:type="pct"/>
            <w:vMerge w:val="continue"/>
            <w:shd w:val="clear" w:color="auto" w:fill="auto"/>
            <w:vAlign w:val="center"/>
          </w:tcPr>
          <w:p w14:paraId="13B970C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048" w:type="pct"/>
            <w:vMerge w:val="continue"/>
            <w:vAlign w:val="center"/>
          </w:tcPr>
          <w:p w14:paraId="3136CA9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r>
      <w:tr w14:paraId="3106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vAlign w:val="center"/>
          </w:tcPr>
          <w:p w14:paraId="0EDE4CE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925" w:type="pct"/>
            <w:vMerge w:val="continue"/>
            <w:vAlign w:val="center"/>
          </w:tcPr>
          <w:p w14:paraId="30F0359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6" w:type="pct"/>
            <w:vAlign w:val="center"/>
          </w:tcPr>
          <w:p w14:paraId="48B5E48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无人机保险服务</w:t>
            </w:r>
          </w:p>
        </w:tc>
        <w:tc>
          <w:tcPr>
            <w:tcW w:w="841" w:type="pct"/>
            <w:vMerge w:val="continue"/>
            <w:shd w:val="clear" w:color="auto" w:fill="auto"/>
            <w:vAlign w:val="center"/>
          </w:tcPr>
          <w:p w14:paraId="0544656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048" w:type="pct"/>
            <w:vMerge w:val="continue"/>
            <w:vAlign w:val="center"/>
          </w:tcPr>
          <w:p w14:paraId="594B701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r>
      <w:tr w14:paraId="0D3D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vAlign w:val="center"/>
          </w:tcPr>
          <w:p w14:paraId="395CBC2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w:t>
            </w:r>
          </w:p>
        </w:tc>
        <w:tc>
          <w:tcPr>
            <w:tcW w:w="925" w:type="pct"/>
            <w:vMerge w:val="continue"/>
            <w:vAlign w:val="center"/>
          </w:tcPr>
          <w:p w14:paraId="33D8BDB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6" w:type="pct"/>
            <w:vAlign w:val="center"/>
          </w:tcPr>
          <w:p w14:paraId="52CE7D5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机载探照灯</w:t>
            </w:r>
          </w:p>
          <w:p w14:paraId="7071ABA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保险服务</w:t>
            </w:r>
          </w:p>
        </w:tc>
        <w:tc>
          <w:tcPr>
            <w:tcW w:w="841" w:type="pct"/>
            <w:vMerge w:val="restart"/>
            <w:shd w:val="clear" w:color="auto" w:fill="auto"/>
            <w:vAlign w:val="center"/>
          </w:tcPr>
          <w:p w14:paraId="70235DF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1048" w:type="pct"/>
            <w:vMerge w:val="restart"/>
            <w:vAlign w:val="center"/>
          </w:tcPr>
          <w:p w14:paraId="308913C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年</w:t>
            </w:r>
          </w:p>
        </w:tc>
      </w:tr>
      <w:tr w14:paraId="3CF6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vAlign w:val="center"/>
          </w:tcPr>
          <w:p w14:paraId="7F219E5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w:t>
            </w:r>
          </w:p>
        </w:tc>
        <w:tc>
          <w:tcPr>
            <w:tcW w:w="925" w:type="pct"/>
            <w:vMerge w:val="continue"/>
            <w:vAlign w:val="center"/>
          </w:tcPr>
          <w:p w14:paraId="0C21C58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6" w:type="pct"/>
            <w:vAlign w:val="center"/>
          </w:tcPr>
          <w:p w14:paraId="6B8328D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机载摄像机</w:t>
            </w:r>
          </w:p>
          <w:p w14:paraId="302AC02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保险服务</w:t>
            </w:r>
          </w:p>
        </w:tc>
        <w:tc>
          <w:tcPr>
            <w:tcW w:w="841" w:type="pct"/>
            <w:vMerge w:val="continue"/>
            <w:vAlign w:val="center"/>
          </w:tcPr>
          <w:p w14:paraId="5C1A2E7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048" w:type="pct"/>
            <w:vMerge w:val="continue"/>
            <w:vAlign w:val="center"/>
          </w:tcPr>
          <w:p w14:paraId="468F5BF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r>
      <w:tr w14:paraId="584D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vAlign w:val="center"/>
          </w:tcPr>
          <w:p w14:paraId="51298CE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w:t>
            </w:r>
          </w:p>
        </w:tc>
        <w:tc>
          <w:tcPr>
            <w:tcW w:w="925" w:type="pct"/>
            <w:vMerge w:val="continue"/>
            <w:vAlign w:val="center"/>
          </w:tcPr>
          <w:p w14:paraId="045D49E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6" w:type="pct"/>
            <w:vAlign w:val="center"/>
          </w:tcPr>
          <w:p w14:paraId="618652D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无人机保险服务</w:t>
            </w:r>
          </w:p>
        </w:tc>
        <w:tc>
          <w:tcPr>
            <w:tcW w:w="841" w:type="pct"/>
            <w:vMerge w:val="continue"/>
            <w:vAlign w:val="center"/>
          </w:tcPr>
          <w:p w14:paraId="10A4A7D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048" w:type="pct"/>
            <w:vMerge w:val="continue"/>
            <w:vAlign w:val="center"/>
          </w:tcPr>
          <w:p w14:paraId="7AA6A46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r>
      <w:tr w14:paraId="3179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vAlign w:val="center"/>
          </w:tcPr>
          <w:p w14:paraId="47D291E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w:t>
            </w:r>
          </w:p>
        </w:tc>
        <w:tc>
          <w:tcPr>
            <w:tcW w:w="925" w:type="pct"/>
            <w:vMerge w:val="continue"/>
            <w:vAlign w:val="center"/>
          </w:tcPr>
          <w:p w14:paraId="5C91537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6" w:type="pct"/>
            <w:vAlign w:val="center"/>
          </w:tcPr>
          <w:p w14:paraId="6C12E9F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氢能源无人机</w:t>
            </w:r>
          </w:p>
          <w:p w14:paraId="53B1BBB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保险</w:t>
            </w:r>
          </w:p>
        </w:tc>
        <w:tc>
          <w:tcPr>
            <w:tcW w:w="841" w:type="pct"/>
            <w:vAlign w:val="center"/>
          </w:tcPr>
          <w:p w14:paraId="4A52019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1048" w:type="pct"/>
            <w:vAlign w:val="center"/>
          </w:tcPr>
          <w:p w14:paraId="0686BA4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年</w:t>
            </w:r>
          </w:p>
        </w:tc>
      </w:tr>
      <w:tr w14:paraId="651B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vAlign w:val="center"/>
          </w:tcPr>
          <w:p w14:paraId="7EE1CB8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8</w:t>
            </w:r>
          </w:p>
        </w:tc>
        <w:tc>
          <w:tcPr>
            <w:tcW w:w="925" w:type="pct"/>
            <w:vMerge w:val="continue"/>
            <w:vAlign w:val="center"/>
          </w:tcPr>
          <w:p w14:paraId="4042351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6" w:type="pct"/>
            <w:vAlign w:val="center"/>
          </w:tcPr>
          <w:p w14:paraId="3BA77E2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氢动力无人机</w:t>
            </w:r>
          </w:p>
          <w:p w14:paraId="433FC5D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技术对接</w:t>
            </w:r>
          </w:p>
        </w:tc>
        <w:tc>
          <w:tcPr>
            <w:tcW w:w="841" w:type="pct"/>
            <w:vAlign w:val="center"/>
          </w:tcPr>
          <w:p w14:paraId="5926F46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1048" w:type="pct"/>
            <w:vAlign w:val="center"/>
          </w:tcPr>
          <w:p w14:paraId="723CF1A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年</w:t>
            </w:r>
          </w:p>
        </w:tc>
      </w:tr>
      <w:tr w14:paraId="0F4F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vAlign w:val="center"/>
          </w:tcPr>
          <w:p w14:paraId="6D2C787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9</w:t>
            </w:r>
          </w:p>
        </w:tc>
        <w:tc>
          <w:tcPr>
            <w:tcW w:w="925" w:type="pct"/>
            <w:vMerge w:val="continue"/>
            <w:vAlign w:val="center"/>
          </w:tcPr>
          <w:p w14:paraId="4DD36DB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6" w:type="pct"/>
            <w:vAlign w:val="center"/>
          </w:tcPr>
          <w:p w14:paraId="5F79227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供氢服务</w:t>
            </w:r>
          </w:p>
        </w:tc>
        <w:tc>
          <w:tcPr>
            <w:tcW w:w="841" w:type="pct"/>
            <w:vAlign w:val="center"/>
          </w:tcPr>
          <w:p w14:paraId="4DC4B0A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1048" w:type="pct"/>
            <w:vAlign w:val="center"/>
          </w:tcPr>
          <w:p w14:paraId="667CE78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年</w:t>
            </w:r>
          </w:p>
        </w:tc>
      </w:tr>
      <w:tr w14:paraId="1E61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vAlign w:val="center"/>
          </w:tcPr>
          <w:p w14:paraId="09F4194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10</w:t>
            </w:r>
          </w:p>
        </w:tc>
        <w:tc>
          <w:tcPr>
            <w:tcW w:w="925" w:type="pct"/>
            <w:vMerge w:val="continue"/>
            <w:vAlign w:val="center"/>
          </w:tcPr>
          <w:p w14:paraId="4A05E9F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6" w:type="pct"/>
            <w:vAlign w:val="center"/>
          </w:tcPr>
          <w:p w14:paraId="63BFF94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氢动力无人机</w:t>
            </w:r>
          </w:p>
          <w:p w14:paraId="649E9B0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人员驻场费用</w:t>
            </w:r>
          </w:p>
        </w:tc>
        <w:tc>
          <w:tcPr>
            <w:tcW w:w="841" w:type="pct"/>
            <w:vAlign w:val="center"/>
          </w:tcPr>
          <w:p w14:paraId="597E3B7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1048" w:type="pct"/>
            <w:vAlign w:val="center"/>
          </w:tcPr>
          <w:p w14:paraId="747738F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年</w:t>
            </w:r>
          </w:p>
        </w:tc>
      </w:tr>
    </w:tbl>
    <w:p w14:paraId="47A43178">
      <w:pPr>
        <w:keepNext/>
        <w:keepLines/>
        <w:numPr>
          <w:ilvl w:val="0"/>
          <w:numId w:val="0"/>
        </w:numPr>
        <w:tabs>
          <w:tab w:val="left" w:pos="0"/>
          <w:tab w:val="left" w:pos="420"/>
          <w:tab w:val="left" w:pos="1009"/>
        </w:tabs>
        <w:spacing w:before="120" w:beforeLines="50" w:after="120" w:afterLines="50" w:line="360" w:lineRule="auto"/>
        <w:jc w:val="left"/>
        <w:outlineLvl w:val="2"/>
        <w:rPr>
          <w:rFonts w:hint="eastAsia" w:ascii="宋体" w:hAnsi="宋体" w:eastAsia="宋体" w:cs="宋体"/>
          <w:b/>
          <w:bCs/>
          <w:kern w:val="44"/>
          <w:sz w:val="21"/>
          <w:szCs w:val="21"/>
          <w:lang w:val="en-US" w:eastAsia="zh-CN" w:bidi="ar-SA"/>
        </w:rPr>
      </w:pPr>
      <w:r>
        <w:rPr>
          <w:rFonts w:hint="eastAsia" w:ascii="宋体" w:hAnsi="宋体" w:eastAsia="宋体" w:cs="宋体"/>
          <w:b/>
          <w:bCs/>
          <w:kern w:val="44"/>
          <w:sz w:val="21"/>
          <w:szCs w:val="21"/>
          <w:lang w:val="en-US" w:eastAsia="zh-CN" w:bidi="ar-SA"/>
        </w:rPr>
        <w:t>4.4低空海智算法中心</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1769"/>
        <w:gridCol w:w="2429"/>
        <w:gridCol w:w="1632"/>
        <w:gridCol w:w="2061"/>
      </w:tblGrid>
      <w:tr w14:paraId="64D0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47" w:type="pct"/>
            <w:vAlign w:val="center"/>
          </w:tcPr>
          <w:p w14:paraId="0B11D13C">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序号</w:t>
            </w:r>
          </w:p>
        </w:tc>
        <w:tc>
          <w:tcPr>
            <w:tcW w:w="908" w:type="pct"/>
            <w:vAlign w:val="center"/>
          </w:tcPr>
          <w:p w14:paraId="03A3A1E2">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主模块</w:t>
            </w:r>
          </w:p>
        </w:tc>
        <w:tc>
          <w:tcPr>
            <w:tcW w:w="1247" w:type="pct"/>
            <w:vAlign w:val="center"/>
          </w:tcPr>
          <w:p w14:paraId="6BDA0DB6">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子模块</w:t>
            </w:r>
          </w:p>
        </w:tc>
        <w:tc>
          <w:tcPr>
            <w:tcW w:w="838" w:type="pct"/>
            <w:vAlign w:val="center"/>
          </w:tcPr>
          <w:p w14:paraId="71737486">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数量</w:t>
            </w:r>
          </w:p>
        </w:tc>
        <w:tc>
          <w:tcPr>
            <w:tcW w:w="1058" w:type="pct"/>
            <w:vAlign w:val="center"/>
          </w:tcPr>
          <w:p w14:paraId="744E4CDA">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单位</w:t>
            </w:r>
          </w:p>
        </w:tc>
      </w:tr>
      <w:tr w14:paraId="1339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68D70EB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908" w:type="pct"/>
            <w:vMerge w:val="restart"/>
            <w:vAlign w:val="center"/>
          </w:tcPr>
          <w:p w14:paraId="54D629A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通用算法包</w:t>
            </w:r>
          </w:p>
        </w:tc>
        <w:tc>
          <w:tcPr>
            <w:tcW w:w="1247" w:type="pct"/>
            <w:vAlign w:val="center"/>
          </w:tcPr>
          <w:p w14:paraId="6DCAD71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烟雾识别</w:t>
            </w:r>
          </w:p>
        </w:tc>
        <w:tc>
          <w:tcPr>
            <w:tcW w:w="838" w:type="pct"/>
            <w:vAlign w:val="center"/>
          </w:tcPr>
          <w:p w14:paraId="214F900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587BD17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46BC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67EDCAB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w:t>
            </w:r>
          </w:p>
        </w:tc>
        <w:tc>
          <w:tcPr>
            <w:tcW w:w="908" w:type="pct"/>
            <w:vMerge w:val="continue"/>
            <w:vAlign w:val="center"/>
          </w:tcPr>
          <w:p w14:paraId="72DBB5C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2E7A7E2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安全帽识别</w:t>
            </w:r>
          </w:p>
        </w:tc>
        <w:tc>
          <w:tcPr>
            <w:tcW w:w="838" w:type="pct"/>
            <w:vAlign w:val="center"/>
          </w:tcPr>
          <w:p w14:paraId="5DFEA54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37ADAAA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24D4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3E05664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908" w:type="pct"/>
            <w:vMerge w:val="continue"/>
            <w:vAlign w:val="center"/>
          </w:tcPr>
          <w:p w14:paraId="0E4C311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5E8B9D3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明火识别</w:t>
            </w:r>
          </w:p>
        </w:tc>
        <w:tc>
          <w:tcPr>
            <w:tcW w:w="838" w:type="pct"/>
            <w:vAlign w:val="center"/>
          </w:tcPr>
          <w:p w14:paraId="264C44E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5962DE6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64D4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64786CC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w:t>
            </w:r>
          </w:p>
        </w:tc>
        <w:tc>
          <w:tcPr>
            <w:tcW w:w="908" w:type="pct"/>
            <w:vMerge w:val="continue"/>
            <w:vAlign w:val="center"/>
          </w:tcPr>
          <w:p w14:paraId="6191918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2999973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人员识别及统计</w:t>
            </w:r>
          </w:p>
        </w:tc>
        <w:tc>
          <w:tcPr>
            <w:tcW w:w="838" w:type="pct"/>
            <w:vAlign w:val="center"/>
          </w:tcPr>
          <w:p w14:paraId="31C90E5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2EB5721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0FA8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02B00D6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w:t>
            </w:r>
          </w:p>
        </w:tc>
        <w:tc>
          <w:tcPr>
            <w:tcW w:w="908" w:type="pct"/>
            <w:vMerge w:val="continue"/>
            <w:vAlign w:val="center"/>
          </w:tcPr>
          <w:p w14:paraId="0A22CF1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688155C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机动车识别及统计</w:t>
            </w:r>
          </w:p>
        </w:tc>
        <w:tc>
          <w:tcPr>
            <w:tcW w:w="838" w:type="pct"/>
            <w:vAlign w:val="center"/>
          </w:tcPr>
          <w:p w14:paraId="48C8C85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79AFE99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08F6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2043075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w:t>
            </w:r>
          </w:p>
        </w:tc>
        <w:tc>
          <w:tcPr>
            <w:tcW w:w="908" w:type="pct"/>
            <w:vMerge w:val="continue"/>
            <w:vAlign w:val="center"/>
          </w:tcPr>
          <w:p w14:paraId="7398E8F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75832FF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行道树倒伏识别</w:t>
            </w:r>
          </w:p>
        </w:tc>
        <w:tc>
          <w:tcPr>
            <w:tcW w:w="838" w:type="pct"/>
            <w:vAlign w:val="center"/>
          </w:tcPr>
          <w:p w14:paraId="553054B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426E198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2A6CF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69DAD68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w:t>
            </w:r>
          </w:p>
        </w:tc>
        <w:tc>
          <w:tcPr>
            <w:tcW w:w="908" w:type="pct"/>
            <w:vMerge w:val="continue"/>
            <w:vAlign w:val="center"/>
          </w:tcPr>
          <w:p w14:paraId="18AC6F1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05423AD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烟囱污染排放识别</w:t>
            </w:r>
          </w:p>
        </w:tc>
        <w:tc>
          <w:tcPr>
            <w:tcW w:w="838" w:type="pct"/>
            <w:vAlign w:val="center"/>
          </w:tcPr>
          <w:p w14:paraId="2D79F50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060E5D6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010D6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4AD2706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8</w:t>
            </w:r>
          </w:p>
        </w:tc>
        <w:tc>
          <w:tcPr>
            <w:tcW w:w="908" w:type="pct"/>
            <w:vMerge w:val="continue"/>
            <w:vAlign w:val="center"/>
          </w:tcPr>
          <w:p w14:paraId="3923A77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3EAC784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违章搭建识别</w:t>
            </w:r>
          </w:p>
        </w:tc>
        <w:tc>
          <w:tcPr>
            <w:tcW w:w="838" w:type="pct"/>
            <w:vAlign w:val="center"/>
          </w:tcPr>
          <w:p w14:paraId="77C888C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1DC3312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272C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62D7F6F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9</w:t>
            </w:r>
          </w:p>
        </w:tc>
        <w:tc>
          <w:tcPr>
            <w:tcW w:w="908" w:type="pct"/>
            <w:vMerge w:val="continue"/>
            <w:vAlign w:val="center"/>
          </w:tcPr>
          <w:p w14:paraId="035641B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3C0EBAB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路面塌陷识别</w:t>
            </w:r>
          </w:p>
        </w:tc>
        <w:tc>
          <w:tcPr>
            <w:tcW w:w="838" w:type="pct"/>
            <w:vAlign w:val="center"/>
          </w:tcPr>
          <w:p w14:paraId="25D75A5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34B8189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0FED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50550DB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10</w:t>
            </w:r>
          </w:p>
        </w:tc>
        <w:tc>
          <w:tcPr>
            <w:tcW w:w="908" w:type="pct"/>
            <w:vMerge w:val="continue"/>
            <w:vAlign w:val="center"/>
          </w:tcPr>
          <w:p w14:paraId="29DBA97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7155367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非机动车识别</w:t>
            </w:r>
          </w:p>
        </w:tc>
        <w:tc>
          <w:tcPr>
            <w:tcW w:w="838" w:type="pct"/>
            <w:vAlign w:val="center"/>
          </w:tcPr>
          <w:p w14:paraId="7275814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1149FCD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22BC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4299F7D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11</w:t>
            </w:r>
          </w:p>
        </w:tc>
        <w:tc>
          <w:tcPr>
            <w:tcW w:w="908" w:type="pct"/>
            <w:vMerge w:val="continue"/>
            <w:vAlign w:val="center"/>
          </w:tcPr>
          <w:p w14:paraId="6111AE5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0FC9986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人员落水检测</w:t>
            </w:r>
          </w:p>
        </w:tc>
        <w:tc>
          <w:tcPr>
            <w:tcW w:w="838" w:type="pct"/>
            <w:vAlign w:val="center"/>
          </w:tcPr>
          <w:p w14:paraId="1A9E5D9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7FFB39D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套</w:t>
            </w:r>
          </w:p>
        </w:tc>
      </w:tr>
      <w:tr w14:paraId="715B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1FEEDA2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12</w:t>
            </w:r>
          </w:p>
        </w:tc>
        <w:tc>
          <w:tcPr>
            <w:tcW w:w="908" w:type="pct"/>
            <w:vMerge w:val="restart"/>
            <w:vAlign w:val="center"/>
          </w:tcPr>
          <w:p w14:paraId="5865AF9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涉海算法</w:t>
            </w:r>
          </w:p>
          <w:p w14:paraId="3790884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模型研发</w:t>
            </w:r>
          </w:p>
        </w:tc>
        <w:tc>
          <w:tcPr>
            <w:tcW w:w="1247" w:type="pct"/>
            <w:vAlign w:val="center"/>
          </w:tcPr>
          <w:p w14:paraId="52022DB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船只识别及统计</w:t>
            </w:r>
          </w:p>
        </w:tc>
        <w:tc>
          <w:tcPr>
            <w:tcW w:w="838" w:type="pct"/>
            <w:vAlign w:val="center"/>
          </w:tcPr>
          <w:p w14:paraId="74E5297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1FF27A2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4404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132147D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w:t>
            </w:r>
          </w:p>
        </w:tc>
        <w:tc>
          <w:tcPr>
            <w:tcW w:w="908" w:type="pct"/>
            <w:vMerge w:val="continue"/>
            <w:vAlign w:val="center"/>
          </w:tcPr>
          <w:p w14:paraId="59C5837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605B192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三无船只模型识别</w:t>
            </w:r>
          </w:p>
        </w:tc>
        <w:tc>
          <w:tcPr>
            <w:tcW w:w="838" w:type="pct"/>
            <w:vAlign w:val="center"/>
          </w:tcPr>
          <w:p w14:paraId="682912B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4C41797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6E2D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3B44BBB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14</w:t>
            </w:r>
          </w:p>
        </w:tc>
        <w:tc>
          <w:tcPr>
            <w:tcW w:w="908" w:type="pct"/>
            <w:vMerge w:val="continue"/>
            <w:vAlign w:val="center"/>
          </w:tcPr>
          <w:p w14:paraId="4266727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303D476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海面油污识别</w:t>
            </w:r>
          </w:p>
        </w:tc>
        <w:tc>
          <w:tcPr>
            <w:tcW w:w="838" w:type="pct"/>
            <w:vAlign w:val="center"/>
          </w:tcPr>
          <w:p w14:paraId="62AECEE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13DF0E9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690C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76F3162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15</w:t>
            </w:r>
          </w:p>
        </w:tc>
        <w:tc>
          <w:tcPr>
            <w:tcW w:w="908" w:type="pct"/>
            <w:vMerge w:val="continue"/>
            <w:vAlign w:val="center"/>
          </w:tcPr>
          <w:p w14:paraId="293F82A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742E0DE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非法闯入识别</w:t>
            </w:r>
          </w:p>
        </w:tc>
        <w:tc>
          <w:tcPr>
            <w:tcW w:w="838" w:type="pct"/>
            <w:vAlign w:val="center"/>
          </w:tcPr>
          <w:p w14:paraId="5B8D51B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0C36484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1595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1932C2F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16</w:t>
            </w:r>
          </w:p>
        </w:tc>
        <w:tc>
          <w:tcPr>
            <w:tcW w:w="908" w:type="pct"/>
            <w:vMerge w:val="continue"/>
            <w:vAlign w:val="center"/>
          </w:tcPr>
          <w:p w14:paraId="2D5E401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514DB21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海上漂浮垃圾识别</w:t>
            </w:r>
          </w:p>
        </w:tc>
        <w:tc>
          <w:tcPr>
            <w:tcW w:w="838" w:type="pct"/>
            <w:vAlign w:val="center"/>
          </w:tcPr>
          <w:p w14:paraId="58D3B5E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0F2D1BC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4FBF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4DBE1C7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17</w:t>
            </w:r>
          </w:p>
        </w:tc>
        <w:tc>
          <w:tcPr>
            <w:tcW w:w="908" w:type="pct"/>
            <w:vMerge w:val="continue"/>
            <w:vAlign w:val="center"/>
          </w:tcPr>
          <w:p w14:paraId="442B2F6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163D419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绿色漂浮物识别</w:t>
            </w:r>
          </w:p>
        </w:tc>
        <w:tc>
          <w:tcPr>
            <w:tcW w:w="838" w:type="pct"/>
            <w:vAlign w:val="center"/>
          </w:tcPr>
          <w:p w14:paraId="6B18FE0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708709F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5542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28430AC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18</w:t>
            </w:r>
          </w:p>
        </w:tc>
        <w:tc>
          <w:tcPr>
            <w:tcW w:w="908" w:type="pct"/>
            <w:vMerge w:val="continue"/>
            <w:vAlign w:val="center"/>
          </w:tcPr>
          <w:p w14:paraId="3617F7D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3574488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海洋排污识别</w:t>
            </w:r>
          </w:p>
        </w:tc>
        <w:tc>
          <w:tcPr>
            <w:tcW w:w="838" w:type="pct"/>
            <w:vAlign w:val="center"/>
          </w:tcPr>
          <w:p w14:paraId="3779EF6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3592538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2C6F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5F9BD28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19</w:t>
            </w:r>
          </w:p>
        </w:tc>
        <w:tc>
          <w:tcPr>
            <w:tcW w:w="908" w:type="pct"/>
            <w:vMerge w:val="continue"/>
            <w:vAlign w:val="center"/>
          </w:tcPr>
          <w:p w14:paraId="264CC27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573C1F8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救生衣识别</w:t>
            </w:r>
          </w:p>
        </w:tc>
        <w:tc>
          <w:tcPr>
            <w:tcW w:w="838" w:type="pct"/>
            <w:vAlign w:val="center"/>
          </w:tcPr>
          <w:p w14:paraId="62FF1F5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3942946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1DA68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12E4FE1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w:t>
            </w:r>
          </w:p>
        </w:tc>
        <w:tc>
          <w:tcPr>
            <w:tcW w:w="908" w:type="pct"/>
            <w:vMerge w:val="continue"/>
            <w:vAlign w:val="center"/>
          </w:tcPr>
          <w:p w14:paraId="64ECAA9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1AF813B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海钓识别</w:t>
            </w:r>
          </w:p>
        </w:tc>
        <w:tc>
          <w:tcPr>
            <w:tcW w:w="838" w:type="pct"/>
            <w:vAlign w:val="center"/>
          </w:tcPr>
          <w:p w14:paraId="52CF079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765080B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09B2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78C6C6A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21</w:t>
            </w:r>
          </w:p>
        </w:tc>
        <w:tc>
          <w:tcPr>
            <w:tcW w:w="908" w:type="pct"/>
            <w:vMerge w:val="continue"/>
            <w:vAlign w:val="center"/>
          </w:tcPr>
          <w:p w14:paraId="5148E3D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280108B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小艇识别</w:t>
            </w:r>
          </w:p>
        </w:tc>
        <w:tc>
          <w:tcPr>
            <w:tcW w:w="838" w:type="pct"/>
            <w:vAlign w:val="center"/>
          </w:tcPr>
          <w:p w14:paraId="710EF9F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2E44FAE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5EDD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0483D26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22</w:t>
            </w:r>
          </w:p>
        </w:tc>
        <w:tc>
          <w:tcPr>
            <w:tcW w:w="908" w:type="pct"/>
            <w:vMerge w:val="continue"/>
            <w:vAlign w:val="center"/>
          </w:tcPr>
          <w:p w14:paraId="4311AA7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6C840DA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滩涂拦网地笼识别</w:t>
            </w:r>
          </w:p>
        </w:tc>
        <w:tc>
          <w:tcPr>
            <w:tcW w:w="838" w:type="pct"/>
            <w:vAlign w:val="center"/>
          </w:tcPr>
          <w:p w14:paraId="7687E94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7B8674C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58D1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00A5698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23</w:t>
            </w:r>
          </w:p>
        </w:tc>
        <w:tc>
          <w:tcPr>
            <w:tcW w:w="908" w:type="pct"/>
            <w:vMerge w:val="continue"/>
            <w:vAlign w:val="center"/>
          </w:tcPr>
          <w:p w14:paraId="2B3E068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54D3152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碍航张网识别</w:t>
            </w:r>
          </w:p>
        </w:tc>
        <w:tc>
          <w:tcPr>
            <w:tcW w:w="838" w:type="pct"/>
            <w:vAlign w:val="center"/>
          </w:tcPr>
          <w:p w14:paraId="70ADC8C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502238C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78380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755DD14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24</w:t>
            </w:r>
          </w:p>
        </w:tc>
        <w:tc>
          <w:tcPr>
            <w:tcW w:w="908" w:type="pct"/>
            <w:vMerge w:val="continue"/>
            <w:vAlign w:val="center"/>
          </w:tcPr>
          <w:p w14:paraId="347BAE7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3E8A9B4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船只搭靠识别</w:t>
            </w:r>
          </w:p>
        </w:tc>
        <w:tc>
          <w:tcPr>
            <w:tcW w:w="838" w:type="pct"/>
            <w:vAlign w:val="center"/>
          </w:tcPr>
          <w:p w14:paraId="784A0CF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0ED6641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0C9F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628E67F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25</w:t>
            </w:r>
          </w:p>
        </w:tc>
        <w:tc>
          <w:tcPr>
            <w:tcW w:w="908" w:type="pct"/>
            <w:vMerge w:val="continue"/>
            <w:vAlign w:val="center"/>
          </w:tcPr>
          <w:p w14:paraId="1DB9895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01956AB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船舶垃圾倾倒识别</w:t>
            </w:r>
          </w:p>
        </w:tc>
        <w:tc>
          <w:tcPr>
            <w:tcW w:w="838" w:type="pct"/>
            <w:vAlign w:val="center"/>
          </w:tcPr>
          <w:p w14:paraId="3DFC5C9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1E1FB36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05B8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2CF4D45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26</w:t>
            </w:r>
          </w:p>
        </w:tc>
        <w:tc>
          <w:tcPr>
            <w:tcW w:w="908" w:type="pct"/>
            <w:vMerge w:val="continue"/>
            <w:vAlign w:val="center"/>
          </w:tcPr>
          <w:p w14:paraId="1F80700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3389AEE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船舶国旗未悬挂识别</w:t>
            </w:r>
          </w:p>
        </w:tc>
        <w:tc>
          <w:tcPr>
            <w:tcW w:w="838" w:type="pct"/>
            <w:vAlign w:val="center"/>
          </w:tcPr>
          <w:p w14:paraId="3D6E231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794035E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6E35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335A498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27</w:t>
            </w:r>
          </w:p>
        </w:tc>
        <w:tc>
          <w:tcPr>
            <w:tcW w:w="908" w:type="pct"/>
            <w:vMerge w:val="continue"/>
            <w:vAlign w:val="center"/>
          </w:tcPr>
          <w:p w14:paraId="5122158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5BE6306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船舶宗教标志物识别</w:t>
            </w:r>
          </w:p>
        </w:tc>
        <w:tc>
          <w:tcPr>
            <w:tcW w:w="838" w:type="pct"/>
            <w:vAlign w:val="center"/>
          </w:tcPr>
          <w:p w14:paraId="0E1F813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26453DD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2762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62DBC70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28</w:t>
            </w:r>
          </w:p>
        </w:tc>
        <w:tc>
          <w:tcPr>
            <w:tcW w:w="908" w:type="pct"/>
            <w:vMerge w:val="continue"/>
            <w:vAlign w:val="center"/>
          </w:tcPr>
          <w:p w14:paraId="3D69512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47" w:type="pct"/>
            <w:vAlign w:val="center"/>
          </w:tcPr>
          <w:p w14:paraId="183949E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船名识别</w:t>
            </w:r>
          </w:p>
        </w:tc>
        <w:tc>
          <w:tcPr>
            <w:tcW w:w="838" w:type="pct"/>
            <w:vAlign w:val="center"/>
          </w:tcPr>
          <w:p w14:paraId="0CFA0D9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22089C3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1A39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vAlign w:val="center"/>
          </w:tcPr>
          <w:p w14:paraId="2559B7C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29</w:t>
            </w:r>
          </w:p>
        </w:tc>
        <w:tc>
          <w:tcPr>
            <w:tcW w:w="2155" w:type="pct"/>
            <w:gridSpan w:val="2"/>
            <w:vAlign w:val="center"/>
          </w:tcPr>
          <w:p w14:paraId="2940FFD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5G-A通感基站覆盖服务</w:t>
            </w:r>
          </w:p>
        </w:tc>
        <w:tc>
          <w:tcPr>
            <w:tcW w:w="838" w:type="pct"/>
            <w:vAlign w:val="center"/>
          </w:tcPr>
          <w:p w14:paraId="48D78C2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8" w:type="pct"/>
            <w:vAlign w:val="center"/>
          </w:tcPr>
          <w:p w14:paraId="4E106D3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bl>
    <w:p w14:paraId="4DC439F8">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p>
    <w:p w14:paraId="4FA4A642">
      <w:pPr>
        <w:widowControl w:val="0"/>
        <w:spacing w:after="0" w:line="240" w:lineRule="auto"/>
        <w:jc w:val="left"/>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4.5飞控平台升级</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1"/>
        <w:gridCol w:w="1782"/>
        <w:gridCol w:w="2484"/>
        <w:gridCol w:w="1586"/>
        <w:gridCol w:w="2053"/>
      </w:tblGrid>
      <w:tr w14:paraId="32D8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7D58CDF1">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序号</w:t>
            </w:r>
          </w:p>
        </w:tc>
        <w:tc>
          <w:tcPr>
            <w:tcW w:w="915" w:type="pct"/>
            <w:vAlign w:val="center"/>
          </w:tcPr>
          <w:p w14:paraId="17E0E364">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主模块</w:t>
            </w:r>
          </w:p>
        </w:tc>
        <w:tc>
          <w:tcPr>
            <w:tcW w:w="1275" w:type="pct"/>
            <w:vAlign w:val="center"/>
          </w:tcPr>
          <w:p w14:paraId="79D80A1C">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子模块</w:t>
            </w:r>
          </w:p>
        </w:tc>
        <w:tc>
          <w:tcPr>
            <w:tcW w:w="814" w:type="pct"/>
            <w:vAlign w:val="center"/>
          </w:tcPr>
          <w:p w14:paraId="48E72799">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数量</w:t>
            </w:r>
          </w:p>
        </w:tc>
        <w:tc>
          <w:tcPr>
            <w:tcW w:w="1054" w:type="pct"/>
            <w:vAlign w:val="center"/>
          </w:tcPr>
          <w:p w14:paraId="5563935B">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单位</w:t>
            </w:r>
          </w:p>
        </w:tc>
      </w:tr>
      <w:tr w14:paraId="3C0D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6B558AA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915" w:type="pct"/>
            <w:vMerge w:val="restart"/>
            <w:vAlign w:val="center"/>
          </w:tcPr>
          <w:p w14:paraId="182E5DC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无人机实时控制</w:t>
            </w:r>
          </w:p>
        </w:tc>
        <w:tc>
          <w:tcPr>
            <w:tcW w:w="1275" w:type="pct"/>
            <w:vAlign w:val="center"/>
          </w:tcPr>
          <w:p w14:paraId="1E52B0E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无人机实时控制</w:t>
            </w:r>
          </w:p>
        </w:tc>
        <w:tc>
          <w:tcPr>
            <w:tcW w:w="814" w:type="pct"/>
            <w:vMerge w:val="restart"/>
            <w:vAlign w:val="center"/>
          </w:tcPr>
          <w:p w14:paraId="1A4ADCD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Merge w:val="restart"/>
            <w:vAlign w:val="center"/>
          </w:tcPr>
          <w:p w14:paraId="5C7A2A4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2CA4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11A34E6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w:t>
            </w:r>
          </w:p>
        </w:tc>
        <w:tc>
          <w:tcPr>
            <w:tcW w:w="915" w:type="pct"/>
            <w:vMerge w:val="continue"/>
            <w:vAlign w:val="center"/>
          </w:tcPr>
          <w:p w14:paraId="656D562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2669E3E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负载实时控制</w:t>
            </w:r>
          </w:p>
        </w:tc>
        <w:tc>
          <w:tcPr>
            <w:tcW w:w="814" w:type="pct"/>
            <w:vMerge w:val="continue"/>
            <w:vAlign w:val="center"/>
          </w:tcPr>
          <w:p w14:paraId="6AB0129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p>
        </w:tc>
        <w:tc>
          <w:tcPr>
            <w:tcW w:w="1054" w:type="pct"/>
            <w:vMerge w:val="continue"/>
            <w:vAlign w:val="center"/>
          </w:tcPr>
          <w:p w14:paraId="251A0FC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p>
        </w:tc>
      </w:tr>
      <w:tr w14:paraId="579D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3EC3C5D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915" w:type="pct"/>
            <w:vMerge w:val="restart"/>
            <w:vAlign w:val="center"/>
          </w:tcPr>
          <w:p w14:paraId="71EB737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实时项目信息</w:t>
            </w:r>
          </w:p>
        </w:tc>
        <w:tc>
          <w:tcPr>
            <w:tcW w:w="1275" w:type="pct"/>
            <w:vAlign w:val="center"/>
          </w:tcPr>
          <w:p w14:paraId="4274BDF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团队在线信息</w:t>
            </w:r>
          </w:p>
        </w:tc>
        <w:tc>
          <w:tcPr>
            <w:tcW w:w="814" w:type="pct"/>
            <w:vMerge w:val="restart"/>
            <w:vAlign w:val="center"/>
          </w:tcPr>
          <w:p w14:paraId="15D8924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Merge w:val="restart"/>
            <w:vAlign w:val="center"/>
          </w:tcPr>
          <w:p w14:paraId="5F01B23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p w14:paraId="7A2DCC7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62E2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634F951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w:t>
            </w:r>
          </w:p>
        </w:tc>
        <w:tc>
          <w:tcPr>
            <w:tcW w:w="915" w:type="pct"/>
            <w:vMerge w:val="continue"/>
            <w:vAlign w:val="center"/>
          </w:tcPr>
          <w:p w14:paraId="6F091A1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7F69EE5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设备直播与详情</w:t>
            </w:r>
          </w:p>
        </w:tc>
        <w:tc>
          <w:tcPr>
            <w:tcW w:w="814" w:type="pct"/>
            <w:vMerge w:val="continue"/>
            <w:vAlign w:val="center"/>
          </w:tcPr>
          <w:p w14:paraId="37729A9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p>
        </w:tc>
        <w:tc>
          <w:tcPr>
            <w:tcW w:w="1054" w:type="pct"/>
            <w:vMerge w:val="continue"/>
            <w:vAlign w:val="center"/>
          </w:tcPr>
          <w:p w14:paraId="6C7D875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p>
        </w:tc>
      </w:tr>
      <w:tr w14:paraId="6976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29B8781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w:t>
            </w:r>
          </w:p>
        </w:tc>
        <w:tc>
          <w:tcPr>
            <w:tcW w:w="915" w:type="pct"/>
            <w:vMerge w:val="continue"/>
            <w:vAlign w:val="center"/>
          </w:tcPr>
          <w:p w14:paraId="14C0801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6E44B00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多路直播</w:t>
            </w:r>
          </w:p>
        </w:tc>
        <w:tc>
          <w:tcPr>
            <w:tcW w:w="814" w:type="pct"/>
            <w:vAlign w:val="center"/>
          </w:tcPr>
          <w:p w14:paraId="598C6A3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6D5CCFF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222A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261CBF5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w:t>
            </w:r>
          </w:p>
        </w:tc>
        <w:tc>
          <w:tcPr>
            <w:tcW w:w="915" w:type="pct"/>
            <w:vMerge w:val="restart"/>
            <w:vAlign w:val="center"/>
          </w:tcPr>
          <w:p w14:paraId="0A629BF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标注管理</w:t>
            </w:r>
          </w:p>
        </w:tc>
        <w:tc>
          <w:tcPr>
            <w:tcW w:w="1275" w:type="pct"/>
            <w:vAlign w:val="center"/>
          </w:tcPr>
          <w:p w14:paraId="1954A23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标注管理</w:t>
            </w:r>
          </w:p>
        </w:tc>
        <w:tc>
          <w:tcPr>
            <w:tcW w:w="814" w:type="pct"/>
            <w:vAlign w:val="center"/>
          </w:tcPr>
          <w:p w14:paraId="6315972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1AA2F9F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0637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63F1170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w:t>
            </w:r>
          </w:p>
        </w:tc>
        <w:tc>
          <w:tcPr>
            <w:tcW w:w="915" w:type="pct"/>
            <w:vMerge w:val="continue"/>
            <w:vAlign w:val="center"/>
          </w:tcPr>
          <w:p w14:paraId="016CBC0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0893181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标注同步</w:t>
            </w:r>
          </w:p>
        </w:tc>
        <w:tc>
          <w:tcPr>
            <w:tcW w:w="814" w:type="pct"/>
            <w:vAlign w:val="center"/>
          </w:tcPr>
          <w:p w14:paraId="082800A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35A21FF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2FFE4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54B9D73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8</w:t>
            </w:r>
          </w:p>
        </w:tc>
        <w:tc>
          <w:tcPr>
            <w:tcW w:w="915" w:type="pct"/>
            <w:vMerge w:val="restart"/>
            <w:vAlign w:val="center"/>
          </w:tcPr>
          <w:p w14:paraId="6243B4C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航线库</w:t>
            </w:r>
          </w:p>
        </w:tc>
        <w:tc>
          <w:tcPr>
            <w:tcW w:w="1275" w:type="pct"/>
            <w:vAlign w:val="center"/>
          </w:tcPr>
          <w:p w14:paraId="3632ED5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航线创建</w:t>
            </w:r>
          </w:p>
        </w:tc>
        <w:tc>
          <w:tcPr>
            <w:tcW w:w="814" w:type="pct"/>
            <w:vAlign w:val="center"/>
          </w:tcPr>
          <w:p w14:paraId="68FE943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6DADD4C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4CD8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5FDEE0D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9</w:t>
            </w:r>
          </w:p>
        </w:tc>
        <w:tc>
          <w:tcPr>
            <w:tcW w:w="915" w:type="pct"/>
            <w:vMerge w:val="continue"/>
            <w:vAlign w:val="center"/>
          </w:tcPr>
          <w:p w14:paraId="7D79CAE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40DA24A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航线合并</w:t>
            </w:r>
          </w:p>
        </w:tc>
        <w:tc>
          <w:tcPr>
            <w:tcW w:w="814" w:type="pct"/>
            <w:vAlign w:val="center"/>
          </w:tcPr>
          <w:p w14:paraId="37543FC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2738AE1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791F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67A0C0C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10</w:t>
            </w:r>
          </w:p>
        </w:tc>
        <w:tc>
          <w:tcPr>
            <w:tcW w:w="915" w:type="pct"/>
            <w:vMerge w:val="continue"/>
            <w:vAlign w:val="center"/>
          </w:tcPr>
          <w:p w14:paraId="250BF07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7207329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航线复制</w:t>
            </w:r>
          </w:p>
        </w:tc>
        <w:tc>
          <w:tcPr>
            <w:tcW w:w="814" w:type="pct"/>
            <w:vAlign w:val="center"/>
          </w:tcPr>
          <w:p w14:paraId="4DBFE27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7BBD198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48B7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689AF84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11</w:t>
            </w:r>
          </w:p>
        </w:tc>
        <w:tc>
          <w:tcPr>
            <w:tcW w:w="915" w:type="pct"/>
            <w:vMerge w:val="continue"/>
            <w:vAlign w:val="center"/>
          </w:tcPr>
          <w:p w14:paraId="6E05538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200B42B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航点航线规划</w:t>
            </w:r>
          </w:p>
        </w:tc>
        <w:tc>
          <w:tcPr>
            <w:tcW w:w="814" w:type="pct"/>
            <w:vAlign w:val="center"/>
          </w:tcPr>
          <w:p w14:paraId="3E3AAB6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42DFC0B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3E7C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6DF1F8A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12</w:t>
            </w:r>
          </w:p>
        </w:tc>
        <w:tc>
          <w:tcPr>
            <w:tcW w:w="915" w:type="pct"/>
            <w:vMerge w:val="continue"/>
            <w:vAlign w:val="center"/>
          </w:tcPr>
          <w:p w14:paraId="24A6FA4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123131F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面状航线规划</w:t>
            </w:r>
          </w:p>
        </w:tc>
        <w:tc>
          <w:tcPr>
            <w:tcW w:w="814" w:type="pct"/>
            <w:vAlign w:val="center"/>
          </w:tcPr>
          <w:p w14:paraId="0211B6B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20F053C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5B3C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7DCE831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w:t>
            </w:r>
          </w:p>
        </w:tc>
        <w:tc>
          <w:tcPr>
            <w:tcW w:w="915" w:type="pct"/>
            <w:vMerge w:val="continue"/>
            <w:vAlign w:val="center"/>
          </w:tcPr>
          <w:p w14:paraId="6934F58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193B7D4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贴近摄影航线</w:t>
            </w:r>
          </w:p>
        </w:tc>
        <w:tc>
          <w:tcPr>
            <w:tcW w:w="814" w:type="pct"/>
            <w:vAlign w:val="center"/>
          </w:tcPr>
          <w:p w14:paraId="2D2BEB2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2F293EB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4943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1594491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14</w:t>
            </w:r>
          </w:p>
        </w:tc>
        <w:tc>
          <w:tcPr>
            <w:tcW w:w="915" w:type="pct"/>
            <w:vAlign w:val="center"/>
          </w:tcPr>
          <w:p w14:paraId="767275F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媒体库</w:t>
            </w:r>
          </w:p>
        </w:tc>
        <w:tc>
          <w:tcPr>
            <w:tcW w:w="1275" w:type="pct"/>
            <w:vAlign w:val="center"/>
          </w:tcPr>
          <w:p w14:paraId="4E92363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媒体资源管理</w:t>
            </w:r>
          </w:p>
        </w:tc>
        <w:tc>
          <w:tcPr>
            <w:tcW w:w="814" w:type="pct"/>
            <w:vAlign w:val="center"/>
          </w:tcPr>
          <w:p w14:paraId="5AA47B1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27015E8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4C37F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0C90515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15</w:t>
            </w:r>
          </w:p>
        </w:tc>
        <w:tc>
          <w:tcPr>
            <w:tcW w:w="915" w:type="pct"/>
            <w:vMerge w:val="restart"/>
            <w:vAlign w:val="center"/>
          </w:tcPr>
          <w:p w14:paraId="2969161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组织管理</w:t>
            </w:r>
          </w:p>
        </w:tc>
        <w:tc>
          <w:tcPr>
            <w:tcW w:w="1275" w:type="pct"/>
            <w:vAlign w:val="center"/>
          </w:tcPr>
          <w:p w14:paraId="11A600E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组织创建</w:t>
            </w:r>
          </w:p>
        </w:tc>
        <w:tc>
          <w:tcPr>
            <w:tcW w:w="814" w:type="pct"/>
            <w:vAlign w:val="center"/>
          </w:tcPr>
          <w:p w14:paraId="0ECD353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1E65672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1AB1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0F3D4D9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16</w:t>
            </w:r>
          </w:p>
        </w:tc>
        <w:tc>
          <w:tcPr>
            <w:tcW w:w="915" w:type="pct"/>
            <w:vMerge w:val="continue"/>
            <w:vAlign w:val="center"/>
          </w:tcPr>
          <w:p w14:paraId="5D312B0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3D52452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项目创建</w:t>
            </w:r>
          </w:p>
        </w:tc>
        <w:tc>
          <w:tcPr>
            <w:tcW w:w="814" w:type="pct"/>
            <w:vAlign w:val="center"/>
          </w:tcPr>
          <w:p w14:paraId="4E55670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08FD6D4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45AD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10D0463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17</w:t>
            </w:r>
          </w:p>
        </w:tc>
        <w:tc>
          <w:tcPr>
            <w:tcW w:w="915" w:type="pct"/>
            <w:vMerge w:val="continue"/>
            <w:vAlign w:val="center"/>
          </w:tcPr>
          <w:p w14:paraId="2425AC9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43E1BEE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人员管理</w:t>
            </w:r>
          </w:p>
        </w:tc>
        <w:tc>
          <w:tcPr>
            <w:tcW w:w="814" w:type="pct"/>
            <w:vAlign w:val="center"/>
          </w:tcPr>
          <w:p w14:paraId="260D747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4D2972A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1B46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71A5D01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18</w:t>
            </w:r>
          </w:p>
        </w:tc>
        <w:tc>
          <w:tcPr>
            <w:tcW w:w="915" w:type="pct"/>
            <w:vMerge w:val="continue"/>
            <w:vAlign w:val="center"/>
          </w:tcPr>
          <w:p w14:paraId="4E7E9D6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5B5E9AD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设备管理</w:t>
            </w:r>
          </w:p>
        </w:tc>
        <w:tc>
          <w:tcPr>
            <w:tcW w:w="814" w:type="pct"/>
            <w:vAlign w:val="center"/>
          </w:tcPr>
          <w:p w14:paraId="05526CA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25042EF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274E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38042D0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19</w:t>
            </w:r>
          </w:p>
        </w:tc>
        <w:tc>
          <w:tcPr>
            <w:tcW w:w="915" w:type="pct"/>
            <w:vMerge w:val="restart"/>
            <w:vAlign w:val="center"/>
          </w:tcPr>
          <w:p w14:paraId="7A466BD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地图模块</w:t>
            </w:r>
          </w:p>
        </w:tc>
        <w:tc>
          <w:tcPr>
            <w:tcW w:w="1275" w:type="pct"/>
            <w:vAlign w:val="center"/>
          </w:tcPr>
          <w:p w14:paraId="6E355DB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离线地图和高程</w:t>
            </w:r>
          </w:p>
        </w:tc>
        <w:tc>
          <w:tcPr>
            <w:tcW w:w="814" w:type="pct"/>
            <w:vAlign w:val="center"/>
          </w:tcPr>
          <w:p w14:paraId="288BD13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26BAF16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743F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1A4C96E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w:t>
            </w:r>
          </w:p>
        </w:tc>
        <w:tc>
          <w:tcPr>
            <w:tcW w:w="915" w:type="pct"/>
            <w:vMerge w:val="continue"/>
            <w:vAlign w:val="center"/>
          </w:tcPr>
          <w:p w14:paraId="7E69E79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77DEF09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地图加载</w:t>
            </w:r>
          </w:p>
        </w:tc>
        <w:tc>
          <w:tcPr>
            <w:tcW w:w="814" w:type="pct"/>
            <w:vAlign w:val="center"/>
          </w:tcPr>
          <w:p w14:paraId="51A853E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4F62225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2494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65C3367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21</w:t>
            </w:r>
          </w:p>
        </w:tc>
        <w:tc>
          <w:tcPr>
            <w:tcW w:w="915" w:type="pct"/>
            <w:vMerge w:val="continue"/>
            <w:vAlign w:val="center"/>
          </w:tcPr>
          <w:p w14:paraId="38426F5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3BF1D30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地图作业区</w:t>
            </w:r>
          </w:p>
        </w:tc>
        <w:tc>
          <w:tcPr>
            <w:tcW w:w="814" w:type="pct"/>
            <w:vAlign w:val="center"/>
          </w:tcPr>
          <w:p w14:paraId="0E2E4FE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00E5FDB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2658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0311E68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22</w:t>
            </w:r>
          </w:p>
        </w:tc>
        <w:tc>
          <w:tcPr>
            <w:tcW w:w="915" w:type="pct"/>
            <w:vMerge w:val="continue"/>
            <w:vAlign w:val="center"/>
          </w:tcPr>
          <w:p w14:paraId="7DA7807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0D33EC6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地图搜索</w:t>
            </w:r>
          </w:p>
        </w:tc>
        <w:tc>
          <w:tcPr>
            <w:tcW w:w="814" w:type="pct"/>
            <w:vAlign w:val="center"/>
          </w:tcPr>
          <w:p w14:paraId="38B5EBA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57DBE14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3545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2ED08DA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23</w:t>
            </w:r>
          </w:p>
        </w:tc>
        <w:tc>
          <w:tcPr>
            <w:tcW w:w="915" w:type="pct"/>
            <w:vMerge w:val="restart"/>
            <w:vAlign w:val="center"/>
          </w:tcPr>
          <w:p w14:paraId="394FEAF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二次开发</w:t>
            </w:r>
          </w:p>
          <w:p w14:paraId="4219704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与系统集成</w:t>
            </w:r>
          </w:p>
        </w:tc>
        <w:tc>
          <w:tcPr>
            <w:tcW w:w="1275" w:type="pct"/>
            <w:vAlign w:val="center"/>
          </w:tcPr>
          <w:p w14:paraId="0C0E167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账号系统对接</w:t>
            </w:r>
          </w:p>
        </w:tc>
        <w:tc>
          <w:tcPr>
            <w:tcW w:w="814" w:type="pct"/>
            <w:vAlign w:val="center"/>
          </w:tcPr>
          <w:p w14:paraId="4300E7E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3A4617F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7A95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32543A3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24</w:t>
            </w:r>
          </w:p>
        </w:tc>
        <w:tc>
          <w:tcPr>
            <w:tcW w:w="915" w:type="pct"/>
            <w:vMerge w:val="continue"/>
            <w:vAlign w:val="center"/>
          </w:tcPr>
          <w:p w14:paraId="7430E8A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02E1F46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4G增强图传私有化</w:t>
            </w:r>
          </w:p>
        </w:tc>
        <w:tc>
          <w:tcPr>
            <w:tcW w:w="814" w:type="pct"/>
            <w:vAlign w:val="center"/>
          </w:tcPr>
          <w:p w14:paraId="68A9D24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1826E9B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63EC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70C92BD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25</w:t>
            </w:r>
          </w:p>
        </w:tc>
        <w:tc>
          <w:tcPr>
            <w:tcW w:w="915" w:type="pct"/>
            <w:vMerge w:val="continue"/>
            <w:vAlign w:val="center"/>
          </w:tcPr>
          <w:p w14:paraId="4579DED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3026B6E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直播码流转发</w:t>
            </w:r>
          </w:p>
        </w:tc>
        <w:tc>
          <w:tcPr>
            <w:tcW w:w="814" w:type="pct"/>
            <w:vAlign w:val="center"/>
          </w:tcPr>
          <w:p w14:paraId="04F1B69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7C2163C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5571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199B3A8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26</w:t>
            </w:r>
          </w:p>
        </w:tc>
        <w:tc>
          <w:tcPr>
            <w:tcW w:w="915" w:type="pct"/>
            <w:vMerge w:val="continue"/>
            <w:vAlign w:val="center"/>
          </w:tcPr>
          <w:p w14:paraId="2E8E7A3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417F058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界面自定义</w:t>
            </w:r>
          </w:p>
        </w:tc>
        <w:tc>
          <w:tcPr>
            <w:tcW w:w="814" w:type="pct"/>
            <w:vAlign w:val="center"/>
          </w:tcPr>
          <w:p w14:paraId="2000C18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0AA1C05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5268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57F1CB3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27</w:t>
            </w:r>
          </w:p>
        </w:tc>
        <w:tc>
          <w:tcPr>
            <w:tcW w:w="915" w:type="pct"/>
            <w:vMerge w:val="continue"/>
            <w:vAlign w:val="center"/>
          </w:tcPr>
          <w:p w14:paraId="3156C30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0ACEB2E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无人机相关数据同步</w:t>
            </w:r>
          </w:p>
        </w:tc>
        <w:tc>
          <w:tcPr>
            <w:tcW w:w="814" w:type="pct"/>
            <w:vAlign w:val="center"/>
          </w:tcPr>
          <w:p w14:paraId="56AEDD2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08C110B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1CCF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26CB1EA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28</w:t>
            </w:r>
          </w:p>
        </w:tc>
        <w:tc>
          <w:tcPr>
            <w:tcW w:w="915" w:type="pct"/>
            <w:vMerge w:val="continue"/>
            <w:vAlign w:val="center"/>
          </w:tcPr>
          <w:p w14:paraId="18F4B27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11494D0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前端独立组件</w:t>
            </w:r>
          </w:p>
        </w:tc>
        <w:tc>
          <w:tcPr>
            <w:tcW w:w="814" w:type="pct"/>
            <w:vAlign w:val="center"/>
          </w:tcPr>
          <w:p w14:paraId="0B1DB50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5D8FC66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113E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0AA638C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29</w:t>
            </w:r>
          </w:p>
        </w:tc>
        <w:tc>
          <w:tcPr>
            <w:tcW w:w="915" w:type="pct"/>
            <w:vMerge w:val="continue"/>
            <w:vAlign w:val="center"/>
          </w:tcPr>
          <w:p w14:paraId="78F20BE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19F8CE0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二次开发接口</w:t>
            </w:r>
          </w:p>
        </w:tc>
        <w:tc>
          <w:tcPr>
            <w:tcW w:w="814" w:type="pct"/>
            <w:vAlign w:val="center"/>
          </w:tcPr>
          <w:p w14:paraId="21C52A0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2889884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37F0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0BB9655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30</w:t>
            </w:r>
          </w:p>
        </w:tc>
        <w:tc>
          <w:tcPr>
            <w:tcW w:w="915" w:type="pct"/>
            <w:vMerge w:val="continue"/>
            <w:vAlign w:val="center"/>
          </w:tcPr>
          <w:p w14:paraId="136B409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313F606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MQTT信息转发</w:t>
            </w:r>
          </w:p>
        </w:tc>
        <w:tc>
          <w:tcPr>
            <w:tcW w:w="814" w:type="pct"/>
            <w:vAlign w:val="center"/>
          </w:tcPr>
          <w:p w14:paraId="1E8DD59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609287F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2150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4ED539D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31</w:t>
            </w:r>
          </w:p>
        </w:tc>
        <w:tc>
          <w:tcPr>
            <w:tcW w:w="915" w:type="pct"/>
            <w:vMerge w:val="restart"/>
            <w:vAlign w:val="center"/>
          </w:tcPr>
          <w:p w14:paraId="573E393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便捷部署</w:t>
            </w:r>
          </w:p>
        </w:tc>
        <w:tc>
          <w:tcPr>
            <w:tcW w:w="1275" w:type="pct"/>
            <w:vAlign w:val="center"/>
          </w:tcPr>
          <w:p w14:paraId="27E7362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安装策略</w:t>
            </w:r>
          </w:p>
        </w:tc>
        <w:tc>
          <w:tcPr>
            <w:tcW w:w="814" w:type="pct"/>
            <w:vAlign w:val="center"/>
          </w:tcPr>
          <w:p w14:paraId="063B248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0FDB9E1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60B6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0B921F4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32</w:t>
            </w:r>
          </w:p>
        </w:tc>
        <w:tc>
          <w:tcPr>
            <w:tcW w:w="915" w:type="pct"/>
            <w:vMerge w:val="continue"/>
            <w:vAlign w:val="center"/>
          </w:tcPr>
          <w:p w14:paraId="00133E4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61A4339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部署环境</w:t>
            </w:r>
          </w:p>
        </w:tc>
        <w:tc>
          <w:tcPr>
            <w:tcW w:w="814" w:type="pct"/>
            <w:vAlign w:val="center"/>
          </w:tcPr>
          <w:p w14:paraId="1B06FAD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769565A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7746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2ACDFB6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33</w:t>
            </w:r>
          </w:p>
        </w:tc>
        <w:tc>
          <w:tcPr>
            <w:tcW w:w="915" w:type="pct"/>
            <w:vMerge w:val="continue"/>
            <w:vAlign w:val="center"/>
          </w:tcPr>
          <w:p w14:paraId="380337A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06C7014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便捷安装</w:t>
            </w:r>
          </w:p>
        </w:tc>
        <w:tc>
          <w:tcPr>
            <w:tcW w:w="814" w:type="pct"/>
            <w:vAlign w:val="center"/>
          </w:tcPr>
          <w:p w14:paraId="4B5A74B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2F1F8CD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r w14:paraId="2EAD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32B2F2F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34</w:t>
            </w:r>
          </w:p>
        </w:tc>
        <w:tc>
          <w:tcPr>
            <w:tcW w:w="915" w:type="pct"/>
            <w:vMerge w:val="continue"/>
            <w:vAlign w:val="center"/>
          </w:tcPr>
          <w:p w14:paraId="61D3B10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75" w:type="pct"/>
            <w:vAlign w:val="center"/>
          </w:tcPr>
          <w:p w14:paraId="73168AA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数据安全</w:t>
            </w:r>
          </w:p>
        </w:tc>
        <w:tc>
          <w:tcPr>
            <w:tcW w:w="814" w:type="pct"/>
            <w:vAlign w:val="center"/>
          </w:tcPr>
          <w:p w14:paraId="46CF9FC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054" w:type="pct"/>
            <w:vAlign w:val="center"/>
          </w:tcPr>
          <w:p w14:paraId="0008FB2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w:t>
            </w:r>
          </w:p>
        </w:tc>
      </w:tr>
    </w:tbl>
    <w:p w14:paraId="4A88FE5B">
      <w:pPr>
        <w:keepNext/>
        <w:keepLines/>
        <w:numPr>
          <w:ilvl w:val="0"/>
          <w:numId w:val="0"/>
        </w:numPr>
        <w:tabs>
          <w:tab w:val="left" w:pos="0"/>
          <w:tab w:val="left" w:pos="420"/>
          <w:tab w:val="left" w:pos="1009"/>
        </w:tabs>
        <w:spacing w:before="120" w:beforeLines="50" w:after="120" w:afterLines="50" w:line="360" w:lineRule="auto"/>
        <w:jc w:val="left"/>
        <w:outlineLvl w:val="2"/>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4.6低空海智综合管控平台</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1"/>
        <w:gridCol w:w="1769"/>
        <w:gridCol w:w="2441"/>
        <w:gridCol w:w="1642"/>
        <w:gridCol w:w="2053"/>
      </w:tblGrid>
      <w:tr w14:paraId="62E0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4B21113B">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序号</w:t>
            </w:r>
          </w:p>
        </w:tc>
        <w:tc>
          <w:tcPr>
            <w:tcW w:w="908" w:type="pct"/>
            <w:vAlign w:val="center"/>
          </w:tcPr>
          <w:p w14:paraId="7BFCA181">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主模块</w:t>
            </w:r>
          </w:p>
        </w:tc>
        <w:tc>
          <w:tcPr>
            <w:tcW w:w="1253" w:type="pct"/>
            <w:vAlign w:val="center"/>
          </w:tcPr>
          <w:p w14:paraId="17745490">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子模块</w:t>
            </w:r>
          </w:p>
        </w:tc>
        <w:tc>
          <w:tcPr>
            <w:tcW w:w="843" w:type="pct"/>
            <w:vAlign w:val="center"/>
          </w:tcPr>
          <w:p w14:paraId="097861A4">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数量</w:t>
            </w:r>
          </w:p>
        </w:tc>
        <w:tc>
          <w:tcPr>
            <w:tcW w:w="1054" w:type="pct"/>
            <w:vAlign w:val="center"/>
          </w:tcPr>
          <w:p w14:paraId="1D8C9E99">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单位</w:t>
            </w:r>
          </w:p>
        </w:tc>
      </w:tr>
      <w:tr w14:paraId="555B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10FE482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908" w:type="pct"/>
            <w:vMerge w:val="restart"/>
            <w:vAlign w:val="center"/>
          </w:tcPr>
          <w:p w14:paraId="7AB1D0F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GIS数据采集</w:t>
            </w:r>
          </w:p>
        </w:tc>
        <w:tc>
          <w:tcPr>
            <w:tcW w:w="1253" w:type="pct"/>
            <w:vAlign w:val="center"/>
          </w:tcPr>
          <w:p w14:paraId="1D9C0BB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数字高程（DEM）</w:t>
            </w:r>
          </w:p>
        </w:tc>
        <w:tc>
          <w:tcPr>
            <w:tcW w:w="843" w:type="pct"/>
            <w:vAlign w:val="center"/>
          </w:tcPr>
          <w:p w14:paraId="6522A6C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7BD83E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342E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5B49298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w:t>
            </w:r>
          </w:p>
        </w:tc>
        <w:tc>
          <w:tcPr>
            <w:tcW w:w="908" w:type="pct"/>
            <w:vMerge w:val="continue"/>
            <w:vAlign w:val="center"/>
          </w:tcPr>
          <w:p w14:paraId="2BE0A9E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51A52C0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三维模型</w:t>
            </w:r>
          </w:p>
        </w:tc>
        <w:tc>
          <w:tcPr>
            <w:tcW w:w="843" w:type="pct"/>
            <w:vAlign w:val="center"/>
          </w:tcPr>
          <w:p w14:paraId="1E1156F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3C86C1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0608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09A7337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908" w:type="pct"/>
            <w:vMerge w:val="restart"/>
            <w:vAlign w:val="center"/>
          </w:tcPr>
          <w:p w14:paraId="6F3D85F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二、三维</w:t>
            </w:r>
          </w:p>
          <w:p w14:paraId="78ECC0F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底座建设</w:t>
            </w:r>
          </w:p>
        </w:tc>
        <w:tc>
          <w:tcPr>
            <w:tcW w:w="1253" w:type="pct"/>
            <w:vAlign w:val="center"/>
          </w:tcPr>
          <w:p w14:paraId="55FB64B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全局功能</w:t>
            </w:r>
          </w:p>
        </w:tc>
        <w:tc>
          <w:tcPr>
            <w:tcW w:w="843" w:type="pct"/>
            <w:vAlign w:val="center"/>
          </w:tcPr>
          <w:p w14:paraId="2C4AB3B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0631C1B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3DA0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3986B88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w:t>
            </w:r>
          </w:p>
        </w:tc>
        <w:tc>
          <w:tcPr>
            <w:tcW w:w="908" w:type="pct"/>
            <w:vMerge w:val="continue"/>
            <w:vAlign w:val="center"/>
          </w:tcPr>
          <w:p w14:paraId="5A38028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2B2C07F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右键菜单</w:t>
            </w:r>
          </w:p>
        </w:tc>
        <w:tc>
          <w:tcPr>
            <w:tcW w:w="843" w:type="pct"/>
            <w:vAlign w:val="center"/>
          </w:tcPr>
          <w:p w14:paraId="3151F2F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1AF737A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64C2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22C57C1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w:t>
            </w:r>
          </w:p>
        </w:tc>
        <w:tc>
          <w:tcPr>
            <w:tcW w:w="908" w:type="pct"/>
            <w:vMerge w:val="continue"/>
            <w:vAlign w:val="center"/>
          </w:tcPr>
          <w:p w14:paraId="35DA136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0704DA8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图层控制</w:t>
            </w:r>
          </w:p>
        </w:tc>
        <w:tc>
          <w:tcPr>
            <w:tcW w:w="843" w:type="pct"/>
            <w:vAlign w:val="center"/>
          </w:tcPr>
          <w:p w14:paraId="52E8345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6C8EE4A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72E5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265088E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w:t>
            </w:r>
          </w:p>
        </w:tc>
        <w:tc>
          <w:tcPr>
            <w:tcW w:w="908" w:type="pct"/>
            <w:vMerge w:val="continue"/>
            <w:vAlign w:val="center"/>
          </w:tcPr>
          <w:p w14:paraId="6848A92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57C842C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标注标绘</w:t>
            </w:r>
          </w:p>
        </w:tc>
        <w:tc>
          <w:tcPr>
            <w:tcW w:w="843" w:type="pct"/>
            <w:vAlign w:val="center"/>
          </w:tcPr>
          <w:p w14:paraId="0CA1AE9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3E3B79C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4953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5845F8C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w:t>
            </w:r>
          </w:p>
        </w:tc>
        <w:tc>
          <w:tcPr>
            <w:tcW w:w="908" w:type="pct"/>
            <w:vMerge w:val="continue"/>
            <w:vAlign w:val="center"/>
          </w:tcPr>
          <w:p w14:paraId="7C1DC67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6C19CD5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图标标记</w:t>
            </w:r>
          </w:p>
        </w:tc>
        <w:tc>
          <w:tcPr>
            <w:tcW w:w="843" w:type="pct"/>
            <w:vAlign w:val="center"/>
          </w:tcPr>
          <w:p w14:paraId="778B692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09FA344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2B81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6A17D12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8</w:t>
            </w:r>
          </w:p>
        </w:tc>
        <w:tc>
          <w:tcPr>
            <w:tcW w:w="908" w:type="pct"/>
            <w:vMerge w:val="restart"/>
            <w:vAlign w:val="center"/>
          </w:tcPr>
          <w:p w14:paraId="5C290DE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全局</w:t>
            </w:r>
          </w:p>
        </w:tc>
        <w:tc>
          <w:tcPr>
            <w:tcW w:w="1253" w:type="pct"/>
            <w:vAlign w:val="center"/>
          </w:tcPr>
          <w:p w14:paraId="7CB126A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登录</w:t>
            </w:r>
          </w:p>
        </w:tc>
        <w:tc>
          <w:tcPr>
            <w:tcW w:w="843" w:type="pct"/>
            <w:vAlign w:val="center"/>
          </w:tcPr>
          <w:p w14:paraId="584E7FA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7C2672C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478A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6CEAB4A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9</w:t>
            </w:r>
          </w:p>
        </w:tc>
        <w:tc>
          <w:tcPr>
            <w:tcW w:w="908" w:type="pct"/>
            <w:vMerge w:val="continue"/>
            <w:vAlign w:val="center"/>
          </w:tcPr>
          <w:p w14:paraId="5EE0C09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1F8BDA0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退出登录</w:t>
            </w:r>
          </w:p>
        </w:tc>
        <w:tc>
          <w:tcPr>
            <w:tcW w:w="843" w:type="pct"/>
            <w:vAlign w:val="center"/>
          </w:tcPr>
          <w:p w14:paraId="3D35281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187DA1E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7CB5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6BCB2F2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10</w:t>
            </w:r>
          </w:p>
        </w:tc>
        <w:tc>
          <w:tcPr>
            <w:tcW w:w="908" w:type="pct"/>
            <w:vMerge w:val="continue"/>
            <w:vAlign w:val="center"/>
          </w:tcPr>
          <w:p w14:paraId="7FAC6D3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7F5905B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导航栏</w:t>
            </w:r>
          </w:p>
        </w:tc>
        <w:tc>
          <w:tcPr>
            <w:tcW w:w="843" w:type="pct"/>
            <w:vAlign w:val="center"/>
          </w:tcPr>
          <w:p w14:paraId="103FF30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6CBE51B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6D56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37E486A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11</w:t>
            </w:r>
          </w:p>
        </w:tc>
        <w:tc>
          <w:tcPr>
            <w:tcW w:w="908" w:type="pct"/>
            <w:vMerge w:val="restart"/>
            <w:vAlign w:val="center"/>
          </w:tcPr>
          <w:p w14:paraId="47FCD8C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首页</w:t>
            </w:r>
          </w:p>
        </w:tc>
        <w:tc>
          <w:tcPr>
            <w:tcW w:w="1253" w:type="pct"/>
            <w:vAlign w:val="center"/>
          </w:tcPr>
          <w:p w14:paraId="064DC77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8大场景显示</w:t>
            </w:r>
          </w:p>
        </w:tc>
        <w:tc>
          <w:tcPr>
            <w:tcW w:w="843" w:type="pct"/>
            <w:vAlign w:val="center"/>
          </w:tcPr>
          <w:p w14:paraId="5B7BF62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355E57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4F00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3B04751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12</w:t>
            </w:r>
          </w:p>
        </w:tc>
        <w:tc>
          <w:tcPr>
            <w:tcW w:w="908" w:type="pct"/>
            <w:vMerge w:val="continue"/>
            <w:vAlign w:val="center"/>
          </w:tcPr>
          <w:p w14:paraId="7422320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6A43373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事件总量</w:t>
            </w:r>
          </w:p>
        </w:tc>
        <w:tc>
          <w:tcPr>
            <w:tcW w:w="843" w:type="pct"/>
            <w:vAlign w:val="center"/>
          </w:tcPr>
          <w:p w14:paraId="40AE798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353439A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3E02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73367FE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w:t>
            </w:r>
          </w:p>
        </w:tc>
        <w:tc>
          <w:tcPr>
            <w:tcW w:w="908" w:type="pct"/>
            <w:vMerge w:val="continue"/>
            <w:vAlign w:val="center"/>
          </w:tcPr>
          <w:p w14:paraId="6EEDB5C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11AC79F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今日新增事件</w:t>
            </w:r>
          </w:p>
        </w:tc>
        <w:tc>
          <w:tcPr>
            <w:tcW w:w="843" w:type="pct"/>
            <w:vAlign w:val="center"/>
          </w:tcPr>
          <w:p w14:paraId="62489FC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6BF4343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6020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5DDE73B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14</w:t>
            </w:r>
          </w:p>
        </w:tc>
        <w:tc>
          <w:tcPr>
            <w:tcW w:w="908" w:type="pct"/>
            <w:vMerge w:val="continue"/>
            <w:vAlign w:val="center"/>
          </w:tcPr>
          <w:p w14:paraId="75F37A4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5EA51FE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机巢数量</w:t>
            </w:r>
          </w:p>
        </w:tc>
        <w:tc>
          <w:tcPr>
            <w:tcW w:w="843" w:type="pct"/>
            <w:vAlign w:val="center"/>
          </w:tcPr>
          <w:p w14:paraId="719FB87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1013B26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6E3A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487AEEB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15</w:t>
            </w:r>
          </w:p>
        </w:tc>
        <w:tc>
          <w:tcPr>
            <w:tcW w:w="908" w:type="pct"/>
            <w:vMerge w:val="continue"/>
            <w:vAlign w:val="center"/>
          </w:tcPr>
          <w:p w14:paraId="624C7C5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4BB8177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待执行航线</w:t>
            </w:r>
          </w:p>
        </w:tc>
        <w:tc>
          <w:tcPr>
            <w:tcW w:w="843" w:type="pct"/>
            <w:vAlign w:val="center"/>
          </w:tcPr>
          <w:p w14:paraId="5B86993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AB05B1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59DF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5FFB990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16</w:t>
            </w:r>
          </w:p>
        </w:tc>
        <w:tc>
          <w:tcPr>
            <w:tcW w:w="908" w:type="pct"/>
            <w:vMerge w:val="continue"/>
            <w:vAlign w:val="center"/>
          </w:tcPr>
          <w:p w14:paraId="6B03FDC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633328A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应急类事件</w:t>
            </w:r>
          </w:p>
        </w:tc>
        <w:tc>
          <w:tcPr>
            <w:tcW w:w="843" w:type="pct"/>
            <w:vAlign w:val="center"/>
          </w:tcPr>
          <w:p w14:paraId="6BD004D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135A797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08AD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14:paraId="5516548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17</w:t>
            </w:r>
          </w:p>
        </w:tc>
        <w:tc>
          <w:tcPr>
            <w:tcW w:w="908" w:type="pct"/>
            <w:vMerge w:val="continue"/>
            <w:vAlign w:val="center"/>
          </w:tcPr>
          <w:p w14:paraId="34FCA83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718B859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联动设备数量</w:t>
            </w:r>
          </w:p>
        </w:tc>
        <w:tc>
          <w:tcPr>
            <w:tcW w:w="843" w:type="pct"/>
            <w:vAlign w:val="center"/>
          </w:tcPr>
          <w:p w14:paraId="3BF30D1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0024AB2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5B07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483CD8F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908" w:type="pct"/>
            <w:vAlign w:val="center"/>
          </w:tcPr>
          <w:p w14:paraId="7625160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全局</w:t>
            </w:r>
          </w:p>
        </w:tc>
        <w:tc>
          <w:tcPr>
            <w:tcW w:w="1253" w:type="pct"/>
            <w:vAlign w:val="center"/>
          </w:tcPr>
          <w:p w14:paraId="64858BE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预警提示</w:t>
            </w:r>
          </w:p>
        </w:tc>
        <w:tc>
          <w:tcPr>
            <w:tcW w:w="843" w:type="pct"/>
            <w:vAlign w:val="center"/>
          </w:tcPr>
          <w:p w14:paraId="35F60C0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416932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71B9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6DF95C0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908" w:type="pct"/>
            <w:vMerge w:val="restart"/>
            <w:vAlign w:val="center"/>
          </w:tcPr>
          <w:p w14:paraId="232F3A1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综合态势</w:t>
            </w:r>
          </w:p>
        </w:tc>
        <w:tc>
          <w:tcPr>
            <w:tcW w:w="1253" w:type="pct"/>
            <w:vAlign w:val="center"/>
          </w:tcPr>
          <w:p w14:paraId="3C42676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设备列表</w:t>
            </w:r>
          </w:p>
        </w:tc>
        <w:tc>
          <w:tcPr>
            <w:tcW w:w="843" w:type="pct"/>
            <w:vAlign w:val="center"/>
          </w:tcPr>
          <w:p w14:paraId="0F2709C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67284A5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1129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3410CBD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908" w:type="pct"/>
            <w:vMerge w:val="continue"/>
            <w:vAlign w:val="center"/>
          </w:tcPr>
          <w:p w14:paraId="2678C7D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2E9FFAB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今日值班人员</w:t>
            </w:r>
          </w:p>
        </w:tc>
        <w:tc>
          <w:tcPr>
            <w:tcW w:w="843" w:type="pct"/>
            <w:vAlign w:val="center"/>
          </w:tcPr>
          <w:p w14:paraId="6F651E4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350D70D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77D3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52E0659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908" w:type="pct"/>
            <w:vMerge w:val="continue"/>
            <w:vAlign w:val="center"/>
          </w:tcPr>
          <w:p w14:paraId="270276F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18DEB18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天气</w:t>
            </w:r>
          </w:p>
        </w:tc>
        <w:tc>
          <w:tcPr>
            <w:tcW w:w="843" w:type="pct"/>
            <w:vAlign w:val="center"/>
          </w:tcPr>
          <w:p w14:paraId="35CFF9F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5450CC0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104C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3464A85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908" w:type="pct"/>
            <w:vMerge w:val="continue"/>
            <w:vAlign w:val="center"/>
          </w:tcPr>
          <w:p w14:paraId="07059A7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1785A65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实时监控</w:t>
            </w:r>
          </w:p>
        </w:tc>
        <w:tc>
          <w:tcPr>
            <w:tcW w:w="843" w:type="pct"/>
            <w:vAlign w:val="center"/>
          </w:tcPr>
          <w:p w14:paraId="6F477AA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00BA249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0535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601D964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908" w:type="pct"/>
            <w:vMerge w:val="continue"/>
            <w:vAlign w:val="center"/>
          </w:tcPr>
          <w:p w14:paraId="1692D2C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616FD26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事件列表</w:t>
            </w:r>
          </w:p>
        </w:tc>
        <w:tc>
          <w:tcPr>
            <w:tcW w:w="843" w:type="pct"/>
            <w:vAlign w:val="center"/>
          </w:tcPr>
          <w:p w14:paraId="6B102A1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652D166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58F8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74805A9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908" w:type="pct"/>
            <w:vMerge w:val="restart"/>
            <w:vAlign w:val="center"/>
          </w:tcPr>
          <w:p w14:paraId="7CBC747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数据看板</w:t>
            </w:r>
          </w:p>
        </w:tc>
        <w:tc>
          <w:tcPr>
            <w:tcW w:w="1253" w:type="pct"/>
            <w:vAlign w:val="center"/>
          </w:tcPr>
          <w:p w14:paraId="6FEC116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机巢使用率</w:t>
            </w:r>
          </w:p>
        </w:tc>
        <w:tc>
          <w:tcPr>
            <w:tcW w:w="843" w:type="pct"/>
            <w:vAlign w:val="center"/>
          </w:tcPr>
          <w:p w14:paraId="5CBBAF6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79D0DC6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0EDE6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07C3B85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908" w:type="pct"/>
            <w:vMerge w:val="continue"/>
            <w:vAlign w:val="center"/>
          </w:tcPr>
          <w:p w14:paraId="3F566E0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7D456A6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设备统计</w:t>
            </w:r>
          </w:p>
        </w:tc>
        <w:tc>
          <w:tcPr>
            <w:tcW w:w="843" w:type="pct"/>
            <w:vAlign w:val="center"/>
          </w:tcPr>
          <w:p w14:paraId="66E55DC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5896F0A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663E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205A422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908" w:type="pct"/>
            <w:vMerge w:val="continue"/>
            <w:vAlign w:val="center"/>
          </w:tcPr>
          <w:p w14:paraId="5B95BC1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0DAE351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人员统计</w:t>
            </w:r>
          </w:p>
        </w:tc>
        <w:tc>
          <w:tcPr>
            <w:tcW w:w="843" w:type="pct"/>
            <w:vAlign w:val="center"/>
          </w:tcPr>
          <w:p w14:paraId="40892D3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70267D6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606C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06B7817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908" w:type="pct"/>
            <w:vMerge w:val="continue"/>
            <w:vAlign w:val="center"/>
          </w:tcPr>
          <w:p w14:paraId="584DAE1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32D0AC2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巡检任务统计</w:t>
            </w:r>
          </w:p>
        </w:tc>
        <w:tc>
          <w:tcPr>
            <w:tcW w:w="843" w:type="pct"/>
            <w:vAlign w:val="center"/>
          </w:tcPr>
          <w:p w14:paraId="024A70E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6AE98FD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4C05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379A5E1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908" w:type="pct"/>
            <w:vMerge w:val="continue"/>
            <w:vAlign w:val="center"/>
          </w:tcPr>
          <w:p w14:paraId="695C784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61198E2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当日飞行时长统计</w:t>
            </w:r>
          </w:p>
        </w:tc>
        <w:tc>
          <w:tcPr>
            <w:tcW w:w="843" w:type="pct"/>
            <w:vAlign w:val="center"/>
          </w:tcPr>
          <w:p w14:paraId="287A59D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262388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4E44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1AE8BEF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908" w:type="pct"/>
            <w:vMerge w:val="continue"/>
            <w:vAlign w:val="center"/>
          </w:tcPr>
          <w:p w14:paraId="5F6FC45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44492A0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资料统计</w:t>
            </w:r>
          </w:p>
        </w:tc>
        <w:tc>
          <w:tcPr>
            <w:tcW w:w="843" w:type="pct"/>
            <w:vAlign w:val="center"/>
          </w:tcPr>
          <w:p w14:paraId="2084483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2305B85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45F1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702BDBD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908" w:type="pct"/>
            <w:vMerge w:val="restart"/>
            <w:vAlign w:val="center"/>
          </w:tcPr>
          <w:p w14:paraId="6AEA5DF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智能巡检</w:t>
            </w:r>
          </w:p>
        </w:tc>
        <w:tc>
          <w:tcPr>
            <w:tcW w:w="1253" w:type="pct"/>
            <w:vAlign w:val="center"/>
          </w:tcPr>
          <w:p w14:paraId="47CEDAC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巡检任务</w:t>
            </w:r>
          </w:p>
        </w:tc>
        <w:tc>
          <w:tcPr>
            <w:tcW w:w="843" w:type="pct"/>
            <w:vAlign w:val="center"/>
          </w:tcPr>
          <w:p w14:paraId="7EA0049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639E78B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0D17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750F266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908" w:type="pct"/>
            <w:vMerge w:val="continue"/>
            <w:vAlign w:val="center"/>
          </w:tcPr>
          <w:p w14:paraId="1259A7D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2AFE251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当日巡检计划</w:t>
            </w:r>
          </w:p>
        </w:tc>
        <w:tc>
          <w:tcPr>
            <w:tcW w:w="843" w:type="pct"/>
            <w:vAlign w:val="center"/>
          </w:tcPr>
          <w:p w14:paraId="29FBD2E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34395D0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44ED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7B1AB35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908" w:type="pct"/>
            <w:vMerge w:val="continue"/>
            <w:vAlign w:val="center"/>
          </w:tcPr>
          <w:p w14:paraId="0F3FC4E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4871E55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待执行航线</w:t>
            </w:r>
          </w:p>
        </w:tc>
        <w:tc>
          <w:tcPr>
            <w:tcW w:w="843" w:type="pct"/>
            <w:vAlign w:val="center"/>
          </w:tcPr>
          <w:p w14:paraId="2B530D5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B42523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7FEC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514D37A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908" w:type="pct"/>
            <w:vMerge w:val="restart"/>
            <w:vAlign w:val="center"/>
          </w:tcPr>
          <w:p w14:paraId="103BB4C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事件分析</w:t>
            </w:r>
          </w:p>
        </w:tc>
        <w:tc>
          <w:tcPr>
            <w:tcW w:w="1253" w:type="pct"/>
            <w:vAlign w:val="center"/>
          </w:tcPr>
          <w:p w14:paraId="53B4269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场景列表</w:t>
            </w:r>
          </w:p>
        </w:tc>
        <w:tc>
          <w:tcPr>
            <w:tcW w:w="843" w:type="pct"/>
            <w:vAlign w:val="center"/>
          </w:tcPr>
          <w:p w14:paraId="3330055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55C5B6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30523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30C196D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908" w:type="pct"/>
            <w:vMerge w:val="continue"/>
            <w:vAlign w:val="center"/>
          </w:tcPr>
          <w:p w14:paraId="452F5C2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336E508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事件列表</w:t>
            </w:r>
          </w:p>
        </w:tc>
        <w:tc>
          <w:tcPr>
            <w:tcW w:w="843" w:type="pct"/>
            <w:vAlign w:val="center"/>
          </w:tcPr>
          <w:p w14:paraId="6622A11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5A64BFB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68CA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484B290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908" w:type="pct"/>
            <w:vMerge w:val="continue"/>
            <w:vAlign w:val="center"/>
          </w:tcPr>
          <w:p w14:paraId="4C6DCCE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6A54C35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事件详情</w:t>
            </w:r>
          </w:p>
        </w:tc>
        <w:tc>
          <w:tcPr>
            <w:tcW w:w="843" w:type="pct"/>
            <w:vAlign w:val="center"/>
          </w:tcPr>
          <w:p w14:paraId="6CE4E6D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197ABCB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5D8A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1390B66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908" w:type="pct"/>
            <w:vAlign w:val="center"/>
          </w:tcPr>
          <w:p w14:paraId="1A4237E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全局</w:t>
            </w:r>
          </w:p>
        </w:tc>
        <w:tc>
          <w:tcPr>
            <w:tcW w:w="1253" w:type="pct"/>
            <w:vAlign w:val="center"/>
          </w:tcPr>
          <w:p w14:paraId="4EEA1CB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底部导航栏</w:t>
            </w:r>
          </w:p>
        </w:tc>
        <w:tc>
          <w:tcPr>
            <w:tcW w:w="843" w:type="pct"/>
            <w:vAlign w:val="center"/>
          </w:tcPr>
          <w:p w14:paraId="52F564A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1CA9C69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17CA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7C76DEC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908" w:type="pct"/>
            <w:vMerge w:val="restart"/>
            <w:vAlign w:val="center"/>
          </w:tcPr>
          <w:p w14:paraId="2595BB8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海洋综合</w:t>
            </w:r>
          </w:p>
          <w:p w14:paraId="1994EBC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治理场景</w:t>
            </w:r>
          </w:p>
        </w:tc>
        <w:tc>
          <w:tcPr>
            <w:tcW w:w="1253" w:type="pct"/>
            <w:vAlign w:val="center"/>
          </w:tcPr>
          <w:p w14:paraId="7DE0C57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场景介绍</w:t>
            </w:r>
          </w:p>
        </w:tc>
        <w:tc>
          <w:tcPr>
            <w:tcW w:w="843" w:type="pct"/>
            <w:vAlign w:val="center"/>
          </w:tcPr>
          <w:p w14:paraId="00A9AA0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7034A57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6FE4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2550568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908" w:type="pct"/>
            <w:vMerge w:val="continue"/>
            <w:vAlign w:val="center"/>
          </w:tcPr>
          <w:p w14:paraId="684106B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5A78D9B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重点区域</w:t>
            </w:r>
          </w:p>
        </w:tc>
        <w:tc>
          <w:tcPr>
            <w:tcW w:w="843" w:type="pct"/>
            <w:vAlign w:val="center"/>
          </w:tcPr>
          <w:p w14:paraId="18DFB88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203D95C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7D3A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486F86B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908" w:type="pct"/>
            <w:vMerge w:val="continue"/>
            <w:vAlign w:val="center"/>
          </w:tcPr>
          <w:p w14:paraId="5ADB181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0AA07CC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切换海图</w:t>
            </w:r>
          </w:p>
        </w:tc>
        <w:tc>
          <w:tcPr>
            <w:tcW w:w="843" w:type="pct"/>
            <w:vAlign w:val="center"/>
          </w:tcPr>
          <w:p w14:paraId="4D41DAB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3C4B03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795B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01FAF16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908" w:type="pct"/>
            <w:vMerge w:val="continue"/>
            <w:vAlign w:val="center"/>
          </w:tcPr>
          <w:p w14:paraId="7C4B5E8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2ABEA60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船只搜索</w:t>
            </w:r>
          </w:p>
        </w:tc>
        <w:tc>
          <w:tcPr>
            <w:tcW w:w="843" w:type="pct"/>
            <w:vAlign w:val="center"/>
          </w:tcPr>
          <w:p w14:paraId="26E203A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189F125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710C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01B4157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908" w:type="pct"/>
            <w:vMerge w:val="continue"/>
            <w:vAlign w:val="center"/>
          </w:tcPr>
          <w:p w14:paraId="0A08C37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634EF85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船只数据</w:t>
            </w:r>
          </w:p>
        </w:tc>
        <w:tc>
          <w:tcPr>
            <w:tcW w:w="843" w:type="pct"/>
            <w:vAlign w:val="center"/>
          </w:tcPr>
          <w:p w14:paraId="7E3D65E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5287FA6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6E71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353794B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908" w:type="pct"/>
            <w:vMerge w:val="continue"/>
            <w:vAlign w:val="center"/>
          </w:tcPr>
          <w:p w14:paraId="08FB1EB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253B3CB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场景态势</w:t>
            </w:r>
          </w:p>
        </w:tc>
        <w:tc>
          <w:tcPr>
            <w:tcW w:w="843" w:type="pct"/>
            <w:vAlign w:val="center"/>
          </w:tcPr>
          <w:p w14:paraId="6147D0E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0D7BF5F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2E31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222E64C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908" w:type="pct"/>
            <w:vMerge w:val="continue"/>
            <w:vAlign w:val="center"/>
          </w:tcPr>
          <w:p w14:paraId="73E41F4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1DB1A3E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告警总览</w:t>
            </w:r>
          </w:p>
        </w:tc>
        <w:tc>
          <w:tcPr>
            <w:tcW w:w="843" w:type="pct"/>
            <w:vAlign w:val="center"/>
          </w:tcPr>
          <w:p w14:paraId="46EB4E2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30D3BA7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0CAF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6521705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908" w:type="pct"/>
            <w:vMerge w:val="continue"/>
            <w:vAlign w:val="center"/>
          </w:tcPr>
          <w:p w14:paraId="7A75DE0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10E3FAB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平台切换</w:t>
            </w:r>
          </w:p>
        </w:tc>
        <w:tc>
          <w:tcPr>
            <w:tcW w:w="843" w:type="pct"/>
            <w:vAlign w:val="center"/>
          </w:tcPr>
          <w:p w14:paraId="392E2D0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03569F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25BDB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435E532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908" w:type="pct"/>
            <w:vMerge w:val="continue"/>
            <w:vAlign w:val="center"/>
          </w:tcPr>
          <w:p w14:paraId="567CE3E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75E0834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事件列表</w:t>
            </w:r>
          </w:p>
        </w:tc>
        <w:tc>
          <w:tcPr>
            <w:tcW w:w="843" w:type="pct"/>
            <w:vAlign w:val="center"/>
          </w:tcPr>
          <w:p w14:paraId="76C78F0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7A6585B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3B84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205BDCD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908" w:type="pct"/>
            <w:vMerge w:val="continue"/>
            <w:vAlign w:val="center"/>
          </w:tcPr>
          <w:p w14:paraId="4333531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25159BC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巡检任务</w:t>
            </w:r>
          </w:p>
        </w:tc>
        <w:tc>
          <w:tcPr>
            <w:tcW w:w="843" w:type="pct"/>
            <w:vAlign w:val="center"/>
          </w:tcPr>
          <w:p w14:paraId="58C516F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593BC50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236C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0BB8D63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908" w:type="pct"/>
            <w:vMerge w:val="continue"/>
            <w:vAlign w:val="center"/>
          </w:tcPr>
          <w:p w14:paraId="3FB4881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5914806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AR特色功能</w:t>
            </w:r>
          </w:p>
        </w:tc>
        <w:tc>
          <w:tcPr>
            <w:tcW w:w="843" w:type="pct"/>
            <w:vAlign w:val="center"/>
          </w:tcPr>
          <w:p w14:paraId="4761961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8BFA57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5771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64D20C8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908" w:type="pct"/>
            <w:vMerge w:val="restart"/>
            <w:vAlign w:val="center"/>
          </w:tcPr>
          <w:p w14:paraId="66A168F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海岛应急</w:t>
            </w:r>
          </w:p>
          <w:p w14:paraId="2BC0BB2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救援场景</w:t>
            </w:r>
          </w:p>
        </w:tc>
        <w:tc>
          <w:tcPr>
            <w:tcW w:w="1253" w:type="pct"/>
            <w:vAlign w:val="center"/>
          </w:tcPr>
          <w:p w14:paraId="658E04C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场景介绍</w:t>
            </w:r>
          </w:p>
        </w:tc>
        <w:tc>
          <w:tcPr>
            <w:tcW w:w="843" w:type="pct"/>
            <w:vAlign w:val="center"/>
          </w:tcPr>
          <w:p w14:paraId="36B331C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1E991A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78ED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1DEA0BA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908" w:type="pct"/>
            <w:vMerge w:val="continue"/>
            <w:vAlign w:val="center"/>
          </w:tcPr>
          <w:p w14:paraId="62E61F1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63B0FE7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重点区域</w:t>
            </w:r>
          </w:p>
        </w:tc>
        <w:tc>
          <w:tcPr>
            <w:tcW w:w="843" w:type="pct"/>
            <w:vAlign w:val="center"/>
          </w:tcPr>
          <w:p w14:paraId="01222C3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2C7F725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0280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5A7193C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908" w:type="pct"/>
            <w:vMerge w:val="continue"/>
            <w:vAlign w:val="center"/>
          </w:tcPr>
          <w:p w14:paraId="158AA28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6A22CBF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应急事件</w:t>
            </w:r>
          </w:p>
        </w:tc>
        <w:tc>
          <w:tcPr>
            <w:tcW w:w="843" w:type="pct"/>
            <w:vAlign w:val="center"/>
          </w:tcPr>
          <w:p w14:paraId="21E1619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6AC91AF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2155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1EE492F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908" w:type="pct"/>
            <w:vMerge w:val="continue"/>
            <w:vAlign w:val="center"/>
          </w:tcPr>
          <w:p w14:paraId="33C5605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1A39C41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应急任务</w:t>
            </w:r>
          </w:p>
        </w:tc>
        <w:tc>
          <w:tcPr>
            <w:tcW w:w="843" w:type="pct"/>
            <w:vAlign w:val="center"/>
          </w:tcPr>
          <w:p w14:paraId="60CB5F2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51236FB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35A7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425FCAF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908" w:type="pct"/>
            <w:vMerge w:val="continue"/>
            <w:vAlign w:val="center"/>
          </w:tcPr>
          <w:p w14:paraId="6E70813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12FB46C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媒体资料</w:t>
            </w:r>
          </w:p>
        </w:tc>
        <w:tc>
          <w:tcPr>
            <w:tcW w:w="843" w:type="pct"/>
            <w:vAlign w:val="center"/>
          </w:tcPr>
          <w:p w14:paraId="1CEBE17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5A774AC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034A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3871344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908" w:type="pct"/>
            <w:vMerge w:val="continue"/>
            <w:vAlign w:val="center"/>
          </w:tcPr>
          <w:p w14:paraId="5E9D949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60DBB4E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模型资料</w:t>
            </w:r>
          </w:p>
        </w:tc>
        <w:tc>
          <w:tcPr>
            <w:tcW w:w="843" w:type="pct"/>
            <w:vAlign w:val="center"/>
          </w:tcPr>
          <w:p w14:paraId="61B0CFB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1A6CC0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3730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5C2D022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908" w:type="pct"/>
            <w:vMerge w:val="restart"/>
            <w:vAlign w:val="center"/>
          </w:tcPr>
          <w:p w14:paraId="653A6D0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海岛生态</w:t>
            </w:r>
          </w:p>
          <w:p w14:paraId="31C527A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监管场景</w:t>
            </w:r>
          </w:p>
        </w:tc>
        <w:tc>
          <w:tcPr>
            <w:tcW w:w="1253" w:type="pct"/>
            <w:vAlign w:val="center"/>
          </w:tcPr>
          <w:p w14:paraId="42BA354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场景介绍</w:t>
            </w:r>
          </w:p>
        </w:tc>
        <w:tc>
          <w:tcPr>
            <w:tcW w:w="843" w:type="pct"/>
            <w:vAlign w:val="center"/>
          </w:tcPr>
          <w:p w14:paraId="1AB3402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1FC1AFF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7EFB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7F9D835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908" w:type="pct"/>
            <w:vMerge w:val="continue"/>
            <w:vAlign w:val="center"/>
          </w:tcPr>
          <w:p w14:paraId="0211370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6EA0C1F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重点区域</w:t>
            </w:r>
          </w:p>
        </w:tc>
        <w:tc>
          <w:tcPr>
            <w:tcW w:w="843" w:type="pct"/>
            <w:vAlign w:val="center"/>
          </w:tcPr>
          <w:p w14:paraId="1D139B7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79B9BD6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652A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027A640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908" w:type="pct"/>
            <w:vMerge w:val="continue"/>
            <w:vAlign w:val="center"/>
          </w:tcPr>
          <w:p w14:paraId="67D2ABC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306AC91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事件列表</w:t>
            </w:r>
          </w:p>
        </w:tc>
        <w:tc>
          <w:tcPr>
            <w:tcW w:w="843" w:type="pct"/>
            <w:vAlign w:val="center"/>
          </w:tcPr>
          <w:p w14:paraId="55EA0C5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1C3E83F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0CA1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64611DF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908" w:type="pct"/>
            <w:vMerge w:val="continue"/>
            <w:vAlign w:val="center"/>
          </w:tcPr>
          <w:p w14:paraId="73DCADB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7597453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巡检任务</w:t>
            </w:r>
          </w:p>
        </w:tc>
        <w:tc>
          <w:tcPr>
            <w:tcW w:w="843" w:type="pct"/>
            <w:vAlign w:val="center"/>
          </w:tcPr>
          <w:p w14:paraId="52B8D2F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6B72BA1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588E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0056440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908" w:type="pct"/>
            <w:vMerge w:val="restart"/>
            <w:vAlign w:val="center"/>
          </w:tcPr>
          <w:p w14:paraId="364AA8E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近岸城市</w:t>
            </w:r>
          </w:p>
          <w:p w14:paraId="54A65F0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治理场景</w:t>
            </w:r>
          </w:p>
        </w:tc>
        <w:tc>
          <w:tcPr>
            <w:tcW w:w="1253" w:type="pct"/>
            <w:vAlign w:val="center"/>
          </w:tcPr>
          <w:p w14:paraId="52355F6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场景介绍</w:t>
            </w:r>
          </w:p>
        </w:tc>
        <w:tc>
          <w:tcPr>
            <w:tcW w:w="843" w:type="pct"/>
            <w:vAlign w:val="center"/>
          </w:tcPr>
          <w:p w14:paraId="7C5CED9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C304F1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1808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7AF2576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908" w:type="pct"/>
            <w:vMerge w:val="continue"/>
            <w:vAlign w:val="center"/>
          </w:tcPr>
          <w:p w14:paraId="296FD5C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7A2DC91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重点区域</w:t>
            </w:r>
          </w:p>
        </w:tc>
        <w:tc>
          <w:tcPr>
            <w:tcW w:w="843" w:type="pct"/>
            <w:vAlign w:val="center"/>
          </w:tcPr>
          <w:p w14:paraId="21D68A4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60ED0ED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31A7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3DE0B1F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908" w:type="pct"/>
            <w:vMerge w:val="continue"/>
            <w:vAlign w:val="center"/>
          </w:tcPr>
          <w:p w14:paraId="43ACE1D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7284EDB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事件列表</w:t>
            </w:r>
          </w:p>
        </w:tc>
        <w:tc>
          <w:tcPr>
            <w:tcW w:w="843" w:type="pct"/>
            <w:vAlign w:val="center"/>
          </w:tcPr>
          <w:p w14:paraId="692597D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0DD8871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24E7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5640385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908" w:type="pct"/>
            <w:vMerge w:val="continue"/>
            <w:vAlign w:val="center"/>
          </w:tcPr>
          <w:p w14:paraId="771F8B4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1B4A2CB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巡检任务</w:t>
            </w:r>
          </w:p>
        </w:tc>
        <w:tc>
          <w:tcPr>
            <w:tcW w:w="843" w:type="pct"/>
            <w:vAlign w:val="center"/>
          </w:tcPr>
          <w:p w14:paraId="6FF8E06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334C3F6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09B4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4A85177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908" w:type="pct"/>
            <w:vMerge w:val="restart"/>
            <w:vAlign w:val="center"/>
          </w:tcPr>
          <w:p w14:paraId="11C3C1D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海岛资源</w:t>
            </w:r>
          </w:p>
          <w:p w14:paraId="1CF2294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管理场景</w:t>
            </w:r>
          </w:p>
        </w:tc>
        <w:tc>
          <w:tcPr>
            <w:tcW w:w="1253" w:type="pct"/>
            <w:vAlign w:val="center"/>
          </w:tcPr>
          <w:p w14:paraId="21FC9A6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场景介绍</w:t>
            </w:r>
          </w:p>
        </w:tc>
        <w:tc>
          <w:tcPr>
            <w:tcW w:w="843" w:type="pct"/>
            <w:vAlign w:val="center"/>
          </w:tcPr>
          <w:p w14:paraId="62C32E4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65D844D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4CB1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087A35B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908" w:type="pct"/>
            <w:vMerge w:val="continue"/>
            <w:vAlign w:val="center"/>
          </w:tcPr>
          <w:p w14:paraId="0E558FE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1D5BFB3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重点区域</w:t>
            </w:r>
          </w:p>
        </w:tc>
        <w:tc>
          <w:tcPr>
            <w:tcW w:w="843" w:type="pct"/>
            <w:vAlign w:val="center"/>
          </w:tcPr>
          <w:p w14:paraId="08E1D1A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014372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6A25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2781F5F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908" w:type="pct"/>
            <w:vMerge w:val="continue"/>
            <w:vAlign w:val="center"/>
          </w:tcPr>
          <w:p w14:paraId="6A7FBED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0968F16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事件列表</w:t>
            </w:r>
          </w:p>
        </w:tc>
        <w:tc>
          <w:tcPr>
            <w:tcW w:w="843" w:type="pct"/>
            <w:vAlign w:val="center"/>
          </w:tcPr>
          <w:p w14:paraId="0B4AD61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005AA73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753F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49F8237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908" w:type="pct"/>
            <w:vMerge w:val="continue"/>
            <w:vAlign w:val="center"/>
          </w:tcPr>
          <w:p w14:paraId="7C3C5BE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4CE8C8A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巡检任务</w:t>
            </w:r>
          </w:p>
        </w:tc>
        <w:tc>
          <w:tcPr>
            <w:tcW w:w="843" w:type="pct"/>
            <w:vAlign w:val="center"/>
          </w:tcPr>
          <w:p w14:paraId="5A76725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65255A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73B3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0241D9B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908" w:type="pct"/>
            <w:vMerge w:val="restart"/>
            <w:vAlign w:val="center"/>
          </w:tcPr>
          <w:p w14:paraId="7C144EA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海岛物资</w:t>
            </w:r>
          </w:p>
          <w:p w14:paraId="2CA6179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配送场景</w:t>
            </w:r>
          </w:p>
        </w:tc>
        <w:tc>
          <w:tcPr>
            <w:tcW w:w="1253" w:type="pct"/>
            <w:vAlign w:val="center"/>
          </w:tcPr>
          <w:p w14:paraId="47E2062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场景介绍</w:t>
            </w:r>
          </w:p>
        </w:tc>
        <w:tc>
          <w:tcPr>
            <w:tcW w:w="843" w:type="pct"/>
            <w:vAlign w:val="center"/>
          </w:tcPr>
          <w:p w14:paraId="7A069AD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36A9EB1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3482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62794E3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67</w:t>
            </w:r>
          </w:p>
        </w:tc>
        <w:tc>
          <w:tcPr>
            <w:tcW w:w="908" w:type="pct"/>
            <w:vMerge w:val="continue"/>
            <w:vAlign w:val="center"/>
          </w:tcPr>
          <w:p w14:paraId="21B8FE8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62C2FC9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在线设备列表</w:t>
            </w:r>
          </w:p>
        </w:tc>
        <w:tc>
          <w:tcPr>
            <w:tcW w:w="843" w:type="pct"/>
            <w:vAlign w:val="center"/>
          </w:tcPr>
          <w:p w14:paraId="3064362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3A1073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16F3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13D4246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908" w:type="pct"/>
            <w:vMerge w:val="continue"/>
            <w:vAlign w:val="center"/>
          </w:tcPr>
          <w:p w14:paraId="3BF9FBF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0643493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在执航线</w:t>
            </w:r>
          </w:p>
        </w:tc>
        <w:tc>
          <w:tcPr>
            <w:tcW w:w="843" w:type="pct"/>
            <w:vAlign w:val="center"/>
          </w:tcPr>
          <w:p w14:paraId="783BD47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06A972E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0677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68E28B2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908" w:type="pct"/>
            <w:vMerge w:val="continue"/>
            <w:vAlign w:val="center"/>
          </w:tcPr>
          <w:p w14:paraId="7A51D64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58F9C24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空运审批</w:t>
            </w:r>
          </w:p>
        </w:tc>
        <w:tc>
          <w:tcPr>
            <w:tcW w:w="843" w:type="pct"/>
            <w:vAlign w:val="center"/>
          </w:tcPr>
          <w:p w14:paraId="7C00D4E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3DBFD70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3DBB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77CCD20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908" w:type="pct"/>
            <w:vMerge w:val="continue"/>
            <w:vAlign w:val="center"/>
          </w:tcPr>
          <w:p w14:paraId="1E17463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3DB8D6C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航线审批</w:t>
            </w:r>
          </w:p>
        </w:tc>
        <w:tc>
          <w:tcPr>
            <w:tcW w:w="843" w:type="pct"/>
            <w:vAlign w:val="center"/>
          </w:tcPr>
          <w:p w14:paraId="7C70A6C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14ACDA3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0A8E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7BFC91F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908" w:type="pct"/>
            <w:vMerge w:val="continue"/>
            <w:vAlign w:val="center"/>
          </w:tcPr>
          <w:p w14:paraId="408CA2A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4B301D5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航线底座</w:t>
            </w:r>
          </w:p>
        </w:tc>
        <w:tc>
          <w:tcPr>
            <w:tcW w:w="843" w:type="pct"/>
            <w:vAlign w:val="center"/>
          </w:tcPr>
          <w:p w14:paraId="6F1127C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77F7FF1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15E1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6697BF2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908" w:type="pct"/>
            <w:vMerge w:val="restart"/>
            <w:vAlign w:val="center"/>
          </w:tcPr>
          <w:p w14:paraId="6C3645C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控制台</w:t>
            </w:r>
          </w:p>
        </w:tc>
        <w:tc>
          <w:tcPr>
            <w:tcW w:w="1253" w:type="pct"/>
            <w:vAlign w:val="center"/>
          </w:tcPr>
          <w:p w14:paraId="422B519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工作台</w:t>
            </w:r>
          </w:p>
        </w:tc>
        <w:tc>
          <w:tcPr>
            <w:tcW w:w="843" w:type="pct"/>
            <w:vAlign w:val="center"/>
          </w:tcPr>
          <w:p w14:paraId="5ED859C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6222553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39AF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65A422A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908" w:type="pct"/>
            <w:vMerge w:val="continue"/>
            <w:vAlign w:val="center"/>
          </w:tcPr>
          <w:p w14:paraId="0B647E5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3325A75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设备列表</w:t>
            </w:r>
          </w:p>
        </w:tc>
        <w:tc>
          <w:tcPr>
            <w:tcW w:w="843" w:type="pct"/>
            <w:vAlign w:val="center"/>
          </w:tcPr>
          <w:p w14:paraId="2BF000F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4A8620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687EE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52F956F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908" w:type="pct"/>
            <w:vMerge w:val="continue"/>
            <w:vAlign w:val="center"/>
          </w:tcPr>
          <w:p w14:paraId="46B7C5F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1C08418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航线库</w:t>
            </w:r>
          </w:p>
        </w:tc>
        <w:tc>
          <w:tcPr>
            <w:tcW w:w="843" w:type="pct"/>
            <w:vAlign w:val="center"/>
          </w:tcPr>
          <w:p w14:paraId="19F5FCC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4963B6B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71D9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664CFFC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908" w:type="pct"/>
            <w:vMerge w:val="continue"/>
            <w:vAlign w:val="center"/>
          </w:tcPr>
          <w:p w14:paraId="03ECB66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7DE31F9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计划库</w:t>
            </w:r>
          </w:p>
        </w:tc>
        <w:tc>
          <w:tcPr>
            <w:tcW w:w="843" w:type="pct"/>
            <w:vAlign w:val="center"/>
          </w:tcPr>
          <w:p w14:paraId="2ECACDC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34B2B11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5F46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0A9E205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908" w:type="pct"/>
            <w:vMerge w:val="continue"/>
            <w:vAlign w:val="center"/>
          </w:tcPr>
          <w:p w14:paraId="2D43A13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7B178F0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AI模型库</w:t>
            </w:r>
          </w:p>
        </w:tc>
        <w:tc>
          <w:tcPr>
            <w:tcW w:w="843" w:type="pct"/>
            <w:vAlign w:val="center"/>
          </w:tcPr>
          <w:p w14:paraId="2E881B6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662B39B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51AE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59CF584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908" w:type="pct"/>
            <w:vMerge w:val="continue"/>
            <w:vAlign w:val="center"/>
          </w:tcPr>
          <w:p w14:paraId="08162B8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5FB5B07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媒体库</w:t>
            </w:r>
          </w:p>
        </w:tc>
        <w:tc>
          <w:tcPr>
            <w:tcW w:w="843" w:type="pct"/>
            <w:vAlign w:val="center"/>
          </w:tcPr>
          <w:p w14:paraId="260E6B9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1FC7D08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4142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610DB7E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78</w:t>
            </w:r>
          </w:p>
        </w:tc>
        <w:tc>
          <w:tcPr>
            <w:tcW w:w="908" w:type="pct"/>
            <w:vMerge w:val="continue"/>
            <w:vAlign w:val="center"/>
          </w:tcPr>
          <w:p w14:paraId="4E4FC73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56C7177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事件库</w:t>
            </w:r>
          </w:p>
        </w:tc>
        <w:tc>
          <w:tcPr>
            <w:tcW w:w="843" w:type="pct"/>
            <w:vAlign w:val="center"/>
          </w:tcPr>
          <w:p w14:paraId="5B64C20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6783052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3557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624F2F8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908" w:type="pct"/>
            <w:vMerge w:val="continue"/>
            <w:vAlign w:val="center"/>
          </w:tcPr>
          <w:p w14:paraId="10F463F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1253" w:type="pct"/>
            <w:vAlign w:val="center"/>
          </w:tcPr>
          <w:p w14:paraId="7B8E957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系统管理</w:t>
            </w:r>
          </w:p>
        </w:tc>
        <w:tc>
          <w:tcPr>
            <w:tcW w:w="843" w:type="pct"/>
            <w:vAlign w:val="center"/>
          </w:tcPr>
          <w:p w14:paraId="32F01D5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57403F2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r w14:paraId="1FA6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0B4021F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908" w:type="pct"/>
            <w:vAlign w:val="center"/>
          </w:tcPr>
          <w:p w14:paraId="3C3AC00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接口对接</w:t>
            </w:r>
          </w:p>
        </w:tc>
        <w:tc>
          <w:tcPr>
            <w:tcW w:w="1253" w:type="pct"/>
            <w:vAlign w:val="center"/>
          </w:tcPr>
          <w:p w14:paraId="2E95EF3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接口对接</w:t>
            </w:r>
          </w:p>
        </w:tc>
        <w:tc>
          <w:tcPr>
            <w:tcW w:w="843" w:type="pct"/>
            <w:vAlign w:val="center"/>
          </w:tcPr>
          <w:p w14:paraId="712E417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4" w:type="pct"/>
            <w:vAlign w:val="center"/>
          </w:tcPr>
          <w:p w14:paraId="6438214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r>
    </w:tbl>
    <w:p w14:paraId="529667FD">
      <w:pPr>
        <w:pStyle w:val="41"/>
        <w:numPr>
          <w:ilvl w:val="0"/>
          <w:numId w:val="0"/>
        </w:numPr>
        <w:spacing w:line="360" w:lineRule="auto"/>
        <w:rPr>
          <w:rFonts w:hint="eastAsia" w:ascii="宋体" w:hAnsi="宋体" w:eastAsia="宋体" w:cs="宋体"/>
        </w:rPr>
      </w:pPr>
    </w:p>
    <w:p w14:paraId="46BF8163">
      <w:pPr>
        <w:numPr>
          <w:ilvl w:val="0"/>
          <w:numId w:val="3"/>
        </w:numPr>
        <w:wordWrap w:val="0"/>
        <w:spacing w:line="360" w:lineRule="auto"/>
        <w:ind w:firstLine="482" w:firstLineChars="20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详细技术参数要求</w:t>
      </w:r>
    </w:p>
    <w:p w14:paraId="3A7289A3">
      <w:pPr>
        <w:keepNext/>
        <w:keepLines/>
        <w:numPr>
          <w:ilvl w:val="0"/>
          <w:numId w:val="0"/>
        </w:numPr>
        <w:tabs>
          <w:tab w:val="left" w:pos="0"/>
          <w:tab w:val="left" w:pos="420"/>
          <w:tab w:val="left" w:pos="1009"/>
        </w:tabs>
        <w:spacing w:before="120" w:beforeLines="50" w:after="120" w:afterLines="50" w:line="360" w:lineRule="auto"/>
        <w:jc w:val="left"/>
        <w:outlineLvl w:val="2"/>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5.1无人机机巢与基建</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2536"/>
        <w:gridCol w:w="6125"/>
      </w:tblGrid>
      <w:tr w14:paraId="4324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1859F3A2">
            <w:pPr>
              <w:widowControl w:val="0"/>
              <w:spacing w:after="0" w:line="240" w:lineRule="auto"/>
              <w:jc w:val="center"/>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序号</w:t>
            </w:r>
          </w:p>
        </w:tc>
        <w:tc>
          <w:tcPr>
            <w:tcW w:w="1302" w:type="pct"/>
            <w:vAlign w:val="center"/>
          </w:tcPr>
          <w:p w14:paraId="676E45B0">
            <w:pPr>
              <w:widowControl w:val="0"/>
              <w:spacing w:after="0" w:line="240" w:lineRule="auto"/>
              <w:jc w:val="center"/>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模块名称</w:t>
            </w:r>
          </w:p>
        </w:tc>
        <w:tc>
          <w:tcPr>
            <w:tcW w:w="3144" w:type="pct"/>
            <w:vAlign w:val="center"/>
          </w:tcPr>
          <w:p w14:paraId="763B1555">
            <w:pPr>
              <w:widowControl w:val="0"/>
              <w:spacing w:after="0" w:line="240" w:lineRule="auto"/>
              <w:jc w:val="center"/>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详细技术参数要求</w:t>
            </w:r>
          </w:p>
        </w:tc>
      </w:tr>
      <w:tr w14:paraId="2808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6032E47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c>
          <w:tcPr>
            <w:tcW w:w="1302" w:type="pct"/>
            <w:vAlign w:val="center"/>
          </w:tcPr>
          <w:p w14:paraId="0C33D28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机巢</w:t>
            </w:r>
          </w:p>
        </w:tc>
        <w:tc>
          <w:tcPr>
            <w:tcW w:w="3144" w:type="pct"/>
            <w:vAlign w:val="center"/>
          </w:tcPr>
          <w:p w14:paraId="25306BD0">
            <w:pPr>
              <w:keepNext w:val="0"/>
              <w:keepLines w:val="0"/>
              <w:widowControl/>
              <w:numPr>
                <w:ilvl w:val="0"/>
                <w:numId w:val="4"/>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整机重量：≤55kg</w:t>
            </w:r>
          </w:p>
          <w:p w14:paraId="04A47AA0">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2.外形尺寸：≤长650毫米，宽750毫米，高800毫米</w:t>
            </w:r>
          </w:p>
          <w:p w14:paraId="029DA7EE">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3.工作环境温度：-30°C至50°C</w:t>
            </w:r>
          </w:p>
          <w:p w14:paraId="4261A94A">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4.防护等级：≥IP56</w:t>
            </w:r>
          </w:p>
          <w:p w14:paraId="7FACD37D">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5.最大允许降落风速≥6级</w:t>
            </w:r>
          </w:p>
          <w:p w14:paraId="23798A43">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6.最大运行海拔高度：≥4500米</w:t>
            </w:r>
          </w:p>
          <w:p w14:paraId="222A1708">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7.RTK基站卫星接收频率：设备所含RTK基站可同时接收GPS、GLONASS、BEIDOU、GALILEO四种卫星信号。</w:t>
            </w:r>
          </w:p>
          <w:p w14:paraId="097348FC">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8.RTK基站定位精准度：设备所含RTK基站定位精度：</w:t>
            </w:r>
          </w:p>
          <w:p w14:paraId="1B8D9493">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9.水平精度≤1cm+1ppm（RMS）</w:t>
            </w:r>
          </w:p>
          <w:p w14:paraId="694528FD">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10.垂直精度≤2cm+1ppm（RMS）</w:t>
            </w:r>
          </w:p>
          <w:p w14:paraId="182C9760">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11.单北斗定位：支持单北斗定位模式</w:t>
            </w:r>
          </w:p>
          <w:p w14:paraId="145FE4A3">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12.空调类型：需要内置压缩机空调</w:t>
            </w:r>
          </w:p>
          <w:p w14:paraId="3145CAF3">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13.续航时间：备用电池续航≥4小时</w:t>
            </w:r>
          </w:p>
          <w:p w14:paraId="3C015FB3">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14.支持车载部署：支持车载部署，无人机及机场在长时间车载移动过程中不会损坏</w:t>
            </w:r>
          </w:p>
          <w:p w14:paraId="6C4EA7B1">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15.机场标识灯：机场集成标识灯，可以用于夜间返航</w:t>
            </w:r>
          </w:p>
          <w:p w14:paraId="63D18CB8">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16.4G接入：设备可使用蜂窝模块和SIM卡通过4G实现网络接入</w:t>
            </w:r>
          </w:p>
          <w:p w14:paraId="3E429495">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17.风速传感器：需要内置风速传感器</w:t>
            </w:r>
          </w:p>
          <w:p w14:paraId="298864E1">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18.雨量传感器：需要内置雨量传感器</w:t>
            </w:r>
          </w:p>
          <w:p w14:paraId="1664DA12">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19.环境温度传感器：需要内置环境温度传感器</w:t>
            </w:r>
          </w:p>
          <w:p w14:paraId="2D5C6961">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20.水浸传感器：需要内置水浸传感器</w:t>
            </w:r>
          </w:p>
          <w:p w14:paraId="214E8997">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21.舱内温度传感器：需要内置舱内温度传感器</w:t>
            </w:r>
          </w:p>
          <w:p w14:paraId="02624B20">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22.舱内湿度传感器：需要内置舱内湿度传感器</w:t>
            </w:r>
          </w:p>
          <w:p w14:paraId="4D3E75CE">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23.分辨率：设备同时配备内部及外部监控相机，且视频分辨率不低于1080P</w:t>
            </w:r>
          </w:p>
          <w:p w14:paraId="343696A2">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24.快速起飞：下达任务后，起飞时间≤15秒。</w:t>
            </w:r>
          </w:p>
          <w:p w14:paraId="74509D72">
            <w:pPr>
              <w:widowControl w:val="0"/>
              <w:numPr>
                <w:ilvl w:val="-1"/>
                <w:numId w:val="0"/>
              </w:numPr>
              <w:adjustRightInd w:val="0"/>
              <w:spacing w:after="0" w:line="420" w:lineRule="atLeast"/>
              <w:jc w:val="both"/>
              <w:textAlignment w:val="baseline"/>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需提供厂家CNAS检测报告</w:t>
            </w:r>
          </w:p>
        </w:tc>
      </w:tr>
      <w:tr w14:paraId="6B00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7CB3BF2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w:t>
            </w:r>
          </w:p>
        </w:tc>
        <w:tc>
          <w:tcPr>
            <w:tcW w:w="1302" w:type="pct"/>
            <w:vAlign w:val="center"/>
          </w:tcPr>
          <w:p w14:paraId="4DAA695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机巢飞机</w:t>
            </w:r>
          </w:p>
        </w:tc>
        <w:tc>
          <w:tcPr>
            <w:tcW w:w="3144" w:type="pct"/>
            <w:vAlign w:val="center"/>
          </w:tcPr>
          <w:p w14:paraId="7C8AF43D">
            <w:pPr>
              <w:keepNext w:val="0"/>
              <w:keepLines w:val="0"/>
              <w:widowControl/>
              <w:numPr>
                <w:ilvl w:val="0"/>
                <w:numId w:val="5"/>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起飞重量（含电池、普通桨叶和microSD卡、无配件）：≤1850g</w:t>
            </w:r>
          </w:p>
          <w:p w14:paraId="49885F91">
            <w:pPr>
              <w:keepNext w:val="0"/>
              <w:keepLines w:val="0"/>
              <w:widowControl/>
              <w:numPr>
                <w:ilvl w:val="0"/>
                <w:numId w:val="5"/>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最大起飞重量：≥2000g</w:t>
            </w:r>
          </w:p>
          <w:p w14:paraId="0F9DE85E">
            <w:pPr>
              <w:keepNext w:val="0"/>
              <w:keepLines w:val="0"/>
              <w:widowControl/>
              <w:numPr>
                <w:ilvl w:val="0"/>
                <w:numId w:val="5"/>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折叠后尺寸（长×宽×高）：≤380×420×220mm</w:t>
            </w:r>
          </w:p>
          <w:p w14:paraId="5A2C76C8">
            <w:pPr>
              <w:keepNext w:val="0"/>
              <w:keepLines w:val="0"/>
              <w:widowControl/>
              <w:numPr>
                <w:ilvl w:val="0"/>
                <w:numId w:val="5"/>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对角线轴距：≤500mm</w:t>
            </w:r>
          </w:p>
          <w:p w14:paraId="7CBEBEAA">
            <w:pPr>
              <w:keepNext w:val="0"/>
              <w:keepLines w:val="0"/>
              <w:widowControl/>
              <w:numPr>
                <w:ilvl w:val="0"/>
                <w:numId w:val="5"/>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最大信号有效距离（无干扰、无遮挡）：≥25km</w:t>
            </w:r>
          </w:p>
          <w:p w14:paraId="07187689">
            <w:pPr>
              <w:keepNext w:val="0"/>
              <w:keepLines w:val="0"/>
              <w:widowControl/>
              <w:numPr>
                <w:ilvl w:val="0"/>
                <w:numId w:val="5"/>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最长飞行时间：≥54分钟</w:t>
            </w:r>
          </w:p>
          <w:p w14:paraId="0AC54D19">
            <w:pPr>
              <w:keepNext w:val="0"/>
              <w:keepLines w:val="0"/>
              <w:widowControl/>
              <w:numPr>
                <w:ilvl w:val="0"/>
                <w:numId w:val="5"/>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最大可抗风速：≥12m/s</w:t>
            </w:r>
          </w:p>
          <w:p w14:paraId="65F91F56">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8.全向感知系统：支持全向双目视觉避障系统，下方具备三维红外传感器</w:t>
            </w:r>
          </w:p>
          <w:p w14:paraId="3629F95B">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9.单北斗定位：支持单北斗定位模式</w:t>
            </w:r>
          </w:p>
          <w:p w14:paraId="62E88CB8">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10.工作环境温度：工作温度范围覆盖-20°C至50°C</w:t>
            </w:r>
          </w:p>
          <w:p w14:paraId="000ED4AC">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11.防护等级：≥IP55</w:t>
            </w:r>
          </w:p>
          <w:p w14:paraId="4789268F">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12.RTK定位悬停精度：垂直≤0.1m，水平≤0.1m</w:t>
            </w:r>
          </w:p>
          <w:p w14:paraId="78754567">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13.最大上升速度（配合机场）：≥6m/s最大下降速度（配合机场）：≥6m/s</w:t>
            </w:r>
          </w:p>
          <w:p w14:paraId="53A1C756">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14.最大水平飞行速度（配合机场）：≥20m/s</w:t>
            </w:r>
          </w:p>
          <w:p w14:paraId="53D1FB72">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15.最大起飞海拔高度：≥6500米</w:t>
            </w:r>
          </w:p>
          <w:p w14:paraId="1415F504">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16.RTK：RTK集成在无人机上</w:t>
            </w:r>
          </w:p>
          <w:p w14:paraId="0E6FF5D5">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17.云台相机</w:t>
            </w:r>
          </w:p>
          <w:p w14:paraId="35541151">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17.1.相机类型：具有长焦可见光、中长焦可见光、广角可见光和红外热成像相机</w:t>
            </w:r>
          </w:p>
          <w:p w14:paraId="02D95649">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lang w:val="en-US" w:eastAsia="zh-CN"/>
              </w:rPr>
              <w:t>★17.</w:t>
            </w:r>
            <w:r>
              <w:rPr>
                <w:rFonts w:hint="eastAsia" w:asciiTheme="minorEastAsia" w:hAnsiTheme="minorEastAsia" w:eastAsiaTheme="minorEastAsia" w:cstheme="minorEastAsia"/>
                <w:i w:val="0"/>
                <w:iCs w:val="0"/>
                <w:color w:val="auto"/>
                <w:kern w:val="0"/>
                <w:sz w:val="21"/>
                <w:szCs w:val="21"/>
                <w:u w:val="none"/>
                <w:lang w:val="en-US" w:eastAsia="zh-CN" w:bidi="ar"/>
              </w:rPr>
              <w:t>2.广角相机CMOS：≥1/1.3英寸广角相机像素：具备广角相机，有效像素≥4800万中长焦相机CMOS：具备中长焦相机，相机CMOS≥1/1.3英寸中长焦相机像素：像素数≥4800万长焦相机CMOS：具备长焦相机，相机CMOS≥1/1.5英寸长焦相机像素：像素数≥4800万</w:t>
            </w:r>
          </w:p>
          <w:p w14:paraId="495CC74B">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17.3可见光相机变焦倍数：变焦倍数≥112倍</w:t>
            </w:r>
          </w:p>
          <w:p w14:paraId="05EF8A94">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17.4红外传感器分辨率：≥640*512，超分模式≥1280*1024</w:t>
            </w:r>
          </w:p>
          <w:p w14:paraId="2DD0E7C1">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17.5红外热成像测温方式：支持点测温和区域测温</w:t>
            </w:r>
          </w:p>
          <w:p w14:paraId="7D453B4D">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17.6红外热成像相机变焦倍数：支持28倍数码变焦</w:t>
            </w:r>
          </w:p>
          <w:p w14:paraId="2FDEBB5C">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17.7变焦方式：支持可见光与红外热成像联动变焦</w:t>
            </w:r>
          </w:p>
          <w:p w14:paraId="36B1EF49">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17.8稳定系统：具备三轴机械增稳云台（俯仰、横滚、平移）</w:t>
            </w:r>
          </w:p>
          <w:p w14:paraId="718F3C60">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17.9可见光相机视频：可见光相机支持4k30p视频录制</w:t>
            </w:r>
          </w:p>
          <w:p w14:paraId="2C44D151">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17.10激光测距模块：最远正入射量程≥1800m</w:t>
            </w:r>
          </w:p>
          <w:p w14:paraId="26165345">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17.11红外补光：支持近红外补光灯</w:t>
            </w:r>
          </w:p>
          <w:p w14:paraId="58F15911">
            <w:pPr>
              <w:keepNext w:val="0"/>
              <w:keepLines w:val="0"/>
              <w:widowControl/>
              <w:numPr>
                <w:ilvl w:val="0"/>
                <w:numId w:val="0"/>
              </w:numPr>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17.12云台俯仰：支持-90°至90°的俯仰范围</w:t>
            </w:r>
          </w:p>
          <w:p w14:paraId="4675D522">
            <w:pPr>
              <w:widowControl w:val="0"/>
              <w:numPr>
                <w:ilvl w:val="-1"/>
                <w:numId w:val="0"/>
              </w:numPr>
              <w:adjustRightInd w:val="0"/>
              <w:spacing w:after="0" w:line="420" w:lineRule="atLeast"/>
              <w:jc w:val="both"/>
              <w:textAlignment w:val="baseline"/>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需提供厂家CNAS检测报告</w:t>
            </w:r>
          </w:p>
        </w:tc>
      </w:tr>
      <w:tr w14:paraId="6F29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3436600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w:t>
            </w:r>
          </w:p>
        </w:tc>
        <w:tc>
          <w:tcPr>
            <w:tcW w:w="1302" w:type="pct"/>
            <w:vAlign w:val="center"/>
          </w:tcPr>
          <w:p w14:paraId="2F42D46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无人机电池</w:t>
            </w:r>
          </w:p>
        </w:tc>
        <w:tc>
          <w:tcPr>
            <w:tcW w:w="3144" w:type="pct"/>
            <w:vAlign w:val="center"/>
          </w:tcPr>
          <w:p w14:paraId="6F6BEFB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1.容量：≥6768毫安时</w:t>
            </w:r>
          </w:p>
          <w:p w14:paraId="59E91637">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2.电池类型：Li-ion6S</w:t>
            </w:r>
          </w:p>
          <w:p w14:paraId="78F34F4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3.化学体系：镍钴锰酸锂</w:t>
            </w:r>
          </w:p>
          <w:p w14:paraId="54FA527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4.重量：≤640克</w:t>
            </w:r>
          </w:p>
          <w:p w14:paraId="31328199">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5.循环次数：≥400次</w:t>
            </w:r>
          </w:p>
          <w:p w14:paraId="77BA45F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6.充电温度范围：5℃至45℃</w:t>
            </w:r>
          </w:p>
          <w:p w14:paraId="3F1D38E9">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7.支持低温充电</w:t>
            </w:r>
          </w:p>
          <w:p w14:paraId="0212DFE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8.支持低温自加热充电</w:t>
            </w:r>
          </w:p>
        </w:tc>
      </w:tr>
      <w:tr w14:paraId="39E8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62E9C3A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w:t>
            </w:r>
          </w:p>
        </w:tc>
        <w:tc>
          <w:tcPr>
            <w:tcW w:w="1302" w:type="pct"/>
            <w:vAlign w:val="center"/>
          </w:tcPr>
          <w:p w14:paraId="3EFD627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无人机随动式探照灯</w:t>
            </w:r>
          </w:p>
        </w:tc>
        <w:tc>
          <w:tcPr>
            <w:tcW w:w="3144" w:type="pct"/>
            <w:vAlign w:val="center"/>
          </w:tcPr>
          <w:p w14:paraId="365D57D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1.重量：≤99克（含支架）</w:t>
            </w:r>
          </w:p>
          <w:p w14:paraId="46E35BA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2.最大功率≤32瓦</w:t>
            </w:r>
          </w:p>
          <w:p w14:paraId="1915356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3.照度：4.3±0.2lux@100米，17±0.2lux@50米</w:t>
            </w:r>
          </w:p>
          <w:p w14:paraId="567DE32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4.工作方式：常亮、爆闪</w:t>
            </w:r>
          </w:p>
          <w:p w14:paraId="034A488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5.云台结构设计范围：俯仰：-140°至50°</w:t>
            </w:r>
          </w:p>
          <w:p w14:paraId="0A9A70D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6.云台可控转动范围：俯仰：-90°至35°</w:t>
            </w:r>
          </w:p>
          <w:p w14:paraId="5B6B6CB2">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7.云台最大控制转速（俯仰）:120°/s</w:t>
            </w:r>
          </w:p>
          <w:p w14:paraId="2DC983B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9.工作环境温度:-20℃至50℃</w:t>
            </w:r>
          </w:p>
          <w:p w14:paraId="0D4EB455">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10.防护等级≥IP55</w:t>
            </w:r>
          </w:p>
          <w:p w14:paraId="548E756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11.需适配本项目机巢无人机</w:t>
            </w:r>
          </w:p>
        </w:tc>
      </w:tr>
      <w:tr w14:paraId="44BD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2" w:type="pct"/>
            <w:vAlign w:val="center"/>
          </w:tcPr>
          <w:p w14:paraId="351B45E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w:t>
            </w:r>
          </w:p>
        </w:tc>
        <w:tc>
          <w:tcPr>
            <w:tcW w:w="1302" w:type="pct"/>
            <w:vAlign w:val="center"/>
          </w:tcPr>
          <w:p w14:paraId="72D751E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无人机喊话器</w:t>
            </w:r>
          </w:p>
        </w:tc>
        <w:tc>
          <w:tcPr>
            <w:tcW w:w="3144" w:type="pct"/>
            <w:vAlign w:val="center"/>
          </w:tcPr>
          <w:p w14:paraId="354D25D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1.重量≤92.5克（含支架）</w:t>
            </w:r>
          </w:p>
          <w:p w14:paraId="7F953BF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2.最大功率≥15瓦</w:t>
            </w:r>
          </w:p>
          <w:p w14:paraId="1AFCF252">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3.有效广播距离：≥300米</w:t>
            </w:r>
          </w:p>
          <w:p w14:paraId="001AFFB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4.广播方式：实时喊话、录音喊话、媒体导入（支持边传边播）。</w:t>
            </w:r>
          </w:p>
          <w:p w14:paraId="370DC7F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5.工作环境温度：-20℃至50℃</w:t>
            </w:r>
          </w:p>
          <w:p w14:paraId="0BFCC5AB">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6.防护等级：≥IP55</w:t>
            </w:r>
          </w:p>
          <w:p w14:paraId="1671F57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7.需适配本项目机巢无人机</w:t>
            </w:r>
          </w:p>
        </w:tc>
      </w:tr>
      <w:tr w14:paraId="489D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2A013DA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w:t>
            </w:r>
          </w:p>
        </w:tc>
        <w:tc>
          <w:tcPr>
            <w:tcW w:w="1302" w:type="pct"/>
            <w:vAlign w:val="center"/>
          </w:tcPr>
          <w:p w14:paraId="31621EF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4G增强图传模块</w:t>
            </w:r>
          </w:p>
        </w:tc>
        <w:tc>
          <w:tcPr>
            <w:tcW w:w="3144" w:type="pct"/>
            <w:vAlign w:val="center"/>
          </w:tcPr>
          <w:p w14:paraId="38CA441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在原有图传的基础上，与4G网络共同协作，降低断开连接的几率。</w:t>
            </w:r>
          </w:p>
        </w:tc>
      </w:tr>
      <w:tr w14:paraId="62B5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6D21EEA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7</w:t>
            </w:r>
          </w:p>
        </w:tc>
        <w:tc>
          <w:tcPr>
            <w:tcW w:w="1302" w:type="pct"/>
            <w:vAlign w:val="center"/>
          </w:tcPr>
          <w:p w14:paraId="114F7A2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流量卡</w:t>
            </w:r>
          </w:p>
        </w:tc>
        <w:tc>
          <w:tcPr>
            <w:tcW w:w="3144" w:type="pct"/>
            <w:vAlign w:val="center"/>
          </w:tcPr>
          <w:p w14:paraId="059E37B7">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用于无人机4G增强图传模块，每月不低于60G流量</w:t>
            </w:r>
          </w:p>
        </w:tc>
      </w:tr>
      <w:tr w14:paraId="5490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6765693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8</w:t>
            </w:r>
          </w:p>
        </w:tc>
        <w:tc>
          <w:tcPr>
            <w:tcW w:w="1302" w:type="pct"/>
            <w:vAlign w:val="center"/>
          </w:tcPr>
          <w:p w14:paraId="1F02B8E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机巢安装部署</w:t>
            </w:r>
          </w:p>
        </w:tc>
        <w:tc>
          <w:tcPr>
            <w:tcW w:w="3144" w:type="pct"/>
            <w:vAlign w:val="center"/>
          </w:tcPr>
          <w:p w14:paraId="0A23288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此费用包含机场安装，部署，包含机场基座；</w:t>
            </w:r>
          </w:p>
        </w:tc>
      </w:tr>
      <w:tr w14:paraId="3489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148470E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9</w:t>
            </w:r>
          </w:p>
        </w:tc>
        <w:tc>
          <w:tcPr>
            <w:tcW w:w="1302" w:type="pct"/>
            <w:vAlign w:val="center"/>
          </w:tcPr>
          <w:p w14:paraId="63F5D18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机巢网络</w:t>
            </w:r>
          </w:p>
        </w:tc>
        <w:tc>
          <w:tcPr>
            <w:tcW w:w="3144" w:type="pct"/>
            <w:vAlign w:val="center"/>
          </w:tcPr>
          <w:p w14:paraId="6E35C177">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100M互联网宽带网络</w:t>
            </w:r>
          </w:p>
        </w:tc>
      </w:tr>
      <w:tr w14:paraId="4431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394EDC6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10</w:t>
            </w:r>
          </w:p>
        </w:tc>
        <w:tc>
          <w:tcPr>
            <w:tcW w:w="1302" w:type="pct"/>
            <w:vAlign w:val="center"/>
          </w:tcPr>
          <w:p w14:paraId="59CB3E3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气体检测模块</w:t>
            </w:r>
          </w:p>
        </w:tc>
        <w:tc>
          <w:tcPr>
            <w:tcW w:w="3144" w:type="pct"/>
            <w:vAlign w:val="top"/>
          </w:tcPr>
          <w:p w14:paraId="5D280305">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主机尺寸：≤160*110*88mm</w:t>
            </w:r>
          </w:p>
          <w:p w14:paraId="67FCBC35">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主机重量：400g-500g</w:t>
            </w:r>
          </w:p>
          <w:p w14:paraId="3C2C7C89">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主机需求：抗电磁干扰金属外壳、内部减震结构、主动进气设计。高亮浓度警示、需内置4G远程数传与定位系统，具备SD数据自动备份、数据追回功能，安装简便，需支持三种供电方式。单台主机可配置6项气体监测传感器</w:t>
            </w:r>
          </w:p>
        </w:tc>
      </w:tr>
      <w:tr w14:paraId="2872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1B295A1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11</w:t>
            </w:r>
          </w:p>
        </w:tc>
        <w:tc>
          <w:tcPr>
            <w:tcW w:w="1302" w:type="pct"/>
            <w:vAlign w:val="center"/>
          </w:tcPr>
          <w:p w14:paraId="7710EAE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水体采样</w:t>
            </w:r>
          </w:p>
        </w:tc>
        <w:tc>
          <w:tcPr>
            <w:tcW w:w="3144" w:type="pct"/>
            <w:vAlign w:val="top"/>
          </w:tcPr>
          <w:p w14:paraId="2443ACB8">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尺寸≤250x100x100毫米(长x宽x高)。</w:t>
            </w:r>
          </w:p>
          <w:p w14:paraId="0DD97A1D">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重量:≤670克(含适配于DJIM350/300RTK无人机的安装支架，不含容器)主要材质:ABS工程塑料、铝合金与镁铝合金，转接环外壳、快拆支架、快拆式滑轨、绞盘系统主体均为铝合金或镁铝合金。多种容量与材质可选</w:t>
            </w:r>
          </w:p>
          <w:p w14:paraId="7B9EB19A">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有机玻璃材质(PMMA):1.1升(标配)，≤140x140毫米(外直径x外高)，≤400克(空重);</w:t>
            </w:r>
          </w:p>
          <w:p w14:paraId="354FF3A9">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304L不锈钢材质:1升(选配)。</w:t>
            </w:r>
          </w:p>
          <w:p w14:paraId="069C9996">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内线绳总长:约10.5米。</w:t>
            </w:r>
          </w:p>
          <w:p w14:paraId="3B395B04">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最大提拉重量:3千克。</w:t>
            </w:r>
          </w:p>
          <w:p w14:paraId="4DAF0ED4">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最大允许下放距离:10米(如此时无人机悬停于水面上方1米，最大采样深度则为9米)。</w:t>
            </w:r>
          </w:p>
          <w:p w14:paraId="7E487D34">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两种工作模式可选:手动控制升降(M)、根据目标采样深度全自动升降(A)。</w:t>
            </w:r>
          </w:p>
          <w:p w14:paraId="774212A3">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智能运动控制逻辑:自动调整容器运动速度(0~0.17m/s)。</w:t>
            </w:r>
          </w:p>
          <w:p w14:paraId="2DCA1A5F">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紧急断绳功能:当容器被卡住时，可在10s内快速熔断线绳，拯救无人机与主体。</w:t>
            </w:r>
          </w:p>
          <w:p w14:paraId="24B2C97C">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内置200万像素星光级下视相机，具有为英寸感光元件、约180°对角线视角与F/2.0大光圈。</w:t>
            </w:r>
          </w:p>
          <w:p w14:paraId="20719000">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内置高精度毫米波雷达，具备1毫米检测精度与约0.5~10米有效检测范围。</w:t>
            </w:r>
          </w:p>
        </w:tc>
      </w:tr>
      <w:tr w14:paraId="21B9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745C56B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12</w:t>
            </w:r>
          </w:p>
        </w:tc>
        <w:tc>
          <w:tcPr>
            <w:tcW w:w="1302" w:type="pct"/>
            <w:vAlign w:val="center"/>
          </w:tcPr>
          <w:p w14:paraId="1F21521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无人机侦测</w:t>
            </w:r>
          </w:p>
          <w:p w14:paraId="0ABE0F1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反制设备</w:t>
            </w:r>
          </w:p>
        </w:tc>
        <w:tc>
          <w:tcPr>
            <w:tcW w:w="3144" w:type="pct"/>
            <w:vAlign w:val="top"/>
          </w:tcPr>
          <w:p w14:paraId="3DE4F5E5">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i w:val="0"/>
                <w:iCs w:val="0"/>
                <w:color w:val="auto"/>
                <w:kern w:val="0"/>
                <w:sz w:val="21"/>
                <w:szCs w:val="21"/>
                <w:u w:val="none"/>
                <w:lang w:val="en-US" w:eastAsia="zh-CN" w:bidi="ar"/>
              </w:rPr>
              <w:t>1.需</w:t>
            </w:r>
            <w:r>
              <w:rPr>
                <w:rFonts w:hint="eastAsia" w:asciiTheme="minorEastAsia" w:hAnsiTheme="minorEastAsia" w:eastAsiaTheme="minorEastAsia" w:cstheme="minorEastAsia"/>
                <w:color w:val="auto"/>
                <w:kern w:val="0"/>
                <w:sz w:val="21"/>
                <w:szCs w:val="21"/>
                <w:u w:val="none"/>
                <w:lang w:bidi="ar"/>
              </w:rPr>
              <w:t>能探测、识别、区分多架同品牌、同型号、同频段的不同架次无人机，并能分别显示各无人机的电子指纹ID。</w:t>
            </w:r>
          </w:p>
          <w:p w14:paraId="71A822AC">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w:t>
            </w:r>
            <w:r>
              <w:rPr>
                <w:rFonts w:hint="eastAsia" w:asciiTheme="minorEastAsia" w:hAnsiTheme="minorEastAsia" w:eastAsiaTheme="minorEastAsia" w:cstheme="minorEastAsia"/>
                <w:color w:val="auto"/>
                <w:kern w:val="0"/>
                <w:sz w:val="21"/>
                <w:szCs w:val="21"/>
                <w:u w:val="none"/>
                <w:lang w:bidi="ar"/>
              </w:rPr>
              <w:t>频谱探测范围：25MHz～6000MHz</w:t>
            </w:r>
          </w:p>
          <w:p w14:paraId="3AF80511">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i w:val="0"/>
                <w:iCs w:val="0"/>
                <w:color w:val="auto"/>
                <w:kern w:val="0"/>
                <w:sz w:val="21"/>
                <w:szCs w:val="21"/>
                <w:u w:val="none"/>
                <w:lang w:val="en-US" w:eastAsia="zh-CN" w:bidi="ar"/>
              </w:rPr>
              <w:t>3.侦测定位范围：</w:t>
            </w:r>
            <w:r>
              <w:rPr>
                <w:rFonts w:hint="eastAsia" w:asciiTheme="minorEastAsia" w:hAnsiTheme="minorEastAsia" w:eastAsiaTheme="minorEastAsia" w:cstheme="minorEastAsia"/>
                <w:color w:val="auto"/>
                <w:kern w:val="0"/>
                <w:sz w:val="21"/>
                <w:szCs w:val="21"/>
                <w:u w:val="none"/>
                <w:lang w:bidi="ar"/>
              </w:rPr>
              <w:t>在无明显雨、雪、雾天气的环境（无明显遮挡、无明显电磁干扰）条件下，样品能探测并定位无人机的距离应≥5km。</w:t>
            </w:r>
          </w:p>
          <w:p w14:paraId="74AE8449">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4.</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打击范围：</w:t>
            </w:r>
            <w:r>
              <w:rPr>
                <w:rFonts w:hint="eastAsia" w:asciiTheme="minorEastAsia" w:hAnsiTheme="minorEastAsia" w:eastAsiaTheme="minorEastAsia" w:cstheme="minorEastAsia"/>
                <w:color w:val="auto"/>
                <w:kern w:val="0"/>
                <w:sz w:val="21"/>
                <w:szCs w:val="21"/>
                <w:u w:val="none"/>
                <w:lang w:bidi="ar"/>
              </w:rPr>
              <w:t>在无明显雨、雪、雾天气的环境（无明显遮挡、无明显电磁干扰）条件下，对无人机干扰距离≥3km。</w:t>
            </w:r>
          </w:p>
          <w:p w14:paraId="3F8C9EF1">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5.</w:t>
            </w:r>
            <w:r>
              <w:rPr>
                <w:rFonts w:hint="eastAsia" w:asciiTheme="minorEastAsia" w:hAnsiTheme="minorEastAsia" w:eastAsiaTheme="minorEastAsia" w:cstheme="minorEastAsia"/>
                <w:color w:val="auto"/>
                <w:kern w:val="0"/>
                <w:sz w:val="21"/>
                <w:szCs w:val="21"/>
                <w:u w:val="none"/>
                <w:lang w:bidi="ar"/>
              </w:rPr>
              <w:t>精准打击功能：应能对指定无人机进行精准打击，使指定无人机返航，且应不影响干扰范围内同一型号、同一工作频段、同一方位其他无人机的正常飞行。</w:t>
            </w:r>
          </w:p>
          <w:p w14:paraId="32222523">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u w:val="none"/>
                <w:lang w:bidi="ar"/>
              </w:rPr>
              <w:t>重点频段探测</w:t>
            </w:r>
            <w:r>
              <w:rPr>
                <w:rFonts w:hint="eastAsia" w:asciiTheme="minorEastAsia" w:hAnsiTheme="minorEastAsia" w:eastAsiaTheme="minorEastAsia" w:cstheme="minorEastAsia"/>
                <w:i w:val="0"/>
                <w:iCs w:val="0"/>
                <w:color w:val="auto"/>
                <w:kern w:val="0"/>
                <w:sz w:val="21"/>
                <w:szCs w:val="21"/>
                <w:u w:val="none"/>
                <w:lang w:val="en-US" w:eastAsia="zh-CN" w:bidi="ar"/>
              </w:rPr>
              <w:t>：探测识别工作频段为330MHz、433MHz、840MHz、900MHz、915MHz、933MHz、1.2GHz、1.4GHz、1.8GHz、2.4GHz、5.2GHz、5.8GHz的无人机信号。</w:t>
            </w:r>
          </w:p>
          <w:p w14:paraId="76E1F855">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u w:val="none"/>
                <w:lang w:bidi="ar"/>
              </w:rPr>
              <w:t>需提供国家安全防范报警系统产品质量检验检测中心、公安部安全防范报警系统产品质量监督检验测试中心出具的检测报告进行证明，并提供检验报告复印件加盖原生产商公章</w:t>
            </w:r>
            <w:r>
              <w:rPr>
                <w:rFonts w:hint="eastAsia" w:asciiTheme="minorEastAsia" w:hAnsiTheme="minorEastAsia" w:eastAsiaTheme="minorEastAsia" w:cstheme="minorEastAsia"/>
                <w:b/>
                <w:bCs/>
                <w:color w:val="auto"/>
                <w:kern w:val="0"/>
                <w:sz w:val="21"/>
                <w:szCs w:val="21"/>
                <w:u w:val="none"/>
                <w:lang w:eastAsia="zh-CN" w:bidi="ar"/>
              </w:rPr>
              <w:t>。</w:t>
            </w:r>
          </w:p>
        </w:tc>
      </w:tr>
      <w:tr w14:paraId="1188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3973C9B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13</w:t>
            </w:r>
          </w:p>
        </w:tc>
        <w:tc>
          <w:tcPr>
            <w:tcW w:w="1302" w:type="pct"/>
            <w:vAlign w:val="center"/>
          </w:tcPr>
          <w:p w14:paraId="0045D2C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侦测反制设备基建</w:t>
            </w:r>
          </w:p>
        </w:tc>
        <w:tc>
          <w:tcPr>
            <w:tcW w:w="3144" w:type="pct"/>
            <w:vAlign w:val="top"/>
          </w:tcPr>
          <w:p w14:paraId="7BE09E50">
            <w:pPr>
              <w:keepNext w:val="0"/>
              <w:keepLines w:val="0"/>
              <w:widowControl/>
              <w:suppressLineNumbers w:val="0"/>
              <w:spacing w:after="0" w:line="240" w:lineRule="auto"/>
              <w:jc w:val="left"/>
              <w:textAlignment w:val="top"/>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包含设备安装，部署，包含设备基座</w:t>
            </w:r>
          </w:p>
        </w:tc>
      </w:tr>
      <w:tr w14:paraId="3C60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3A3D969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14</w:t>
            </w:r>
          </w:p>
        </w:tc>
        <w:tc>
          <w:tcPr>
            <w:tcW w:w="1302" w:type="pct"/>
            <w:vAlign w:val="center"/>
          </w:tcPr>
          <w:p w14:paraId="31EA57F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氢能源无人机</w:t>
            </w:r>
          </w:p>
        </w:tc>
        <w:tc>
          <w:tcPr>
            <w:tcW w:w="3144" w:type="pct"/>
            <w:vAlign w:val="center"/>
          </w:tcPr>
          <w:p w14:paraId="54D5952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氢动力无人机，六旋翼，轴距1600m,单程工作巡检超过50km,带遥控器，4G/5G模块，RTK模块具备航线规划和自动起降功能；不含气瓶，含10倍单光吊舱</w:t>
            </w:r>
          </w:p>
        </w:tc>
      </w:tr>
      <w:tr w14:paraId="4446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7B14528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15</w:t>
            </w:r>
          </w:p>
        </w:tc>
        <w:tc>
          <w:tcPr>
            <w:tcW w:w="1302" w:type="pct"/>
            <w:vAlign w:val="center"/>
          </w:tcPr>
          <w:p w14:paraId="6F81244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氢能源无人机荷载</w:t>
            </w:r>
          </w:p>
        </w:tc>
        <w:tc>
          <w:tcPr>
            <w:tcW w:w="3144" w:type="pct"/>
            <w:vAlign w:val="center"/>
          </w:tcPr>
          <w:p w14:paraId="6C611AF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u w:val="none"/>
                <w:lang w:val="en-US" w:eastAsia="zh-CN" w:bidi="ar"/>
              </w:rPr>
              <w:t>120倍三光光电吊舱，</w:t>
            </w:r>
            <w:r>
              <w:rPr>
                <w:rFonts w:hint="eastAsia" w:asciiTheme="minorEastAsia" w:hAnsiTheme="minorEastAsia" w:eastAsiaTheme="minorEastAsia" w:cstheme="minorEastAsia"/>
                <w:i w:val="0"/>
                <w:iCs w:val="0"/>
                <w:color w:val="auto"/>
                <w:kern w:val="0"/>
                <w:sz w:val="21"/>
                <w:szCs w:val="21"/>
                <w:u w:val="none"/>
                <w:lang w:val="en-US" w:eastAsia="zh-CN" w:bidi="ar"/>
              </w:rPr>
              <w:t>喊话器，遇水即开救生圈，降落伞</w:t>
            </w:r>
          </w:p>
        </w:tc>
      </w:tr>
      <w:tr w14:paraId="1C72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255F462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16</w:t>
            </w:r>
          </w:p>
        </w:tc>
        <w:tc>
          <w:tcPr>
            <w:tcW w:w="1302" w:type="pct"/>
            <w:vAlign w:val="center"/>
          </w:tcPr>
          <w:p w14:paraId="0D7737E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无人机专用氢气瓶</w:t>
            </w:r>
          </w:p>
        </w:tc>
        <w:tc>
          <w:tcPr>
            <w:tcW w:w="3144" w:type="pct"/>
            <w:vAlign w:val="center"/>
          </w:tcPr>
          <w:p w14:paraId="33EC1FE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12L无人机专用氢气瓶，35MPa,</w:t>
            </w:r>
          </w:p>
          <w:p w14:paraId="3DB08AA4">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带瓶口组合阀，减压至0.6MPa</w:t>
            </w:r>
          </w:p>
        </w:tc>
      </w:tr>
      <w:tr w14:paraId="4AAA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5A21137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17</w:t>
            </w:r>
          </w:p>
        </w:tc>
        <w:tc>
          <w:tcPr>
            <w:tcW w:w="1302" w:type="pct"/>
            <w:vAlign w:val="center"/>
          </w:tcPr>
          <w:p w14:paraId="5DC10F5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机动无人机</w:t>
            </w:r>
          </w:p>
        </w:tc>
        <w:tc>
          <w:tcPr>
            <w:tcW w:w="3144" w:type="pct"/>
            <w:vAlign w:val="center"/>
          </w:tcPr>
          <w:p w14:paraId="5D064E01">
            <w:pPr>
              <w:widowControl w:val="0"/>
              <w:spacing w:after="0" w:line="240" w:lineRule="auto"/>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1.最大起飞重量：≥15KG</w:t>
            </w:r>
          </w:p>
          <w:p w14:paraId="5E9D1B62">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2.</w:t>
            </w:r>
            <w:r>
              <w:rPr>
                <w:rFonts w:hint="eastAsia" w:asciiTheme="minorEastAsia" w:hAnsiTheme="minorEastAsia" w:eastAsiaTheme="minorEastAsia" w:cstheme="minorEastAsia"/>
                <w:color w:val="auto"/>
                <w:kern w:val="0"/>
                <w:sz w:val="21"/>
                <w:szCs w:val="21"/>
                <w:u w:val="none"/>
                <w:lang w:bidi="ar"/>
              </w:rPr>
              <w:t>展开尺寸：</w:t>
            </w:r>
            <w:r>
              <w:rPr>
                <w:rFonts w:hint="eastAsia" w:asciiTheme="minorEastAsia" w:hAnsiTheme="minorEastAsia" w:eastAsia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color w:val="auto"/>
                <w:kern w:val="0"/>
                <w:sz w:val="21"/>
                <w:szCs w:val="21"/>
                <w:u w:val="none"/>
                <w:lang w:bidi="ar"/>
              </w:rPr>
              <w:t>长</w:t>
            </w:r>
            <w:r>
              <w:rPr>
                <w:rFonts w:hint="eastAsia" w:asciiTheme="minorEastAsia" w:hAnsiTheme="minorEastAsia" w:eastAsiaTheme="minorEastAsia" w:cstheme="minorEastAsia"/>
                <w:color w:val="auto"/>
                <w:kern w:val="0"/>
                <w:sz w:val="21"/>
                <w:szCs w:val="21"/>
                <w:u w:val="none"/>
                <w:lang w:eastAsia="zh-CN" w:bidi="ar"/>
              </w:rPr>
              <w:t>1</w:t>
            </w:r>
            <w:r>
              <w:rPr>
                <w:rFonts w:hint="eastAsia" w:asciiTheme="minorEastAsia" w:hAnsiTheme="minorEastAsia" w:eastAsiaTheme="minorEastAsia" w:cstheme="minorEastAsia"/>
                <w:color w:val="auto"/>
                <w:kern w:val="0"/>
                <w:sz w:val="21"/>
                <w:szCs w:val="21"/>
                <w:u w:val="none"/>
                <w:lang w:val="en-US" w:eastAsia="zh-CN" w:bidi="ar"/>
              </w:rPr>
              <w:t>00</w:t>
            </w:r>
            <w:r>
              <w:rPr>
                <w:rFonts w:hint="eastAsia" w:asciiTheme="minorEastAsia" w:hAnsiTheme="minorEastAsia" w:eastAsiaTheme="minorEastAsia" w:cstheme="minorEastAsia"/>
                <w:color w:val="auto"/>
                <w:kern w:val="0"/>
                <w:sz w:val="21"/>
                <w:szCs w:val="21"/>
                <w:u w:val="none"/>
                <w:lang w:bidi="ar"/>
              </w:rPr>
              <w:t>0毫米，宽</w:t>
            </w:r>
            <w:r>
              <w:rPr>
                <w:rFonts w:hint="eastAsia" w:asciiTheme="minorEastAsia" w:hAnsiTheme="minorEastAsia" w:eastAsiaTheme="minorEastAsia" w:cstheme="minorEastAsia"/>
                <w:color w:val="auto"/>
                <w:kern w:val="0"/>
                <w:sz w:val="21"/>
                <w:szCs w:val="21"/>
                <w:u w:val="none"/>
                <w:lang w:eastAsia="zh-CN" w:bidi="ar"/>
              </w:rPr>
              <w:t>8</w:t>
            </w:r>
            <w:r>
              <w:rPr>
                <w:rFonts w:hint="eastAsia" w:asciiTheme="minorEastAsia" w:hAnsiTheme="minorEastAsia" w:eastAsiaTheme="minorEastAsia" w:cstheme="minorEastAsia"/>
                <w:color w:val="auto"/>
                <w:kern w:val="0"/>
                <w:sz w:val="21"/>
                <w:szCs w:val="21"/>
                <w:u w:val="none"/>
                <w:lang w:val="en-US" w:eastAsia="zh-CN" w:bidi="ar"/>
              </w:rPr>
              <w:t>0</w:t>
            </w:r>
            <w:r>
              <w:rPr>
                <w:rFonts w:hint="eastAsia" w:asciiTheme="minorEastAsia" w:hAnsiTheme="minorEastAsia" w:eastAsiaTheme="minorEastAsia" w:cstheme="minorEastAsia"/>
                <w:color w:val="auto"/>
                <w:kern w:val="0"/>
                <w:sz w:val="21"/>
                <w:szCs w:val="21"/>
                <w:u w:val="none"/>
                <w:lang w:bidi="ar"/>
              </w:rPr>
              <w:t>0毫米，高</w:t>
            </w:r>
            <w:r>
              <w:rPr>
                <w:rFonts w:hint="eastAsia" w:asciiTheme="minorEastAsia" w:hAnsiTheme="minorEastAsia" w:eastAsiaTheme="minorEastAsia" w:cstheme="minorEastAsia"/>
                <w:color w:val="auto"/>
                <w:kern w:val="0"/>
                <w:sz w:val="21"/>
                <w:szCs w:val="21"/>
                <w:u w:val="none"/>
                <w:lang w:eastAsia="zh-CN" w:bidi="ar"/>
              </w:rPr>
              <w:t>5</w:t>
            </w:r>
            <w:r>
              <w:rPr>
                <w:rFonts w:hint="eastAsia" w:asciiTheme="minorEastAsia" w:hAnsiTheme="minorEastAsia" w:eastAsiaTheme="minorEastAsia" w:cstheme="minorEastAsia"/>
                <w:color w:val="auto"/>
                <w:kern w:val="0"/>
                <w:sz w:val="21"/>
                <w:szCs w:val="21"/>
                <w:u w:val="none"/>
                <w:lang w:val="en-US" w:eastAsia="zh-CN" w:bidi="ar"/>
              </w:rPr>
              <w:t>0</w:t>
            </w:r>
            <w:r>
              <w:rPr>
                <w:rFonts w:hint="eastAsia" w:asciiTheme="minorEastAsia" w:hAnsiTheme="minorEastAsia" w:eastAsiaTheme="minorEastAsia" w:cstheme="minorEastAsia"/>
                <w:color w:val="auto"/>
                <w:kern w:val="0"/>
                <w:sz w:val="21"/>
                <w:szCs w:val="21"/>
                <w:u w:val="none"/>
                <w:lang w:bidi="ar"/>
              </w:rPr>
              <w:t>0毫米（含脚架）</w:t>
            </w:r>
          </w:p>
          <w:p w14:paraId="7BC1498A">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3.</w:t>
            </w:r>
            <w:r>
              <w:rPr>
                <w:rFonts w:hint="eastAsia" w:asciiTheme="minorEastAsia" w:hAnsiTheme="minorEastAsia" w:eastAsiaTheme="minorEastAsia" w:cstheme="minorEastAsia"/>
                <w:color w:val="auto"/>
                <w:kern w:val="0"/>
                <w:sz w:val="21"/>
                <w:szCs w:val="21"/>
                <w:u w:val="none"/>
                <w:lang w:bidi="ar"/>
              </w:rPr>
              <w:t>折叠尺寸：</w:t>
            </w:r>
            <w:r>
              <w:rPr>
                <w:rFonts w:hint="eastAsia" w:asciiTheme="minorEastAsia" w:hAnsiTheme="minorEastAsia" w:eastAsia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color w:val="auto"/>
                <w:kern w:val="0"/>
                <w:sz w:val="21"/>
                <w:szCs w:val="21"/>
                <w:u w:val="none"/>
                <w:lang w:bidi="ar"/>
              </w:rPr>
              <w:t>长</w:t>
            </w:r>
            <w:r>
              <w:rPr>
                <w:rFonts w:hint="eastAsia" w:asciiTheme="minorEastAsia" w:hAnsiTheme="minorEastAsia" w:eastAsiaTheme="minorEastAsia" w:cstheme="minorEastAsia"/>
                <w:color w:val="auto"/>
                <w:kern w:val="0"/>
                <w:sz w:val="21"/>
                <w:szCs w:val="21"/>
                <w:u w:val="none"/>
                <w:lang w:eastAsia="zh-CN" w:bidi="ar"/>
              </w:rPr>
              <w:t>5</w:t>
            </w:r>
            <w:r>
              <w:rPr>
                <w:rFonts w:hint="eastAsia" w:asciiTheme="minorEastAsia" w:hAnsiTheme="minorEastAsia" w:eastAsiaTheme="minorEastAsia" w:cstheme="minorEastAsia"/>
                <w:color w:val="auto"/>
                <w:kern w:val="0"/>
                <w:sz w:val="21"/>
                <w:szCs w:val="21"/>
                <w:u w:val="none"/>
                <w:lang w:val="en-US" w:eastAsia="zh-CN" w:bidi="ar"/>
              </w:rPr>
              <w:t>0</w:t>
            </w:r>
            <w:r>
              <w:rPr>
                <w:rFonts w:hint="eastAsia" w:asciiTheme="minorEastAsia" w:hAnsiTheme="minorEastAsia" w:eastAsiaTheme="minorEastAsia" w:cstheme="minorEastAsia"/>
                <w:color w:val="auto"/>
                <w:kern w:val="0"/>
                <w:sz w:val="21"/>
                <w:szCs w:val="21"/>
                <w:u w:val="none"/>
                <w:lang w:bidi="ar"/>
              </w:rPr>
              <w:t>0毫米，宽</w:t>
            </w:r>
            <w:r>
              <w:rPr>
                <w:rFonts w:hint="eastAsia" w:asciiTheme="minorEastAsia" w:hAnsiTheme="minorEastAsia" w:eastAsiaTheme="minorEastAsia" w:cstheme="minorEastAsia"/>
                <w:color w:val="auto"/>
                <w:kern w:val="0"/>
                <w:sz w:val="21"/>
                <w:szCs w:val="21"/>
                <w:u w:val="none"/>
                <w:lang w:eastAsia="zh-CN" w:bidi="ar"/>
              </w:rPr>
              <w:t>5</w:t>
            </w:r>
            <w:r>
              <w:rPr>
                <w:rFonts w:hint="eastAsia" w:asciiTheme="minorEastAsia" w:hAnsiTheme="minorEastAsia" w:eastAsiaTheme="minorEastAsia" w:cstheme="minorEastAsia"/>
                <w:color w:val="auto"/>
                <w:kern w:val="0"/>
                <w:sz w:val="21"/>
                <w:szCs w:val="21"/>
                <w:u w:val="none"/>
                <w:lang w:val="en-US" w:eastAsia="zh-CN" w:bidi="ar"/>
              </w:rPr>
              <w:t>0</w:t>
            </w:r>
            <w:r>
              <w:rPr>
                <w:rFonts w:hint="eastAsia" w:asciiTheme="minorEastAsia" w:hAnsiTheme="minorEastAsia" w:eastAsiaTheme="minorEastAsia" w:cstheme="minorEastAsia"/>
                <w:color w:val="auto"/>
                <w:kern w:val="0"/>
                <w:sz w:val="21"/>
                <w:szCs w:val="21"/>
                <w:u w:val="none"/>
                <w:lang w:bidi="ar"/>
              </w:rPr>
              <w:t>0毫米，高</w:t>
            </w:r>
            <w:r>
              <w:rPr>
                <w:rFonts w:hint="eastAsia" w:asciiTheme="minorEastAsia" w:hAnsiTheme="minorEastAsia" w:eastAsiaTheme="minorEastAsia" w:cstheme="minorEastAsia"/>
                <w:color w:val="auto"/>
                <w:kern w:val="0"/>
                <w:sz w:val="21"/>
                <w:szCs w:val="21"/>
                <w:u w:val="none"/>
                <w:lang w:eastAsia="zh-CN" w:bidi="ar"/>
              </w:rPr>
              <w:t>5</w:t>
            </w:r>
            <w:r>
              <w:rPr>
                <w:rFonts w:hint="eastAsia" w:asciiTheme="minorEastAsia" w:hAnsiTheme="minorEastAsia" w:eastAsiaTheme="minorEastAsia" w:cstheme="minorEastAsia"/>
                <w:color w:val="auto"/>
                <w:kern w:val="0"/>
                <w:sz w:val="21"/>
                <w:szCs w:val="21"/>
                <w:u w:val="none"/>
                <w:lang w:val="en-US" w:eastAsia="zh-CN" w:bidi="ar"/>
              </w:rPr>
              <w:t>0</w:t>
            </w:r>
            <w:r>
              <w:rPr>
                <w:rFonts w:hint="eastAsia" w:asciiTheme="minorEastAsia" w:hAnsiTheme="minorEastAsia" w:eastAsiaTheme="minorEastAsia" w:cstheme="minorEastAsia"/>
                <w:color w:val="auto"/>
                <w:kern w:val="0"/>
                <w:sz w:val="21"/>
                <w:szCs w:val="21"/>
                <w:u w:val="none"/>
                <w:lang w:bidi="ar"/>
              </w:rPr>
              <w:t>0毫米（含脚架及云台）</w:t>
            </w:r>
          </w:p>
          <w:p w14:paraId="6C3213E6">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4.</w:t>
            </w:r>
            <w:r>
              <w:rPr>
                <w:rFonts w:hint="eastAsia" w:asciiTheme="minorEastAsia" w:hAnsiTheme="minorEastAsia" w:eastAsiaTheme="minorEastAsia" w:cstheme="minorEastAsia"/>
                <w:color w:val="auto"/>
                <w:kern w:val="0"/>
                <w:sz w:val="21"/>
                <w:szCs w:val="21"/>
                <w:u w:val="none"/>
                <w:lang w:bidi="ar"/>
              </w:rPr>
              <w:t>最大上升速度</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10米/秒</w:t>
            </w:r>
          </w:p>
          <w:p w14:paraId="1C0B193F">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5.</w:t>
            </w:r>
            <w:r>
              <w:rPr>
                <w:rFonts w:hint="eastAsia" w:asciiTheme="minorEastAsia" w:hAnsiTheme="minorEastAsia" w:eastAsiaTheme="minorEastAsia" w:cstheme="minorEastAsia"/>
                <w:color w:val="auto"/>
                <w:kern w:val="0"/>
                <w:sz w:val="21"/>
                <w:szCs w:val="21"/>
                <w:u w:val="none"/>
                <w:lang w:bidi="ar"/>
              </w:rPr>
              <w:t>最大下降速度</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8米/秒</w:t>
            </w:r>
          </w:p>
          <w:p w14:paraId="10E1D2DD">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u w:val="none"/>
                <w:lang w:val="en-US" w:eastAsia="zh-CN" w:bidi="ar"/>
              </w:rPr>
              <w:t>6.</w:t>
            </w:r>
            <w:r>
              <w:rPr>
                <w:rFonts w:hint="eastAsia" w:asciiTheme="minorEastAsia" w:hAnsiTheme="minorEastAsia" w:eastAsiaTheme="minorEastAsia" w:cstheme="minorEastAsia"/>
                <w:color w:val="auto"/>
                <w:kern w:val="0"/>
                <w:sz w:val="21"/>
                <w:szCs w:val="21"/>
                <w:u w:val="none"/>
                <w:lang w:bidi="ar"/>
              </w:rPr>
              <w:t>最大水平飞行速度（海平面附近无风）</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val="en-US" w:eastAsia="zh-CN" w:bidi="ar"/>
              </w:rPr>
              <w:t>25米/秒</w:t>
            </w:r>
          </w:p>
          <w:p w14:paraId="7FDA2244">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7.</w:t>
            </w:r>
            <w:r>
              <w:rPr>
                <w:rFonts w:hint="eastAsia" w:asciiTheme="minorEastAsia" w:hAnsiTheme="minorEastAsia" w:eastAsiaTheme="minorEastAsia" w:cstheme="minorEastAsia"/>
                <w:color w:val="auto"/>
                <w:kern w:val="0"/>
                <w:sz w:val="21"/>
                <w:szCs w:val="21"/>
                <w:u w:val="none"/>
                <w:lang w:bidi="ar"/>
              </w:rPr>
              <w:t>最大起飞海拔高度</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7000米</w:t>
            </w:r>
          </w:p>
          <w:p w14:paraId="5430E5D0">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8.</w:t>
            </w:r>
            <w:r>
              <w:rPr>
                <w:rFonts w:hint="eastAsia" w:asciiTheme="minorEastAsia" w:hAnsiTheme="minorEastAsia" w:eastAsiaTheme="minorEastAsia" w:cstheme="minorEastAsia"/>
                <w:color w:val="auto"/>
                <w:kern w:val="0"/>
                <w:sz w:val="21"/>
                <w:szCs w:val="21"/>
                <w:u w:val="none"/>
                <w:lang w:bidi="ar"/>
              </w:rPr>
              <w:t>最大航向角速度</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航向轴：100°/s</w:t>
            </w:r>
          </w:p>
          <w:p w14:paraId="493980C5">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u w:val="none"/>
                <w:lang w:val="en-US" w:eastAsia="zh-CN" w:bidi="ar"/>
              </w:rPr>
              <w:t>9.</w:t>
            </w:r>
            <w:r>
              <w:rPr>
                <w:rFonts w:hint="eastAsia" w:asciiTheme="minorEastAsia" w:hAnsiTheme="minorEastAsia" w:eastAsiaTheme="minorEastAsia" w:cstheme="minorEastAsia"/>
                <w:color w:val="auto"/>
                <w:kern w:val="0"/>
                <w:sz w:val="21"/>
                <w:szCs w:val="21"/>
                <w:u w:val="none"/>
                <w:lang w:bidi="ar"/>
              </w:rPr>
              <w:t>IP防护等级</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val="en-US" w:eastAsia="zh-CN" w:bidi="ar"/>
              </w:rPr>
              <w:t>≥</w:t>
            </w:r>
            <w:r>
              <w:rPr>
                <w:rFonts w:hint="eastAsia" w:asciiTheme="minorEastAsia" w:hAnsiTheme="minorEastAsia" w:eastAsiaTheme="minorEastAsia" w:cstheme="minorEastAsia"/>
                <w:color w:val="auto"/>
                <w:kern w:val="0"/>
                <w:sz w:val="21"/>
                <w:szCs w:val="21"/>
                <w:u w:val="none"/>
                <w:lang w:bidi="ar"/>
              </w:rPr>
              <w:t>IP55</w:t>
            </w:r>
          </w:p>
        </w:tc>
      </w:tr>
      <w:tr w14:paraId="7075B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58AF051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18</w:t>
            </w:r>
          </w:p>
        </w:tc>
        <w:tc>
          <w:tcPr>
            <w:tcW w:w="1302" w:type="pct"/>
            <w:vAlign w:val="center"/>
          </w:tcPr>
          <w:p w14:paraId="29D3FB8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智能飞行电池</w:t>
            </w:r>
          </w:p>
        </w:tc>
        <w:tc>
          <w:tcPr>
            <w:tcW w:w="3144" w:type="pct"/>
            <w:vAlign w:val="center"/>
          </w:tcPr>
          <w:p w14:paraId="722518E7">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容量</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20254毫安时</w:t>
            </w:r>
          </w:p>
          <w:p w14:paraId="6BD6275F">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标称电压</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48.23伏</w:t>
            </w:r>
          </w:p>
          <w:p w14:paraId="68478C32">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充电限制电压</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54.6伏</w:t>
            </w:r>
          </w:p>
          <w:p w14:paraId="4BFBDB96">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电池类型</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Li-ion13S</w:t>
            </w:r>
          </w:p>
          <w:p w14:paraId="4EB1DBC8">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能量</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977瓦时</w:t>
            </w:r>
          </w:p>
          <w:p w14:paraId="3034AD63">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重量</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4720±20克</w:t>
            </w:r>
          </w:p>
          <w:p w14:paraId="35853E01">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充电环境温度</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5℃至45℃</w:t>
            </w:r>
          </w:p>
          <w:p w14:paraId="604D900C">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放电环境温度</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-20℃至75℃</w:t>
            </w:r>
          </w:p>
          <w:p w14:paraId="1862E8C1">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电池加热</w:t>
            </w:r>
            <w:r>
              <w:rPr>
                <w:rFonts w:hint="eastAsia" w:asciiTheme="minorEastAsia" w:hAnsiTheme="minorEastAsia" w:eastAsiaTheme="minorEastAsia" w:cstheme="minorEastAsia"/>
                <w:color w:val="auto"/>
                <w:kern w:val="0"/>
                <w:sz w:val="21"/>
                <w:szCs w:val="21"/>
                <w:u w:val="none"/>
                <w:lang w:eastAsia="zh-CN" w:bidi="ar"/>
              </w:rPr>
              <w:t>：</w:t>
            </w:r>
          </w:p>
          <w:p w14:paraId="0AD57FA3">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单电池：支持</w:t>
            </w:r>
          </w:p>
          <w:p w14:paraId="1FDC1976">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无人机上：支持</w:t>
            </w:r>
          </w:p>
          <w:p w14:paraId="593DA6E2">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充电箱：支持</w:t>
            </w:r>
          </w:p>
          <w:p w14:paraId="385E2D1F">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放电倍率</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4C</w:t>
            </w:r>
          </w:p>
          <w:p w14:paraId="12E70ADB">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最大充电功率</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2C</w:t>
            </w:r>
          </w:p>
          <w:p w14:paraId="67FCD061">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低温充电</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支持低温自加热充电</w:t>
            </w:r>
          </w:p>
          <w:p w14:paraId="39091521">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u w:val="none"/>
                <w:lang w:bidi="ar"/>
              </w:rPr>
              <w:t>循环次数</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400</w:t>
            </w:r>
          </w:p>
        </w:tc>
      </w:tr>
      <w:tr w14:paraId="3FC3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37F8E89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19</w:t>
            </w:r>
          </w:p>
        </w:tc>
        <w:tc>
          <w:tcPr>
            <w:tcW w:w="1302" w:type="pct"/>
            <w:vAlign w:val="center"/>
          </w:tcPr>
          <w:p w14:paraId="7646E13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系留电池</w:t>
            </w:r>
          </w:p>
        </w:tc>
        <w:tc>
          <w:tcPr>
            <w:tcW w:w="3144" w:type="pct"/>
            <w:vAlign w:val="center"/>
          </w:tcPr>
          <w:p w14:paraId="5C4FBA1A">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容量</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20254毫安时</w:t>
            </w:r>
          </w:p>
          <w:p w14:paraId="6CDB72DC">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标称电压</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48.23伏</w:t>
            </w:r>
          </w:p>
          <w:p w14:paraId="5314E269">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充电限制电压</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54.6伏</w:t>
            </w:r>
          </w:p>
          <w:p w14:paraId="0149BA30">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电池类型</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Li-ion13S</w:t>
            </w:r>
          </w:p>
          <w:p w14:paraId="15B419C2">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能量</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977瓦时</w:t>
            </w:r>
          </w:p>
          <w:p w14:paraId="51345C4E">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重量</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4720±20克</w:t>
            </w:r>
          </w:p>
          <w:p w14:paraId="685D21D6">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充电环境温度</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5℃至45℃</w:t>
            </w:r>
          </w:p>
          <w:p w14:paraId="76FB5AE9">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放电环境温度</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-20℃至75℃</w:t>
            </w:r>
          </w:p>
          <w:p w14:paraId="5CF40A4A">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电池加热</w:t>
            </w:r>
            <w:r>
              <w:rPr>
                <w:rFonts w:hint="eastAsia" w:asciiTheme="minorEastAsia" w:hAnsiTheme="minorEastAsia" w:eastAsiaTheme="minorEastAsia" w:cstheme="minorEastAsia"/>
                <w:color w:val="auto"/>
                <w:kern w:val="0"/>
                <w:sz w:val="21"/>
                <w:szCs w:val="21"/>
                <w:u w:val="none"/>
                <w:lang w:eastAsia="zh-CN" w:bidi="ar"/>
              </w:rPr>
              <w:t>：</w:t>
            </w:r>
          </w:p>
          <w:p w14:paraId="28DB6DF6">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单电池：支持</w:t>
            </w:r>
          </w:p>
          <w:p w14:paraId="090D8B9B">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无人机上：支持</w:t>
            </w:r>
          </w:p>
          <w:p w14:paraId="1C86CD68">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充电箱：支持</w:t>
            </w:r>
          </w:p>
          <w:p w14:paraId="0F3E0332">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放电倍率</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4C</w:t>
            </w:r>
          </w:p>
          <w:p w14:paraId="3BB10503">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最大充电功率</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2C</w:t>
            </w:r>
          </w:p>
          <w:p w14:paraId="23F13636">
            <w:pPr>
              <w:widowControl w:val="0"/>
              <w:spacing w:after="0" w:line="240" w:lineRule="auto"/>
              <w:jc w:val="both"/>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低温充电</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支持低温自加热充电</w:t>
            </w:r>
          </w:p>
          <w:p w14:paraId="19CABD6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循环次数</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400</w:t>
            </w:r>
          </w:p>
          <w:p w14:paraId="7DEE4CE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可配合第三方系留照明产品和系留通信产品使用，通过线缆实现长时间空中照明和通信基站功能，且预留接口，支持第三方开发自动充电机场产品。</w:t>
            </w:r>
          </w:p>
        </w:tc>
      </w:tr>
      <w:tr w14:paraId="0634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74B27B3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20</w:t>
            </w:r>
          </w:p>
        </w:tc>
        <w:tc>
          <w:tcPr>
            <w:tcW w:w="1302" w:type="pct"/>
            <w:vAlign w:val="center"/>
          </w:tcPr>
          <w:p w14:paraId="6F728C6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增强图传模块</w:t>
            </w:r>
          </w:p>
        </w:tc>
        <w:tc>
          <w:tcPr>
            <w:tcW w:w="3144" w:type="pct"/>
            <w:vAlign w:val="center"/>
          </w:tcPr>
          <w:p w14:paraId="3F33CB5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1.</w:t>
            </w:r>
            <w:r>
              <w:rPr>
                <w:rFonts w:hint="eastAsia" w:asciiTheme="minorEastAsia" w:hAnsiTheme="minorEastAsia" w:eastAsiaTheme="minorEastAsia" w:cstheme="minorEastAsia"/>
                <w:color w:val="auto"/>
                <w:kern w:val="0"/>
                <w:sz w:val="21"/>
                <w:szCs w:val="21"/>
                <w:u w:val="none"/>
                <w:lang w:bidi="ar"/>
              </w:rPr>
              <w:t>实时图传质量</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遥控器：3路1080p/30fps</w:t>
            </w:r>
          </w:p>
          <w:p w14:paraId="63F315F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2.</w:t>
            </w:r>
            <w:r>
              <w:rPr>
                <w:rFonts w:hint="eastAsia" w:asciiTheme="minorEastAsia" w:hAnsiTheme="minorEastAsia" w:eastAsiaTheme="minorEastAsia" w:cstheme="minorEastAsia"/>
                <w:color w:val="auto"/>
                <w:kern w:val="0"/>
                <w:sz w:val="21"/>
                <w:szCs w:val="21"/>
                <w:u w:val="none"/>
                <w:lang w:bidi="ar"/>
              </w:rPr>
              <w:t>最大下载速率</w:t>
            </w:r>
          </w:p>
          <w:p w14:paraId="6E27F21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普通模式：80Mbps下行</w:t>
            </w:r>
          </w:p>
          <w:p w14:paraId="0B17B0E7">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回放下载：&lt;25MBps</w:t>
            </w:r>
          </w:p>
          <w:p w14:paraId="2B0D036B">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单路码率：≤12Mbps</w:t>
            </w:r>
          </w:p>
          <w:p w14:paraId="5CEAF45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3.</w:t>
            </w:r>
            <w:r>
              <w:rPr>
                <w:rFonts w:hint="eastAsia" w:asciiTheme="minorEastAsia" w:hAnsiTheme="minorEastAsia" w:eastAsiaTheme="minorEastAsia" w:cstheme="minorEastAsia"/>
                <w:color w:val="auto"/>
                <w:kern w:val="0"/>
                <w:sz w:val="21"/>
                <w:szCs w:val="21"/>
                <w:u w:val="none"/>
                <w:lang w:bidi="ar"/>
              </w:rPr>
              <w:t>天线</w:t>
            </w:r>
            <w:r>
              <w:rPr>
                <w:rFonts w:hint="eastAsia" w:asciiTheme="minorEastAsia" w:hAnsiTheme="minorEastAsia" w:eastAsiaTheme="minorEastAsia" w:cstheme="minorEastAsia"/>
                <w:color w:val="auto"/>
                <w:kern w:val="0"/>
                <w:sz w:val="21"/>
                <w:szCs w:val="21"/>
                <w:u w:val="none"/>
                <w:lang w:val="en-US" w:eastAsia="zh-CN" w:bidi="ar"/>
              </w:rPr>
              <w:t>:</w:t>
            </w:r>
          </w:p>
          <w:p w14:paraId="1633F874">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WLAN天线×8：6个垂直极化天线及2个水平极化天线</w:t>
            </w:r>
          </w:p>
          <w:p w14:paraId="1348E90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sub2G天线×2：2个垂直极化天线</w:t>
            </w:r>
          </w:p>
          <w:p w14:paraId="6E4AD88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4G天线×4</w:t>
            </w:r>
          </w:p>
          <w:p w14:paraId="4662929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使用模式：2发4收</w:t>
            </w:r>
          </w:p>
          <w:p w14:paraId="7DC686E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u w:val="none"/>
                <w:lang w:val="en-US" w:eastAsia="zh-CN" w:bidi="ar"/>
              </w:rPr>
              <w:t>4.</w:t>
            </w:r>
            <w:r>
              <w:rPr>
                <w:rFonts w:hint="eastAsia" w:asciiTheme="minorEastAsia" w:hAnsiTheme="minorEastAsia" w:eastAsiaTheme="minorEastAsia" w:cstheme="minorEastAsia"/>
                <w:color w:val="auto"/>
                <w:kern w:val="0"/>
                <w:sz w:val="21"/>
                <w:szCs w:val="21"/>
                <w:u w:val="none"/>
                <w:lang w:bidi="ar"/>
              </w:rPr>
              <w:t>其他</w:t>
            </w:r>
            <w:r>
              <w:rPr>
                <w:rFonts w:hint="eastAsia" w:asciiTheme="minorEastAsia" w:hAnsiTheme="minorEastAsia" w:eastAsiaTheme="minorEastAsia" w:cstheme="minorEastAsia"/>
                <w:color w:val="auto"/>
                <w:kern w:val="0"/>
                <w:sz w:val="21"/>
                <w:szCs w:val="21"/>
                <w:u w:val="none"/>
                <w:lang w:val="en-US" w:eastAsia="zh-CN" w:bidi="ar"/>
              </w:rPr>
              <w:t>:</w:t>
            </w:r>
            <w:r>
              <w:rPr>
                <w:rFonts w:hint="eastAsia" w:asciiTheme="minorEastAsia" w:hAnsiTheme="minorEastAsia" w:eastAsiaTheme="minorEastAsia" w:cstheme="minorEastAsia"/>
                <w:color w:val="auto"/>
                <w:kern w:val="0"/>
                <w:sz w:val="21"/>
                <w:szCs w:val="21"/>
                <w:u w:val="none"/>
                <w:lang w:bidi="ar"/>
              </w:rPr>
              <w:t>支持双控模式，支持两路增强图传模块</w:t>
            </w:r>
          </w:p>
        </w:tc>
      </w:tr>
      <w:tr w14:paraId="3BAC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3DE62D9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21</w:t>
            </w:r>
          </w:p>
        </w:tc>
        <w:tc>
          <w:tcPr>
            <w:tcW w:w="1302" w:type="pct"/>
            <w:vAlign w:val="center"/>
          </w:tcPr>
          <w:p w14:paraId="56FF70D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遥控器电池</w:t>
            </w:r>
          </w:p>
        </w:tc>
        <w:tc>
          <w:tcPr>
            <w:tcW w:w="3144" w:type="pct"/>
            <w:vAlign w:val="center"/>
          </w:tcPr>
          <w:p w14:paraId="6380380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1.</w:t>
            </w:r>
            <w:r>
              <w:rPr>
                <w:rFonts w:hint="eastAsia" w:asciiTheme="minorEastAsia" w:hAnsiTheme="minorEastAsia" w:eastAsiaTheme="minorEastAsia" w:cstheme="minorEastAsia"/>
                <w:color w:val="auto"/>
                <w:kern w:val="0"/>
                <w:sz w:val="21"/>
                <w:szCs w:val="21"/>
                <w:u w:val="none"/>
                <w:lang w:bidi="ar"/>
              </w:rPr>
              <w:t>容量：4920毫安时</w:t>
            </w:r>
          </w:p>
          <w:p w14:paraId="00255F0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2.</w:t>
            </w:r>
            <w:r>
              <w:rPr>
                <w:rFonts w:hint="eastAsia" w:asciiTheme="minorEastAsia" w:hAnsiTheme="minorEastAsia" w:eastAsiaTheme="minorEastAsia" w:cstheme="minorEastAsia"/>
                <w:color w:val="auto"/>
                <w:kern w:val="0"/>
                <w:sz w:val="21"/>
                <w:szCs w:val="21"/>
                <w:u w:val="none"/>
                <w:lang w:bidi="ar"/>
              </w:rPr>
              <w:t>电压：7.6伏</w:t>
            </w:r>
          </w:p>
          <w:p w14:paraId="2309D4E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3.</w:t>
            </w:r>
            <w:r>
              <w:rPr>
                <w:rFonts w:hint="eastAsia" w:asciiTheme="minorEastAsia" w:hAnsiTheme="minorEastAsia" w:eastAsiaTheme="minorEastAsia" w:cstheme="minorEastAsia"/>
                <w:color w:val="auto"/>
                <w:kern w:val="0"/>
                <w:sz w:val="21"/>
                <w:szCs w:val="21"/>
                <w:u w:val="none"/>
                <w:lang w:bidi="ar"/>
              </w:rPr>
              <w:t>电池类型：LiPo</w:t>
            </w:r>
          </w:p>
          <w:p w14:paraId="2AB70892">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u w:val="none"/>
                <w:lang w:val="en-US" w:eastAsia="zh-CN" w:bidi="ar"/>
              </w:rPr>
              <w:t>4,</w:t>
            </w:r>
            <w:r>
              <w:rPr>
                <w:rFonts w:hint="eastAsia" w:asciiTheme="minorEastAsia" w:hAnsiTheme="minorEastAsia" w:eastAsiaTheme="minorEastAsia" w:cstheme="minorEastAsia"/>
                <w:color w:val="auto"/>
                <w:kern w:val="0"/>
                <w:sz w:val="21"/>
                <w:szCs w:val="21"/>
                <w:u w:val="none"/>
                <w:lang w:bidi="ar"/>
              </w:rPr>
              <w:t>能量：37.39瓦时</w:t>
            </w:r>
          </w:p>
        </w:tc>
      </w:tr>
      <w:tr w14:paraId="51F8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4B4FEC5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22</w:t>
            </w:r>
          </w:p>
        </w:tc>
        <w:tc>
          <w:tcPr>
            <w:tcW w:w="1302" w:type="pct"/>
            <w:vAlign w:val="center"/>
          </w:tcPr>
          <w:p w14:paraId="6EB5C53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双云台组件</w:t>
            </w:r>
          </w:p>
        </w:tc>
        <w:tc>
          <w:tcPr>
            <w:tcW w:w="3144" w:type="pct"/>
            <w:vAlign w:val="center"/>
          </w:tcPr>
          <w:p w14:paraId="1E2D1CDB">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可实现双云台安装，将负载安装至飞行器底部机头位置</w:t>
            </w:r>
          </w:p>
        </w:tc>
      </w:tr>
      <w:tr w14:paraId="484F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071C181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23</w:t>
            </w:r>
          </w:p>
        </w:tc>
        <w:tc>
          <w:tcPr>
            <w:tcW w:w="1302" w:type="pct"/>
            <w:vAlign w:val="center"/>
          </w:tcPr>
          <w:p w14:paraId="04ABA0C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第三云台组件</w:t>
            </w:r>
          </w:p>
        </w:tc>
        <w:tc>
          <w:tcPr>
            <w:tcW w:w="3144" w:type="pct"/>
            <w:vAlign w:val="center"/>
          </w:tcPr>
          <w:p w14:paraId="0C7357C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连接至接口后，可安装负载至飞行器底部机腹位置</w:t>
            </w:r>
          </w:p>
        </w:tc>
      </w:tr>
      <w:tr w14:paraId="5744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3D31E1E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24</w:t>
            </w:r>
          </w:p>
        </w:tc>
        <w:tc>
          <w:tcPr>
            <w:tcW w:w="1302" w:type="pct"/>
            <w:vAlign w:val="center"/>
          </w:tcPr>
          <w:p w14:paraId="1CA4F55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机载探照灯</w:t>
            </w:r>
          </w:p>
        </w:tc>
        <w:tc>
          <w:tcPr>
            <w:tcW w:w="3144" w:type="pct"/>
            <w:vAlign w:val="center"/>
          </w:tcPr>
          <w:p w14:paraId="141C1D45">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1.</w:t>
            </w:r>
            <w:r>
              <w:rPr>
                <w:rFonts w:hint="eastAsia" w:asciiTheme="minorEastAsia" w:hAnsiTheme="minorEastAsia" w:eastAsiaTheme="minorEastAsia" w:cstheme="minorEastAsia"/>
                <w:color w:val="auto"/>
                <w:kern w:val="0"/>
                <w:sz w:val="21"/>
                <w:szCs w:val="21"/>
                <w:u w:val="none"/>
                <w:lang w:bidi="ar"/>
              </w:rPr>
              <w:t>重量</w:t>
            </w:r>
            <w:r>
              <w:rPr>
                <w:rFonts w:hint="eastAsia" w:asciiTheme="minorEastAsia" w:hAnsiTheme="minorEastAsia" w:eastAsiaTheme="minorEastAsia" w:cstheme="minorEastAsia"/>
                <w:color w:val="auto"/>
                <w:kern w:val="0"/>
                <w:sz w:val="21"/>
                <w:szCs w:val="21"/>
                <w:u w:val="none"/>
                <w:lang w:val="en-US" w:eastAsia="zh-CN" w:bidi="ar"/>
              </w:rPr>
              <w:t>:≤</w:t>
            </w:r>
            <w:r>
              <w:rPr>
                <w:rFonts w:hint="eastAsia" w:asciiTheme="minorEastAsia" w:hAnsiTheme="minorEastAsia" w:eastAsiaTheme="minorEastAsia" w:cstheme="minorEastAsia"/>
                <w:color w:val="auto"/>
                <w:kern w:val="0"/>
                <w:sz w:val="21"/>
                <w:szCs w:val="21"/>
                <w:u w:val="none"/>
                <w:lang w:eastAsia="zh-CN" w:bidi="ar"/>
              </w:rPr>
              <w:t>8</w:t>
            </w:r>
            <w:r>
              <w:rPr>
                <w:rFonts w:hint="eastAsia" w:asciiTheme="minorEastAsia" w:hAnsiTheme="minorEastAsia" w:eastAsiaTheme="minorEastAsia" w:cstheme="minorEastAsia"/>
                <w:color w:val="auto"/>
                <w:kern w:val="0"/>
                <w:sz w:val="21"/>
                <w:szCs w:val="21"/>
                <w:u w:val="none"/>
                <w:lang w:val="en-US" w:eastAsia="zh-CN" w:bidi="ar"/>
              </w:rPr>
              <w:t>0</w:t>
            </w:r>
            <w:r>
              <w:rPr>
                <w:rFonts w:hint="eastAsia" w:asciiTheme="minorEastAsia" w:hAnsiTheme="minorEastAsia" w:eastAsiaTheme="minorEastAsia" w:cstheme="minorEastAsia"/>
                <w:color w:val="auto"/>
                <w:kern w:val="0"/>
                <w:sz w:val="21"/>
                <w:szCs w:val="21"/>
                <w:u w:val="none"/>
                <w:lang w:bidi="ar"/>
              </w:rPr>
              <w:t>0±10克</w:t>
            </w:r>
          </w:p>
          <w:p w14:paraId="5A968C5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2.</w:t>
            </w:r>
            <w:r>
              <w:rPr>
                <w:rFonts w:hint="eastAsia" w:asciiTheme="minorEastAsia" w:hAnsiTheme="minorEastAsia" w:eastAsiaTheme="minorEastAsia" w:cstheme="minorEastAsia"/>
                <w:color w:val="auto"/>
                <w:kern w:val="0"/>
                <w:sz w:val="21"/>
                <w:szCs w:val="21"/>
                <w:u w:val="none"/>
                <w:lang w:bidi="ar"/>
              </w:rPr>
              <w:t>尺寸</w:t>
            </w:r>
            <w:r>
              <w:rPr>
                <w:rFonts w:hint="eastAsia" w:asciiTheme="minorEastAsia" w:hAnsiTheme="minorEastAsia" w:eastAsiaTheme="minorEastAsia" w:cstheme="minorEastAsia"/>
                <w:color w:val="auto"/>
                <w:kern w:val="0"/>
                <w:sz w:val="21"/>
                <w:szCs w:val="21"/>
                <w:u w:val="none"/>
                <w:lang w:val="en-US" w:eastAsia="zh-CN" w:bidi="ar"/>
              </w:rPr>
              <w:t>:≤</w:t>
            </w:r>
            <w:r>
              <w:rPr>
                <w:rFonts w:hint="eastAsia" w:asciiTheme="minorEastAsia" w:hAnsiTheme="minorEastAsia" w:eastAsiaTheme="minorEastAsia" w:cstheme="minorEastAsia"/>
                <w:color w:val="auto"/>
                <w:kern w:val="0"/>
                <w:sz w:val="21"/>
                <w:szCs w:val="21"/>
                <w:u w:val="none"/>
                <w:lang w:bidi="ar"/>
              </w:rPr>
              <w:t>长1</w:t>
            </w:r>
            <w:r>
              <w:rPr>
                <w:rFonts w:hint="eastAsia" w:asciiTheme="minorEastAsia" w:hAnsiTheme="minorEastAsia" w:eastAsiaTheme="minorEastAsia" w:cstheme="minorEastAsia"/>
                <w:color w:val="auto"/>
                <w:kern w:val="0"/>
                <w:sz w:val="21"/>
                <w:szCs w:val="21"/>
                <w:u w:val="none"/>
                <w:lang w:eastAsia="zh-CN" w:bidi="ar"/>
              </w:rPr>
              <w:t>3</w:t>
            </w:r>
            <w:r>
              <w:rPr>
                <w:rFonts w:hint="eastAsia" w:asciiTheme="minorEastAsia" w:hAnsiTheme="minorEastAsia" w:eastAsiaTheme="minorEastAsia" w:cstheme="minorEastAsia"/>
                <w:color w:val="auto"/>
                <w:kern w:val="0"/>
                <w:sz w:val="21"/>
                <w:szCs w:val="21"/>
                <w:u w:val="none"/>
                <w:lang w:val="en-US" w:eastAsia="zh-CN" w:bidi="ar"/>
              </w:rPr>
              <w:t>0</w:t>
            </w:r>
            <w:r>
              <w:rPr>
                <w:rFonts w:hint="eastAsia" w:asciiTheme="minorEastAsia" w:hAnsiTheme="minorEastAsia" w:eastAsiaTheme="minorEastAsia" w:cstheme="minorEastAsia"/>
                <w:color w:val="auto"/>
                <w:kern w:val="0"/>
                <w:sz w:val="21"/>
                <w:szCs w:val="21"/>
                <w:u w:val="none"/>
                <w:lang w:bidi="ar"/>
              </w:rPr>
              <w:t>毫米，宽1</w:t>
            </w:r>
            <w:r>
              <w:rPr>
                <w:rFonts w:hint="eastAsia" w:asciiTheme="minorEastAsia" w:hAnsiTheme="minorEastAsia" w:eastAsiaTheme="minorEastAsia" w:cstheme="minorEastAsia"/>
                <w:color w:val="auto"/>
                <w:kern w:val="0"/>
                <w:sz w:val="21"/>
                <w:szCs w:val="21"/>
                <w:u w:val="none"/>
                <w:lang w:val="en-US" w:eastAsia="zh-CN" w:bidi="ar"/>
              </w:rPr>
              <w:t>60</w:t>
            </w:r>
            <w:r>
              <w:rPr>
                <w:rFonts w:hint="eastAsia" w:asciiTheme="minorEastAsia" w:hAnsiTheme="minorEastAsia" w:eastAsiaTheme="minorEastAsia" w:cstheme="minorEastAsia"/>
                <w:color w:val="auto"/>
                <w:kern w:val="0"/>
                <w:sz w:val="21"/>
                <w:szCs w:val="21"/>
                <w:u w:val="none"/>
                <w:lang w:bidi="ar"/>
              </w:rPr>
              <w:t>毫米，高1</w:t>
            </w:r>
            <w:r>
              <w:rPr>
                <w:rFonts w:hint="eastAsia" w:asciiTheme="minorEastAsia" w:hAnsiTheme="minorEastAsia" w:eastAsiaTheme="minorEastAsia" w:cstheme="minorEastAsia"/>
                <w:color w:val="auto"/>
                <w:kern w:val="0"/>
                <w:sz w:val="21"/>
                <w:szCs w:val="21"/>
                <w:u w:val="none"/>
                <w:lang w:eastAsia="zh-CN" w:bidi="ar"/>
              </w:rPr>
              <w:t>8</w:t>
            </w:r>
            <w:r>
              <w:rPr>
                <w:rFonts w:hint="eastAsia" w:asciiTheme="minorEastAsia" w:hAnsiTheme="minorEastAsia" w:eastAsiaTheme="minorEastAsia" w:cstheme="minorEastAsia"/>
                <w:color w:val="auto"/>
                <w:kern w:val="0"/>
                <w:sz w:val="21"/>
                <w:szCs w:val="21"/>
                <w:u w:val="none"/>
                <w:lang w:val="en-US" w:eastAsia="zh-CN" w:bidi="ar"/>
              </w:rPr>
              <w:t>0</w:t>
            </w:r>
            <w:r>
              <w:rPr>
                <w:rFonts w:hint="eastAsia" w:asciiTheme="minorEastAsia" w:hAnsiTheme="minorEastAsia" w:eastAsiaTheme="minorEastAsia" w:cstheme="minorEastAsia"/>
                <w:color w:val="auto"/>
                <w:kern w:val="0"/>
                <w:sz w:val="21"/>
                <w:szCs w:val="21"/>
                <w:u w:val="none"/>
                <w:lang w:bidi="ar"/>
              </w:rPr>
              <w:t>毫米</w:t>
            </w:r>
          </w:p>
          <w:p w14:paraId="77A1AB7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3.</w:t>
            </w:r>
            <w:r>
              <w:rPr>
                <w:rFonts w:hint="eastAsia" w:asciiTheme="minorEastAsia" w:hAnsiTheme="minorEastAsia" w:eastAsiaTheme="minorEastAsia" w:cstheme="minorEastAsia"/>
                <w:color w:val="auto"/>
                <w:kern w:val="0"/>
                <w:sz w:val="21"/>
                <w:szCs w:val="21"/>
                <w:u w:val="none"/>
                <w:lang w:bidi="ar"/>
              </w:rPr>
              <w:t>额定功率</w:t>
            </w:r>
            <w:r>
              <w:rPr>
                <w:rFonts w:hint="eastAsia" w:asciiTheme="minorEastAsia" w:hAnsiTheme="minorEastAsia" w:eastAsiaTheme="minorEastAsia" w:cstheme="minorEastAsia"/>
                <w:color w:val="auto"/>
                <w:kern w:val="0"/>
                <w:sz w:val="21"/>
                <w:szCs w:val="21"/>
                <w:u w:val="none"/>
                <w:lang w:val="en-US" w:eastAsia="zh-CN" w:bidi="ar"/>
              </w:rPr>
              <w:t>:</w:t>
            </w:r>
          </w:p>
          <w:p w14:paraId="5F0CAC9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120瓦（Matrice400）</w:t>
            </w:r>
          </w:p>
          <w:p w14:paraId="50907FB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68瓦（Matrice300RTK/Matrice350RTK）</w:t>
            </w:r>
          </w:p>
          <w:p w14:paraId="7890696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4.</w:t>
            </w:r>
            <w:r>
              <w:rPr>
                <w:rFonts w:hint="eastAsia" w:asciiTheme="minorEastAsia" w:hAnsiTheme="minorEastAsia" w:eastAsiaTheme="minorEastAsia" w:cstheme="minorEastAsia"/>
                <w:color w:val="auto"/>
                <w:kern w:val="0"/>
                <w:sz w:val="21"/>
                <w:szCs w:val="21"/>
                <w:u w:val="none"/>
                <w:lang w:bidi="ar"/>
              </w:rPr>
              <w:t>人眼安全等级</w:t>
            </w:r>
            <w:r>
              <w:rPr>
                <w:rFonts w:hint="eastAsia" w:asciiTheme="minorEastAsia" w:hAnsiTheme="minorEastAsia" w:eastAsiaTheme="minorEastAsia" w:cstheme="minorEastAsia"/>
                <w:color w:val="auto"/>
                <w:kern w:val="0"/>
                <w:sz w:val="21"/>
                <w:szCs w:val="21"/>
                <w:u w:val="none"/>
                <w:lang w:val="en-US" w:eastAsia="zh-CN" w:bidi="ar"/>
              </w:rPr>
              <w:t>:</w:t>
            </w:r>
            <w:r>
              <w:rPr>
                <w:rFonts w:hint="eastAsia" w:asciiTheme="minorEastAsia" w:hAnsiTheme="minorEastAsia" w:eastAsiaTheme="minorEastAsia" w:cstheme="minorEastAsia"/>
                <w:color w:val="auto"/>
                <w:kern w:val="0"/>
                <w:sz w:val="21"/>
                <w:szCs w:val="21"/>
                <w:u w:val="none"/>
                <w:lang w:bidi="ar"/>
              </w:rPr>
              <w:t>IEC62471：RiskGroup1</w:t>
            </w:r>
          </w:p>
          <w:p w14:paraId="02E79EF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5.</w:t>
            </w:r>
            <w:r>
              <w:rPr>
                <w:rFonts w:hint="eastAsia" w:asciiTheme="minorEastAsia" w:hAnsiTheme="minorEastAsia" w:eastAsiaTheme="minorEastAsia" w:cstheme="minorEastAsia"/>
                <w:color w:val="auto"/>
                <w:kern w:val="0"/>
                <w:sz w:val="21"/>
                <w:szCs w:val="21"/>
                <w:u w:val="none"/>
                <w:lang w:bidi="ar"/>
              </w:rPr>
              <w:t>外壳烫感</w:t>
            </w:r>
            <w:r>
              <w:rPr>
                <w:rFonts w:hint="eastAsia" w:asciiTheme="minorEastAsia" w:hAnsiTheme="minorEastAsia" w:eastAsiaTheme="minorEastAsia" w:cstheme="minorEastAsia"/>
                <w:color w:val="auto"/>
                <w:kern w:val="0"/>
                <w:sz w:val="21"/>
                <w:szCs w:val="21"/>
                <w:u w:val="none"/>
                <w:lang w:val="en-US" w:eastAsia="zh-CN" w:bidi="ar"/>
              </w:rPr>
              <w:t>:≤</w:t>
            </w:r>
            <w:r>
              <w:rPr>
                <w:rFonts w:hint="eastAsia" w:asciiTheme="minorEastAsia" w:hAnsiTheme="minorEastAsia" w:eastAsiaTheme="minorEastAsia" w:cstheme="minorEastAsia"/>
                <w:color w:val="auto"/>
                <w:kern w:val="0"/>
                <w:sz w:val="21"/>
                <w:szCs w:val="21"/>
                <w:u w:val="none"/>
                <w:lang w:bidi="ar"/>
              </w:rPr>
              <w:t>50℃（塑胶外壳）</w:t>
            </w:r>
          </w:p>
          <w:p w14:paraId="0BF67D44">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u w:val="none"/>
                <w:lang w:val="en-US" w:eastAsia="zh-CN" w:bidi="ar"/>
              </w:rPr>
              <w:t>6.防护等级：IP54</w:t>
            </w:r>
          </w:p>
        </w:tc>
      </w:tr>
      <w:tr w14:paraId="0DA2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47D7D17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25</w:t>
            </w:r>
          </w:p>
        </w:tc>
        <w:tc>
          <w:tcPr>
            <w:tcW w:w="1302" w:type="pct"/>
            <w:vAlign w:val="center"/>
          </w:tcPr>
          <w:p w14:paraId="598A0FE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机载摄像机</w:t>
            </w:r>
          </w:p>
        </w:tc>
        <w:tc>
          <w:tcPr>
            <w:tcW w:w="3144" w:type="pct"/>
            <w:vAlign w:val="center"/>
          </w:tcPr>
          <w:p w14:paraId="21F05C8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1.</w:t>
            </w:r>
            <w:r>
              <w:rPr>
                <w:rFonts w:hint="eastAsia" w:asciiTheme="minorEastAsia" w:hAnsiTheme="minorEastAsia" w:eastAsiaTheme="minorEastAsia" w:cstheme="minorEastAsia"/>
                <w:color w:val="auto"/>
                <w:kern w:val="0"/>
                <w:sz w:val="21"/>
                <w:szCs w:val="21"/>
                <w:u w:val="none"/>
                <w:lang w:bidi="ar"/>
              </w:rPr>
              <w:t>热成像传感器</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非制冷氧化钒（VOx）微测热辐射计</w:t>
            </w:r>
          </w:p>
          <w:p w14:paraId="717F855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2.</w:t>
            </w:r>
            <w:r>
              <w:rPr>
                <w:rFonts w:hint="eastAsia" w:asciiTheme="minorEastAsia" w:hAnsiTheme="minorEastAsia" w:eastAsiaTheme="minorEastAsia" w:cstheme="minorEastAsia"/>
                <w:color w:val="auto"/>
                <w:kern w:val="0"/>
                <w:sz w:val="21"/>
                <w:szCs w:val="21"/>
                <w:u w:val="none"/>
                <w:lang w:bidi="ar"/>
              </w:rPr>
              <w:t>镜头</w:t>
            </w:r>
          </w:p>
          <w:p w14:paraId="147A7A5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焦距：24mm（等效焦距：52mm）</w:t>
            </w:r>
          </w:p>
          <w:p w14:paraId="41B489D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光圈：f/0.95</w:t>
            </w:r>
          </w:p>
          <w:p w14:paraId="0AC1E73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DFOV：45.2°</w:t>
            </w:r>
          </w:p>
          <w:p w14:paraId="3682D97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3.</w:t>
            </w:r>
            <w:r>
              <w:rPr>
                <w:rFonts w:hint="eastAsia" w:asciiTheme="minorEastAsia" w:hAnsiTheme="minorEastAsia" w:eastAsiaTheme="minorEastAsia" w:cstheme="minorEastAsia"/>
                <w:color w:val="auto"/>
                <w:kern w:val="0"/>
                <w:sz w:val="21"/>
                <w:szCs w:val="21"/>
                <w:u w:val="none"/>
                <w:lang w:bidi="ar"/>
              </w:rPr>
              <w:t>数字变焦等效倍数</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32倍</w:t>
            </w:r>
          </w:p>
          <w:p w14:paraId="15954F9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4.</w:t>
            </w:r>
            <w:r>
              <w:rPr>
                <w:rFonts w:hint="eastAsia" w:asciiTheme="minorEastAsia" w:hAnsiTheme="minorEastAsia" w:eastAsiaTheme="minorEastAsia" w:cstheme="minorEastAsia"/>
                <w:color w:val="auto"/>
                <w:kern w:val="0"/>
                <w:sz w:val="21"/>
                <w:szCs w:val="21"/>
                <w:u w:val="none"/>
                <w:lang w:bidi="ar"/>
              </w:rPr>
              <w:t>视频分辨率</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1280×1024@30fps</w:t>
            </w:r>
          </w:p>
          <w:p w14:paraId="596D88F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5.</w:t>
            </w:r>
            <w:r>
              <w:rPr>
                <w:rFonts w:hint="eastAsia" w:asciiTheme="minorEastAsia" w:hAnsiTheme="minorEastAsia" w:eastAsiaTheme="minorEastAsia" w:cstheme="minorEastAsia"/>
                <w:color w:val="auto"/>
                <w:kern w:val="0"/>
                <w:sz w:val="21"/>
                <w:szCs w:val="21"/>
                <w:u w:val="none"/>
                <w:lang w:bidi="ar"/>
              </w:rPr>
              <w:t>视频格式</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MP4</w:t>
            </w:r>
          </w:p>
          <w:p w14:paraId="24BF99C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6.</w:t>
            </w:r>
            <w:r>
              <w:rPr>
                <w:rFonts w:hint="eastAsia" w:asciiTheme="minorEastAsia" w:hAnsiTheme="minorEastAsia" w:eastAsiaTheme="minorEastAsia" w:cstheme="minorEastAsia"/>
                <w:color w:val="auto"/>
                <w:kern w:val="0"/>
                <w:sz w:val="21"/>
                <w:szCs w:val="21"/>
                <w:u w:val="none"/>
                <w:lang w:bidi="ar"/>
              </w:rPr>
              <w:t>视频字幕</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支持</w:t>
            </w:r>
          </w:p>
          <w:p w14:paraId="35526F4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7.</w:t>
            </w:r>
            <w:r>
              <w:rPr>
                <w:rFonts w:hint="eastAsia" w:asciiTheme="minorEastAsia" w:hAnsiTheme="minorEastAsia" w:eastAsiaTheme="minorEastAsia" w:cstheme="minorEastAsia"/>
                <w:color w:val="auto"/>
                <w:kern w:val="0"/>
                <w:sz w:val="21"/>
                <w:szCs w:val="21"/>
                <w:u w:val="none"/>
                <w:lang w:bidi="ar"/>
              </w:rPr>
              <w:t>录像编码及码率策略</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H264</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H265</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CBR</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VBR</w:t>
            </w:r>
          </w:p>
          <w:p w14:paraId="54A69DE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8.</w:t>
            </w:r>
            <w:r>
              <w:rPr>
                <w:rFonts w:hint="eastAsia" w:asciiTheme="minorEastAsia" w:hAnsiTheme="minorEastAsia" w:eastAsiaTheme="minorEastAsia" w:cstheme="minorEastAsia"/>
                <w:color w:val="auto"/>
                <w:kern w:val="0"/>
                <w:sz w:val="21"/>
                <w:szCs w:val="21"/>
                <w:u w:val="none"/>
                <w:lang w:bidi="ar"/>
              </w:rPr>
              <w:t>照片分辨率</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1280×1024</w:t>
            </w:r>
          </w:p>
          <w:p w14:paraId="0DBC7312">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9.</w:t>
            </w:r>
            <w:r>
              <w:rPr>
                <w:rFonts w:hint="eastAsia" w:asciiTheme="minorEastAsia" w:hAnsiTheme="minorEastAsia" w:eastAsiaTheme="minorEastAsia" w:cstheme="minorEastAsia"/>
                <w:color w:val="auto"/>
                <w:kern w:val="0"/>
                <w:sz w:val="21"/>
                <w:szCs w:val="21"/>
                <w:u w:val="none"/>
                <w:lang w:bidi="ar"/>
              </w:rPr>
              <w:t>照片格式</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R-JPEG</w:t>
            </w:r>
          </w:p>
          <w:p w14:paraId="5CDC847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10.</w:t>
            </w:r>
            <w:r>
              <w:rPr>
                <w:rFonts w:hint="eastAsia" w:asciiTheme="minorEastAsia" w:hAnsiTheme="minorEastAsia" w:eastAsiaTheme="minorEastAsia" w:cstheme="minorEastAsia"/>
                <w:color w:val="auto"/>
                <w:kern w:val="0"/>
                <w:sz w:val="21"/>
                <w:szCs w:val="21"/>
                <w:u w:val="none"/>
                <w:lang w:bidi="ar"/>
              </w:rPr>
              <w:t>像元间距</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12μm</w:t>
            </w:r>
          </w:p>
          <w:p w14:paraId="534EBDF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11.</w:t>
            </w:r>
            <w:r>
              <w:rPr>
                <w:rFonts w:hint="eastAsia" w:asciiTheme="minorEastAsia" w:hAnsiTheme="minorEastAsia" w:eastAsiaTheme="minorEastAsia" w:cstheme="minorEastAsia"/>
                <w:color w:val="auto"/>
                <w:kern w:val="0"/>
                <w:sz w:val="21"/>
                <w:szCs w:val="21"/>
                <w:u w:val="none"/>
                <w:lang w:bidi="ar"/>
              </w:rPr>
              <w:t>波长范围</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8μm至14μm</w:t>
            </w:r>
          </w:p>
          <w:p w14:paraId="1EB17172">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12.</w:t>
            </w:r>
            <w:r>
              <w:rPr>
                <w:rFonts w:hint="eastAsia" w:asciiTheme="minorEastAsia" w:hAnsiTheme="minorEastAsia" w:eastAsiaTheme="minorEastAsia" w:cstheme="minorEastAsia"/>
                <w:color w:val="auto"/>
                <w:kern w:val="0"/>
                <w:sz w:val="21"/>
                <w:szCs w:val="21"/>
                <w:u w:val="none"/>
                <w:lang w:bidi="ar"/>
              </w:rPr>
              <w:t>噪声等效温差（NETD）</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≤50mk@f/1.0</w:t>
            </w:r>
          </w:p>
          <w:p w14:paraId="14A9636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13.</w:t>
            </w:r>
            <w:r>
              <w:rPr>
                <w:rFonts w:hint="eastAsia" w:asciiTheme="minorEastAsia" w:hAnsiTheme="minorEastAsia" w:eastAsiaTheme="minorEastAsia" w:cstheme="minorEastAsia"/>
                <w:color w:val="auto"/>
                <w:kern w:val="0"/>
                <w:sz w:val="21"/>
                <w:szCs w:val="21"/>
                <w:u w:val="none"/>
                <w:lang w:bidi="ar"/>
              </w:rPr>
              <w:t>测温方式</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点测温，区域测温，中心点测温</w:t>
            </w:r>
          </w:p>
          <w:p w14:paraId="57F18D6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eastAsia="zh-CN" w:bidi="ar"/>
              </w:rPr>
            </w:pPr>
            <w:r>
              <w:rPr>
                <w:rFonts w:hint="eastAsia" w:asciiTheme="minorEastAsia" w:hAnsiTheme="minorEastAsia" w:eastAsiaTheme="minorEastAsia" w:cstheme="minorEastAsia"/>
                <w:color w:val="auto"/>
                <w:kern w:val="0"/>
                <w:sz w:val="21"/>
                <w:szCs w:val="21"/>
                <w:u w:val="none"/>
                <w:lang w:val="en-US" w:eastAsia="zh-CN" w:bidi="ar"/>
              </w:rPr>
              <w:t>14.</w:t>
            </w:r>
            <w:r>
              <w:rPr>
                <w:rFonts w:hint="eastAsia" w:asciiTheme="minorEastAsia" w:hAnsiTheme="minorEastAsia" w:eastAsiaTheme="minorEastAsia" w:cstheme="minorEastAsia"/>
                <w:color w:val="auto"/>
                <w:kern w:val="0"/>
                <w:sz w:val="21"/>
                <w:szCs w:val="21"/>
                <w:u w:val="none"/>
                <w:lang w:bidi="ar"/>
              </w:rPr>
              <w:t>测温范围</w:t>
            </w:r>
            <w:r>
              <w:rPr>
                <w:rFonts w:hint="eastAsia" w:asciiTheme="minorEastAsia" w:hAnsiTheme="minorEastAsia" w:eastAsiaTheme="minorEastAsia" w:cstheme="minorEastAsia"/>
                <w:color w:val="auto"/>
                <w:kern w:val="0"/>
                <w:sz w:val="21"/>
                <w:szCs w:val="21"/>
                <w:u w:val="none"/>
                <w:lang w:eastAsia="zh-CN" w:bidi="ar"/>
              </w:rPr>
              <w:t>：</w:t>
            </w:r>
          </w:p>
          <w:p w14:paraId="3A53C2D4">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高增益：-20°C至150°C，-20°C至450°C（安装红外衰减镜后）</w:t>
            </w:r>
          </w:p>
          <w:p w14:paraId="039E82B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低增益：0°C至600°C，0°C至1600°C（安装红外衰减镜后）</w:t>
            </w:r>
          </w:p>
          <w:p w14:paraId="34009492">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15.</w:t>
            </w:r>
            <w:r>
              <w:rPr>
                <w:rFonts w:hint="eastAsia" w:asciiTheme="minorEastAsia" w:hAnsiTheme="minorEastAsia" w:eastAsiaTheme="minorEastAsia" w:cstheme="minorEastAsia"/>
                <w:color w:val="auto"/>
                <w:kern w:val="0"/>
                <w:sz w:val="21"/>
                <w:szCs w:val="21"/>
                <w:u w:val="none"/>
                <w:lang w:bidi="ar"/>
              </w:rPr>
              <w:t>高温报警</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支持</w:t>
            </w:r>
          </w:p>
          <w:p w14:paraId="2C04E91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val="en-US" w:eastAsia="zh-CN" w:bidi="ar"/>
              </w:rPr>
              <w:t>16.</w:t>
            </w:r>
            <w:r>
              <w:rPr>
                <w:rFonts w:hint="eastAsia" w:asciiTheme="minorEastAsia" w:hAnsiTheme="minorEastAsia" w:eastAsiaTheme="minorEastAsia" w:cstheme="minorEastAsia"/>
                <w:color w:val="auto"/>
                <w:kern w:val="0"/>
                <w:sz w:val="21"/>
                <w:szCs w:val="21"/>
                <w:u w:val="none"/>
                <w:lang w:bidi="ar"/>
              </w:rPr>
              <w:t>太阳灼伤保护</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支持</w:t>
            </w:r>
          </w:p>
          <w:p w14:paraId="381715F4">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u w:val="none"/>
                <w:lang w:val="en-US" w:eastAsia="zh-CN" w:bidi="ar"/>
              </w:rPr>
              <w:t>17.</w:t>
            </w:r>
            <w:r>
              <w:rPr>
                <w:rFonts w:hint="eastAsia" w:asciiTheme="minorEastAsia" w:hAnsiTheme="minorEastAsia" w:eastAsiaTheme="minorEastAsia" w:cstheme="minorEastAsia"/>
                <w:color w:val="auto"/>
                <w:kern w:val="0"/>
                <w:sz w:val="21"/>
                <w:szCs w:val="21"/>
                <w:u w:val="none"/>
                <w:lang w:bidi="ar"/>
              </w:rPr>
              <w:t>FFC</w:t>
            </w:r>
            <w:r>
              <w:rPr>
                <w:rFonts w:hint="eastAsia" w:asciiTheme="minorEastAsia" w:hAnsiTheme="minorEastAsia" w:eastAsiaTheme="minorEastAsia" w:cstheme="minorEastAsia"/>
                <w:color w:val="auto"/>
                <w:kern w:val="0"/>
                <w:sz w:val="21"/>
                <w:szCs w:val="21"/>
                <w:u w:val="none"/>
                <w:lang w:eastAsia="zh-CN" w:bidi="ar"/>
              </w:rPr>
              <w:t>：</w:t>
            </w:r>
            <w:r>
              <w:rPr>
                <w:rFonts w:hint="eastAsia" w:asciiTheme="minorEastAsia" w:hAnsiTheme="minorEastAsia" w:eastAsiaTheme="minorEastAsia" w:cstheme="minorEastAsia"/>
                <w:color w:val="auto"/>
                <w:kern w:val="0"/>
                <w:sz w:val="21"/>
                <w:szCs w:val="21"/>
                <w:u w:val="none"/>
                <w:lang w:bidi="ar"/>
              </w:rPr>
              <w:t>自动，手动</w:t>
            </w:r>
          </w:p>
        </w:tc>
      </w:tr>
      <w:tr w14:paraId="2B04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42836B5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26</w:t>
            </w:r>
          </w:p>
        </w:tc>
        <w:tc>
          <w:tcPr>
            <w:tcW w:w="1302" w:type="pct"/>
            <w:vAlign w:val="center"/>
          </w:tcPr>
          <w:p w14:paraId="6F8908C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其他基础施工</w:t>
            </w:r>
          </w:p>
        </w:tc>
        <w:tc>
          <w:tcPr>
            <w:tcW w:w="3144" w:type="pct"/>
            <w:vAlign w:val="center"/>
          </w:tcPr>
          <w:p w14:paraId="30C74C95">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需对3个无人机起降点施工，创新中心装修装饰墙面装饰及展示面装饰等施工工作</w:t>
            </w:r>
          </w:p>
        </w:tc>
      </w:tr>
      <w:tr w14:paraId="6023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552" w:type="pct"/>
            <w:vAlign w:val="center"/>
          </w:tcPr>
          <w:p w14:paraId="37856D5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27</w:t>
            </w:r>
          </w:p>
        </w:tc>
        <w:tc>
          <w:tcPr>
            <w:tcW w:w="1302" w:type="pct"/>
            <w:vAlign w:val="center"/>
          </w:tcPr>
          <w:p w14:paraId="424710F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操作系统</w:t>
            </w:r>
          </w:p>
        </w:tc>
        <w:tc>
          <w:tcPr>
            <w:tcW w:w="3144" w:type="pct"/>
            <w:vAlign w:val="center"/>
          </w:tcPr>
          <w:p w14:paraId="60C5385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1、操作系统产品符合中国信息安全测评中心的安全可靠测评结果，需提供测评公告链接和截图。</w:t>
            </w:r>
          </w:p>
          <w:p w14:paraId="528C5FB9">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u w:val="none"/>
                <w:lang w:bidi="ar"/>
              </w:rPr>
              <w:t>2、符合《操作系统政府采购需求标准（2023年版）》的要求</w:t>
            </w:r>
          </w:p>
        </w:tc>
      </w:tr>
      <w:tr w14:paraId="7640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056F1A5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28</w:t>
            </w:r>
          </w:p>
        </w:tc>
        <w:tc>
          <w:tcPr>
            <w:tcW w:w="1302" w:type="pct"/>
            <w:vAlign w:val="center"/>
          </w:tcPr>
          <w:p w14:paraId="047B692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数据库</w:t>
            </w:r>
          </w:p>
        </w:tc>
        <w:tc>
          <w:tcPr>
            <w:tcW w:w="3144" w:type="pct"/>
            <w:vAlign w:val="center"/>
          </w:tcPr>
          <w:p w14:paraId="46DD4E0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u w:val="none"/>
                <w:lang w:bidi="ar"/>
              </w:rPr>
            </w:pPr>
            <w:r>
              <w:rPr>
                <w:rFonts w:hint="eastAsia" w:asciiTheme="minorEastAsia" w:hAnsiTheme="minorEastAsia" w:eastAsiaTheme="minorEastAsia" w:cstheme="minorEastAsia"/>
                <w:color w:val="auto"/>
                <w:kern w:val="0"/>
                <w:sz w:val="21"/>
                <w:szCs w:val="21"/>
                <w:u w:val="none"/>
                <w:lang w:bidi="ar"/>
              </w:rPr>
              <w:t>1、数据库产品符合中国信息安全测评中心的安全可靠测评结果，需提供测评公告链接和截图。</w:t>
            </w:r>
          </w:p>
          <w:p w14:paraId="3022CE3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u w:val="none"/>
                <w:lang w:bidi="ar"/>
              </w:rPr>
              <w:t>2、符合数据库政府采购需求标准（2023年版）的要求</w:t>
            </w:r>
          </w:p>
        </w:tc>
      </w:tr>
    </w:tbl>
    <w:p w14:paraId="3D17420E">
      <w:pPr>
        <w:keepNext/>
        <w:keepLines/>
        <w:numPr>
          <w:ilvl w:val="0"/>
          <w:numId w:val="0"/>
        </w:numPr>
        <w:tabs>
          <w:tab w:val="left" w:pos="0"/>
          <w:tab w:val="left" w:pos="420"/>
          <w:tab w:val="left" w:pos="1009"/>
        </w:tabs>
        <w:spacing w:before="120" w:beforeLines="50" w:after="120" w:afterLines="50" w:line="360" w:lineRule="auto"/>
        <w:jc w:val="left"/>
        <w:outlineLvl w:val="2"/>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5.2设备运维服务及人员服务</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2565"/>
        <w:gridCol w:w="5977"/>
      </w:tblGrid>
      <w:tr w14:paraId="033F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pct"/>
            <w:vAlign w:val="center"/>
          </w:tcPr>
          <w:p w14:paraId="46B12F19">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序号</w:t>
            </w:r>
          </w:p>
        </w:tc>
        <w:tc>
          <w:tcPr>
            <w:tcW w:w="1317" w:type="pct"/>
            <w:vAlign w:val="center"/>
          </w:tcPr>
          <w:p w14:paraId="2AF3AC42">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模块名称</w:t>
            </w:r>
          </w:p>
        </w:tc>
        <w:tc>
          <w:tcPr>
            <w:tcW w:w="3069" w:type="pct"/>
            <w:shd w:val="clear" w:color="auto" w:fill="auto"/>
            <w:vAlign w:val="center"/>
          </w:tcPr>
          <w:p w14:paraId="16B6A0AF">
            <w:pPr>
              <w:keepNext w:val="0"/>
              <w:keepLines w:val="0"/>
              <w:widowControl/>
              <w:suppressLineNumbers w:val="0"/>
              <w:spacing w:before="0" w:beforeAutospacing="1" w:after="0" w:afterAutospacing="0" w:line="240" w:lineRule="auto"/>
              <w:ind w:left="0" w:right="0"/>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
              </w:rPr>
              <w:t>详细技术参数要求</w:t>
            </w:r>
          </w:p>
        </w:tc>
      </w:tr>
      <w:tr w14:paraId="4B62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pct"/>
            <w:vAlign w:val="center"/>
          </w:tcPr>
          <w:p w14:paraId="5DF8806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317" w:type="pct"/>
            <w:vAlign w:val="center"/>
          </w:tcPr>
          <w:p w14:paraId="2900FBA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无人机续航服务</w:t>
            </w:r>
          </w:p>
        </w:tc>
        <w:tc>
          <w:tcPr>
            <w:tcW w:w="5230" w:type="dxa"/>
            <w:shd w:val="clear" w:color="auto" w:fill="auto"/>
            <w:vAlign w:val="center"/>
          </w:tcPr>
          <w:p w14:paraId="11B5715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智能飞行电池：电池寿命可支持充放电循环400次</w:t>
            </w:r>
          </w:p>
          <w:p w14:paraId="3AC734FB">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一套机场一年预计需要备4组电池</w:t>
            </w:r>
          </w:p>
        </w:tc>
      </w:tr>
      <w:tr w14:paraId="6D14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pct"/>
            <w:vAlign w:val="center"/>
          </w:tcPr>
          <w:p w14:paraId="0430214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w:t>
            </w:r>
          </w:p>
        </w:tc>
        <w:tc>
          <w:tcPr>
            <w:tcW w:w="1317" w:type="pct"/>
            <w:vAlign w:val="center"/>
          </w:tcPr>
          <w:p w14:paraId="776167C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无人机保养服务</w:t>
            </w:r>
          </w:p>
        </w:tc>
        <w:tc>
          <w:tcPr>
            <w:tcW w:w="5230" w:type="dxa"/>
            <w:shd w:val="clear" w:color="auto" w:fill="auto"/>
            <w:vAlign w:val="center"/>
          </w:tcPr>
          <w:p w14:paraId="05976DC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机场每年保养费用：飞机+机场保养一年两次</w:t>
            </w:r>
          </w:p>
        </w:tc>
      </w:tr>
      <w:tr w14:paraId="6D2B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pct"/>
            <w:vAlign w:val="center"/>
          </w:tcPr>
          <w:p w14:paraId="647BFED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1317" w:type="pct"/>
            <w:vAlign w:val="center"/>
          </w:tcPr>
          <w:p w14:paraId="4271445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无人机保险服务</w:t>
            </w:r>
          </w:p>
        </w:tc>
        <w:tc>
          <w:tcPr>
            <w:tcW w:w="5230" w:type="dxa"/>
            <w:shd w:val="clear" w:color="auto" w:fill="auto"/>
            <w:vAlign w:val="center"/>
          </w:tcPr>
          <w:p w14:paraId="145B812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每年保险费（无人机保险、无人机第三者、机场保险）</w:t>
            </w:r>
          </w:p>
        </w:tc>
      </w:tr>
      <w:tr w14:paraId="1B41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pct"/>
            <w:vAlign w:val="center"/>
          </w:tcPr>
          <w:p w14:paraId="762EC90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w:t>
            </w:r>
          </w:p>
        </w:tc>
        <w:tc>
          <w:tcPr>
            <w:tcW w:w="1317" w:type="pct"/>
            <w:vAlign w:val="center"/>
          </w:tcPr>
          <w:p w14:paraId="48E4273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机载探照灯保险服务</w:t>
            </w:r>
          </w:p>
        </w:tc>
        <w:tc>
          <w:tcPr>
            <w:tcW w:w="5230" w:type="dxa"/>
            <w:shd w:val="clear" w:color="auto" w:fill="auto"/>
            <w:vAlign w:val="center"/>
          </w:tcPr>
          <w:p w14:paraId="31FB09D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在保额内可以不限次数的维修</w:t>
            </w:r>
          </w:p>
        </w:tc>
      </w:tr>
      <w:tr w14:paraId="25C9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pct"/>
            <w:vAlign w:val="center"/>
          </w:tcPr>
          <w:p w14:paraId="61014C2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w:t>
            </w:r>
          </w:p>
        </w:tc>
        <w:tc>
          <w:tcPr>
            <w:tcW w:w="1317" w:type="pct"/>
            <w:vAlign w:val="center"/>
          </w:tcPr>
          <w:p w14:paraId="68145B4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机载摄像机保险服务</w:t>
            </w:r>
          </w:p>
        </w:tc>
        <w:tc>
          <w:tcPr>
            <w:tcW w:w="5230" w:type="dxa"/>
            <w:vAlign w:val="center"/>
          </w:tcPr>
          <w:p w14:paraId="1B9E622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在保额内可以不限次数的维修</w:t>
            </w:r>
          </w:p>
        </w:tc>
      </w:tr>
      <w:tr w14:paraId="542C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pct"/>
            <w:vAlign w:val="center"/>
          </w:tcPr>
          <w:p w14:paraId="22FD0EB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w:t>
            </w:r>
          </w:p>
        </w:tc>
        <w:tc>
          <w:tcPr>
            <w:tcW w:w="1317" w:type="pct"/>
            <w:vAlign w:val="center"/>
          </w:tcPr>
          <w:p w14:paraId="29228E9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无人机保险服务</w:t>
            </w:r>
          </w:p>
        </w:tc>
        <w:tc>
          <w:tcPr>
            <w:tcW w:w="5230" w:type="dxa"/>
            <w:vAlign w:val="center"/>
          </w:tcPr>
          <w:p w14:paraId="16A5A60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机身险，三者险保额100万元</w:t>
            </w:r>
          </w:p>
        </w:tc>
      </w:tr>
      <w:tr w14:paraId="21D7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pct"/>
            <w:vAlign w:val="center"/>
          </w:tcPr>
          <w:p w14:paraId="06ED318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w:t>
            </w:r>
          </w:p>
        </w:tc>
        <w:tc>
          <w:tcPr>
            <w:tcW w:w="1317" w:type="pct"/>
            <w:vAlign w:val="center"/>
          </w:tcPr>
          <w:p w14:paraId="6280467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氢能源无人机保险</w:t>
            </w:r>
          </w:p>
        </w:tc>
        <w:tc>
          <w:tcPr>
            <w:tcW w:w="5230" w:type="dxa"/>
            <w:vAlign w:val="center"/>
          </w:tcPr>
          <w:p w14:paraId="1513591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机身险（包含第三者100万）</w:t>
            </w:r>
          </w:p>
        </w:tc>
      </w:tr>
      <w:tr w14:paraId="3928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pct"/>
            <w:vAlign w:val="center"/>
          </w:tcPr>
          <w:p w14:paraId="439DA66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8</w:t>
            </w:r>
          </w:p>
        </w:tc>
        <w:tc>
          <w:tcPr>
            <w:tcW w:w="1317" w:type="pct"/>
            <w:vAlign w:val="center"/>
          </w:tcPr>
          <w:p w14:paraId="5693765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氢动力无人机</w:t>
            </w:r>
          </w:p>
          <w:p w14:paraId="3A30D8A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技术对接</w:t>
            </w:r>
          </w:p>
        </w:tc>
        <w:tc>
          <w:tcPr>
            <w:tcW w:w="5230" w:type="dxa"/>
            <w:vAlign w:val="center"/>
          </w:tcPr>
          <w:p w14:paraId="11D8BD1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氢动力无人机对接</w:t>
            </w:r>
          </w:p>
        </w:tc>
      </w:tr>
      <w:tr w14:paraId="43D0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pct"/>
            <w:vAlign w:val="center"/>
          </w:tcPr>
          <w:p w14:paraId="3B9D4EF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9</w:t>
            </w:r>
          </w:p>
        </w:tc>
        <w:tc>
          <w:tcPr>
            <w:tcW w:w="1317" w:type="pct"/>
            <w:vAlign w:val="center"/>
          </w:tcPr>
          <w:p w14:paraId="169BE3A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供氢服务</w:t>
            </w:r>
          </w:p>
        </w:tc>
        <w:tc>
          <w:tcPr>
            <w:tcW w:w="5230" w:type="dxa"/>
            <w:vAlign w:val="center"/>
          </w:tcPr>
          <w:p w14:paraId="2FC9F734">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供氢服务（氢瓶充氢供氢）</w:t>
            </w:r>
          </w:p>
        </w:tc>
      </w:tr>
      <w:tr w14:paraId="2389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pct"/>
            <w:vAlign w:val="center"/>
          </w:tcPr>
          <w:p w14:paraId="1660634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10</w:t>
            </w:r>
          </w:p>
        </w:tc>
        <w:tc>
          <w:tcPr>
            <w:tcW w:w="1317" w:type="pct"/>
            <w:vAlign w:val="center"/>
          </w:tcPr>
          <w:p w14:paraId="686689C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氢动力无人机</w:t>
            </w:r>
          </w:p>
          <w:p w14:paraId="580F380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人员驻场费用</w:t>
            </w:r>
          </w:p>
        </w:tc>
        <w:tc>
          <w:tcPr>
            <w:tcW w:w="5230" w:type="dxa"/>
            <w:vAlign w:val="center"/>
          </w:tcPr>
          <w:p w14:paraId="28BCD66D">
            <w:pPr>
              <w:keepNext w:val="0"/>
              <w:keepLines w:val="0"/>
              <w:widowControl/>
              <w:suppressLineNumbers w:val="0"/>
              <w:spacing w:after="0" w:line="240" w:lineRule="auto"/>
              <w:jc w:val="left"/>
              <w:textAlignment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技术人员驻场费用，3年合计30天</w:t>
            </w:r>
          </w:p>
        </w:tc>
      </w:tr>
    </w:tbl>
    <w:p w14:paraId="6AE70287">
      <w:pPr>
        <w:keepNext/>
        <w:keepLines/>
        <w:numPr>
          <w:ilvl w:val="0"/>
          <w:numId w:val="0"/>
        </w:numPr>
        <w:tabs>
          <w:tab w:val="left" w:pos="0"/>
          <w:tab w:val="left" w:pos="420"/>
          <w:tab w:val="left" w:pos="1009"/>
        </w:tabs>
        <w:spacing w:before="120" w:beforeLines="50" w:after="120" w:afterLines="50" w:line="360" w:lineRule="auto"/>
        <w:jc w:val="left"/>
        <w:outlineLvl w:val="2"/>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5.3低空海智算法中心</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2575"/>
        <w:gridCol w:w="5969"/>
      </w:tblGrid>
      <w:tr w14:paraId="47BD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2" w:type="pct"/>
            <w:vAlign w:val="center"/>
          </w:tcPr>
          <w:p w14:paraId="59E6D514">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序号</w:t>
            </w:r>
          </w:p>
        </w:tc>
        <w:tc>
          <w:tcPr>
            <w:tcW w:w="1322" w:type="pct"/>
            <w:vAlign w:val="center"/>
          </w:tcPr>
          <w:p w14:paraId="375C1829">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模块名称</w:t>
            </w:r>
          </w:p>
        </w:tc>
        <w:tc>
          <w:tcPr>
            <w:tcW w:w="3065" w:type="pct"/>
            <w:vAlign w:val="center"/>
          </w:tcPr>
          <w:p w14:paraId="6418C4CF">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bidi="ar"/>
              </w:rPr>
              <w:t>详细技术参数要求</w:t>
            </w:r>
          </w:p>
        </w:tc>
      </w:tr>
      <w:tr w14:paraId="6BD8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63CAB59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322" w:type="pct"/>
            <w:vAlign w:val="center"/>
          </w:tcPr>
          <w:p w14:paraId="6D5D4CD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烟雾识别</w:t>
            </w:r>
          </w:p>
        </w:tc>
        <w:tc>
          <w:tcPr>
            <w:tcW w:w="5223" w:type="dxa"/>
            <w:vAlign w:val="center"/>
          </w:tcPr>
          <w:p w14:paraId="5ABC758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分析识别画面中烟雾情况</w:t>
            </w:r>
          </w:p>
        </w:tc>
      </w:tr>
      <w:tr w14:paraId="0429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3A8E91F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w:t>
            </w:r>
          </w:p>
        </w:tc>
        <w:tc>
          <w:tcPr>
            <w:tcW w:w="1322" w:type="pct"/>
            <w:vAlign w:val="center"/>
          </w:tcPr>
          <w:p w14:paraId="68E1955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安全帽识别</w:t>
            </w:r>
          </w:p>
        </w:tc>
        <w:tc>
          <w:tcPr>
            <w:tcW w:w="5223" w:type="dxa"/>
            <w:vAlign w:val="center"/>
          </w:tcPr>
          <w:p w14:paraId="5C11211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分析图像中人员头部区域，判断是否佩戴安全帽</w:t>
            </w:r>
          </w:p>
        </w:tc>
      </w:tr>
      <w:tr w14:paraId="2951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3B461BB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1322" w:type="pct"/>
            <w:vAlign w:val="center"/>
          </w:tcPr>
          <w:p w14:paraId="5C1E076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明火识别</w:t>
            </w:r>
          </w:p>
        </w:tc>
        <w:tc>
          <w:tcPr>
            <w:tcW w:w="5223" w:type="dxa"/>
            <w:vAlign w:val="center"/>
          </w:tcPr>
          <w:p w14:paraId="0D42B4C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分析识别画面中火焰画面，辅助判定明火作业、火情预警</w:t>
            </w:r>
          </w:p>
        </w:tc>
      </w:tr>
      <w:tr w14:paraId="4280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7E3D224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w:t>
            </w:r>
          </w:p>
        </w:tc>
        <w:tc>
          <w:tcPr>
            <w:tcW w:w="1322" w:type="pct"/>
            <w:vAlign w:val="center"/>
          </w:tcPr>
          <w:p w14:paraId="044B5E5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人员识别及统计</w:t>
            </w:r>
          </w:p>
        </w:tc>
        <w:tc>
          <w:tcPr>
            <w:tcW w:w="5223" w:type="dxa"/>
            <w:vAlign w:val="center"/>
          </w:tcPr>
          <w:p w14:paraId="4ACF8499">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精准识别行人，同时实时计算行人的数量；并对人员聚集情况进行预警；支持红外识别</w:t>
            </w:r>
          </w:p>
        </w:tc>
      </w:tr>
      <w:tr w14:paraId="6D7D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56BB7DB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w:t>
            </w:r>
          </w:p>
        </w:tc>
        <w:tc>
          <w:tcPr>
            <w:tcW w:w="1322" w:type="pct"/>
            <w:vAlign w:val="center"/>
          </w:tcPr>
          <w:p w14:paraId="20CEDC2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机动车识别及统计</w:t>
            </w:r>
          </w:p>
        </w:tc>
        <w:tc>
          <w:tcPr>
            <w:tcW w:w="5223" w:type="dxa"/>
            <w:vAlign w:val="center"/>
          </w:tcPr>
          <w:p w14:paraId="26B36304">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对车辆进行检测与识别，并实时统计画面中的车辆数量；并对车辆聚集情况进行预警；支持红外识别</w:t>
            </w:r>
          </w:p>
        </w:tc>
      </w:tr>
      <w:tr w14:paraId="0416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120FADF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w:t>
            </w:r>
          </w:p>
        </w:tc>
        <w:tc>
          <w:tcPr>
            <w:tcW w:w="1322" w:type="pct"/>
            <w:vAlign w:val="center"/>
          </w:tcPr>
          <w:p w14:paraId="06CDF07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行道树倒伏识别</w:t>
            </w:r>
          </w:p>
        </w:tc>
        <w:tc>
          <w:tcPr>
            <w:tcW w:w="5223" w:type="dxa"/>
            <w:vAlign w:val="center"/>
          </w:tcPr>
          <w:p w14:paraId="49666B3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识别画面中树木倾倒情况</w:t>
            </w:r>
          </w:p>
        </w:tc>
      </w:tr>
      <w:tr w14:paraId="25A0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12A7B10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w:t>
            </w:r>
          </w:p>
        </w:tc>
        <w:tc>
          <w:tcPr>
            <w:tcW w:w="1322" w:type="pct"/>
            <w:vAlign w:val="center"/>
          </w:tcPr>
          <w:p w14:paraId="06B5A4B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烟囱污染排放识别</w:t>
            </w:r>
          </w:p>
        </w:tc>
        <w:tc>
          <w:tcPr>
            <w:tcW w:w="5223" w:type="dxa"/>
            <w:vAlign w:val="center"/>
          </w:tcPr>
          <w:p w14:paraId="495A479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识别画面中烟囱污染画面</w:t>
            </w:r>
          </w:p>
        </w:tc>
      </w:tr>
      <w:tr w14:paraId="5C37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4EFE5D2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8</w:t>
            </w:r>
          </w:p>
        </w:tc>
        <w:tc>
          <w:tcPr>
            <w:tcW w:w="1322" w:type="pct"/>
            <w:vAlign w:val="center"/>
          </w:tcPr>
          <w:p w14:paraId="188CBE9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违章搭建识别</w:t>
            </w:r>
          </w:p>
        </w:tc>
        <w:tc>
          <w:tcPr>
            <w:tcW w:w="5223" w:type="dxa"/>
            <w:vAlign w:val="center"/>
          </w:tcPr>
          <w:p w14:paraId="485E051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识别画面中违章搭建画面，提供辅助判断依据</w:t>
            </w:r>
          </w:p>
        </w:tc>
      </w:tr>
      <w:tr w14:paraId="1DA8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78B0F63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9</w:t>
            </w:r>
          </w:p>
        </w:tc>
        <w:tc>
          <w:tcPr>
            <w:tcW w:w="1322" w:type="pct"/>
            <w:vAlign w:val="center"/>
          </w:tcPr>
          <w:p w14:paraId="302FF93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路面塌陷识别</w:t>
            </w:r>
          </w:p>
        </w:tc>
        <w:tc>
          <w:tcPr>
            <w:tcW w:w="5223" w:type="dxa"/>
            <w:vAlign w:val="center"/>
          </w:tcPr>
          <w:p w14:paraId="3C16B9C2">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分析路面图像，检测是否存在裂缝、坑洼等破损情况</w:t>
            </w:r>
          </w:p>
        </w:tc>
      </w:tr>
      <w:tr w14:paraId="09F9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57E3217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10</w:t>
            </w:r>
          </w:p>
        </w:tc>
        <w:tc>
          <w:tcPr>
            <w:tcW w:w="1322" w:type="pct"/>
            <w:vAlign w:val="center"/>
          </w:tcPr>
          <w:p w14:paraId="6D56775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非机动车识别</w:t>
            </w:r>
          </w:p>
        </w:tc>
        <w:tc>
          <w:tcPr>
            <w:tcW w:w="5223" w:type="dxa"/>
            <w:vAlign w:val="center"/>
          </w:tcPr>
          <w:p w14:paraId="7D29D40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自动识别画面中非机动车目标</w:t>
            </w:r>
          </w:p>
        </w:tc>
      </w:tr>
      <w:tr w14:paraId="73E9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741B9CC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11</w:t>
            </w:r>
          </w:p>
        </w:tc>
        <w:tc>
          <w:tcPr>
            <w:tcW w:w="1322" w:type="pct"/>
            <w:vAlign w:val="center"/>
          </w:tcPr>
          <w:p w14:paraId="3C53FA5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人员落水检测</w:t>
            </w:r>
          </w:p>
        </w:tc>
        <w:tc>
          <w:tcPr>
            <w:tcW w:w="5223" w:type="dxa"/>
            <w:vAlign w:val="center"/>
          </w:tcPr>
          <w:p w14:paraId="0EA33E7B">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识别人员落水情况，辅助应急救援</w:t>
            </w:r>
          </w:p>
        </w:tc>
      </w:tr>
      <w:tr w14:paraId="5BA1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38AAEC1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12</w:t>
            </w:r>
          </w:p>
        </w:tc>
        <w:tc>
          <w:tcPr>
            <w:tcW w:w="1322" w:type="pct"/>
            <w:vAlign w:val="center"/>
          </w:tcPr>
          <w:p w14:paraId="04B4174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船只识别及统计</w:t>
            </w:r>
          </w:p>
        </w:tc>
        <w:tc>
          <w:tcPr>
            <w:tcW w:w="5223" w:type="dxa"/>
            <w:vAlign w:val="center"/>
          </w:tcPr>
          <w:p w14:paraId="2808C56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对船只进行检测与识别，并实时统计画面中的船只数量</w:t>
            </w:r>
          </w:p>
        </w:tc>
      </w:tr>
      <w:tr w14:paraId="4497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790A0DE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w:t>
            </w:r>
          </w:p>
        </w:tc>
        <w:tc>
          <w:tcPr>
            <w:tcW w:w="1322" w:type="pct"/>
            <w:vAlign w:val="center"/>
          </w:tcPr>
          <w:p w14:paraId="5D63942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三无船只模型识别</w:t>
            </w:r>
          </w:p>
        </w:tc>
        <w:tc>
          <w:tcPr>
            <w:tcW w:w="5223" w:type="dxa"/>
            <w:vAlign w:val="center"/>
          </w:tcPr>
          <w:p w14:paraId="06B3C57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识别画面中泡沫船、木板船等自建三无船只模型</w:t>
            </w:r>
          </w:p>
        </w:tc>
      </w:tr>
      <w:tr w14:paraId="763E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3E6E23A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14</w:t>
            </w:r>
          </w:p>
        </w:tc>
        <w:tc>
          <w:tcPr>
            <w:tcW w:w="1322" w:type="pct"/>
            <w:vAlign w:val="center"/>
          </w:tcPr>
          <w:p w14:paraId="62A24DD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海面油污识别</w:t>
            </w:r>
          </w:p>
        </w:tc>
        <w:tc>
          <w:tcPr>
            <w:tcW w:w="5223" w:type="dxa"/>
            <w:vAlign w:val="center"/>
          </w:tcPr>
          <w:p w14:paraId="351A3A5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对港口、锚地、修造厂等地海上油污进行识别</w:t>
            </w:r>
          </w:p>
        </w:tc>
      </w:tr>
      <w:tr w14:paraId="5314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2022913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15</w:t>
            </w:r>
          </w:p>
        </w:tc>
        <w:tc>
          <w:tcPr>
            <w:tcW w:w="1322" w:type="pct"/>
            <w:vAlign w:val="center"/>
          </w:tcPr>
          <w:p w14:paraId="191D52A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非法闯入识别</w:t>
            </w:r>
          </w:p>
        </w:tc>
        <w:tc>
          <w:tcPr>
            <w:tcW w:w="5223" w:type="dxa"/>
            <w:vAlign w:val="center"/>
          </w:tcPr>
          <w:p w14:paraId="63AB7C6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检测画面中人员闯入行为，需定义严禁闯入区域</w:t>
            </w:r>
          </w:p>
        </w:tc>
      </w:tr>
      <w:tr w14:paraId="327F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01F969C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16</w:t>
            </w:r>
          </w:p>
        </w:tc>
        <w:tc>
          <w:tcPr>
            <w:tcW w:w="1322" w:type="pct"/>
            <w:vAlign w:val="center"/>
          </w:tcPr>
          <w:p w14:paraId="43730D9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海上漂浮垃圾识别</w:t>
            </w:r>
          </w:p>
        </w:tc>
        <w:tc>
          <w:tcPr>
            <w:tcW w:w="5223" w:type="dxa"/>
            <w:vAlign w:val="center"/>
          </w:tcPr>
          <w:p w14:paraId="1856B85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识别海面上漂浮垃圾情况</w:t>
            </w:r>
          </w:p>
        </w:tc>
      </w:tr>
      <w:tr w14:paraId="4E10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0894434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17</w:t>
            </w:r>
          </w:p>
        </w:tc>
        <w:tc>
          <w:tcPr>
            <w:tcW w:w="1322" w:type="pct"/>
            <w:vAlign w:val="center"/>
          </w:tcPr>
          <w:p w14:paraId="5A54D89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绿色漂浮物识别</w:t>
            </w:r>
          </w:p>
        </w:tc>
        <w:tc>
          <w:tcPr>
            <w:tcW w:w="5223" w:type="dxa"/>
            <w:vAlign w:val="center"/>
          </w:tcPr>
          <w:p w14:paraId="2C648A1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识别海面、河面上水草、水藻情况，辅助海洋牧区环境监测</w:t>
            </w:r>
          </w:p>
        </w:tc>
      </w:tr>
      <w:tr w14:paraId="34C7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09598AD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18</w:t>
            </w:r>
          </w:p>
        </w:tc>
        <w:tc>
          <w:tcPr>
            <w:tcW w:w="1322" w:type="pct"/>
            <w:vAlign w:val="center"/>
          </w:tcPr>
          <w:p w14:paraId="6BA2C6B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海洋排污识别</w:t>
            </w:r>
          </w:p>
        </w:tc>
        <w:tc>
          <w:tcPr>
            <w:tcW w:w="5223" w:type="dxa"/>
            <w:vAlign w:val="center"/>
          </w:tcPr>
          <w:p w14:paraId="5AFA18D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识别河道、海洋、入海口污水排放行为</w:t>
            </w:r>
          </w:p>
        </w:tc>
      </w:tr>
      <w:tr w14:paraId="106A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6A1B90F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19</w:t>
            </w:r>
          </w:p>
        </w:tc>
        <w:tc>
          <w:tcPr>
            <w:tcW w:w="1322" w:type="pct"/>
            <w:vAlign w:val="center"/>
          </w:tcPr>
          <w:p w14:paraId="26AC288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救生衣识别</w:t>
            </w:r>
          </w:p>
        </w:tc>
        <w:tc>
          <w:tcPr>
            <w:tcW w:w="5223" w:type="dxa"/>
            <w:vAlign w:val="center"/>
          </w:tcPr>
          <w:p w14:paraId="6C3D98A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根据救生衣颜色和外形特征，识别人员是否穿戴救生衣</w:t>
            </w:r>
          </w:p>
        </w:tc>
      </w:tr>
      <w:tr w14:paraId="2D1C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5A13169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w:t>
            </w:r>
          </w:p>
        </w:tc>
        <w:tc>
          <w:tcPr>
            <w:tcW w:w="1322" w:type="pct"/>
            <w:vAlign w:val="center"/>
          </w:tcPr>
          <w:p w14:paraId="5A594D2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海钓识别</w:t>
            </w:r>
          </w:p>
        </w:tc>
        <w:tc>
          <w:tcPr>
            <w:tcW w:w="5223" w:type="dxa"/>
            <w:vAlign w:val="center"/>
          </w:tcPr>
          <w:p w14:paraId="7D6B0A2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识别海岛周边海钓行为</w:t>
            </w:r>
          </w:p>
        </w:tc>
      </w:tr>
      <w:tr w14:paraId="52E7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0E1FAFA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21</w:t>
            </w:r>
          </w:p>
        </w:tc>
        <w:tc>
          <w:tcPr>
            <w:tcW w:w="1322" w:type="pct"/>
            <w:vAlign w:val="center"/>
          </w:tcPr>
          <w:p w14:paraId="1D86B3D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小艇识别</w:t>
            </w:r>
          </w:p>
        </w:tc>
        <w:tc>
          <w:tcPr>
            <w:tcW w:w="5223" w:type="dxa"/>
            <w:vAlign w:val="center"/>
          </w:tcPr>
          <w:p w14:paraId="06A0FD7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识别海钓船、摩托艇等小型船只模型，辅助应急救援</w:t>
            </w:r>
          </w:p>
        </w:tc>
      </w:tr>
      <w:tr w14:paraId="6269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17BFB77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22</w:t>
            </w:r>
          </w:p>
        </w:tc>
        <w:tc>
          <w:tcPr>
            <w:tcW w:w="1322" w:type="pct"/>
            <w:vAlign w:val="center"/>
          </w:tcPr>
          <w:p w14:paraId="5FEE619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滩涂拦网地笼识别</w:t>
            </w:r>
          </w:p>
        </w:tc>
        <w:tc>
          <w:tcPr>
            <w:tcW w:w="5223" w:type="dxa"/>
            <w:vAlign w:val="center"/>
          </w:tcPr>
          <w:p w14:paraId="074900B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识别画面中滩涂拦网地笼画面</w:t>
            </w:r>
          </w:p>
        </w:tc>
      </w:tr>
      <w:tr w14:paraId="3E82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0C7C03A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23</w:t>
            </w:r>
          </w:p>
        </w:tc>
        <w:tc>
          <w:tcPr>
            <w:tcW w:w="1322" w:type="pct"/>
            <w:vAlign w:val="center"/>
          </w:tcPr>
          <w:p w14:paraId="4045A29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碍航张网识别</w:t>
            </w:r>
          </w:p>
        </w:tc>
        <w:tc>
          <w:tcPr>
            <w:tcW w:w="5223" w:type="dxa"/>
            <w:vAlign w:val="center"/>
          </w:tcPr>
          <w:p w14:paraId="6F9A5FB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识别海洋航线内养殖张网现象模型</w:t>
            </w:r>
          </w:p>
        </w:tc>
      </w:tr>
      <w:tr w14:paraId="6721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183AAEB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24</w:t>
            </w:r>
          </w:p>
        </w:tc>
        <w:tc>
          <w:tcPr>
            <w:tcW w:w="1322" w:type="pct"/>
            <w:vAlign w:val="center"/>
          </w:tcPr>
          <w:p w14:paraId="687E359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船只搭靠识别</w:t>
            </w:r>
          </w:p>
        </w:tc>
        <w:tc>
          <w:tcPr>
            <w:tcW w:w="5223" w:type="dxa"/>
            <w:vAlign w:val="center"/>
          </w:tcPr>
          <w:p w14:paraId="1767DF6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识别船只并靠、丁字形搭靠场景</w:t>
            </w:r>
          </w:p>
        </w:tc>
      </w:tr>
      <w:tr w14:paraId="3F98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189A5B5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25</w:t>
            </w:r>
          </w:p>
        </w:tc>
        <w:tc>
          <w:tcPr>
            <w:tcW w:w="1322" w:type="pct"/>
            <w:vAlign w:val="center"/>
          </w:tcPr>
          <w:p w14:paraId="5810862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船舶垃圾倾倒识别</w:t>
            </w:r>
          </w:p>
        </w:tc>
        <w:tc>
          <w:tcPr>
            <w:tcW w:w="5223" w:type="dxa"/>
            <w:vAlign w:val="center"/>
          </w:tcPr>
          <w:p w14:paraId="57F9D78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识别船只垃圾倾倒行为</w:t>
            </w:r>
          </w:p>
        </w:tc>
      </w:tr>
      <w:tr w14:paraId="7D1E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2531C9B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26</w:t>
            </w:r>
          </w:p>
        </w:tc>
        <w:tc>
          <w:tcPr>
            <w:tcW w:w="1322" w:type="pct"/>
            <w:vAlign w:val="center"/>
          </w:tcPr>
          <w:p w14:paraId="647518A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船舶国旗未悬挂识别</w:t>
            </w:r>
          </w:p>
        </w:tc>
        <w:tc>
          <w:tcPr>
            <w:tcW w:w="5223" w:type="dxa"/>
            <w:vAlign w:val="center"/>
          </w:tcPr>
          <w:p w14:paraId="0B11B384">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判断船舶是否悬挂国旗。</w:t>
            </w:r>
          </w:p>
        </w:tc>
      </w:tr>
      <w:tr w14:paraId="642E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6C32A8B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27</w:t>
            </w:r>
          </w:p>
        </w:tc>
        <w:tc>
          <w:tcPr>
            <w:tcW w:w="1322" w:type="pct"/>
            <w:vAlign w:val="center"/>
          </w:tcPr>
          <w:p w14:paraId="0BCFA9E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船舶宗教标志物识别</w:t>
            </w:r>
          </w:p>
        </w:tc>
        <w:tc>
          <w:tcPr>
            <w:tcW w:w="5223" w:type="dxa"/>
            <w:vAlign w:val="center"/>
          </w:tcPr>
          <w:p w14:paraId="50B6CBE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识别船只是否具有宗教标志物，如十字架等</w:t>
            </w:r>
          </w:p>
        </w:tc>
      </w:tr>
      <w:tr w14:paraId="0657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3DB6D0F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28</w:t>
            </w:r>
          </w:p>
        </w:tc>
        <w:tc>
          <w:tcPr>
            <w:tcW w:w="1322" w:type="pct"/>
            <w:vAlign w:val="center"/>
          </w:tcPr>
          <w:p w14:paraId="516D9C8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船名识别</w:t>
            </w:r>
          </w:p>
        </w:tc>
        <w:tc>
          <w:tcPr>
            <w:tcW w:w="5223" w:type="dxa"/>
            <w:vAlign w:val="center"/>
          </w:tcPr>
          <w:p w14:paraId="4240B965">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近景画面下识别船只船名信息（需要无人机降低高度，侧飞抓拍画面）</w:t>
            </w:r>
          </w:p>
        </w:tc>
      </w:tr>
      <w:tr w14:paraId="3578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4485C5C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29</w:t>
            </w:r>
          </w:p>
        </w:tc>
        <w:tc>
          <w:tcPr>
            <w:tcW w:w="1322" w:type="pct"/>
            <w:vAlign w:val="center"/>
          </w:tcPr>
          <w:p w14:paraId="4B12EC8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5G-A通感基站</w:t>
            </w:r>
          </w:p>
          <w:p w14:paraId="0B72DF0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覆盖服务</w:t>
            </w:r>
          </w:p>
        </w:tc>
        <w:tc>
          <w:tcPr>
            <w:tcW w:w="3065" w:type="pct"/>
            <w:vAlign w:val="center"/>
          </w:tcPr>
          <w:p w14:paraId="370411D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★提供重点航线上基站的通感探测能力，基于雷视联动功能对闯入飞行器进行视觉跟踪，对探测空域内黑飞无人机进行监测过滤</w:t>
            </w:r>
          </w:p>
        </w:tc>
      </w:tr>
    </w:tbl>
    <w:p w14:paraId="37928460">
      <w:pPr>
        <w:keepNext/>
        <w:keepLines/>
        <w:numPr>
          <w:ilvl w:val="0"/>
          <w:numId w:val="0"/>
        </w:numPr>
        <w:tabs>
          <w:tab w:val="left" w:pos="0"/>
          <w:tab w:val="left" w:pos="420"/>
          <w:tab w:val="left" w:pos="1009"/>
        </w:tabs>
        <w:spacing w:before="120" w:beforeLines="50" w:after="120" w:afterLines="50" w:line="360" w:lineRule="auto"/>
        <w:jc w:val="left"/>
        <w:outlineLvl w:val="2"/>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5.4飞控平台升级</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2596"/>
        <w:gridCol w:w="5956"/>
      </w:tblGrid>
      <w:tr w14:paraId="30B7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44F048D8">
            <w:pPr>
              <w:widowControl w:val="0"/>
              <w:spacing w:after="0" w:line="240" w:lineRule="auto"/>
              <w:jc w:val="center"/>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序号</w:t>
            </w:r>
          </w:p>
        </w:tc>
        <w:tc>
          <w:tcPr>
            <w:tcW w:w="1333" w:type="pct"/>
            <w:vAlign w:val="center"/>
          </w:tcPr>
          <w:p w14:paraId="1A679FEA">
            <w:pPr>
              <w:widowControl w:val="0"/>
              <w:spacing w:after="0" w:line="240" w:lineRule="auto"/>
              <w:jc w:val="center"/>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模块名称</w:t>
            </w:r>
          </w:p>
        </w:tc>
        <w:tc>
          <w:tcPr>
            <w:tcW w:w="3058" w:type="pct"/>
            <w:vAlign w:val="center"/>
          </w:tcPr>
          <w:p w14:paraId="0207410A">
            <w:pPr>
              <w:widowControl w:val="0"/>
              <w:spacing w:after="0" w:line="240" w:lineRule="auto"/>
              <w:jc w:val="center"/>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bidi="ar"/>
              </w:rPr>
              <w:t>详细技术参数要求</w:t>
            </w:r>
          </w:p>
        </w:tc>
      </w:tr>
      <w:tr w14:paraId="6F3D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432336CC">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c>
          <w:tcPr>
            <w:tcW w:w="1333" w:type="pct"/>
            <w:vAlign w:val="center"/>
          </w:tcPr>
          <w:p w14:paraId="49E8FC8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无人机实时控制</w:t>
            </w:r>
          </w:p>
        </w:tc>
        <w:tc>
          <w:tcPr>
            <w:tcW w:w="5211" w:type="dxa"/>
            <w:vAlign w:val="center"/>
          </w:tcPr>
          <w:p w14:paraId="43FF08B9">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1、支持远程操控无人机，包含：起飞/降落、无人机飞行、云台角度调整、拍照/录像动作等</w:t>
            </w:r>
          </w:p>
          <w:p w14:paraId="6FD99FE9">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2、云端互联支持指点飞行，可在地图上选点作为目标点，然后无人机将自动飞往目标点</w:t>
            </w:r>
          </w:p>
          <w:p w14:paraId="2EA9256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3、云端互联支持在自动作业时手动接管无人机</w:t>
            </w:r>
          </w:p>
        </w:tc>
      </w:tr>
      <w:tr w14:paraId="3AEE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0A9E91D7">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w:t>
            </w:r>
          </w:p>
        </w:tc>
        <w:tc>
          <w:tcPr>
            <w:tcW w:w="1333" w:type="pct"/>
            <w:vAlign w:val="center"/>
          </w:tcPr>
          <w:p w14:paraId="3D0FAA0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负载实时控制</w:t>
            </w:r>
          </w:p>
        </w:tc>
        <w:tc>
          <w:tcPr>
            <w:tcW w:w="5211" w:type="dxa"/>
            <w:vAlign w:val="center"/>
          </w:tcPr>
          <w:p w14:paraId="22B30FF2">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1、云端互联支持负载拍摄角度控制，获取负载控制权限后，可通过在负载直播画面双击鼠标、拖动鼠标，或通过键盘方向键控制负载拍摄角度。</w:t>
            </w:r>
          </w:p>
          <w:p w14:paraId="11B65D6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2、云端互联激光测距功能支持负载直播画面显示直播画面中心点坐标，激光打点功能支持直接在画面中心点进行标注。</w:t>
            </w:r>
          </w:p>
        </w:tc>
      </w:tr>
      <w:tr w14:paraId="19FB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264B9537">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w:t>
            </w:r>
          </w:p>
        </w:tc>
        <w:tc>
          <w:tcPr>
            <w:tcW w:w="1333" w:type="pct"/>
            <w:vAlign w:val="center"/>
          </w:tcPr>
          <w:p w14:paraId="03D7941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团队在线信息</w:t>
            </w:r>
          </w:p>
        </w:tc>
        <w:tc>
          <w:tcPr>
            <w:tcW w:w="5211" w:type="dxa"/>
            <w:vAlign w:val="center"/>
          </w:tcPr>
          <w:p w14:paraId="7FDA65A7">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1.项目成员进入项目后支持在左侧面板查看团队设备状态和独立人员列表；</w:t>
            </w:r>
          </w:p>
          <w:p w14:paraId="5C5F17D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2.设备状态包括：</w:t>
            </w:r>
          </w:p>
          <w:p w14:paraId="4D0B703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A.设备在线时，左侧面板将显示飞行器及其关联遥控器信息。</w:t>
            </w:r>
          </w:p>
          <w:p w14:paraId="1E490147">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B.设备离线且离线时间小于5分钟时，左侧面板离线设备信息将置灰。</w:t>
            </w:r>
          </w:p>
          <w:p w14:paraId="76615E24">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C.设备离线且离线时间大于5分钟时，左侧面板将不再显示飞行器及其关联遥控器信息；</w:t>
            </w:r>
          </w:p>
          <w:p w14:paraId="7AB25C6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3.地图界面支持实时显示飞行器和遥控器位置。</w:t>
            </w:r>
          </w:p>
          <w:p w14:paraId="67C959F2">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4.飞行器飘窗支持显示飞行器项目呼号和海拔高度等信息，支持打开设备详情与直播面板。</w:t>
            </w:r>
          </w:p>
        </w:tc>
      </w:tr>
      <w:tr w14:paraId="51F9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1072DEB4">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w:t>
            </w:r>
          </w:p>
        </w:tc>
        <w:tc>
          <w:tcPr>
            <w:tcW w:w="1333" w:type="pct"/>
            <w:vAlign w:val="center"/>
          </w:tcPr>
          <w:p w14:paraId="00A4E8E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设备直播与详情</w:t>
            </w:r>
          </w:p>
        </w:tc>
        <w:tc>
          <w:tcPr>
            <w:tcW w:w="5211" w:type="dxa"/>
            <w:vAlign w:val="center"/>
          </w:tcPr>
          <w:p w14:paraId="4FE073C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1.支持实时查看图传信号、搜星质量和飞行器高度等信息；</w:t>
            </w:r>
          </w:p>
          <w:p w14:paraId="51E5163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2.支持查看飞行相机或负载直播画面；直播画面支持通过二维码或链接分享给其他人观看，可设置直播有效期、直播密码等</w:t>
            </w:r>
          </w:p>
          <w:p w14:paraId="4F325882">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3.支持开启直播录制，录制内容支持自动保存至媒体库。</w:t>
            </w:r>
          </w:p>
        </w:tc>
      </w:tr>
      <w:tr w14:paraId="27A4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105345D0">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w:t>
            </w:r>
          </w:p>
        </w:tc>
        <w:tc>
          <w:tcPr>
            <w:tcW w:w="1333" w:type="pct"/>
            <w:vAlign w:val="center"/>
          </w:tcPr>
          <w:p w14:paraId="4A4B198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多路直播</w:t>
            </w:r>
          </w:p>
        </w:tc>
        <w:tc>
          <w:tcPr>
            <w:tcW w:w="5211" w:type="dxa"/>
            <w:vAlign w:val="center"/>
          </w:tcPr>
          <w:p w14:paraId="07262789">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1.全新上线多路直播页面，支持项目内多设备（机场直播、飞行器云台相机）同屏直播</w:t>
            </w:r>
          </w:p>
          <w:p w14:paraId="0B33A8F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2.用户可根据项目内设备情况，自由选择1/4/9/16宫格进行布局调整，满足不同直播需求</w:t>
            </w:r>
          </w:p>
          <w:p w14:paraId="4C3C564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3.多路直播页面提供丰富的辅助功能，包括设备地图回中定位、快捷切换宫格视图、屏幕显示信息和画面模式切换等</w:t>
            </w:r>
          </w:p>
        </w:tc>
      </w:tr>
      <w:tr w14:paraId="4DD0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057AB57D">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w:t>
            </w:r>
          </w:p>
        </w:tc>
        <w:tc>
          <w:tcPr>
            <w:tcW w:w="1333" w:type="pct"/>
            <w:vAlign w:val="center"/>
          </w:tcPr>
          <w:p w14:paraId="3907605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标注管理</w:t>
            </w:r>
          </w:p>
        </w:tc>
        <w:tc>
          <w:tcPr>
            <w:tcW w:w="5211" w:type="dxa"/>
            <w:vAlign w:val="center"/>
          </w:tcPr>
          <w:p w14:paraId="6402B7F9">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1.项目成员进入项目后点击进入标注界面，选择右侧的图标可在地图上绘制点、线和面标注信息；</w:t>
            </w:r>
          </w:p>
          <w:p w14:paraId="63503CF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2.项目管理员可点击分发标注文件夹，将网页端的标注信息分发到地面站应用；</w:t>
            </w:r>
          </w:p>
          <w:p w14:paraId="0C76EF9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3.可导入KML格式文件，可将标注文件夹导出为KML格式文件。</w:t>
            </w:r>
          </w:p>
        </w:tc>
      </w:tr>
      <w:tr w14:paraId="1BBE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6E99C265">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7</w:t>
            </w:r>
          </w:p>
        </w:tc>
        <w:tc>
          <w:tcPr>
            <w:tcW w:w="1333" w:type="pct"/>
            <w:vAlign w:val="center"/>
          </w:tcPr>
          <w:p w14:paraId="2E36C45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标注同步</w:t>
            </w:r>
          </w:p>
        </w:tc>
        <w:tc>
          <w:tcPr>
            <w:tcW w:w="5211" w:type="dxa"/>
            <w:vAlign w:val="center"/>
          </w:tcPr>
          <w:p w14:paraId="47156BB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1.观测记录同步：支持将Pilot2记录飞行器相机的观测记录同步至飞控平台</w:t>
            </w:r>
          </w:p>
          <w:p w14:paraId="78EA349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2.空间点线面同步：支持将Pilot2生成的空间点线面同步至飞控平台</w:t>
            </w:r>
          </w:p>
        </w:tc>
      </w:tr>
      <w:tr w14:paraId="78EFC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15A67C5D">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8</w:t>
            </w:r>
          </w:p>
        </w:tc>
        <w:tc>
          <w:tcPr>
            <w:tcW w:w="1333" w:type="pct"/>
            <w:vAlign w:val="center"/>
          </w:tcPr>
          <w:p w14:paraId="736B780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航线创建</w:t>
            </w:r>
          </w:p>
        </w:tc>
        <w:tc>
          <w:tcPr>
            <w:tcW w:w="5211" w:type="dxa"/>
            <w:vAlign w:val="center"/>
          </w:tcPr>
          <w:p w14:paraId="02476F59">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基于模型，高效编辑复杂航点航线，提供“所见即所得”的沉浸式体验，支持配置智能识别动作，对目标进行逐点拍摄和录像。</w:t>
            </w:r>
          </w:p>
        </w:tc>
      </w:tr>
      <w:tr w14:paraId="6EE6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677EB069">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9</w:t>
            </w:r>
          </w:p>
        </w:tc>
        <w:tc>
          <w:tcPr>
            <w:tcW w:w="1333" w:type="pct"/>
            <w:vAlign w:val="center"/>
          </w:tcPr>
          <w:p w14:paraId="1DA66B2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航线合并</w:t>
            </w:r>
          </w:p>
        </w:tc>
        <w:tc>
          <w:tcPr>
            <w:tcW w:w="5211" w:type="dxa"/>
            <w:vAlign w:val="center"/>
          </w:tcPr>
          <w:p w14:paraId="7442599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适用于区域测绘任务，支持航线高级设置，开启自定义限飞区绕行功能后，飞行器可在测区内智能绕开特定区域。</w:t>
            </w:r>
          </w:p>
        </w:tc>
      </w:tr>
      <w:tr w14:paraId="3DF2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1EFA8FFC">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10</w:t>
            </w:r>
          </w:p>
        </w:tc>
        <w:tc>
          <w:tcPr>
            <w:tcW w:w="1333" w:type="pct"/>
            <w:vAlign w:val="center"/>
          </w:tcPr>
          <w:p w14:paraId="0230B30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航线复制</w:t>
            </w:r>
          </w:p>
        </w:tc>
        <w:tc>
          <w:tcPr>
            <w:tcW w:w="5211" w:type="dxa"/>
            <w:vAlign w:val="center"/>
          </w:tcPr>
          <w:p w14:paraId="32131A8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专为河道、管线和道路等线性场景优化设计，支持智能拆分长距离测区为多架次任务，适合连续线性地物的高精度数据采集。</w:t>
            </w:r>
          </w:p>
        </w:tc>
      </w:tr>
      <w:tr w14:paraId="28CB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6E2B520F">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11</w:t>
            </w:r>
          </w:p>
        </w:tc>
        <w:tc>
          <w:tcPr>
            <w:tcW w:w="1333" w:type="pct"/>
            <w:vAlign w:val="center"/>
          </w:tcPr>
          <w:p w14:paraId="7BE5CC7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航点航线规划</w:t>
            </w:r>
          </w:p>
        </w:tc>
        <w:tc>
          <w:tcPr>
            <w:tcW w:w="5211" w:type="dxa"/>
            <w:vAlign w:val="center"/>
          </w:tcPr>
          <w:p w14:paraId="3438835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基于粗模，可沿被测物表面生成精细化贴近建模航线，简化复杂场景的测绘及建模任务。</w:t>
            </w:r>
          </w:p>
        </w:tc>
      </w:tr>
      <w:tr w14:paraId="2B05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30FF6426">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12</w:t>
            </w:r>
          </w:p>
        </w:tc>
        <w:tc>
          <w:tcPr>
            <w:tcW w:w="1333" w:type="pct"/>
            <w:vAlign w:val="center"/>
          </w:tcPr>
          <w:p w14:paraId="3DF3D13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面状航线规划</w:t>
            </w:r>
          </w:p>
        </w:tc>
        <w:tc>
          <w:tcPr>
            <w:tcW w:w="5211" w:type="dxa"/>
            <w:vAlign w:val="center"/>
          </w:tcPr>
          <w:p w14:paraId="44B910C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基于模型，可快速规划斜面航线，满足桥梁、陡坡等精细化单面测绘的数据采集需求。结合模型，可直观判断飞行安全性。绘制完成的航线文件可自动同步至遥控器端，作业效率更高。</w:t>
            </w:r>
          </w:p>
        </w:tc>
      </w:tr>
      <w:tr w14:paraId="56A6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44F36383">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13</w:t>
            </w:r>
          </w:p>
        </w:tc>
        <w:tc>
          <w:tcPr>
            <w:tcW w:w="1333" w:type="pct"/>
            <w:vAlign w:val="center"/>
          </w:tcPr>
          <w:p w14:paraId="612BD05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贴近摄影航线</w:t>
            </w:r>
          </w:p>
        </w:tc>
        <w:tc>
          <w:tcPr>
            <w:tcW w:w="5211" w:type="dxa"/>
            <w:vAlign w:val="center"/>
          </w:tcPr>
          <w:p w14:paraId="076A393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对单体建筑物等结构体进行精细化测绘数据采集时，可快速规划几何体航线，还可结合模型直观判断飞行安全性。绘制完成的航线文件可自动同步至遥控器端，提高作业效率。</w:t>
            </w:r>
          </w:p>
        </w:tc>
      </w:tr>
      <w:tr w14:paraId="7488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36E232F7">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14</w:t>
            </w:r>
          </w:p>
        </w:tc>
        <w:tc>
          <w:tcPr>
            <w:tcW w:w="1333" w:type="pct"/>
            <w:vAlign w:val="center"/>
          </w:tcPr>
          <w:p w14:paraId="1E8F1F9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媒体资源管理</w:t>
            </w:r>
          </w:p>
        </w:tc>
        <w:tc>
          <w:tcPr>
            <w:tcW w:w="5211" w:type="dxa"/>
            <w:vAlign w:val="center"/>
          </w:tcPr>
          <w:p w14:paraId="6DC24C0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1.支持在网页端查看、编辑、移动和删除从遥控器上传的媒体文件，也可压缩文件后下载媒体资源；</w:t>
            </w:r>
          </w:p>
          <w:p w14:paraId="0E2E168B">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2.可将带有坐标信息的图片加载到地图上。选择“在地图上显示的媒体文件”可查看当前文件夹内所有在地图上显示的媒体文件。</w:t>
            </w:r>
          </w:p>
          <w:p w14:paraId="5FF5A7D7">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3.支持相同航点定向拍照的两张不同相片对比，对比的同时可直接在图片上进行标注</w:t>
            </w:r>
          </w:p>
        </w:tc>
      </w:tr>
      <w:tr w14:paraId="6FCC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133EA33F">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15</w:t>
            </w:r>
          </w:p>
        </w:tc>
        <w:tc>
          <w:tcPr>
            <w:tcW w:w="1333" w:type="pct"/>
            <w:vAlign w:val="center"/>
          </w:tcPr>
          <w:p w14:paraId="0CC2590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组织创建</w:t>
            </w:r>
          </w:p>
        </w:tc>
        <w:tc>
          <w:tcPr>
            <w:tcW w:w="5211" w:type="dxa"/>
            <w:vAlign w:val="center"/>
          </w:tcPr>
          <w:p w14:paraId="68EC237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1.用户可创建组织，在组织管理页面修改人员组织名称、用户角色，也可根据组织角色、项目名称和加入方式筛选组织人员；；</w:t>
            </w:r>
          </w:p>
          <w:p w14:paraId="418B276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2.包括组织层级下的超级管理员、组织管理员、设备维护员、组织成员和组织临时成员五种角色；</w:t>
            </w:r>
          </w:p>
          <w:p w14:paraId="48016BE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3.组织下可创建多个项目。</w:t>
            </w:r>
          </w:p>
        </w:tc>
      </w:tr>
      <w:tr w14:paraId="498D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59D15151">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16</w:t>
            </w:r>
          </w:p>
        </w:tc>
        <w:tc>
          <w:tcPr>
            <w:tcW w:w="1333" w:type="pct"/>
            <w:vAlign w:val="center"/>
          </w:tcPr>
          <w:p w14:paraId="2661748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项目创建</w:t>
            </w:r>
          </w:p>
        </w:tc>
        <w:tc>
          <w:tcPr>
            <w:tcW w:w="5211" w:type="dxa"/>
            <w:vAlign w:val="center"/>
          </w:tcPr>
          <w:p w14:paraId="4E77470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1.点击设置项目中心点。设置完成后，当用户进入项目时，项目作业中心点将呈现在页面的中央位置；</w:t>
            </w:r>
          </w:p>
          <w:p w14:paraId="02A60FF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2.浏览器用户可直接点击链接或进入“我的组织”页面输入项目ID及申请码加入项目；</w:t>
            </w:r>
          </w:p>
          <w:p w14:paraId="366D8BB2">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3.点击添加成员，添加组织成员进入项目（非必选项，用户可通过项目申请码加入项目）。点击添加设备，添加组织设备进入项目。</w:t>
            </w:r>
          </w:p>
        </w:tc>
      </w:tr>
      <w:tr w14:paraId="0C62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1E7D6E81">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17</w:t>
            </w:r>
          </w:p>
        </w:tc>
        <w:tc>
          <w:tcPr>
            <w:tcW w:w="1333" w:type="pct"/>
            <w:vAlign w:val="center"/>
          </w:tcPr>
          <w:p w14:paraId="1A974C9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人员管理</w:t>
            </w:r>
          </w:p>
        </w:tc>
        <w:tc>
          <w:tcPr>
            <w:tcW w:w="5211" w:type="dxa"/>
            <w:vAlign w:val="center"/>
          </w:tcPr>
          <w:p w14:paraId="4BA7A234">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1.支持进入人员管理页面，点击添加人员按钮，录入人员账号、人员组织名称和用户角色；</w:t>
            </w:r>
          </w:p>
          <w:p w14:paraId="7781DFE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2.支持批量添加人员，通过Excel模板录入账号信息并导入系统；</w:t>
            </w:r>
          </w:p>
          <w:p w14:paraId="687B4DD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3.管理员可在人员管理页面编辑人员信息或删除人员。管理员还可通过勾选多个人员账号，批量更改人员组织角色或删除组织人员。</w:t>
            </w:r>
          </w:p>
        </w:tc>
      </w:tr>
      <w:tr w14:paraId="483A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36F4E8E7">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18</w:t>
            </w:r>
          </w:p>
        </w:tc>
        <w:tc>
          <w:tcPr>
            <w:tcW w:w="1333" w:type="pct"/>
            <w:vAlign w:val="center"/>
          </w:tcPr>
          <w:p w14:paraId="2ADB8D8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设备管理</w:t>
            </w:r>
          </w:p>
        </w:tc>
        <w:tc>
          <w:tcPr>
            <w:tcW w:w="5211" w:type="dxa"/>
            <w:vAlign w:val="center"/>
          </w:tcPr>
          <w:p w14:paraId="5C2F0B9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1.管理员可在网页端设备管理页面查看和管理设备；</w:t>
            </w:r>
          </w:p>
          <w:p w14:paraId="67EB9B6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2.设备管理页面支持查看：设备型号、设备SN、设备组织名称、固件版本、在线状态、所属项目、加入组织时间、在线时间。</w:t>
            </w:r>
          </w:p>
        </w:tc>
      </w:tr>
      <w:tr w14:paraId="699B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4967EE62">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19</w:t>
            </w:r>
          </w:p>
        </w:tc>
        <w:tc>
          <w:tcPr>
            <w:tcW w:w="1333" w:type="pct"/>
            <w:vAlign w:val="center"/>
          </w:tcPr>
          <w:p w14:paraId="22B82A4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离线地图和高程</w:t>
            </w:r>
          </w:p>
        </w:tc>
        <w:tc>
          <w:tcPr>
            <w:tcW w:w="5211" w:type="dxa"/>
            <w:vAlign w:val="center"/>
          </w:tcPr>
          <w:p w14:paraId="179C0E5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1.离线地图瓦片数据支持卫星地图数据和路网地图数据的配置；</w:t>
            </w:r>
          </w:p>
          <w:p w14:paraId="25618F8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2.支持导入XYZ格式地图和MBTiles格式的地图瓦片；</w:t>
            </w:r>
          </w:p>
          <w:p w14:paraId="7AA7845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3.支持导入局域网内的用户自定义标准地图服务；</w:t>
            </w:r>
          </w:p>
          <w:p w14:paraId="62799ED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4.支持用户导入并加载离线高程数据。</w:t>
            </w:r>
          </w:p>
        </w:tc>
      </w:tr>
      <w:tr w14:paraId="749F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344C9667">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20</w:t>
            </w:r>
          </w:p>
        </w:tc>
        <w:tc>
          <w:tcPr>
            <w:tcW w:w="1333" w:type="pct"/>
            <w:vAlign w:val="center"/>
          </w:tcPr>
          <w:p w14:paraId="6BAC7EC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地图加载</w:t>
            </w:r>
          </w:p>
        </w:tc>
        <w:tc>
          <w:tcPr>
            <w:tcW w:w="5211" w:type="dxa"/>
            <w:vAlign w:val="center"/>
          </w:tcPr>
          <w:p w14:paraId="146F723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1.支持标准地图/卫星地图切换加载，鼠标当前位置经纬度、海拔高度以及地图加载百分比；</w:t>
            </w:r>
          </w:p>
          <w:p w14:paraId="4555392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2.默认开启DEM-勾选/取消勾选DEM高程数据，可以看到地图高程效果显、隐；</w:t>
            </w:r>
          </w:p>
          <w:p w14:paraId="77621C0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3.支持显示2.5维基础地图（2.5D基础地图指在二维画面的基础上，带有高程信息的画面）</w:t>
            </w:r>
          </w:p>
        </w:tc>
      </w:tr>
      <w:tr w14:paraId="5F9A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345B2094">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21</w:t>
            </w:r>
          </w:p>
        </w:tc>
        <w:tc>
          <w:tcPr>
            <w:tcW w:w="1333" w:type="pct"/>
            <w:vAlign w:val="center"/>
          </w:tcPr>
          <w:p w14:paraId="4EFC1D6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地图作业区</w:t>
            </w:r>
          </w:p>
        </w:tc>
        <w:tc>
          <w:tcPr>
            <w:tcW w:w="5211" w:type="dxa"/>
            <w:vAlign w:val="center"/>
          </w:tcPr>
          <w:p w14:paraId="133DDE24">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1.支持地图上切换禁飞限飞区显、隐。</w:t>
            </w:r>
          </w:p>
          <w:p w14:paraId="21450577">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1）默认不显示、各项置灰不可改</w:t>
            </w:r>
          </w:p>
          <w:p w14:paraId="2DC9464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2）切换为显示、各项分别设置显/隐、禁飞区/限高区/授权区/警示区/加强警示区/法规限制区/轻型无人机适飞空域。</w:t>
            </w:r>
          </w:p>
          <w:p w14:paraId="51EFAC1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2.支持作业区域管理，可自定义飞行区和禁飞区。飞行器将只在飞行区内飞行，无法飞入禁飞区</w:t>
            </w:r>
          </w:p>
          <w:p w14:paraId="3B36089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3.自定义飞行区新增禁降区类型，飞行器在禁降区内无法自动降落。用户可以自定义手动绘制禁降区，或通过地图线状标注自动转换为禁降区</w:t>
            </w:r>
          </w:p>
          <w:p w14:paraId="320541E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支持显示当前项目内所有机场内飞行器+F26系统上报的数据，以及ADS-B发射机的载人飞机/直升机的上报的数据，并在地图上显示载人飞机/直升机位置信息并发出预警。可以高、中、低三个等级区分碰撞风险等级。</w:t>
            </w:r>
          </w:p>
        </w:tc>
      </w:tr>
      <w:tr w14:paraId="2D04F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286838A8">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22</w:t>
            </w:r>
          </w:p>
        </w:tc>
        <w:tc>
          <w:tcPr>
            <w:tcW w:w="1333" w:type="pct"/>
            <w:vAlign w:val="center"/>
          </w:tcPr>
          <w:p w14:paraId="08A40E7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地图搜索</w:t>
            </w:r>
          </w:p>
        </w:tc>
        <w:tc>
          <w:tcPr>
            <w:tcW w:w="5211" w:type="dxa"/>
            <w:vAlign w:val="center"/>
          </w:tcPr>
          <w:p w14:paraId="1CE4028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1.支持地图要素的全局搜索，地图搜索框可以搜索：地图标注、设备信息以及地图上已加载的模型和照片等</w:t>
            </w:r>
          </w:p>
        </w:tc>
      </w:tr>
      <w:tr w14:paraId="7BE6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1992D9C2">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23</w:t>
            </w:r>
          </w:p>
        </w:tc>
        <w:tc>
          <w:tcPr>
            <w:tcW w:w="1333" w:type="pct"/>
            <w:vAlign w:val="center"/>
          </w:tcPr>
          <w:p w14:paraId="6B11FB1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账号系统对接</w:t>
            </w:r>
          </w:p>
        </w:tc>
        <w:tc>
          <w:tcPr>
            <w:tcW w:w="5211" w:type="dxa"/>
            <w:vAlign w:val="center"/>
          </w:tcPr>
          <w:p w14:paraId="2BD380A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支持OAuth2标准协议，可与支持该协议的第三方系统进行账号对接，无需重复登录</w:t>
            </w:r>
          </w:p>
        </w:tc>
      </w:tr>
      <w:tr w14:paraId="08FE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31B7A505">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24</w:t>
            </w:r>
          </w:p>
        </w:tc>
        <w:tc>
          <w:tcPr>
            <w:tcW w:w="1333" w:type="pct"/>
            <w:vAlign w:val="center"/>
          </w:tcPr>
          <w:p w14:paraId="4D4A45C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4G增强图传私有化</w:t>
            </w:r>
          </w:p>
        </w:tc>
        <w:tc>
          <w:tcPr>
            <w:tcW w:w="5211" w:type="dxa"/>
            <w:vAlign w:val="center"/>
          </w:tcPr>
          <w:p w14:paraId="089BA9C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借助增强图传模块，在复杂作业环境下，实现4G网络链路与图传链路协同工作，确保数据传输稳定可靠。</w:t>
            </w:r>
          </w:p>
        </w:tc>
      </w:tr>
      <w:tr w14:paraId="0381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1B7AA5F5">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25</w:t>
            </w:r>
          </w:p>
        </w:tc>
        <w:tc>
          <w:tcPr>
            <w:tcW w:w="1333" w:type="pct"/>
            <w:vAlign w:val="center"/>
          </w:tcPr>
          <w:p w14:paraId="3D0BCC1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直播码流转发</w:t>
            </w:r>
          </w:p>
        </w:tc>
        <w:tc>
          <w:tcPr>
            <w:tcW w:w="5211" w:type="dxa"/>
            <w:vAlign w:val="center"/>
          </w:tcPr>
          <w:p w14:paraId="2649E5A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1.支持RTMP和GB/T-28181两种格式的码流转发；</w:t>
            </w:r>
          </w:p>
          <w:p w14:paraId="6CA509A4">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2.配置码流转发时，支持用户使用API或者界面配置2种方式；</w:t>
            </w:r>
          </w:p>
        </w:tc>
      </w:tr>
      <w:tr w14:paraId="16D4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1A5F431A">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26</w:t>
            </w:r>
          </w:p>
        </w:tc>
        <w:tc>
          <w:tcPr>
            <w:tcW w:w="1333" w:type="pct"/>
            <w:vAlign w:val="center"/>
          </w:tcPr>
          <w:p w14:paraId="0C3DDBD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界面自定义</w:t>
            </w:r>
          </w:p>
        </w:tc>
        <w:tc>
          <w:tcPr>
            <w:tcW w:w="5211" w:type="dxa"/>
            <w:vAlign w:val="center"/>
          </w:tcPr>
          <w:p w14:paraId="5BF56E0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支持用户自定义配置登录界面，自定义范围包括：背景、标题、Logo、ISP信息、界面文字和颜色</w:t>
            </w:r>
          </w:p>
        </w:tc>
      </w:tr>
      <w:tr w14:paraId="71F2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3685EA57">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27</w:t>
            </w:r>
          </w:p>
        </w:tc>
        <w:tc>
          <w:tcPr>
            <w:tcW w:w="1333" w:type="pct"/>
            <w:vAlign w:val="center"/>
          </w:tcPr>
          <w:p w14:paraId="31519E6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无人机</w:t>
            </w:r>
          </w:p>
          <w:p w14:paraId="3F5EDF1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相关数据同步</w:t>
            </w:r>
          </w:p>
        </w:tc>
        <w:tc>
          <w:tcPr>
            <w:tcW w:w="5211" w:type="dxa"/>
            <w:vAlign w:val="center"/>
          </w:tcPr>
          <w:p w14:paraId="34508A45">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1.云端互联支持无人机工作过程中的相关遥测数据同步至第三方平台；</w:t>
            </w:r>
          </w:p>
          <w:p w14:paraId="43ED2AE7">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2.云端互联支持模型、航线文件、媒体数据等同步至第三方平台，并且支持设备直传，即相关数据不在服务器中留存，直接传输到第三方平台；</w:t>
            </w:r>
          </w:p>
          <w:p w14:paraId="07B20E2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3.云端互联支持第三方平台的消息推送；</w:t>
            </w:r>
          </w:p>
          <w:p w14:paraId="20906EF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4.云端互联支持第三方平台下发航线任务并执行。</w:t>
            </w:r>
          </w:p>
        </w:tc>
      </w:tr>
      <w:tr w14:paraId="0251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7C1E7C04">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28</w:t>
            </w:r>
          </w:p>
        </w:tc>
        <w:tc>
          <w:tcPr>
            <w:tcW w:w="1333" w:type="pct"/>
            <w:vAlign w:val="center"/>
          </w:tcPr>
          <w:p w14:paraId="50ACC7C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前端独立组件</w:t>
            </w:r>
          </w:p>
        </w:tc>
        <w:tc>
          <w:tcPr>
            <w:tcW w:w="5211" w:type="dxa"/>
            <w:vAlign w:val="center"/>
          </w:tcPr>
          <w:p w14:paraId="48BFDD1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1.支持航线创建组件，航线编辑器组件，平台组件和项目/地图组件；</w:t>
            </w:r>
          </w:p>
          <w:p w14:paraId="204483B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2.支持组件的自定义主题色和自定义样式等能力</w:t>
            </w:r>
          </w:p>
        </w:tc>
      </w:tr>
      <w:tr w14:paraId="747B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1B71D2E6">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29</w:t>
            </w:r>
          </w:p>
        </w:tc>
        <w:tc>
          <w:tcPr>
            <w:tcW w:w="1333" w:type="pct"/>
            <w:vAlign w:val="center"/>
          </w:tcPr>
          <w:p w14:paraId="19D4A5B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二次开发接口</w:t>
            </w:r>
          </w:p>
        </w:tc>
        <w:tc>
          <w:tcPr>
            <w:tcW w:w="5211" w:type="dxa"/>
            <w:vAlign w:val="center"/>
          </w:tcPr>
          <w:p w14:paraId="5A89F47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新增二次开发接口OpenAPI，包括：认证鉴权、系统服务、组织项⽬、设备管理、直播管理、航线管理、任务管理、模型管理、标注管理</w:t>
            </w:r>
          </w:p>
        </w:tc>
      </w:tr>
      <w:tr w14:paraId="2DF5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4CE5E095">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30</w:t>
            </w:r>
          </w:p>
        </w:tc>
        <w:tc>
          <w:tcPr>
            <w:tcW w:w="1333" w:type="pct"/>
            <w:vAlign w:val="center"/>
          </w:tcPr>
          <w:p w14:paraId="406DCB7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MQTT信息转发</w:t>
            </w:r>
          </w:p>
        </w:tc>
        <w:tc>
          <w:tcPr>
            <w:tcW w:w="5211" w:type="dxa"/>
            <w:vAlign w:val="center"/>
          </w:tcPr>
          <w:p w14:paraId="7557F6FB">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提供MQTT桥接转发功能，⽀持将机场的MQTT信息通过飞控平台转发到第三方系统</w:t>
            </w:r>
          </w:p>
        </w:tc>
      </w:tr>
      <w:tr w14:paraId="55FE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51B06228">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31</w:t>
            </w:r>
          </w:p>
        </w:tc>
        <w:tc>
          <w:tcPr>
            <w:tcW w:w="1333" w:type="pct"/>
            <w:vAlign w:val="center"/>
          </w:tcPr>
          <w:p w14:paraId="29CC20B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安装策略</w:t>
            </w:r>
          </w:p>
        </w:tc>
        <w:tc>
          <w:tcPr>
            <w:tcW w:w="5211" w:type="dxa"/>
            <w:vAlign w:val="center"/>
          </w:tcPr>
          <w:p w14:paraId="75C4EBD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1.支持使用“IP登录”或“域名登录”2种登录方式；</w:t>
            </w:r>
          </w:p>
          <w:p w14:paraId="63ACDDC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2.支持用户使用“HTTP”或“HTTPS”2种访问策略；</w:t>
            </w:r>
          </w:p>
          <w:p w14:paraId="2708CB9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3.支持用户使用自签发的证书；</w:t>
            </w:r>
          </w:p>
        </w:tc>
      </w:tr>
      <w:tr w14:paraId="0D48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08B68D0C">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32</w:t>
            </w:r>
          </w:p>
        </w:tc>
        <w:tc>
          <w:tcPr>
            <w:tcW w:w="1333" w:type="pct"/>
            <w:vAlign w:val="center"/>
          </w:tcPr>
          <w:p w14:paraId="5FC74C8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部署环境</w:t>
            </w:r>
          </w:p>
        </w:tc>
        <w:tc>
          <w:tcPr>
            <w:tcW w:w="5211" w:type="dxa"/>
            <w:vAlign w:val="center"/>
          </w:tcPr>
          <w:p w14:paraId="5F4A67C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仅对服务器架构和系统有要求，但是可灵活选择部署位置，包括虚拟机、服务器、私有云、公有云等环境中</w:t>
            </w:r>
          </w:p>
        </w:tc>
      </w:tr>
      <w:tr w14:paraId="712B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253BD947">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33</w:t>
            </w:r>
          </w:p>
        </w:tc>
        <w:tc>
          <w:tcPr>
            <w:tcW w:w="1333" w:type="pct"/>
            <w:vAlign w:val="center"/>
          </w:tcPr>
          <w:p w14:paraId="67BE53D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便捷安装</w:t>
            </w:r>
          </w:p>
        </w:tc>
        <w:tc>
          <w:tcPr>
            <w:tcW w:w="5211" w:type="dxa"/>
            <w:vAlign w:val="center"/>
          </w:tcPr>
          <w:p w14:paraId="22755C1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1.私有化安装包可一键部署，并支持容器化服务；</w:t>
            </w:r>
          </w:p>
          <w:p w14:paraId="45E319C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2.支持用户在统一界面（ENV）进行环境变量参数的配置和修改</w:t>
            </w:r>
          </w:p>
        </w:tc>
      </w:tr>
      <w:tr w14:paraId="4273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Align w:val="center"/>
          </w:tcPr>
          <w:p w14:paraId="0FE3EEBE">
            <w:pPr>
              <w:widowControl w:val="0"/>
              <w:spacing w:after="0"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34</w:t>
            </w:r>
          </w:p>
        </w:tc>
        <w:tc>
          <w:tcPr>
            <w:tcW w:w="1333" w:type="pct"/>
            <w:vAlign w:val="center"/>
          </w:tcPr>
          <w:p w14:paraId="0CDC872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数据安全</w:t>
            </w:r>
          </w:p>
        </w:tc>
        <w:tc>
          <w:tcPr>
            <w:tcW w:w="5211" w:type="dxa"/>
            <w:vAlign w:val="center"/>
          </w:tcPr>
          <w:p w14:paraId="4153F18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1.支持通过加密链路（HTTPS和MQTTS）使用无人机设备；</w:t>
            </w:r>
          </w:p>
          <w:p w14:paraId="5C42485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2.支持通过纯专网/内网模式使用无人机设备。</w:t>
            </w:r>
          </w:p>
        </w:tc>
      </w:tr>
    </w:tbl>
    <w:p w14:paraId="4A6ED106">
      <w:pPr>
        <w:keepNext/>
        <w:keepLines/>
        <w:numPr>
          <w:ilvl w:val="0"/>
          <w:numId w:val="0"/>
        </w:numPr>
        <w:tabs>
          <w:tab w:val="left" w:pos="0"/>
          <w:tab w:val="left" w:pos="420"/>
          <w:tab w:val="left" w:pos="1009"/>
        </w:tabs>
        <w:spacing w:before="120" w:beforeLines="50" w:after="120" w:afterLines="50" w:line="360" w:lineRule="auto"/>
        <w:jc w:val="left"/>
        <w:outlineLvl w:val="2"/>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5.5低空海智综合管控平台</w:t>
      </w:r>
    </w:p>
    <w:tbl>
      <w:tblPr>
        <w:tblStyle w:val="3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2596"/>
        <w:gridCol w:w="5967"/>
      </w:tblGrid>
      <w:tr w14:paraId="7F74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4360BA39">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序号</w:t>
            </w:r>
          </w:p>
        </w:tc>
        <w:tc>
          <w:tcPr>
            <w:tcW w:w="1333" w:type="pct"/>
            <w:vAlign w:val="center"/>
          </w:tcPr>
          <w:p w14:paraId="14865C65">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模块名称</w:t>
            </w:r>
          </w:p>
        </w:tc>
        <w:tc>
          <w:tcPr>
            <w:tcW w:w="3064" w:type="pct"/>
            <w:vAlign w:val="center"/>
          </w:tcPr>
          <w:p w14:paraId="63A3265F">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bidi="ar"/>
              </w:rPr>
              <w:t>详细技术参数要求</w:t>
            </w:r>
          </w:p>
        </w:tc>
      </w:tr>
      <w:tr w14:paraId="7AAB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2A04DAA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1333" w:type="pct"/>
            <w:vAlign w:val="center"/>
          </w:tcPr>
          <w:p w14:paraId="0B3BC0A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数字高程（DEM）</w:t>
            </w:r>
          </w:p>
        </w:tc>
        <w:tc>
          <w:tcPr>
            <w:tcW w:w="3064" w:type="pct"/>
            <w:vAlign w:val="center"/>
          </w:tcPr>
          <w:p w14:paraId="3B6581F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岱山县全县数字高程数据</w:t>
            </w:r>
          </w:p>
        </w:tc>
      </w:tr>
      <w:tr w14:paraId="0AFE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08E1E46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w:t>
            </w:r>
          </w:p>
        </w:tc>
        <w:tc>
          <w:tcPr>
            <w:tcW w:w="1333" w:type="pct"/>
            <w:vAlign w:val="center"/>
          </w:tcPr>
          <w:p w14:paraId="37613DA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三维模型</w:t>
            </w:r>
          </w:p>
        </w:tc>
        <w:tc>
          <w:tcPr>
            <w:tcW w:w="3064" w:type="pct"/>
            <w:vAlign w:val="center"/>
          </w:tcPr>
          <w:p w14:paraId="5012FB9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岱山县3cm倾斜模型35平方公里</w:t>
            </w:r>
          </w:p>
        </w:tc>
      </w:tr>
      <w:tr w14:paraId="6C9E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26908E2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1333" w:type="pct"/>
            <w:vAlign w:val="center"/>
          </w:tcPr>
          <w:p w14:paraId="68D5434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全局功能</w:t>
            </w:r>
          </w:p>
        </w:tc>
        <w:tc>
          <w:tcPr>
            <w:tcW w:w="3064" w:type="pct"/>
            <w:vAlign w:val="center"/>
          </w:tcPr>
          <w:p w14:paraId="4716206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★支持影像、地形服务、三维模型、初始视图、全屏、帮助、放大、缩小、视角切换、经纬度显示、位置搜索。</w:t>
            </w:r>
          </w:p>
        </w:tc>
      </w:tr>
      <w:tr w14:paraId="48F6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39787EC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w:t>
            </w:r>
          </w:p>
        </w:tc>
        <w:tc>
          <w:tcPr>
            <w:tcW w:w="1333" w:type="pct"/>
            <w:vAlign w:val="center"/>
          </w:tcPr>
          <w:p w14:paraId="6D4EC8D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右键菜单</w:t>
            </w:r>
          </w:p>
        </w:tc>
        <w:tc>
          <w:tcPr>
            <w:tcW w:w="3064" w:type="pct"/>
            <w:vAlign w:val="center"/>
          </w:tcPr>
          <w:p w14:paraId="1AE97677">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支持查看此处坐标、查看当前视角、视角切换、地形服务、图上量算、图上标记、特效效果、场景设置、显示周围监控。</w:t>
            </w:r>
          </w:p>
        </w:tc>
      </w:tr>
      <w:tr w14:paraId="615F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6D22E16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w:t>
            </w:r>
          </w:p>
        </w:tc>
        <w:tc>
          <w:tcPr>
            <w:tcW w:w="1333" w:type="pct"/>
            <w:vAlign w:val="center"/>
          </w:tcPr>
          <w:p w14:paraId="15EAF13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图层控制</w:t>
            </w:r>
          </w:p>
        </w:tc>
        <w:tc>
          <w:tcPr>
            <w:tcW w:w="3064" w:type="pct"/>
            <w:vAlign w:val="center"/>
          </w:tcPr>
          <w:p w14:paraId="7AD8193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支持显示船舶、显示监控、显示设备、显示事件点、显示标注标绘。</w:t>
            </w:r>
          </w:p>
        </w:tc>
      </w:tr>
      <w:tr w14:paraId="0B79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6114B75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w:t>
            </w:r>
          </w:p>
        </w:tc>
        <w:tc>
          <w:tcPr>
            <w:tcW w:w="1333" w:type="pct"/>
            <w:vAlign w:val="center"/>
          </w:tcPr>
          <w:p w14:paraId="0B590E2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标注标绘</w:t>
            </w:r>
          </w:p>
        </w:tc>
        <w:tc>
          <w:tcPr>
            <w:tcW w:w="3064" w:type="pct"/>
            <w:vAlign w:val="center"/>
          </w:tcPr>
          <w:p w14:paraId="4A6CCE7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支持导入、导出、清除所有、新增、标绘列表、删除、标注类型。</w:t>
            </w:r>
          </w:p>
        </w:tc>
      </w:tr>
      <w:tr w14:paraId="7911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511F4C6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w:t>
            </w:r>
          </w:p>
        </w:tc>
        <w:tc>
          <w:tcPr>
            <w:tcW w:w="1333" w:type="pct"/>
            <w:vAlign w:val="center"/>
          </w:tcPr>
          <w:p w14:paraId="6A8BD8E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图标标记</w:t>
            </w:r>
          </w:p>
        </w:tc>
        <w:tc>
          <w:tcPr>
            <w:tcW w:w="3064" w:type="pct"/>
            <w:vAlign w:val="center"/>
          </w:tcPr>
          <w:p w14:paraId="6A42925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支持预警标记、无人机标记、机巢位置标记、船只标记、监控标记、标注标绘。</w:t>
            </w:r>
          </w:p>
        </w:tc>
      </w:tr>
      <w:tr w14:paraId="36AF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6F044D5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8</w:t>
            </w:r>
          </w:p>
        </w:tc>
        <w:tc>
          <w:tcPr>
            <w:tcW w:w="1333" w:type="pct"/>
            <w:vAlign w:val="center"/>
          </w:tcPr>
          <w:p w14:paraId="7493CEF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登录</w:t>
            </w:r>
          </w:p>
        </w:tc>
        <w:tc>
          <w:tcPr>
            <w:tcW w:w="3064" w:type="pct"/>
            <w:vAlign w:val="center"/>
          </w:tcPr>
          <w:p w14:paraId="0424EFF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支持用户名+密码进行登录</w:t>
            </w:r>
          </w:p>
        </w:tc>
      </w:tr>
      <w:tr w14:paraId="6A66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7EBBBC0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9</w:t>
            </w:r>
          </w:p>
        </w:tc>
        <w:tc>
          <w:tcPr>
            <w:tcW w:w="1333" w:type="pct"/>
            <w:vAlign w:val="center"/>
          </w:tcPr>
          <w:p w14:paraId="419C27C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退出登录</w:t>
            </w:r>
          </w:p>
        </w:tc>
        <w:tc>
          <w:tcPr>
            <w:tcW w:w="3064" w:type="pct"/>
            <w:vAlign w:val="center"/>
          </w:tcPr>
          <w:p w14:paraId="43F4AA44">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点击退出当前登录用户，并跳转到登录页</w:t>
            </w:r>
          </w:p>
        </w:tc>
      </w:tr>
      <w:tr w14:paraId="4CFB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594E1F4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10</w:t>
            </w:r>
          </w:p>
        </w:tc>
        <w:tc>
          <w:tcPr>
            <w:tcW w:w="1333" w:type="pct"/>
            <w:vAlign w:val="center"/>
          </w:tcPr>
          <w:p w14:paraId="68A5B4C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导航栏</w:t>
            </w:r>
          </w:p>
        </w:tc>
        <w:tc>
          <w:tcPr>
            <w:tcW w:w="3064" w:type="pct"/>
            <w:vAlign w:val="center"/>
          </w:tcPr>
          <w:p w14:paraId="6AAC4DB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菜单：综合驾驶舱、事件分析、综合场景、控制台、日期时间、任务通知、退出登录</w:t>
            </w:r>
          </w:p>
        </w:tc>
      </w:tr>
      <w:tr w14:paraId="5153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74295F7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11</w:t>
            </w:r>
          </w:p>
        </w:tc>
        <w:tc>
          <w:tcPr>
            <w:tcW w:w="1333" w:type="pct"/>
            <w:vAlign w:val="center"/>
          </w:tcPr>
          <w:p w14:paraId="35AF806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8大场景显示</w:t>
            </w:r>
          </w:p>
        </w:tc>
        <w:tc>
          <w:tcPr>
            <w:tcW w:w="3064" w:type="pct"/>
            <w:vAlign w:val="center"/>
          </w:tcPr>
          <w:p w14:paraId="5381B4A4">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根据业务需求，需支持对8大场景的场景图标显示、地图区块显示、进入区块。</w:t>
            </w:r>
          </w:p>
        </w:tc>
      </w:tr>
      <w:tr w14:paraId="3F56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6987FA9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12</w:t>
            </w:r>
          </w:p>
        </w:tc>
        <w:tc>
          <w:tcPr>
            <w:tcW w:w="1333" w:type="pct"/>
            <w:vAlign w:val="center"/>
          </w:tcPr>
          <w:p w14:paraId="538DEE7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事件总量</w:t>
            </w:r>
          </w:p>
        </w:tc>
        <w:tc>
          <w:tcPr>
            <w:tcW w:w="3064" w:type="pct"/>
            <w:vAlign w:val="center"/>
          </w:tcPr>
          <w:p w14:paraId="2AC91F9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显示事件总量</w:t>
            </w:r>
          </w:p>
        </w:tc>
      </w:tr>
      <w:tr w14:paraId="4C3A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51CEE48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w:t>
            </w:r>
          </w:p>
        </w:tc>
        <w:tc>
          <w:tcPr>
            <w:tcW w:w="1333" w:type="pct"/>
            <w:vAlign w:val="center"/>
          </w:tcPr>
          <w:p w14:paraId="33927AD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今日新增事件</w:t>
            </w:r>
          </w:p>
        </w:tc>
        <w:tc>
          <w:tcPr>
            <w:tcW w:w="3064" w:type="pct"/>
            <w:vAlign w:val="center"/>
          </w:tcPr>
          <w:p w14:paraId="2F28A85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显示今日新增事件，数量点击跳转至事件分析页，并筛选今日事件</w:t>
            </w:r>
          </w:p>
        </w:tc>
      </w:tr>
      <w:tr w14:paraId="1C94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0E24FFF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14</w:t>
            </w:r>
          </w:p>
        </w:tc>
        <w:tc>
          <w:tcPr>
            <w:tcW w:w="1333" w:type="pct"/>
            <w:vAlign w:val="center"/>
          </w:tcPr>
          <w:p w14:paraId="268AA8D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机巢数量</w:t>
            </w:r>
          </w:p>
        </w:tc>
        <w:tc>
          <w:tcPr>
            <w:tcW w:w="3064" w:type="pct"/>
            <w:vAlign w:val="center"/>
          </w:tcPr>
          <w:p w14:paraId="2A2A8A6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显示机巢数量，点击机巢数量，页面中部变更为机巢点位图，显示机巢位置名称</w:t>
            </w:r>
          </w:p>
        </w:tc>
      </w:tr>
      <w:tr w14:paraId="4274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6D57D43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15</w:t>
            </w:r>
          </w:p>
        </w:tc>
        <w:tc>
          <w:tcPr>
            <w:tcW w:w="1333" w:type="pct"/>
            <w:vAlign w:val="center"/>
          </w:tcPr>
          <w:p w14:paraId="58333B3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待执行航线</w:t>
            </w:r>
          </w:p>
        </w:tc>
        <w:tc>
          <w:tcPr>
            <w:tcW w:w="3064" w:type="pct"/>
            <w:vAlign w:val="center"/>
          </w:tcPr>
          <w:p w14:paraId="63048822">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显示待执行航线数量</w:t>
            </w:r>
          </w:p>
        </w:tc>
      </w:tr>
      <w:tr w14:paraId="6F45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56F7378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16</w:t>
            </w:r>
          </w:p>
        </w:tc>
        <w:tc>
          <w:tcPr>
            <w:tcW w:w="1333" w:type="pct"/>
            <w:vAlign w:val="center"/>
          </w:tcPr>
          <w:p w14:paraId="2D4BDDF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应急类事件</w:t>
            </w:r>
          </w:p>
        </w:tc>
        <w:tc>
          <w:tcPr>
            <w:tcW w:w="3064" w:type="pct"/>
            <w:vAlign w:val="center"/>
          </w:tcPr>
          <w:p w14:paraId="62DAB0FB">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显示应急类事件数量</w:t>
            </w:r>
          </w:p>
        </w:tc>
      </w:tr>
      <w:tr w14:paraId="3EB3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5BB8454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17</w:t>
            </w:r>
          </w:p>
        </w:tc>
        <w:tc>
          <w:tcPr>
            <w:tcW w:w="1333" w:type="pct"/>
            <w:vAlign w:val="center"/>
          </w:tcPr>
          <w:p w14:paraId="13A55E8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联动设备数量</w:t>
            </w:r>
          </w:p>
        </w:tc>
        <w:tc>
          <w:tcPr>
            <w:tcW w:w="3064" w:type="pct"/>
            <w:vAlign w:val="center"/>
          </w:tcPr>
          <w:p w14:paraId="308DE1E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显示联动设备数量</w:t>
            </w:r>
          </w:p>
        </w:tc>
      </w:tr>
      <w:tr w14:paraId="2C4D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3890CF7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1333" w:type="pct"/>
            <w:vAlign w:val="center"/>
          </w:tcPr>
          <w:p w14:paraId="38BF54B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预警提示</w:t>
            </w:r>
          </w:p>
        </w:tc>
        <w:tc>
          <w:tcPr>
            <w:tcW w:w="3064" w:type="pct"/>
            <w:vAlign w:val="center"/>
          </w:tcPr>
          <w:p w14:paraId="151AA6F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发现新的预警时，提示到窗口上方，点击定位到预警位置。</w:t>
            </w:r>
          </w:p>
        </w:tc>
      </w:tr>
      <w:tr w14:paraId="7FF85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4E631D4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1333" w:type="pct"/>
            <w:vAlign w:val="center"/>
          </w:tcPr>
          <w:p w14:paraId="76EEDC3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设备列表</w:t>
            </w:r>
          </w:p>
        </w:tc>
        <w:tc>
          <w:tcPr>
            <w:tcW w:w="3064" w:type="pct"/>
            <w:vAlign w:val="center"/>
          </w:tcPr>
          <w:p w14:paraId="7FABD89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需支持类型筛选、设备定位、机巢直播、云台相机、AI开启、虚拟座舱、手动上报。</w:t>
            </w:r>
          </w:p>
        </w:tc>
      </w:tr>
      <w:tr w14:paraId="0A9A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67DEF2A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333" w:type="pct"/>
            <w:vAlign w:val="center"/>
          </w:tcPr>
          <w:p w14:paraId="1E6919F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今日值班人员</w:t>
            </w:r>
          </w:p>
        </w:tc>
        <w:tc>
          <w:tcPr>
            <w:tcW w:w="3064" w:type="pct"/>
            <w:vAlign w:val="center"/>
          </w:tcPr>
          <w:p w14:paraId="0638BA05">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需支持查看今日值班人员及所有飞手人员信息。</w:t>
            </w:r>
          </w:p>
        </w:tc>
      </w:tr>
      <w:tr w14:paraId="2A62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401EA00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1333" w:type="pct"/>
            <w:vAlign w:val="center"/>
          </w:tcPr>
          <w:p w14:paraId="5CB5857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天气</w:t>
            </w:r>
          </w:p>
        </w:tc>
        <w:tc>
          <w:tcPr>
            <w:tcW w:w="3064" w:type="pct"/>
            <w:vAlign w:val="center"/>
          </w:tcPr>
          <w:p w14:paraId="0C6AEFD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天气状态、最低温度-最高温度、风向、风速、温度</w:t>
            </w:r>
          </w:p>
        </w:tc>
      </w:tr>
      <w:tr w14:paraId="6AA7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04CC186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1333" w:type="pct"/>
            <w:vAlign w:val="center"/>
          </w:tcPr>
          <w:p w14:paraId="19C28CF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实时监控</w:t>
            </w:r>
          </w:p>
        </w:tc>
        <w:tc>
          <w:tcPr>
            <w:tcW w:w="3064" w:type="pct"/>
            <w:vAlign w:val="center"/>
          </w:tcPr>
          <w:p w14:paraId="207154F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实时监控：常用监控自定义添加到控制面板，供快速查看监控</w:t>
            </w:r>
          </w:p>
        </w:tc>
      </w:tr>
      <w:tr w14:paraId="6591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4547B31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1333" w:type="pct"/>
            <w:vAlign w:val="center"/>
          </w:tcPr>
          <w:p w14:paraId="129BFE3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事件列表</w:t>
            </w:r>
          </w:p>
        </w:tc>
        <w:tc>
          <w:tcPr>
            <w:tcW w:w="3064" w:type="pct"/>
            <w:vAlign w:val="center"/>
          </w:tcPr>
          <w:p w14:paraId="5B9B2A34">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1）事件列表：事件名称、上报时间、上报来源、事件状态</w:t>
            </w:r>
          </w:p>
          <w:p w14:paraId="2459426B">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2）点击事件，GIS底图会加载当前事件坐标，并显示事件图标</w:t>
            </w:r>
          </w:p>
        </w:tc>
      </w:tr>
      <w:tr w14:paraId="1007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2FE8154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1333" w:type="pct"/>
            <w:vAlign w:val="center"/>
          </w:tcPr>
          <w:p w14:paraId="34D48FD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机巢使用率</w:t>
            </w:r>
          </w:p>
        </w:tc>
        <w:tc>
          <w:tcPr>
            <w:tcW w:w="3064" w:type="pct"/>
            <w:vAlign w:val="center"/>
          </w:tcPr>
          <w:p w14:paraId="00C77D6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需支持展示机巢里程、时长。</w:t>
            </w:r>
          </w:p>
        </w:tc>
      </w:tr>
      <w:tr w14:paraId="7580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48550BE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1333" w:type="pct"/>
            <w:vAlign w:val="center"/>
          </w:tcPr>
          <w:p w14:paraId="31A62B4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设备统计</w:t>
            </w:r>
          </w:p>
        </w:tc>
        <w:tc>
          <w:tcPr>
            <w:tcW w:w="3064" w:type="pct"/>
            <w:vAlign w:val="center"/>
          </w:tcPr>
          <w:p w14:paraId="2361D9E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支持设备类型：机巢、无人机、路面监控、高位摄像头</w:t>
            </w:r>
          </w:p>
        </w:tc>
      </w:tr>
      <w:tr w14:paraId="1DFB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0232B5A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1333" w:type="pct"/>
            <w:vAlign w:val="center"/>
          </w:tcPr>
          <w:p w14:paraId="040888E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人员统计</w:t>
            </w:r>
          </w:p>
        </w:tc>
        <w:tc>
          <w:tcPr>
            <w:tcW w:w="3064" w:type="pct"/>
            <w:vAlign w:val="center"/>
          </w:tcPr>
          <w:p w14:paraId="63CEF56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人员统计：人员总数、局办用户数、飞手数、超管数</w:t>
            </w:r>
          </w:p>
        </w:tc>
      </w:tr>
      <w:tr w14:paraId="27EE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2FEF520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1333" w:type="pct"/>
            <w:vAlign w:val="center"/>
          </w:tcPr>
          <w:p w14:paraId="687CF9A4">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巡检任务统计</w:t>
            </w:r>
          </w:p>
        </w:tc>
        <w:tc>
          <w:tcPr>
            <w:tcW w:w="3064" w:type="pct"/>
            <w:vAlign w:val="center"/>
          </w:tcPr>
          <w:p w14:paraId="06C4E33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1）默认显示当前月份任务统计</w:t>
            </w:r>
          </w:p>
          <w:p w14:paraId="785DBFB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2）支持选择筛选其他年月的巡检任务统计数量</w:t>
            </w:r>
          </w:p>
          <w:p w14:paraId="38C139C7">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3）折线图：巡检任务数、已执行任务数；横坐标：日期。纵坐标：计数</w:t>
            </w:r>
          </w:p>
        </w:tc>
      </w:tr>
      <w:tr w14:paraId="626D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3399526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1333" w:type="pct"/>
            <w:vAlign w:val="center"/>
          </w:tcPr>
          <w:p w14:paraId="2FC4B6E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总飞行时长统计</w:t>
            </w:r>
          </w:p>
        </w:tc>
        <w:tc>
          <w:tcPr>
            <w:tcW w:w="3064" w:type="pct"/>
            <w:vAlign w:val="center"/>
          </w:tcPr>
          <w:p w14:paraId="2B761AE5">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总飞行时长统计：机巢名称、总飞行时长百分比进度条、飞行时长</w:t>
            </w:r>
          </w:p>
        </w:tc>
      </w:tr>
      <w:tr w14:paraId="0439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029A3AC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1333" w:type="pct"/>
            <w:vAlign w:val="center"/>
          </w:tcPr>
          <w:p w14:paraId="29FBE92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资料统计</w:t>
            </w:r>
          </w:p>
        </w:tc>
        <w:tc>
          <w:tcPr>
            <w:tcW w:w="3064" w:type="pct"/>
            <w:vAlign w:val="center"/>
          </w:tcPr>
          <w:p w14:paraId="7105F4B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1）圆环图：资料总数、图片数、视频数、全景数、二维数、三维数</w:t>
            </w:r>
          </w:p>
          <w:p w14:paraId="50A3ADD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2）点击“更多”按钮，跳转到控制台媒体库列表</w:t>
            </w:r>
          </w:p>
        </w:tc>
      </w:tr>
      <w:tr w14:paraId="59E4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72476C8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1333" w:type="pct"/>
            <w:vAlign w:val="center"/>
          </w:tcPr>
          <w:p w14:paraId="5031C09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巡检任务</w:t>
            </w:r>
          </w:p>
        </w:tc>
        <w:tc>
          <w:tcPr>
            <w:tcW w:w="3064" w:type="pct"/>
            <w:vAlign w:val="center"/>
          </w:tcPr>
          <w:p w14:paraId="78724C57">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需支持展示巡检任务列表及任务圆环进度条。</w:t>
            </w:r>
          </w:p>
        </w:tc>
      </w:tr>
      <w:tr w14:paraId="476C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36F3BEF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1333" w:type="pct"/>
            <w:vAlign w:val="center"/>
          </w:tcPr>
          <w:p w14:paraId="6687124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当日巡检计划</w:t>
            </w:r>
          </w:p>
        </w:tc>
        <w:tc>
          <w:tcPr>
            <w:tcW w:w="3064" w:type="pct"/>
            <w:vAlign w:val="center"/>
          </w:tcPr>
          <w:p w14:paraId="1DF4CF9B">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1）当日巡检计划列表：时间、场景、状态</w:t>
            </w:r>
          </w:p>
          <w:p w14:paraId="2C55B1B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2）点击查看巡检计划详情</w:t>
            </w:r>
          </w:p>
        </w:tc>
      </w:tr>
      <w:tr w14:paraId="024E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3943010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1333" w:type="pct"/>
            <w:vAlign w:val="center"/>
          </w:tcPr>
          <w:p w14:paraId="4CCD827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待执行航线</w:t>
            </w:r>
          </w:p>
        </w:tc>
        <w:tc>
          <w:tcPr>
            <w:tcW w:w="3064" w:type="pct"/>
            <w:vAlign w:val="center"/>
          </w:tcPr>
          <w:p w14:paraId="51B295F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1）待执行航线列表：航线名称、区域、待执行时间</w:t>
            </w:r>
          </w:p>
          <w:p w14:paraId="6E5A0D8B">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2）点击查看待执行航线详情</w:t>
            </w:r>
          </w:p>
        </w:tc>
      </w:tr>
      <w:tr w14:paraId="59A6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52D89A2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1333" w:type="pct"/>
            <w:vAlign w:val="center"/>
          </w:tcPr>
          <w:p w14:paraId="021B23C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场景列表</w:t>
            </w:r>
          </w:p>
        </w:tc>
        <w:tc>
          <w:tcPr>
            <w:tcW w:w="3064" w:type="pct"/>
            <w:vAlign w:val="center"/>
          </w:tcPr>
          <w:p w14:paraId="13102EE7">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场景列表类型树</w:t>
            </w:r>
          </w:p>
        </w:tc>
      </w:tr>
      <w:tr w14:paraId="7972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1675D48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1333" w:type="pct"/>
            <w:vAlign w:val="center"/>
          </w:tcPr>
          <w:p w14:paraId="13B0A5E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事件列表</w:t>
            </w:r>
          </w:p>
        </w:tc>
        <w:tc>
          <w:tcPr>
            <w:tcW w:w="3064" w:type="pct"/>
            <w:vAlign w:val="center"/>
          </w:tcPr>
          <w:p w14:paraId="6F69A4A2">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需支持导出全部、筛选、事件列表。</w:t>
            </w:r>
          </w:p>
        </w:tc>
      </w:tr>
      <w:tr w14:paraId="1836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54EAC85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1333" w:type="pct"/>
            <w:vAlign w:val="center"/>
          </w:tcPr>
          <w:p w14:paraId="640F01E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事件详情</w:t>
            </w:r>
          </w:p>
        </w:tc>
        <w:tc>
          <w:tcPr>
            <w:tcW w:w="3064" w:type="pct"/>
            <w:vAlign w:val="center"/>
          </w:tcPr>
          <w:p w14:paraId="56D10B6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1）事件详情：事件名称、发生时间、事件地点、所属辖区、事件编号、事件类型、事件等级、事件分类、事件图片、当前状态、事件处理流程记录</w:t>
            </w:r>
          </w:p>
          <w:p w14:paraId="46BE88F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2）支持事件原图与AI识别图对比</w:t>
            </w:r>
          </w:p>
        </w:tc>
      </w:tr>
      <w:tr w14:paraId="05B9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0B123D1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1333" w:type="pct"/>
            <w:vAlign w:val="center"/>
          </w:tcPr>
          <w:p w14:paraId="5DC6F41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底部导航栏</w:t>
            </w:r>
          </w:p>
        </w:tc>
        <w:tc>
          <w:tcPr>
            <w:tcW w:w="3064" w:type="pct"/>
            <w:vAlign w:val="center"/>
          </w:tcPr>
          <w:p w14:paraId="1FD7FBDB">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底部显示场景对应的图标，通过点击图标的方式切换场景，通过悬浮图标的效果展示当前选中场景</w:t>
            </w:r>
          </w:p>
        </w:tc>
      </w:tr>
      <w:tr w14:paraId="62BC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601" w:type="pct"/>
            <w:vAlign w:val="center"/>
          </w:tcPr>
          <w:p w14:paraId="195EDEE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1333" w:type="pct"/>
            <w:vAlign w:val="center"/>
          </w:tcPr>
          <w:p w14:paraId="392A4F4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场景介绍</w:t>
            </w:r>
          </w:p>
        </w:tc>
        <w:tc>
          <w:tcPr>
            <w:tcW w:w="3064" w:type="pct"/>
            <w:vAlign w:val="center"/>
          </w:tcPr>
          <w:p w14:paraId="7767E3A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需展示场景介绍及内容。</w:t>
            </w:r>
          </w:p>
        </w:tc>
      </w:tr>
      <w:tr w14:paraId="06F0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7109C89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1333" w:type="pct"/>
            <w:vAlign w:val="center"/>
          </w:tcPr>
          <w:p w14:paraId="335C6E6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重点区域</w:t>
            </w:r>
          </w:p>
        </w:tc>
        <w:tc>
          <w:tcPr>
            <w:tcW w:w="3064" w:type="pct"/>
            <w:vAlign w:val="center"/>
          </w:tcPr>
          <w:p w14:paraId="799B77F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对特定区域（如高风险区域、商业热点、基础设施覆盖区）进行精准标注，辅助决策分析。</w:t>
            </w:r>
          </w:p>
        </w:tc>
      </w:tr>
      <w:tr w14:paraId="3CCA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0434715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1333" w:type="pct"/>
            <w:vAlign w:val="center"/>
          </w:tcPr>
          <w:p w14:paraId="6DE05CA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切换海图</w:t>
            </w:r>
          </w:p>
        </w:tc>
        <w:tc>
          <w:tcPr>
            <w:tcW w:w="3064" w:type="pct"/>
            <w:vAlign w:val="center"/>
          </w:tcPr>
          <w:p w14:paraId="273EE449">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显示海图，并显示船只点位信息。</w:t>
            </w:r>
          </w:p>
        </w:tc>
      </w:tr>
      <w:tr w14:paraId="0D00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0DB0155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1333" w:type="pct"/>
            <w:vAlign w:val="center"/>
          </w:tcPr>
          <w:p w14:paraId="6D601EC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船只搜索</w:t>
            </w:r>
          </w:p>
        </w:tc>
        <w:tc>
          <w:tcPr>
            <w:tcW w:w="3064" w:type="pct"/>
            <w:vAlign w:val="center"/>
          </w:tcPr>
          <w:p w14:paraId="33F512A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需支持模糊查询、船只定位、一键抵达。</w:t>
            </w:r>
          </w:p>
        </w:tc>
      </w:tr>
      <w:tr w14:paraId="1077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3231774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1333" w:type="pct"/>
            <w:vAlign w:val="center"/>
          </w:tcPr>
          <w:p w14:paraId="4D533AA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船只数据</w:t>
            </w:r>
          </w:p>
        </w:tc>
        <w:tc>
          <w:tcPr>
            <w:tcW w:w="3064" w:type="pct"/>
            <w:vAlign w:val="center"/>
          </w:tcPr>
          <w:p w14:paraId="070A396B">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需接入公共数据平台的雷达数据、AIS数据、GPS数据。</w:t>
            </w:r>
          </w:p>
        </w:tc>
      </w:tr>
      <w:tr w14:paraId="2405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461EA8C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1333" w:type="pct"/>
            <w:vAlign w:val="center"/>
          </w:tcPr>
          <w:p w14:paraId="0660C7A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场景态势</w:t>
            </w:r>
          </w:p>
        </w:tc>
        <w:tc>
          <w:tcPr>
            <w:tcW w:w="3064" w:type="pct"/>
            <w:vAlign w:val="center"/>
          </w:tcPr>
          <w:p w14:paraId="731CFB8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需支持设备数量、预警事件、巡检计划、媒体数量。</w:t>
            </w:r>
          </w:p>
        </w:tc>
      </w:tr>
      <w:tr w14:paraId="142B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30C57D9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1333" w:type="pct"/>
            <w:vAlign w:val="center"/>
          </w:tcPr>
          <w:p w14:paraId="7B3B16C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告警总览</w:t>
            </w:r>
          </w:p>
        </w:tc>
        <w:tc>
          <w:tcPr>
            <w:tcW w:w="3064" w:type="pct"/>
            <w:vAlign w:val="center"/>
          </w:tcPr>
          <w:p w14:paraId="4FFE5B6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需展示告警总览并可根据告警内容进行排序。</w:t>
            </w:r>
          </w:p>
        </w:tc>
      </w:tr>
      <w:tr w14:paraId="4C96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3E3DC95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1333" w:type="pct"/>
            <w:vAlign w:val="center"/>
          </w:tcPr>
          <w:p w14:paraId="434B9C6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平台切换</w:t>
            </w:r>
          </w:p>
        </w:tc>
        <w:tc>
          <w:tcPr>
            <w:tcW w:w="3064" w:type="pct"/>
            <w:vAlign w:val="center"/>
          </w:tcPr>
          <w:p w14:paraId="562C64D4">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点击海事综合和渔业执法图标，切换到对应平台的数据</w:t>
            </w:r>
          </w:p>
        </w:tc>
      </w:tr>
      <w:tr w14:paraId="20EB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7ED0E86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1333" w:type="pct"/>
            <w:vAlign w:val="center"/>
          </w:tcPr>
          <w:p w14:paraId="25F90E2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事件列表</w:t>
            </w:r>
          </w:p>
        </w:tc>
        <w:tc>
          <w:tcPr>
            <w:tcW w:w="3064" w:type="pct"/>
            <w:vAlign w:val="center"/>
          </w:tcPr>
          <w:p w14:paraId="3AB39A65">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需支持事件列表、日期筛选、事件详情。</w:t>
            </w:r>
          </w:p>
        </w:tc>
      </w:tr>
      <w:tr w14:paraId="4065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3378355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1333" w:type="pct"/>
            <w:vAlign w:val="center"/>
          </w:tcPr>
          <w:p w14:paraId="4D10DA9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巡检任务</w:t>
            </w:r>
          </w:p>
        </w:tc>
        <w:tc>
          <w:tcPr>
            <w:tcW w:w="3064" w:type="pct"/>
            <w:vAlign w:val="center"/>
          </w:tcPr>
          <w:p w14:paraId="3C322F9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需支持任务列表、日期筛选、任务详情。</w:t>
            </w:r>
          </w:p>
        </w:tc>
      </w:tr>
      <w:tr w14:paraId="32A2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47EBB1C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1333" w:type="pct"/>
            <w:vAlign w:val="center"/>
          </w:tcPr>
          <w:p w14:paraId="680B589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AR特色功能</w:t>
            </w:r>
          </w:p>
        </w:tc>
        <w:tc>
          <w:tcPr>
            <w:tcW w:w="3064" w:type="pct"/>
            <w:vAlign w:val="center"/>
          </w:tcPr>
          <w:p w14:paraId="38087A67">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需支持AR特色功能包括电子围栏场景、海洋治理告警场景、三无船只场景、AR实时监控、坐标转换、船舶挂牌、平台及数据对接、无人机船只目标视频检测。</w:t>
            </w:r>
          </w:p>
        </w:tc>
      </w:tr>
      <w:tr w14:paraId="52FE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2B9FAFF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1333" w:type="pct"/>
            <w:vAlign w:val="center"/>
          </w:tcPr>
          <w:p w14:paraId="7ED00F6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场景介绍</w:t>
            </w:r>
          </w:p>
        </w:tc>
        <w:tc>
          <w:tcPr>
            <w:tcW w:w="3064" w:type="pct"/>
            <w:vAlign w:val="center"/>
          </w:tcPr>
          <w:p w14:paraId="3422FC6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需展示海岛应急救援场景介绍及内容。</w:t>
            </w:r>
          </w:p>
        </w:tc>
      </w:tr>
      <w:tr w14:paraId="1A2F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6809C6B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1333" w:type="pct"/>
            <w:vAlign w:val="center"/>
          </w:tcPr>
          <w:p w14:paraId="0EBDF5E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重点区域</w:t>
            </w:r>
          </w:p>
        </w:tc>
        <w:tc>
          <w:tcPr>
            <w:tcW w:w="3064" w:type="pct"/>
            <w:vAlign w:val="center"/>
          </w:tcPr>
          <w:p w14:paraId="068A207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对特定区域（如灾害易发区、临时避难场所、医疗设施区）进行精准标注，辅助决策分析。</w:t>
            </w:r>
          </w:p>
        </w:tc>
      </w:tr>
      <w:tr w14:paraId="4294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362B6B7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1333" w:type="pct"/>
            <w:vAlign w:val="center"/>
          </w:tcPr>
          <w:p w14:paraId="2A79A9A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应急事件</w:t>
            </w:r>
          </w:p>
        </w:tc>
        <w:tc>
          <w:tcPr>
            <w:tcW w:w="3064" w:type="pct"/>
            <w:vAlign w:val="center"/>
          </w:tcPr>
          <w:p w14:paraId="2AC34B5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需支持事件上报、事件列表、日期筛选、事件详情。</w:t>
            </w:r>
          </w:p>
        </w:tc>
      </w:tr>
      <w:tr w14:paraId="1209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765CDC4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1333" w:type="pct"/>
            <w:vAlign w:val="center"/>
          </w:tcPr>
          <w:p w14:paraId="2B2795D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应急任务</w:t>
            </w:r>
          </w:p>
        </w:tc>
        <w:tc>
          <w:tcPr>
            <w:tcW w:w="3064" w:type="pct"/>
            <w:vAlign w:val="center"/>
          </w:tcPr>
          <w:p w14:paraId="0FA92F8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应急任务应包括任务列表、日期筛选、任务详情。</w:t>
            </w:r>
          </w:p>
        </w:tc>
      </w:tr>
      <w:tr w14:paraId="438B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1AFC7169">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1333" w:type="pct"/>
            <w:vAlign w:val="center"/>
          </w:tcPr>
          <w:p w14:paraId="06008E1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媒体资料</w:t>
            </w:r>
          </w:p>
        </w:tc>
        <w:tc>
          <w:tcPr>
            <w:tcW w:w="3064" w:type="pct"/>
            <w:vAlign w:val="center"/>
          </w:tcPr>
          <w:p w14:paraId="754AAED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包括列表、日期筛选、分享转发、下载。</w:t>
            </w:r>
          </w:p>
        </w:tc>
      </w:tr>
      <w:tr w14:paraId="08D6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440AFD2A">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1333" w:type="pct"/>
            <w:vAlign w:val="center"/>
          </w:tcPr>
          <w:p w14:paraId="5E1901D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模型资料</w:t>
            </w:r>
          </w:p>
        </w:tc>
        <w:tc>
          <w:tcPr>
            <w:tcW w:w="3064" w:type="pct"/>
            <w:vAlign w:val="center"/>
          </w:tcPr>
          <w:p w14:paraId="11C60D6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支持模型加载及列表展示。</w:t>
            </w:r>
          </w:p>
        </w:tc>
      </w:tr>
      <w:tr w14:paraId="29FA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5CB1C1D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1333" w:type="pct"/>
            <w:vAlign w:val="center"/>
          </w:tcPr>
          <w:p w14:paraId="4D6D2F9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场景介绍</w:t>
            </w:r>
          </w:p>
        </w:tc>
        <w:tc>
          <w:tcPr>
            <w:tcW w:w="3064" w:type="pct"/>
            <w:vAlign w:val="center"/>
          </w:tcPr>
          <w:p w14:paraId="5FB8EBE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需展示海岛生态监管场景介绍及内容。</w:t>
            </w:r>
          </w:p>
        </w:tc>
      </w:tr>
      <w:tr w14:paraId="745A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42FA339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1333" w:type="pct"/>
            <w:vAlign w:val="center"/>
          </w:tcPr>
          <w:p w14:paraId="1C6D267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重点区域</w:t>
            </w:r>
          </w:p>
        </w:tc>
        <w:tc>
          <w:tcPr>
            <w:tcW w:w="3064" w:type="pct"/>
            <w:vAlign w:val="center"/>
          </w:tcPr>
          <w:p w14:paraId="4BEA9A3B">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对特定区域（如淡水水源地、海岸带与潮间带、生态修复示范区、红树林与珊瑚礁区）进行精准标注，辅助决策分析。</w:t>
            </w:r>
          </w:p>
        </w:tc>
      </w:tr>
      <w:tr w14:paraId="6C63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1CA7441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1333" w:type="pct"/>
            <w:vAlign w:val="center"/>
          </w:tcPr>
          <w:p w14:paraId="375748B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事件列表</w:t>
            </w:r>
          </w:p>
        </w:tc>
        <w:tc>
          <w:tcPr>
            <w:tcW w:w="3064" w:type="pct"/>
            <w:vAlign w:val="center"/>
          </w:tcPr>
          <w:p w14:paraId="62F4912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展示事件列表，可进行日期筛选和事件详情查看。</w:t>
            </w:r>
          </w:p>
        </w:tc>
      </w:tr>
      <w:tr w14:paraId="7563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62808EC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1333" w:type="pct"/>
            <w:vAlign w:val="center"/>
          </w:tcPr>
          <w:p w14:paraId="2B29966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巡检任务</w:t>
            </w:r>
          </w:p>
        </w:tc>
        <w:tc>
          <w:tcPr>
            <w:tcW w:w="3064" w:type="pct"/>
            <w:vAlign w:val="center"/>
          </w:tcPr>
          <w:p w14:paraId="2BC4DCD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展示巡检任务，需支持日期筛选和任务详情查看。</w:t>
            </w:r>
          </w:p>
        </w:tc>
      </w:tr>
      <w:tr w14:paraId="3831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419473A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1333" w:type="pct"/>
            <w:vAlign w:val="center"/>
          </w:tcPr>
          <w:p w14:paraId="5A55399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场景介绍</w:t>
            </w:r>
          </w:p>
        </w:tc>
        <w:tc>
          <w:tcPr>
            <w:tcW w:w="3064" w:type="pct"/>
            <w:vAlign w:val="center"/>
          </w:tcPr>
          <w:p w14:paraId="1908674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需展示近岸城市治理场景介绍及内容。</w:t>
            </w:r>
          </w:p>
        </w:tc>
      </w:tr>
      <w:tr w14:paraId="3BE0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3A42026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1333" w:type="pct"/>
            <w:vAlign w:val="center"/>
          </w:tcPr>
          <w:p w14:paraId="0E5CDB0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重点区域</w:t>
            </w:r>
          </w:p>
        </w:tc>
        <w:tc>
          <w:tcPr>
            <w:tcW w:w="3064" w:type="pct"/>
            <w:vAlign w:val="center"/>
          </w:tcPr>
          <w:p w14:paraId="750CD0B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对特定区域（如港口与临港工业区、旅游热点与公共海滩、近海养殖与渔业区）进行精准标注，辅助决策分析。</w:t>
            </w:r>
          </w:p>
        </w:tc>
      </w:tr>
      <w:tr w14:paraId="5F72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2C0697D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1333" w:type="pct"/>
            <w:vAlign w:val="center"/>
          </w:tcPr>
          <w:p w14:paraId="614483B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事件列表</w:t>
            </w:r>
          </w:p>
        </w:tc>
        <w:tc>
          <w:tcPr>
            <w:tcW w:w="3064" w:type="pct"/>
            <w:vAlign w:val="center"/>
          </w:tcPr>
          <w:p w14:paraId="5A4AFA32">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展示事件列表，可进行日期筛选和事件详情查看。</w:t>
            </w:r>
          </w:p>
        </w:tc>
      </w:tr>
      <w:tr w14:paraId="2244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7C22984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1333" w:type="pct"/>
            <w:vAlign w:val="center"/>
          </w:tcPr>
          <w:p w14:paraId="5DC08FB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巡检任务</w:t>
            </w:r>
          </w:p>
        </w:tc>
        <w:tc>
          <w:tcPr>
            <w:tcW w:w="3064" w:type="pct"/>
            <w:vAlign w:val="center"/>
          </w:tcPr>
          <w:p w14:paraId="517DEE7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展示巡检任务，需支持日期筛选和任务详情查看。</w:t>
            </w:r>
          </w:p>
        </w:tc>
      </w:tr>
      <w:tr w14:paraId="4CF2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4E8B1BC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1333" w:type="pct"/>
            <w:vAlign w:val="center"/>
          </w:tcPr>
          <w:p w14:paraId="5090E68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场景介绍</w:t>
            </w:r>
          </w:p>
        </w:tc>
        <w:tc>
          <w:tcPr>
            <w:tcW w:w="3064" w:type="pct"/>
            <w:vAlign w:val="center"/>
          </w:tcPr>
          <w:p w14:paraId="23BBDC2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需展示海岛资源管理场景介绍及内容。</w:t>
            </w:r>
          </w:p>
        </w:tc>
      </w:tr>
      <w:tr w14:paraId="4553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62EEB9E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1333" w:type="pct"/>
            <w:vAlign w:val="center"/>
          </w:tcPr>
          <w:p w14:paraId="10DB1BC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重点区域</w:t>
            </w:r>
          </w:p>
        </w:tc>
        <w:tc>
          <w:tcPr>
            <w:tcW w:w="3064" w:type="pct"/>
            <w:vAlign w:val="center"/>
          </w:tcPr>
          <w:p w14:paraId="6367BCC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对特定区域（如渔业与海洋资源区、能源生产与储备区、淡水资源区）进行精准标注，辅助决策分析。</w:t>
            </w:r>
          </w:p>
        </w:tc>
      </w:tr>
      <w:tr w14:paraId="33A6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7A41FB6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1333" w:type="pct"/>
            <w:vAlign w:val="center"/>
          </w:tcPr>
          <w:p w14:paraId="5B92D36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事件列表</w:t>
            </w:r>
          </w:p>
        </w:tc>
        <w:tc>
          <w:tcPr>
            <w:tcW w:w="3064" w:type="pct"/>
            <w:vAlign w:val="center"/>
          </w:tcPr>
          <w:p w14:paraId="36C4000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展示事件列表，可进行日期筛选和事件详情查看。</w:t>
            </w:r>
          </w:p>
        </w:tc>
      </w:tr>
      <w:tr w14:paraId="2E3D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64CE8CAD">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1333" w:type="pct"/>
            <w:vAlign w:val="center"/>
          </w:tcPr>
          <w:p w14:paraId="61AE5C5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巡检任务</w:t>
            </w:r>
          </w:p>
        </w:tc>
        <w:tc>
          <w:tcPr>
            <w:tcW w:w="3064" w:type="pct"/>
            <w:vAlign w:val="center"/>
          </w:tcPr>
          <w:p w14:paraId="257E6FD9">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展示巡检任务，需支持日期筛选和任务详情查看。</w:t>
            </w:r>
          </w:p>
        </w:tc>
      </w:tr>
      <w:tr w14:paraId="7A38D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3CAAD7F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1333" w:type="pct"/>
            <w:vAlign w:val="center"/>
          </w:tcPr>
          <w:p w14:paraId="6550A67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场景介绍</w:t>
            </w:r>
          </w:p>
        </w:tc>
        <w:tc>
          <w:tcPr>
            <w:tcW w:w="3064" w:type="pct"/>
            <w:vAlign w:val="center"/>
          </w:tcPr>
          <w:p w14:paraId="419323C2">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需展示海岛物资配送场景介绍及内容。</w:t>
            </w:r>
          </w:p>
        </w:tc>
      </w:tr>
      <w:tr w14:paraId="26AB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1073A1A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67</w:t>
            </w:r>
          </w:p>
        </w:tc>
        <w:tc>
          <w:tcPr>
            <w:tcW w:w="1333" w:type="pct"/>
            <w:vAlign w:val="center"/>
          </w:tcPr>
          <w:p w14:paraId="6FAF20F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在线设备列表</w:t>
            </w:r>
          </w:p>
        </w:tc>
        <w:tc>
          <w:tcPr>
            <w:tcW w:w="3064" w:type="pct"/>
            <w:vAlign w:val="center"/>
          </w:tcPr>
          <w:p w14:paraId="7EB3ABA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在线设备列表：缩略图、设备名称、执飞状态、执飞任务</w:t>
            </w:r>
          </w:p>
        </w:tc>
      </w:tr>
      <w:tr w14:paraId="66AB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22A7EF8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1333" w:type="pct"/>
            <w:vAlign w:val="center"/>
          </w:tcPr>
          <w:p w14:paraId="6F281B7E">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在执航线</w:t>
            </w:r>
          </w:p>
        </w:tc>
        <w:tc>
          <w:tcPr>
            <w:tcW w:w="3064" w:type="pct"/>
            <w:vAlign w:val="center"/>
          </w:tcPr>
          <w:p w14:paraId="4F1A7B9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在执航线：待执行航线名称、起飞时间、起点、终点、执飞任务、无人机型号</w:t>
            </w:r>
          </w:p>
        </w:tc>
      </w:tr>
      <w:tr w14:paraId="5518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2633D73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1333" w:type="pct"/>
            <w:vAlign w:val="center"/>
          </w:tcPr>
          <w:p w14:paraId="4FD44D3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空运审批</w:t>
            </w:r>
          </w:p>
        </w:tc>
        <w:tc>
          <w:tcPr>
            <w:tcW w:w="3064" w:type="pct"/>
            <w:vAlign w:val="center"/>
          </w:tcPr>
          <w:p w14:paraId="5862610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1）空运审批：申请局办、作业内容、起点、终点、无人机型号、起飞时间</w:t>
            </w:r>
          </w:p>
          <w:p w14:paraId="2B74BC52">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2）支持操作：通过、驳回</w:t>
            </w:r>
          </w:p>
          <w:p w14:paraId="04BEF98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3）点击管理进入控制台空运审批管理页</w:t>
            </w:r>
          </w:p>
        </w:tc>
      </w:tr>
      <w:tr w14:paraId="0A45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41FF48F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1333" w:type="pct"/>
            <w:vAlign w:val="center"/>
          </w:tcPr>
          <w:p w14:paraId="5E1D298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航线审批</w:t>
            </w:r>
          </w:p>
        </w:tc>
        <w:tc>
          <w:tcPr>
            <w:tcW w:w="3064" w:type="pct"/>
            <w:vAlign w:val="center"/>
          </w:tcPr>
          <w:p w14:paraId="209BD75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1）航线审批：申请时间、申请局办、申请航线</w:t>
            </w:r>
          </w:p>
          <w:p w14:paraId="1CED1101">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2）支持操作：通过、驳回</w:t>
            </w:r>
          </w:p>
          <w:p w14:paraId="42FEBE7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3）点击管理进入控制台航线审批管理页</w:t>
            </w:r>
          </w:p>
        </w:tc>
      </w:tr>
      <w:tr w14:paraId="6D31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7EF15898">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1333" w:type="pct"/>
            <w:vAlign w:val="center"/>
          </w:tcPr>
          <w:p w14:paraId="5806AF7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航线底座</w:t>
            </w:r>
          </w:p>
        </w:tc>
        <w:tc>
          <w:tcPr>
            <w:tcW w:w="3064" w:type="pct"/>
            <w:vAlign w:val="center"/>
          </w:tcPr>
          <w:p w14:paraId="4AE171A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显示航线轨道</w:t>
            </w:r>
          </w:p>
        </w:tc>
      </w:tr>
      <w:tr w14:paraId="5300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08664AD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1333" w:type="pct"/>
            <w:vAlign w:val="center"/>
          </w:tcPr>
          <w:p w14:paraId="762F60B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工作台</w:t>
            </w:r>
          </w:p>
        </w:tc>
        <w:tc>
          <w:tcPr>
            <w:tcW w:w="3064" w:type="pct"/>
            <w:vAlign w:val="center"/>
          </w:tcPr>
          <w:p w14:paraId="0123203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需支持事件总量、处理中事件、已完结事件、完结率、设备入库信息、事件分类占比统计、热点事件、各区域任务统计、AI预警趋势图、重点事件。</w:t>
            </w:r>
          </w:p>
        </w:tc>
      </w:tr>
      <w:tr w14:paraId="4538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295451F3">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1333" w:type="pct"/>
            <w:vAlign w:val="center"/>
          </w:tcPr>
          <w:p w14:paraId="3DE2BCE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设备列表</w:t>
            </w:r>
          </w:p>
        </w:tc>
        <w:tc>
          <w:tcPr>
            <w:tcW w:w="3064" w:type="pct"/>
            <w:vAlign w:val="center"/>
          </w:tcPr>
          <w:p w14:paraId="2104C736">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需支持飞控平台管理、设备信息编辑、设备异常日志</w:t>
            </w:r>
          </w:p>
        </w:tc>
      </w:tr>
      <w:tr w14:paraId="7A0B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0AFCF627">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1333" w:type="pct"/>
            <w:vAlign w:val="center"/>
          </w:tcPr>
          <w:p w14:paraId="63497A7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航线库</w:t>
            </w:r>
          </w:p>
        </w:tc>
        <w:tc>
          <w:tcPr>
            <w:tcW w:w="3064" w:type="pct"/>
            <w:vAlign w:val="center"/>
          </w:tcPr>
          <w:p w14:paraId="2C55358E">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需支持对航线库的航线创建、航线管理、航线编辑。</w:t>
            </w:r>
          </w:p>
        </w:tc>
      </w:tr>
      <w:tr w14:paraId="1C76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0A2AE48F">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1333" w:type="pct"/>
            <w:vAlign w:val="center"/>
          </w:tcPr>
          <w:p w14:paraId="7EF90AB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计划库</w:t>
            </w:r>
          </w:p>
        </w:tc>
        <w:tc>
          <w:tcPr>
            <w:tcW w:w="3064" w:type="pct"/>
            <w:vAlign w:val="center"/>
          </w:tcPr>
          <w:p w14:paraId="46EF252C">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需支持计划库的任务计划创建、计划看板、计划总览</w:t>
            </w:r>
          </w:p>
        </w:tc>
      </w:tr>
      <w:tr w14:paraId="2388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535FEFF2">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1333" w:type="pct"/>
            <w:vAlign w:val="center"/>
          </w:tcPr>
          <w:p w14:paraId="79CE1986">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AI模型库</w:t>
            </w:r>
          </w:p>
        </w:tc>
        <w:tc>
          <w:tcPr>
            <w:tcW w:w="3064" w:type="pct"/>
            <w:vAlign w:val="center"/>
          </w:tcPr>
          <w:p w14:paraId="0291BED3">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显示模型列表，按照如下分类显示</w:t>
            </w:r>
          </w:p>
          <w:p w14:paraId="324CB7C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计数型：统计人数、车辆数、船只数</w:t>
            </w:r>
          </w:p>
          <w:p w14:paraId="67FBC65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通用型：安全帽、烟雾、海面漂浮物、烟感、人、车、船</w:t>
            </w:r>
          </w:p>
          <w:p w14:paraId="48F99D7A">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定开型：人员落水、打架斗殴、疑似三无船只、人群聚集</w:t>
            </w:r>
          </w:p>
        </w:tc>
      </w:tr>
      <w:tr w14:paraId="020B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739E355C">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1333" w:type="pct"/>
            <w:vAlign w:val="center"/>
          </w:tcPr>
          <w:p w14:paraId="40FE276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媒体库</w:t>
            </w:r>
          </w:p>
        </w:tc>
        <w:tc>
          <w:tcPr>
            <w:tcW w:w="3064" w:type="pct"/>
            <w:vAlign w:val="center"/>
          </w:tcPr>
          <w:p w14:paraId="16309F7D">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1）增删改查媒体</w:t>
            </w:r>
          </w:p>
          <w:p w14:paraId="30FCA19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2）展示对应局办事件归类的媒体信息（视频、图片）</w:t>
            </w:r>
          </w:p>
        </w:tc>
      </w:tr>
      <w:tr w14:paraId="5016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07D3E80B">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78</w:t>
            </w:r>
          </w:p>
        </w:tc>
        <w:tc>
          <w:tcPr>
            <w:tcW w:w="1333" w:type="pct"/>
            <w:vAlign w:val="center"/>
          </w:tcPr>
          <w:p w14:paraId="34DF9960">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事件库</w:t>
            </w:r>
          </w:p>
        </w:tc>
        <w:tc>
          <w:tcPr>
            <w:tcW w:w="3064" w:type="pct"/>
            <w:vAlign w:val="center"/>
          </w:tcPr>
          <w:p w14:paraId="4B15C29F">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分页显示事件数据，支持通过事件时间、来源、紧急程度、事件状态等筛选</w:t>
            </w:r>
          </w:p>
        </w:tc>
      </w:tr>
      <w:tr w14:paraId="7D9E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2AEECD15">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1333" w:type="pct"/>
            <w:vAlign w:val="center"/>
          </w:tcPr>
          <w:p w14:paraId="64DB8E8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系统管理</w:t>
            </w:r>
          </w:p>
        </w:tc>
        <w:tc>
          <w:tcPr>
            <w:tcW w:w="3064" w:type="pct"/>
            <w:vAlign w:val="center"/>
          </w:tcPr>
          <w:p w14:paraId="336AF860">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包括组织结构、权限管理、角色管理、用户管理、日志管理。</w:t>
            </w:r>
          </w:p>
        </w:tc>
      </w:tr>
      <w:tr w14:paraId="73A1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vAlign w:val="center"/>
          </w:tcPr>
          <w:p w14:paraId="37D8A181">
            <w:pPr>
              <w:keepNext w:val="0"/>
              <w:keepLines w:val="0"/>
              <w:widowControl/>
              <w:suppressLineNumbers w:val="0"/>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1333" w:type="pct"/>
            <w:vAlign w:val="center"/>
          </w:tcPr>
          <w:p w14:paraId="58D883D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接口对接</w:t>
            </w:r>
          </w:p>
        </w:tc>
        <w:tc>
          <w:tcPr>
            <w:tcW w:w="3064" w:type="pct"/>
            <w:vAlign w:val="center"/>
          </w:tcPr>
          <w:p w14:paraId="55700828">
            <w:pPr>
              <w:keepNext w:val="0"/>
              <w:keepLines w:val="0"/>
              <w:widowControl/>
              <w:suppressLineNumbers w:val="0"/>
              <w:spacing w:after="0" w:line="240" w:lineRule="auto"/>
              <w:jc w:val="left"/>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bidi="ar"/>
              </w:rPr>
              <w:t>接口对接包括大联动接口对接、AI接口对接、路面监控接入、高位摄像头接入、海上一体化平台对接、多跨协同平台对接、市一体化智能化公共数据平台接口、浙政钉接口。</w:t>
            </w:r>
          </w:p>
        </w:tc>
      </w:tr>
    </w:tbl>
    <w:p w14:paraId="63622F77">
      <w:pPr>
        <w:pStyle w:val="41"/>
        <w:numPr>
          <w:ilvl w:val="0"/>
          <w:numId w:val="0"/>
        </w:numPr>
        <w:spacing w:line="360" w:lineRule="auto"/>
        <w:rPr>
          <w:rFonts w:hint="eastAsia" w:ascii="宋体" w:hAnsi="宋体" w:eastAsia="宋体" w:cs="宋体"/>
        </w:rPr>
      </w:pPr>
    </w:p>
    <w:p w14:paraId="34EC7305">
      <w:pPr>
        <w:numPr>
          <w:ilvl w:val="0"/>
          <w:numId w:val="3"/>
        </w:numPr>
        <w:wordWrap w:val="0"/>
        <w:spacing w:line="360" w:lineRule="auto"/>
        <w:ind w:firstLine="482" w:firstLineChars="20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项目服务要求</w:t>
      </w:r>
    </w:p>
    <w:p w14:paraId="1AF77670">
      <w:pPr>
        <w:tabs>
          <w:tab w:val="left" w:pos="0"/>
        </w:tabs>
        <w:spacing w:after="160" w:line="360" w:lineRule="auto"/>
        <w:ind w:firstLine="420" w:firstLineChars="2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1.▲中标人须完成所有设备的安装、调试，平台相关软硬件系统的配置及调试，确保验收时采购人能够直接正常使用。</w:t>
      </w:r>
    </w:p>
    <w:p w14:paraId="518BADD0">
      <w:pPr>
        <w:tabs>
          <w:tab w:val="left" w:pos="0"/>
        </w:tabs>
        <w:spacing w:after="160" w:line="360" w:lineRule="auto"/>
        <w:ind w:firstLine="420" w:firstLineChars="2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2.岱山县海洋低空经济增点扩面建设系统功能需符合项目技术要求。</w:t>
      </w:r>
    </w:p>
    <w:p w14:paraId="5C3664A7">
      <w:pPr>
        <w:tabs>
          <w:tab w:val="left" w:pos="0"/>
        </w:tabs>
        <w:spacing w:after="160" w:line="360" w:lineRule="auto"/>
        <w:ind w:firstLine="420" w:firstLineChars="2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4.★项目服务期限：项目硬件服务期自竣工验收后三年，服务期内质保、维护等费用由中标人承担，应用系统服务期自竣工验收后一年，服务期内质保、维护等费用由中标人承担</w:t>
      </w:r>
    </w:p>
    <w:p w14:paraId="164F3C42">
      <w:pPr>
        <w:tabs>
          <w:tab w:val="left" w:pos="0"/>
        </w:tabs>
        <w:spacing w:after="160" w:line="360" w:lineRule="auto"/>
        <w:ind w:firstLine="420" w:firstLineChars="2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5.▲服务期内，投标人提供所需服务相关的产品、运维、安全等服务。</w:t>
      </w:r>
    </w:p>
    <w:p w14:paraId="5B849ACC">
      <w:pPr>
        <w:tabs>
          <w:tab w:val="left" w:pos="0"/>
        </w:tabs>
        <w:spacing w:after="160" w:line="360" w:lineRule="auto"/>
        <w:ind w:firstLine="420" w:firstLineChars="200"/>
        <w:jc w:val="both"/>
        <w:rPr>
          <w:rFonts w:hint="eastAsia" w:ascii="仿宋_GB2312" w:hAnsi="仿宋_GB2312" w:eastAsia="仿宋_GB2312" w:cs="仿宋_GB2312"/>
          <w:kern w:val="2"/>
          <w:sz w:val="28"/>
          <w:szCs w:val="21"/>
          <w:lang w:val="en-US" w:eastAsia="zh-CN" w:bidi="ar-SA"/>
        </w:rPr>
      </w:pPr>
      <w:r>
        <w:rPr>
          <w:rFonts w:hint="eastAsia" w:asciiTheme="minorEastAsia" w:hAnsiTheme="minorEastAsia" w:eastAsiaTheme="minorEastAsia" w:cstheme="minorEastAsia"/>
          <w:kern w:val="2"/>
          <w:sz w:val="21"/>
          <w:szCs w:val="21"/>
          <w:lang w:val="en-US" w:eastAsia="zh-CN" w:bidi="ar-SA"/>
        </w:rPr>
        <w:t>6.★服务期结束后全部设备和系统产权自动归属业主。</w:t>
      </w:r>
    </w:p>
    <w:p w14:paraId="6331306E">
      <w:pPr>
        <w:pStyle w:val="41"/>
        <w:numPr>
          <w:ilvl w:val="0"/>
          <w:numId w:val="0"/>
        </w:numPr>
        <w:spacing w:line="360" w:lineRule="auto"/>
        <w:ind w:firstLine="482" w:firstLineChars="200"/>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七、服务需求</w:t>
      </w:r>
    </w:p>
    <w:p w14:paraId="42ED99D2">
      <w:pPr>
        <w:tabs>
          <w:tab w:val="left" w:pos="0"/>
        </w:tabs>
        <w:spacing w:after="160" w:line="360" w:lineRule="auto"/>
        <w:ind w:firstLine="420" w:firstLineChars="2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1.实施要求：中标人应负责按合同中规定的建设项目内容完成无人机相关软硬件建设部署，并保证按合同相关要求按时完成前端建设及平台部分相关系统集成、调试、运行等工作。</w:t>
      </w:r>
    </w:p>
    <w:p w14:paraId="1C03999A">
      <w:pPr>
        <w:tabs>
          <w:tab w:val="left" w:pos="0"/>
        </w:tabs>
        <w:spacing w:after="160" w:line="360" w:lineRule="auto"/>
        <w:ind w:firstLine="420" w:firstLineChars="2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2.测试要求：中标人应按照合同要求测试所有系统，负责合同中所有软硬件的现场部署、现场验收测试。</w:t>
      </w:r>
    </w:p>
    <w:p w14:paraId="636F3193">
      <w:pPr>
        <w:tabs>
          <w:tab w:val="left" w:pos="0"/>
        </w:tabs>
        <w:spacing w:after="160" w:line="360" w:lineRule="auto"/>
        <w:ind w:firstLine="420" w:firstLineChars="2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3.验收要求：</w:t>
      </w:r>
    </w:p>
    <w:p w14:paraId="7A8E970E">
      <w:pPr>
        <w:tabs>
          <w:tab w:val="left" w:pos="0"/>
        </w:tabs>
        <w:spacing w:after="160" w:line="360" w:lineRule="auto"/>
        <w:ind w:firstLine="420" w:firstLineChars="2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项目验收前，中标人应首先对软硬件进行自测，中标人依项目采购需求及合同约定向采购人提交成果及相关文档，并向采购人提出初验申请。采购人接到中标人验收申请后，组织验收小组参与项目验收，验收合格后联合签署项目验收报告。</w:t>
      </w:r>
    </w:p>
    <w:p w14:paraId="63FADE04">
      <w:pPr>
        <w:tabs>
          <w:tab w:val="left" w:pos="0"/>
        </w:tabs>
        <w:spacing w:after="160" w:line="360" w:lineRule="auto"/>
        <w:ind w:firstLine="420" w:firstLineChars="200"/>
        <w:jc w:val="both"/>
        <w:rPr>
          <w:rFonts w:hint="eastAsia" w:ascii="宋体" w:hAnsi="宋体" w:eastAsia="宋体" w:cs="宋体"/>
          <w:sz w:val="21"/>
          <w:szCs w:val="21"/>
          <w:lang w:val="en-US" w:eastAsia="zh-CN"/>
        </w:rPr>
      </w:pPr>
      <w:r>
        <w:rPr>
          <w:rFonts w:hint="eastAsia" w:asciiTheme="minorEastAsia" w:hAnsiTheme="minorEastAsia" w:eastAsiaTheme="minorEastAsia" w:cstheme="minorEastAsia"/>
          <w:kern w:val="2"/>
          <w:sz w:val="21"/>
          <w:szCs w:val="21"/>
          <w:lang w:val="en-US" w:eastAsia="zh-CN" w:bidi="ar-SA"/>
        </w:rPr>
        <w:t>（2）验收合格的条件必须至少满足以下三个要求：已提供了合同要求的全部设备和资料；产品及服务性能满足合同要求；性能测试和出现的问题已被解决。</w:t>
      </w:r>
    </w:p>
    <w:p w14:paraId="12C09E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outlineLvl w:val="3"/>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八、售后服务需求</w:t>
      </w:r>
    </w:p>
    <w:p w14:paraId="45933982">
      <w:pPr>
        <w:tabs>
          <w:tab w:val="left" w:pos="0"/>
        </w:tabs>
        <w:spacing w:after="160" w:line="360"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1.中标人须保证所提供产品具有合法的版权或使用权，本项目采购的产品，如在本项目范围内使用过程中出现版权或使用权纠纷，应由中标人负责，采购人不承担责任，并且不得影响采购人对产品软件的使用。</w:t>
      </w:r>
    </w:p>
    <w:p w14:paraId="23D8C4CC">
      <w:pPr>
        <w:tabs>
          <w:tab w:val="left" w:pos="0"/>
        </w:tabs>
        <w:spacing w:after="160" w:line="360"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2.中标人应提供长期良好的售后服务，并在投标文件中提供详细具体的售后服务承诺条款及保证；</w:t>
      </w:r>
    </w:p>
    <w:p w14:paraId="6892BFE5">
      <w:pPr>
        <w:tabs>
          <w:tab w:val="left" w:pos="0"/>
        </w:tabs>
        <w:spacing w:after="160" w:line="360"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3.在服务周期内需提供及时、完备的售后服务等技术支持服务；</w:t>
      </w:r>
    </w:p>
    <w:p w14:paraId="1712063E">
      <w:pPr>
        <w:tabs>
          <w:tab w:val="left" w:pos="0"/>
        </w:tabs>
        <w:spacing w:after="160" w:line="360"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4.中标人必须持续与采购人沟通，解答采购人提出的问题，并解决故障或相关问题。</w:t>
      </w:r>
    </w:p>
    <w:p w14:paraId="35762751">
      <w:pPr>
        <w:tabs>
          <w:tab w:val="left" w:pos="0"/>
        </w:tabs>
        <w:spacing w:after="160" w:line="360"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5.中标方在与采购方签订合同时，同时要与采购方签订保密协议，双方必须对合作过程中涉及的工作秘密、业务需求、系统安全、技术成果等内容和相关事务保密。</w:t>
      </w:r>
    </w:p>
    <w:p w14:paraId="548612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outlineLvl w:val="3"/>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九、付款方式</w:t>
      </w:r>
    </w:p>
    <w:p w14:paraId="62D6D2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lang w:val="en-US" w:eastAsia="zh-CN"/>
        </w:rPr>
      </w:pPr>
      <w:r>
        <w:rPr>
          <w:rFonts w:hint="eastAsia" w:ascii="宋体" w:hAnsi="宋体" w:cs="宋体"/>
          <w:sz w:val="21"/>
          <w:szCs w:val="21"/>
          <w:lang w:val="en-US" w:eastAsia="zh-CN"/>
        </w:rPr>
        <w:t>在合同签订生效且实施条件具备之日起七个工作日内，采购方应向服务提供方支付服务合同总金额的35%；项目初验合格并顺利进入试运行阶段时，采购方应支付合同总金额的35%；项目终验完成后，采购方将支付合同总金额剩余的30%分两年支付，第二年和第三年服务期分别支付合同总金额的15%。</w:t>
      </w:r>
    </w:p>
    <w:p w14:paraId="111F3B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outlineLvl w:val="3"/>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十、其他</w:t>
      </w:r>
    </w:p>
    <w:p w14:paraId="3B53E82D">
      <w:pPr>
        <w:pageBreakBefore w:val="0"/>
        <w:widowControl/>
        <w:shd w:val="clear" w:color="auto" w:fill="FFFFFF"/>
        <w:kinsoku/>
        <w:wordWrap w:val="0"/>
        <w:overflowPunct/>
        <w:topLinePunct w:val="0"/>
        <w:autoSpaceDE/>
        <w:autoSpaceDN/>
        <w:bidi w:val="0"/>
        <w:adjustRightInd/>
        <w:snapToGrid/>
        <w:spacing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投标人应对招标、实施、操作等过程中采取保密和安全措施，因投标人造成的不良影响和损失，投标人应承担相应责任。</w:t>
      </w:r>
    </w:p>
    <w:p w14:paraId="463EA8C0">
      <w:pPr>
        <w:pageBreakBefore w:val="0"/>
        <w:widowControl/>
        <w:shd w:val="clear" w:color="auto" w:fill="FFFFFF"/>
        <w:kinsoku/>
        <w:wordWrap w:val="0"/>
        <w:overflowPunct/>
        <w:topLinePunct w:val="0"/>
        <w:autoSpaceDE/>
        <w:autoSpaceDN/>
        <w:bidi w:val="0"/>
        <w:adjustRightInd/>
        <w:snapToGrid/>
        <w:spacing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招标人认为投标人提供的服务不能满足需求，可否决、终止本次采购。</w:t>
      </w:r>
    </w:p>
    <w:p w14:paraId="4B6E3631">
      <w:pPr>
        <w:pStyle w:val="40"/>
        <w:rPr>
          <w:rFonts w:hint="eastAsia"/>
          <w:lang w:val="en-US" w:eastAsia="zh-CN"/>
        </w:rPr>
      </w:pPr>
    </w:p>
    <w:p w14:paraId="4DD701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br w:type="page"/>
      </w:r>
    </w:p>
    <w:p w14:paraId="4E9D78BE">
      <w:pPr>
        <w:snapToGrid w:val="0"/>
        <w:spacing w:line="360" w:lineRule="auto"/>
        <w:ind w:firstLine="562" w:firstLineChars="200"/>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t>第三章  投标人须知</w:t>
      </w:r>
    </w:p>
    <w:p w14:paraId="6CC00496">
      <w:pPr>
        <w:snapToGrid w:val="0"/>
        <w:spacing w:line="276" w:lineRule="auto"/>
        <w:jc w:val="center"/>
        <w:outlineLvl w:val="1"/>
        <w:rPr>
          <w:color w:val="auto"/>
          <w:sz w:val="28"/>
          <w:szCs w:val="28"/>
          <w:highlight w:val="none"/>
        </w:rPr>
      </w:pPr>
      <w:r>
        <w:rPr>
          <w:rFonts w:hint="eastAsia" w:ascii="宋体" w:hAnsi="宋体" w:cs="宋体"/>
          <w:b/>
          <w:color w:val="auto"/>
          <w:sz w:val="28"/>
          <w:szCs w:val="28"/>
          <w:highlight w:val="none"/>
        </w:rPr>
        <w:t>前附表</w:t>
      </w:r>
    </w:p>
    <w:tbl>
      <w:tblPr>
        <w:tblStyle w:val="30"/>
        <w:tblW w:w="4993" w:type="pct"/>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98"/>
        <w:gridCol w:w="1282"/>
        <w:gridCol w:w="7709"/>
      </w:tblGrid>
      <w:tr w14:paraId="28CA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shd w:val="clear" w:color="auto" w:fill="E0E0E0"/>
            <w:vAlign w:val="center"/>
          </w:tcPr>
          <w:p w14:paraId="40CE933E">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8970" w:type="dxa"/>
            <w:gridSpan w:val="2"/>
            <w:shd w:val="clear" w:color="auto" w:fill="E0E0E0"/>
            <w:vAlign w:val="center"/>
          </w:tcPr>
          <w:p w14:paraId="3BB7F9EB">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内容说明及要求</w:t>
            </w:r>
          </w:p>
        </w:tc>
      </w:tr>
      <w:tr w14:paraId="740D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shd w:val="clear" w:color="auto" w:fill="E0E0E0"/>
            <w:vAlign w:val="center"/>
          </w:tcPr>
          <w:p w14:paraId="4EFB1FCB">
            <w:pPr>
              <w:keepNext w:val="0"/>
              <w:keepLines w:val="0"/>
              <w:pageBreakBefore w:val="0"/>
              <w:widowControl w:val="0"/>
              <w:numPr>
                <w:ilvl w:val="0"/>
                <w:numId w:val="6"/>
              </w:numPr>
              <w:kinsoku/>
              <w:wordWrap/>
              <w:overflowPunct/>
              <w:topLinePunct w:val="0"/>
              <w:bidi w:val="0"/>
              <w:adjustRightInd/>
              <w:snapToGrid/>
              <w:spacing w:line="360" w:lineRule="auto"/>
              <w:ind w:left="0" w:leftChars="0" w:firstLine="0" w:firstLineChars="0"/>
              <w:jc w:val="center"/>
              <w:textAlignment w:val="auto"/>
              <w:rPr>
                <w:rFonts w:ascii="宋体" w:hAnsi="宋体" w:cs="宋体"/>
                <w:b/>
                <w:color w:val="auto"/>
                <w:szCs w:val="21"/>
                <w:highlight w:val="none"/>
              </w:rPr>
            </w:pPr>
          </w:p>
        </w:tc>
        <w:tc>
          <w:tcPr>
            <w:tcW w:w="1268" w:type="dxa"/>
            <w:shd w:val="clear" w:color="auto" w:fill="E0E0E0"/>
            <w:vAlign w:val="center"/>
          </w:tcPr>
          <w:p w14:paraId="0A3BD699">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w:t>
            </w:r>
          </w:p>
        </w:tc>
        <w:tc>
          <w:tcPr>
            <w:tcW w:w="7688" w:type="dxa"/>
            <w:shd w:val="clear" w:color="auto" w:fill="FFFFFF"/>
            <w:vAlign w:val="center"/>
          </w:tcPr>
          <w:p w14:paraId="0AC9B087">
            <w:pPr>
              <w:spacing w:line="360" w:lineRule="auto"/>
              <w:rPr>
                <w:rFonts w:hint="default" w:ascii="宋体" w:hAnsi="宋体" w:eastAsia="宋体" w:cs="宋体"/>
                <w:color w:val="auto"/>
                <w:szCs w:val="21"/>
                <w:highlight w:val="none"/>
                <w:lang w:val="en-US" w:eastAsia="zh-CN"/>
              </w:rPr>
            </w:pPr>
            <w:r>
              <w:rPr>
                <w:rFonts w:hint="eastAsia" w:ascii="宋体"/>
                <w:lang w:val="en-US" w:eastAsia="zh-CN"/>
              </w:rPr>
              <w:t>岱山县海洋低空经济增点扩面建设项目</w:t>
            </w:r>
          </w:p>
        </w:tc>
      </w:tr>
      <w:tr w14:paraId="2DCA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shd w:val="clear" w:color="auto" w:fill="E0E0E0"/>
            <w:vAlign w:val="center"/>
          </w:tcPr>
          <w:p w14:paraId="58C5A3E1">
            <w:pPr>
              <w:keepNext w:val="0"/>
              <w:keepLines w:val="0"/>
              <w:pageBreakBefore w:val="0"/>
              <w:widowControl w:val="0"/>
              <w:numPr>
                <w:ilvl w:val="0"/>
                <w:numId w:val="6"/>
              </w:numPr>
              <w:kinsoku/>
              <w:wordWrap/>
              <w:overflowPunct/>
              <w:topLinePunct w:val="0"/>
              <w:bidi w:val="0"/>
              <w:adjustRightInd/>
              <w:snapToGrid/>
              <w:spacing w:line="360" w:lineRule="auto"/>
              <w:ind w:left="0" w:leftChars="0" w:firstLine="0" w:firstLineChars="0"/>
              <w:jc w:val="center"/>
              <w:textAlignment w:val="auto"/>
              <w:rPr>
                <w:rFonts w:ascii="宋体" w:hAnsi="宋体" w:cs="宋体"/>
                <w:b/>
                <w:color w:val="auto"/>
                <w:szCs w:val="21"/>
                <w:highlight w:val="none"/>
              </w:rPr>
            </w:pPr>
          </w:p>
        </w:tc>
        <w:tc>
          <w:tcPr>
            <w:tcW w:w="1268" w:type="dxa"/>
            <w:shd w:val="clear" w:color="auto" w:fill="E0E0E0"/>
            <w:vAlign w:val="center"/>
          </w:tcPr>
          <w:p w14:paraId="64D2153C">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采购人名称</w:t>
            </w:r>
          </w:p>
        </w:tc>
        <w:tc>
          <w:tcPr>
            <w:tcW w:w="7688" w:type="dxa"/>
            <w:shd w:val="clear" w:color="auto" w:fill="FFFFFF"/>
            <w:vAlign w:val="center"/>
          </w:tcPr>
          <w:p w14:paraId="41B4846C">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岱山县数据服务中心</w:t>
            </w:r>
          </w:p>
        </w:tc>
      </w:tr>
      <w:tr w14:paraId="3BF4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shd w:val="clear" w:color="auto" w:fill="E0E0E0"/>
            <w:vAlign w:val="center"/>
          </w:tcPr>
          <w:p w14:paraId="3571AD96">
            <w:pPr>
              <w:keepNext w:val="0"/>
              <w:keepLines w:val="0"/>
              <w:pageBreakBefore w:val="0"/>
              <w:widowControl w:val="0"/>
              <w:numPr>
                <w:ilvl w:val="0"/>
                <w:numId w:val="6"/>
              </w:numPr>
              <w:kinsoku/>
              <w:wordWrap/>
              <w:overflowPunct/>
              <w:topLinePunct w:val="0"/>
              <w:bidi w:val="0"/>
              <w:adjustRightInd/>
              <w:snapToGrid/>
              <w:spacing w:line="360" w:lineRule="auto"/>
              <w:ind w:left="0" w:leftChars="0" w:firstLine="0" w:firstLineChars="0"/>
              <w:jc w:val="center"/>
              <w:textAlignment w:val="auto"/>
              <w:rPr>
                <w:rFonts w:ascii="宋体" w:hAnsi="宋体" w:cs="宋体"/>
                <w:b/>
                <w:color w:val="auto"/>
                <w:szCs w:val="21"/>
                <w:highlight w:val="none"/>
              </w:rPr>
            </w:pPr>
          </w:p>
        </w:tc>
        <w:tc>
          <w:tcPr>
            <w:tcW w:w="1268" w:type="dxa"/>
            <w:shd w:val="clear" w:color="auto" w:fill="E0E0E0"/>
            <w:vAlign w:val="center"/>
          </w:tcPr>
          <w:p w14:paraId="056BA6E2">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采购内容</w:t>
            </w:r>
          </w:p>
        </w:tc>
        <w:tc>
          <w:tcPr>
            <w:tcW w:w="7688" w:type="dxa"/>
            <w:shd w:val="clear" w:color="auto" w:fill="FFFFFF"/>
            <w:vAlign w:val="center"/>
          </w:tcPr>
          <w:p w14:paraId="761BC09D">
            <w:pPr>
              <w:spacing w:line="360" w:lineRule="auto"/>
              <w:rPr>
                <w:rFonts w:ascii="宋体" w:hAnsi="宋体" w:cs="宋体"/>
                <w:bCs/>
                <w:color w:val="auto"/>
                <w:szCs w:val="21"/>
                <w:highlight w:val="none"/>
              </w:rPr>
            </w:pPr>
            <w:r>
              <w:rPr>
                <w:rFonts w:hint="eastAsia" w:ascii="宋体" w:hAnsi="宋体" w:cs="宋体"/>
                <w:bCs/>
                <w:color w:val="auto"/>
                <w:szCs w:val="21"/>
                <w:highlight w:val="none"/>
              </w:rPr>
              <w:t>详见需求</w:t>
            </w:r>
          </w:p>
        </w:tc>
      </w:tr>
      <w:tr w14:paraId="7A41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shd w:val="clear" w:color="auto" w:fill="E0E0E0"/>
            <w:vAlign w:val="center"/>
          </w:tcPr>
          <w:p w14:paraId="7B53F5A1">
            <w:pPr>
              <w:keepNext w:val="0"/>
              <w:keepLines w:val="0"/>
              <w:pageBreakBefore w:val="0"/>
              <w:widowControl w:val="0"/>
              <w:numPr>
                <w:ilvl w:val="0"/>
                <w:numId w:val="6"/>
              </w:numPr>
              <w:kinsoku/>
              <w:wordWrap/>
              <w:overflowPunct/>
              <w:topLinePunct w:val="0"/>
              <w:bidi w:val="0"/>
              <w:adjustRightInd/>
              <w:snapToGrid/>
              <w:spacing w:line="360" w:lineRule="auto"/>
              <w:ind w:left="0" w:leftChars="0" w:firstLine="0" w:firstLineChars="0"/>
              <w:jc w:val="center"/>
              <w:textAlignment w:val="auto"/>
              <w:rPr>
                <w:rFonts w:ascii="宋体" w:hAnsi="宋体" w:cs="宋体"/>
                <w:b/>
                <w:color w:val="auto"/>
                <w:szCs w:val="21"/>
                <w:highlight w:val="none"/>
              </w:rPr>
            </w:pPr>
          </w:p>
        </w:tc>
        <w:tc>
          <w:tcPr>
            <w:tcW w:w="1268" w:type="dxa"/>
            <w:shd w:val="clear" w:color="auto" w:fill="E0E0E0"/>
            <w:vAlign w:val="center"/>
          </w:tcPr>
          <w:p w14:paraId="53493506">
            <w:pPr>
              <w:spacing w:line="360" w:lineRule="auto"/>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预算金额</w:t>
            </w:r>
          </w:p>
        </w:tc>
        <w:tc>
          <w:tcPr>
            <w:tcW w:w="7688" w:type="dxa"/>
            <w:shd w:val="clear" w:color="auto" w:fill="FFFFFF"/>
            <w:vAlign w:val="center"/>
          </w:tcPr>
          <w:p w14:paraId="44068E55">
            <w:pPr>
              <w:widowControl/>
              <w:textAlignment w:val="center"/>
              <w:rPr>
                <w:rFonts w:hint="default" w:ascii="宋体" w:hAnsi="宋体" w:cs="宋体"/>
                <w:color w:val="auto"/>
                <w:sz w:val="22"/>
                <w:szCs w:val="22"/>
                <w:highlight w:val="none"/>
                <w:lang w:val="en-US"/>
              </w:rPr>
            </w:pPr>
            <w:r>
              <w:rPr>
                <w:rFonts w:hint="eastAsia" w:ascii="宋体" w:hAnsi="宋体" w:cs="宋体"/>
                <w:color w:val="auto"/>
                <w:sz w:val="21"/>
                <w:szCs w:val="21"/>
                <w:highlight w:val="none"/>
                <w:lang w:val="en-US" w:eastAsia="zh-CN"/>
              </w:rPr>
              <w:t>预算金额1080万元，最高限价1030.71万元</w:t>
            </w:r>
          </w:p>
        </w:tc>
      </w:tr>
      <w:tr w14:paraId="2BFB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shd w:val="clear" w:color="auto" w:fill="E0E0E0"/>
            <w:vAlign w:val="center"/>
          </w:tcPr>
          <w:p w14:paraId="161ED254">
            <w:pPr>
              <w:keepNext w:val="0"/>
              <w:keepLines w:val="0"/>
              <w:pageBreakBefore w:val="0"/>
              <w:widowControl w:val="0"/>
              <w:numPr>
                <w:ilvl w:val="0"/>
                <w:numId w:val="6"/>
              </w:numPr>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b/>
                <w:color w:val="auto"/>
                <w:szCs w:val="21"/>
                <w:highlight w:val="none"/>
                <w:lang w:val="en-US" w:eastAsia="zh-CN"/>
              </w:rPr>
            </w:pPr>
          </w:p>
        </w:tc>
        <w:tc>
          <w:tcPr>
            <w:tcW w:w="1268" w:type="dxa"/>
            <w:shd w:val="clear" w:color="auto" w:fill="E0E0E0"/>
            <w:vAlign w:val="center"/>
          </w:tcPr>
          <w:p w14:paraId="5EB871CD">
            <w:pPr>
              <w:spacing w:line="360" w:lineRule="auto"/>
              <w:jc w:val="center"/>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工期要求</w:t>
            </w:r>
          </w:p>
        </w:tc>
        <w:tc>
          <w:tcPr>
            <w:tcW w:w="7688" w:type="dxa"/>
            <w:shd w:val="clear" w:color="auto" w:fill="FFFFFF"/>
            <w:vAlign w:val="center"/>
          </w:tcPr>
          <w:p w14:paraId="48F523A2">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合同签订后6个月内基本完成项目的建设，完成系统测试，确保功能满足采购人要求后进行初验；初验合格后进入为期3个月试运行阶段，试运行阶段各项功能无误后进入项目终验。</w:t>
            </w:r>
          </w:p>
        </w:tc>
      </w:tr>
      <w:tr w14:paraId="36E7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shd w:val="clear" w:color="auto" w:fill="E0E0E0"/>
            <w:vAlign w:val="center"/>
          </w:tcPr>
          <w:p w14:paraId="154BAB5F">
            <w:pPr>
              <w:keepNext w:val="0"/>
              <w:keepLines w:val="0"/>
              <w:pageBreakBefore w:val="0"/>
              <w:widowControl w:val="0"/>
              <w:numPr>
                <w:ilvl w:val="0"/>
                <w:numId w:val="6"/>
              </w:numPr>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b/>
                <w:color w:val="auto"/>
                <w:szCs w:val="21"/>
                <w:highlight w:val="none"/>
                <w:lang w:eastAsia="zh-CN"/>
              </w:rPr>
            </w:pPr>
          </w:p>
        </w:tc>
        <w:tc>
          <w:tcPr>
            <w:tcW w:w="1268" w:type="dxa"/>
            <w:shd w:val="clear" w:color="auto" w:fill="E0E0E0"/>
            <w:vAlign w:val="center"/>
          </w:tcPr>
          <w:p w14:paraId="7024E867">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投标有效期</w:t>
            </w:r>
          </w:p>
        </w:tc>
        <w:tc>
          <w:tcPr>
            <w:tcW w:w="7688" w:type="dxa"/>
            <w:shd w:val="clear" w:color="auto" w:fill="FFFFFF"/>
            <w:vAlign w:val="center"/>
          </w:tcPr>
          <w:p w14:paraId="652CA9CA">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90日</w:t>
            </w:r>
            <w:r>
              <w:rPr>
                <w:rFonts w:hint="eastAsia" w:ascii="宋体" w:hAnsi="宋体" w:cs="宋体"/>
                <w:color w:val="auto"/>
                <w:szCs w:val="21"/>
                <w:highlight w:val="none"/>
              </w:rPr>
              <w:t>历天。（从投标截止之日算起）</w:t>
            </w:r>
          </w:p>
        </w:tc>
      </w:tr>
      <w:tr w14:paraId="5F03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shd w:val="clear" w:color="auto" w:fill="E0E0E0"/>
            <w:vAlign w:val="center"/>
          </w:tcPr>
          <w:p w14:paraId="7894CB8B">
            <w:pPr>
              <w:keepNext w:val="0"/>
              <w:keepLines w:val="0"/>
              <w:pageBreakBefore w:val="0"/>
              <w:widowControl w:val="0"/>
              <w:numPr>
                <w:ilvl w:val="0"/>
                <w:numId w:val="6"/>
              </w:numPr>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b/>
                <w:color w:val="auto"/>
                <w:szCs w:val="21"/>
                <w:highlight w:val="none"/>
                <w:lang w:eastAsia="zh-CN"/>
              </w:rPr>
            </w:pPr>
          </w:p>
        </w:tc>
        <w:tc>
          <w:tcPr>
            <w:tcW w:w="1268" w:type="dxa"/>
            <w:shd w:val="clear" w:color="auto" w:fill="E0E0E0"/>
            <w:vAlign w:val="center"/>
          </w:tcPr>
          <w:p w14:paraId="1D832817">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评标办法</w:t>
            </w:r>
          </w:p>
        </w:tc>
        <w:tc>
          <w:tcPr>
            <w:tcW w:w="7688" w:type="dxa"/>
            <w:shd w:val="clear" w:color="auto" w:fill="FFFFFF"/>
            <w:vAlign w:val="center"/>
          </w:tcPr>
          <w:p w14:paraId="73599CD7">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14:paraId="5ABA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shd w:val="clear" w:color="auto" w:fill="E0E0E0"/>
            <w:vAlign w:val="center"/>
          </w:tcPr>
          <w:p w14:paraId="5E70E1AF">
            <w:pPr>
              <w:keepNext w:val="0"/>
              <w:keepLines w:val="0"/>
              <w:pageBreakBefore w:val="0"/>
              <w:widowControl w:val="0"/>
              <w:numPr>
                <w:ilvl w:val="0"/>
                <w:numId w:val="6"/>
              </w:numPr>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b/>
                <w:color w:val="auto"/>
                <w:szCs w:val="21"/>
                <w:highlight w:val="none"/>
                <w:lang w:eastAsia="zh-CN"/>
              </w:rPr>
            </w:pPr>
          </w:p>
        </w:tc>
        <w:tc>
          <w:tcPr>
            <w:tcW w:w="1268" w:type="dxa"/>
            <w:shd w:val="clear" w:color="auto" w:fill="E0E0E0"/>
            <w:vAlign w:val="center"/>
          </w:tcPr>
          <w:p w14:paraId="6C68F954">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付款方式</w:t>
            </w:r>
          </w:p>
        </w:tc>
        <w:tc>
          <w:tcPr>
            <w:tcW w:w="7688" w:type="dxa"/>
            <w:shd w:val="clear" w:color="auto" w:fill="FFFFFF"/>
            <w:vAlign w:val="center"/>
          </w:tcPr>
          <w:p w14:paraId="0BFE60A2">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在合同签订生效且实施条件具备之日起七个工作日内，采购方应向服务提供方支付服务合同总金额的35%；项目初验合格并顺利进入试运行阶段时，采购方应支付合同总金额的35%；项目终验完成后，采购方将支付合同总金额剩余的30%分两年支付，第二年和第三年服务期分别支付合同总金额的15%。</w:t>
            </w:r>
          </w:p>
        </w:tc>
      </w:tr>
      <w:tr w14:paraId="70F0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shd w:val="clear" w:color="auto" w:fill="E0E0E0"/>
            <w:vAlign w:val="center"/>
          </w:tcPr>
          <w:p w14:paraId="6955E186">
            <w:pPr>
              <w:keepNext w:val="0"/>
              <w:keepLines w:val="0"/>
              <w:pageBreakBefore w:val="0"/>
              <w:widowControl w:val="0"/>
              <w:numPr>
                <w:ilvl w:val="0"/>
                <w:numId w:val="6"/>
              </w:numPr>
              <w:kinsoku/>
              <w:wordWrap/>
              <w:overflowPunct/>
              <w:topLinePunct w:val="0"/>
              <w:bidi w:val="0"/>
              <w:adjustRightInd/>
              <w:snapToGrid/>
              <w:spacing w:line="360" w:lineRule="auto"/>
              <w:ind w:left="0" w:leftChars="0" w:firstLine="0" w:firstLineChars="0"/>
              <w:jc w:val="center"/>
              <w:textAlignment w:val="auto"/>
              <w:rPr>
                <w:rFonts w:hint="default" w:ascii="宋体" w:hAnsi="宋体" w:eastAsia="宋体" w:cs="宋体"/>
                <w:b/>
                <w:color w:val="auto"/>
                <w:szCs w:val="21"/>
                <w:highlight w:val="none"/>
                <w:lang w:val="en-US" w:eastAsia="zh-CN"/>
              </w:rPr>
            </w:pPr>
          </w:p>
        </w:tc>
        <w:tc>
          <w:tcPr>
            <w:tcW w:w="1268" w:type="dxa"/>
            <w:shd w:val="clear" w:color="auto" w:fill="E0E0E0"/>
            <w:vAlign w:val="center"/>
          </w:tcPr>
          <w:p w14:paraId="3CE75AFE">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投标报价</w:t>
            </w:r>
          </w:p>
          <w:p w14:paraId="201C76E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与相关费用</w:t>
            </w:r>
          </w:p>
        </w:tc>
        <w:tc>
          <w:tcPr>
            <w:tcW w:w="7688" w:type="dxa"/>
            <w:shd w:val="clear" w:color="auto" w:fill="FFFFFF"/>
            <w:vAlign w:val="center"/>
          </w:tcPr>
          <w:p w14:paraId="4C7287B2">
            <w:pPr>
              <w:spacing w:line="360" w:lineRule="auto"/>
              <w:rPr>
                <w:rFonts w:ascii="宋体" w:hAnsi="宋体" w:cs="宋体"/>
                <w:color w:val="auto"/>
                <w:szCs w:val="21"/>
                <w:highlight w:val="none"/>
              </w:rPr>
            </w:pPr>
            <w:r>
              <w:rPr>
                <w:rFonts w:hint="eastAsia" w:ascii="宋体" w:hAnsi="宋体" w:cs="宋体"/>
                <w:color w:val="auto"/>
                <w:szCs w:val="21"/>
                <w:highlight w:val="none"/>
              </w:rPr>
              <w:t>1.投标人所投报的投标报价为投标人所能承受的整个项目的一次性最终最低合同总价，包括完成本项目工作内容所需的一切费用。合同总价不得超过本项目对应的最高限价。</w:t>
            </w:r>
          </w:p>
          <w:p w14:paraId="23A6A121">
            <w:pPr>
              <w:spacing w:line="360" w:lineRule="auto"/>
              <w:rPr>
                <w:rFonts w:ascii="宋体" w:hAnsi="宋体" w:cs="宋体"/>
                <w:color w:val="auto"/>
                <w:szCs w:val="21"/>
                <w:highlight w:val="none"/>
              </w:rPr>
            </w:pPr>
            <w:r>
              <w:rPr>
                <w:rFonts w:hint="eastAsia" w:ascii="宋体" w:hAnsi="宋体" w:cs="宋体"/>
                <w:color w:val="auto"/>
                <w:szCs w:val="21"/>
                <w:highlight w:val="none"/>
              </w:rPr>
              <w:t>2.按国家规定由中标人缴纳的各种税收已包含在投标总价内，由中标人向税务机关缴纳相关费用。</w:t>
            </w:r>
          </w:p>
          <w:p w14:paraId="1BFCD45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3.投标人应承担其参加本招标活动自身所发生的费用。</w:t>
            </w:r>
          </w:p>
          <w:p w14:paraId="56E5EC7A">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、采购代理服务费由中标人支付。中标人须缴纳招标代理服务费，收费标准金额为：一次性收费人民币</w:t>
            </w:r>
            <w:r>
              <w:rPr>
                <w:rFonts w:hint="eastAsia" w:ascii="宋体" w:hAnsi="宋体" w:cs="宋体"/>
                <w:color w:val="auto"/>
                <w:szCs w:val="21"/>
                <w:highlight w:val="none"/>
                <w:lang w:val="en-US" w:eastAsia="zh-CN"/>
              </w:rPr>
              <w:t>69500</w:t>
            </w:r>
            <w:r>
              <w:rPr>
                <w:rFonts w:hint="eastAsia" w:ascii="宋体" w:hAnsi="宋体" w:cs="宋体"/>
                <w:color w:val="auto"/>
                <w:szCs w:val="21"/>
                <w:highlight w:val="none"/>
              </w:rPr>
              <w:t>.00元整。支付方式及时间为：中标通知书发出后5个工作日内一次性支付给代理机构。</w:t>
            </w:r>
          </w:p>
          <w:p w14:paraId="37F47C08">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收款单位名称：</w:t>
            </w:r>
            <w:r>
              <w:rPr>
                <w:rFonts w:hint="eastAsia" w:ascii="宋体" w:hAnsi="宋体" w:cs="宋体"/>
                <w:color w:val="auto"/>
                <w:szCs w:val="21"/>
                <w:highlight w:val="none"/>
                <w:lang w:eastAsia="zh-CN"/>
              </w:rPr>
              <w:t>海标工程管理有限公司</w:t>
            </w:r>
          </w:p>
          <w:p w14:paraId="51E0D021">
            <w:pPr>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开户银行：</w:t>
            </w:r>
            <w:r>
              <w:rPr>
                <w:rFonts w:hint="eastAsia" w:ascii="宋体" w:hAnsi="宋体" w:cs="宋体"/>
                <w:color w:val="auto"/>
                <w:szCs w:val="21"/>
                <w:highlight w:val="none"/>
                <w:lang w:val="en-US" w:eastAsia="zh-CN"/>
              </w:rPr>
              <w:t>普陀农村商业银行东港支行</w:t>
            </w:r>
          </w:p>
          <w:p w14:paraId="70907C92">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银行账号：</w:t>
            </w:r>
            <w:r>
              <w:rPr>
                <w:rFonts w:hint="eastAsia" w:ascii="宋体" w:hAnsi="宋体" w:cs="宋体"/>
                <w:color w:val="auto"/>
                <w:szCs w:val="21"/>
                <w:highlight w:val="none"/>
                <w:lang w:val="en-US" w:eastAsia="zh-CN"/>
              </w:rPr>
              <w:t>2010</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0033</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1787</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091</w:t>
            </w:r>
          </w:p>
          <w:p w14:paraId="73CA6AA6">
            <w:pPr>
              <w:spacing w:line="360" w:lineRule="auto"/>
            </w:pPr>
            <w:r>
              <w:rPr>
                <w:rFonts w:hint="eastAsia" w:ascii="宋体" w:hAnsi="宋体" w:cs="宋体"/>
                <w:color w:val="auto"/>
                <w:szCs w:val="21"/>
                <w:highlight w:val="none"/>
              </w:rPr>
              <w:t>支付方式及时间为：中标通知书发出时一次性支付给招标代理机构。</w:t>
            </w:r>
          </w:p>
        </w:tc>
      </w:tr>
      <w:tr w14:paraId="54D3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shd w:val="clear" w:color="auto" w:fill="E0E0E0"/>
            <w:vAlign w:val="center"/>
          </w:tcPr>
          <w:p w14:paraId="2CA58C59">
            <w:pPr>
              <w:keepNext w:val="0"/>
              <w:keepLines w:val="0"/>
              <w:pageBreakBefore w:val="0"/>
              <w:widowControl w:val="0"/>
              <w:numPr>
                <w:ilvl w:val="0"/>
                <w:numId w:val="6"/>
              </w:numPr>
              <w:kinsoku/>
              <w:wordWrap/>
              <w:overflowPunct/>
              <w:topLinePunct w:val="0"/>
              <w:bidi w:val="0"/>
              <w:adjustRightInd/>
              <w:snapToGrid/>
              <w:spacing w:line="360" w:lineRule="auto"/>
              <w:ind w:left="0" w:leftChars="0" w:firstLine="0" w:firstLineChars="0"/>
              <w:jc w:val="center"/>
              <w:textAlignment w:val="auto"/>
              <w:rPr>
                <w:rFonts w:hint="default" w:ascii="宋体" w:hAnsi="宋体" w:eastAsia="宋体" w:cs="宋体"/>
                <w:b/>
                <w:color w:val="auto"/>
                <w:szCs w:val="21"/>
                <w:highlight w:val="none"/>
                <w:lang w:val="en-US" w:eastAsia="zh-CN"/>
              </w:rPr>
            </w:pPr>
          </w:p>
        </w:tc>
        <w:tc>
          <w:tcPr>
            <w:tcW w:w="1268" w:type="dxa"/>
            <w:shd w:val="clear" w:color="auto" w:fill="E0E0E0"/>
            <w:vAlign w:val="center"/>
          </w:tcPr>
          <w:p w14:paraId="76985AAE">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投标文件的组成</w:t>
            </w:r>
          </w:p>
        </w:tc>
        <w:tc>
          <w:tcPr>
            <w:tcW w:w="7688" w:type="dxa"/>
            <w:shd w:val="clear" w:color="auto" w:fill="FFFFFF"/>
            <w:vAlign w:val="center"/>
          </w:tcPr>
          <w:p w14:paraId="09BBFBCD">
            <w:pPr>
              <w:spacing w:line="360" w:lineRule="auto"/>
              <w:rPr>
                <w:rFonts w:ascii="宋体" w:hAnsi="宋体" w:cs="宋体"/>
                <w:color w:val="auto"/>
                <w:szCs w:val="21"/>
                <w:highlight w:val="none"/>
              </w:rPr>
            </w:pPr>
            <w:r>
              <w:rPr>
                <w:rFonts w:hint="eastAsia" w:ascii="宋体" w:hAnsi="宋体" w:cs="宋体"/>
                <w:color w:val="auto"/>
                <w:szCs w:val="21"/>
                <w:highlight w:val="none"/>
              </w:rPr>
              <w:t>本项目实行网上投标。</w:t>
            </w:r>
          </w:p>
          <w:p w14:paraId="04F4ED10">
            <w:pPr>
              <w:spacing w:line="360" w:lineRule="auto"/>
              <w:rPr>
                <w:rFonts w:ascii="宋体" w:hAnsi="宋体" w:cs="宋体"/>
                <w:color w:val="auto"/>
                <w:szCs w:val="21"/>
                <w:highlight w:val="none"/>
              </w:rPr>
            </w:pPr>
            <w:r>
              <w:rPr>
                <w:rFonts w:hint="eastAsia" w:ascii="宋体" w:hAnsi="宋体" w:cs="宋体"/>
                <w:color w:val="auto"/>
                <w:szCs w:val="21"/>
                <w:highlight w:val="none"/>
              </w:rPr>
              <w:t>投标人应准备电子投标文件、以介质存储的数据电文形式的备份投标文件：</w:t>
            </w:r>
          </w:p>
          <w:p w14:paraId="3456EFB1">
            <w:pPr>
              <w:spacing w:line="360" w:lineRule="auto"/>
              <w:rPr>
                <w:rFonts w:ascii="宋体" w:hAnsi="宋体" w:cs="宋体"/>
                <w:color w:val="auto"/>
                <w:szCs w:val="21"/>
                <w:highlight w:val="none"/>
              </w:rPr>
            </w:pPr>
            <w:r>
              <w:rPr>
                <w:rFonts w:hint="eastAsia" w:ascii="宋体" w:hAnsi="宋体" w:cs="宋体"/>
                <w:color w:val="auto"/>
                <w:szCs w:val="21"/>
                <w:highlight w:val="none"/>
              </w:rPr>
              <w:t>（1）电子投标文件，按政采云供应商项目采购-电子招投标操作指南及本招标文件要求制作，加密并递交。</w:t>
            </w:r>
          </w:p>
          <w:p w14:paraId="2509B149">
            <w:pPr>
              <w:pStyle w:val="12"/>
              <w:spacing w:after="0" w:line="360" w:lineRule="auto"/>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（2）以介质存储的数据电文形式的备份投标文件，按政采云供应商项目采购-电子招投标操作指南中制作的电子投标文件，以DVD光盘或U盘形式提供。数量为1份。</w:t>
            </w:r>
          </w:p>
        </w:tc>
      </w:tr>
      <w:tr w14:paraId="1080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shd w:val="clear" w:color="auto" w:fill="E0E0E0"/>
            <w:vAlign w:val="center"/>
          </w:tcPr>
          <w:p w14:paraId="07946F6C">
            <w:pPr>
              <w:keepNext w:val="0"/>
              <w:keepLines w:val="0"/>
              <w:pageBreakBefore w:val="0"/>
              <w:widowControl w:val="0"/>
              <w:numPr>
                <w:ilvl w:val="0"/>
                <w:numId w:val="6"/>
              </w:numPr>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b/>
                <w:color w:val="auto"/>
                <w:szCs w:val="21"/>
                <w:highlight w:val="none"/>
                <w:lang w:eastAsia="zh-CN"/>
              </w:rPr>
            </w:pPr>
          </w:p>
        </w:tc>
        <w:tc>
          <w:tcPr>
            <w:tcW w:w="1268" w:type="dxa"/>
            <w:shd w:val="clear" w:color="auto" w:fill="E0E0E0"/>
            <w:vAlign w:val="center"/>
          </w:tcPr>
          <w:p w14:paraId="36FDB0E8">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开标地点</w:t>
            </w:r>
          </w:p>
        </w:tc>
        <w:tc>
          <w:tcPr>
            <w:tcW w:w="7688" w:type="dxa"/>
            <w:shd w:val="clear" w:color="auto" w:fill="FFFFFF"/>
            <w:vAlign w:val="center"/>
          </w:tcPr>
          <w:p w14:paraId="6F447ABF">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岱山县高亭镇星河路250号3楼（交通大楼裙楼3楼）</w:t>
            </w:r>
          </w:p>
        </w:tc>
      </w:tr>
      <w:tr w14:paraId="7778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shd w:val="clear" w:color="auto" w:fill="E0E0E0"/>
            <w:vAlign w:val="center"/>
          </w:tcPr>
          <w:p w14:paraId="5F1D4F5E">
            <w:pPr>
              <w:keepNext w:val="0"/>
              <w:keepLines w:val="0"/>
              <w:pageBreakBefore w:val="0"/>
              <w:widowControl w:val="0"/>
              <w:numPr>
                <w:ilvl w:val="0"/>
                <w:numId w:val="6"/>
              </w:numPr>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b/>
                <w:color w:val="auto"/>
                <w:szCs w:val="21"/>
                <w:highlight w:val="none"/>
                <w:lang w:val="en-US" w:eastAsia="zh-CN"/>
              </w:rPr>
            </w:pPr>
          </w:p>
        </w:tc>
        <w:tc>
          <w:tcPr>
            <w:tcW w:w="1268" w:type="dxa"/>
            <w:shd w:val="clear" w:color="auto" w:fill="E0E0E0"/>
            <w:vAlign w:val="center"/>
          </w:tcPr>
          <w:p w14:paraId="5DE259EC">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投标文件的递交</w:t>
            </w:r>
          </w:p>
        </w:tc>
        <w:tc>
          <w:tcPr>
            <w:tcW w:w="7688" w:type="dxa"/>
            <w:shd w:val="clear" w:color="auto" w:fill="FFFFFF"/>
            <w:vAlign w:val="center"/>
          </w:tcPr>
          <w:p w14:paraId="0624C91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3855E91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投标人将备份投标文件</w:t>
            </w:r>
            <w:r>
              <w:rPr>
                <w:rFonts w:hint="eastAsia" w:ascii="宋体" w:hAnsi="宋体" w:cs="宋体"/>
                <w:color w:val="auto"/>
                <w:szCs w:val="21"/>
                <w:highlight w:val="none"/>
                <w:lang w:eastAsia="zh-CN"/>
              </w:rPr>
              <w:t>、</w:t>
            </w:r>
            <w:r>
              <w:rPr>
                <w:rFonts w:hint="eastAsia" w:ascii="Times New Roman" w:eastAsia="宋体"/>
                <w:color w:val="auto"/>
                <w:highlight w:val="none"/>
                <w:lang w:val="en-US" w:eastAsia="zh-CN"/>
              </w:rPr>
              <w:t>演示U盘</w:t>
            </w:r>
            <w:r>
              <w:rPr>
                <w:rFonts w:hint="eastAsia" w:ascii="宋体" w:hAnsi="宋体" w:cs="宋体"/>
                <w:color w:val="auto"/>
                <w:szCs w:val="21"/>
                <w:highlight w:val="none"/>
              </w:rPr>
              <w:t>于</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:00（北京时间）前通过邮寄或派人递送的方式送交到采购代理机构处（地址：</w:t>
            </w:r>
            <w:r>
              <w:rPr>
                <w:rFonts w:hint="eastAsia" w:ascii="宋体" w:hAnsi="宋体" w:cs="宋体"/>
                <w:color w:val="auto"/>
                <w:szCs w:val="21"/>
                <w:highlight w:val="none"/>
                <w:lang w:eastAsia="zh-CN"/>
              </w:rPr>
              <w:t>浙江省舟山市定海区</w:t>
            </w:r>
            <w:r>
              <w:rPr>
                <w:rFonts w:hint="eastAsia" w:ascii="宋体" w:hAnsi="宋体" w:cs="宋体"/>
                <w:color w:val="auto"/>
                <w:szCs w:val="21"/>
                <w:highlight w:val="none"/>
                <w:lang w:val="en-US" w:eastAsia="zh-CN"/>
              </w:rPr>
              <w:t>临城街道港务大厦B座4楼</w:t>
            </w: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王志刚</w:t>
            </w: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18605806307</w:t>
            </w:r>
            <w:r>
              <w:rPr>
                <w:rFonts w:hint="eastAsia" w:ascii="宋体" w:hAnsi="宋体" w:cs="宋体"/>
                <w:color w:val="auto"/>
                <w:szCs w:val="21"/>
                <w:highlight w:val="none"/>
              </w:rPr>
              <w:t>），也可以在开标时间前送至开标地点，未按时送达的自行承担风险。备份投标文件须密封完好，并注明投标人单位名称。投标人未按规定递交的备份投标文件，采购人有权拒收。</w:t>
            </w:r>
          </w:p>
          <w:p w14:paraId="57A98C4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投标人递交备份投标文件时，如出现下列情况之一的，将被拒收：</w:t>
            </w:r>
          </w:p>
          <w:p w14:paraId="6DB838E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1、未按规定密封或标记的投标文件；</w:t>
            </w:r>
          </w:p>
          <w:p w14:paraId="4A24939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2、由于包装不妥，在送交途中严重破损或失散的；</w:t>
            </w:r>
          </w:p>
          <w:p w14:paraId="64BA9DC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3、超过投标截止时间送达的。</w:t>
            </w:r>
          </w:p>
          <w:p w14:paraId="6A2935C2">
            <w:pPr>
              <w:autoSpaceDE w:val="0"/>
              <w:autoSpaceDN w:val="0"/>
              <w:snapToGrid w:val="0"/>
              <w:spacing w:line="360" w:lineRule="auto"/>
              <w:ind w:firstLine="420" w:firstLineChars="200"/>
              <w:jc w:val="left"/>
              <w:textAlignment w:val="bottom"/>
              <w:rPr>
                <w:rFonts w:ascii="宋体" w:hAnsi="宋体" w:cs="宋体"/>
                <w:color w:val="auto"/>
                <w:szCs w:val="21"/>
                <w:highlight w:val="none"/>
              </w:rPr>
            </w:pPr>
            <w:r>
              <w:rPr>
                <w:rFonts w:hint="eastAsia" w:ascii="宋体" w:hAnsi="宋体" w:cs="宋体"/>
                <w:color w:val="auto"/>
                <w:szCs w:val="21"/>
                <w:highlight w:val="none"/>
              </w:rPr>
              <w:t>4、仅提供备份投标文件的。</w:t>
            </w:r>
          </w:p>
          <w:p w14:paraId="5A45AD3C">
            <w:pPr>
              <w:spacing w:line="360" w:lineRule="auto"/>
              <w:ind w:firstLine="420" w:firstLineChars="200"/>
              <w:rPr>
                <w:rFonts w:ascii="宋体" w:hAnsi="宋体" w:cs="宋体"/>
                <w:b/>
                <w:color w:val="auto"/>
                <w:kern w:val="0"/>
                <w:szCs w:val="21"/>
                <w:highlight w:val="none"/>
              </w:rPr>
            </w:pPr>
            <w:r>
              <w:rPr>
                <w:rFonts w:hint="eastAsia" w:ascii="宋体" w:hAnsi="宋体" w:cs="宋体"/>
                <w:color w:val="auto"/>
                <w:szCs w:val="21"/>
                <w:highlight w:val="none"/>
              </w:rPr>
              <w:t>当发生解密失败或未按时解密的，投标人提供了备份投标文件的，以备份投标文件为依据，否则视为投标文件撤回。投标文件已按时解密的，备份投标文件自动失效。</w:t>
            </w:r>
          </w:p>
        </w:tc>
      </w:tr>
      <w:tr w14:paraId="0D9A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shd w:val="clear" w:color="auto" w:fill="E0E0E0"/>
            <w:vAlign w:val="center"/>
          </w:tcPr>
          <w:p w14:paraId="0E1FD7F0">
            <w:pPr>
              <w:keepNext w:val="0"/>
              <w:keepLines w:val="0"/>
              <w:pageBreakBefore w:val="0"/>
              <w:widowControl w:val="0"/>
              <w:numPr>
                <w:ilvl w:val="0"/>
                <w:numId w:val="6"/>
              </w:numPr>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b/>
                <w:color w:val="auto"/>
                <w:szCs w:val="21"/>
                <w:highlight w:val="none"/>
                <w:lang w:val="en-US" w:eastAsia="zh-CN"/>
              </w:rPr>
            </w:pPr>
          </w:p>
        </w:tc>
        <w:tc>
          <w:tcPr>
            <w:tcW w:w="1268" w:type="dxa"/>
            <w:shd w:val="clear" w:color="auto" w:fill="E0E0E0"/>
            <w:vAlign w:val="center"/>
          </w:tcPr>
          <w:p w14:paraId="1105ECC8">
            <w:pPr>
              <w:spacing w:line="360" w:lineRule="auto"/>
              <w:jc w:val="center"/>
              <w:rPr>
                <w:rFonts w:hint="eastAsia" w:ascii="宋体" w:hAnsi="宋体" w:cs="宋体"/>
                <w:b/>
                <w:color w:val="auto"/>
                <w:szCs w:val="21"/>
                <w:highlight w:val="none"/>
              </w:rPr>
            </w:pPr>
            <w:r>
              <w:rPr>
                <w:rFonts w:hint="eastAsia" w:ascii="宋体" w:hAnsi="宋体"/>
                <w:b/>
                <w:color w:val="auto"/>
                <w:szCs w:val="21"/>
                <w:highlight w:val="none"/>
              </w:rPr>
              <w:t>投标文件的密封要求</w:t>
            </w:r>
          </w:p>
        </w:tc>
        <w:tc>
          <w:tcPr>
            <w:tcW w:w="7688" w:type="dxa"/>
            <w:shd w:val="clear" w:color="auto" w:fill="FFFFFF"/>
            <w:vAlign w:val="center"/>
          </w:tcPr>
          <w:p w14:paraId="4A9B6D45">
            <w:pPr>
              <w:wordWrap w:val="0"/>
              <w:spacing w:line="360" w:lineRule="auto"/>
              <w:rPr>
                <w:color w:val="auto"/>
                <w:highlight w:val="none"/>
              </w:rPr>
            </w:pPr>
            <w:r>
              <w:rPr>
                <w:rFonts w:hint="eastAsia"/>
                <w:color w:val="auto"/>
                <w:highlight w:val="none"/>
              </w:rPr>
              <w:t>投标人线上制作投标文件并采用CA数字证书进行电子签章及加密。</w:t>
            </w:r>
          </w:p>
          <w:p w14:paraId="4FB57FE1">
            <w:pPr>
              <w:pStyle w:val="12"/>
              <w:spacing w:line="360" w:lineRule="auto"/>
              <w:rPr>
                <w:rFonts w:hint="eastAsia" w:ascii="宋体" w:hAnsi="宋体" w:cs="宋体"/>
                <w:color w:val="auto"/>
                <w:szCs w:val="21"/>
                <w:highlight w:val="none"/>
              </w:rPr>
            </w:pPr>
            <w:r>
              <w:rPr>
                <w:rFonts w:hint="eastAsia" w:ascii="宋体" w:eastAsia="宋体" w:cs="宋体"/>
                <w:color w:val="auto"/>
                <w:sz w:val="21"/>
                <w:szCs w:val="21"/>
                <w:highlight w:val="none"/>
              </w:rPr>
              <w:t>投标人邮寄的备份投标文件</w:t>
            </w:r>
            <w:r>
              <w:rPr>
                <w:rFonts w:hint="eastAsia" w:ascii="宋体" w:eastAsia="宋体" w:cs="宋体"/>
                <w:color w:val="auto"/>
                <w:sz w:val="21"/>
                <w:szCs w:val="21"/>
                <w:highlight w:val="none"/>
                <w:lang w:val="en-US" w:eastAsia="zh-CN"/>
              </w:rPr>
              <w:t>和</w:t>
            </w:r>
            <w:r>
              <w:rPr>
                <w:rFonts w:hint="eastAsia" w:ascii="宋体" w:eastAsia="宋体" w:cs="宋体"/>
                <w:color w:val="auto"/>
                <w:sz w:val="21"/>
                <w:szCs w:val="21"/>
                <w:highlight w:val="none"/>
              </w:rPr>
              <w:t>演示U盘应密封封装，注明投标人名称、项目名称并封口处加盖公章。</w:t>
            </w:r>
          </w:p>
        </w:tc>
      </w:tr>
      <w:tr w14:paraId="010B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shd w:val="clear" w:color="auto" w:fill="E0E0E0"/>
            <w:vAlign w:val="center"/>
          </w:tcPr>
          <w:p w14:paraId="36026160">
            <w:pPr>
              <w:keepNext w:val="0"/>
              <w:keepLines w:val="0"/>
              <w:pageBreakBefore w:val="0"/>
              <w:widowControl w:val="0"/>
              <w:numPr>
                <w:ilvl w:val="0"/>
                <w:numId w:val="6"/>
              </w:numPr>
              <w:kinsoku/>
              <w:wordWrap/>
              <w:overflowPunct/>
              <w:topLinePunct w:val="0"/>
              <w:bidi w:val="0"/>
              <w:adjustRightInd/>
              <w:snapToGrid/>
              <w:spacing w:line="360" w:lineRule="auto"/>
              <w:ind w:left="0" w:leftChars="0" w:firstLine="0" w:firstLineChars="0"/>
              <w:jc w:val="center"/>
              <w:textAlignment w:val="auto"/>
              <w:rPr>
                <w:rFonts w:hint="default" w:ascii="宋体" w:hAnsi="宋体" w:eastAsia="宋体" w:cs="宋体"/>
                <w:b/>
                <w:color w:val="auto"/>
                <w:szCs w:val="21"/>
                <w:highlight w:val="none"/>
                <w:lang w:val="en-US" w:eastAsia="zh-CN"/>
              </w:rPr>
            </w:pPr>
          </w:p>
        </w:tc>
        <w:tc>
          <w:tcPr>
            <w:tcW w:w="1268" w:type="dxa"/>
            <w:shd w:val="clear" w:color="auto" w:fill="E0E0E0"/>
            <w:vAlign w:val="center"/>
          </w:tcPr>
          <w:p w14:paraId="399B6933">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履约保证金</w:t>
            </w:r>
          </w:p>
        </w:tc>
        <w:tc>
          <w:tcPr>
            <w:tcW w:w="7688" w:type="dxa"/>
            <w:shd w:val="clear" w:color="auto" w:fill="FFFFFF"/>
            <w:vAlign w:val="center"/>
          </w:tcPr>
          <w:p w14:paraId="5CA60A4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14:paraId="766F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shd w:val="clear" w:color="auto" w:fill="E0E0E0"/>
            <w:vAlign w:val="center"/>
          </w:tcPr>
          <w:p w14:paraId="762EA421">
            <w:pPr>
              <w:keepNext w:val="0"/>
              <w:keepLines w:val="0"/>
              <w:pageBreakBefore w:val="0"/>
              <w:widowControl w:val="0"/>
              <w:numPr>
                <w:ilvl w:val="0"/>
                <w:numId w:val="6"/>
              </w:numPr>
              <w:kinsoku/>
              <w:wordWrap/>
              <w:overflowPunct/>
              <w:topLinePunct w:val="0"/>
              <w:bidi w:val="0"/>
              <w:adjustRightInd/>
              <w:snapToGrid/>
              <w:spacing w:line="360" w:lineRule="auto"/>
              <w:ind w:left="0" w:leftChars="0" w:firstLine="0" w:firstLineChars="0"/>
              <w:jc w:val="center"/>
              <w:textAlignment w:val="auto"/>
              <w:rPr>
                <w:rFonts w:hint="default" w:ascii="宋体" w:hAnsi="宋体" w:eastAsia="宋体" w:cs="宋体"/>
                <w:b/>
                <w:color w:val="auto"/>
                <w:szCs w:val="21"/>
                <w:highlight w:val="none"/>
                <w:lang w:val="en-US" w:eastAsia="zh-CN"/>
              </w:rPr>
            </w:pPr>
          </w:p>
        </w:tc>
        <w:tc>
          <w:tcPr>
            <w:tcW w:w="1268" w:type="dxa"/>
            <w:shd w:val="clear" w:color="auto" w:fill="E0E0E0"/>
            <w:vAlign w:val="center"/>
          </w:tcPr>
          <w:p w14:paraId="51DFA59B">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投标文件提交截止时间及开标时间</w:t>
            </w:r>
          </w:p>
        </w:tc>
        <w:tc>
          <w:tcPr>
            <w:tcW w:w="7688" w:type="dxa"/>
            <w:shd w:val="clear" w:color="auto" w:fill="FFFFFF"/>
            <w:vAlign w:val="center"/>
          </w:tcPr>
          <w:p w14:paraId="69ED14F0">
            <w:pPr>
              <w:spacing w:line="360" w:lineRule="auto"/>
              <w:jc w:val="left"/>
              <w:rPr>
                <w:rFonts w:ascii="宋体" w:hAnsi="宋体" w:cs="宋体"/>
                <w:b/>
                <w:color w:val="auto"/>
                <w:szCs w:val="21"/>
                <w:highlight w:val="none"/>
              </w:rPr>
            </w:pPr>
            <w:r>
              <w:rPr>
                <w:rFonts w:hint="eastAsia" w:ascii="宋体" w:hAnsi="宋体" w:cs="宋体"/>
                <w:b/>
                <w:color w:val="auto"/>
                <w:kern w:val="0"/>
                <w:szCs w:val="21"/>
                <w:highlight w:val="none"/>
                <w:lang w:eastAsia="zh-CN"/>
              </w:rPr>
              <w:t>2025年</w:t>
            </w:r>
            <w:r>
              <w:rPr>
                <w:rFonts w:hint="eastAsia" w:ascii="宋体" w:hAnsi="宋体" w:cs="宋体"/>
                <w:b/>
                <w:color w:val="auto"/>
                <w:kern w:val="0"/>
                <w:szCs w:val="21"/>
                <w:highlight w:val="none"/>
                <w:lang w:val="en-US" w:eastAsia="zh-CN"/>
              </w:rPr>
              <w:t>7</w:t>
            </w:r>
            <w:r>
              <w:rPr>
                <w:rFonts w:hint="eastAsia" w:ascii="宋体" w:hAnsi="宋体" w:cs="宋体"/>
                <w:b/>
                <w:color w:val="auto"/>
                <w:kern w:val="0"/>
                <w:szCs w:val="21"/>
                <w:highlight w:val="none"/>
                <w:lang w:eastAsia="zh-CN"/>
              </w:rPr>
              <w:t>月</w:t>
            </w: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lang w:eastAsia="zh-CN"/>
              </w:rPr>
              <w:t>日</w:t>
            </w:r>
            <w:r>
              <w:rPr>
                <w:rFonts w:hint="eastAsia" w:ascii="宋体" w:hAnsi="宋体" w:cs="宋体"/>
                <w:b/>
                <w:color w:val="auto"/>
                <w:kern w:val="0"/>
                <w:szCs w:val="21"/>
                <w:highlight w:val="none"/>
                <w:lang w:val="en-US" w:eastAsia="zh-CN"/>
              </w:rPr>
              <w:t>14:30</w:t>
            </w:r>
            <w:r>
              <w:rPr>
                <w:rFonts w:hint="eastAsia" w:ascii="宋体" w:hAnsi="宋体" w:cs="宋体"/>
                <w:b/>
                <w:color w:val="auto"/>
                <w:szCs w:val="21"/>
                <w:highlight w:val="none"/>
              </w:rPr>
              <w:t>（北京时间）</w:t>
            </w:r>
          </w:p>
        </w:tc>
      </w:tr>
      <w:tr w14:paraId="6A54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trPr>
        <w:tc>
          <w:tcPr>
            <w:tcW w:w="577" w:type="dxa"/>
            <w:vMerge w:val="restart"/>
            <w:shd w:val="clear" w:color="auto" w:fill="E0E0E0"/>
            <w:vAlign w:val="center"/>
          </w:tcPr>
          <w:p w14:paraId="517AF37C">
            <w:pPr>
              <w:keepNext w:val="0"/>
              <w:keepLines w:val="0"/>
              <w:pageBreakBefore w:val="0"/>
              <w:widowControl w:val="0"/>
              <w:numPr>
                <w:ilvl w:val="0"/>
                <w:numId w:val="6"/>
              </w:numPr>
              <w:kinsoku/>
              <w:wordWrap/>
              <w:overflowPunct/>
              <w:topLinePunct w:val="0"/>
              <w:bidi w:val="0"/>
              <w:adjustRightInd/>
              <w:snapToGrid/>
              <w:spacing w:line="360" w:lineRule="auto"/>
              <w:ind w:left="0" w:leftChars="0" w:firstLine="0" w:firstLineChars="0"/>
              <w:jc w:val="center"/>
              <w:textAlignment w:val="auto"/>
              <w:rPr>
                <w:rFonts w:hint="default" w:ascii="宋体" w:hAnsi="宋体" w:eastAsia="宋体" w:cs="宋体"/>
                <w:b/>
                <w:color w:val="auto"/>
                <w:szCs w:val="21"/>
                <w:highlight w:val="none"/>
                <w:lang w:val="en-US" w:eastAsia="zh-CN"/>
              </w:rPr>
            </w:pPr>
          </w:p>
        </w:tc>
        <w:tc>
          <w:tcPr>
            <w:tcW w:w="1268" w:type="dxa"/>
            <w:vMerge w:val="restart"/>
            <w:shd w:val="clear" w:color="auto" w:fill="E0E0E0"/>
            <w:vAlign w:val="center"/>
          </w:tcPr>
          <w:p w14:paraId="4376E5AD">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中小企业</w:t>
            </w:r>
          </w:p>
          <w:p w14:paraId="754DCAA0">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扶持政策</w:t>
            </w:r>
          </w:p>
        </w:tc>
        <w:tc>
          <w:tcPr>
            <w:tcW w:w="7688" w:type="dxa"/>
            <w:shd w:val="clear" w:color="auto" w:fill="FFFFFF"/>
            <w:vAlign w:val="center"/>
          </w:tcPr>
          <w:p w14:paraId="09FEFF2B">
            <w:p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本项目非专门面向中小企业采购。</w:t>
            </w:r>
          </w:p>
        </w:tc>
      </w:tr>
      <w:tr w14:paraId="25BC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8" w:hRule="atLeast"/>
          <w:tblCellSpacing w:w="7" w:type="dxa"/>
        </w:trPr>
        <w:tc>
          <w:tcPr>
            <w:tcW w:w="577" w:type="dxa"/>
            <w:vMerge w:val="continue"/>
            <w:shd w:val="clear" w:color="auto" w:fill="E0E0E0"/>
            <w:vAlign w:val="center"/>
          </w:tcPr>
          <w:p w14:paraId="172ED542">
            <w:pPr>
              <w:spacing w:line="360" w:lineRule="auto"/>
              <w:jc w:val="center"/>
              <w:rPr>
                <w:rFonts w:ascii="宋体" w:hAnsi="宋体" w:cs="宋体"/>
                <w:b/>
                <w:color w:val="auto"/>
                <w:szCs w:val="21"/>
                <w:highlight w:val="none"/>
              </w:rPr>
            </w:pPr>
          </w:p>
        </w:tc>
        <w:tc>
          <w:tcPr>
            <w:tcW w:w="1268" w:type="dxa"/>
            <w:vMerge w:val="continue"/>
            <w:shd w:val="clear" w:color="auto" w:fill="E0E0E0"/>
            <w:vAlign w:val="center"/>
          </w:tcPr>
          <w:p w14:paraId="679220F5">
            <w:pPr>
              <w:spacing w:line="360" w:lineRule="auto"/>
              <w:jc w:val="center"/>
              <w:rPr>
                <w:rFonts w:ascii="宋体" w:hAnsi="宋体" w:cs="宋体"/>
                <w:b/>
                <w:color w:val="auto"/>
                <w:szCs w:val="21"/>
                <w:highlight w:val="none"/>
              </w:rPr>
            </w:pPr>
          </w:p>
        </w:tc>
        <w:tc>
          <w:tcPr>
            <w:tcW w:w="7688" w:type="dxa"/>
            <w:shd w:val="clear" w:color="auto" w:fill="FFFFFF"/>
            <w:vAlign w:val="center"/>
          </w:tcPr>
          <w:p w14:paraId="3118057D">
            <w:p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本项目</w:t>
            </w:r>
            <w:r>
              <w:rPr>
                <w:rFonts w:hint="eastAsia" w:ascii="宋体" w:hAnsi="宋体" w:cs="宋体"/>
                <w:b/>
                <w:color w:val="auto"/>
                <w:kern w:val="0"/>
                <w:szCs w:val="21"/>
                <w:highlight w:val="none"/>
                <w:lang w:val="en-US" w:eastAsia="zh-CN"/>
              </w:rPr>
              <w:t>不</w:t>
            </w:r>
            <w:r>
              <w:rPr>
                <w:rFonts w:hint="eastAsia" w:ascii="宋体" w:hAnsi="宋体" w:cs="宋体"/>
                <w:b/>
                <w:color w:val="auto"/>
                <w:kern w:val="0"/>
                <w:szCs w:val="21"/>
                <w:highlight w:val="none"/>
              </w:rPr>
              <w:t>接受联合体投标。</w:t>
            </w:r>
          </w:p>
        </w:tc>
      </w:tr>
      <w:tr w14:paraId="2D86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vMerge w:val="continue"/>
            <w:shd w:val="clear" w:color="auto" w:fill="E0E0E0"/>
            <w:vAlign w:val="center"/>
          </w:tcPr>
          <w:p w14:paraId="0BC455AA">
            <w:pPr>
              <w:spacing w:line="360" w:lineRule="auto"/>
              <w:jc w:val="center"/>
              <w:rPr>
                <w:rFonts w:ascii="宋体" w:hAnsi="宋体" w:cs="宋体"/>
                <w:b/>
                <w:color w:val="auto"/>
                <w:szCs w:val="21"/>
                <w:highlight w:val="none"/>
              </w:rPr>
            </w:pPr>
          </w:p>
        </w:tc>
        <w:tc>
          <w:tcPr>
            <w:tcW w:w="1268" w:type="dxa"/>
            <w:vMerge w:val="continue"/>
            <w:shd w:val="clear" w:color="auto" w:fill="E0E0E0"/>
            <w:vAlign w:val="center"/>
          </w:tcPr>
          <w:p w14:paraId="08D01772">
            <w:pPr>
              <w:spacing w:line="360" w:lineRule="auto"/>
              <w:jc w:val="center"/>
              <w:rPr>
                <w:rFonts w:ascii="宋体" w:hAnsi="宋体" w:cs="宋体"/>
                <w:b/>
                <w:color w:val="auto"/>
                <w:szCs w:val="21"/>
                <w:highlight w:val="none"/>
              </w:rPr>
            </w:pPr>
          </w:p>
        </w:tc>
        <w:tc>
          <w:tcPr>
            <w:tcW w:w="7688" w:type="dxa"/>
            <w:shd w:val="clear" w:color="auto" w:fill="FFFFFF"/>
            <w:vAlign w:val="center"/>
          </w:tcPr>
          <w:p w14:paraId="0026F824">
            <w:pPr>
              <w:spacing w:line="300" w:lineRule="auto"/>
              <w:jc w:val="left"/>
              <w:rPr>
                <w:rFonts w:hint="default" w:ascii="宋体" w:hAnsi="宋体" w:eastAsia="宋体" w:cs="宋体"/>
                <w:b/>
                <w:color w:val="auto"/>
                <w:kern w:val="0"/>
                <w:szCs w:val="21"/>
                <w:highlight w:val="none"/>
                <w:lang w:val="en-US" w:eastAsia="zh-CN"/>
              </w:rPr>
            </w:pPr>
            <w:r>
              <w:rPr>
                <w:rFonts w:hint="eastAsia" w:ascii="宋体" w:hAnsi="宋体" w:cs="宋体"/>
                <w:b/>
                <w:bCs/>
                <w:color w:val="auto"/>
                <w:szCs w:val="21"/>
                <w:highlight w:val="none"/>
              </w:rPr>
              <w:t>本项目不允许转包</w:t>
            </w:r>
            <w:r>
              <w:rPr>
                <w:rFonts w:hint="eastAsia" w:ascii="宋体" w:hAnsi="宋体" w:cs="宋体"/>
                <w:b/>
                <w:bCs/>
                <w:color w:val="auto"/>
                <w:szCs w:val="21"/>
                <w:highlight w:val="none"/>
                <w:lang w:val="en-US" w:eastAsia="zh-CN"/>
              </w:rPr>
              <w:t>。</w:t>
            </w:r>
          </w:p>
        </w:tc>
      </w:tr>
      <w:tr w14:paraId="0C22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7" w:hRule="atLeast"/>
          <w:tblCellSpacing w:w="7" w:type="dxa"/>
        </w:trPr>
        <w:tc>
          <w:tcPr>
            <w:tcW w:w="577" w:type="dxa"/>
            <w:vMerge w:val="continue"/>
            <w:shd w:val="clear" w:color="auto" w:fill="E0E0E0"/>
            <w:vAlign w:val="center"/>
          </w:tcPr>
          <w:p w14:paraId="1F1BF120">
            <w:pPr>
              <w:spacing w:line="360" w:lineRule="auto"/>
              <w:jc w:val="center"/>
              <w:rPr>
                <w:rFonts w:ascii="宋体" w:hAnsi="宋体" w:cs="宋体"/>
                <w:b/>
                <w:color w:val="auto"/>
                <w:szCs w:val="21"/>
                <w:highlight w:val="none"/>
              </w:rPr>
            </w:pPr>
          </w:p>
        </w:tc>
        <w:tc>
          <w:tcPr>
            <w:tcW w:w="1268" w:type="dxa"/>
            <w:vMerge w:val="continue"/>
            <w:shd w:val="clear" w:color="auto" w:fill="E0E0E0"/>
            <w:vAlign w:val="center"/>
          </w:tcPr>
          <w:p w14:paraId="3761C507">
            <w:pPr>
              <w:spacing w:line="360" w:lineRule="auto"/>
              <w:jc w:val="center"/>
              <w:rPr>
                <w:rFonts w:ascii="宋体" w:hAnsi="宋体" w:cs="宋体"/>
                <w:b/>
                <w:color w:val="auto"/>
                <w:szCs w:val="21"/>
                <w:highlight w:val="none"/>
              </w:rPr>
            </w:pPr>
          </w:p>
        </w:tc>
        <w:tc>
          <w:tcPr>
            <w:tcW w:w="7688" w:type="dxa"/>
            <w:shd w:val="clear" w:color="auto" w:fill="FFFFFF"/>
            <w:vAlign w:val="center"/>
          </w:tcPr>
          <w:p w14:paraId="4712D68F">
            <w:pPr>
              <w:spacing w:line="360" w:lineRule="auto"/>
              <w:jc w:val="left"/>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本项目采购标的对应的中小企业划分标准所属行业：软件和信息技术服务业</w:t>
            </w:r>
          </w:p>
        </w:tc>
      </w:tr>
      <w:tr w14:paraId="2255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tblCellSpacing w:w="7" w:type="dxa"/>
        </w:trPr>
        <w:tc>
          <w:tcPr>
            <w:tcW w:w="577" w:type="dxa"/>
            <w:vMerge w:val="continue"/>
            <w:shd w:val="clear" w:color="auto" w:fill="E0E0E0"/>
            <w:vAlign w:val="center"/>
          </w:tcPr>
          <w:p w14:paraId="40C93685">
            <w:pPr>
              <w:spacing w:line="360" w:lineRule="auto"/>
              <w:jc w:val="center"/>
              <w:rPr>
                <w:rFonts w:ascii="宋体" w:hAnsi="宋体" w:cs="宋体"/>
                <w:b/>
                <w:color w:val="auto"/>
                <w:szCs w:val="21"/>
                <w:highlight w:val="none"/>
              </w:rPr>
            </w:pPr>
          </w:p>
        </w:tc>
        <w:tc>
          <w:tcPr>
            <w:tcW w:w="1268" w:type="dxa"/>
            <w:vMerge w:val="continue"/>
            <w:shd w:val="clear" w:color="auto" w:fill="E0E0E0"/>
            <w:vAlign w:val="center"/>
          </w:tcPr>
          <w:p w14:paraId="713A5135">
            <w:pPr>
              <w:spacing w:line="360" w:lineRule="auto"/>
              <w:jc w:val="center"/>
              <w:rPr>
                <w:rFonts w:ascii="宋体" w:hAnsi="宋体" w:cs="宋体"/>
                <w:b/>
                <w:color w:val="auto"/>
                <w:szCs w:val="21"/>
                <w:highlight w:val="none"/>
              </w:rPr>
            </w:pPr>
          </w:p>
        </w:tc>
        <w:tc>
          <w:tcPr>
            <w:tcW w:w="7688" w:type="dxa"/>
            <w:shd w:val="clear" w:color="auto" w:fill="FFFFFF"/>
            <w:vAlign w:val="center"/>
          </w:tcPr>
          <w:p w14:paraId="3B401746">
            <w:p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本项目为</w:t>
            </w:r>
            <w:r>
              <w:rPr>
                <w:rFonts w:hint="eastAsia" w:ascii="宋体" w:hAnsi="宋体" w:cs="宋体"/>
                <w:b/>
                <w:color w:val="auto"/>
                <w:kern w:val="0"/>
                <w:szCs w:val="21"/>
                <w:highlight w:val="none"/>
                <w:lang w:val="en-US" w:eastAsia="zh-CN"/>
              </w:rPr>
              <w:t>服务类</w:t>
            </w:r>
            <w:r>
              <w:rPr>
                <w:rFonts w:hint="eastAsia" w:ascii="宋体" w:hAnsi="宋体" w:cs="宋体"/>
                <w:b/>
                <w:color w:val="auto"/>
                <w:kern w:val="0"/>
                <w:szCs w:val="21"/>
                <w:highlight w:val="none"/>
              </w:rPr>
              <w:t>采购项目。</w:t>
            </w:r>
          </w:p>
        </w:tc>
      </w:tr>
      <w:tr w14:paraId="436E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577" w:type="dxa"/>
            <w:vMerge w:val="continue"/>
            <w:shd w:val="clear" w:color="auto" w:fill="E0E0E0"/>
            <w:vAlign w:val="center"/>
          </w:tcPr>
          <w:p w14:paraId="6F3E5311">
            <w:pPr>
              <w:spacing w:line="360" w:lineRule="auto"/>
              <w:jc w:val="center"/>
              <w:rPr>
                <w:rFonts w:ascii="宋体" w:hAnsi="宋体" w:cs="宋体"/>
                <w:b/>
                <w:color w:val="auto"/>
                <w:szCs w:val="21"/>
                <w:highlight w:val="none"/>
              </w:rPr>
            </w:pPr>
          </w:p>
        </w:tc>
        <w:tc>
          <w:tcPr>
            <w:tcW w:w="1268" w:type="dxa"/>
            <w:vMerge w:val="continue"/>
            <w:shd w:val="clear" w:color="auto" w:fill="E0E0E0"/>
            <w:vAlign w:val="center"/>
          </w:tcPr>
          <w:p w14:paraId="11F0EB44">
            <w:pPr>
              <w:spacing w:line="360" w:lineRule="auto"/>
              <w:jc w:val="center"/>
              <w:rPr>
                <w:rFonts w:ascii="宋体" w:hAnsi="宋体" w:cs="宋体"/>
                <w:b/>
                <w:color w:val="auto"/>
                <w:szCs w:val="21"/>
                <w:highlight w:val="none"/>
              </w:rPr>
            </w:pPr>
          </w:p>
        </w:tc>
        <w:tc>
          <w:tcPr>
            <w:tcW w:w="7688" w:type="dxa"/>
            <w:shd w:val="clear" w:color="auto" w:fill="FFFFFF"/>
            <w:vAlign w:val="center"/>
          </w:tcPr>
          <w:p w14:paraId="3891A91E">
            <w:p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根据《政府采购促进中小企业发展管理办法》（财库[2020]46号）规定：</w:t>
            </w:r>
          </w:p>
          <w:p w14:paraId="0CE36A76">
            <w:p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5BCD89E7">
            <w:p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符合中小企业划分标准的个体工商户，在政府采购活动中视同中小企业。</w:t>
            </w:r>
          </w:p>
          <w:p w14:paraId="6CA2A1A0">
            <w:p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2、在政府采购活动中，供应商提供的货物、工程或者服务符合下列情形的，享受本办法规定的中小企业扶持政策：</w:t>
            </w:r>
          </w:p>
          <w:p w14:paraId="51ED3CBE">
            <w:p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（1）在货物采购项目中，货物由中小企业制造，即货物由中小企业生产且使用该中小企业商号或者注册商标； </w:t>
            </w:r>
          </w:p>
          <w:p w14:paraId="43EA8B75">
            <w:p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（2）在工程采购项目中，工程由中小企业承建，即工程施工单位为中小企业； </w:t>
            </w:r>
          </w:p>
          <w:p w14:paraId="310A40C3">
            <w:p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（3）在服务采购项目中，服务由中小企业承接，即提供服务的人员为中小企业依照《中华人民共和国劳动合同法》订立劳动合同的从业人员。 </w:t>
            </w:r>
          </w:p>
          <w:p w14:paraId="176D1621">
            <w:p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在货物采购项目中，供应商提供的货物既有中小企业制造货物，也有大型企业制造货物的，不享受本办法规定的中小企业扶持政策。</w:t>
            </w:r>
          </w:p>
          <w:p w14:paraId="7A0F857F">
            <w:p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3、在政府采购活动中，监狱企业、残疾人福利性单位视同小型、微型企业，享受本办法规定的中小企业扶持政策；监狱企业、残疾人福利性单位属于小型、微型企业的，不重复享受政策。</w:t>
            </w:r>
          </w:p>
          <w:p w14:paraId="67C4951A">
            <w:pPr>
              <w:spacing w:line="300" w:lineRule="auto"/>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本项目中小企业扶持政策：</w:t>
            </w:r>
          </w:p>
          <w:p w14:paraId="206E2B15">
            <w:pPr>
              <w:spacing w:line="300" w:lineRule="auto"/>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【评审中价格扣除政策】本项目对符合本办法规定的小微企业报价给予10%的扣除，用扣除后的价格参加评审：</w:t>
            </w:r>
          </w:p>
          <w:p w14:paraId="150E4E22">
            <w:pPr>
              <w:spacing w:line="300" w:lineRule="auto"/>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（1）小微企业须提供《中小企业声明函》，附在报价文件内，否则不享受评审中价格扣除政策；</w:t>
            </w:r>
          </w:p>
          <w:p w14:paraId="7327155A">
            <w:pPr>
              <w:spacing w:line="300" w:lineRule="auto"/>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（2）监狱企业须提供由省级以上监狱管理局、戒毒管理局（含新疆生产建设兵团）出具的属于监狱企业的证明文件，附在报价文件内，否则不享受评审中价格扣除政策；</w:t>
            </w:r>
          </w:p>
          <w:p w14:paraId="71613730">
            <w:p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（3）残疾人福利性单位须提供《残疾人福利性单位声明函》，附在报价文件内，否则不享受评审中价格扣除政策。</w:t>
            </w:r>
          </w:p>
        </w:tc>
      </w:tr>
    </w:tbl>
    <w:p w14:paraId="22E8D038">
      <w:pPr>
        <w:pStyle w:val="84"/>
        <w:ind w:left="0" w:leftChars="0" w:firstLine="0" w:firstLineChars="0"/>
        <w:rPr>
          <w:color w:val="auto"/>
          <w:szCs w:val="21"/>
          <w:highlight w:val="none"/>
        </w:rPr>
      </w:pPr>
    </w:p>
    <w:p w14:paraId="715249EE">
      <w:pPr>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22599D78">
      <w:pPr>
        <w:snapToGrid w:val="0"/>
        <w:spacing w:line="360" w:lineRule="auto"/>
        <w:jc w:val="center"/>
        <w:outlineLvl w:val="1"/>
        <w:rPr>
          <w:rFonts w:ascii="宋体" w:hAnsi="宋体" w:cs="宋体"/>
          <w:b/>
          <w:color w:val="auto"/>
          <w:szCs w:val="21"/>
          <w:highlight w:val="none"/>
        </w:rPr>
      </w:pPr>
      <w:r>
        <w:rPr>
          <w:rFonts w:hint="eastAsia" w:ascii="宋体" w:hAnsi="宋体" w:cs="宋体"/>
          <w:b/>
          <w:color w:val="auto"/>
          <w:szCs w:val="21"/>
          <w:highlight w:val="none"/>
        </w:rPr>
        <w:t>一、总  则</w:t>
      </w:r>
    </w:p>
    <w:p w14:paraId="26E195DE">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（一）适用范围</w:t>
      </w:r>
    </w:p>
    <w:p w14:paraId="63359257">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本招标文件适用于本次项目的评标、定标、验收、合同履约、付款等（法律、法规另有规定的，从其规定）。</w:t>
      </w:r>
    </w:p>
    <w:p w14:paraId="61985214">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（二）定义</w:t>
      </w:r>
    </w:p>
    <w:p w14:paraId="767EBB0D">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1、“采购人”系指组织本次采购的单位：</w:t>
      </w:r>
      <w:r>
        <w:rPr>
          <w:rFonts w:hint="eastAsia" w:hAnsi="宋体" w:eastAsia="宋体" w:cs="宋体"/>
          <w:color w:val="auto"/>
          <w:sz w:val="21"/>
          <w:szCs w:val="21"/>
          <w:highlight w:val="none"/>
          <w:lang w:eastAsia="zh-CN"/>
        </w:rPr>
        <w:t>岱山县数据服务中心</w:t>
      </w:r>
      <w:r>
        <w:rPr>
          <w:rFonts w:hint="eastAsia" w:hAnsi="宋体" w:eastAsia="宋体" w:cs="宋体"/>
          <w:color w:val="auto"/>
          <w:sz w:val="21"/>
          <w:szCs w:val="21"/>
          <w:highlight w:val="none"/>
          <w:lang w:val="en-US" w:eastAsia="zh-CN"/>
        </w:rPr>
        <w:t>。</w:t>
      </w:r>
    </w:p>
    <w:p w14:paraId="2149AF5F">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2、“采购代理机构”系指</w:t>
      </w:r>
      <w:r>
        <w:rPr>
          <w:rFonts w:hint="eastAsia" w:hAnsi="宋体" w:eastAsia="宋体" w:cs="宋体"/>
          <w:color w:val="auto"/>
          <w:sz w:val="21"/>
          <w:szCs w:val="21"/>
          <w:highlight w:val="none"/>
          <w:lang w:eastAsia="zh-CN"/>
        </w:rPr>
        <w:t>海标工程管理有限公司</w:t>
      </w:r>
      <w:r>
        <w:rPr>
          <w:rFonts w:hint="eastAsia" w:hAnsi="宋体" w:eastAsia="宋体" w:cs="宋体"/>
          <w:color w:val="auto"/>
          <w:sz w:val="21"/>
          <w:szCs w:val="21"/>
          <w:highlight w:val="none"/>
        </w:rPr>
        <w:t>。</w:t>
      </w:r>
    </w:p>
    <w:p w14:paraId="616914AB">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3、“投标人”系指向采购代理机构提交投标文件的供应商。</w:t>
      </w:r>
    </w:p>
    <w:p w14:paraId="492FB21C">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4、“中标人”系指经评审小组评定，且审查通过，并经公示无异议的合格投标人。</w:t>
      </w:r>
    </w:p>
    <w:p w14:paraId="2E7C29C3">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5、“投标人代表”系指全权代表投标人参加本次投标活动并签署投标文件的人，如果投标人代表不是投标人的法定代表人，须提供《法定代表人授权函》。</w:t>
      </w:r>
    </w:p>
    <w:p w14:paraId="32CF308F">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6、“产品”系指供方按招标文件规定，须向采购人提供的一切产品、保险、税金、备品备件、工具、手册及其它有关技术资料和材料。</w:t>
      </w:r>
    </w:p>
    <w:p w14:paraId="4C04A0AF">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7、“服务”系指招标文件规定投标人须承担的</w:t>
      </w:r>
      <w:r>
        <w:rPr>
          <w:rFonts w:hint="eastAsia" w:hAnsi="宋体" w:eastAsia="宋体" w:cs="宋体"/>
          <w:color w:val="auto"/>
          <w:sz w:val="21"/>
          <w:szCs w:val="21"/>
          <w:highlight w:val="none"/>
          <w:lang w:val="en-US" w:eastAsia="zh-CN"/>
        </w:rPr>
        <w:t>测绘、勘探、编制、</w:t>
      </w:r>
      <w:r>
        <w:rPr>
          <w:rFonts w:hint="eastAsia" w:hAnsi="宋体" w:eastAsia="宋体" w:cs="宋体"/>
          <w:color w:val="auto"/>
          <w:sz w:val="21"/>
          <w:szCs w:val="21"/>
          <w:highlight w:val="none"/>
        </w:rPr>
        <w:t>技术协助、校准、培训以及其他类似的义务。</w:t>
      </w:r>
    </w:p>
    <w:p w14:paraId="7D71A69A">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8、“项目”系指投标人按招标文件规定向采购人提供的产品和服务。</w:t>
      </w:r>
    </w:p>
    <w:p w14:paraId="3E90E361">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9、“书面形式”包括信函、传真、快递、电报等。</w:t>
      </w:r>
    </w:p>
    <w:p w14:paraId="68EEBB1A">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（三）采购方式</w:t>
      </w:r>
    </w:p>
    <w:p w14:paraId="7F070115">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本次采用公开招标方式进行。</w:t>
      </w:r>
    </w:p>
    <w:p w14:paraId="72D9F036">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（四）预算金额</w:t>
      </w:r>
    </w:p>
    <w:p w14:paraId="4F1D6F30">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本项目</w:t>
      </w:r>
      <w:r>
        <w:rPr>
          <w:rFonts w:hint="eastAsia" w:ascii="宋体" w:hAnsi="宋体" w:cs="宋体"/>
          <w:bCs/>
          <w:color w:val="auto"/>
          <w:szCs w:val="21"/>
          <w:highlight w:val="none"/>
          <w:lang w:val="en-US" w:eastAsia="zh-CN"/>
        </w:rPr>
        <w:t>预算金额</w:t>
      </w:r>
      <w:r>
        <w:rPr>
          <w:rFonts w:hint="eastAsia" w:ascii="宋体" w:hAnsi="宋体" w:cs="宋体"/>
          <w:bCs/>
          <w:color w:val="auto"/>
          <w:szCs w:val="21"/>
          <w:highlight w:val="none"/>
        </w:rPr>
        <w:t>为</w:t>
      </w:r>
      <w:r>
        <w:rPr>
          <w:rFonts w:hint="eastAsia" w:ascii="宋体" w:hAnsi="宋体" w:cs="宋体"/>
          <w:bCs/>
          <w:color w:val="auto"/>
          <w:szCs w:val="21"/>
          <w:highlight w:val="none"/>
          <w:lang w:val="en-US" w:eastAsia="zh-CN"/>
        </w:rPr>
        <w:t>1080万</w:t>
      </w:r>
      <w:r>
        <w:rPr>
          <w:rFonts w:hint="eastAsia" w:ascii="宋体" w:hAnsi="宋体" w:cs="宋体"/>
          <w:bCs/>
          <w:color w:val="auto"/>
          <w:szCs w:val="21"/>
          <w:highlight w:val="none"/>
        </w:rPr>
        <w:t>元，超过</w:t>
      </w:r>
      <w:r>
        <w:rPr>
          <w:rFonts w:hint="eastAsia" w:ascii="宋体" w:hAnsi="宋体" w:cs="宋体"/>
          <w:bCs/>
          <w:color w:val="auto"/>
          <w:szCs w:val="21"/>
          <w:highlight w:val="none"/>
          <w:lang w:val="en-US" w:eastAsia="zh-CN"/>
        </w:rPr>
        <w:t>最高限价1030.71万元</w:t>
      </w:r>
      <w:r>
        <w:rPr>
          <w:rFonts w:hint="eastAsia" w:ascii="宋体" w:hAnsi="宋体" w:cs="宋体"/>
          <w:bCs/>
          <w:color w:val="auto"/>
          <w:szCs w:val="21"/>
          <w:highlight w:val="none"/>
        </w:rPr>
        <w:t>作投标无效处理。</w:t>
      </w:r>
    </w:p>
    <w:p w14:paraId="5B07618B">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（五）联合体投标</w:t>
      </w:r>
    </w:p>
    <w:p w14:paraId="427E9753">
      <w:pPr>
        <w:snapToGrid w:val="0"/>
        <w:spacing w:line="360" w:lineRule="auto"/>
        <w:ind w:firstLine="420" w:firstLineChars="200"/>
        <w:rPr>
          <w:rFonts w:hint="default" w:ascii="宋体" w:hAnsi="宋体" w:eastAsia="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本项目不接受联合体投标</w:t>
      </w:r>
    </w:p>
    <w:p w14:paraId="050FA5A7">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（六）转包与分包</w:t>
      </w:r>
    </w:p>
    <w:p w14:paraId="4AA53F9E">
      <w:pPr>
        <w:pStyle w:val="16"/>
        <w:snapToGrid w:val="0"/>
        <w:spacing w:line="360" w:lineRule="auto"/>
        <w:ind w:firstLine="420" w:firstLineChars="200"/>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rPr>
        <w:t>本项目不允许转包</w:t>
      </w:r>
      <w:r>
        <w:rPr>
          <w:rFonts w:hint="eastAsia" w:hAnsi="宋体" w:eastAsia="宋体" w:cs="宋体"/>
          <w:color w:val="auto"/>
          <w:sz w:val="21"/>
          <w:szCs w:val="21"/>
          <w:highlight w:val="none"/>
          <w:lang w:val="en-US" w:eastAsia="zh-CN"/>
        </w:rPr>
        <w:t xml:space="preserve">。  </w:t>
      </w:r>
    </w:p>
    <w:p w14:paraId="26BE646C">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（七）投标费用</w:t>
      </w:r>
    </w:p>
    <w:p w14:paraId="5FF53F4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不论投标结果如何，投标人均应自行承担所有与投标有关的全部费用。</w:t>
      </w:r>
    </w:p>
    <w:p w14:paraId="4858D8B0">
      <w:pPr>
        <w:pStyle w:val="16"/>
        <w:snapToGrid w:val="0"/>
        <w:spacing w:line="360" w:lineRule="auto"/>
        <w:ind w:firstLine="422" w:firstLineChars="200"/>
        <w:rPr>
          <w:rFonts w:hAnsi="宋体" w:eastAsia="宋体" w:cs="宋体"/>
          <w:b/>
          <w:color w:val="auto"/>
          <w:kern w:val="0"/>
          <w:sz w:val="21"/>
          <w:szCs w:val="21"/>
          <w:highlight w:val="none"/>
        </w:rPr>
      </w:pPr>
      <w:r>
        <w:rPr>
          <w:rFonts w:hint="eastAsia" w:hAnsi="宋体" w:eastAsia="宋体" w:cs="宋体"/>
          <w:b/>
          <w:color w:val="auto"/>
          <w:kern w:val="0"/>
          <w:sz w:val="21"/>
          <w:szCs w:val="21"/>
          <w:highlight w:val="none"/>
        </w:rPr>
        <w:t>（八）答疑与澄清</w:t>
      </w:r>
    </w:p>
    <w:p w14:paraId="39E7A692">
      <w:pPr>
        <w:pStyle w:val="16"/>
        <w:keepNext w:val="0"/>
        <w:keepLines w:val="0"/>
        <w:pageBreakBefore w:val="0"/>
        <w:widowControl w:val="0"/>
        <w:kinsoku/>
        <w:wordWrap/>
        <w:overflowPunct/>
        <w:topLinePunct w:val="0"/>
        <w:autoSpaceDE/>
        <w:autoSpaceDN/>
        <w:bidi w:val="0"/>
        <w:adjustRightInd/>
        <w:snapToGrid w:val="0"/>
        <w:spacing w:line="360" w:lineRule="auto"/>
        <w:ind w:left="210" w:leftChars="100" w:firstLine="210" w:firstLineChars="100"/>
        <w:textAlignment w:val="auto"/>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投标人如认为招标文件表述不清晰、存在歧视性、排他性或者其他违法内容的，应当于</w:t>
      </w:r>
      <w:r>
        <w:rPr>
          <w:rFonts w:hint="eastAsia" w:hAnsi="宋体" w:eastAsia="宋体" w:cs="宋体"/>
          <w:color w:val="auto"/>
          <w:kern w:val="0"/>
          <w:sz w:val="21"/>
          <w:szCs w:val="21"/>
          <w:highlight w:val="none"/>
          <w:u w:val="none"/>
          <w:lang w:eastAsia="zh-CN"/>
        </w:rPr>
        <w:t>2025年</w:t>
      </w:r>
      <w:r>
        <w:rPr>
          <w:rFonts w:hint="eastAsia" w:hAnsi="宋体" w:eastAsia="宋体" w:cs="宋体"/>
          <w:color w:val="auto"/>
          <w:kern w:val="0"/>
          <w:sz w:val="21"/>
          <w:szCs w:val="21"/>
          <w:highlight w:val="none"/>
          <w:u w:val="none"/>
          <w:lang w:val="en-US" w:eastAsia="zh-CN"/>
        </w:rPr>
        <w:t>7</w:t>
      </w:r>
      <w:r>
        <w:rPr>
          <w:rFonts w:hint="eastAsia" w:hAnsi="宋体" w:eastAsia="宋体" w:cs="宋体"/>
          <w:color w:val="auto"/>
          <w:kern w:val="0"/>
          <w:sz w:val="21"/>
          <w:szCs w:val="21"/>
          <w:highlight w:val="none"/>
          <w:u w:val="none"/>
          <w:lang w:eastAsia="zh-CN"/>
        </w:rPr>
        <w:t>月</w:t>
      </w:r>
      <w:r>
        <w:rPr>
          <w:rFonts w:hint="eastAsia" w:hAnsi="宋体" w:eastAsia="宋体" w:cs="宋体"/>
          <w:color w:val="auto"/>
          <w:kern w:val="0"/>
          <w:sz w:val="21"/>
          <w:szCs w:val="21"/>
          <w:highlight w:val="none"/>
          <w:u w:val="none"/>
          <w:lang w:val="en-US" w:eastAsia="zh-CN"/>
        </w:rPr>
        <w:t>18</w:t>
      </w:r>
      <w:r>
        <w:rPr>
          <w:rFonts w:hint="eastAsia" w:hAnsi="宋体" w:eastAsia="宋体" w:cs="宋体"/>
          <w:color w:val="auto"/>
          <w:kern w:val="0"/>
          <w:sz w:val="21"/>
          <w:szCs w:val="21"/>
          <w:highlight w:val="none"/>
          <w:u w:val="none"/>
          <w:lang w:eastAsia="zh-CN"/>
        </w:rPr>
        <w:t>日</w:t>
      </w:r>
      <w:r>
        <w:rPr>
          <w:rFonts w:hint="eastAsia" w:hAnsi="宋体" w:eastAsia="宋体" w:cs="宋体"/>
          <w:color w:val="auto"/>
          <w:kern w:val="0"/>
          <w:sz w:val="21"/>
          <w:szCs w:val="21"/>
          <w:highlight w:val="none"/>
          <w:u w:val="none"/>
        </w:rPr>
        <w:t>17：00</w:t>
      </w:r>
      <w:r>
        <w:rPr>
          <w:rFonts w:hint="eastAsia" w:hAnsi="宋体" w:eastAsia="宋体" w:cs="宋体"/>
          <w:color w:val="auto"/>
          <w:kern w:val="0"/>
          <w:sz w:val="21"/>
          <w:szCs w:val="21"/>
          <w:highlight w:val="none"/>
        </w:rPr>
        <w:t>前，以书面形式要求采购人作出书面解释、澄清或者向采购人提出一次性书面质疑；采购人将组织答疑；答疑内容是招标文件的组成部份，并将以书面形式送达所有已依法获取采购文件的投标人。</w:t>
      </w:r>
    </w:p>
    <w:p w14:paraId="053DC85C">
      <w:pPr>
        <w:pStyle w:val="16"/>
        <w:snapToGrid w:val="0"/>
        <w:spacing w:line="360" w:lineRule="auto"/>
        <w:ind w:firstLine="420" w:firstLineChars="200"/>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1、根据《中华人民共和国政府采购法实施条例》第五十三条：政府采购法第五十二条规定的供应商应知其权益受到损害之日，是指：</w:t>
      </w:r>
    </w:p>
    <w:p w14:paraId="7CA187DE">
      <w:pPr>
        <w:pStyle w:val="16"/>
        <w:snapToGrid w:val="0"/>
        <w:spacing w:line="360" w:lineRule="auto"/>
        <w:ind w:firstLine="420" w:firstLineChars="200"/>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①对可以质疑的采购文件提出质疑的，为收到采购文件之日或者采购文件公告期限届满之日；</w:t>
      </w:r>
    </w:p>
    <w:p w14:paraId="4FB5447A">
      <w:pPr>
        <w:pStyle w:val="16"/>
        <w:snapToGrid w:val="0"/>
        <w:spacing w:line="360" w:lineRule="auto"/>
        <w:ind w:firstLine="420" w:firstLineChars="200"/>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②对采购过程提出质疑的，为各采购程序环节结束之日；</w:t>
      </w:r>
    </w:p>
    <w:p w14:paraId="7751ADF4">
      <w:pPr>
        <w:pStyle w:val="16"/>
        <w:snapToGrid w:val="0"/>
        <w:spacing w:line="360" w:lineRule="auto"/>
        <w:ind w:firstLine="420" w:firstLineChars="200"/>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③对中标或者成交结果提出质疑的，为中标或者成交结果公告期限届满之日。</w:t>
      </w:r>
    </w:p>
    <w:p w14:paraId="28D58410">
      <w:pPr>
        <w:pStyle w:val="16"/>
        <w:snapToGrid w:val="0"/>
        <w:spacing w:line="360" w:lineRule="auto"/>
        <w:ind w:firstLine="420" w:firstLineChars="200"/>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2、质疑书应包括下列主要内容：</w:t>
      </w:r>
    </w:p>
    <w:p w14:paraId="2E57B077">
      <w:pPr>
        <w:pStyle w:val="16"/>
        <w:snapToGrid w:val="0"/>
        <w:spacing w:line="360" w:lineRule="auto"/>
        <w:ind w:firstLine="420" w:firstLineChars="200"/>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①质疑人的名称、地址、邮政编码、联系人、联系电话，以及被质疑人名称及联系方式；</w:t>
      </w:r>
    </w:p>
    <w:p w14:paraId="79AE14B6">
      <w:pPr>
        <w:pStyle w:val="16"/>
        <w:snapToGrid w:val="0"/>
        <w:spacing w:line="360" w:lineRule="auto"/>
        <w:ind w:firstLine="420" w:firstLineChars="200"/>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②被质疑采购项目名称、编号及采购内容；</w:t>
      </w:r>
    </w:p>
    <w:p w14:paraId="7B463BFC">
      <w:pPr>
        <w:pStyle w:val="16"/>
        <w:snapToGrid w:val="0"/>
        <w:spacing w:line="360" w:lineRule="auto"/>
        <w:ind w:firstLine="420" w:firstLineChars="200"/>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③具体的质疑事项及事实依据；</w:t>
      </w:r>
    </w:p>
    <w:p w14:paraId="569F8AC4">
      <w:pPr>
        <w:pStyle w:val="16"/>
        <w:snapToGrid w:val="0"/>
        <w:spacing w:line="360" w:lineRule="auto"/>
        <w:ind w:firstLine="420" w:firstLineChars="200"/>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④认为自己合法权益受到损害或可能受到损害的相关证据材料；</w:t>
      </w:r>
    </w:p>
    <w:p w14:paraId="7A1BD113">
      <w:pPr>
        <w:pStyle w:val="16"/>
        <w:snapToGrid w:val="0"/>
        <w:spacing w:line="360" w:lineRule="auto"/>
        <w:ind w:firstLine="420" w:firstLineChars="200"/>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⑤提出质疑的日期。</w:t>
      </w:r>
    </w:p>
    <w:p w14:paraId="64FFA49F">
      <w:pPr>
        <w:pStyle w:val="16"/>
        <w:snapToGrid w:val="0"/>
        <w:spacing w:line="360" w:lineRule="auto"/>
        <w:ind w:firstLine="420" w:firstLineChars="200"/>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3、采购人或者采购代理机构应当在3个工作日内对供应商依法提出的询问作出答复。采购人或者采购代理机构应当在7个工作日内对供应商依法提出的质疑作出答复。供应商提出的询问或者质疑超出采购人对采购代理机构委托授权范围的，采购代理机构应当告知供应商向采购人提出。政府采购评审专家应当配合采购人或者采购代理机构答复供应商的询问和质疑。</w:t>
      </w:r>
    </w:p>
    <w:p w14:paraId="5BF78CCA">
      <w:pPr>
        <w:pStyle w:val="16"/>
        <w:snapToGrid w:val="0"/>
        <w:spacing w:line="360" w:lineRule="auto"/>
        <w:ind w:firstLine="420" w:firstLineChars="200"/>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4、质疑供应商对采购人、采购代理机构的答复不满意或者采购人、采购代理机构未在规定的时间内作出答复的，可以在答复期满后15个工作日内向同级政府采购监督管理部门投诉。</w:t>
      </w:r>
    </w:p>
    <w:p w14:paraId="3E335ABB">
      <w:pPr>
        <w:pStyle w:val="16"/>
        <w:snapToGrid w:val="0"/>
        <w:spacing w:line="360" w:lineRule="auto"/>
        <w:ind w:firstLine="420" w:firstLineChars="200"/>
        <w:rPr>
          <w:rFonts w:hAnsi="宋体" w:eastAsia="宋体" w:cs="宋体"/>
          <w:b/>
          <w:color w:val="auto"/>
          <w:kern w:val="0"/>
          <w:sz w:val="21"/>
          <w:szCs w:val="21"/>
          <w:highlight w:val="none"/>
        </w:rPr>
      </w:pPr>
      <w:r>
        <w:rPr>
          <w:rFonts w:hint="eastAsia" w:hAnsi="宋体" w:eastAsia="宋体" w:cs="宋体"/>
          <w:color w:val="auto"/>
          <w:kern w:val="0"/>
          <w:sz w:val="21"/>
          <w:szCs w:val="21"/>
          <w:highlight w:val="none"/>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14:paraId="5AC48B97">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（九）信用记录：</w:t>
      </w:r>
    </w:p>
    <w:p w14:paraId="3A10C83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根据财库[2016]125号《关于在政府采购活动中查询及使用信用记录有关问题的通知》要求，采购代理机构会对供应商信用记录进行查询并甄别。</w:t>
      </w:r>
    </w:p>
    <w:p w14:paraId="1DDB21F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1、信用信息查询的截止时点：投标截止时间前查询；</w:t>
      </w:r>
    </w:p>
    <w:p w14:paraId="580F3B9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2、查询渠道：</w:t>
      </w:r>
    </w:p>
    <w:p w14:paraId="23699C8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信用中国（www.creditchina.gov.cn）；</w:t>
      </w:r>
    </w:p>
    <w:p w14:paraId="66E295F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中国政府采购网（www.ccgp.gov.cn）；</w:t>
      </w:r>
    </w:p>
    <w:p w14:paraId="3A5B7DF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3、信用信息查询记录和证据留存具体方式：采购代理机构经办人和监督人员将查询网页打印、签字与其他采购文件一并保存；</w:t>
      </w:r>
    </w:p>
    <w:p w14:paraId="6B3685A5">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4、信用信息的使用规则：投标人存在不良信用记录的，其投标将被作为无效投标被拒绝</w:t>
      </w:r>
      <w:r>
        <w:rPr>
          <w:rFonts w:hint="eastAsia" w:ascii="宋体" w:hAnsi="宋体" w:cs="宋体"/>
          <w:color w:val="auto"/>
          <w:szCs w:val="21"/>
          <w:highlight w:val="none"/>
          <w:lang w:eastAsia="zh-CN"/>
        </w:rPr>
        <w:t>；</w:t>
      </w:r>
    </w:p>
    <w:p w14:paraId="7CEF9D3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不良信用记录指：被列入失信被执行人、重大税收违法案件当事人名单、政府采购严重违法失信行为记录名单。</w:t>
      </w:r>
    </w:p>
    <w:p w14:paraId="6B58D3AB">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（十）信贷政策</w:t>
      </w:r>
    </w:p>
    <w:p w14:paraId="51170E9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30"/>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3495"/>
        <w:gridCol w:w="1515"/>
        <w:gridCol w:w="1687"/>
      </w:tblGrid>
      <w:tr w14:paraId="758C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2" w:type="dxa"/>
            <w:gridSpan w:val="4"/>
            <w:vAlign w:val="center"/>
          </w:tcPr>
          <w:p w14:paraId="1B6DB318">
            <w:pPr>
              <w:spacing w:line="360" w:lineRule="auto"/>
              <w:ind w:firstLine="422" w:firstLineChars="200"/>
              <w:jc w:val="center"/>
              <w:rPr>
                <w:rFonts w:ascii="宋体" w:hAnsi="宋体" w:cs="宋体"/>
                <w:b/>
                <w:color w:val="auto"/>
                <w:szCs w:val="21"/>
                <w:highlight w:val="none"/>
              </w:rPr>
            </w:pPr>
            <w:r>
              <w:rPr>
                <w:rFonts w:hint="eastAsia" w:ascii="宋体" w:hAnsi="宋体" w:cs="宋体"/>
                <w:b/>
                <w:color w:val="auto"/>
                <w:szCs w:val="21"/>
                <w:highlight w:val="none"/>
              </w:rPr>
              <w:t>舟山市政府采购信用融资合作银行</w:t>
            </w:r>
          </w:p>
        </w:tc>
      </w:tr>
      <w:tr w14:paraId="4AA7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05" w:type="dxa"/>
            <w:vAlign w:val="center"/>
          </w:tcPr>
          <w:p w14:paraId="24837EE1">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银行名称</w:t>
            </w:r>
          </w:p>
        </w:tc>
        <w:tc>
          <w:tcPr>
            <w:tcW w:w="3495" w:type="dxa"/>
            <w:vAlign w:val="center"/>
          </w:tcPr>
          <w:p w14:paraId="40516003">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产品特点</w:t>
            </w:r>
          </w:p>
        </w:tc>
        <w:tc>
          <w:tcPr>
            <w:tcW w:w="1515" w:type="dxa"/>
            <w:vAlign w:val="center"/>
          </w:tcPr>
          <w:p w14:paraId="38B1F5D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经办人</w:t>
            </w:r>
          </w:p>
        </w:tc>
        <w:tc>
          <w:tcPr>
            <w:tcW w:w="1687" w:type="dxa"/>
            <w:vAlign w:val="center"/>
          </w:tcPr>
          <w:p w14:paraId="6AB0882E">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联系方式</w:t>
            </w:r>
          </w:p>
        </w:tc>
      </w:tr>
      <w:tr w14:paraId="1DFC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jc w:val="center"/>
        </w:trPr>
        <w:tc>
          <w:tcPr>
            <w:tcW w:w="2505" w:type="dxa"/>
            <w:vAlign w:val="center"/>
          </w:tcPr>
          <w:p w14:paraId="15C7367A">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中国工商银行股份有限公司舟山分行</w:t>
            </w:r>
          </w:p>
        </w:tc>
        <w:tc>
          <w:tcPr>
            <w:tcW w:w="3495" w:type="dxa"/>
            <w:vAlign w:val="center"/>
          </w:tcPr>
          <w:p w14:paraId="0C69C377">
            <w:pPr>
              <w:spacing w:line="360" w:lineRule="auto"/>
              <w:rPr>
                <w:rFonts w:ascii="宋体" w:hAnsi="宋体" w:cs="宋体"/>
                <w:bCs/>
                <w:color w:val="auto"/>
                <w:szCs w:val="21"/>
                <w:highlight w:val="none"/>
              </w:rPr>
            </w:pPr>
            <w:r>
              <w:rPr>
                <w:rFonts w:hint="eastAsia" w:ascii="宋体" w:hAnsi="宋体" w:cs="宋体"/>
                <w:bCs/>
                <w:color w:val="auto"/>
                <w:szCs w:val="21"/>
                <w:highlight w:val="none"/>
              </w:rPr>
              <w:t>“采购贷”业务是指符合条件的中小企业供应商客户，在其取得政府采购合同后，以合同项下的预期销货款抵押为基础，为其提供的融资业务。融资额度根据政府采购合同实有金额（合同金额减去预收货款）及供应商资金需求确定，融资本息最高可达政府采购合同实有金额的100%。</w:t>
            </w:r>
          </w:p>
        </w:tc>
        <w:tc>
          <w:tcPr>
            <w:tcW w:w="1515" w:type="dxa"/>
            <w:vAlign w:val="center"/>
          </w:tcPr>
          <w:p w14:paraId="3B7D4146">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柳超颖</w:t>
            </w:r>
          </w:p>
        </w:tc>
        <w:tc>
          <w:tcPr>
            <w:tcW w:w="1687" w:type="dxa"/>
            <w:vAlign w:val="center"/>
          </w:tcPr>
          <w:p w14:paraId="2DC0C6EA">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15858076468</w:t>
            </w:r>
          </w:p>
        </w:tc>
      </w:tr>
      <w:tr w14:paraId="55FC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505" w:type="dxa"/>
            <w:vAlign w:val="center"/>
          </w:tcPr>
          <w:p w14:paraId="4726C00D">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中国建设银行股份有限公司舟山分行</w:t>
            </w:r>
          </w:p>
        </w:tc>
        <w:tc>
          <w:tcPr>
            <w:tcW w:w="3495" w:type="dxa"/>
            <w:vAlign w:val="center"/>
          </w:tcPr>
          <w:p w14:paraId="05724693">
            <w:pPr>
              <w:numPr>
                <w:ilvl w:val="0"/>
                <w:numId w:val="7"/>
              </w:numPr>
              <w:spacing w:line="360" w:lineRule="auto"/>
              <w:rPr>
                <w:rFonts w:ascii="宋体" w:hAnsi="宋体" w:cs="宋体"/>
                <w:bCs/>
                <w:color w:val="auto"/>
                <w:szCs w:val="21"/>
                <w:highlight w:val="none"/>
              </w:rPr>
            </w:pPr>
            <w:r>
              <w:rPr>
                <w:rFonts w:hint="eastAsia" w:ascii="宋体" w:hAnsi="宋体" w:cs="宋体"/>
                <w:bCs/>
                <w:color w:val="auto"/>
                <w:szCs w:val="21"/>
                <w:highlight w:val="none"/>
              </w:rPr>
              <w:t>快速便捷：全流程线上操作，通过浙江省政府采购网数据审核信用额度，建行供应链平台快速放款。</w:t>
            </w:r>
          </w:p>
          <w:p w14:paraId="695A32CD">
            <w:pPr>
              <w:numPr>
                <w:ilvl w:val="0"/>
                <w:numId w:val="7"/>
              </w:numPr>
              <w:spacing w:line="360" w:lineRule="auto"/>
              <w:rPr>
                <w:rFonts w:ascii="宋体" w:hAnsi="宋体" w:cs="宋体"/>
                <w:bCs/>
                <w:color w:val="auto"/>
                <w:szCs w:val="21"/>
                <w:highlight w:val="none"/>
              </w:rPr>
            </w:pPr>
            <w:r>
              <w:rPr>
                <w:rFonts w:hint="eastAsia" w:ascii="宋体" w:hAnsi="宋体" w:cs="宋体"/>
                <w:bCs/>
                <w:color w:val="auto"/>
                <w:szCs w:val="21"/>
                <w:highlight w:val="none"/>
              </w:rPr>
              <w:t>申请额度高：单笔融资额度最高可达政府采购合同金额的90%，单户额度最高可达3000万。</w:t>
            </w:r>
          </w:p>
          <w:p w14:paraId="37CAA39C">
            <w:pPr>
              <w:numPr>
                <w:ilvl w:val="0"/>
                <w:numId w:val="7"/>
              </w:numPr>
              <w:spacing w:line="360" w:lineRule="auto"/>
              <w:rPr>
                <w:rFonts w:ascii="宋体" w:hAnsi="宋体" w:cs="宋体"/>
                <w:bCs/>
                <w:color w:val="auto"/>
                <w:szCs w:val="21"/>
                <w:highlight w:val="none"/>
              </w:rPr>
            </w:pPr>
            <w:r>
              <w:rPr>
                <w:rFonts w:hint="eastAsia" w:ascii="宋体" w:hAnsi="宋体" w:cs="宋体"/>
                <w:bCs/>
                <w:color w:val="auto"/>
                <w:szCs w:val="21"/>
                <w:highlight w:val="none"/>
              </w:rPr>
              <w:t>无需额外抵押：以浙江省政府采购网备案公示的政府采购合同进行融资，无需额外抵押担保。</w:t>
            </w:r>
          </w:p>
          <w:p w14:paraId="76D144D2">
            <w:pPr>
              <w:numPr>
                <w:ilvl w:val="0"/>
                <w:numId w:val="7"/>
              </w:numPr>
              <w:spacing w:line="360" w:lineRule="auto"/>
              <w:rPr>
                <w:rFonts w:ascii="宋体" w:hAnsi="宋体" w:cs="宋体"/>
                <w:bCs/>
                <w:color w:val="auto"/>
                <w:szCs w:val="21"/>
                <w:highlight w:val="none"/>
              </w:rPr>
            </w:pPr>
            <w:r>
              <w:rPr>
                <w:rFonts w:hint="eastAsia" w:ascii="宋体" w:hAnsi="宋体" w:cs="宋体"/>
                <w:bCs/>
                <w:color w:val="auto"/>
                <w:szCs w:val="21"/>
                <w:highlight w:val="none"/>
              </w:rPr>
              <w:t>利率优惠：给予流动资金贷款最优惠利率。</w:t>
            </w:r>
          </w:p>
        </w:tc>
        <w:tc>
          <w:tcPr>
            <w:tcW w:w="1515" w:type="dxa"/>
            <w:vAlign w:val="center"/>
          </w:tcPr>
          <w:p w14:paraId="288DEB72">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普陀片区：</w:t>
            </w:r>
          </w:p>
          <w:p w14:paraId="4B476DF0">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蔡妮妮</w:t>
            </w:r>
          </w:p>
          <w:p w14:paraId="28BE6372">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定海片区：</w:t>
            </w:r>
          </w:p>
          <w:p w14:paraId="59F4D473">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杨莹</w:t>
            </w:r>
          </w:p>
          <w:p w14:paraId="0A4EB3A2">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自贸区片区：郑佳奇</w:t>
            </w:r>
          </w:p>
        </w:tc>
        <w:tc>
          <w:tcPr>
            <w:tcW w:w="1687" w:type="dxa"/>
            <w:vAlign w:val="center"/>
          </w:tcPr>
          <w:p w14:paraId="020030FA">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普陀片区：13957201791</w:t>
            </w:r>
          </w:p>
          <w:p w14:paraId="5D2F51D1">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定海片区：13655803997</w:t>
            </w:r>
          </w:p>
          <w:p w14:paraId="6D0345D6">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自贸区片区：13857208408</w:t>
            </w:r>
          </w:p>
        </w:tc>
      </w:tr>
      <w:tr w14:paraId="70A9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5" w:type="dxa"/>
            <w:vAlign w:val="center"/>
          </w:tcPr>
          <w:p w14:paraId="3853D6FF">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杭州银行股份有限公司舟山市分行</w:t>
            </w:r>
          </w:p>
        </w:tc>
        <w:tc>
          <w:tcPr>
            <w:tcW w:w="3495" w:type="dxa"/>
            <w:vAlign w:val="center"/>
          </w:tcPr>
          <w:p w14:paraId="58360410">
            <w:pPr>
              <w:spacing w:line="360" w:lineRule="auto"/>
              <w:rPr>
                <w:rFonts w:ascii="宋体" w:hAnsi="宋体" w:cs="宋体"/>
                <w:bCs/>
                <w:color w:val="auto"/>
                <w:szCs w:val="21"/>
                <w:highlight w:val="none"/>
              </w:rPr>
            </w:pPr>
            <w:r>
              <w:rPr>
                <w:rFonts w:hint="eastAsia" w:ascii="宋体" w:hAnsi="宋体" w:cs="宋体"/>
                <w:bCs/>
                <w:color w:val="auto"/>
                <w:szCs w:val="21"/>
                <w:highlight w:val="none"/>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15" w:type="dxa"/>
            <w:vAlign w:val="center"/>
          </w:tcPr>
          <w:p w14:paraId="2D7A5171">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方经理</w:t>
            </w:r>
          </w:p>
        </w:tc>
        <w:tc>
          <w:tcPr>
            <w:tcW w:w="1687" w:type="dxa"/>
            <w:vAlign w:val="center"/>
          </w:tcPr>
          <w:p w14:paraId="512AF13F">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0580-2185201、18205800451</w:t>
            </w:r>
          </w:p>
        </w:tc>
      </w:tr>
      <w:tr w14:paraId="27F88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5" w:type="dxa"/>
            <w:vAlign w:val="center"/>
          </w:tcPr>
          <w:p w14:paraId="6E8418F4">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招商银行股份有限公司浙江自贸试验区舟山分行</w:t>
            </w:r>
          </w:p>
        </w:tc>
        <w:tc>
          <w:tcPr>
            <w:tcW w:w="3495" w:type="dxa"/>
            <w:vAlign w:val="center"/>
          </w:tcPr>
          <w:p w14:paraId="2F16745C">
            <w:pPr>
              <w:spacing w:line="360" w:lineRule="auto"/>
              <w:rPr>
                <w:rFonts w:ascii="宋体" w:hAnsi="宋体" w:cs="宋体"/>
                <w:bCs/>
                <w:color w:val="auto"/>
                <w:szCs w:val="21"/>
                <w:highlight w:val="none"/>
              </w:rPr>
            </w:pPr>
            <w:r>
              <w:rPr>
                <w:rFonts w:hint="eastAsia" w:ascii="宋体" w:hAnsi="宋体" w:cs="宋体"/>
                <w:bCs/>
                <w:color w:val="auto"/>
                <w:szCs w:val="21"/>
                <w:highlight w:val="none"/>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15" w:type="dxa"/>
            <w:vAlign w:val="center"/>
          </w:tcPr>
          <w:p w14:paraId="06FD69CA">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李玲</w:t>
            </w:r>
          </w:p>
        </w:tc>
        <w:tc>
          <w:tcPr>
            <w:tcW w:w="1687" w:type="dxa"/>
            <w:vAlign w:val="center"/>
          </w:tcPr>
          <w:p w14:paraId="5FB9177F">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0580-2061710、13957227971</w:t>
            </w:r>
          </w:p>
        </w:tc>
      </w:tr>
      <w:tr w14:paraId="7F2D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2505" w:type="dxa"/>
            <w:vAlign w:val="center"/>
          </w:tcPr>
          <w:p w14:paraId="42E240DE">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温州银行股份有限公司舟山市分行</w:t>
            </w:r>
          </w:p>
        </w:tc>
        <w:tc>
          <w:tcPr>
            <w:tcW w:w="3495" w:type="dxa"/>
            <w:vAlign w:val="center"/>
          </w:tcPr>
          <w:p w14:paraId="753546AE">
            <w:pPr>
              <w:spacing w:line="360" w:lineRule="auto"/>
              <w:rPr>
                <w:rFonts w:ascii="宋体" w:hAnsi="宋体" w:cs="宋体"/>
                <w:bCs/>
                <w:color w:val="auto"/>
                <w:szCs w:val="21"/>
                <w:highlight w:val="none"/>
              </w:rPr>
            </w:pPr>
            <w:r>
              <w:rPr>
                <w:rFonts w:hint="eastAsia" w:ascii="宋体" w:hAnsi="宋体" w:cs="宋体"/>
                <w:bCs/>
                <w:color w:val="auto"/>
                <w:szCs w:val="21"/>
                <w:highlight w:val="none"/>
              </w:rPr>
              <w:t>“政采订单贷” ：单户授信最高为500万，单笔申请最高可按中标金额0.8折，贷款期限最少三个月、最长一年，可通过政采云平台向本行发起政采订单贷业务申请</w:t>
            </w:r>
          </w:p>
        </w:tc>
        <w:tc>
          <w:tcPr>
            <w:tcW w:w="1515" w:type="dxa"/>
            <w:vAlign w:val="center"/>
          </w:tcPr>
          <w:p w14:paraId="6073A49C">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郑贤栋</w:t>
            </w:r>
          </w:p>
        </w:tc>
        <w:tc>
          <w:tcPr>
            <w:tcW w:w="1687" w:type="dxa"/>
            <w:vAlign w:val="center"/>
          </w:tcPr>
          <w:p w14:paraId="5DDC176A">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0580—8866086</w:t>
            </w:r>
          </w:p>
        </w:tc>
      </w:tr>
      <w:tr w14:paraId="5349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5" w:type="dxa"/>
            <w:vAlign w:val="center"/>
          </w:tcPr>
          <w:p w14:paraId="52600149">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交通银行股份有限公司舟山分行</w:t>
            </w:r>
          </w:p>
        </w:tc>
        <w:tc>
          <w:tcPr>
            <w:tcW w:w="3495" w:type="dxa"/>
            <w:vAlign w:val="center"/>
          </w:tcPr>
          <w:p w14:paraId="5AD38334">
            <w:pPr>
              <w:spacing w:line="360" w:lineRule="auto"/>
              <w:rPr>
                <w:rFonts w:ascii="宋体" w:hAnsi="宋体" w:cs="宋体"/>
                <w:bCs/>
                <w:color w:val="auto"/>
                <w:szCs w:val="21"/>
                <w:highlight w:val="none"/>
              </w:rPr>
            </w:pPr>
            <w:r>
              <w:rPr>
                <w:rFonts w:hint="eastAsia" w:ascii="宋体" w:hAnsi="宋体" w:cs="宋体"/>
                <w:bCs/>
                <w:color w:val="auto"/>
                <w:szCs w:val="21"/>
                <w:highlight w:val="none"/>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515" w:type="dxa"/>
            <w:vAlign w:val="center"/>
          </w:tcPr>
          <w:p w14:paraId="2238C098">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赵争艳</w:t>
            </w:r>
          </w:p>
        </w:tc>
        <w:tc>
          <w:tcPr>
            <w:tcW w:w="1687" w:type="dxa"/>
            <w:vAlign w:val="center"/>
          </w:tcPr>
          <w:p w14:paraId="02883925">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0580-2260728、</w:t>
            </w:r>
          </w:p>
          <w:p w14:paraId="602B3724">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13758007280</w:t>
            </w:r>
          </w:p>
        </w:tc>
      </w:tr>
      <w:tr w14:paraId="0D74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05" w:type="dxa"/>
            <w:vAlign w:val="center"/>
          </w:tcPr>
          <w:p w14:paraId="1E449990">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中信银行股份有限公司舟山分行</w:t>
            </w:r>
          </w:p>
        </w:tc>
        <w:tc>
          <w:tcPr>
            <w:tcW w:w="3495" w:type="dxa"/>
            <w:vAlign w:val="center"/>
          </w:tcPr>
          <w:p w14:paraId="3530E03A">
            <w:pPr>
              <w:spacing w:line="360" w:lineRule="auto"/>
              <w:rPr>
                <w:rFonts w:ascii="宋体" w:hAnsi="宋体" w:cs="宋体"/>
                <w:bCs/>
                <w:color w:val="auto"/>
                <w:szCs w:val="21"/>
                <w:highlight w:val="none"/>
              </w:rPr>
            </w:pPr>
            <w:r>
              <w:rPr>
                <w:rFonts w:hint="eastAsia" w:ascii="宋体" w:hAnsi="宋体" w:cs="宋体"/>
                <w:bCs/>
                <w:color w:val="auto"/>
                <w:szCs w:val="21"/>
                <w:highlight w:val="none"/>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15" w:type="dxa"/>
            <w:vAlign w:val="center"/>
          </w:tcPr>
          <w:p w14:paraId="7D075219">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杨莉丹</w:t>
            </w:r>
          </w:p>
        </w:tc>
        <w:tc>
          <w:tcPr>
            <w:tcW w:w="1687" w:type="dxa"/>
            <w:vAlign w:val="center"/>
          </w:tcPr>
          <w:p w14:paraId="243EC5D1">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13905809681</w:t>
            </w:r>
          </w:p>
        </w:tc>
      </w:tr>
      <w:tr w14:paraId="1A20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05" w:type="dxa"/>
            <w:vAlign w:val="center"/>
          </w:tcPr>
          <w:p w14:paraId="2357031F">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泰隆银行舟山市分行</w:t>
            </w:r>
          </w:p>
        </w:tc>
        <w:tc>
          <w:tcPr>
            <w:tcW w:w="3495" w:type="dxa"/>
            <w:vAlign w:val="center"/>
          </w:tcPr>
          <w:p w14:paraId="68BB6EAE">
            <w:pPr>
              <w:spacing w:line="360" w:lineRule="auto"/>
              <w:rPr>
                <w:rFonts w:ascii="宋体" w:hAnsi="宋体" w:cs="宋体"/>
                <w:bCs/>
                <w:color w:val="auto"/>
                <w:szCs w:val="21"/>
                <w:highlight w:val="none"/>
              </w:rPr>
            </w:pPr>
            <w:r>
              <w:rPr>
                <w:rFonts w:hint="eastAsia" w:ascii="宋体" w:hAnsi="宋体" w:cs="宋体"/>
                <w:bCs/>
                <w:color w:val="auto"/>
                <w:szCs w:val="21"/>
                <w:highlight w:val="none"/>
              </w:rPr>
              <w:t>符合我行基本准入，期限对照订单最长不超过1年，额度最高1000万，担保方式享受信用贷款执行，可由中标企业或其实际控制人出面申请，利率最低可至当期LPR ，对于合同期限确实超过一年的，可享受无还本续</w:t>
            </w:r>
          </w:p>
          <w:p w14:paraId="3DD396E2">
            <w:pPr>
              <w:spacing w:line="360" w:lineRule="auto"/>
              <w:rPr>
                <w:rFonts w:ascii="宋体" w:hAnsi="宋体" w:cs="宋体"/>
                <w:bCs/>
                <w:color w:val="auto"/>
                <w:szCs w:val="21"/>
                <w:highlight w:val="none"/>
              </w:rPr>
            </w:pPr>
            <w:r>
              <w:rPr>
                <w:rFonts w:hint="eastAsia" w:ascii="宋体" w:hAnsi="宋体" w:cs="宋体"/>
                <w:bCs/>
                <w:color w:val="auto"/>
                <w:szCs w:val="21"/>
                <w:highlight w:val="none"/>
              </w:rPr>
              <w:t>贷至合同付款日。</w:t>
            </w:r>
          </w:p>
        </w:tc>
        <w:tc>
          <w:tcPr>
            <w:tcW w:w="1515" w:type="dxa"/>
            <w:vAlign w:val="center"/>
          </w:tcPr>
          <w:p w14:paraId="4CBC7016">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胡亢宇</w:t>
            </w:r>
          </w:p>
        </w:tc>
        <w:tc>
          <w:tcPr>
            <w:tcW w:w="1687" w:type="dxa"/>
            <w:vAlign w:val="center"/>
          </w:tcPr>
          <w:p w14:paraId="40BA8133">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17605868703</w:t>
            </w:r>
          </w:p>
        </w:tc>
      </w:tr>
      <w:tr w14:paraId="2BEB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05" w:type="dxa"/>
            <w:vAlign w:val="center"/>
          </w:tcPr>
          <w:p w14:paraId="6838BDBD">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中国农业银行股份有限公司舟山分行</w:t>
            </w:r>
          </w:p>
        </w:tc>
        <w:tc>
          <w:tcPr>
            <w:tcW w:w="3495" w:type="dxa"/>
            <w:vAlign w:val="center"/>
          </w:tcPr>
          <w:p w14:paraId="1D3A2311">
            <w:pPr>
              <w:spacing w:line="360" w:lineRule="auto"/>
              <w:rPr>
                <w:rFonts w:ascii="宋体" w:hAnsi="宋体" w:cs="宋体"/>
                <w:bCs/>
                <w:color w:val="auto"/>
                <w:szCs w:val="21"/>
                <w:highlight w:val="none"/>
              </w:rPr>
            </w:pPr>
            <w:r>
              <w:rPr>
                <w:rFonts w:hint="eastAsia" w:ascii="宋体" w:hAnsi="宋体" w:cs="宋体"/>
                <w:bCs/>
                <w:color w:val="auto"/>
                <w:szCs w:val="21"/>
                <w:highlight w:val="none"/>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515" w:type="dxa"/>
            <w:vAlign w:val="center"/>
          </w:tcPr>
          <w:p w14:paraId="688BD6B2">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邵琼</w:t>
            </w:r>
          </w:p>
        </w:tc>
        <w:tc>
          <w:tcPr>
            <w:tcW w:w="1687" w:type="dxa"/>
            <w:vAlign w:val="center"/>
          </w:tcPr>
          <w:p w14:paraId="6EE914FF">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13587049595</w:t>
            </w:r>
          </w:p>
        </w:tc>
      </w:tr>
      <w:tr w14:paraId="48AB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05" w:type="dxa"/>
            <w:vAlign w:val="center"/>
          </w:tcPr>
          <w:p w14:paraId="7A90645B">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中国邮政储蓄银行股份有限公司舟山市分行</w:t>
            </w:r>
          </w:p>
        </w:tc>
        <w:tc>
          <w:tcPr>
            <w:tcW w:w="3495" w:type="dxa"/>
            <w:vAlign w:val="center"/>
          </w:tcPr>
          <w:p w14:paraId="23037EDD">
            <w:pPr>
              <w:spacing w:line="360" w:lineRule="auto"/>
              <w:rPr>
                <w:rFonts w:ascii="宋体" w:hAnsi="宋体" w:cs="宋体"/>
                <w:bCs/>
                <w:color w:val="auto"/>
                <w:szCs w:val="21"/>
                <w:highlight w:val="none"/>
              </w:rPr>
            </w:pPr>
            <w:r>
              <w:rPr>
                <w:rFonts w:hint="eastAsia" w:ascii="宋体" w:hAnsi="宋体" w:cs="宋体"/>
                <w:bCs/>
                <w:color w:val="auto"/>
                <w:szCs w:val="21"/>
                <w:highlight w:val="none"/>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515" w:type="dxa"/>
            <w:vAlign w:val="center"/>
          </w:tcPr>
          <w:p w14:paraId="69DFD15D">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曾超</w:t>
            </w:r>
          </w:p>
        </w:tc>
        <w:tc>
          <w:tcPr>
            <w:tcW w:w="1687" w:type="dxa"/>
            <w:vAlign w:val="center"/>
          </w:tcPr>
          <w:p w14:paraId="7F7AB08D">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15924008387</w:t>
            </w:r>
          </w:p>
        </w:tc>
      </w:tr>
    </w:tbl>
    <w:p w14:paraId="030A0B9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2、一般步骤</w:t>
      </w:r>
    </w:p>
    <w:p w14:paraId="409B25A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（1）供应商先与银行对接，办理融资前期手续；</w:t>
      </w:r>
    </w:p>
    <w:p w14:paraId="1E4EF977">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（2）供应商中标后，凭中标通知书等材料，向相关合作银行发出融资申请；</w:t>
      </w:r>
    </w:p>
    <w:p w14:paraId="43797D1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（3）银行、供应商线</w:t>
      </w:r>
      <w:r>
        <w:rPr>
          <w:rFonts w:hint="eastAsia" w:ascii="宋体" w:hAnsi="宋体" w:cs="宋体"/>
          <w:bCs/>
          <w:color w:val="auto"/>
          <w:szCs w:val="21"/>
          <w:highlight w:val="none"/>
          <w:lang w:val="en-US" w:eastAsia="zh-CN"/>
        </w:rPr>
        <w:t>上</w:t>
      </w:r>
      <w:r>
        <w:rPr>
          <w:rFonts w:hint="eastAsia" w:ascii="宋体" w:hAnsi="宋体" w:cs="宋体"/>
          <w:bCs/>
          <w:color w:val="auto"/>
          <w:szCs w:val="21"/>
          <w:highlight w:val="none"/>
        </w:rPr>
        <w:t>办理审批、放贷事宜。</w:t>
      </w:r>
    </w:p>
    <w:p w14:paraId="09D526A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3、注意事项</w:t>
      </w:r>
    </w:p>
    <w:p w14:paraId="166CF21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（1）中标供应商需确保政府采购合同的收款账户与融资银行开户账户一致。</w:t>
      </w:r>
    </w:p>
    <w:p w14:paraId="7B4BC4D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（2）用于政府采购信用融资的政府采购合同，应当包含如下条款：“第</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条：政府采购合同贷款</w:t>
      </w:r>
    </w:p>
    <w:p w14:paraId="351B1C0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本合同同时用于乙方向</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银行（金融机构）申请政府采购信用贷款。</w:t>
      </w:r>
    </w:p>
    <w:p w14:paraId="3526F7E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本合同一经签订，原则上不得更改乙方收款账户信息。确须更改的，乙方应取得原合同收款账户开户银行书面同意，否则修改后的合同不予备案，采购资金不予支付。”</w:t>
      </w:r>
    </w:p>
    <w:p w14:paraId="4547A44C">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（十一）</w:t>
      </w:r>
      <w:r>
        <w:rPr>
          <w:rFonts w:hint="eastAsia" w:ascii="宋体" w:hAnsi="宋体" w:cs="宋体"/>
          <w:b/>
          <w:bCs/>
          <w:color w:val="auto"/>
          <w:szCs w:val="21"/>
          <w:highlight w:val="none"/>
          <w:lang w:eastAsia="zh-CN"/>
        </w:rPr>
        <w:t>海标工程管理有限公司</w:t>
      </w:r>
      <w:r>
        <w:rPr>
          <w:rFonts w:hint="eastAsia" w:ascii="宋体" w:hAnsi="宋体" w:cs="宋体"/>
          <w:b/>
          <w:bCs/>
          <w:color w:val="auto"/>
          <w:szCs w:val="21"/>
          <w:highlight w:val="none"/>
        </w:rPr>
        <w:t>拥有本招标文件最终解释权。</w:t>
      </w:r>
    </w:p>
    <w:p w14:paraId="277B7800">
      <w:pPr>
        <w:snapToGrid w:val="0"/>
        <w:spacing w:line="360" w:lineRule="auto"/>
        <w:outlineLvl w:val="9"/>
        <w:rPr>
          <w:rFonts w:ascii="宋体" w:hAnsi="宋体" w:cs="宋体"/>
          <w:b/>
          <w:color w:val="auto"/>
          <w:szCs w:val="21"/>
          <w:highlight w:val="none"/>
        </w:rPr>
      </w:pPr>
    </w:p>
    <w:p w14:paraId="328EEF6D">
      <w:pPr>
        <w:snapToGrid w:val="0"/>
        <w:spacing w:line="360" w:lineRule="auto"/>
        <w:jc w:val="center"/>
        <w:outlineLvl w:val="1"/>
        <w:rPr>
          <w:rFonts w:ascii="宋体" w:hAnsi="宋体" w:cs="宋体"/>
          <w:b/>
          <w:color w:val="auto"/>
          <w:szCs w:val="21"/>
          <w:highlight w:val="none"/>
        </w:rPr>
      </w:pPr>
      <w:r>
        <w:rPr>
          <w:rFonts w:hint="eastAsia" w:ascii="宋体" w:hAnsi="宋体" w:cs="宋体"/>
          <w:b/>
          <w:color w:val="auto"/>
          <w:szCs w:val="21"/>
          <w:highlight w:val="none"/>
        </w:rPr>
        <w:t>二、招标文件</w:t>
      </w:r>
    </w:p>
    <w:p w14:paraId="7C964C3B">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（一）招标文件的构成</w:t>
      </w:r>
    </w:p>
    <w:p w14:paraId="37984B03">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第一章  招标公告</w:t>
      </w:r>
    </w:p>
    <w:p w14:paraId="6447ED15">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第二章  采购需求</w:t>
      </w:r>
    </w:p>
    <w:p w14:paraId="63FB4EFF">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第三章  投标人须知</w:t>
      </w:r>
    </w:p>
    <w:p w14:paraId="6A25909D">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第四章  评标办法及标准</w:t>
      </w:r>
    </w:p>
    <w:p w14:paraId="682D1131">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第五章  合同主要条款</w:t>
      </w:r>
    </w:p>
    <w:p w14:paraId="11E72B79">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第六章  投标文件组成</w:t>
      </w:r>
    </w:p>
    <w:p w14:paraId="4AFE694C">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其他有关补充文件</w:t>
      </w:r>
    </w:p>
    <w:p w14:paraId="056301F9">
      <w:pPr>
        <w:pStyle w:val="10"/>
        <w:widowControl w:val="0"/>
        <w:snapToGrid w:val="0"/>
        <w:spacing w:after="0" w:afterLines="0" w:line="360" w:lineRule="auto"/>
        <w:ind w:left="0" w:firstLine="422" w:firstLineChars="200"/>
        <w:jc w:val="both"/>
        <w:rPr>
          <w:rFonts w:ascii="宋体" w:hAnsi="宋体" w:cs="宋体"/>
          <w:b/>
          <w:color w:val="auto"/>
          <w:kern w:val="2"/>
          <w:sz w:val="21"/>
          <w:szCs w:val="21"/>
          <w:highlight w:val="none"/>
        </w:rPr>
      </w:pPr>
      <w:r>
        <w:rPr>
          <w:rFonts w:hint="eastAsia" w:ascii="宋体" w:hAnsi="宋体" w:cs="宋体"/>
          <w:b/>
          <w:color w:val="auto"/>
          <w:sz w:val="21"/>
          <w:szCs w:val="21"/>
          <w:highlight w:val="none"/>
        </w:rPr>
        <w:t>（</w:t>
      </w:r>
      <w:r>
        <w:rPr>
          <w:rFonts w:hint="eastAsia" w:ascii="宋体" w:hAnsi="宋体" w:cs="宋体"/>
          <w:b/>
          <w:color w:val="auto"/>
          <w:kern w:val="2"/>
          <w:sz w:val="21"/>
          <w:szCs w:val="21"/>
          <w:highlight w:val="none"/>
        </w:rPr>
        <w:t xml:space="preserve">二）招标文件的澄清与修改 </w:t>
      </w:r>
    </w:p>
    <w:p w14:paraId="2DD2D253">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投标人应认真阅读本招标文件，发现其中有误或有要求不合理的，投标人必须在投标截止前15天内以书面形式要求采购人澄清。采购人对已发出的招标文件进行必要澄清、答复、修改或补充的，应当在招标文件要求提交投标文件截止时间15天前，在相关的采购信息发布媒体上发布更正公告，并通知所有已依法获取采购文件的潜在投标人。</w:t>
      </w:r>
    </w:p>
    <w:p w14:paraId="68E6F5A6">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2、采购人以书面形式答复投标人要求澄清的问题，并将不包含问题来源的答复书面通知所有已依法获取采购文件的潜在投标人；除书面答复以外的其他澄清方式及澄清内容均无效。</w:t>
      </w:r>
    </w:p>
    <w:p w14:paraId="64167B88">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3、招标文件的答复、澄清、修改、补充通知实质上改变采购需求相关内容，且自招标文件的答复、澄清、修改、补充通知发出之日起至投标截止时间止不足15天的，采购人可视情况推迟投标截止时间和开标时间，按规定在相关的采购信息发布媒体上发布变更公告，并将变更后的时间通知所有已依法获取采购文件的潜在投标人。</w:t>
      </w:r>
    </w:p>
    <w:p w14:paraId="090570A1">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4、招标文件澄清、答复、修改、补充的内容为招标文件的组成部分。当招标文件与招标文件的答复、澄清、修改、补充通知就同一内容的表述不一致时，以最后发出的书面文件为准。</w:t>
      </w:r>
    </w:p>
    <w:p w14:paraId="675CEB36">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5、招标文件的澄清、答复、修改或补充都应该通过本采购代理机构以法定形式发布，采购人非通过本采购代理机构的，不得擅自澄清、答复、修改或补充招标文件。</w:t>
      </w:r>
    </w:p>
    <w:p w14:paraId="51BDC0A8">
      <w:pPr>
        <w:snapToGrid w:val="0"/>
        <w:spacing w:line="360" w:lineRule="auto"/>
        <w:ind w:firstLine="422" w:firstLineChars="200"/>
        <w:rPr>
          <w:rFonts w:ascii="宋体" w:hAnsi="宋体" w:cs="宋体"/>
          <w:b/>
          <w:color w:val="auto"/>
          <w:szCs w:val="21"/>
          <w:highlight w:val="none"/>
        </w:rPr>
      </w:pPr>
    </w:p>
    <w:p w14:paraId="43CC2F63">
      <w:pPr>
        <w:snapToGrid w:val="0"/>
        <w:spacing w:line="360" w:lineRule="auto"/>
        <w:jc w:val="center"/>
        <w:outlineLvl w:val="1"/>
        <w:rPr>
          <w:rFonts w:ascii="宋体" w:hAnsi="宋体" w:cs="宋体"/>
          <w:b/>
          <w:color w:val="auto"/>
          <w:szCs w:val="21"/>
          <w:highlight w:val="none"/>
        </w:rPr>
      </w:pPr>
      <w:r>
        <w:rPr>
          <w:rFonts w:hint="eastAsia" w:ascii="宋体" w:hAnsi="宋体" w:cs="宋体"/>
          <w:b/>
          <w:color w:val="auto"/>
          <w:szCs w:val="21"/>
          <w:highlight w:val="none"/>
        </w:rPr>
        <w:t>三、投标文件的编制</w:t>
      </w:r>
    </w:p>
    <w:p w14:paraId="635E550A">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（一）投标文件的形式和效力</w:t>
      </w:r>
    </w:p>
    <w:p w14:paraId="3477F6BD">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投标文件分为电子投标文件以及备份投标文件，备份投标文件为以介质存储的数据电文形式的投标文件。</w:t>
      </w:r>
    </w:p>
    <w:p w14:paraId="2DD0CE15">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1、电子投标文件，按“政采云供应商项目采购-电子招投标操作指南”及本招标文件要求制作、加密并递交。</w:t>
      </w:r>
    </w:p>
    <w:p w14:paraId="45585079">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2、以介质存储的数据电文形式的备份投标文件，按政采云供应商项目采购-电子招投标操作指南中制作的电子投标文件。</w:t>
      </w:r>
    </w:p>
    <w:p w14:paraId="65C40661">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投标文件的启用，按先后顺位分别为电子投标文件、以介质存储的数据电文形式的备份投标文件。在下一顺位的投标文件启用时，前一顺位的投标文件自动失效。</w:t>
      </w:r>
    </w:p>
    <w:p w14:paraId="57EC8C6E">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（二）投标文件的组成</w:t>
      </w:r>
    </w:p>
    <w:p w14:paraId="73E3C5A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投标文件由投标报价文件、资格证明文件、商务文件、技术文件组成。电子投标文件中所须加盖公章部分均采用CA签章。（具体要求详见第六章 投标文件组成）</w:t>
      </w:r>
    </w:p>
    <w:p w14:paraId="4B4C44E7">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（三）投标文件的语言及计量</w:t>
      </w:r>
    </w:p>
    <w:p w14:paraId="252915F4">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1、投标文件以及投标人与采购代理机构就有关投标事宜的所有来往函电，均应以中文汉语书写。除签名、盖章、专用名称、特殊证明材料等情形外，以中文汉语以外的文字表述的投标文件视同未提供。</w:t>
      </w:r>
    </w:p>
    <w:p w14:paraId="0BE37D57">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2、投标计量单位，应采用中华人民共和国法定计量单位（货币单位：人民币元），否则视同未响应。</w:t>
      </w:r>
    </w:p>
    <w:p w14:paraId="56C28F78">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（四）投标报价与相关费用</w:t>
      </w:r>
    </w:p>
    <w:p w14:paraId="2D8FBB03">
      <w:pPr>
        <w:pStyle w:val="16"/>
        <w:snapToGrid w:val="0"/>
        <w:spacing w:line="360" w:lineRule="auto"/>
        <w:ind w:firstLine="420" w:firstLineChars="200"/>
        <w:rPr>
          <w:rFonts w:hAnsi="宋体" w:eastAsia="宋体" w:cs="宋体"/>
          <w:bCs/>
          <w:color w:val="auto"/>
          <w:sz w:val="21"/>
          <w:szCs w:val="21"/>
          <w:highlight w:val="none"/>
        </w:rPr>
      </w:pPr>
      <w:r>
        <w:rPr>
          <w:rFonts w:hint="eastAsia" w:hAnsi="宋体" w:eastAsia="宋体" w:cs="宋体"/>
          <w:bCs/>
          <w:color w:val="auto"/>
          <w:sz w:val="21"/>
          <w:szCs w:val="21"/>
          <w:highlight w:val="none"/>
        </w:rPr>
        <w:t>详见《投标人须知前附表》</w:t>
      </w:r>
    </w:p>
    <w:p w14:paraId="2CD590D0">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（五）投标文件的有效期</w:t>
      </w:r>
    </w:p>
    <w:p w14:paraId="60B892D3">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1、自投标截止日起90天投标文件应保持有效。有效期不足的投标文件将被拒绝。</w:t>
      </w:r>
    </w:p>
    <w:p w14:paraId="7287DD51">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2、在特殊情况下，采购人可与投标人协商延长投标文件的有效期，这种要求和答复均以书面形式进行。</w:t>
      </w:r>
    </w:p>
    <w:p w14:paraId="6AD988F3">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3、中标人的投标文件自开标之日起至合同履行完毕止均应保持有效。</w:t>
      </w:r>
    </w:p>
    <w:p w14:paraId="436861F1">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（六）投标文件的签署和编制</w:t>
      </w:r>
    </w:p>
    <w:p w14:paraId="63C974A2">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1、电子投标文件部分：</w:t>
      </w:r>
    </w:p>
    <w:p w14:paraId="7CE928A0">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投标人应根据“政采云供应商项目采购-电子招投标操作指南”及本招标文件规定的格式和顺序编制电子投标文件并进行关联定位。</w:t>
      </w:r>
    </w:p>
    <w:p w14:paraId="6D09C251">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2、以介质存储的数据电文形式的备份投标文件部分：</w:t>
      </w:r>
    </w:p>
    <w:p w14:paraId="1D80E1B4">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备份电子投标文件，以DVD光盘、U盘形式存储。</w:t>
      </w:r>
    </w:p>
    <w:p w14:paraId="282664EA">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（七）备份投标文件的修改和撤回</w:t>
      </w:r>
    </w:p>
    <w:p w14:paraId="541E579A">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14:paraId="3BDDB1D4">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（八）投标无效的情形</w:t>
      </w:r>
    </w:p>
    <w:p w14:paraId="02F5A8CF">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实质上没有响应招标文件要求的投标将被视为无效投标。投标人不得通过修正或撤消不合要求的偏离或保留从而使其投标成为实质上响应的投标。经评审小组认定属于投标人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审小组对其投标文件所作的评价和评分结果。</w:t>
      </w:r>
    </w:p>
    <w:p w14:paraId="7DD4D458">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1、在符合性审查和商务评审时，如发现下列情形之一的，投标文件将被视为无效投标：</w:t>
      </w:r>
    </w:p>
    <w:p w14:paraId="00FBDC71">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1.1电子投标文件解密失败的，且未在规定时间内提交有效备份投标文件的；</w:t>
      </w:r>
    </w:p>
    <w:p w14:paraId="3CBBD33E">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1.2未按招标文件要求密封、签字、盖章的；</w:t>
      </w:r>
    </w:p>
    <w:p w14:paraId="1137782C">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1.3资格证明文件不全的，或者不符合招标文件标明的资格要求的；</w:t>
      </w:r>
    </w:p>
    <w:p w14:paraId="0B5EE628">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1.4投标文件组成不全的；</w:t>
      </w:r>
    </w:p>
    <w:p w14:paraId="70BDCA6B">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1.5投标文件的实质性内容未使用中文表述、意思表述不明确、前后矛盾或者使用计量单位不符合招标文件要求的；（经评审小组认定允许其当场更正的笔误除外）</w:t>
      </w:r>
    </w:p>
    <w:p w14:paraId="7934A475">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1.6投标文件的关键内容字迹模糊、无法辨认的，或者投标文件中经修正的内容字迹模糊难以辩认或者修改处未按规定签名盖章的；</w:t>
      </w:r>
    </w:p>
    <w:p w14:paraId="00648D73">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1.7实质性条款不能满足招标文件要求的；</w:t>
      </w:r>
    </w:p>
    <w:p w14:paraId="6CE8179D">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1.8不响应招标文件要求或者投标文件有采购人不能接受的附加条件的；</w:t>
      </w:r>
    </w:p>
    <w:p w14:paraId="4CC29961">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1.9 投标文件没有按招标文件要求提供有标“</w:t>
      </w:r>
      <w:r>
        <w:rPr>
          <w:rFonts w:hint="eastAsia" w:hAnsi="宋体" w:eastAsia="宋体" w:cs="宋体"/>
          <w:b/>
          <w:color w:val="auto"/>
          <w:sz w:val="21"/>
          <w:szCs w:val="21"/>
          <w:highlight w:val="none"/>
        </w:rPr>
        <w:t>▲</w:t>
      </w:r>
      <w:r>
        <w:rPr>
          <w:rFonts w:hint="eastAsia" w:hAnsi="宋体" w:eastAsia="宋体" w:cs="宋体"/>
          <w:color w:val="auto"/>
          <w:sz w:val="21"/>
          <w:szCs w:val="21"/>
          <w:highlight w:val="none"/>
        </w:rPr>
        <w:t>”的条款的资料和材料的；</w:t>
      </w:r>
    </w:p>
    <w:p w14:paraId="770D1EBE">
      <w:pPr>
        <w:pStyle w:val="16"/>
        <w:snapToGrid w:val="0"/>
        <w:spacing w:line="36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1.10投标文件资格证明、商务、技术部分中出现投标报价信息的。</w:t>
      </w:r>
    </w:p>
    <w:p w14:paraId="33D402F2">
      <w:pPr>
        <w:pStyle w:val="16"/>
        <w:keepNext w:val="0"/>
        <w:keepLines w:val="0"/>
        <w:pageBreakBefore w:val="0"/>
        <w:widowControl w:val="0"/>
        <w:kinsoku/>
        <w:wordWrap/>
        <w:overflowPunct/>
        <w:topLinePunct w:val="0"/>
        <w:autoSpaceDE/>
        <w:autoSpaceDN/>
        <w:bidi w:val="0"/>
        <w:adjustRightInd/>
        <w:snapToGrid w:val="0"/>
        <w:spacing w:line="360" w:lineRule="auto"/>
        <w:ind w:left="420" w:leftChars="200" w:firstLine="0" w:firstLineChars="0"/>
        <w:textAlignment w:val="auto"/>
      </w:pPr>
      <w:r>
        <w:rPr>
          <w:rFonts w:hint="eastAsia" w:hAnsi="宋体" w:eastAsia="宋体" w:cs="宋体"/>
          <w:color w:val="auto"/>
          <w:sz w:val="21"/>
          <w:szCs w:val="21"/>
          <w:highlight w:val="none"/>
          <w:lang w:val="en-US" w:eastAsia="zh-CN"/>
        </w:rPr>
        <w:t>1.11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E1D7717">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2、在技术评审时，如发现下列情形之一的，投标文件将被视为无效投标：</w:t>
      </w:r>
    </w:p>
    <w:p w14:paraId="5068494B">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2.1投标文件标明的响应或偏离与事实不符或虚假投标的；</w:t>
      </w:r>
    </w:p>
    <w:p w14:paraId="62265885">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2.2明显不符合招标文件中标“</w:t>
      </w:r>
      <w:r>
        <w:rPr>
          <w:rFonts w:hint="eastAsia" w:hAnsi="宋体" w:eastAsia="宋体" w:cs="宋体"/>
          <w:b/>
          <w:color w:val="auto"/>
          <w:sz w:val="21"/>
          <w:szCs w:val="21"/>
          <w:highlight w:val="none"/>
        </w:rPr>
        <w:t>▲</w:t>
      </w:r>
      <w:r>
        <w:rPr>
          <w:rFonts w:hint="eastAsia" w:hAnsi="宋体" w:eastAsia="宋体" w:cs="宋体"/>
          <w:color w:val="auto"/>
          <w:sz w:val="21"/>
          <w:szCs w:val="21"/>
          <w:highlight w:val="none"/>
        </w:rPr>
        <w:t>”的技术指标、主要功能项目发生实质性偏离的；</w:t>
      </w:r>
    </w:p>
    <w:p w14:paraId="37CE141B">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2.3投标技术方案不明确，存在一个或一个以上备选（替代）投标的；</w:t>
      </w:r>
    </w:p>
    <w:p w14:paraId="246806FA">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3、在投标报价文件评审时，如发现下列情形之一的，投标文件将被视为无效投标：</w:t>
      </w:r>
    </w:p>
    <w:p w14:paraId="357196FD">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3.1超过项目的</w:t>
      </w:r>
      <w:r>
        <w:rPr>
          <w:rFonts w:hint="eastAsia" w:hAnsi="宋体" w:eastAsia="宋体" w:cs="宋体"/>
          <w:b/>
          <w:color w:val="auto"/>
          <w:sz w:val="21"/>
          <w:szCs w:val="21"/>
          <w:highlight w:val="none"/>
          <w:lang w:val="en-US" w:eastAsia="zh-CN"/>
        </w:rPr>
        <w:t>预算金额</w:t>
      </w:r>
      <w:r>
        <w:rPr>
          <w:rFonts w:hint="eastAsia" w:hAnsi="宋体" w:eastAsia="宋体" w:cs="宋体"/>
          <w:b/>
          <w:color w:val="auto"/>
          <w:sz w:val="21"/>
          <w:szCs w:val="21"/>
          <w:highlight w:val="none"/>
        </w:rPr>
        <w:t>的；</w:t>
      </w:r>
    </w:p>
    <w:p w14:paraId="028B20D0">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3.2有选择或有条件的报价的；</w:t>
      </w:r>
    </w:p>
    <w:p w14:paraId="7EA60E76">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3.3 报价文件中缺失报价的。</w:t>
      </w:r>
    </w:p>
    <w:p w14:paraId="374EEEF6">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4、被拒绝的投标文件为无效。</w:t>
      </w:r>
    </w:p>
    <w:p w14:paraId="358BBFEE">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（九）出现以下情形，导致电子交易平台无法正常运行，或者无法保证电子交易的公平、公正和安全时，中止电子交易活动：</w:t>
      </w:r>
    </w:p>
    <w:p w14:paraId="0C52C4B5">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1、电子交易平台发生故障而无法登录访问的；</w:t>
      </w:r>
    </w:p>
    <w:p w14:paraId="45DF0600">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2、电子交易平台应用或数据库出现错误，不能进行正常操作的；</w:t>
      </w:r>
    </w:p>
    <w:p w14:paraId="43D92C8E">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3、电子交易平台发现严重安全漏洞，有潜在泄密危险的；</w:t>
      </w:r>
    </w:p>
    <w:p w14:paraId="5F7BB8E6">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4、病毒发作导致不能进行正常操作的；</w:t>
      </w:r>
    </w:p>
    <w:p w14:paraId="1104725B">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5、其他无法保证电子交易的公平、公正和安全的情况。</w:t>
      </w:r>
    </w:p>
    <w:p w14:paraId="4B68BD86">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14:paraId="6887F82C">
      <w:pPr>
        <w:pStyle w:val="2"/>
        <w:spacing w:line="360" w:lineRule="auto"/>
        <w:ind w:firstLine="0"/>
        <w:rPr>
          <w:rFonts w:ascii="宋体" w:hAnsi="宋体" w:cs="宋体"/>
          <w:color w:val="auto"/>
          <w:highlight w:val="none"/>
        </w:rPr>
      </w:pPr>
    </w:p>
    <w:p w14:paraId="5A02E8C7">
      <w:pPr>
        <w:snapToGrid w:val="0"/>
        <w:spacing w:line="360" w:lineRule="auto"/>
        <w:jc w:val="center"/>
        <w:outlineLvl w:val="1"/>
        <w:rPr>
          <w:rFonts w:ascii="宋体" w:hAnsi="宋体" w:cs="宋体"/>
          <w:b/>
          <w:color w:val="auto"/>
          <w:szCs w:val="21"/>
          <w:highlight w:val="none"/>
        </w:rPr>
      </w:pPr>
      <w:r>
        <w:rPr>
          <w:rFonts w:hint="eastAsia" w:ascii="宋体" w:hAnsi="宋体" w:cs="宋体"/>
          <w:b/>
          <w:color w:val="auto"/>
          <w:szCs w:val="21"/>
          <w:highlight w:val="none"/>
        </w:rPr>
        <w:t>四、开标</w:t>
      </w:r>
    </w:p>
    <w:p w14:paraId="1DFCDA15">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（一）开标准备</w:t>
      </w:r>
    </w:p>
    <w:p w14:paraId="158FB82C">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采购代理机构将在规定的时间和地点进行开标。本项目不要求供应商授权代表参加现场开标、开启响应文件活动。</w:t>
      </w:r>
    </w:p>
    <w:p w14:paraId="7F0BF9AE">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（二）开标程序</w:t>
      </w:r>
    </w:p>
    <w:p w14:paraId="27ED6BD4">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1、开标会由采购代理机构相关工作人员主持，主持人宣布开标会议开始。</w:t>
      </w:r>
    </w:p>
    <w:p w14:paraId="0E41C49D">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2、介绍参加开标会的人员名单。</w:t>
      </w:r>
    </w:p>
    <w:p w14:paraId="25981830">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3、宣布开标纪律和有关事项，告知应当回避的情形，提请有关人员回避。</w:t>
      </w:r>
    </w:p>
    <w:p w14:paraId="570AFEB5">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4、电子招投标开标及评审程序</w:t>
      </w:r>
    </w:p>
    <w:p w14:paraId="11194260">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4.1投标截止时间后，投标人登录政采云平台，用“项目采购-开标评标”功能对电子投标文件进行在线解密。</w:t>
      </w:r>
    </w:p>
    <w:p w14:paraId="259B81A9">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4.2各投标人的资格由采购代理机构人员负责初审；</w:t>
      </w:r>
    </w:p>
    <w:p w14:paraId="777C7553">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4.3评标委员会对商务技术响应文件进行评审；</w:t>
      </w:r>
    </w:p>
    <w:p w14:paraId="7A84C33B">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4.4在系统上公开资格和商务技术评审结果；</w:t>
      </w:r>
    </w:p>
    <w:p w14:paraId="0412B746">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4.5在系统上公开报价开标情况；</w:t>
      </w:r>
    </w:p>
    <w:p w14:paraId="0FEA9F77">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4.6评标委员会对报价情况进行评审；</w:t>
      </w:r>
    </w:p>
    <w:p w14:paraId="2C507C07">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4.7在系统上公布评审结果。</w:t>
      </w:r>
    </w:p>
    <w:p w14:paraId="4E7BE1A1">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特别说明：政采云公司如对电子化开标及评审程序有调整的，按调整后的程序操作。</w:t>
      </w:r>
    </w:p>
    <w:p w14:paraId="3CC0D613">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5、如遇电子招投标系统故障的，启用备份投标文件</w:t>
      </w:r>
    </w:p>
    <w:p w14:paraId="324A255D">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6、本项目原则上采用政采云电子招投标开标及评审程序，但若投标人在规定时间内无法解密或解密失败，采购代理机构将开启未能在规定时间内解密的投标人递交的备份投标文件。</w:t>
      </w:r>
    </w:p>
    <w:p w14:paraId="5544219E">
      <w:pPr>
        <w:snapToGrid w:val="0"/>
        <w:spacing w:line="360" w:lineRule="auto"/>
        <w:jc w:val="center"/>
        <w:rPr>
          <w:rFonts w:ascii="宋体" w:hAnsi="宋体" w:cs="宋体"/>
          <w:b/>
          <w:color w:val="auto"/>
          <w:szCs w:val="21"/>
          <w:highlight w:val="none"/>
        </w:rPr>
      </w:pPr>
    </w:p>
    <w:p w14:paraId="5E5B0793">
      <w:pPr>
        <w:snapToGrid w:val="0"/>
        <w:spacing w:line="360" w:lineRule="auto"/>
        <w:jc w:val="center"/>
        <w:outlineLvl w:val="1"/>
        <w:rPr>
          <w:rFonts w:ascii="宋体" w:hAnsi="宋体" w:cs="宋体"/>
          <w:b/>
          <w:color w:val="auto"/>
          <w:szCs w:val="21"/>
          <w:highlight w:val="none"/>
        </w:rPr>
      </w:pPr>
      <w:r>
        <w:rPr>
          <w:rFonts w:hint="eastAsia" w:ascii="宋体" w:hAnsi="宋体" w:cs="宋体"/>
          <w:b/>
          <w:color w:val="auto"/>
          <w:szCs w:val="21"/>
          <w:highlight w:val="none"/>
        </w:rPr>
        <w:t>五、评标</w:t>
      </w:r>
    </w:p>
    <w:p w14:paraId="166730AD">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（一）组建评审小组</w:t>
      </w:r>
    </w:p>
    <w:p w14:paraId="6D49C383">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评标委员会由采购人代表和评审专家组成，成员人数为</w:t>
      </w:r>
      <w:r>
        <w:rPr>
          <w:rFonts w:hint="eastAsia" w:hAnsi="宋体" w:eastAsia="宋体" w:cs="宋体"/>
          <w:color w:val="auto"/>
          <w:sz w:val="21"/>
          <w:szCs w:val="21"/>
          <w:highlight w:val="none"/>
          <w:lang w:val="en-US" w:eastAsia="zh-CN"/>
        </w:rPr>
        <w:t>7</w:t>
      </w:r>
      <w:bookmarkStart w:id="11" w:name="_GoBack"/>
      <w:bookmarkEnd w:id="11"/>
      <w:r>
        <w:rPr>
          <w:rFonts w:hint="eastAsia" w:hAnsi="宋体" w:eastAsia="宋体" w:cs="宋体"/>
          <w:color w:val="auto"/>
          <w:sz w:val="21"/>
          <w:szCs w:val="21"/>
          <w:highlight w:val="none"/>
        </w:rPr>
        <w:t>人以上单数，其中评审专家不少于成员总数的三分之二。</w:t>
      </w:r>
    </w:p>
    <w:p w14:paraId="1839578E">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（二）评标程序</w:t>
      </w:r>
    </w:p>
    <w:p w14:paraId="67D35B30">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1、资格审查</w:t>
      </w:r>
    </w:p>
    <w:p w14:paraId="5B829BFD">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代理机构对投标人的资格进行审查。</w:t>
      </w:r>
    </w:p>
    <w:p w14:paraId="7AD7F9CB">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2、实质审查与比较</w:t>
      </w:r>
    </w:p>
    <w:p w14:paraId="546C3A9E">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2.1评审小组审查投标文件的实质性内容是否符合招标文件的实质性要求。</w:t>
      </w:r>
    </w:p>
    <w:p w14:paraId="13DB0706">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2.2评审小组将根据投标人的投标文件进行审查、核对，如有疑问，将对投标人进行询标，投标人要向评审小组澄清有关问题，并最终以书面形式进行答复。</w:t>
      </w:r>
    </w:p>
    <w:p w14:paraId="4E482780">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2.3投标人代表未到场或者拒绝澄清或者澄清的内容改变了投标文件的实质性内容的，评审小组有权对该投标文件作出不利于投标人的评判。</w:t>
      </w:r>
    </w:p>
    <w:p w14:paraId="53E25441">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2.4各投标人的商务技术得分由指定专人进行计算复核。</w:t>
      </w:r>
    </w:p>
    <w:p w14:paraId="0694B4E5">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2.5各投标人报价得分根据评分标准计算。</w:t>
      </w:r>
    </w:p>
    <w:p w14:paraId="3E919291">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2.6评审小组完成评标后，对各部分得分汇总，得出本项目最终得分，评审小组按评标原则推荐中标候选人同时起草评审报告。</w:t>
      </w:r>
    </w:p>
    <w:p w14:paraId="666CFD54">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（三）澄清问题的形式</w:t>
      </w:r>
    </w:p>
    <w:p w14:paraId="0B8462C1">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对投标文件中含义不明确、同类问题表述不一致或者有明显文字和计算错误的内容，评审小组可要求投标人作出必要的澄清、说明或者纠正。投标人的澄清、说明或者补正应当采用书面形式，由其全权代表签字或盖章确认，并不得超出投标文件的范围或者改变投标文件的实质性内容。</w:t>
      </w:r>
    </w:p>
    <w:p w14:paraId="1FFBD1FF">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（四）报价错误修正</w:t>
      </w:r>
    </w:p>
    <w:p w14:paraId="7F34E3DF">
      <w:pPr>
        <w:pStyle w:val="16"/>
        <w:snapToGrid w:val="0"/>
        <w:spacing w:line="360" w:lineRule="auto"/>
        <w:ind w:firstLine="420" w:firstLineChars="200"/>
        <w:rPr>
          <w:rFonts w:hAnsi="宋体" w:eastAsia="宋体" w:cs="宋体"/>
          <w:bCs/>
          <w:color w:val="auto"/>
          <w:sz w:val="21"/>
          <w:szCs w:val="21"/>
          <w:highlight w:val="none"/>
        </w:rPr>
      </w:pPr>
      <w:r>
        <w:rPr>
          <w:rFonts w:hint="eastAsia" w:hAnsi="宋体" w:eastAsia="宋体" w:cs="宋体"/>
          <w:bCs/>
          <w:color w:val="auto"/>
          <w:sz w:val="21"/>
          <w:szCs w:val="21"/>
          <w:highlight w:val="none"/>
        </w:rPr>
        <w:t>评标委员会对确定投标文件为实质上响应招标文件要求的，投标文件报价出现前后不一致的，按照下列规定修正：</w:t>
      </w:r>
    </w:p>
    <w:p w14:paraId="5294DEC9">
      <w:pPr>
        <w:pStyle w:val="16"/>
        <w:snapToGrid w:val="0"/>
        <w:spacing w:line="360" w:lineRule="auto"/>
        <w:ind w:firstLine="420" w:firstLineChars="200"/>
        <w:rPr>
          <w:rFonts w:hAnsi="宋体" w:eastAsia="宋体" w:cs="宋体"/>
          <w:bCs/>
          <w:color w:val="auto"/>
          <w:sz w:val="21"/>
          <w:szCs w:val="21"/>
          <w:highlight w:val="none"/>
        </w:rPr>
      </w:pPr>
      <w:r>
        <w:rPr>
          <w:rFonts w:hint="eastAsia" w:hAnsi="宋体" w:eastAsia="宋体" w:cs="宋体"/>
          <w:bCs/>
          <w:color w:val="auto"/>
          <w:sz w:val="21"/>
          <w:szCs w:val="21"/>
          <w:highlight w:val="none"/>
        </w:rPr>
        <w:t>1、投标文件开标一览表（报价表）内容与投标文件中相应内容不一致的，以开标一览表（报价表）为准；</w:t>
      </w:r>
    </w:p>
    <w:p w14:paraId="18DFA89C">
      <w:pPr>
        <w:pStyle w:val="16"/>
        <w:snapToGrid w:val="0"/>
        <w:spacing w:line="360" w:lineRule="auto"/>
        <w:ind w:firstLine="420" w:firstLineChars="200"/>
        <w:rPr>
          <w:rFonts w:hAnsi="宋体" w:eastAsia="宋体" w:cs="宋体"/>
          <w:bCs/>
          <w:color w:val="auto"/>
          <w:sz w:val="21"/>
          <w:szCs w:val="21"/>
          <w:highlight w:val="none"/>
        </w:rPr>
      </w:pPr>
      <w:r>
        <w:rPr>
          <w:rFonts w:hint="eastAsia" w:hAnsi="宋体" w:eastAsia="宋体" w:cs="宋体"/>
          <w:bCs/>
          <w:color w:val="auto"/>
          <w:sz w:val="21"/>
          <w:szCs w:val="21"/>
          <w:highlight w:val="none"/>
        </w:rPr>
        <w:t>2、大写金额和小写金额不一致的，以大写金额为准；</w:t>
      </w:r>
    </w:p>
    <w:p w14:paraId="50963FEA">
      <w:pPr>
        <w:pStyle w:val="16"/>
        <w:snapToGrid w:val="0"/>
        <w:spacing w:line="360" w:lineRule="auto"/>
        <w:ind w:firstLine="420" w:firstLineChars="200"/>
        <w:rPr>
          <w:rFonts w:hAnsi="宋体" w:eastAsia="宋体" w:cs="宋体"/>
          <w:bCs/>
          <w:color w:val="auto"/>
          <w:sz w:val="21"/>
          <w:szCs w:val="21"/>
          <w:highlight w:val="none"/>
        </w:rPr>
      </w:pPr>
      <w:r>
        <w:rPr>
          <w:rFonts w:hint="eastAsia" w:hAnsi="宋体" w:eastAsia="宋体" w:cs="宋体"/>
          <w:bCs/>
          <w:color w:val="auto"/>
          <w:sz w:val="21"/>
          <w:szCs w:val="21"/>
          <w:highlight w:val="none"/>
        </w:rPr>
        <w:t>3、单价金额小数点或者百分比有明显错位的，以开标一览表的总价为准，并修改单价；</w:t>
      </w:r>
    </w:p>
    <w:p w14:paraId="5F7DDE35">
      <w:pPr>
        <w:pStyle w:val="16"/>
        <w:snapToGrid w:val="0"/>
        <w:spacing w:line="360" w:lineRule="auto"/>
        <w:ind w:firstLine="420" w:firstLineChars="200"/>
        <w:rPr>
          <w:rFonts w:hAnsi="宋体" w:eastAsia="宋体" w:cs="宋体"/>
          <w:bCs/>
          <w:color w:val="auto"/>
          <w:sz w:val="21"/>
          <w:szCs w:val="21"/>
          <w:highlight w:val="none"/>
        </w:rPr>
      </w:pPr>
      <w:r>
        <w:rPr>
          <w:rFonts w:hint="eastAsia" w:hAnsi="宋体" w:eastAsia="宋体" w:cs="宋体"/>
          <w:bCs/>
          <w:color w:val="auto"/>
          <w:sz w:val="21"/>
          <w:szCs w:val="21"/>
          <w:highlight w:val="none"/>
        </w:rPr>
        <w:t>4、总价金额与按单价汇总金额不一致的，以单价金额计算结果为准；</w:t>
      </w:r>
    </w:p>
    <w:p w14:paraId="0981A158">
      <w:pPr>
        <w:pStyle w:val="16"/>
        <w:snapToGrid w:val="0"/>
        <w:spacing w:line="360" w:lineRule="auto"/>
        <w:ind w:firstLine="420" w:firstLineChars="200"/>
        <w:rPr>
          <w:rFonts w:hAnsi="宋体" w:eastAsia="宋体" w:cs="宋体"/>
          <w:bCs/>
          <w:color w:val="auto"/>
          <w:sz w:val="21"/>
          <w:szCs w:val="21"/>
          <w:highlight w:val="none"/>
        </w:rPr>
      </w:pPr>
      <w:r>
        <w:rPr>
          <w:rFonts w:hint="eastAsia" w:hAnsi="宋体" w:eastAsia="宋体" w:cs="宋体"/>
          <w:bCs/>
          <w:color w:val="auto"/>
          <w:sz w:val="21"/>
          <w:szCs w:val="21"/>
          <w:highlight w:val="none"/>
        </w:rPr>
        <w:t>5、电子交易平台客户端里开标一览表录入的信息与投标文件不一致的，以投标文件为准。</w:t>
      </w:r>
    </w:p>
    <w:p w14:paraId="48920988">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同时出现两种以上不一致的，按上述顺序修正；按上述修正错误的原则及方法调整或修正投标文件的投标报价，投标人同意并签字确认后，调整后的投标报价对投标人具有约束作用。如果投标人不接受修正后的报价，则其投标将作为无效投标处理。</w:t>
      </w:r>
    </w:p>
    <w:p w14:paraId="6B7F0552">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（五）评标原则和评标办法</w:t>
      </w:r>
    </w:p>
    <w:p w14:paraId="58B59E11">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1、评标委员会必须公平、公正、客观，不带任何倾向性和启发性；不得向外界透露任何与评标有关的内容；任何单位和个人不得干扰、影响评标的正常进行；评标委员会及有关工作人员不得私下与投标人接触。</w:t>
      </w:r>
    </w:p>
    <w:p w14:paraId="452A8A01">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2、评标办法。本项目评标办法是</w:t>
      </w:r>
      <w:r>
        <w:rPr>
          <w:rFonts w:hint="eastAsia" w:hAnsi="宋体" w:eastAsia="宋体" w:cs="宋体"/>
          <w:color w:val="auto"/>
          <w:sz w:val="21"/>
          <w:szCs w:val="21"/>
          <w:highlight w:val="none"/>
          <w:u w:val="single"/>
        </w:rPr>
        <w:t>综合评分法</w:t>
      </w:r>
      <w:r>
        <w:rPr>
          <w:rFonts w:hint="eastAsia" w:hAnsi="宋体" w:eastAsia="宋体" w:cs="宋体"/>
          <w:color w:val="auto"/>
          <w:sz w:val="21"/>
          <w:szCs w:val="21"/>
          <w:highlight w:val="none"/>
        </w:rPr>
        <w:t>，具体评标内容及评分标准等详见《第四章：评标办法及评分标准》。</w:t>
      </w:r>
    </w:p>
    <w:p w14:paraId="45A20BB5">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3、《政府采购货物和服务招标投标管理办法》</w:t>
      </w:r>
    </w:p>
    <w:p w14:paraId="683F9953">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第四十三条：公开招标数额标准以上的采购项目，投标截止后投标人不足3家或者通过资格审查或符合性审查的投标人不足3家的，除采购任务取消情形外，按照以下方式处理：</w:t>
      </w:r>
    </w:p>
    <w:p w14:paraId="2F9C2C89">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（一）招标文件存在不合理条款或者招标程序不符合规定的，采购人、采购代理机构改正后依法重新招标；</w:t>
      </w:r>
    </w:p>
    <w:p w14:paraId="1E7E0FF2">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（二）招标文件没有不合理条款、招标程序符合规定，需要采用其他采购方式采购的，采购人应当依法报财政部门批准。</w:t>
      </w:r>
    </w:p>
    <w:p w14:paraId="3EE099DF">
      <w:pPr>
        <w:pStyle w:val="16"/>
        <w:snapToGrid w:val="0"/>
        <w:spacing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（六）评标过程的监控</w:t>
      </w:r>
    </w:p>
    <w:p w14:paraId="46A93228">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本项目评标过程实行全程录音、录像监控，投标人在评标过程中所进行的试图影响评标结果的不公正活动，可能导致其投标被拒绝。</w:t>
      </w:r>
    </w:p>
    <w:p w14:paraId="18CA48A3">
      <w:pPr>
        <w:spacing w:line="360" w:lineRule="auto"/>
        <w:rPr>
          <w:rFonts w:ascii="宋体" w:hAnsi="宋体" w:cs="宋体"/>
          <w:color w:val="auto"/>
          <w:highlight w:val="none"/>
        </w:rPr>
      </w:pPr>
    </w:p>
    <w:p w14:paraId="7E0BE360">
      <w:pPr>
        <w:snapToGrid w:val="0"/>
        <w:spacing w:line="360" w:lineRule="auto"/>
        <w:jc w:val="center"/>
        <w:outlineLvl w:val="1"/>
        <w:rPr>
          <w:rFonts w:ascii="宋体" w:hAnsi="宋体" w:cs="宋体"/>
          <w:b/>
          <w:color w:val="auto"/>
          <w:szCs w:val="21"/>
          <w:highlight w:val="none"/>
        </w:rPr>
      </w:pPr>
      <w:r>
        <w:rPr>
          <w:rFonts w:hint="eastAsia" w:ascii="宋体" w:hAnsi="宋体" w:cs="宋体"/>
          <w:b/>
          <w:color w:val="auto"/>
          <w:szCs w:val="21"/>
          <w:highlight w:val="none"/>
        </w:rPr>
        <w:t>六、废标</w:t>
      </w:r>
    </w:p>
    <w:p w14:paraId="1AAA82E3">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根据《中华人民共和国政府采购法》第三十六条，出现下列情形之一的，应予以废标：</w:t>
      </w:r>
    </w:p>
    <w:p w14:paraId="492FE265">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1、符合专业条件的供应商或者对招标文件作实质响应的供应商不足三家的；</w:t>
      </w:r>
    </w:p>
    <w:p w14:paraId="06B3788B">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2、出现影响采购公正的违法、违规行为的；</w:t>
      </w:r>
    </w:p>
    <w:p w14:paraId="303CAE44">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3、投标人的报价均超过了采购预算，采购人不能支付的；</w:t>
      </w:r>
    </w:p>
    <w:p w14:paraId="40CFD128">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4、因重大变故，采购任务取消的。</w:t>
      </w:r>
    </w:p>
    <w:p w14:paraId="1C601349">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废标后，采购人应当将废标理由通知所有投标人，废标后，除采购任务取消情形外，应当重新组织招标。</w:t>
      </w:r>
    </w:p>
    <w:p w14:paraId="3ED53C83">
      <w:pPr>
        <w:snapToGrid w:val="0"/>
        <w:spacing w:line="360" w:lineRule="auto"/>
        <w:jc w:val="center"/>
        <w:rPr>
          <w:rFonts w:ascii="宋体" w:hAnsi="宋体" w:cs="宋体"/>
          <w:b/>
          <w:color w:val="auto"/>
          <w:szCs w:val="21"/>
          <w:highlight w:val="none"/>
        </w:rPr>
      </w:pPr>
    </w:p>
    <w:p w14:paraId="589D4EF1">
      <w:pPr>
        <w:snapToGrid w:val="0"/>
        <w:spacing w:line="360" w:lineRule="auto"/>
        <w:jc w:val="center"/>
        <w:outlineLvl w:val="1"/>
        <w:rPr>
          <w:rFonts w:ascii="宋体" w:hAnsi="宋体" w:cs="宋体"/>
          <w:b/>
          <w:color w:val="auto"/>
          <w:szCs w:val="21"/>
          <w:highlight w:val="none"/>
        </w:rPr>
      </w:pPr>
      <w:r>
        <w:rPr>
          <w:rFonts w:hint="eastAsia" w:ascii="宋体" w:hAnsi="宋体" w:cs="宋体"/>
          <w:b/>
          <w:color w:val="auto"/>
          <w:szCs w:val="21"/>
          <w:highlight w:val="none"/>
        </w:rPr>
        <w:t>七、定标</w:t>
      </w:r>
    </w:p>
    <w:p w14:paraId="171C30B3">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（一）确定中标人。本项目由采购人事先授权评审小组确定中标候选人3名。推荐第一名中标候选人为中标人，经采购人确认后，确定项目中标人，同时发布采购结果公告，发出中标通知书。</w:t>
      </w:r>
    </w:p>
    <w:p w14:paraId="5F5117F9">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1、采购代理机构在评标结束后在2个工作日内将评审报告交采购人确认。</w:t>
      </w:r>
    </w:p>
    <w:p w14:paraId="3D9DFA6F">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2、采购人应当自收到评审报告之日起5个工作日内在评审报告推荐的中标或者成交候选人中按顺序确定中标或者成交供应商。</w:t>
      </w:r>
    </w:p>
    <w:p w14:paraId="2243CD9F">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3、采购代理机构应当自中标、成交供应商确定之日起2个工作日内，发出中标、成交通知书，并在省级以上人民政府财政部门指定的媒体上公告中标、成交结果，招标文件随中标、成交结果同时公告。</w:t>
      </w:r>
    </w:p>
    <w:p w14:paraId="6803216E">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3E83BC6E">
      <w:pPr>
        <w:snapToGrid w:val="0"/>
        <w:spacing w:line="360" w:lineRule="auto"/>
        <w:jc w:val="center"/>
        <w:rPr>
          <w:rFonts w:ascii="宋体" w:hAnsi="宋体" w:cs="宋体"/>
          <w:b/>
          <w:color w:val="auto"/>
          <w:szCs w:val="21"/>
          <w:highlight w:val="none"/>
        </w:rPr>
      </w:pPr>
    </w:p>
    <w:p w14:paraId="6191E2F2">
      <w:pPr>
        <w:snapToGrid w:val="0"/>
        <w:spacing w:line="360" w:lineRule="auto"/>
        <w:jc w:val="center"/>
        <w:outlineLvl w:val="1"/>
        <w:rPr>
          <w:rFonts w:ascii="宋体" w:hAnsi="宋体" w:cs="宋体"/>
          <w:b/>
          <w:color w:val="auto"/>
          <w:szCs w:val="21"/>
          <w:highlight w:val="none"/>
        </w:rPr>
      </w:pPr>
      <w:r>
        <w:rPr>
          <w:rFonts w:hint="eastAsia" w:ascii="宋体" w:hAnsi="宋体" w:cs="宋体"/>
          <w:b/>
          <w:color w:val="auto"/>
          <w:szCs w:val="21"/>
          <w:highlight w:val="none"/>
        </w:rPr>
        <w:t>八、合同授予</w:t>
      </w:r>
    </w:p>
    <w:p w14:paraId="528A4761">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（一）签订合同</w:t>
      </w:r>
    </w:p>
    <w:p w14:paraId="7ED347B7">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1、中标人应自接到中标通知书后30日内与采购人签定合同。同时，采购代理机构对合同内容进行审查，如发现与采购结果和投标承诺内容不一致的，应予以纠正。</w:t>
      </w:r>
    </w:p>
    <w:p w14:paraId="07952705">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2、中标人拖延、拒签合同的，将被取消中标资格。</w:t>
      </w:r>
    </w:p>
    <w:p w14:paraId="0EA65CF9">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3、中标人和采购人签订合同，按合同约定执行。</w:t>
      </w:r>
    </w:p>
    <w:p w14:paraId="71A38F44">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4、中标或者成交供应商拒绝与采购人签订合同的，采购人可以按照评审报告推荐的中标或者成交候选人名单排序，确定下一候选人为中标或者成交供应商，也可以重新开展政府采购活动。</w:t>
      </w:r>
    </w:p>
    <w:p w14:paraId="7DA558C9">
      <w:pPr>
        <w:pStyle w:val="16"/>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（二）合同公告：采购人应当自政府采购合同签订之日起2个工作日内，将政府采购合同在省级以上人民政府财政部门指定的媒体上公告，但政府采购合同中涉及国家秘密、商业秘密的内容除外。</w:t>
      </w:r>
    </w:p>
    <w:p w14:paraId="774CE3C5">
      <w:pPr>
        <w:pStyle w:val="16"/>
        <w:snapToGrid w:val="0"/>
        <w:spacing w:before="120" w:after="120" w:line="360" w:lineRule="auto"/>
        <w:jc w:val="center"/>
        <w:outlineLvl w:val="0"/>
        <w:rPr>
          <w:rFonts w:hAnsi="宋体" w:eastAsia="宋体" w:cs="宋体"/>
          <w:b/>
          <w:color w:val="auto"/>
          <w:sz w:val="28"/>
          <w:szCs w:val="28"/>
          <w:highlight w:val="none"/>
        </w:rPr>
      </w:pPr>
      <w:r>
        <w:rPr>
          <w:rFonts w:hint="eastAsia" w:hAnsi="宋体" w:eastAsia="宋体" w:cs="宋体"/>
          <w:b/>
          <w:color w:val="auto"/>
          <w:sz w:val="28"/>
          <w:szCs w:val="28"/>
          <w:highlight w:val="none"/>
        </w:rPr>
        <w:br w:type="page"/>
      </w:r>
      <w:r>
        <w:rPr>
          <w:rFonts w:hint="eastAsia" w:hAnsi="宋体" w:eastAsia="宋体" w:cs="宋体"/>
          <w:b/>
          <w:color w:val="auto"/>
          <w:sz w:val="28"/>
          <w:szCs w:val="28"/>
          <w:highlight w:val="none"/>
        </w:rPr>
        <w:t>第四章  评标办法及标准</w:t>
      </w:r>
    </w:p>
    <w:p w14:paraId="58C97E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为公正、公平、科学地选择中标人，根据《中华人民共和国政府采购法》等有关法律法规的规定，并结合本项目的实际，制定本办法，本办法适用本项目的评标。</w:t>
      </w:r>
    </w:p>
    <w:p w14:paraId="13641DC4">
      <w:pPr>
        <w:autoSpaceDE w:val="0"/>
        <w:autoSpaceDN w:val="0"/>
        <w:adjustRightInd w:val="0"/>
        <w:spacing w:line="360" w:lineRule="auto"/>
        <w:outlineLvl w:val="1"/>
        <w:rPr>
          <w:rFonts w:ascii="宋体" w:hAnsi="宋体" w:cs="宋体"/>
          <w:b/>
          <w:color w:val="auto"/>
          <w:szCs w:val="21"/>
          <w:highlight w:val="none"/>
        </w:rPr>
      </w:pPr>
      <w:r>
        <w:rPr>
          <w:rFonts w:hint="eastAsia" w:ascii="宋体" w:hAnsi="宋体" w:cs="宋体"/>
          <w:b/>
          <w:color w:val="auto"/>
          <w:szCs w:val="21"/>
          <w:highlight w:val="none"/>
        </w:rPr>
        <w:t>一、资格审查</w:t>
      </w:r>
    </w:p>
    <w:p w14:paraId="5D2EF0F2">
      <w:pPr>
        <w:autoSpaceDE w:val="0"/>
        <w:autoSpaceDN w:val="0"/>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1、由采购代理机构对投标人的资格进行审查。</w:t>
      </w:r>
    </w:p>
    <w:p w14:paraId="540CBCA7">
      <w:pPr>
        <w:autoSpaceDE w:val="0"/>
        <w:autoSpaceDN w:val="0"/>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2、按以下内容审核投标文件是否符合招标文件的资格文件要求。</w:t>
      </w:r>
    </w:p>
    <w:tbl>
      <w:tblPr>
        <w:tblStyle w:val="30"/>
        <w:tblpPr w:leftFromText="180" w:rightFromText="180" w:vertAnchor="text" w:tblpXSpec="center" w:tblpY="1"/>
        <w:tblOverlap w:val="never"/>
        <w:tblW w:w="10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6853"/>
        <w:gridCol w:w="2056"/>
      </w:tblGrid>
      <w:tr w14:paraId="19D7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227" w:type="dxa"/>
            <w:vAlign w:val="center"/>
          </w:tcPr>
          <w:p w14:paraId="687C0561">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6853" w:type="dxa"/>
            <w:tcBorders>
              <w:tl2br w:val="single" w:color="auto" w:sz="4" w:space="0"/>
            </w:tcBorders>
          </w:tcPr>
          <w:p w14:paraId="2697D027">
            <w:pPr>
              <w:spacing w:line="360" w:lineRule="auto"/>
              <w:jc w:val="right"/>
              <w:rPr>
                <w:rFonts w:ascii="宋体" w:hAnsi="宋体" w:cs="宋体"/>
                <w:b/>
                <w:color w:val="auto"/>
                <w:szCs w:val="21"/>
                <w:highlight w:val="none"/>
              </w:rPr>
            </w:pPr>
            <w:r>
              <w:rPr>
                <w:rFonts w:hint="eastAsia" w:ascii="宋体" w:hAnsi="宋体" w:cs="宋体"/>
                <w:b/>
                <w:color w:val="auto"/>
                <w:szCs w:val="21"/>
                <w:highlight w:val="none"/>
              </w:rPr>
              <w:t>投标人</w:t>
            </w:r>
          </w:p>
          <w:p w14:paraId="6E93C272">
            <w:pPr>
              <w:spacing w:line="360" w:lineRule="auto"/>
              <w:rPr>
                <w:rFonts w:ascii="宋体" w:hAnsi="宋体" w:cs="宋体"/>
                <w:b/>
                <w:color w:val="auto"/>
                <w:szCs w:val="21"/>
                <w:highlight w:val="none"/>
              </w:rPr>
            </w:pPr>
            <w:r>
              <w:rPr>
                <w:rFonts w:hint="eastAsia" w:ascii="宋体" w:hAnsi="宋体" w:cs="宋体"/>
                <w:b/>
                <w:color w:val="auto"/>
                <w:szCs w:val="21"/>
                <w:highlight w:val="none"/>
              </w:rPr>
              <w:t>内容</w:t>
            </w:r>
          </w:p>
        </w:tc>
        <w:tc>
          <w:tcPr>
            <w:tcW w:w="2056" w:type="dxa"/>
            <w:vAlign w:val="center"/>
          </w:tcPr>
          <w:p w14:paraId="1B853B41">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审核标准</w:t>
            </w:r>
          </w:p>
        </w:tc>
      </w:tr>
      <w:tr w14:paraId="1688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227" w:type="dxa"/>
            <w:vAlign w:val="center"/>
          </w:tcPr>
          <w:p w14:paraId="56A713F8">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6853" w:type="dxa"/>
            <w:vAlign w:val="center"/>
          </w:tcPr>
          <w:p w14:paraId="555895C9">
            <w:pP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投标人具有独立承担民事责任的能力证明资料</w:t>
            </w:r>
          </w:p>
        </w:tc>
        <w:tc>
          <w:tcPr>
            <w:tcW w:w="2056" w:type="dxa"/>
            <w:vAlign w:val="center"/>
          </w:tcPr>
          <w:p w14:paraId="51FE85E9">
            <w:pPr>
              <w:spacing w:line="360" w:lineRule="auto"/>
              <w:jc w:val="center"/>
              <w:rPr>
                <w:rFonts w:ascii="宋体" w:hAnsi="宋体" w:cs="宋体"/>
                <w:color w:val="auto"/>
                <w:szCs w:val="21"/>
                <w:highlight w:val="none"/>
              </w:rPr>
            </w:pPr>
          </w:p>
        </w:tc>
      </w:tr>
      <w:tr w14:paraId="0747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227" w:type="dxa"/>
            <w:vAlign w:val="center"/>
          </w:tcPr>
          <w:p w14:paraId="6308A158">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2</w:t>
            </w:r>
          </w:p>
        </w:tc>
        <w:tc>
          <w:tcPr>
            <w:tcW w:w="6853" w:type="dxa"/>
            <w:vAlign w:val="center"/>
          </w:tcPr>
          <w:p w14:paraId="341A3E4E">
            <w:pPr>
              <w:pStyle w:val="109"/>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hAnsi="宋体"/>
                <w:sz w:val="21"/>
                <w:szCs w:val="21"/>
              </w:rPr>
              <w:t>资格承诺函</w:t>
            </w:r>
          </w:p>
        </w:tc>
        <w:tc>
          <w:tcPr>
            <w:tcW w:w="2056" w:type="dxa"/>
            <w:vAlign w:val="center"/>
          </w:tcPr>
          <w:p w14:paraId="0F7C1679">
            <w:pPr>
              <w:spacing w:line="360" w:lineRule="auto"/>
              <w:jc w:val="center"/>
              <w:rPr>
                <w:rFonts w:ascii="宋体" w:hAnsi="宋体" w:cs="宋体"/>
                <w:color w:val="auto"/>
                <w:szCs w:val="21"/>
                <w:highlight w:val="none"/>
              </w:rPr>
            </w:pPr>
          </w:p>
        </w:tc>
      </w:tr>
      <w:tr w14:paraId="2F5D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227" w:type="dxa"/>
            <w:vAlign w:val="center"/>
          </w:tcPr>
          <w:p w14:paraId="39F77BE0">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3</w:t>
            </w:r>
          </w:p>
        </w:tc>
        <w:tc>
          <w:tcPr>
            <w:tcW w:w="6853" w:type="dxa"/>
            <w:vAlign w:val="center"/>
          </w:tcPr>
          <w:p w14:paraId="5DFE3146">
            <w:pPr>
              <w:pStyle w:val="109"/>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hAnsi="宋体" w:cs="宋体"/>
                <w:kern w:val="2"/>
                <w:sz w:val="21"/>
                <w:szCs w:val="21"/>
              </w:rPr>
              <w:t>未被“信用中国”（www.creditchina.gov.cn）、中国政府采购网（www.ccgp.gov.cn）列入失信被执行人、重大税收违法案件当事人名单、政府采购严重违法失信行为记录名单。（具体以开标现场网页查询结果为准）</w:t>
            </w:r>
          </w:p>
        </w:tc>
        <w:tc>
          <w:tcPr>
            <w:tcW w:w="2056" w:type="dxa"/>
            <w:vAlign w:val="center"/>
          </w:tcPr>
          <w:p w14:paraId="54E6B475">
            <w:pPr>
              <w:spacing w:line="360" w:lineRule="auto"/>
              <w:jc w:val="center"/>
              <w:rPr>
                <w:rFonts w:ascii="宋体" w:hAnsi="宋体" w:cs="宋体"/>
                <w:color w:val="auto"/>
                <w:szCs w:val="21"/>
                <w:highlight w:val="none"/>
              </w:rPr>
            </w:pPr>
          </w:p>
        </w:tc>
      </w:tr>
      <w:tr w14:paraId="23BA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27" w:type="dxa"/>
            <w:vAlign w:val="center"/>
          </w:tcPr>
          <w:p w14:paraId="2D3D8728">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6853" w:type="dxa"/>
            <w:vAlign w:val="center"/>
          </w:tcPr>
          <w:p w14:paraId="4C9C4E4F">
            <w:pP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投标人法定代表人身份证复印件</w:t>
            </w:r>
          </w:p>
        </w:tc>
        <w:tc>
          <w:tcPr>
            <w:tcW w:w="2056" w:type="dxa"/>
            <w:vAlign w:val="center"/>
          </w:tcPr>
          <w:p w14:paraId="19EB133F">
            <w:pPr>
              <w:spacing w:line="360" w:lineRule="auto"/>
              <w:jc w:val="center"/>
              <w:rPr>
                <w:rFonts w:ascii="宋体" w:hAnsi="宋体" w:cs="宋体"/>
                <w:color w:val="auto"/>
                <w:szCs w:val="21"/>
                <w:highlight w:val="none"/>
              </w:rPr>
            </w:pPr>
          </w:p>
        </w:tc>
      </w:tr>
      <w:tr w14:paraId="059C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27" w:type="dxa"/>
            <w:vAlign w:val="center"/>
          </w:tcPr>
          <w:p w14:paraId="11F59C96">
            <w:pPr>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6853" w:type="dxa"/>
            <w:vAlign w:val="center"/>
          </w:tcPr>
          <w:p w14:paraId="20EC75CF">
            <w:pPr>
              <w:rPr>
                <w:rFonts w:hint="eastAsia" w:ascii="宋体" w:hAnsi="宋体" w:cs="宋体"/>
                <w:color w:val="auto"/>
                <w:szCs w:val="21"/>
                <w:highlight w:val="none"/>
              </w:rPr>
            </w:pPr>
            <w:r>
              <w:rPr>
                <w:rFonts w:hint="eastAsia" w:ascii="宋体" w:hAnsi="宋体" w:cs="宋体"/>
                <w:szCs w:val="21"/>
              </w:rPr>
              <w:t>投标函</w:t>
            </w:r>
          </w:p>
        </w:tc>
        <w:tc>
          <w:tcPr>
            <w:tcW w:w="2056" w:type="dxa"/>
            <w:vAlign w:val="center"/>
          </w:tcPr>
          <w:p w14:paraId="07942087">
            <w:pPr>
              <w:spacing w:line="360" w:lineRule="auto"/>
              <w:jc w:val="center"/>
              <w:rPr>
                <w:rFonts w:ascii="宋体" w:hAnsi="宋体" w:cs="宋体"/>
                <w:color w:val="auto"/>
                <w:szCs w:val="21"/>
                <w:highlight w:val="none"/>
              </w:rPr>
            </w:pPr>
          </w:p>
        </w:tc>
      </w:tr>
      <w:tr w14:paraId="7F05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9" w:hRule="atLeast"/>
        </w:trPr>
        <w:tc>
          <w:tcPr>
            <w:tcW w:w="1227" w:type="dxa"/>
            <w:vAlign w:val="center"/>
          </w:tcPr>
          <w:p w14:paraId="40530DE8">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6853" w:type="dxa"/>
            <w:vAlign w:val="center"/>
          </w:tcPr>
          <w:p w14:paraId="309B430B">
            <w:pPr>
              <w:spacing w:line="360" w:lineRule="auto"/>
              <w:jc w:val="left"/>
              <w:rPr>
                <w:rFonts w:ascii="Calibri" w:hAnsi="宋体" w:eastAsia="宋体" w:cs="宋体"/>
                <w:color w:val="auto"/>
                <w:kern w:val="2"/>
                <w:sz w:val="21"/>
                <w:szCs w:val="21"/>
                <w:highlight w:val="none"/>
                <w:lang w:val="en-US" w:eastAsia="zh-CN" w:bidi="ar-SA"/>
              </w:rPr>
            </w:pPr>
            <w:r>
              <w:rPr>
                <w:rFonts w:hint="eastAsia" w:ascii="宋体" w:hAnsi="宋体" w:cs="宋体"/>
                <w:szCs w:val="21"/>
              </w:rPr>
              <w:t>法定代表人授权函，非法定代表人参加</w:t>
            </w:r>
            <w:r>
              <w:rPr>
                <w:rFonts w:hint="eastAsia" w:ascii="宋体" w:hAnsi="宋体" w:cs="宋体"/>
                <w:color w:val="auto"/>
                <w:szCs w:val="21"/>
                <w:highlight w:val="none"/>
              </w:rPr>
              <w:t>投标</w:t>
            </w:r>
            <w:r>
              <w:rPr>
                <w:rFonts w:hint="eastAsia" w:ascii="宋体" w:hAnsi="宋体" w:cs="宋体"/>
                <w:szCs w:val="21"/>
              </w:rPr>
              <w:t>时提供</w:t>
            </w:r>
          </w:p>
        </w:tc>
        <w:tc>
          <w:tcPr>
            <w:tcW w:w="2056" w:type="dxa"/>
            <w:vAlign w:val="center"/>
          </w:tcPr>
          <w:p w14:paraId="6BEF7268">
            <w:pPr>
              <w:spacing w:line="360" w:lineRule="auto"/>
              <w:jc w:val="center"/>
              <w:rPr>
                <w:rFonts w:ascii="宋体" w:hAnsi="宋体" w:cs="宋体"/>
                <w:color w:val="auto"/>
                <w:szCs w:val="21"/>
                <w:highlight w:val="none"/>
              </w:rPr>
            </w:pPr>
          </w:p>
        </w:tc>
      </w:tr>
      <w:tr w14:paraId="333A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227" w:type="dxa"/>
            <w:vAlign w:val="center"/>
          </w:tcPr>
          <w:p w14:paraId="3E6F573E">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6853" w:type="dxa"/>
            <w:vAlign w:val="center"/>
          </w:tcPr>
          <w:p w14:paraId="385462E1">
            <w:pPr>
              <w:spacing w:line="360" w:lineRule="auto"/>
              <w:jc w:val="left"/>
              <w:rPr>
                <w:rFonts w:ascii="宋体" w:hAnsi="宋体" w:eastAsia="宋体" w:cs="宋体"/>
                <w:color w:val="auto"/>
                <w:kern w:val="2"/>
                <w:sz w:val="21"/>
                <w:szCs w:val="21"/>
                <w:highlight w:val="none"/>
                <w:lang w:val="en-US" w:eastAsia="zh-CN" w:bidi="ar-SA"/>
              </w:rPr>
            </w:pPr>
            <w:r>
              <w:rPr>
                <w:rFonts w:hint="eastAsia" w:ascii="宋体" w:hAnsi="宋体" w:cs="宋体"/>
                <w:szCs w:val="21"/>
                <w:lang w:val="en-US" w:eastAsia="zh-CN"/>
              </w:rPr>
              <w:t>投标</w:t>
            </w:r>
            <w:r>
              <w:rPr>
                <w:rFonts w:ascii="宋体" w:hAnsi="宋体" w:cs="宋体"/>
                <w:szCs w:val="21"/>
              </w:rPr>
              <w:t>人代表身份证复印件，非法定代表人参加</w:t>
            </w:r>
            <w:r>
              <w:rPr>
                <w:rFonts w:hint="eastAsia" w:ascii="宋体" w:hAnsi="宋体" w:cs="宋体"/>
                <w:color w:val="auto"/>
                <w:szCs w:val="21"/>
                <w:highlight w:val="none"/>
              </w:rPr>
              <w:t>投标</w:t>
            </w:r>
            <w:r>
              <w:rPr>
                <w:rFonts w:ascii="宋体" w:hAnsi="宋体" w:cs="宋体"/>
                <w:szCs w:val="21"/>
              </w:rPr>
              <w:t>时提供</w:t>
            </w:r>
          </w:p>
        </w:tc>
        <w:tc>
          <w:tcPr>
            <w:tcW w:w="2056" w:type="dxa"/>
            <w:vAlign w:val="center"/>
          </w:tcPr>
          <w:p w14:paraId="4F986EC1">
            <w:pPr>
              <w:spacing w:line="360" w:lineRule="auto"/>
              <w:jc w:val="center"/>
              <w:rPr>
                <w:rFonts w:ascii="宋体" w:hAnsi="宋体" w:cs="宋体"/>
                <w:color w:val="auto"/>
                <w:szCs w:val="21"/>
                <w:highlight w:val="none"/>
              </w:rPr>
            </w:pPr>
          </w:p>
        </w:tc>
      </w:tr>
      <w:tr w14:paraId="5A5A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080" w:type="dxa"/>
            <w:gridSpan w:val="2"/>
          </w:tcPr>
          <w:p w14:paraId="6EFECEE5">
            <w:pPr>
              <w:pStyle w:val="18"/>
              <w:spacing w:line="360" w:lineRule="auto"/>
              <w:ind w:left="0" w:firstLine="0" w:firstLineChars="0"/>
              <w:jc w:val="center"/>
              <w:rPr>
                <w:rFonts w:ascii="宋体" w:hAnsi="宋体" w:cs="宋体"/>
                <w:b/>
                <w:color w:val="auto"/>
                <w:sz w:val="21"/>
                <w:szCs w:val="21"/>
                <w:highlight w:val="none"/>
              </w:rPr>
            </w:pPr>
            <w:r>
              <w:rPr>
                <w:rFonts w:hint="eastAsia" w:ascii="宋体" w:hAnsi="宋体" w:cs="宋体"/>
                <w:b/>
                <w:color w:val="auto"/>
                <w:sz w:val="21"/>
                <w:szCs w:val="21"/>
                <w:highlight w:val="none"/>
              </w:rPr>
              <w:t>结   论</w:t>
            </w:r>
          </w:p>
        </w:tc>
        <w:tc>
          <w:tcPr>
            <w:tcW w:w="2056" w:type="dxa"/>
            <w:vAlign w:val="center"/>
          </w:tcPr>
          <w:p w14:paraId="598CB16E">
            <w:pPr>
              <w:spacing w:line="360" w:lineRule="auto"/>
              <w:jc w:val="center"/>
              <w:rPr>
                <w:rFonts w:ascii="宋体" w:hAnsi="宋体" w:cs="宋体"/>
                <w:b/>
                <w:color w:val="auto"/>
                <w:szCs w:val="21"/>
                <w:highlight w:val="none"/>
              </w:rPr>
            </w:pPr>
          </w:p>
        </w:tc>
      </w:tr>
    </w:tbl>
    <w:p w14:paraId="5C3F7665">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注：1、表中只需填写“√”或“×”；</w:t>
      </w: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t>2、在结论栏中填写“合格”或“不合格”。</w:t>
      </w:r>
    </w:p>
    <w:p w14:paraId="484E10D6">
      <w:pPr>
        <w:autoSpaceDE w:val="0"/>
        <w:autoSpaceDN w:val="0"/>
        <w:adjustRightInd w:val="0"/>
        <w:spacing w:line="360" w:lineRule="auto"/>
        <w:outlineLvl w:val="1"/>
        <w:rPr>
          <w:rFonts w:ascii="宋体" w:hAnsi="宋体" w:cs="宋体"/>
          <w:b/>
          <w:color w:val="auto"/>
          <w:szCs w:val="21"/>
          <w:highlight w:val="none"/>
        </w:rPr>
      </w:pPr>
      <w:r>
        <w:rPr>
          <w:rFonts w:hint="eastAsia" w:ascii="宋体" w:hAnsi="宋体" w:cs="宋体"/>
          <w:b/>
          <w:color w:val="auto"/>
          <w:szCs w:val="21"/>
          <w:highlight w:val="none"/>
        </w:rPr>
        <w:t>二、中标候选人的选取</w:t>
      </w:r>
    </w:p>
    <w:p w14:paraId="48BEBB35">
      <w:pPr>
        <w:spacing w:line="360" w:lineRule="auto"/>
        <w:ind w:firstLine="420" w:firstLineChars="200"/>
        <w:rPr>
          <w:rFonts w:ascii="宋体" w:hAnsi="宋体" w:cs="宋体"/>
          <w:b/>
          <w:color w:val="auto"/>
          <w:szCs w:val="21"/>
          <w:highlight w:val="none"/>
          <w:lang w:val="zh-CN"/>
        </w:rPr>
      </w:pPr>
      <w:r>
        <w:rPr>
          <w:rFonts w:hint="eastAsia" w:ascii="宋体" w:hAnsi="宋体" w:cs="宋体"/>
          <w:color w:val="auto"/>
          <w:szCs w:val="21"/>
          <w:highlight w:val="none"/>
        </w:rPr>
        <w:t>将综合评估分从高到低排序，得出投标人名次,按照综合评估分名次推荐中标候选人3名。综合评估分相同时，按投标报价由低到高顺序排列，综合评估分且投标报价相同的，抽签决定排序（弃权视为自动放弃中标资格）。</w:t>
      </w:r>
    </w:p>
    <w:p w14:paraId="1CF44C21">
      <w:pPr>
        <w:spacing w:line="360" w:lineRule="auto"/>
        <w:outlineLvl w:val="1"/>
        <w:rPr>
          <w:rFonts w:ascii="宋体" w:hAnsi="宋体" w:cs="宋体"/>
          <w:b/>
          <w:color w:val="auto"/>
          <w:szCs w:val="21"/>
          <w:highlight w:val="none"/>
        </w:rPr>
      </w:pPr>
      <w:r>
        <w:rPr>
          <w:rFonts w:hint="eastAsia" w:ascii="宋体" w:hAnsi="宋体" w:cs="宋体"/>
          <w:b/>
          <w:color w:val="auto"/>
          <w:szCs w:val="21"/>
          <w:highlight w:val="none"/>
        </w:rPr>
        <w:t>三、中标人选取依据</w:t>
      </w:r>
    </w:p>
    <w:p w14:paraId="6EAF37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评审小组根据综合评估分得分排序，推荐第一名中标候选人为中标人，经采购人确认后，确定项目中标人，同时发布采购结果公告，发出中标通知书。</w:t>
      </w:r>
    </w:p>
    <w:p w14:paraId="1353A69E">
      <w:pPr>
        <w:spacing w:line="360" w:lineRule="auto"/>
        <w:outlineLvl w:val="1"/>
        <w:rPr>
          <w:rFonts w:ascii="宋体" w:hAnsi="宋体" w:cs="宋体"/>
          <w:b/>
          <w:color w:val="auto"/>
          <w:szCs w:val="21"/>
          <w:highlight w:val="none"/>
        </w:rPr>
      </w:pPr>
      <w:r>
        <w:rPr>
          <w:rFonts w:hint="eastAsia" w:ascii="宋体" w:hAnsi="宋体" w:cs="宋体"/>
          <w:b/>
          <w:color w:val="auto"/>
          <w:szCs w:val="21"/>
          <w:highlight w:val="none"/>
        </w:rPr>
        <w:t>四、综合评估分计分方法</w:t>
      </w:r>
    </w:p>
    <w:p w14:paraId="766B6944">
      <w:pPr>
        <w:autoSpaceDE w:val="0"/>
        <w:autoSpaceDN w:val="0"/>
        <w:adjustRightInd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满足招标文件要求且投标价格最低的投标报价为评标基准价，其价格分为满分，其他投标人的价格分按下列公式计算：投标报价得分＝（评标基准价/投标报价）×价格权重×100。</w:t>
      </w:r>
    </w:p>
    <w:p w14:paraId="473A4DBB">
      <w:pPr>
        <w:autoSpaceDE w:val="0"/>
        <w:autoSpaceDN w:val="0"/>
        <w:adjustRightInd w:val="0"/>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根据相关规定：</w:t>
      </w:r>
    </w:p>
    <w:p w14:paraId="6F1DD560">
      <w:pPr>
        <w:autoSpaceDE w:val="0"/>
        <w:autoSpaceDN w:val="0"/>
        <w:adjustRightInd w:val="0"/>
        <w:spacing w:line="360" w:lineRule="auto"/>
        <w:ind w:firstLine="422" w:firstLineChars="200"/>
        <w:rPr>
          <w:rFonts w:hint="eastAsia" w:ascii="宋体" w:hAnsi="宋体"/>
          <w:b/>
          <w:color w:val="auto"/>
          <w:kern w:val="0"/>
          <w:highlight w:val="none"/>
        </w:rPr>
      </w:pPr>
      <w:r>
        <w:rPr>
          <w:rFonts w:hint="eastAsia" w:ascii="宋体" w:hAnsi="宋体"/>
          <w:b/>
          <w:bCs/>
          <w:color w:val="auto"/>
          <w:kern w:val="0"/>
          <w:highlight w:val="none"/>
        </w:rPr>
        <w:t>1、本</w:t>
      </w:r>
      <w:r>
        <w:rPr>
          <w:rFonts w:hint="eastAsia" w:ascii="宋体" w:hAnsi="宋体"/>
          <w:b/>
          <w:color w:val="auto"/>
          <w:kern w:val="0"/>
          <w:highlight w:val="none"/>
        </w:rPr>
        <w:t>项目对符合本办法规定的小微企业报价给予</w:t>
      </w:r>
      <w:r>
        <w:rPr>
          <w:rFonts w:hint="eastAsia" w:ascii="宋体" w:hAnsi="宋体"/>
          <w:b/>
          <w:color w:val="auto"/>
          <w:kern w:val="0"/>
          <w:highlight w:val="none"/>
          <w:lang w:val="en-US" w:eastAsia="zh-CN"/>
        </w:rPr>
        <w:t>10</w:t>
      </w:r>
      <w:r>
        <w:rPr>
          <w:rFonts w:hint="eastAsia" w:ascii="宋体" w:hAnsi="宋体"/>
          <w:b/>
          <w:color w:val="auto"/>
          <w:kern w:val="0"/>
          <w:highlight w:val="none"/>
        </w:rPr>
        <w:t>%的扣除，用扣除后的价格参加评审；投标人须提供《中小企业声明函》（监狱企业须提供由省级以上监狱管理局、戒毒管理局（含新疆生产建设兵团）出具的属于监狱企业的证明文件；残疾人福利性单位须提供《残疾人福利性单位声明函》）附在投标报价文件内，否则不享受价格扣除优惠政策。</w:t>
      </w:r>
    </w:p>
    <w:p w14:paraId="1414C0BF">
      <w:pPr>
        <w:autoSpaceDE w:val="0"/>
        <w:autoSpaceDN w:val="0"/>
        <w:adjustRightInd w:val="0"/>
        <w:spacing w:line="360" w:lineRule="auto"/>
        <w:ind w:firstLine="422" w:firstLineChars="200"/>
        <w:rPr>
          <w:rFonts w:ascii="宋体" w:hAnsi="宋体" w:cs="宋体"/>
          <w:color w:val="auto"/>
          <w:szCs w:val="21"/>
          <w:highlight w:val="none"/>
          <w:lang w:val="zh-CN"/>
        </w:rPr>
      </w:pPr>
      <w:r>
        <w:rPr>
          <w:rFonts w:hint="eastAsia" w:ascii="宋体" w:hAnsi="宋体"/>
          <w:b/>
          <w:color w:val="auto"/>
          <w:kern w:val="0"/>
          <w:highlight w:val="none"/>
        </w:rPr>
        <w:t>注：参加本项目投标的供应商不能重复享受以上价格扣除优惠政策。</w:t>
      </w:r>
    </w:p>
    <w:p w14:paraId="58F689DA">
      <w:pPr>
        <w:autoSpaceDE w:val="0"/>
        <w:autoSpaceDN w:val="0"/>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C5E40B3">
      <w:pPr>
        <w:autoSpaceDE w:val="0"/>
        <w:autoSpaceDN w:val="0"/>
        <w:adjustRightInd w:val="0"/>
        <w:spacing w:line="360" w:lineRule="auto"/>
        <w:ind w:firstLine="420" w:firstLineChars="200"/>
        <w:rPr>
          <w:rFonts w:ascii="宋体" w:hAnsi="宋体" w:cs="宋体"/>
          <w:color w:val="auto"/>
          <w:szCs w:val="21"/>
          <w:highlight w:val="none"/>
          <w:lang w:val="zh-CN"/>
        </w:rPr>
      </w:pPr>
      <w:r>
        <w:rPr>
          <w:rFonts w:ascii="宋体" w:hAnsi="宋体"/>
          <w:color w:val="auto"/>
          <w:szCs w:val="21"/>
          <w:highlight w:val="none"/>
        </w:rPr>
        <w:t>在评分时，各投标人投标报价得分保留小数点后二位，第三位四舍五入。</w:t>
      </w:r>
      <w:r>
        <w:rPr>
          <w:rFonts w:hint="eastAsia" w:ascii="宋体" w:hAnsi="宋体"/>
          <w:color w:val="auto"/>
          <w:szCs w:val="21"/>
          <w:highlight w:val="none"/>
        </w:rPr>
        <w:t>评审专家打分准确到小数点后一位，</w:t>
      </w:r>
      <w:r>
        <w:rPr>
          <w:rFonts w:hint="eastAsia" w:ascii="宋体" w:hAnsi="宋体" w:cs="宋体"/>
          <w:color w:val="auto"/>
          <w:szCs w:val="21"/>
          <w:highlight w:val="none"/>
        </w:rPr>
        <w:t>综合评估分=商务技术部分得分＋投标报价得分，商务技术部分得分为所有评委评分的算术平均值，</w:t>
      </w:r>
      <w:r>
        <w:rPr>
          <w:rFonts w:ascii="宋体" w:hAnsi="宋体" w:cs="宋体"/>
          <w:color w:val="auto"/>
          <w:szCs w:val="21"/>
          <w:highlight w:val="none"/>
        </w:rPr>
        <w:t>得分保留小数点后二位。</w:t>
      </w:r>
    </w:p>
    <w:p w14:paraId="324BC061">
      <w:pPr>
        <w:numPr>
          <w:ilvl w:val="0"/>
          <w:numId w:val="8"/>
        </w:numPr>
        <w:autoSpaceDE w:val="0"/>
        <w:autoSpaceDN w:val="0"/>
        <w:adjustRightInd w:val="0"/>
        <w:spacing w:line="360" w:lineRule="auto"/>
        <w:outlineLvl w:val="1"/>
        <w:rPr>
          <w:rFonts w:ascii="宋体" w:hAnsi="宋体" w:cs="宋体"/>
          <w:b/>
          <w:color w:val="auto"/>
          <w:szCs w:val="21"/>
          <w:highlight w:val="none"/>
          <w:lang w:val="zh-CN"/>
        </w:rPr>
      </w:pPr>
      <w:r>
        <w:rPr>
          <w:rFonts w:hint="eastAsia" w:ascii="宋体" w:hAnsi="宋体" w:cs="宋体"/>
          <w:b/>
          <w:color w:val="auto"/>
          <w:szCs w:val="21"/>
          <w:highlight w:val="none"/>
          <w:lang w:val="zh-CN"/>
        </w:rPr>
        <w:t>评分表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2373"/>
        <w:gridCol w:w="3343"/>
        <w:gridCol w:w="1403"/>
      </w:tblGrid>
      <w:tr w14:paraId="2DA1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7" w:type="dxa"/>
            <w:vAlign w:val="center"/>
          </w:tcPr>
          <w:p w14:paraId="620679F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评标指标</w:t>
            </w:r>
          </w:p>
        </w:tc>
        <w:tc>
          <w:tcPr>
            <w:tcW w:w="2373" w:type="dxa"/>
            <w:vAlign w:val="center"/>
          </w:tcPr>
          <w:p w14:paraId="613BDCC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投标报价</w:t>
            </w:r>
          </w:p>
        </w:tc>
        <w:tc>
          <w:tcPr>
            <w:tcW w:w="3343" w:type="dxa"/>
            <w:vAlign w:val="center"/>
          </w:tcPr>
          <w:p w14:paraId="4EB7F06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商务技术部分</w:t>
            </w:r>
          </w:p>
        </w:tc>
        <w:tc>
          <w:tcPr>
            <w:tcW w:w="1403" w:type="dxa"/>
            <w:vAlign w:val="center"/>
          </w:tcPr>
          <w:p w14:paraId="7DE7FEF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合计</w:t>
            </w:r>
          </w:p>
        </w:tc>
      </w:tr>
      <w:tr w14:paraId="5560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7" w:type="dxa"/>
            <w:vAlign w:val="center"/>
          </w:tcPr>
          <w:p w14:paraId="52E54ED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权重（%）</w:t>
            </w:r>
          </w:p>
        </w:tc>
        <w:tc>
          <w:tcPr>
            <w:tcW w:w="2373" w:type="dxa"/>
            <w:vAlign w:val="center"/>
          </w:tcPr>
          <w:p w14:paraId="08E404CB">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3343" w:type="dxa"/>
            <w:vAlign w:val="center"/>
          </w:tcPr>
          <w:p w14:paraId="2AD86023">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90</w:t>
            </w:r>
          </w:p>
        </w:tc>
        <w:tc>
          <w:tcPr>
            <w:tcW w:w="1403" w:type="dxa"/>
            <w:vAlign w:val="center"/>
          </w:tcPr>
          <w:p w14:paraId="3CB6E48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100</w:t>
            </w:r>
          </w:p>
        </w:tc>
      </w:tr>
    </w:tbl>
    <w:p w14:paraId="0798B2D1">
      <w:pPr>
        <w:autoSpaceDE w:val="0"/>
        <w:autoSpaceDN w:val="0"/>
        <w:adjustRightInd w:val="0"/>
        <w:spacing w:line="360" w:lineRule="auto"/>
        <w:rPr>
          <w:rFonts w:hint="eastAsia" w:ascii="宋体" w:hAnsi="宋体" w:cs="宋体"/>
          <w:b/>
          <w:bCs/>
          <w:color w:val="auto"/>
          <w:spacing w:val="6"/>
          <w:szCs w:val="21"/>
          <w:highlight w:val="none"/>
          <w:lang w:eastAsia="zh-CN"/>
        </w:rPr>
      </w:pPr>
    </w:p>
    <w:p w14:paraId="3D60BD85">
      <w:pPr>
        <w:autoSpaceDE w:val="0"/>
        <w:autoSpaceDN w:val="0"/>
        <w:adjustRightInd w:val="0"/>
        <w:spacing w:line="360" w:lineRule="auto"/>
        <w:rPr>
          <w:rFonts w:ascii="宋体" w:hAnsi="宋体" w:cs="宋体"/>
          <w:color w:val="auto"/>
          <w:spacing w:val="6"/>
          <w:highlight w:val="none"/>
        </w:rPr>
      </w:pPr>
      <w:r>
        <w:rPr>
          <w:rFonts w:hint="eastAsia" w:ascii="宋体" w:hAnsi="宋体" w:cs="宋体"/>
          <w:b/>
          <w:bCs/>
          <w:color w:val="auto"/>
          <w:spacing w:val="6"/>
          <w:szCs w:val="21"/>
          <w:highlight w:val="none"/>
          <w:lang w:eastAsia="zh-CN"/>
        </w:rPr>
        <w:t>岱山县海洋低空经济增点扩面建设项目</w:t>
      </w:r>
      <w:r>
        <w:rPr>
          <w:rFonts w:hint="eastAsia" w:ascii="宋体" w:hAnsi="宋体" w:cs="宋体"/>
          <w:b/>
          <w:bCs/>
          <w:color w:val="auto"/>
          <w:spacing w:val="6"/>
          <w:szCs w:val="21"/>
          <w:highlight w:val="none"/>
        </w:rPr>
        <w:t>商务技术评分表</w:t>
      </w:r>
    </w:p>
    <w:tbl>
      <w:tblPr>
        <w:tblStyle w:val="31"/>
        <w:tblW w:w="9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729"/>
        <w:gridCol w:w="1163"/>
        <w:gridCol w:w="5795"/>
        <w:gridCol w:w="962"/>
      </w:tblGrid>
      <w:tr w14:paraId="3B0A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tcPr>
          <w:p w14:paraId="13918D34">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评审项目</w:t>
            </w:r>
          </w:p>
        </w:tc>
        <w:tc>
          <w:tcPr>
            <w:tcW w:w="1892" w:type="dxa"/>
            <w:gridSpan w:val="2"/>
          </w:tcPr>
          <w:p w14:paraId="2CC9D446">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类型</w:t>
            </w:r>
          </w:p>
        </w:tc>
        <w:tc>
          <w:tcPr>
            <w:tcW w:w="5795" w:type="dxa"/>
          </w:tcPr>
          <w:p w14:paraId="3523A61B">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评分标准</w:t>
            </w:r>
          </w:p>
        </w:tc>
        <w:tc>
          <w:tcPr>
            <w:tcW w:w="962" w:type="dxa"/>
          </w:tcPr>
          <w:p w14:paraId="0202B96A">
            <w:pPr>
              <w:widowControl w:val="0"/>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分值</w:t>
            </w:r>
          </w:p>
        </w:tc>
      </w:tr>
      <w:tr w14:paraId="5732A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096" w:type="dxa"/>
            <w:vMerge w:val="restart"/>
            <w:vAlign w:val="center"/>
          </w:tcPr>
          <w:p w14:paraId="1C6C93C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商务部分</w:t>
            </w:r>
          </w:p>
        </w:tc>
        <w:tc>
          <w:tcPr>
            <w:tcW w:w="729" w:type="dxa"/>
            <w:vAlign w:val="center"/>
          </w:tcPr>
          <w:p w14:paraId="19D4F46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客观</w:t>
            </w:r>
          </w:p>
        </w:tc>
        <w:tc>
          <w:tcPr>
            <w:tcW w:w="1163" w:type="dxa"/>
            <w:vAlign w:val="center"/>
          </w:tcPr>
          <w:p w14:paraId="3695EA2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企业实力</w:t>
            </w:r>
          </w:p>
        </w:tc>
        <w:tc>
          <w:tcPr>
            <w:tcW w:w="5795" w:type="dxa"/>
            <w:vAlign w:val="center"/>
          </w:tcPr>
          <w:p w14:paraId="10FE6D42">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1、投标人具有民用无人驾驶航空器运营合格证的得3分，没有不得分。</w:t>
            </w:r>
          </w:p>
          <w:p w14:paraId="41D56D3A">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2、投标人提供所投系统部署云平台的安全等级保护三级认证证书的得1.5分，安全等级保护二级认证证书的得1分，安全等级保护一级认证证书的得0.5分，最高的1.5分，每项不重复得分。</w:t>
            </w:r>
          </w:p>
          <w:p w14:paraId="7D781D0A">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投标人具有质量管理体系认证证书、环境管理体系认证证书、职业健康安全管理体系认证证书、信息技术服务管理体系认证证书、信息安全管理体系认证证书、知识产权管理体系认证证书每项得0.5分，最高得3分</w:t>
            </w:r>
          </w:p>
          <w:p w14:paraId="69EAA30B">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4、投标人具有信息安全服务资质证书（CCRC）-信息系统安全集成和软件安全开发类的得1分，每项得0.5分，没有不得分，最高得1分。</w:t>
            </w:r>
          </w:p>
          <w:p w14:paraId="0E3FED55">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5、投标人具有CMMI3级（开发能力成熟度模型等级三级）或以上的得1分。</w:t>
            </w:r>
          </w:p>
          <w:p w14:paraId="40B27206">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6、投标人具有DSMM3级（数据安全能力成熟度模型等级三级）或以上的得1分。</w:t>
            </w:r>
          </w:p>
          <w:p w14:paraId="0CDC49EA">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7、投标人具有DCMM2级（数据管理能力成熟度模型等级二级）或以上的得0.5分。</w:t>
            </w:r>
          </w:p>
          <w:p w14:paraId="5FEADA03">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注：</w:t>
            </w:r>
          </w:p>
          <w:p w14:paraId="18133D94">
            <w:pPr>
              <w:widowControl w:val="0"/>
              <w:spacing w:after="0" w:line="240" w:lineRule="auto"/>
              <w:jc w:val="left"/>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1、以上证书不重复得分，投标时须提供证书，否则不得分。</w:t>
            </w:r>
          </w:p>
          <w:p w14:paraId="0281EF52">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2、提供证书扫描件，体系证书同时提供经国家认证认可监督管理委员会“https://www.cnca.gov.cn/”查询后显示证书状态为“有效”的相关截图并加盖公章，否则不得分。</w:t>
            </w:r>
          </w:p>
        </w:tc>
        <w:tc>
          <w:tcPr>
            <w:tcW w:w="962" w:type="dxa"/>
            <w:vAlign w:val="center"/>
          </w:tcPr>
          <w:p w14:paraId="774E90F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11分</w:t>
            </w:r>
          </w:p>
        </w:tc>
      </w:tr>
      <w:tr w14:paraId="1BA7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096" w:type="dxa"/>
            <w:vMerge w:val="continue"/>
            <w:vAlign w:val="center"/>
          </w:tcPr>
          <w:p w14:paraId="0274886D">
            <w:pPr>
              <w:widowControl w:val="0"/>
              <w:spacing w:after="0" w:line="240" w:lineRule="auto"/>
              <w:jc w:val="center"/>
              <w:rPr>
                <w:rFonts w:hint="eastAsia" w:asciiTheme="minorEastAsia" w:hAnsiTheme="minorEastAsia" w:eastAsiaTheme="minorEastAsia" w:cstheme="minorEastAsia"/>
                <w:kern w:val="0"/>
                <w:sz w:val="21"/>
                <w:szCs w:val="21"/>
              </w:rPr>
            </w:pPr>
          </w:p>
        </w:tc>
        <w:tc>
          <w:tcPr>
            <w:tcW w:w="729" w:type="dxa"/>
            <w:vAlign w:val="center"/>
          </w:tcPr>
          <w:p w14:paraId="1CCE9F7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客观</w:t>
            </w:r>
          </w:p>
        </w:tc>
        <w:tc>
          <w:tcPr>
            <w:tcW w:w="1163" w:type="dxa"/>
            <w:vAlign w:val="center"/>
          </w:tcPr>
          <w:p w14:paraId="5B617FB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spacing w:val="-3"/>
                <w:w w:val="95"/>
                <w:kern w:val="0"/>
                <w:sz w:val="21"/>
                <w:szCs w:val="21"/>
              </w:rPr>
              <w:t>企业业绩</w:t>
            </w:r>
          </w:p>
        </w:tc>
        <w:tc>
          <w:tcPr>
            <w:tcW w:w="5795" w:type="dxa"/>
            <w:vAlign w:val="center"/>
          </w:tcPr>
          <w:p w14:paraId="7B6590CD">
            <w:pPr>
              <w:widowControl w:val="0"/>
              <w:spacing w:after="0" w:line="240" w:lineRule="auto"/>
              <w:jc w:val="left"/>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kern w:val="0"/>
                <w:sz w:val="21"/>
                <w:szCs w:val="21"/>
                <w:lang w:val="en-US" w:eastAsia="zh-CN"/>
              </w:rPr>
              <w:t>1.投标人具有自2023年1月1日（含）（以合同签订之日为准）以来投标人具备低空类、视频服务类、涉海类的相关业绩，</w:t>
            </w:r>
            <w:r>
              <w:rPr>
                <w:rFonts w:hint="eastAsia" w:asciiTheme="minorEastAsia" w:hAnsiTheme="minorEastAsia" w:eastAsiaTheme="minorEastAsia" w:cstheme="minorEastAsia"/>
                <w:kern w:val="0"/>
                <w:sz w:val="21"/>
                <w:szCs w:val="21"/>
              </w:rPr>
              <w:t>每提供一项即可获得0.5分，此项评分最高可达</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分。</w:t>
            </w:r>
            <w:r>
              <w:rPr>
                <w:rFonts w:hint="eastAsia" w:asciiTheme="minorEastAsia" w:hAnsiTheme="minorEastAsia" w:eastAsiaTheme="minorEastAsia" w:cstheme="minorEastAsia"/>
                <w:b/>
                <w:bCs/>
                <w:kern w:val="0"/>
                <w:sz w:val="21"/>
                <w:szCs w:val="21"/>
              </w:rPr>
              <w:t>投标人在提交证明材料时，需提供合同的复印件（至少包括合同的首末页、</w:t>
            </w:r>
            <w:r>
              <w:rPr>
                <w:rFonts w:hint="eastAsia" w:asciiTheme="minorEastAsia" w:hAnsiTheme="minorEastAsia" w:eastAsiaTheme="minorEastAsia" w:cstheme="minorEastAsia"/>
                <w:b/>
                <w:bCs/>
                <w:kern w:val="0"/>
                <w:sz w:val="21"/>
                <w:szCs w:val="21"/>
                <w:lang w:val="en-US" w:eastAsia="zh-CN"/>
              </w:rPr>
              <w:t>内容</w:t>
            </w:r>
            <w:r>
              <w:rPr>
                <w:rFonts w:hint="eastAsia" w:asciiTheme="minorEastAsia" w:hAnsiTheme="minorEastAsia" w:eastAsiaTheme="minorEastAsia" w:cstheme="minorEastAsia"/>
                <w:b/>
                <w:bCs/>
                <w:kern w:val="0"/>
                <w:sz w:val="21"/>
                <w:szCs w:val="21"/>
              </w:rPr>
              <w:t>描述页</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eastAsiaTheme="minorEastAsia" w:cstheme="minorEastAsia"/>
                <w:b/>
                <w:bCs/>
                <w:kern w:val="0"/>
                <w:sz w:val="21"/>
                <w:szCs w:val="21"/>
              </w:rPr>
              <w:t>盖章页），并在复印件上加盖投标人的公章以资证明</w:t>
            </w:r>
            <w:r>
              <w:rPr>
                <w:rFonts w:hint="eastAsia" w:asciiTheme="minorEastAsia" w:hAnsiTheme="minorEastAsia" w:eastAsiaTheme="minorEastAsia" w:cstheme="minorEastAsia"/>
                <w:b/>
                <w:bCs/>
                <w:kern w:val="0"/>
                <w:sz w:val="21"/>
                <w:szCs w:val="21"/>
                <w:lang w:eastAsia="zh-CN"/>
              </w:rPr>
              <w:t>。</w:t>
            </w:r>
          </w:p>
          <w:p w14:paraId="1D504288">
            <w:pPr>
              <w:widowControl w:val="0"/>
              <w:spacing w:after="0" w:line="240" w:lineRule="auto"/>
              <w:jc w:val="left"/>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注：</w:t>
            </w:r>
          </w:p>
          <w:p w14:paraId="25215AAE">
            <w:pPr>
              <w:widowControl w:val="0"/>
              <w:spacing w:after="0" w:line="240" w:lineRule="auto"/>
              <w:jc w:val="left"/>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1.合同由投标人签订，提供合同扫描件加盖投标人公章，未提供不得分。</w:t>
            </w:r>
          </w:p>
          <w:p w14:paraId="1FD5B0D5">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2.类似案例业绩是指合同内容必须包含低空类、视频服务类、涉海类等。</w:t>
            </w:r>
          </w:p>
        </w:tc>
        <w:tc>
          <w:tcPr>
            <w:tcW w:w="962" w:type="dxa"/>
            <w:vAlign w:val="center"/>
          </w:tcPr>
          <w:p w14:paraId="23ED61B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1分</w:t>
            </w:r>
          </w:p>
        </w:tc>
      </w:tr>
      <w:tr w14:paraId="4CE2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096" w:type="dxa"/>
            <w:vMerge w:val="continue"/>
            <w:vAlign w:val="center"/>
          </w:tcPr>
          <w:p w14:paraId="4D4E8CE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729" w:type="dxa"/>
            <w:vAlign w:val="center"/>
          </w:tcPr>
          <w:p w14:paraId="15DB8C1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客观</w:t>
            </w:r>
          </w:p>
        </w:tc>
        <w:tc>
          <w:tcPr>
            <w:tcW w:w="1163" w:type="dxa"/>
            <w:vAlign w:val="center"/>
          </w:tcPr>
          <w:p w14:paraId="05494AC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能力证明</w:t>
            </w:r>
          </w:p>
        </w:tc>
        <w:tc>
          <w:tcPr>
            <w:tcW w:w="5795" w:type="dxa"/>
            <w:vAlign w:val="center"/>
          </w:tcPr>
          <w:p w14:paraId="2656DA3E">
            <w:pPr>
              <w:widowControl w:val="0"/>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、投标人具有</w:t>
            </w:r>
            <w:r>
              <w:rPr>
                <w:rFonts w:hint="eastAsia" w:asciiTheme="minorEastAsia" w:hAnsiTheme="minorEastAsia" w:eastAsiaTheme="minorEastAsia" w:cstheme="minorEastAsia"/>
                <w:kern w:val="0"/>
                <w:sz w:val="21"/>
                <w:szCs w:val="21"/>
                <w:lang w:val="en-US" w:eastAsia="zh-CN"/>
              </w:rPr>
              <w:t>海洋管控</w:t>
            </w:r>
            <w:r>
              <w:rPr>
                <w:rFonts w:hint="eastAsia" w:asciiTheme="minorEastAsia" w:hAnsiTheme="minorEastAsia" w:eastAsiaTheme="minorEastAsia" w:cstheme="minorEastAsia"/>
                <w:kern w:val="0"/>
                <w:sz w:val="21"/>
                <w:szCs w:val="21"/>
              </w:rPr>
              <w:t>相关著作权或专利证书</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分。</w:t>
            </w:r>
          </w:p>
          <w:p w14:paraId="4A768308">
            <w:pPr>
              <w:widowControl w:val="0"/>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、投标人具有</w:t>
            </w:r>
            <w:r>
              <w:rPr>
                <w:rFonts w:hint="eastAsia" w:asciiTheme="minorEastAsia" w:hAnsiTheme="minorEastAsia" w:eastAsiaTheme="minorEastAsia" w:cstheme="minorEastAsia"/>
                <w:kern w:val="0"/>
                <w:sz w:val="21"/>
                <w:szCs w:val="21"/>
                <w:lang w:val="en-US" w:eastAsia="zh-CN"/>
              </w:rPr>
              <w:t>船舶视频图像算法</w:t>
            </w:r>
            <w:r>
              <w:rPr>
                <w:rFonts w:hint="eastAsia" w:asciiTheme="minorEastAsia" w:hAnsiTheme="minorEastAsia" w:eastAsiaTheme="minorEastAsia" w:cstheme="minorEastAsia"/>
                <w:kern w:val="0"/>
                <w:sz w:val="21"/>
                <w:szCs w:val="21"/>
              </w:rPr>
              <w:t>相关著作权或专利证书</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分。</w:t>
            </w:r>
          </w:p>
          <w:p w14:paraId="099FFF2C">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b/>
                <w:bCs/>
                <w:kern w:val="0"/>
                <w:sz w:val="21"/>
                <w:szCs w:val="21"/>
              </w:rPr>
              <w:t>注：证书须为投标人所拥有或经证书所有人授权。提供证书扫描件。</w:t>
            </w:r>
          </w:p>
        </w:tc>
        <w:tc>
          <w:tcPr>
            <w:tcW w:w="962" w:type="dxa"/>
            <w:vAlign w:val="center"/>
          </w:tcPr>
          <w:p w14:paraId="6B07149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2分</w:t>
            </w:r>
          </w:p>
        </w:tc>
      </w:tr>
      <w:tr w14:paraId="618D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096" w:type="dxa"/>
            <w:vMerge w:val="continue"/>
            <w:vAlign w:val="center"/>
          </w:tcPr>
          <w:p w14:paraId="7A2F6A1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729" w:type="dxa"/>
            <w:vAlign w:val="center"/>
          </w:tcPr>
          <w:p w14:paraId="5646860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客观</w:t>
            </w:r>
          </w:p>
        </w:tc>
        <w:tc>
          <w:tcPr>
            <w:tcW w:w="1163" w:type="dxa"/>
            <w:vAlign w:val="center"/>
          </w:tcPr>
          <w:p w14:paraId="358FE22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项目</w:t>
            </w:r>
          </w:p>
          <w:p w14:paraId="1EDD923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负责人</w:t>
            </w:r>
          </w:p>
        </w:tc>
        <w:tc>
          <w:tcPr>
            <w:tcW w:w="5795" w:type="dxa"/>
            <w:vAlign w:val="center"/>
          </w:tcPr>
          <w:p w14:paraId="69CE2AED">
            <w:pPr>
              <w:widowControl w:val="0"/>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根据投标人拟投入项目负责人满足以下要求的情况进行评分</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本项最高得3分。</w:t>
            </w:r>
            <w:r>
              <w:rPr>
                <w:rFonts w:hint="eastAsia" w:asciiTheme="minorEastAsia" w:hAnsiTheme="minorEastAsia" w:eastAsiaTheme="minorEastAsia" w:cstheme="minorEastAsia"/>
                <w:kern w:val="0"/>
                <w:sz w:val="21"/>
                <w:szCs w:val="21"/>
              </w:rPr>
              <w:t>：</w:t>
            </w:r>
          </w:p>
          <w:p w14:paraId="42243A85">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1、具有计算机类系统架构设计师高级得2分，中级得1分；</w:t>
            </w:r>
          </w:p>
          <w:p w14:paraId="36158258">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2、具有PMP证书的得1分。</w:t>
            </w:r>
          </w:p>
          <w:p w14:paraId="5BCA1AE1">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提供相关证书证明及投标人为其缴纳的近一个月社保证明并加盖投标人公章</w:t>
            </w:r>
            <w:r>
              <w:rPr>
                <w:rFonts w:hint="eastAsia" w:asciiTheme="minorEastAsia" w:hAnsiTheme="minorEastAsia" w:eastAsiaTheme="minorEastAsia" w:cstheme="minorEastAsia"/>
                <w:b/>
                <w:bCs/>
                <w:kern w:val="0"/>
                <w:sz w:val="21"/>
                <w:szCs w:val="21"/>
              </w:rPr>
              <w:t>，未提供不得分</w:t>
            </w:r>
            <w:r>
              <w:rPr>
                <w:rFonts w:hint="eastAsia" w:asciiTheme="minorEastAsia" w:hAnsiTheme="minorEastAsia" w:eastAsiaTheme="minorEastAsia" w:cstheme="minorEastAsia"/>
                <w:b/>
                <w:bCs/>
                <w:kern w:val="0"/>
                <w:sz w:val="21"/>
                <w:szCs w:val="21"/>
                <w:lang w:val="en-US" w:eastAsia="zh-CN"/>
              </w:rPr>
              <w:t>。</w:t>
            </w:r>
          </w:p>
        </w:tc>
        <w:tc>
          <w:tcPr>
            <w:tcW w:w="962" w:type="dxa"/>
            <w:vAlign w:val="center"/>
          </w:tcPr>
          <w:p w14:paraId="3478694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3分</w:t>
            </w:r>
          </w:p>
        </w:tc>
      </w:tr>
      <w:tr w14:paraId="7051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096" w:type="dxa"/>
            <w:vMerge w:val="continue"/>
            <w:vAlign w:val="center"/>
          </w:tcPr>
          <w:p w14:paraId="5BDDED64">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729" w:type="dxa"/>
            <w:vAlign w:val="center"/>
          </w:tcPr>
          <w:p w14:paraId="3D89D72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客观</w:t>
            </w:r>
          </w:p>
        </w:tc>
        <w:tc>
          <w:tcPr>
            <w:tcW w:w="1163" w:type="dxa"/>
            <w:vAlign w:val="center"/>
          </w:tcPr>
          <w:p w14:paraId="03FAA6B6">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项目团队</w:t>
            </w:r>
          </w:p>
        </w:tc>
        <w:tc>
          <w:tcPr>
            <w:tcW w:w="5795" w:type="dxa"/>
            <w:vAlign w:val="center"/>
          </w:tcPr>
          <w:p w14:paraId="59A8C0AE">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根据投标人拟投入项目团队人员（项目负责人除外）</w:t>
            </w:r>
            <w:r>
              <w:rPr>
                <w:rFonts w:hint="eastAsia" w:asciiTheme="minorEastAsia" w:hAnsiTheme="minorEastAsia" w:eastAsiaTheme="minorEastAsia" w:cstheme="minorEastAsia"/>
                <w:kern w:val="0"/>
                <w:sz w:val="21"/>
                <w:szCs w:val="21"/>
                <w:lang w:val="en-US" w:eastAsia="zh-CN"/>
              </w:rPr>
              <w:t>满足以下要求的情况进行评分：</w:t>
            </w:r>
          </w:p>
          <w:p w14:paraId="7DA22ADD">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1、具有系统集成项目管理工程师中级或以上证书，得0.5分；</w:t>
            </w:r>
          </w:p>
          <w:p w14:paraId="5224EEA3">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2、具有助理工程师或以上证书，得0.5分；</w:t>
            </w:r>
          </w:p>
          <w:p w14:paraId="6067F6B0">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3、具有</w:t>
            </w:r>
            <w:r>
              <w:rPr>
                <w:rFonts w:hint="eastAsia" w:asciiTheme="minorEastAsia" w:hAnsiTheme="minorEastAsia" w:eastAsiaTheme="minorEastAsia" w:cstheme="minorEastAsia"/>
                <w:kern w:val="0"/>
                <w:sz w:val="21"/>
                <w:szCs w:val="21"/>
              </w:rPr>
              <w:t>数据分析师初级</w:t>
            </w:r>
            <w:r>
              <w:rPr>
                <w:rFonts w:hint="eastAsia" w:asciiTheme="minorEastAsia" w:hAnsiTheme="minorEastAsia" w:eastAsiaTheme="minorEastAsia" w:cstheme="minorEastAsia"/>
                <w:kern w:val="0"/>
                <w:sz w:val="21"/>
                <w:szCs w:val="21"/>
                <w:lang w:val="en-US" w:eastAsia="zh-CN"/>
              </w:rPr>
              <w:t>证书，得0.5分。</w:t>
            </w:r>
          </w:p>
          <w:p w14:paraId="27DF51BE">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4、具有</w:t>
            </w:r>
            <w:r>
              <w:rPr>
                <w:rFonts w:hint="eastAsia" w:asciiTheme="minorEastAsia" w:hAnsiTheme="minorEastAsia" w:eastAsiaTheme="minorEastAsia" w:cstheme="minorEastAsia"/>
                <w:kern w:val="0"/>
                <w:sz w:val="21"/>
                <w:szCs w:val="21"/>
              </w:rPr>
              <w:t>信息安全工程师</w:t>
            </w:r>
            <w:r>
              <w:rPr>
                <w:rFonts w:hint="eastAsia" w:asciiTheme="minorEastAsia" w:hAnsiTheme="minorEastAsia" w:eastAsiaTheme="minorEastAsia" w:cstheme="minorEastAsia"/>
                <w:kern w:val="0"/>
                <w:sz w:val="21"/>
                <w:szCs w:val="21"/>
                <w:lang w:val="en-US" w:eastAsia="zh-CN"/>
              </w:rPr>
              <w:t>证书，得0.5分。</w:t>
            </w:r>
          </w:p>
          <w:p w14:paraId="01260F98">
            <w:pPr>
              <w:widowControl w:val="0"/>
              <w:adjustRightInd w:val="0"/>
              <w:spacing w:after="0" w:line="420" w:lineRule="atLeast"/>
              <w:jc w:val="both"/>
              <w:textAlignment w:val="baseline"/>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bCs/>
                <w:sz w:val="21"/>
                <w:szCs w:val="21"/>
                <w:lang w:val="en-US" w:eastAsia="zh-CN" w:bidi="ar-SA"/>
              </w:rPr>
              <w:t>提供相关证书证明及投标人为其缴纳的近一个月社保证明并加盖投标人公章，未提供不得分。</w:t>
            </w:r>
          </w:p>
        </w:tc>
        <w:tc>
          <w:tcPr>
            <w:tcW w:w="962" w:type="dxa"/>
            <w:vAlign w:val="center"/>
          </w:tcPr>
          <w:p w14:paraId="5BED1FE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2分</w:t>
            </w:r>
          </w:p>
        </w:tc>
      </w:tr>
      <w:tr w14:paraId="3175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restart"/>
            <w:vAlign w:val="center"/>
          </w:tcPr>
          <w:p w14:paraId="2D51FE5B">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技术部分</w:t>
            </w:r>
          </w:p>
        </w:tc>
        <w:tc>
          <w:tcPr>
            <w:tcW w:w="729" w:type="dxa"/>
            <w:vAlign w:val="center"/>
          </w:tcPr>
          <w:p w14:paraId="5ECE2900">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客观</w:t>
            </w:r>
          </w:p>
        </w:tc>
        <w:tc>
          <w:tcPr>
            <w:tcW w:w="1163" w:type="dxa"/>
            <w:vAlign w:val="center"/>
          </w:tcPr>
          <w:p w14:paraId="06B8143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技术参数偏离情况</w:t>
            </w:r>
          </w:p>
        </w:tc>
        <w:tc>
          <w:tcPr>
            <w:tcW w:w="5795" w:type="dxa"/>
            <w:vAlign w:val="center"/>
          </w:tcPr>
          <w:p w14:paraId="78EA4D54">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根据投标人所提供的产品技术参数和功能响应情况进行评审，产品技术参数和功能完全符合招标需求中“详细技术参数要求”要求的得20分，标“★”项的内容或参数每负离一项扣0.5分，未标“▲”及“★”项内容、参数每负偏一项扣0.01分，20分扣完为止。</w:t>
            </w:r>
          </w:p>
          <w:p w14:paraId="09BCCC14">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注：标“▲”的内容或参数不得负偏离，负偏离的作投标无效标处理。</w:t>
            </w:r>
          </w:p>
        </w:tc>
        <w:tc>
          <w:tcPr>
            <w:tcW w:w="962" w:type="dxa"/>
            <w:vAlign w:val="center"/>
          </w:tcPr>
          <w:p w14:paraId="7BC2F2E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20分</w:t>
            </w:r>
          </w:p>
        </w:tc>
      </w:tr>
      <w:tr w14:paraId="0054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tcPr>
          <w:p w14:paraId="17CB151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729" w:type="dxa"/>
            <w:vAlign w:val="center"/>
          </w:tcPr>
          <w:p w14:paraId="0B7F324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主观</w:t>
            </w:r>
          </w:p>
        </w:tc>
        <w:tc>
          <w:tcPr>
            <w:tcW w:w="1163" w:type="dxa"/>
            <w:vAlign w:val="center"/>
          </w:tcPr>
          <w:p w14:paraId="132AB20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对项目</w:t>
            </w:r>
          </w:p>
          <w:p w14:paraId="0B30E03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的理解</w:t>
            </w:r>
          </w:p>
        </w:tc>
        <w:tc>
          <w:tcPr>
            <w:tcW w:w="5795" w:type="dxa"/>
            <w:vAlign w:val="center"/>
          </w:tcPr>
          <w:p w14:paraId="4C6CC1BE">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根据投标人对岱山县</w:t>
            </w:r>
            <w:r>
              <w:rPr>
                <w:rFonts w:hint="eastAsia" w:asciiTheme="minorEastAsia" w:hAnsiTheme="minorEastAsia" w:eastAsiaTheme="minorEastAsia" w:cstheme="minorEastAsia"/>
                <w:kern w:val="0"/>
                <w:sz w:val="21"/>
                <w:szCs w:val="21"/>
              </w:rPr>
              <w:t>海洋低空经济</w:t>
            </w:r>
            <w:r>
              <w:rPr>
                <w:rFonts w:hint="eastAsia" w:asciiTheme="minorEastAsia" w:hAnsiTheme="minorEastAsia" w:eastAsiaTheme="minorEastAsia" w:cstheme="minorEastAsia"/>
                <w:kern w:val="0"/>
                <w:sz w:val="21"/>
                <w:szCs w:val="21"/>
                <w:lang w:val="en-US" w:eastAsia="zh-CN"/>
              </w:rPr>
              <w:t>相关政策理解、岱山县海洋低空经济建设项目（一期）、岱山县海洋低空经济增点扩面建设项目得功能定位、项目建设需求分析和项目核心价值产出四个方面进行深入分析，按照对本项目理解的全面性、详实度和针对性酌情打分。</w:t>
            </w:r>
          </w:p>
          <w:p w14:paraId="4A345845">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1、对项目理解非常深刻、全面，分析精准到位，依据充分且针对性强，得6分；</w:t>
            </w:r>
          </w:p>
          <w:p w14:paraId="3A1AA0E3">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2、对项目理解较为准确、全面，分析基本到位，有一定依据且针对性较好，得4分；</w:t>
            </w:r>
          </w:p>
          <w:p w14:paraId="37546000">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3、对项目理解存在偏差或过于表面，分析明显不到位，缺乏依据或针对性差，得2分。</w:t>
            </w:r>
          </w:p>
          <w:p w14:paraId="4AB732B7">
            <w:pPr>
              <w:pStyle w:val="2"/>
              <w:ind w:left="0" w:leftChars="0" w:firstLine="0" w:firstLineChars="0"/>
              <w:rPr>
                <w:rFonts w:hint="default"/>
                <w:lang w:val="en-US" w:eastAsia="zh-CN"/>
              </w:rPr>
            </w:pPr>
            <w:r>
              <w:rPr>
                <w:rFonts w:hint="eastAsia" w:asciiTheme="minorEastAsia" w:hAnsiTheme="minorEastAsia" w:eastAsiaTheme="minorEastAsia" w:cstheme="minorEastAsia"/>
                <w:kern w:val="0"/>
                <w:sz w:val="21"/>
                <w:szCs w:val="21"/>
                <w:lang w:val="en-US" w:eastAsia="zh-CN"/>
              </w:rPr>
              <w:t>未提供不得分。</w:t>
            </w:r>
          </w:p>
        </w:tc>
        <w:tc>
          <w:tcPr>
            <w:tcW w:w="962" w:type="dxa"/>
            <w:vAlign w:val="center"/>
          </w:tcPr>
          <w:p w14:paraId="36C9802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6分</w:t>
            </w:r>
          </w:p>
        </w:tc>
      </w:tr>
      <w:tr w14:paraId="7C90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tcPr>
          <w:p w14:paraId="228F6DE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729" w:type="dxa"/>
            <w:vAlign w:val="center"/>
          </w:tcPr>
          <w:p w14:paraId="373A3E7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主观</w:t>
            </w:r>
          </w:p>
        </w:tc>
        <w:tc>
          <w:tcPr>
            <w:tcW w:w="1163" w:type="dxa"/>
            <w:vAlign w:val="center"/>
          </w:tcPr>
          <w:p w14:paraId="18BE246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岱山县海洋低空经济建设项目（一期）平台适配</w:t>
            </w:r>
          </w:p>
        </w:tc>
        <w:tc>
          <w:tcPr>
            <w:tcW w:w="5795" w:type="dxa"/>
            <w:vAlign w:val="center"/>
          </w:tcPr>
          <w:p w14:paraId="6EC019BE">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岱山县海洋低空经济增点扩面建设项目需与岱山县海洋低空经济建设项目（一期）平台进行整合及数据对接实现统一管理，具体需求如下：</w:t>
            </w:r>
          </w:p>
          <w:p w14:paraId="1E18EA44">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软件接口对接:确保设备的控制系统软件能够与一期PC平台端进行对接，包括但不限于数据传输、指令接收与执行等功能。</w:t>
            </w:r>
          </w:p>
          <w:p w14:paraId="13A2D479">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通信协议制定与调试:为确保控制系统与一期PC平台端之间的通信顺畅，需制定统一的通信协议。</w:t>
            </w:r>
          </w:p>
          <w:p w14:paraId="405DFD96">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系统测试与优化:在完成接口对接、数据集成及通信协议制定后，进行全面的系统测试,包括功能测试、性能测试、兼容性测试等，确保系统稳定运行，并根据测试结果对系统进行必要的优化与调整。需在系统演示时进行系统切换演示。</w:t>
            </w:r>
          </w:p>
          <w:p w14:paraId="674C342B">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实现统一后台管理，可通过单点登录实现一期和增点扩面系统的跳转及使用，得5分。</w:t>
            </w:r>
          </w:p>
          <w:p w14:paraId="7372EF4C">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无法实现统一后台管理，可通过单点登录实现一期和增点扩面系统的跳转及使用，得0分。</w:t>
            </w:r>
          </w:p>
        </w:tc>
        <w:tc>
          <w:tcPr>
            <w:tcW w:w="962" w:type="dxa"/>
            <w:vAlign w:val="center"/>
          </w:tcPr>
          <w:p w14:paraId="4FE7CF3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5分</w:t>
            </w:r>
          </w:p>
        </w:tc>
      </w:tr>
      <w:tr w14:paraId="0C5F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tcPr>
          <w:p w14:paraId="6CA6A839">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729" w:type="dxa"/>
            <w:vAlign w:val="center"/>
          </w:tcPr>
          <w:p w14:paraId="6F9B7F0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主观</w:t>
            </w:r>
          </w:p>
        </w:tc>
        <w:tc>
          <w:tcPr>
            <w:tcW w:w="1163" w:type="dxa"/>
            <w:vAlign w:val="center"/>
          </w:tcPr>
          <w:p w14:paraId="56A1CE9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项目重</w:t>
            </w:r>
          </w:p>
          <w:p w14:paraId="2BED2F6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难点分析</w:t>
            </w:r>
          </w:p>
        </w:tc>
        <w:tc>
          <w:tcPr>
            <w:tcW w:w="5795" w:type="dxa"/>
            <w:vAlign w:val="center"/>
          </w:tcPr>
          <w:p w14:paraId="1A791D4C">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根据投标人提供的项目重难点阐述和合理化建议，从有效性、合理性、可行性、完整性和对本项目顺利实施的有利程度及优化程度，由评标委员会进行综合评分。</w:t>
            </w:r>
          </w:p>
          <w:p w14:paraId="72BEDA02">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1、投标人提出的分析合理可靠、描述完整详细、建议可行且完全符合采购人建设需求，得6分；</w:t>
            </w:r>
          </w:p>
          <w:p w14:paraId="02A18B96">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2、投标人提出的分析基本合理可靠、描述基本完整、建议基本可行，基本符合采购人建设需求，得4分；</w:t>
            </w:r>
          </w:p>
          <w:p w14:paraId="5FDB6EC5">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3、投标人提出的分析合理性较差、描述不完整、建议可行性较差，较难满足采购人建设需求，得2分。</w:t>
            </w:r>
          </w:p>
          <w:p w14:paraId="4030AA7E">
            <w:pPr>
              <w:pStyle w:val="2"/>
              <w:ind w:left="0" w:leftChars="0" w:firstLine="0" w:firstLineChars="0"/>
              <w:rPr>
                <w:rFonts w:hint="default"/>
                <w:lang w:val="en-US" w:eastAsia="zh-CN"/>
              </w:rPr>
            </w:pPr>
            <w:r>
              <w:rPr>
                <w:rFonts w:hint="eastAsia" w:asciiTheme="minorEastAsia" w:hAnsiTheme="minorEastAsia" w:eastAsiaTheme="minorEastAsia" w:cstheme="minorEastAsia"/>
                <w:kern w:val="0"/>
                <w:sz w:val="21"/>
                <w:szCs w:val="21"/>
                <w:lang w:val="en-US" w:eastAsia="zh-CN"/>
              </w:rPr>
              <w:t>未提供不得分。</w:t>
            </w:r>
          </w:p>
        </w:tc>
        <w:tc>
          <w:tcPr>
            <w:tcW w:w="962" w:type="dxa"/>
            <w:vAlign w:val="center"/>
          </w:tcPr>
          <w:p w14:paraId="5E9143B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6分</w:t>
            </w:r>
          </w:p>
        </w:tc>
      </w:tr>
      <w:tr w14:paraId="2EC6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tcPr>
          <w:p w14:paraId="4E3D291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729" w:type="dxa"/>
            <w:vAlign w:val="center"/>
          </w:tcPr>
          <w:p w14:paraId="7B22A68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主观</w:t>
            </w:r>
          </w:p>
        </w:tc>
        <w:tc>
          <w:tcPr>
            <w:tcW w:w="1163" w:type="dxa"/>
            <w:vAlign w:val="center"/>
          </w:tcPr>
          <w:p w14:paraId="2167C1B2">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建设方案</w:t>
            </w:r>
          </w:p>
        </w:tc>
        <w:tc>
          <w:tcPr>
            <w:tcW w:w="5795" w:type="dxa"/>
            <w:vAlign w:val="center"/>
          </w:tcPr>
          <w:p w14:paraId="028CD5AB">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系统架构与整体方案设计是项目的技术基石，体现了投标人的综合技术实力、前瞻视野和创新能力。本项根据投标人对软件系统总体架构、模块划分、技术选型（含对国产化的支持）、方案整体协调性、技术前瞻性及创新性等方面的合理性、先进性、可行性及与项目需求的匹配度进行评分。</w:t>
            </w:r>
          </w:p>
          <w:p w14:paraId="0B921B1D">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1、架构设计清晰合理、技术选型先进适用、全面支持国产化；方案各部分高度协调一致，技术路线具有前瞻性，包含实用性强的创新设计或亮点功能，整体水平优秀的，得6分；</w:t>
            </w:r>
          </w:p>
          <w:p w14:paraId="012C9E24">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2、架构设计较清晰、技术选型适用、较好支持国产化；方案各部分基本协调，技术路线选择合理，具备一定的创新性或亮点，整体水平良好的，得4分；</w:t>
            </w:r>
          </w:p>
          <w:p w14:paraId="4887C918">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3、架构设计基本合理但存在不足，或技术选型偏保守，或国产化支持考虑不足，或方案整体协调性/创新性一般，或存在其他方面明显短板的，得2分。</w:t>
            </w:r>
          </w:p>
          <w:p w14:paraId="5071D42D">
            <w:pPr>
              <w:pStyle w:val="2"/>
              <w:ind w:left="0" w:leftChars="0" w:firstLine="0" w:firstLineChars="0"/>
              <w:rPr>
                <w:rFonts w:hint="default"/>
                <w:lang w:val="en-US" w:eastAsia="zh-CN"/>
              </w:rPr>
            </w:pPr>
            <w:r>
              <w:rPr>
                <w:rFonts w:hint="eastAsia" w:asciiTheme="minorEastAsia" w:hAnsiTheme="minorEastAsia" w:eastAsiaTheme="minorEastAsia" w:cstheme="minorEastAsia"/>
                <w:kern w:val="0"/>
                <w:sz w:val="21"/>
                <w:szCs w:val="21"/>
                <w:lang w:val="en-US" w:eastAsia="zh-CN"/>
              </w:rPr>
              <w:t>未提供不得分。</w:t>
            </w:r>
          </w:p>
        </w:tc>
        <w:tc>
          <w:tcPr>
            <w:tcW w:w="962" w:type="dxa"/>
            <w:vAlign w:val="center"/>
          </w:tcPr>
          <w:p w14:paraId="241F7EE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6分</w:t>
            </w:r>
          </w:p>
        </w:tc>
      </w:tr>
      <w:tr w14:paraId="2C28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tcPr>
          <w:p w14:paraId="6A56B7B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729" w:type="dxa"/>
            <w:vAlign w:val="center"/>
          </w:tcPr>
          <w:p w14:paraId="44E7B68D">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主观</w:t>
            </w:r>
          </w:p>
        </w:tc>
        <w:tc>
          <w:tcPr>
            <w:tcW w:w="1163" w:type="dxa"/>
            <w:vAlign w:val="center"/>
          </w:tcPr>
          <w:p w14:paraId="145BDE0F">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工期</w:t>
            </w:r>
          </w:p>
          <w:p w14:paraId="53A5101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保障措施</w:t>
            </w:r>
          </w:p>
        </w:tc>
        <w:tc>
          <w:tcPr>
            <w:tcW w:w="5795" w:type="dxa"/>
            <w:vAlign w:val="center"/>
          </w:tcPr>
          <w:p w14:paraId="50EB40FC">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根据投标人提供的工期保障措施（包括但不限于进度计划、保障进度的组织措施等）进行综合评分：</w:t>
            </w:r>
          </w:p>
          <w:p w14:paraId="59044283">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1、进度计划合理，相关措施完善得6分；</w:t>
            </w:r>
          </w:p>
          <w:p w14:paraId="3B2BF22B">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2、进度计划较合理，相关措施较为完善得4分；</w:t>
            </w:r>
          </w:p>
          <w:p w14:paraId="0860EBC8">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3、进度计划合理性一般，相关措施一般得2分；</w:t>
            </w:r>
          </w:p>
          <w:p w14:paraId="1987B899">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未提供不得分。</w:t>
            </w:r>
          </w:p>
        </w:tc>
        <w:tc>
          <w:tcPr>
            <w:tcW w:w="962" w:type="dxa"/>
            <w:vAlign w:val="center"/>
          </w:tcPr>
          <w:p w14:paraId="5E7EF26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6分</w:t>
            </w:r>
          </w:p>
        </w:tc>
      </w:tr>
      <w:tr w14:paraId="3059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tcPr>
          <w:p w14:paraId="490EE95E">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729" w:type="dxa"/>
            <w:vAlign w:val="center"/>
          </w:tcPr>
          <w:p w14:paraId="7B87B1D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主观</w:t>
            </w:r>
          </w:p>
        </w:tc>
        <w:tc>
          <w:tcPr>
            <w:tcW w:w="1163" w:type="dxa"/>
            <w:vAlign w:val="center"/>
          </w:tcPr>
          <w:p w14:paraId="0561580A">
            <w:pPr>
              <w:widowControl w:val="0"/>
              <w:spacing w:after="0" w:line="24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培训方案</w:t>
            </w:r>
          </w:p>
        </w:tc>
        <w:tc>
          <w:tcPr>
            <w:tcW w:w="5795" w:type="dxa"/>
            <w:vAlign w:val="center"/>
          </w:tcPr>
          <w:p w14:paraId="542D75E0">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根据投标人的培训方案、计划、内容的完整性等，由评标委员会进行综合评分。</w:t>
            </w:r>
          </w:p>
          <w:p w14:paraId="64C11240">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培训计划完整详细，针对性明确，培训人员经验丰富，进程安排合理，能够提供完整的培训服务的，得6分；</w:t>
            </w:r>
          </w:p>
          <w:p w14:paraId="16C49AAE">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培训计划较完整但有欠缺，培训方案未体现重点的，得4分；</w:t>
            </w:r>
          </w:p>
          <w:p w14:paraId="5011F433">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培训计划不完善，培训无重点的，得2分。</w:t>
            </w:r>
          </w:p>
          <w:p w14:paraId="6D2908A0">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未提供不得分。</w:t>
            </w:r>
          </w:p>
        </w:tc>
        <w:tc>
          <w:tcPr>
            <w:tcW w:w="962" w:type="dxa"/>
            <w:vAlign w:val="center"/>
          </w:tcPr>
          <w:p w14:paraId="0AECB737">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6分</w:t>
            </w:r>
          </w:p>
        </w:tc>
      </w:tr>
      <w:tr w14:paraId="00E7A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tcPr>
          <w:p w14:paraId="79A71835">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729" w:type="dxa"/>
            <w:vAlign w:val="center"/>
          </w:tcPr>
          <w:p w14:paraId="56AD0423">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主观</w:t>
            </w:r>
          </w:p>
        </w:tc>
        <w:tc>
          <w:tcPr>
            <w:tcW w:w="1163" w:type="dxa"/>
            <w:vAlign w:val="center"/>
          </w:tcPr>
          <w:p w14:paraId="670EC1C5">
            <w:pPr>
              <w:widowControl w:val="0"/>
              <w:spacing w:before="14" w:after="0" w:line="240" w:lineRule="auto"/>
              <w:ind w:right="34"/>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售后</w:t>
            </w:r>
          </w:p>
          <w:p w14:paraId="3425AC62">
            <w:pPr>
              <w:widowControl w:val="0"/>
              <w:spacing w:before="14" w:after="0" w:line="240" w:lineRule="auto"/>
              <w:ind w:right="34"/>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服务方案</w:t>
            </w:r>
          </w:p>
        </w:tc>
        <w:tc>
          <w:tcPr>
            <w:tcW w:w="5795" w:type="dxa"/>
            <w:vAlign w:val="center"/>
          </w:tcPr>
          <w:p w14:paraId="25D77A5E">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根据投标人提供的售后服务方案（包括但不限于服务团队、备品备件、现场响应时间等本地化服务能力）进行综合评分。</w:t>
            </w:r>
          </w:p>
          <w:p w14:paraId="35611504">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1、售后服务方案完善，服务团队人员齐全，备品备件充足，现场响应时间等本地化服务能力强的，得6分；</w:t>
            </w:r>
          </w:p>
          <w:p w14:paraId="403703CC">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2、售后服务方案全面，服务团队人员足够，备品备件较为足够，现场响应时间等本地化服务能力尚可，得4分；</w:t>
            </w:r>
          </w:p>
          <w:p w14:paraId="11D17764">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3、售后服务方案粗浅，人员不齐，备品备件不足，现场响应时间等本地化服务能力欠缺，得2分。</w:t>
            </w:r>
          </w:p>
          <w:p w14:paraId="05FBC23F">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未提供不得分。</w:t>
            </w:r>
          </w:p>
        </w:tc>
        <w:tc>
          <w:tcPr>
            <w:tcW w:w="962" w:type="dxa"/>
            <w:vAlign w:val="center"/>
          </w:tcPr>
          <w:p w14:paraId="15758028">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6分</w:t>
            </w:r>
          </w:p>
        </w:tc>
      </w:tr>
      <w:tr w14:paraId="0497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tcPr>
          <w:p w14:paraId="12F87BBC">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p>
        </w:tc>
        <w:tc>
          <w:tcPr>
            <w:tcW w:w="729" w:type="dxa"/>
            <w:vAlign w:val="center"/>
          </w:tcPr>
          <w:p w14:paraId="204D6CD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主观</w:t>
            </w:r>
          </w:p>
        </w:tc>
        <w:tc>
          <w:tcPr>
            <w:tcW w:w="1163" w:type="dxa"/>
            <w:vAlign w:val="center"/>
          </w:tcPr>
          <w:p w14:paraId="4049FBEA">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系统演示</w:t>
            </w:r>
          </w:p>
        </w:tc>
        <w:tc>
          <w:tcPr>
            <w:tcW w:w="5795" w:type="dxa"/>
            <w:vAlign w:val="center"/>
          </w:tcPr>
          <w:p w14:paraId="1EFCE3B3">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为直观评估投标人所提供软件系统的实际功能、性能、易用性及与投标方案的符合程度，验证其满足本项目增点扩面业务需求得能力，设置本系统演示评分项。投标人须在30分钟内按照要求将指定功能得演示内容录制为视频。评委将根据演示视频内容进行评分，仅提供PPT演示或未提供演示视频的不得分。</w:t>
            </w:r>
          </w:p>
          <w:p w14:paraId="0A33445E">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演示功能1、</w:t>
            </w:r>
            <w:r>
              <w:rPr>
                <w:rFonts w:hint="eastAsia" w:asciiTheme="minorEastAsia" w:hAnsiTheme="minorEastAsia" w:eastAsiaTheme="minorEastAsia" w:cstheme="minorEastAsia"/>
                <w:kern w:val="0"/>
                <w:sz w:val="21"/>
                <w:szCs w:val="21"/>
              </w:rPr>
              <w:t>清晰完整演示</w:t>
            </w:r>
            <w:r>
              <w:rPr>
                <w:rFonts w:hint="eastAsia" w:asciiTheme="minorEastAsia" w:hAnsiTheme="minorEastAsia" w:eastAsiaTheme="minorEastAsia" w:cstheme="minorEastAsia"/>
                <w:kern w:val="0"/>
                <w:sz w:val="21"/>
                <w:szCs w:val="21"/>
                <w:lang w:val="en-US" w:eastAsia="zh-CN"/>
              </w:rPr>
              <w:t>飞控平台升级功能，包括无人机实时控制、实时项目信息、标注管理、航线库、媒体库、地图模块（0-2分）；</w:t>
            </w:r>
          </w:p>
          <w:p w14:paraId="2F1D5916">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演示功能2、清晰完整演示二、三维底座建设功能，包括全局功能、右键菜单、图层控制、标注标绘、图标标记（0-2分）；</w:t>
            </w:r>
          </w:p>
          <w:p w14:paraId="0116E3B3">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演示功能3、清晰完整演示首页及通用管理功能，包括8大场景显示、事件总量、今日新增事件、机巢数量、待执行航线、应急类事件、联动设备数量、当日新增事件明细、当日完结事件明细、定位、全局预警提示、综合态势、数据看板（0-2分）；</w:t>
            </w:r>
          </w:p>
          <w:p w14:paraId="685EF951">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演示功能4、清晰完整演示智能巡检及事件分析功能，包括巡检任务、当日巡检计划、待执行航线、场景列表、事件列表、事件详情（0-2分）</w:t>
            </w:r>
          </w:p>
          <w:p w14:paraId="1A77F944">
            <w:pPr>
              <w:widowControl w:val="0"/>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演示功能5、清晰完整演示综合场景，包括全局切换、海洋综合治理场景、海岛应急救援场景、海岛生态监管场景、近岸城市治理场景、海岛资源管理场景、海岛物资配送场景（0-2分）；</w:t>
            </w:r>
          </w:p>
        </w:tc>
        <w:tc>
          <w:tcPr>
            <w:tcW w:w="962" w:type="dxa"/>
            <w:vAlign w:val="center"/>
          </w:tcPr>
          <w:p w14:paraId="51402C11">
            <w:pPr>
              <w:widowControl w:val="0"/>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10分</w:t>
            </w:r>
          </w:p>
        </w:tc>
      </w:tr>
    </w:tbl>
    <w:p w14:paraId="4A566C53">
      <w:pPr>
        <w:rPr>
          <w:rFonts w:ascii="宋体" w:hAnsi="宋体" w:cs="宋体"/>
          <w:color w:val="auto"/>
          <w:szCs w:val="21"/>
          <w:highlight w:val="none"/>
        </w:rPr>
      </w:pPr>
    </w:p>
    <w:p w14:paraId="293D0062">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2FEB5CDD">
      <w:pPr>
        <w:snapToGrid w:val="0"/>
        <w:spacing w:line="360" w:lineRule="auto"/>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t>第五章  合同主要条款</w:t>
      </w:r>
    </w:p>
    <w:p w14:paraId="40B59ECA">
      <w:pPr>
        <w:snapToGrid w:val="0"/>
        <w:spacing w:before="156" w:beforeLines="50" w:after="156" w:afterLines="50" w:line="360" w:lineRule="auto"/>
        <w:jc w:val="center"/>
        <w:rPr>
          <w:rFonts w:ascii="宋体" w:hAnsi="宋体" w:cs="宋体"/>
          <w:b/>
          <w:color w:val="auto"/>
          <w:sz w:val="30"/>
          <w:szCs w:val="30"/>
          <w:highlight w:val="none"/>
        </w:rPr>
      </w:pPr>
      <w:r>
        <w:rPr>
          <w:rFonts w:hint="eastAsia" w:ascii="宋体" w:hAnsi="宋体" w:cs="宋体"/>
          <w:b/>
          <w:color w:val="auto"/>
          <w:sz w:val="24"/>
          <w:szCs w:val="24"/>
          <w:highlight w:val="none"/>
        </w:rPr>
        <w:t>（具体条款以甲方为主协商确定）</w:t>
      </w:r>
    </w:p>
    <w:p w14:paraId="1DD7899C">
      <w:pPr>
        <w:spacing w:line="360" w:lineRule="auto"/>
        <w:jc w:val="both"/>
        <w:rPr>
          <w:rFonts w:ascii="宋体" w:hAnsi="宋体" w:cs="宋体"/>
          <w:color w:val="auto"/>
          <w:sz w:val="44"/>
          <w:highlight w:val="none"/>
        </w:rPr>
      </w:pPr>
    </w:p>
    <w:p w14:paraId="12C06ECD">
      <w:pPr>
        <w:spacing w:line="360" w:lineRule="auto"/>
        <w:rPr>
          <w:rFonts w:ascii="宋体" w:hAnsi="宋体" w:cs="宋体"/>
          <w:color w:val="auto"/>
          <w:sz w:val="44"/>
          <w:highlight w:val="none"/>
        </w:rPr>
      </w:pPr>
    </w:p>
    <w:p w14:paraId="7FA2F69F">
      <w:pPr>
        <w:spacing w:line="360" w:lineRule="auto"/>
        <w:jc w:val="center"/>
        <w:rPr>
          <w:rFonts w:ascii="宋体" w:hAnsi="宋体" w:cs="宋体"/>
          <w:color w:val="auto"/>
          <w:sz w:val="44"/>
          <w:highlight w:val="none"/>
        </w:rPr>
      </w:pPr>
      <w:r>
        <w:rPr>
          <w:rFonts w:hint="eastAsia" w:ascii="宋体" w:hAnsi="宋体" w:cs="宋体"/>
          <w:color w:val="auto"/>
          <w:sz w:val="44"/>
          <w:highlight w:val="none"/>
        </w:rPr>
        <w:t>项目合同</w:t>
      </w:r>
    </w:p>
    <w:p w14:paraId="39DFBDEF">
      <w:pPr>
        <w:spacing w:line="276" w:lineRule="auto"/>
        <w:jc w:val="center"/>
        <w:rPr>
          <w:rFonts w:ascii="宋体" w:hAnsi="宋体" w:cs="宋体"/>
          <w:color w:val="auto"/>
          <w:sz w:val="30"/>
          <w:szCs w:val="30"/>
          <w:highlight w:val="none"/>
        </w:rPr>
      </w:pPr>
    </w:p>
    <w:p w14:paraId="2F71515C">
      <w:pPr>
        <w:spacing w:line="700" w:lineRule="exact"/>
        <w:ind w:firstLine="1026" w:firstLineChars="342"/>
        <w:rPr>
          <w:rFonts w:ascii="宋体" w:hAnsi="宋体" w:cs="宋体"/>
          <w:color w:val="auto"/>
          <w:sz w:val="30"/>
          <w:szCs w:val="30"/>
          <w:highlight w:val="none"/>
        </w:rPr>
      </w:pPr>
      <w:r>
        <w:rPr>
          <w:rFonts w:hint="eastAsia" w:ascii="宋体" w:hAnsi="宋体" w:cs="宋体"/>
          <w:color w:val="auto"/>
          <w:sz w:val="30"/>
          <w:szCs w:val="30"/>
          <w:highlight w:val="none"/>
        </w:rPr>
        <w:t>项目名称：</w:t>
      </w:r>
      <w:r>
        <w:rPr>
          <w:rFonts w:hint="eastAsia" w:ascii="宋体" w:hAnsi="宋体" w:cs="宋体"/>
          <w:color w:val="auto"/>
          <w:sz w:val="30"/>
          <w:szCs w:val="30"/>
          <w:highlight w:val="none"/>
          <w:u w:val="single"/>
        </w:rPr>
        <w:t xml:space="preserve">                                        </w:t>
      </w:r>
    </w:p>
    <w:p w14:paraId="2A3788DC">
      <w:pPr>
        <w:spacing w:line="500" w:lineRule="exact"/>
        <w:ind w:firstLine="354" w:firstLineChars="118"/>
        <w:rPr>
          <w:rFonts w:ascii="宋体" w:hAnsi="宋体" w:cs="宋体"/>
          <w:color w:val="auto"/>
          <w:sz w:val="30"/>
          <w:szCs w:val="30"/>
          <w:highlight w:val="none"/>
        </w:rPr>
      </w:pPr>
    </w:p>
    <w:p w14:paraId="53EE1EF2">
      <w:pPr>
        <w:spacing w:line="700" w:lineRule="exact"/>
        <w:ind w:firstLine="1026" w:firstLineChars="342"/>
        <w:rPr>
          <w:rFonts w:ascii="宋体" w:hAnsi="宋体" w:cs="宋体"/>
          <w:color w:val="auto"/>
          <w:sz w:val="30"/>
          <w:szCs w:val="30"/>
          <w:highlight w:val="none"/>
          <w:u w:val="single"/>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u w:val="single"/>
        </w:rPr>
        <w:t xml:space="preserve">                                        </w:t>
      </w:r>
    </w:p>
    <w:p w14:paraId="35FCC2D8">
      <w:pPr>
        <w:spacing w:line="500" w:lineRule="exact"/>
        <w:rPr>
          <w:rFonts w:ascii="宋体" w:hAnsi="宋体" w:cs="宋体"/>
          <w:color w:val="auto"/>
          <w:sz w:val="28"/>
          <w:szCs w:val="28"/>
          <w:highlight w:val="none"/>
        </w:rPr>
      </w:pPr>
    </w:p>
    <w:p w14:paraId="448F39D4">
      <w:pPr>
        <w:spacing w:line="700" w:lineRule="exact"/>
        <w:rPr>
          <w:rFonts w:ascii="宋体" w:hAnsi="宋体" w:cs="宋体"/>
          <w:color w:val="auto"/>
          <w:sz w:val="30"/>
          <w:szCs w:val="30"/>
          <w:highlight w:val="none"/>
        </w:rPr>
      </w:pPr>
    </w:p>
    <w:p w14:paraId="03747B2D">
      <w:pPr>
        <w:spacing w:line="700" w:lineRule="exact"/>
        <w:rPr>
          <w:rFonts w:ascii="宋体" w:hAnsi="宋体" w:cs="宋体"/>
          <w:color w:val="auto"/>
          <w:sz w:val="30"/>
          <w:szCs w:val="30"/>
          <w:highlight w:val="none"/>
        </w:rPr>
      </w:pPr>
    </w:p>
    <w:p w14:paraId="3CCA3B9E">
      <w:pPr>
        <w:spacing w:line="700" w:lineRule="exact"/>
        <w:rPr>
          <w:rFonts w:ascii="宋体" w:hAnsi="宋体" w:cs="宋体"/>
          <w:color w:val="auto"/>
          <w:sz w:val="30"/>
          <w:szCs w:val="30"/>
          <w:highlight w:val="none"/>
        </w:rPr>
      </w:pPr>
    </w:p>
    <w:p w14:paraId="12AA828C">
      <w:pPr>
        <w:spacing w:line="700" w:lineRule="exact"/>
        <w:rPr>
          <w:rFonts w:ascii="宋体" w:hAnsi="宋体" w:cs="宋体"/>
          <w:color w:val="auto"/>
          <w:sz w:val="30"/>
          <w:szCs w:val="30"/>
          <w:highlight w:val="none"/>
        </w:rPr>
      </w:pPr>
    </w:p>
    <w:p w14:paraId="4A76F484">
      <w:pPr>
        <w:pStyle w:val="15"/>
        <w:ind w:left="1470" w:right="-252"/>
        <w:rPr>
          <w:rFonts w:ascii="Times New Roman" w:hAnsi="Times New Roman"/>
          <w:color w:val="auto"/>
          <w:highlight w:val="none"/>
        </w:rPr>
      </w:pPr>
    </w:p>
    <w:p w14:paraId="65050107">
      <w:pPr>
        <w:spacing w:line="700" w:lineRule="exact"/>
        <w:ind w:firstLine="1026" w:firstLineChars="342"/>
        <w:rPr>
          <w:rFonts w:ascii="宋体" w:hAnsi="宋体" w:cs="宋体"/>
          <w:color w:val="auto"/>
          <w:sz w:val="30"/>
          <w:szCs w:val="30"/>
          <w:highlight w:val="none"/>
        </w:rPr>
      </w:pPr>
      <w:r>
        <w:rPr>
          <w:rFonts w:hint="eastAsia" w:ascii="宋体" w:hAnsi="宋体" w:cs="宋体"/>
          <w:color w:val="auto"/>
          <w:sz w:val="30"/>
          <w:szCs w:val="30"/>
          <w:highlight w:val="none"/>
          <w:lang w:eastAsia="zh-CN"/>
        </w:rPr>
        <w:t>甲方</w:t>
      </w:r>
      <w:r>
        <w:rPr>
          <w:rFonts w:hint="eastAsia" w:ascii="宋体" w:hAnsi="宋体" w:cs="宋体"/>
          <w:color w:val="auto"/>
          <w:sz w:val="30"/>
          <w:szCs w:val="30"/>
          <w:highlight w:val="none"/>
        </w:rPr>
        <w:t>（甲方）：</w:t>
      </w:r>
      <w:r>
        <w:rPr>
          <w:rFonts w:hint="eastAsia" w:ascii="宋体" w:hAnsi="宋体" w:cs="宋体"/>
          <w:color w:val="auto"/>
          <w:sz w:val="36"/>
          <w:szCs w:val="36"/>
          <w:highlight w:val="none"/>
          <w:u w:val="single"/>
        </w:rPr>
        <w:t xml:space="preserve">                              </w:t>
      </w:r>
    </w:p>
    <w:p w14:paraId="22E71895">
      <w:pPr>
        <w:spacing w:line="700" w:lineRule="exact"/>
        <w:ind w:firstLine="1026" w:firstLineChars="342"/>
        <w:rPr>
          <w:rFonts w:ascii="宋体" w:hAnsi="宋体" w:cs="宋体"/>
          <w:color w:val="auto"/>
          <w:sz w:val="30"/>
          <w:szCs w:val="30"/>
          <w:highlight w:val="none"/>
        </w:rPr>
      </w:pPr>
      <w:r>
        <w:rPr>
          <w:rFonts w:hint="eastAsia" w:ascii="宋体" w:hAnsi="宋体" w:cs="宋体"/>
          <w:color w:val="auto"/>
          <w:sz w:val="30"/>
          <w:szCs w:val="30"/>
          <w:highlight w:val="none"/>
          <w:lang w:eastAsia="zh-CN"/>
        </w:rPr>
        <w:t>乙方</w:t>
      </w:r>
      <w:r>
        <w:rPr>
          <w:rFonts w:hint="eastAsia" w:ascii="宋体" w:hAnsi="宋体" w:cs="宋体"/>
          <w:color w:val="auto"/>
          <w:sz w:val="30"/>
          <w:szCs w:val="30"/>
          <w:highlight w:val="none"/>
        </w:rPr>
        <w:t>（乙方）：</w:t>
      </w:r>
      <w:r>
        <w:rPr>
          <w:rFonts w:hint="eastAsia" w:ascii="宋体" w:hAnsi="宋体" w:cs="宋体"/>
          <w:color w:val="auto"/>
          <w:sz w:val="36"/>
          <w:szCs w:val="36"/>
          <w:highlight w:val="none"/>
          <w:u w:val="single"/>
        </w:rPr>
        <w:t xml:space="preserve">                              </w:t>
      </w:r>
    </w:p>
    <w:p w14:paraId="3319D901">
      <w:pPr>
        <w:spacing w:line="700" w:lineRule="exact"/>
        <w:ind w:firstLine="1026" w:firstLineChars="342"/>
        <w:rPr>
          <w:rFonts w:ascii="宋体" w:hAnsi="宋体" w:cs="宋体"/>
          <w:color w:val="auto"/>
          <w:sz w:val="30"/>
          <w:szCs w:val="30"/>
          <w:highlight w:val="none"/>
        </w:rPr>
      </w:pPr>
      <w:r>
        <w:rPr>
          <w:rFonts w:hint="eastAsia" w:ascii="宋体" w:hAnsi="宋体" w:cs="宋体"/>
          <w:color w:val="auto"/>
          <w:sz w:val="30"/>
          <w:szCs w:val="30"/>
          <w:highlight w:val="none"/>
        </w:rPr>
        <w:t>合同签定日：</w:t>
      </w:r>
      <w:r>
        <w:rPr>
          <w:rFonts w:hint="eastAsia" w:ascii="宋体" w:hAnsi="宋体" w:cs="宋体"/>
          <w:color w:val="auto"/>
          <w:sz w:val="30"/>
          <w:szCs w:val="30"/>
          <w:highlight w:val="none"/>
          <w:u w:val="single"/>
        </w:rPr>
        <w:t>20</w:t>
      </w:r>
      <w:r>
        <w:rPr>
          <w:rFonts w:ascii="宋体" w:hAnsi="宋体" w:cs="宋体"/>
          <w:color w:val="auto"/>
          <w:sz w:val="30"/>
          <w:szCs w:val="30"/>
          <w:highlight w:val="none"/>
          <w:u w:val="single"/>
        </w:rPr>
        <w:t xml:space="preserve">  </w:t>
      </w:r>
      <w:r>
        <w:rPr>
          <w:rFonts w:hint="eastAsia" w:ascii="宋体" w:hAnsi="宋体" w:cs="宋体"/>
          <w:color w:val="auto"/>
          <w:sz w:val="30"/>
          <w:szCs w:val="30"/>
          <w:highlight w:val="none"/>
          <w:u w:val="single"/>
        </w:rPr>
        <w:t xml:space="preserve">年   月   日                       </w:t>
      </w:r>
    </w:p>
    <w:p w14:paraId="29133927">
      <w:pPr>
        <w:spacing w:line="700" w:lineRule="exact"/>
        <w:ind w:firstLine="1026" w:firstLineChars="342"/>
        <w:rPr>
          <w:rFonts w:ascii="宋体" w:hAnsi="宋体" w:cs="宋体"/>
          <w:color w:val="auto"/>
          <w:sz w:val="30"/>
          <w:szCs w:val="30"/>
          <w:highlight w:val="none"/>
        </w:rPr>
      </w:pPr>
      <w:r>
        <w:rPr>
          <w:rFonts w:hint="eastAsia" w:ascii="宋体" w:hAnsi="宋体" w:cs="宋体"/>
          <w:color w:val="auto"/>
          <w:sz w:val="30"/>
          <w:szCs w:val="30"/>
          <w:highlight w:val="none"/>
        </w:rPr>
        <w:t>合同签定地点：</w:t>
      </w:r>
      <w:r>
        <w:rPr>
          <w:rFonts w:hint="eastAsia" w:ascii="宋体" w:hAnsi="宋体" w:cs="宋体"/>
          <w:color w:val="auto"/>
          <w:sz w:val="30"/>
          <w:szCs w:val="30"/>
          <w:highlight w:val="none"/>
          <w:u w:val="single"/>
        </w:rPr>
        <w:t>舟山市</w:t>
      </w:r>
      <w:r>
        <w:rPr>
          <w:rFonts w:hint="eastAsia" w:ascii="宋体" w:hAnsi="宋体" w:cs="宋体"/>
          <w:color w:val="auto"/>
          <w:sz w:val="30"/>
          <w:szCs w:val="30"/>
          <w:highlight w:val="none"/>
          <w:u w:val="single"/>
          <w:lang w:val="en-US" w:eastAsia="zh-CN"/>
        </w:rPr>
        <w:t xml:space="preserve">      </w:t>
      </w:r>
      <w:r>
        <w:rPr>
          <w:rFonts w:hint="eastAsia" w:ascii="宋体" w:hAnsi="宋体" w:cs="宋体"/>
          <w:color w:val="auto"/>
          <w:sz w:val="36"/>
          <w:szCs w:val="36"/>
          <w:highlight w:val="none"/>
          <w:u w:val="single"/>
        </w:rPr>
        <w:t xml:space="preserve">                     </w:t>
      </w:r>
    </w:p>
    <w:p w14:paraId="0D0B178D">
      <w:pPr>
        <w:spacing w:line="360" w:lineRule="auto"/>
        <w:ind w:right="6"/>
        <w:rPr>
          <w:rFonts w:ascii="宋体" w:hAnsi="宋体"/>
          <w:color w:val="auto"/>
          <w:spacing w:val="4"/>
          <w:sz w:val="24"/>
          <w:szCs w:val="24"/>
          <w:highlight w:val="none"/>
        </w:rPr>
      </w:pPr>
    </w:p>
    <w:p w14:paraId="4A3872D6">
      <w:pPr>
        <w:spacing w:line="360" w:lineRule="auto"/>
        <w:ind w:firstLine="436" w:firstLineChars="200"/>
        <w:rPr>
          <w:rFonts w:ascii="宋体" w:hAnsi="宋体" w:cs="宋体"/>
          <w:color w:val="auto"/>
          <w:spacing w:val="4"/>
          <w:szCs w:val="21"/>
          <w:highlight w:val="none"/>
        </w:rPr>
      </w:pPr>
    </w:p>
    <w:p w14:paraId="00854A68">
      <w:pPr>
        <w:spacing w:line="360" w:lineRule="auto"/>
        <w:rPr>
          <w:rFonts w:hint="eastAsia" w:ascii="宋体" w:hAnsi="宋体" w:cs="宋体"/>
          <w:color w:val="auto"/>
          <w:spacing w:val="4"/>
          <w:szCs w:val="21"/>
          <w:highlight w:val="none"/>
        </w:rPr>
      </w:pPr>
    </w:p>
    <w:p w14:paraId="0B1714B4">
      <w:pPr>
        <w:spacing w:line="360" w:lineRule="auto"/>
        <w:ind w:right="6" w:firstLine="436" w:firstLineChars="200"/>
        <w:rPr>
          <w:rFonts w:hint="eastAsia" w:ascii="宋体" w:hAnsi="宋体"/>
          <w:color w:val="auto"/>
          <w:spacing w:val="4"/>
          <w:szCs w:val="21"/>
          <w:highlight w:val="none"/>
        </w:rPr>
      </w:pPr>
    </w:p>
    <w:p w14:paraId="284CECF3">
      <w:pPr>
        <w:spacing w:line="360" w:lineRule="auto"/>
        <w:ind w:firstLine="436" w:firstLineChars="200"/>
        <w:rPr>
          <w:rFonts w:ascii="宋体" w:hAnsi="宋体" w:cs="宋体"/>
          <w:spacing w:val="4"/>
          <w:szCs w:val="21"/>
        </w:rPr>
      </w:pPr>
      <w:r>
        <w:rPr>
          <w:rFonts w:hint="eastAsia" w:ascii="宋体" w:hAnsi="宋体" w:cs="宋体"/>
          <w:spacing w:val="4"/>
          <w:szCs w:val="21"/>
        </w:rPr>
        <w:t>甲方对</w:t>
      </w:r>
      <w:r>
        <w:rPr>
          <w:rFonts w:hint="eastAsia" w:ascii="宋体" w:hAnsi="宋体" w:cs="宋体"/>
          <w:szCs w:val="21"/>
          <w:u w:val="single"/>
        </w:rPr>
        <w:t xml:space="preserve">                                                </w:t>
      </w:r>
      <w:r>
        <w:rPr>
          <w:rFonts w:hint="eastAsia" w:ascii="宋体" w:hAnsi="宋体" w:cs="宋体"/>
          <w:spacing w:val="4"/>
          <w:szCs w:val="21"/>
        </w:rPr>
        <w:t>进行公开招标。经评审小组评定并最终审核通过，确定乙方为本项采购项目的中标人。甲乙双方根据《中华人民共和国政府采购法》、《中华人民共和国民法典》等相关法律法规及本项目招标文件的规定，双方经平等协商达成一致意见，订立本合同。</w:t>
      </w:r>
    </w:p>
    <w:p w14:paraId="04BD7933">
      <w:pPr>
        <w:spacing w:line="360" w:lineRule="auto"/>
        <w:ind w:firstLine="422" w:firstLineChars="200"/>
        <w:rPr>
          <w:rFonts w:ascii="宋体" w:hAnsi="宋体" w:cs="宋体"/>
          <w:b/>
          <w:szCs w:val="21"/>
        </w:rPr>
      </w:pPr>
      <w:r>
        <w:rPr>
          <w:rFonts w:hint="eastAsia" w:ascii="宋体" w:hAnsi="宋体" w:cs="宋体"/>
          <w:b/>
          <w:szCs w:val="21"/>
        </w:rPr>
        <w:t>一、合同文件</w:t>
      </w:r>
    </w:p>
    <w:p w14:paraId="324A92EA">
      <w:pPr>
        <w:spacing w:line="360" w:lineRule="auto"/>
        <w:ind w:firstLine="420" w:firstLineChars="200"/>
        <w:rPr>
          <w:rFonts w:ascii="宋体" w:hAnsi="宋体" w:cs="宋体"/>
          <w:szCs w:val="21"/>
        </w:rPr>
      </w:pPr>
      <w:r>
        <w:rPr>
          <w:rFonts w:hint="eastAsia" w:ascii="宋体" w:hAnsi="宋体" w:cs="宋体"/>
          <w:szCs w:val="21"/>
        </w:rPr>
        <w:t>下列文件构成本合同的组成部分：</w:t>
      </w:r>
    </w:p>
    <w:p w14:paraId="490917DE">
      <w:pPr>
        <w:adjustRightInd w:val="0"/>
        <w:spacing w:line="360" w:lineRule="auto"/>
        <w:ind w:firstLine="420" w:firstLineChars="200"/>
        <w:textAlignment w:val="baseline"/>
        <w:rPr>
          <w:rFonts w:ascii="宋体" w:hAnsi="宋体" w:cs="宋体"/>
          <w:szCs w:val="21"/>
        </w:rPr>
      </w:pPr>
      <w:r>
        <w:rPr>
          <w:rFonts w:hint="eastAsia" w:ascii="宋体" w:hAnsi="宋体" w:cs="宋体"/>
          <w:szCs w:val="21"/>
        </w:rPr>
        <w:t>1、招标文件</w:t>
      </w:r>
    </w:p>
    <w:p w14:paraId="01FEB0CC">
      <w:pPr>
        <w:adjustRightInd w:val="0"/>
        <w:spacing w:line="360" w:lineRule="auto"/>
        <w:ind w:firstLine="420" w:firstLineChars="200"/>
        <w:textAlignment w:val="baseline"/>
        <w:rPr>
          <w:rFonts w:ascii="宋体" w:hAnsi="宋体" w:cs="宋体"/>
          <w:szCs w:val="21"/>
        </w:rPr>
      </w:pPr>
      <w:r>
        <w:rPr>
          <w:rFonts w:hint="eastAsia" w:ascii="宋体" w:hAnsi="宋体" w:cs="宋体"/>
          <w:szCs w:val="21"/>
        </w:rPr>
        <w:t>2、中标文件</w:t>
      </w:r>
    </w:p>
    <w:p w14:paraId="0D3008EA">
      <w:pPr>
        <w:adjustRightInd w:val="0"/>
        <w:spacing w:line="360" w:lineRule="auto"/>
        <w:ind w:firstLine="420" w:firstLineChars="200"/>
        <w:textAlignment w:val="baseline"/>
        <w:rPr>
          <w:rFonts w:ascii="宋体" w:hAnsi="宋体" w:cs="宋体"/>
          <w:szCs w:val="21"/>
        </w:rPr>
      </w:pPr>
      <w:r>
        <w:rPr>
          <w:rFonts w:hint="eastAsia" w:ascii="宋体" w:hAnsi="宋体" w:cs="宋体"/>
          <w:szCs w:val="21"/>
        </w:rPr>
        <w:t>3、相关补充文件</w:t>
      </w:r>
    </w:p>
    <w:p w14:paraId="695B6993">
      <w:pPr>
        <w:adjustRightInd w:val="0"/>
        <w:spacing w:line="360" w:lineRule="auto"/>
        <w:ind w:firstLine="422" w:firstLineChars="200"/>
        <w:textAlignment w:val="baseline"/>
        <w:rPr>
          <w:rFonts w:ascii="宋体" w:hAnsi="宋体" w:cs="宋体"/>
          <w:szCs w:val="21"/>
        </w:rPr>
      </w:pPr>
      <w:r>
        <w:rPr>
          <w:rFonts w:hint="eastAsia" w:ascii="宋体" w:hAnsi="宋体" w:cs="宋体"/>
          <w:b/>
          <w:szCs w:val="21"/>
        </w:rPr>
        <w:t>二、合同范围和条件</w:t>
      </w:r>
    </w:p>
    <w:p w14:paraId="69B49501">
      <w:pPr>
        <w:spacing w:line="360" w:lineRule="auto"/>
        <w:ind w:firstLine="420" w:firstLineChars="200"/>
        <w:rPr>
          <w:rFonts w:ascii="宋体" w:hAnsi="宋体" w:cs="宋体"/>
          <w:szCs w:val="21"/>
        </w:rPr>
      </w:pPr>
      <w:r>
        <w:rPr>
          <w:rFonts w:hint="eastAsia" w:ascii="宋体" w:hAnsi="宋体" w:cs="宋体"/>
          <w:szCs w:val="21"/>
        </w:rPr>
        <w:t>本合同的范围和条件与上述规定的合同文件内容一致。</w:t>
      </w:r>
    </w:p>
    <w:p w14:paraId="6DDF5380">
      <w:pPr>
        <w:spacing w:line="360" w:lineRule="auto"/>
        <w:ind w:firstLine="422" w:firstLineChars="200"/>
        <w:rPr>
          <w:rFonts w:ascii="宋体" w:hAnsi="宋体" w:cs="宋体"/>
          <w:b/>
          <w:szCs w:val="21"/>
        </w:rPr>
      </w:pPr>
      <w:r>
        <w:rPr>
          <w:rFonts w:hint="eastAsia" w:ascii="宋体" w:hAnsi="宋体" w:cs="宋体"/>
          <w:b/>
          <w:szCs w:val="21"/>
        </w:rPr>
        <w:t>三、合同金额</w:t>
      </w:r>
    </w:p>
    <w:p w14:paraId="363D6F6A">
      <w:pPr>
        <w:spacing w:line="360" w:lineRule="auto"/>
        <w:ind w:firstLine="436" w:firstLineChars="200"/>
        <w:rPr>
          <w:rFonts w:ascii="宋体" w:hAnsi="宋体" w:cs="宋体"/>
          <w:b/>
          <w:szCs w:val="21"/>
        </w:rPr>
      </w:pPr>
      <w:r>
        <w:rPr>
          <w:rFonts w:hint="eastAsia" w:ascii="宋体" w:hAnsi="宋体" w:cs="宋体"/>
          <w:spacing w:val="4"/>
          <w:szCs w:val="21"/>
        </w:rPr>
        <w:t>本项目的</w:t>
      </w:r>
      <w:r>
        <w:rPr>
          <w:rFonts w:hint="eastAsia" w:ascii="宋体" w:hAnsi="宋体" w:cs="宋体"/>
          <w:szCs w:val="21"/>
        </w:rPr>
        <w:t>合同总价为</w:t>
      </w:r>
      <w:r>
        <w:rPr>
          <w:rFonts w:hint="eastAsia" w:ascii="宋体" w:hAnsi="宋体" w:cs="宋体"/>
          <w:szCs w:val="21"/>
          <w:u w:val="single"/>
        </w:rPr>
        <w:t xml:space="preserve">         </w:t>
      </w:r>
      <w:r>
        <w:rPr>
          <w:rFonts w:hint="eastAsia" w:ascii="宋体" w:hAnsi="宋体" w:cs="宋体"/>
          <w:szCs w:val="21"/>
        </w:rPr>
        <w:t xml:space="preserve">元人民币。 </w:t>
      </w:r>
    </w:p>
    <w:p w14:paraId="3D486E63">
      <w:pPr>
        <w:spacing w:line="360" w:lineRule="auto"/>
        <w:ind w:firstLine="422" w:firstLineChars="200"/>
        <w:rPr>
          <w:rFonts w:ascii="宋体" w:hAnsi="宋体" w:cs="宋体"/>
          <w:b/>
          <w:szCs w:val="21"/>
        </w:rPr>
      </w:pPr>
      <w:r>
        <w:rPr>
          <w:rFonts w:hint="eastAsia" w:ascii="宋体" w:hAnsi="宋体" w:cs="宋体"/>
          <w:b/>
          <w:szCs w:val="21"/>
        </w:rPr>
        <w:t>四、商务条款</w:t>
      </w:r>
    </w:p>
    <w:p w14:paraId="0C615609">
      <w:pPr>
        <w:widowControl/>
        <w:spacing w:line="360" w:lineRule="auto"/>
        <w:ind w:firstLine="420" w:firstLineChars="200"/>
        <w:rPr>
          <w:rFonts w:ascii="宋体" w:hAnsi="宋体" w:cs="宋体"/>
          <w:kern w:val="0"/>
          <w:szCs w:val="21"/>
          <w:u w:val="single"/>
        </w:rPr>
      </w:pPr>
      <w:r>
        <w:rPr>
          <w:rFonts w:hint="eastAsia" w:ascii="宋体" w:hAnsi="宋体" w:cs="宋体"/>
          <w:kern w:val="0"/>
          <w:szCs w:val="21"/>
          <w:u w:val="single"/>
        </w:rPr>
        <w:t xml:space="preserve">                                            </w:t>
      </w:r>
    </w:p>
    <w:p w14:paraId="6709B89B">
      <w:pPr>
        <w:spacing w:line="360" w:lineRule="auto"/>
        <w:ind w:firstLine="422" w:firstLineChars="200"/>
        <w:rPr>
          <w:rFonts w:hint="eastAsia" w:ascii="宋体" w:hAnsi="宋体" w:cs="宋体"/>
          <w:b/>
          <w:szCs w:val="21"/>
        </w:rPr>
      </w:pPr>
      <w:r>
        <w:rPr>
          <w:rFonts w:hint="eastAsia" w:ascii="宋体" w:hAnsi="宋体" w:cs="宋体"/>
          <w:b/>
          <w:szCs w:val="21"/>
        </w:rPr>
        <w:t>五、合同明细（详见附件）</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1494"/>
        <w:gridCol w:w="1494"/>
        <w:gridCol w:w="1494"/>
        <w:gridCol w:w="1495"/>
        <w:gridCol w:w="1493"/>
      </w:tblGrid>
      <w:tr w14:paraId="1A46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68" w:type="dxa"/>
            <w:tcBorders>
              <w:top w:val="single" w:color="auto" w:sz="4" w:space="0"/>
              <w:left w:val="single" w:color="auto" w:sz="4" w:space="0"/>
              <w:bottom w:val="single" w:color="auto" w:sz="4" w:space="0"/>
              <w:right w:val="single" w:color="auto" w:sz="4" w:space="0"/>
            </w:tcBorders>
            <w:noWrap w:val="0"/>
            <w:vAlign w:val="center"/>
          </w:tcPr>
          <w:p w14:paraId="06CBC68C">
            <w:pPr>
              <w:jc w:val="center"/>
              <w:rPr>
                <w:rFonts w:ascii="宋体" w:hAnsi="宋体" w:cs="宋体"/>
                <w:b/>
                <w:szCs w:val="21"/>
              </w:rPr>
            </w:pPr>
            <w:r>
              <w:rPr>
                <w:rFonts w:hint="eastAsia" w:ascii="宋体" w:hAnsi="宋体" w:cs="宋体"/>
                <w:spacing w:val="4"/>
                <w:szCs w:val="21"/>
              </w:rPr>
              <w:t>名称</w:t>
            </w:r>
          </w:p>
        </w:tc>
        <w:tc>
          <w:tcPr>
            <w:tcW w:w="1494" w:type="dxa"/>
            <w:tcBorders>
              <w:top w:val="single" w:color="auto" w:sz="4" w:space="0"/>
              <w:left w:val="single" w:color="auto" w:sz="4" w:space="0"/>
              <w:bottom w:val="single" w:color="auto" w:sz="4" w:space="0"/>
              <w:right w:val="single" w:color="auto" w:sz="4" w:space="0"/>
            </w:tcBorders>
            <w:noWrap w:val="0"/>
            <w:vAlign w:val="center"/>
          </w:tcPr>
          <w:p w14:paraId="441199B3">
            <w:pPr>
              <w:jc w:val="center"/>
              <w:rPr>
                <w:rFonts w:ascii="宋体" w:hAnsi="宋体" w:cs="宋体"/>
                <w:szCs w:val="21"/>
              </w:rPr>
            </w:pPr>
            <w:r>
              <w:rPr>
                <w:rFonts w:hint="eastAsia" w:ascii="宋体" w:hAnsi="宋体" w:cs="宋体"/>
                <w:spacing w:val="4"/>
                <w:szCs w:val="21"/>
              </w:rPr>
              <w:t>品牌</w:t>
            </w:r>
            <w:r>
              <w:rPr>
                <w:rFonts w:hint="eastAsia" w:ascii="宋体" w:hAnsi="宋体" w:cs="宋体"/>
                <w:szCs w:val="21"/>
              </w:rPr>
              <w:t>型号</w:t>
            </w:r>
          </w:p>
        </w:tc>
        <w:tc>
          <w:tcPr>
            <w:tcW w:w="1494" w:type="dxa"/>
            <w:tcBorders>
              <w:top w:val="single" w:color="auto" w:sz="4" w:space="0"/>
              <w:left w:val="single" w:color="auto" w:sz="4" w:space="0"/>
              <w:bottom w:val="single" w:color="auto" w:sz="4" w:space="0"/>
              <w:right w:val="single" w:color="auto" w:sz="4" w:space="0"/>
            </w:tcBorders>
            <w:noWrap w:val="0"/>
            <w:vAlign w:val="center"/>
          </w:tcPr>
          <w:p w14:paraId="0C1A11CA">
            <w:pPr>
              <w:jc w:val="center"/>
              <w:rPr>
                <w:rFonts w:ascii="宋体" w:hAnsi="宋体" w:cs="宋体"/>
                <w:szCs w:val="21"/>
              </w:rPr>
            </w:pPr>
            <w:r>
              <w:rPr>
                <w:rFonts w:hint="eastAsia" w:ascii="宋体" w:hAnsi="宋体" w:cs="宋体"/>
                <w:szCs w:val="21"/>
              </w:rPr>
              <w:t>技术规格</w:t>
            </w:r>
          </w:p>
        </w:tc>
        <w:tc>
          <w:tcPr>
            <w:tcW w:w="1494" w:type="dxa"/>
            <w:tcBorders>
              <w:top w:val="single" w:color="auto" w:sz="4" w:space="0"/>
              <w:left w:val="single" w:color="auto" w:sz="4" w:space="0"/>
              <w:bottom w:val="single" w:color="auto" w:sz="4" w:space="0"/>
              <w:right w:val="single" w:color="auto" w:sz="4" w:space="0"/>
            </w:tcBorders>
            <w:noWrap w:val="0"/>
            <w:vAlign w:val="center"/>
          </w:tcPr>
          <w:p w14:paraId="4611A516">
            <w:pPr>
              <w:jc w:val="center"/>
              <w:rPr>
                <w:rFonts w:ascii="宋体" w:hAnsi="宋体" w:cs="宋体"/>
                <w:szCs w:val="21"/>
              </w:rPr>
            </w:pPr>
            <w:r>
              <w:rPr>
                <w:rFonts w:hint="eastAsia" w:ascii="宋体" w:hAnsi="宋体" w:cs="宋体"/>
                <w:szCs w:val="21"/>
              </w:rPr>
              <w:t>数量单位</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6C157167">
            <w:pPr>
              <w:jc w:val="center"/>
              <w:rPr>
                <w:rFonts w:ascii="宋体" w:hAnsi="宋体" w:cs="宋体"/>
                <w:szCs w:val="21"/>
              </w:rPr>
            </w:pPr>
            <w:r>
              <w:rPr>
                <w:rFonts w:hint="eastAsia" w:ascii="宋体" w:hAnsi="宋体" w:cs="宋体"/>
                <w:szCs w:val="21"/>
              </w:rPr>
              <w:t>单价（元）</w:t>
            </w:r>
          </w:p>
        </w:tc>
        <w:tc>
          <w:tcPr>
            <w:tcW w:w="1493" w:type="dxa"/>
            <w:tcBorders>
              <w:top w:val="single" w:color="auto" w:sz="4" w:space="0"/>
              <w:left w:val="single" w:color="auto" w:sz="4" w:space="0"/>
              <w:bottom w:val="single" w:color="auto" w:sz="4" w:space="0"/>
              <w:right w:val="single" w:color="auto" w:sz="4" w:space="0"/>
            </w:tcBorders>
            <w:noWrap w:val="0"/>
            <w:vAlign w:val="center"/>
          </w:tcPr>
          <w:p w14:paraId="30771229">
            <w:pPr>
              <w:jc w:val="center"/>
              <w:rPr>
                <w:rFonts w:ascii="宋体" w:hAnsi="宋体" w:cs="宋体"/>
                <w:szCs w:val="21"/>
              </w:rPr>
            </w:pPr>
            <w:r>
              <w:rPr>
                <w:rFonts w:hint="eastAsia" w:ascii="宋体" w:hAnsi="宋体" w:cs="宋体"/>
                <w:szCs w:val="21"/>
              </w:rPr>
              <w:t>总价（元）</w:t>
            </w:r>
          </w:p>
        </w:tc>
      </w:tr>
      <w:tr w14:paraId="063A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68" w:type="dxa"/>
            <w:tcBorders>
              <w:top w:val="single" w:color="auto" w:sz="4" w:space="0"/>
              <w:left w:val="single" w:color="auto" w:sz="4" w:space="0"/>
              <w:bottom w:val="single" w:color="auto" w:sz="4" w:space="0"/>
              <w:right w:val="single" w:color="auto" w:sz="4" w:space="0"/>
            </w:tcBorders>
            <w:noWrap w:val="0"/>
            <w:vAlign w:val="center"/>
          </w:tcPr>
          <w:p w14:paraId="6879D929">
            <w:pPr>
              <w:jc w:val="center"/>
              <w:rPr>
                <w:rFonts w:ascii="宋体" w:hAnsi="宋体" w:cs="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12FF882F">
            <w:pPr>
              <w:jc w:val="center"/>
              <w:rPr>
                <w:rFonts w:ascii="宋体" w:hAnsi="宋体" w:cs="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75CCF902">
            <w:pPr>
              <w:jc w:val="center"/>
              <w:rPr>
                <w:rFonts w:ascii="宋体" w:hAnsi="宋体" w:cs="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6C8324D6">
            <w:pPr>
              <w:jc w:val="center"/>
              <w:rPr>
                <w:rFonts w:ascii="宋体" w:hAnsi="宋体" w:cs="宋体"/>
                <w:b/>
                <w:szCs w:val="21"/>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78A2D026">
            <w:pPr>
              <w:jc w:val="center"/>
              <w:rPr>
                <w:rFonts w:ascii="宋体" w:hAnsi="宋体" w:cs="宋体"/>
                <w:b/>
                <w:szCs w:val="21"/>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14:paraId="3A2FA0DB">
            <w:pPr>
              <w:jc w:val="center"/>
              <w:rPr>
                <w:rFonts w:ascii="宋体" w:hAnsi="宋体" w:cs="宋体"/>
                <w:b/>
                <w:szCs w:val="21"/>
              </w:rPr>
            </w:pPr>
          </w:p>
        </w:tc>
      </w:tr>
      <w:tr w14:paraId="1A19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68" w:type="dxa"/>
            <w:tcBorders>
              <w:top w:val="single" w:color="auto" w:sz="4" w:space="0"/>
              <w:left w:val="single" w:color="auto" w:sz="4" w:space="0"/>
              <w:bottom w:val="single" w:color="auto" w:sz="4" w:space="0"/>
              <w:right w:val="single" w:color="auto" w:sz="4" w:space="0"/>
            </w:tcBorders>
            <w:noWrap w:val="0"/>
            <w:vAlign w:val="center"/>
          </w:tcPr>
          <w:p w14:paraId="757BA010">
            <w:pPr>
              <w:jc w:val="center"/>
              <w:rPr>
                <w:rFonts w:ascii="宋体" w:hAnsi="宋体" w:cs="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4CB1D354">
            <w:pPr>
              <w:jc w:val="center"/>
              <w:rPr>
                <w:rFonts w:ascii="宋体" w:hAnsi="宋体" w:cs="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330EECC3">
            <w:pPr>
              <w:jc w:val="center"/>
              <w:rPr>
                <w:rFonts w:ascii="宋体" w:hAnsi="宋体" w:cs="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0747CD8A">
            <w:pPr>
              <w:jc w:val="center"/>
              <w:rPr>
                <w:rFonts w:ascii="宋体" w:hAnsi="宋体" w:cs="宋体"/>
                <w:b/>
                <w:szCs w:val="21"/>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1B85B3C7">
            <w:pPr>
              <w:jc w:val="center"/>
              <w:rPr>
                <w:rFonts w:ascii="宋体" w:hAnsi="宋体" w:cs="宋体"/>
                <w:b/>
                <w:szCs w:val="21"/>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14:paraId="193A1A9B">
            <w:pPr>
              <w:jc w:val="center"/>
              <w:rPr>
                <w:rFonts w:ascii="宋体" w:hAnsi="宋体" w:cs="宋体"/>
                <w:b/>
                <w:szCs w:val="21"/>
              </w:rPr>
            </w:pPr>
          </w:p>
        </w:tc>
      </w:tr>
      <w:tr w14:paraId="5DD0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68" w:type="dxa"/>
            <w:tcBorders>
              <w:top w:val="single" w:color="auto" w:sz="4" w:space="0"/>
              <w:left w:val="single" w:color="auto" w:sz="4" w:space="0"/>
              <w:bottom w:val="single" w:color="auto" w:sz="4" w:space="0"/>
              <w:right w:val="single" w:color="auto" w:sz="4" w:space="0"/>
            </w:tcBorders>
            <w:noWrap w:val="0"/>
            <w:vAlign w:val="center"/>
          </w:tcPr>
          <w:p w14:paraId="30EF5F1A">
            <w:pPr>
              <w:jc w:val="center"/>
              <w:rPr>
                <w:rFonts w:ascii="宋体" w:hAnsi="宋体" w:cs="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3519A84A">
            <w:pPr>
              <w:jc w:val="center"/>
              <w:rPr>
                <w:rFonts w:ascii="宋体" w:hAnsi="宋体" w:cs="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67E1339D">
            <w:pPr>
              <w:jc w:val="center"/>
              <w:rPr>
                <w:rFonts w:ascii="宋体" w:hAnsi="宋体" w:cs="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5B688A4B">
            <w:pPr>
              <w:jc w:val="center"/>
              <w:rPr>
                <w:rFonts w:ascii="宋体" w:hAnsi="宋体" w:cs="宋体"/>
                <w:b/>
                <w:szCs w:val="21"/>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3790180B">
            <w:pPr>
              <w:jc w:val="center"/>
              <w:rPr>
                <w:rFonts w:ascii="宋体" w:hAnsi="宋体" w:cs="宋体"/>
                <w:b/>
                <w:szCs w:val="21"/>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14:paraId="636DDB71">
            <w:pPr>
              <w:jc w:val="center"/>
              <w:rPr>
                <w:rFonts w:ascii="宋体" w:hAnsi="宋体" w:cs="宋体"/>
                <w:b/>
                <w:szCs w:val="21"/>
              </w:rPr>
            </w:pPr>
          </w:p>
        </w:tc>
      </w:tr>
      <w:tr w14:paraId="0092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38" w:type="dxa"/>
            <w:gridSpan w:val="6"/>
            <w:tcBorders>
              <w:top w:val="single" w:color="auto" w:sz="4" w:space="0"/>
              <w:left w:val="single" w:color="auto" w:sz="4" w:space="0"/>
              <w:bottom w:val="single" w:color="auto" w:sz="4" w:space="0"/>
              <w:right w:val="single" w:color="auto" w:sz="4" w:space="0"/>
            </w:tcBorders>
            <w:noWrap w:val="0"/>
            <w:vAlign w:val="center"/>
          </w:tcPr>
          <w:p w14:paraId="0473467B">
            <w:pPr>
              <w:rPr>
                <w:rFonts w:ascii="宋体" w:hAnsi="宋体" w:cs="宋体"/>
                <w:b/>
                <w:szCs w:val="21"/>
              </w:rPr>
            </w:pPr>
            <w:r>
              <w:rPr>
                <w:rFonts w:hint="eastAsia" w:ascii="宋体" w:hAnsi="宋体" w:cs="宋体"/>
                <w:b/>
                <w:szCs w:val="21"/>
              </w:rPr>
              <w:t>合计：</w:t>
            </w:r>
          </w:p>
        </w:tc>
      </w:tr>
      <w:tr w14:paraId="14AD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38" w:type="dxa"/>
            <w:gridSpan w:val="6"/>
            <w:tcBorders>
              <w:top w:val="single" w:color="auto" w:sz="4" w:space="0"/>
              <w:left w:val="single" w:color="auto" w:sz="4" w:space="0"/>
              <w:bottom w:val="single" w:color="auto" w:sz="4" w:space="0"/>
              <w:right w:val="single" w:color="auto" w:sz="4" w:space="0"/>
            </w:tcBorders>
            <w:noWrap w:val="0"/>
            <w:vAlign w:val="center"/>
          </w:tcPr>
          <w:p w14:paraId="58685D22">
            <w:pPr>
              <w:rPr>
                <w:rFonts w:ascii="宋体" w:hAnsi="宋体" w:cs="宋体"/>
                <w:b/>
                <w:szCs w:val="21"/>
              </w:rPr>
            </w:pPr>
            <w:r>
              <w:rPr>
                <w:rFonts w:hint="eastAsia" w:ascii="宋体" w:hAnsi="宋体" w:cs="宋体"/>
                <w:b/>
                <w:szCs w:val="21"/>
              </w:rPr>
              <w:t xml:space="preserve">人民币大写： </w:t>
            </w:r>
          </w:p>
        </w:tc>
      </w:tr>
    </w:tbl>
    <w:p w14:paraId="0EF5DD5F">
      <w:pPr>
        <w:spacing w:line="360" w:lineRule="auto"/>
        <w:ind w:firstLine="422" w:firstLineChars="200"/>
        <w:rPr>
          <w:rFonts w:ascii="宋体" w:hAnsi="宋体" w:cs="宋体"/>
          <w:b/>
          <w:szCs w:val="21"/>
        </w:rPr>
      </w:pPr>
      <w:r>
        <w:rPr>
          <w:rFonts w:hint="eastAsia" w:ascii="宋体" w:hAnsi="宋体" w:cs="宋体"/>
          <w:b/>
          <w:szCs w:val="21"/>
        </w:rPr>
        <w:t>六、专利权</w:t>
      </w:r>
    </w:p>
    <w:p w14:paraId="1F699E4F">
      <w:pPr>
        <w:spacing w:line="360" w:lineRule="auto"/>
        <w:ind w:firstLine="420" w:firstLineChars="200"/>
        <w:rPr>
          <w:rFonts w:ascii="宋体" w:hAnsi="宋体" w:cs="宋体"/>
          <w:szCs w:val="21"/>
        </w:rPr>
      </w:pPr>
      <w:r>
        <w:rPr>
          <w:rFonts w:hint="eastAsia" w:ascii="宋体" w:hAnsi="宋体" w:cs="宋体"/>
          <w:szCs w:val="21"/>
        </w:rPr>
        <w:t>乙方应保护甲方在使用该设备和软件或其任何一部分时不受第三方提出侵犯专利权、商标权或工业设计权等知识产权等的指控。如果任何第三方提出侵权指控，乙方须与第三方交涉并承担可能发生的一切法律责任和费用。</w:t>
      </w:r>
    </w:p>
    <w:p w14:paraId="43675F16">
      <w:pPr>
        <w:spacing w:line="360" w:lineRule="auto"/>
        <w:ind w:firstLine="422" w:firstLineChars="200"/>
        <w:rPr>
          <w:rFonts w:ascii="宋体" w:hAnsi="宋体" w:cs="宋体"/>
          <w:szCs w:val="21"/>
        </w:rPr>
      </w:pPr>
      <w:r>
        <w:rPr>
          <w:rFonts w:hint="eastAsia" w:ascii="宋体" w:hAnsi="宋体" w:cs="宋体"/>
          <w:b/>
          <w:szCs w:val="21"/>
        </w:rPr>
        <w:t>七、追加设备或服务处理</w:t>
      </w:r>
    </w:p>
    <w:p w14:paraId="1A0E5B55">
      <w:pPr>
        <w:spacing w:line="360" w:lineRule="auto"/>
        <w:ind w:firstLine="420" w:firstLineChars="200"/>
        <w:rPr>
          <w:rFonts w:ascii="宋体" w:hAnsi="宋体" w:cs="宋体"/>
          <w:szCs w:val="21"/>
        </w:rPr>
      </w:pPr>
      <w:r>
        <w:rPr>
          <w:rFonts w:hint="eastAsia" w:ascii="宋体" w:hAnsi="宋体" w:cs="宋体"/>
          <w:szCs w:val="21"/>
        </w:rPr>
        <w:t>在合同履行时，甲方有权对合同中所列的设备及服务予以增加（不超过本合同金额的10%），但不对单价或其他的条款作任何改变。</w:t>
      </w:r>
    </w:p>
    <w:p w14:paraId="5759F634">
      <w:pPr>
        <w:spacing w:line="360" w:lineRule="auto"/>
        <w:ind w:firstLine="422" w:firstLineChars="200"/>
        <w:rPr>
          <w:rFonts w:ascii="宋体" w:hAnsi="宋体" w:cs="宋体"/>
          <w:szCs w:val="21"/>
        </w:rPr>
      </w:pPr>
      <w:r>
        <w:rPr>
          <w:rFonts w:hint="eastAsia" w:ascii="宋体" w:hAnsi="宋体" w:cs="宋体"/>
          <w:b/>
          <w:szCs w:val="21"/>
        </w:rPr>
        <w:t>八、延期交货</w:t>
      </w:r>
    </w:p>
    <w:p w14:paraId="3A64AF21">
      <w:pPr>
        <w:spacing w:line="360" w:lineRule="auto"/>
        <w:ind w:firstLine="420" w:firstLineChars="200"/>
        <w:rPr>
          <w:rFonts w:ascii="宋体" w:hAnsi="宋体" w:cs="宋体"/>
          <w:szCs w:val="21"/>
        </w:rPr>
      </w:pPr>
      <w:r>
        <w:rPr>
          <w:rFonts w:hint="eastAsia" w:ascii="宋体" w:hAnsi="宋体" w:cs="宋体"/>
          <w:szCs w:val="21"/>
        </w:rPr>
        <w:t>1、在履行合同过程中，如果乙方遇到不能按时交货或不能按时完成系统的安装、调试情况，应及时以书面形式将不能按时交货或不能按时完成系统的安装、调试情况的理由、延误时间通知甲方。甲方收到乙方的通知后，应进行分析，如果同意，可通过修改合同，酌情延长交货时间。</w:t>
      </w:r>
    </w:p>
    <w:p w14:paraId="3E7B800E">
      <w:pPr>
        <w:spacing w:line="360" w:lineRule="auto"/>
        <w:ind w:firstLine="420" w:firstLineChars="200"/>
        <w:rPr>
          <w:rFonts w:ascii="宋体" w:hAnsi="宋体" w:cs="宋体"/>
          <w:szCs w:val="21"/>
        </w:rPr>
      </w:pPr>
      <w:r>
        <w:rPr>
          <w:rFonts w:hint="eastAsia" w:ascii="宋体" w:hAnsi="宋体" w:cs="宋体"/>
          <w:szCs w:val="21"/>
        </w:rPr>
        <w:t>2、如果乙方无正当理由拖延交货或不按时完成系统的安装、调试，将承担违约损失赔偿。</w:t>
      </w:r>
    </w:p>
    <w:p w14:paraId="1927680C">
      <w:pPr>
        <w:spacing w:line="360" w:lineRule="auto"/>
        <w:ind w:firstLine="422" w:firstLineChars="200"/>
        <w:rPr>
          <w:rFonts w:ascii="宋体" w:hAnsi="宋体" w:cs="宋体"/>
          <w:szCs w:val="21"/>
        </w:rPr>
      </w:pPr>
      <w:r>
        <w:rPr>
          <w:rFonts w:hint="eastAsia" w:ascii="宋体" w:hAnsi="宋体" w:cs="宋体"/>
          <w:b/>
          <w:szCs w:val="21"/>
        </w:rPr>
        <w:t>九、违约责任</w:t>
      </w:r>
    </w:p>
    <w:p w14:paraId="58E8F54D">
      <w:pPr>
        <w:spacing w:line="360" w:lineRule="auto"/>
        <w:ind w:firstLine="420" w:firstLineChars="200"/>
        <w:rPr>
          <w:rFonts w:ascii="宋体" w:hAnsi="宋体"/>
          <w:szCs w:val="21"/>
        </w:rPr>
      </w:pPr>
      <w:r>
        <w:rPr>
          <w:rFonts w:hint="eastAsia" w:ascii="宋体" w:hAnsi="宋体"/>
          <w:szCs w:val="21"/>
        </w:rPr>
        <w:t>1、除不可抗力外，如果乙方没有按照本合同约定的期限、地点和方式交付货物或者提供服务，那么甲方可要求乙方支付违约金，迟延履行违约金按每迟延履行一日的应交付货物或者提供服务价格的</w:t>
      </w:r>
      <w:r>
        <w:rPr>
          <w:rFonts w:hint="eastAsia" w:ascii="宋体" w:hAnsi="宋体"/>
          <w:szCs w:val="21"/>
          <w:u w:val="single"/>
        </w:rPr>
        <w:t xml:space="preserve">    </w:t>
      </w:r>
      <w:r>
        <w:rPr>
          <w:rFonts w:hint="eastAsia" w:ascii="宋体" w:hAnsi="宋体"/>
          <w:szCs w:val="21"/>
        </w:rPr>
        <w:t>%计算，最高限额为本合同总价的</w:t>
      </w:r>
      <w:r>
        <w:rPr>
          <w:rFonts w:hint="eastAsia" w:ascii="宋体" w:hAnsi="宋体"/>
          <w:szCs w:val="21"/>
          <w:u w:val="single"/>
        </w:rPr>
        <w:t xml:space="preserve">    </w:t>
      </w:r>
      <w:r>
        <w:rPr>
          <w:rFonts w:hint="eastAsia" w:ascii="宋体" w:hAnsi="宋体"/>
          <w:szCs w:val="21"/>
        </w:rPr>
        <w:t>%；迟延履行的违约金计算数额达到前述最高限额之日起，甲方有权在要求乙方支付违约金的同时，书面通知乙方解除本合同；</w:t>
      </w:r>
    </w:p>
    <w:p w14:paraId="505C8CFB">
      <w:pPr>
        <w:spacing w:line="360" w:lineRule="auto"/>
        <w:ind w:firstLine="420" w:firstLineChars="200"/>
        <w:rPr>
          <w:rFonts w:ascii="宋体" w:hAnsi="宋体"/>
          <w:szCs w:val="21"/>
        </w:rPr>
      </w:pPr>
      <w:r>
        <w:rPr>
          <w:rFonts w:hint="eastAsia" w:ascii="宋体" w:hAnsi="宋体"/>
          <w:szCs w:val="21"/>
        </w:rPr>
        <w:t>2、除不可抗力外，如果甲方没有按照本合同约定的付款方式付款，那么乙方可要求甲方支付违约金，违约金按每迟延付款一日的应付而未付款的</w:t>
      </w:r>
      <w:r>
        <w:rPr>
          <w:rFonts w:hint="eastAsia" w:ascii="宋体" w:hAnsi="宋体"/>
          <w:szCs w:val="21"/>
          <w:u w:val="single"/>
        </w:rPr>
        <w:t xml:space="preserve">    </w:t>
      </w:r>
      <w:r>
        <w:rPr>
          <w:rFonts w:hint="eastAsia" w:ascii="宋体" w:hAnsi="宋体"/>
          <w:szCs w:val="21"/>
        </w:rPr>
        <w:t>%计算，最高限额为本合同总价的</w:t>
      </w:r>
      <w:r>
        <w:rPr>
          <w:rFonts w:hint="eastAsia" w:ascii="宋体" w:hAnsi="宋体"/>
          <w:szCs w:val="21"/>
          <w:u w:val="single"/>
        </w:rPr>
        <w:t xml:space="preserve">    %</w:t>
      </w:r>
      <w:r>
        <w:rPr>
          <w:rFonts w:hint="eastAsia" w:ascii="宋体" w:hAnsi="宋体"/>
          <w:szCs w:val="21"/>
        </w:rPr>
        <w:t>；迟延付款的违约金计算数额达到前述最高限额之日起，乙方有权在要求甲方支付违约金的同时，书面通知甲方解除本合同；</w:t>
      </w:r>
    </w:p>
    <w:p w14:paraId="67A807C7">
      <w:pPr>
        <w:spacing w:line="360" w:lineRule="auto"/>
        <w:ind w:firstLine="420" w:firstLineChars="200"/>
        <w:rPr>
          <w:rFonts w:ascii="宋体" w:hAnsi="宋体"/>
          <w:szCs w:val="21"/>
        </w:rPr>
      </w:pPr>
      <w:r>
        <w:rPr>
          <w:rFonts w:hint="eastAsia" w:ascii="宋体" w:hAnsi="宋体"/>
          <w:szCs w:val="21"/>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7385E80">
      <w:pPr>
        <w:spacing w:line="360" w:lineRule="auto"/>
        <w:ind w:firstLine="420" w:firstLineChars="200"/>
        <w:rPr>
          <w:rFonts w:ascii="宋体" w:hAnsi="宋体"/>
          <w:szCs w:val="21"/>
        </w:rPr>
      </w:pPr>
      <w:r>
        <w:rPr>
          <w:rFonts w:hint="eastAsia" w:ascii="宋体" w:hAnsi="宋体"/>
          <w:szCs w:val="21"/>
        </w:rPr>
        <w:t>4、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696D951">
      <w:pPr>
        <w:spacing w:line="360" w:lineRule="auto"/>
        <w:ind w:firstLine="420" w:firstLineChars="200"/>
        <w:rPr>
          <w:rFonts w:ascii="宋体" w:hAnsi="宋体"/>
          <w:szCs w:val="21"/>
        </w:rPr>
      </w:pPr>
      <w:r>
        <w:rPr>
          <w:rFonts w:hint="eastAsia" w:ascii="宋体" w:hAnsi="宋体"/>
          <w:szCs w:val="21"/>
        </w:rPr>
        <w:t>5、如果出现政府采购监督管理部门在处理投诉事项期间，书面通知甲方暂停采购活动的情形，或者询问或质疑事项可能影响中标或者成交结果的，导致甲方中止履行合同的情形，均不视为甲方违约。</w:t>
      </w:r>
    </w:p>
    <w:p w14:paraId="404BA3A4">
      <w:pPr>
        <w:spacing w:line="360" w:lineRule="auto"/>
        <w:ind w:firstLine="420" w:firstLineChars="200"/>
        <w:rPr>
          <w:rFonts w:hint="eastAsia" w:ascii="宋体" w:hAnsi="宋体" w:cs="宋体"/>
          <w:szCs w:val="21"/>
        </w:rPr>
      </w:pPr>
      <w:r>
        <w:rPr>
          <w:rFonts w:hint="eastAsia" w:ascii="宋体" w:hAnsi="宋体"/>
          <w:szCs w:val="21"/>
        </w:rPr>
        <w:t>6、违约责任合同专用条款另有约定的，从其约定。</w:t>
      </w:r>
    </w:p>
    <w:p w14:paraId="3AF89B5F">
      <w:pPr>
        <w:spacing w:line="360" w:lineRule="auto"/>
        <w:ind w:firstLine="422" w:firstLineChars="200"/>
        <w:rPr>
          <w:rFonts w:ascii="宋体" w:hAnsi="宋体" w:cs="宋体"/>
          <w:szCs w:val="21"/>
        </w:rPr>
      </w:pPr>
      <w:r>
        <w:rPr>
          <w:rFonts w:hint="eastAsia" w:ascii="宋体" w:hAnsi="宋体" w:cs="宋体"/>
          <w:b/>
          <w:szCs w:val="21"/>
        </w:rPr>
        <w:t>十、争议的解决</w:t>
      </w:r>
    </w:p>
    <w:p w14:paraId="435461ED">
      <w:pPr>
        <w:spacing w:line="360" w:lineRule="auto"/>
        <w:ind w:firstLine="420" w:firstLineChars="200"/>
        <w:rPr>
          <w:rFonts w:ascii="宋体" w:hAnsi="宋体" w:cs="宋体"/>
          <w:szCs w:val="21"/>
        </w:rPr>
      </w:pPr>
      <w:r>
        <w:rPr>
          <w:rFonts w:hint="eastAsia" w:ascii="宋体" w:hAnsi="宋体" w:cs="宋体"/>
          <w:szCs w:val="21"/>
        </w:rPr>
        <w:t>1、甲乙双方应通过友好协商，解决在执行本合同中所发生的或与本合同有关的一切争端，如果协商得不到解决，任何一方均可按《中华人民共和国民法典》规定提交诉讼，诉讼应在甲方所在地进行。</w:t>
      </w:r>
    </w:p>
    <w:p w14:paraId="3F947CC7">
      <w:pPr>
        <w:spacing w:line="360" w:lineRule="auto"/>
        <w:ind w:firstLine="420" w:firstLineChars="200"/>
        <w:rPr>
          <w:rFonts w:ascii="宋体" w:hAnsi="宋体" w:cs="宋体"/>
          <w:szCs w:val="21"/>
        </w:rPr>
      </w:pPr>
      <w:r>
        <w:rPr>
          <w:rFonts w:hint="eastAsia" w:ascii="宋体" w:hAnsi="宋体" w:cs="宋体"/>
          <w:szCs w:val="21"/>
        </w:rPr>
        <w:t>2、诉讼费应由败诉方负担。</w:t>
      </w:r>
    </w:p>
    <w:p w14:paraId="7052319C">
      <w:pPr>
        <w:spacing w:line="360" w:lineRule="auto"/>
        <w:ind w:firstLine="422" w:firstLineChars="200"/>
        <w:rPr>
          <w:rFonts w:ascii="宋体" w:hAnsi="宋体" w:cs="宋体"/>
          <w:szCs w:val="21"/>
        </w:rPr>
      </w:pPr>
      <w:r>
        <w:rPr>
          <w:rFonts w:hint="eastAsia" w:ascii="宋体" w:hAnsi="宋体" w:cs="宋体"/>
          <w:b/>
          <w:szCs w:val="21"/>
        </w:rPr>
        <w:t>十一、合同修改</w:t>
      </w:r>
    </w:p>
    <w:p w14:paraId="201D1493">
      <w:pPr>
        <w:spacing w:line="360" w:lineRule="auto"/>
        <w:ind w:firstLine="420" w:firstLineChars="200"/>
        <w:rPr>
          <w:rFonts w:ascii="宋体" w:hAnsi="宋体" w:cs="宋体"/>
          <w:szCs w:val="21"/>
        </w:rPr>
      </w:pPr>
      <w:r>
        <w:rPr>
          <w:rFonts w:hint="eastAsia" w:ascii="宋体" w:hAnsi="宋体" w:cs="宋体"/>
          <w:szCs w:val="21"/>
        </w:rPr>
        <w:t>合同条款的任何改动，均须由合同签署双方签署合同修改书或合同补充协议。该合同修改或补充被视为本合同的组成部分，具有与本合同同等法律效力。</w:t>
      </w:r>
    </w:p>
    <w:p w14:paraId="0EE36AA4">
      <w:pPr>
        <w:spacing w:line="360" w:lineRule="auto"/>
        <w:ind w:firstLine="422" w:firstLineChars="200"/>
        <w:rPr>
          <w:rFonts w:ascii="宋体" w:hAnsi="宋体" w:cs="宋体"/>
          <w:szCs w:val="21"/>
        </w:rPr>
      </w:pPr>
      <w:r>
        <w:rPr>
          <w:rFonts w:hint="eastAsia" w:ascii="宋体" w:hAnsi="宋体" w:cs="宋体"/>
          <w:b/>
          <w:szCs w:val="21"/>
        </w:rPr>
        <w:t>十二、不可抗力的处理</w:t>
      </w:r>
    </w:p>
    <w:p w14:paraId="1702AF77">
      <w:pPr>
        <w:spacing w:line="360" w:lineRule="auto"/>
        <w:ind w:firstLine="420" w:firstLineChars="200"/>
        <w:rPr>
          <w:rFonts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14:paraId="5F0ACFD8">
      <w:pPr>
        <w:spacing w:line="360" w:lineRule="auto"/>
        <w:ind w:firstLine="420" w:firstLineChars="200"/>
        <w:rPr>
          <w:rFonts w:ascii="宋体" w:hAnsi="宋体" w:cs="宋体"/>
          <w:szCs w:val="21"/>
        </w:rPr>
      </w:pPr>
      <w:r>
        <w:rPr>
          <w:rFonts w:hint="eastAsia" w:ascii="宋体" w:hAnsi="宋体" w:cs="宋体"/>
          <w:szCs w:val="21"/>
        </w:rPr>
        <w:t>2、不可抗力的事故发生后尽快通知另一方，将有关部门出具的证明文件用挂号信邮寄或派人送达另一方。</w:t>
      </w:r>
    </w:p>
    <w:p w14:paraId="699DAF61">
      <w:pPr>
        <w:spacing w:line="360" w:lineRule="auto"/>
        <w:ind w:firstLine="422" w:firstLineChars="200"/>
        <w:rPr>
          <w:rFonts w:ascii="宋体" w:hAnsi="宋体" w:cs="宋体"/>
          <w:szCs w:val="21"/>
        </w:rPr>
      </w:pPr>
      <w:r>
        <w:rPr>
          <w:rFonts w:hint="eastAsia" w:ascii="宋体" w:hAnsi="宋体" w:cs="宋体"/>
          <w:b/>
          <w:szCs w:val="21"/>
        </w:rPr>
        <w:t>十三、适用法律</w:t>
      </w:r>
    </w:p>
    <w:p w14:paraId="587F64F3">
      <w:pPr>
        <w:spacing w:line="360" w:lineRule="auto"/>
        <w:ind w:firstLine="420" w:firstLineChars="200"/>
        <w:rPr>
          <w:rFonts w:ascii="宋体" w:hAnsi="宋体" w:cs="宋体"/>
          <w:szCs w:val="21"/>
        </w:rPr>
      </w:pPr>
      <w:r>
        <w:rPr>
          <w:rFonts w:hint="eastAsia" w:ascii="宋体" w:hAnsi="宋体" w:cs="宋体"/>
          <w:szCs w:val="21"/>
        </w:rPr>
        <w:t>甲乙双方所订立的合同应按照中华人民共和国的法律进行解释。</w:t>
      </w:r>
    </w:p>
    <w:p w14:paraId="23E8E663">
      <w:pPr>
        <w:spacing w:line="360" w:lineRule="auto"/>
        <w:ind w:firstLine="422" w:firstLineChars="200"/>
        <w:rPr>
          <w:rFonts w:ascii="宋体" w:hAnsi="宋体" w:cs="宋体"/>
          <w:szCs w:val="21"/>
        </w:rPr>
      </w:pPr>
      <w:r>
        <w:rPr>
          <w:rFonts w:hint="eastAsia" w:ascii="宋体" w:hAnsi="宋体" w:cs="宋体"/>
          <w:b/>
          <w:szCs w:val="21"/>
        </w:rPr>
        <w:t>十四、合同生效及其它</w:t>
      </w:r>
    </w:p>
    <w:p w14:paraId="1A852DF8">
      <w:pPr>
        <w:spacing w:line="360" w:lineRule="auto"/>
        <w:ind w:firstLine="420" w:firstLineChars="200"/>
        <w:rPr>
          <w:rFonts w:ascii="宋体" w:hAnsi="宋体" w:cs="宋体"/>
          <w:szCs w:val="21"/>
        </w:rPr>
      </w:pPr>
      <w:r>
        <w:rPr>
          <w:rFonts w:hint="eastAsia" w:ascii="宋体" w:hAnsi="宋体" w:cs="宋体"/>
          <w:szCs w:val="21"/>
        </w:rPr>
        <w:t>1、合同经双方法定代表人或授权委托代理人签字并加盖单位公章后生效。</w:t>
      </w:r>
    </w:p>
    <w:p w14:paraId="4A563566">
      <w:pPr>
        <w:spacing w:line="360" w:lineRule="auto"/>
        <w:ind w:firstLine="420" w:firstLineChars="200"/>
        <w:rPr>
          <w:rFonts w:ascii="宋体" w:hAnsi="宋体" w:cs="宋体"/>
          <w:szCs w:val="21"/>
        </w:rPr>
      </w:pPr>
      <w:r>
        <w:rPr>
          <w:rFonts w:hint="eastAsia" w:ascii="宋体" w:hAnsi="宋体" w:cs="宋体"/>
          <w:szCs w:val="21"/>
        </w:rPr>
        <w:t>2、合同执行中涉及采购资金和采购内容修改或补充的，须经财政部门审批，并签书面补充协议报财政部门备案，方可作为主合同不可分割的一部分。</w:t>
      </w:r>
    </w:p>
    <w:p w14:paraId="42D46B02">
      <w:pPr>
        <w:spacing w:line="360" w:lineRule="auto"/>
        <w:ind w:firstLine="420" w:firstLineChars="200"/>
        <w:rPr>
          <w:rFonts w:ascii="宋体" w:hAnsi="宋体" w:cs="宋体"/>
          <w:szCs w:val="21"/>
        </w:rPr>
      </w:pPr>
      <w:r>
        <w:rPr>
          <w:rFonts w:hint="eastAsia" w:ascii="宋体" w:hAnsi="宋体" w:cs="宋体"/>
          <w:szCs w:val="21"/>
        </w:rPr>
        <w:t>3、本合同未尽事宜，遵照《中华人民共和国民法典》有关条文执行。</w:t>
      </w:r>
    </w:p>
    <w:p w14:paraId="4F3B7668">
      <w:pPr>
        <w:spacing w:line="360" w:lineRule="auto"/>
        <w:ind w:firstLine="420" w:firstLineChars="200"/>
        <w:rPr>
          <w:rFonts w:hint="eastAsia" w:ascii="宋体" w:hAnsi="宋体" w:cs="宋体"/>
          <w:szCs w:val="21"/>
        </w:rPr>
      </w:pPr>
      <w:r>
        <w:rPr>
          <w:rFonts w:hint="eastAsia" w:ascii="宋体" w:hAnsi="宋体" w:cs="宋体"/>
          <w:szCs w:val="21"/>
        </w:rPr>
        <w:t>4、本合同正本一式</w:t>
      </w:r>
      <w:r>
        <w:rPr>
          <w:rFonts w:hint="eastAsia" w:ascii="宋体" w:hAnsi="宋体" w:cs="宋体"/>
          <w:kern w:val="0"/>
          <w:szCs w:val="21"/>
          <w:u w:val="single"/>
        </w:rPr>
        <w:t xml:space="preserve">     </w:t>
      </w:r>
      <w:r>
        <w:rPr>
          <w:rFonts w:hint="eastAsia" w:ascii="宋体" w:hAnsi="宋体" w:cs="宋体"/>
          <w:szCs w:val="21"/>
        </w:rPr>
        <w:t>份，具有同等法律效力，甲乙双方各执</w:t>
      </w:r>
      <w:r>
        <w:rPr>
          <w:rFonts w:hint="eastAsia" w:ascii="宋体" w:hAnsi="宋体" w:cs="宋体"/>
          <w:kern w:val="0"/>
          <w:szCs w:val="21"/>
          <w:u w:val="single"/>
        </w:rPr>
        <w:t xml:space="preserve">     </w:t>
      </w:r>
      <w:r>
        <w:rPr>
          <w:rFonts w:hint="eastAsia" w:ascii="宋体" w:hAnsi="宋体" w:cs="宋体"/>
          <w:szCs w:val="21"/>
        </w:rPr>
        <w:t>份。</w:t>
      </w:r>
    </w:p>
    <w:p w14:paraId="65B3BE9F">
      <w:pPr>
        <w:spacing w:line="360" w:lineRule="auto"/>
        <w:ind w:firstLine="420" w:firstLineChars="200"/>
        <w:rPr>
          <w:rFonts w:ascii="宋体" w:hAnsi="宋体" w:cs="宋体"/>
          <w:szCs w:val="21"/>
        </w:rPr>
      </w:pPr>
    </w:p>
    <w:p w14:paraId="5F06E32A">
      <w:pPr>
        <w:pStyle w:val="13"/>
        <w:ind w:firstLine="0" w:firstLineChars="0"/>
      </w:pPr>
    </w:p>
    <w:p w14:paraId="346E4E11">
      <w:pPr>
        <w:spacing w:line="360" w:lineRule="auto"/>
        <w:ind w:firstLine="420" w:firstLineChars="200"/>
        <w:rPr>
          <w:rFonts w:ascii="宋体" w:hAnsi="宋体" w:cs="宋体"/>
          <w:szCs w:val="21"/>
        </w:rPr>
      </w:pPr>
      <w:r>
        <w:rPr>
          <w:rFonts w:hint="eastAsia" w:ascii="宋体" w:hAnsi="宋体" w:cs="宋体"/>
          <w:szCs w:val="21"/>
        </w:rPr>
        <w:t xml:space="preserve">甲方：（盖章）                                 乙方：（盖章） </w:t>
      </w:r>
    </w:p>
    <w:p w14:paraId="08A16C2E">
      <w:pPr>
        <w:spacing w:line="360" w:lineRule="auto"/>
        <w:ind w:firstLine="420" w:firstLineChars="200"/>
        <w:rPr>
          <w:rFonts w:ascii="宋体" w:hAnsi="宋体" w:cs="宋体"/>
          <w:szCs w:val="21"/>
        </w:rPr>
      </w:pPr>
      <w:r>
        <w:rPr>
          <w:rFonts w:hint="eastAsia" w:ascii="宋体" w:hAnsi="宋体" w:cs="宋体"/>
          <w:szCs w:val="21"/>
        </w:rPr>
        <w:t xml:space="preserve">地址：                                         地址： </w:t>
      </w:r>
    </w:p>
    <w:p w14:paraId="53957999">
      <w:pPr>
        <w:spacing w:line="360" w:lineRule="auto"/>
        <w:ind w:firstLine="420" w:firstLineChars="200"/>
        <w:rPr>
          <w:rFonts w:ascii="宋体" w:hAnsi="宋体" w:cs="宋体"/>
          <w:szCs w:val="21"/>
        </w:rPr>
      </w:pPr>
      <w:r>
        <w:rPr>
          <w:rFonts w:hint="eastAsia" w:ascii="宋体" w:hAnsi="宋体" w:cs="宋体"/>
          <w:szCs w:val="21"/>
        </w:rPr>
        <w:t>法定代表人或授权签字代表：（签字）             法定代表人或授权签字代表：（签字）</w:t>
      </w:r>
    </w:p>
    <w:p w14:paraId="6FF91C92">
      <w:pPr>
        <w:spacing w:line="360" w:lineRule="auto"/>
        <w:ind w:firstLine="420" w:firstLineChars="200"/>
        <w:rPr>
          <w:rFonts w:ascii="宋体" w:hAnsi="宋体" w:cs="宋体"/>
          <w:szCs w:val="21"/>
        </w:rPr>
      </w:pPr>
      <w:r>
        <w:rPr>
          <w:rFonts w:hint="eastAsia" w:ascii="宋体" w:hAnsi="宋体" w:cs="宋体"/>
          <w:szCs w:val="21"/>
        </w:rPr>
        <w:t>签订日期：   年  月  日                        签订日期：   年  月  日</w:t>
      </w:r>
    </w:p>
    <w:p w14:paraId="72D1DDA0">
      <w:pPr>
        <w:spacing w:line="360" w:lineRule="auto"/>
        <w:ind w:firstLine="420" w:firstLineChars="200"/>
        <w:rPr>
          <w:rFonts w:ascii="宋体" w:hAnsi="宋体" w:cs="宋体"/>
          <w:szCs w:val="21"/>
        </w:rPr>
      </w:pPr>
      <w:r>
        <w:rPr>
          <w:rFonts w:hint="eastAsia" w:ascii="宋体" w:hAnsi="宋体" w:cs="宋体"/>
          <w:szCs w:val="21"/>
        </w:rPr>
        <w:t>甲方收款银行：                                 乙方收款银行：</w:t>
      </w:r>
    </w:p>
    <w:p w14:paraId="53830263">
      <w:pPr>
        <w:spacing w:line="360" w:lineRule="auto"/>
        <w:ind w:firstLine="420" w:firstLineChars="200"/>
        <w:rPr>
          <w:rFonts w:ascii="宋体" w:hAnsi="宋体" w:cs="宋体"/>
          <w:szCs w:val="21"/>
        </w:rPr>
      </w:pPr>
      <w:r>
        <w:rPr>
          <w:rFonts w:hint="eastAsia" w:ascii="宋体" w:hAnsi="宋体" w:cs="宋体"/>
          <w:szCs w:val="21"/>
        </w:rPr>
        <w:t>甲方收款开户账号：                             乙方收款开户账号：</w:t>
      </w:r>
    </w:p>
    <w:p w14:paraId="133120E1">
      <w:pPr>
        <w:spacing w:line="360" w:lineRule="auto"/>
        <w:contextualSpacing/>
        <w:rPr>
          <w:rFonts w:ascii="宋体" w:hAnsi="宋体" w:cs="宋体"/>
          <w:szCs w:val="21"/>
        </w:rPr>
      </w:pPr>
    </w:p>
    <w:p w14:paraId="7B092171">
      <w:pPr>
        <w:snapToGrid w:val="0"/>
        <w:spacing w:line="420" w:lineRule="atLeast"/>
        <w:rPr>
          <w:rFonts w:ascii="宋体" w:cs="宋体"/>
          <w:color w:val="000000"/>
          <w:szCs w:val="21"/>
        </w:rPr>
      </w:pPr>
    </w:p>
    <w:p w14:paraId="7A66B765">
      <w:pPr>
        <w:snapToGrid w:val="0"/>
        <w:spacing w:line="420" w:lineRule="atLeast"/>
        <w:rPr>
          <w:rFonts w:hint="eastAsia" w:ascii="宋体" w:eastAsia="宋体" w:cs="宋体"/>
          <w:b/>
          <w:bCs/>
          <w:color w:val="000000"/>
          <w:szCs w:val="21"/>
          <w:lang w:eastAsia="zh-CN"/>
        </w:rPr>
      </w:pPr>
      <w:r>
        <w:rPr>
          <w:rFonts w:hint="eastAsia" w:ascii="宋体" w:cs="宋体"/>
          <w:b/>
          <w:bCs/>
          <w:color w:val="000000"/>
          <w:szCs w:val="21"/>
          <w:lang w:eastAsia="zh-CN"/>
        </w:rPr>
        <w:t>（</w:t>
      </w:r>
      <w:r>
        <w:rPr>
          <w:rFonts w:hint="eastAsia" w:ascii="宋体" w:cs="宋体"/>
          <w:b/>
          <w:bCs/>
          <w:color w:val="000000"/>
          <w:szCs w:val="21"/>
          <w:lang w:val="en-US" w:eastAsia="zh-CN"/>
        </w:rPr>
        <w:t>下无正文，为注意事项</w:t>
      </w:r>
      <w:r>
        <w:rPr>
          <w:rFonts w:hint="eastAsia" w:ascii="宋体" w:cs="宋体"/>
          <w:b/>
          <w:bCs/>
          <w:color w:val="000000"/>
          <w:szCs w:val="21"/>
          <w:lang w:eastAsia="zh-CN"/>
        </w:rPr>
        <w:t>）</w:t>
      </w:r>
    </w:p>
    <w:p w14:paraId="341D7627">
      <w:pPr>
        <w:snapToGrid w:val="0"/>
        <w:spacing w:line="420" w:lineRule="atLeast"/>
        <w:rPr>
          <w:rFonts w:hint="eastAsia" w:ascii="宋体" w:cs="宋体"/>
          <w:color w:val="000000"/>
          <w:szCs w:val="21"/>
        </w:rPr>
      </w:pPr>
    </w:p>
    <w:p w14:paraId="2A77A70A">
      <w:pPr>
        <w:snapToGrid w:val="0"/>
        <w:spacing w:line="420" w:lineRule="atLeast"/>
        <w:rPr>
          <w:rFonts w:ascii="宋体" w:cs="宋体"/>
          <w:color w:val="000000"/>
          <w:szCs w:val="21"/>
        </w:rPr>
      </w:pPr>
      <w:r>
        <w:rPr>
          <w:rFonts w:hint="eastAsia" w:ascii="宋体" w:cs="宋体"/>
          <w:color w:val="000000"/>
          <w:szCs w:val="21"/>
        </w:rPr>
        <w:t>注意事项：</w:t>
      </w:r>
    </w:p>
    <w:p w14:paraId="1364039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cs="宋体"/>
          <w:color w:val="000000"/>
          <w:szCs w:val="21"/>
        </w:rPr>
      </w:pPr>
      <w:r>
        <w:rPr>
          <w:rFonts w:hint="eastAsia" w:ascii="宋体" w:cs="宋体"/>
          <w:color w:val="000000"/>
          <w:szCs w:val="21"/>
        </w:rPr>
        <w:t>1、用于政府采购信用融资的政府采购合同：</w:t>
      </w:r>
    </w:p>
    <w:p w14:paraId="3C03609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cs="宋体"/>
          <w:color w:val="000000"/>
          <w:szCs w:val="21"/>
        </w:rPr>
      </w:pPr>
      <w:r>
        <w:rPr>
          <w:rFonts w:hint="eastAsia" w:ascii="宋体" w:cs="宋体"/>
          <w:color w:val="000000"/>
          <w:szCs w:val="21"/>
        </w:rPr>
        <w:t>（1）应当包含如下条款：</w:t>
      </w:r>
    </w:p>
    <w:p w14:paraId="74D737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cs="宋体"/>
          <w:color w:val="000000"/>
          <w:szCs w:val="21"/>
        </w:rPr>
      </w:pPr>
      <w:r>
        <w:rPr>
          <w:rFonts w:hint="eastAsia" w:ascii="宋体" w:cs="宋体"/>
          <w:color w:val="000000"/>
          <w:szCs w:val="21"/>
        </w:rPr>
        <w:t>“第</w:t>
      </w:r>
      <w:r>
        <w:rPr>
          <w:rFonts w:hint="eastAsia" w:ascii="宋体" w:cs="宋体"/>
          <w:color w:val="000000"/>
          <w:szCs w:val="21"/>
          <w:u w:val="single"/>
        </w:rPr>
        <w:t xml:space="preserve">   </w:t>
      </w:r>
      <w:r>
        <w:rPr>
          <w:rFonts w:hint="eastAsia" w:ascii="宋体" w:cs="宋体"/>
          <w:color w:val="000000"/>
          <w:szCs w:val="21"/>
        </w:rPr>
        <w:t>条：政府采购合同贷款</w:t>
      </w:r>
    </w:p>
    <w:p w14:paraId="501FABE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cs="宋体"/>
          <w:color w:val="000000"/>
          <w:szCs w:val="21"/>
        </w:rPr>
      </w:pPr>
      <w:r>
        <w:rPr>
          <w:rFonts w:hint="eastAsia" w:ascii="宋体" w:cs="宋体"/>
          <w:color w:val="000000"/>
          <w:szCs w:val="21"/>
        </w:rPr>
        <w:t>本合同同时用于乙方向</w:t>
      </w:r>
      <w:r>
        <w:rPr>
          <w:rFonts w:hint="eastAsia" w:ascii="宋体" w:cs="宋体"/>
          <w:color w:val="000000"/>
          <w:szCs w:val="21"/>
          <w:u w:val="single"/>
        </w:rPr>
        <w:t xml:space="preserve">      </w:t>
      </w:r>
      <w:r>
        <w:rPr>
          <w:rFonts w:hint="eastAsia" w:ascii="宋体" w:cs="宋体"/>
          <w:color w:val="000000"/>
          <w:szCs w:val="21"/>
        </w:rPr>
        <w:t>银行（金融机构）申请政府采购信用贷款。</w:t>
      </w:r>
    </w:p>
    <w:p w14:paraId="3E5B913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cs="宋体"/>
          <w:color w:val="000000"/>
          <w:szCs w:val="21"/>
        </w:rPr>
      </w:pPr>
      <w:r>
        <w:rPr>
          <w:rFonts w:hint="eastAsia" w:ascii="宋体" w:cs="宋体"/>
          <w:color w:val="000000"/>
          <w:szCs w:val="21"/>
        </w:rPr>
        <w:t>本合同一经签订，原则上不得更改乙方收款账户信息。确须更改的，乙方应取得原合同收款账户开户银行书面同意，否则修改后的合同不予备案，采购资金不予支付。”</w:t>
      </w:r>
    </w:p>
    <w:p w14:paraId="50A2E0B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b/>
          <w:sz w:val="28"/>
          <w:szCs w:val="28"/>
        </w:rPr>
      </w:pPr>
      <w:r>
        <w:rPr>
          <w:rFonts w:hint="eastAsia" w:ascii="宋体" w:cs="宋体"/>
          <w:color w:val="000000"/>
          <w:szCs w:val="21"/>
        </w:rPr>
        <w:t>（2）中标供应商需确保政府采购合同的收款账户与融资银行开户账户一致。</w:t>
      </w:r>
    </w:p>
    <w:p w14:paraId="52658C9B">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cs="宋体"/>
          <w:b/>
          <w:color w:val="auto"/>
          <w:sz w:val="28"/>
          <w:szCs w:val="28"/>
          <w:highlight w:val="none"/>
        </w:rPr>
      </w:pPr>
      <w:r>
        <w:rPr>
          <w:rFonts w:hint="eastAsia" w:ascii="宋体" w:hAnsi="宋体" w:cs="宋体"/>
          <w:b/>
          <w:bCs/>
        </w:rPr>
        <w:t>2.依据《政府采购促进中小企业发展管理办法》（财库[2020]46号）规定享受扶持政策获得政府采购合同的，小微企业不得将合同分包给大中型企业，中型企业不得将合同分包给大型企业。</w:t>
      </w:r>
      <w:r>
        <w:rPr>
          <w:rFonts w:hint="eastAsia" w:ascii="宋体" w:hAnsi="宋体" w:cs="宋体"/>
          <w:b/>
          <w:color w:val="auto"/>
          <w:sz w:val="28"/>
          <w:szCs w:val="28"/>
          <w:highlight w:val="none"/>
        </w:rPr>
        <w:br w:type="page"/>
      </w:r>
    </w:p>
    <w:p w14:paraId="447168DF">
      <w:pPr>
        <w:snapToGrid w:val="0"/>
        <w:spacing w:line="360" w:lineRule="auto"/>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t>第六章  投标文件组成</w:t>
      </w:r>
    </w:p>
    <w:p w14:paraId="01FA75A0">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由投标报价文件、资格证明文件、商务文件、技术文件组成。投标文件中涉及的有关内容均须提供合法有效的证明材料复印件。（复印件未加盖公章作无效处理，特别注明的除外，有▲标识的条款为必须提交的资料）</w:t>
      </w:r>
    </w:p>
    <w:p w14:paraId="37ABC6D8">
      <w:pPr>
        <w:snapToGrid w:val="0"/>
        <w:spacing w:line="360" w:lineRule="auto"/>
        <w:outlineLvl w:val="1"/>
        <w:rPr>
          <w:rFonts w:ascii="宋体" w:hAnsi="宋体" w:cs="宋体"/>
          <w:b/>
          <w:color w:val="auto"/>
          <w:szCs w:val="21"/>
          <w:highlight w:val="none"/>
        </w:rPr>
      </w:pPr>
      <w:r>
        <w:rPr>
          <w:rFonts w:hint="eastAsia" w:ascii="宋体" w:hAnsi="宋体" w:cs="宋体"/>
          <w:b/>
          <w:color w:val="auto"/>
          <w:szCs w:val="21"/>
          <w:highlight w:val="none"/>
        </w:rPr>
        <w:t>▲1、投标报价文件部分</w:t>
      </w:r>
    </w:p>
    <w:p w14:paraId="570E0A44">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（投标报价信息不得出现在资格证明、商务、技术文件中，否则将导致投标无效。）</w:t>
      </w:r>
    </w:p>
    <w:p w14:paraId="3600B290">
      <w:pPr>
        <w:snapToGrid w:val="0"/>
        <w:spacing w:line="360" w:lineRule="auto"/>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rPr>
        <w:t>▲1.1开标一览表；（格式一）</w:t>
      </w:r>
    </w:p>
    <w:p w14:paraId="66D3527C">
      <w:pPr>
        <w:snapToGrid w:val="0"/>
        <w:spacing w:line="360" w:lineRule="auto"/>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rPr>
        <w:t>▲1.2报价明细表；（格式二）</w:t>
      </w:r>
    </w:p>
    <w:p w14:paraId="0F8D651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1.3享受评审中价格扣除政策相关证明文件（符合以下三个子项中的任意一项要求即可）。</w:t>
      </w:r>
    </w:p>
    <w:p w14:paraId="7FE1753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1.3.1小微企业：《中小企业声明函》（格式三）</w:t>
      </w:r>
    </w:p>
    <w:p w14:paraId="1A091B1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1.3.2监狱企业：由省级以上监狱管理局、戒毒管理局（含新疆生产建设兵团）出具的属于监狱企业的证明文件（格式三）</w:t>
      </w:r>
    </w:p>
    <w:p w14:paraId="5154792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1.3.3残疾人福利性单位：《残疾人福利性单位声明函》（格式</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w:t>
      </w:r>
    </w:p>
    <w:p w14:paraId="29073D18">
      <w:pPr>
        <w:snapToGrid w:val="0"/>
        <w:spacing w:line="360" w:lineRule="auto"/>
        <w:outlineLvl w:val="1"/>
        <w:rPr>
          <w:rFonts w:ascii="宋体" w:hAnsi="宋体" w:cs="宋体"/>
          <w:b/>
          <w:color w:val="auto"/>
          <w:szCs w:val="21"/>
          <w:highlight w:val="none"/>
        </w:rPr>
      </w:pPr>
      <w:r>
        <w:rPr>
          <w:rFonts w:hint="eastAsia" w:ascii="宋体" w:hAnsi="宋体" w:cs="宋体"/>
          <w:b/>
          <w:color w:val="auto"/>
          <w:szCs w:val="21"/>
          <w:highlight w:val="none"/>
        </w:rPr>
        <w:t>▲2、资格证明文件部分</w:t>
      </w:r>
    </w:p>
    <w:p w14:paraId="00D3F441">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投标人具有独立承担民事责任的能力证明资料：投标人须在投标文件中出具符合以下情况的证明材料复印件（五选一）</w:t>
      </w:r>
    </w:p>
    <w:p w14:paraId="223236A2">
      <w:pPr>
        <w:snapToGrid w:val="0"/>
        <w:spacing w:line="360" w:lineRule="auto"/>
        <w:ind w:firstLine="417" w:firstLineChars="198"/>
        <w:rPr>
          <w:rFonts w:hint="eastAsia" w:ascii="宋体" w:hAnsi="宋体" w:cs="宋体"/>
          <w:b/>
          <w:color w:val="auto"/>
          <w:szCs w:val="21"/>
          <w:highlight w:val="none"/>
        </w:rPr>
      </w:pPr>
      <w:r>
        <w:rPr>
          <w:rFonts w:hint="eastAsia" w:ascii="宋体" w:hAnsi="宋体" w:cs="宋体"/>
          <w:b/>
          <w:color w:val="auto"/>
          <w:szCs w:val="21"/>
          <w:highlight w:val="none"/>
        </w:rPr>
        <w:t>a)如供应商是企业（包括合伙企业），提供在工商部门注册的有效“企业法人营业执照”或“营业执照”；</w:t>
      </w:r>
    </w:p>
    <w:p w14:paraId="16CB1E6A">
      <w:pPr>
        <w:snapToGrid w:val="0"/>
        <w:spacing w:line="360" w:lineRule="auto"/>
        <w:ind w:firstLine="417" w:firstLineChars="198"/>
        <w:rPr>
          <w:rFonts w:hint="eastAsia" w:ascii="宋体" w:hAnsi="宋体" w:cs="宋体"/>
          <w:b/>
          <w:color w:val="auto"/>
          <w:szCs w:val="21"/>
          <w:highlight w:val="none"/>
        </w:rPr>
      </w:pPr>
      <w:r>
        <w:rPr>
          <w:rFonts w:hint="eastAsia" w:ascii="宋体" w:hAnsi="宋体" w:cs="宋体"/>
          <w:b/>
          <w:color w:val="auto"/>
          <w:szCs w:val="21"/>
          <w:highlight w:val="none"/>
        </w:rPr>
        <w:t>b)如供应商是事业单位，提供有效的“事业单位法人证书”；</w:t>
      </w:r>
    </w:p>
    <w:p w14:paraId="37FD5FF7">
      <w:pPr>
        <w:snapToGrid w:val="0"/>
        <w:spacing w:line="360" w:lineRule="auto"/>
        <w:ind w:firstLine="417" w:firstLineChars="198"/>
        <w:rPr>
          <w:rFonts w:hint="eastAsia" w:ascii="宋体" w:hAnsi="宋体" w:cs="宋体"/>
          <w:b/>
          <w:color w:val="auto"/>
          <w:szCs w:val="21"/>
          <w:highlight w:val="none"/>
        </w:rPr>
      </w:pPr>
      <w:r>
        <w:rPr>
          <w:rFonts w:hint="eastAsia" w:ascii="宋体" w:hAnsi="宋体" w:cs="宋体"/>
          <w:b/>
          <w:color w:val="auto"/>
          <w:szCs w:val="21"/>
          <w:highlight w:val="none"/>
        </w:rPr>
        <w:t>c)如供应商是非企业专业服务机构的，提供执业许可证等证明文件等证明文件；</w:t>
      </w:r>
    </w:p>
    <w:p w14:paraId="7B5EEF56">
      <w:pPr>
        <w:snapToGrid w:val="0"/>
        <w:spacing w:line="360" w:lineRule="auto"/>
        <w:ind w:firstLine="417" w:firstLineChars="198"/>
        <w:rPr>
          <w:rFonts w:hint="eastAsia" w:ascii="宋体" w:hAnsi="宋体" w:cs="宋体"/>
          <w:b/>
          <w:color w:val="auto"/>
          <w:szCs w:val="21"/>
          <w:highlight w:val="none"/>
        </w:rPr>
      </w:pPr>
      <w:r>
        <w:rPr>
          <w:rFonts w:hint="eastAsia" w:ascii="宋体" w:hAnsi="宋体" w:cs="宋体"/>
          <w:b/>
          <w:color w:val="auto"/>
          <w:szCs w:val="21"/>
          <w:highlight w:val="none"/>
        </w:rPr>
        <w:t>d)如供应商是个体工商户，提供有效的“个体工商户营业执照”；</w:t>
      </w:r>
    </w:p>
    <w:p w14:paraId="0CC8F097">
      <w:pPr>
        <w:snapToGrid w:val="0"/>
        <w:spacing w:line="360" w:lineRule="auto"/>
        <w:ind w:firstLine="417" w:firstLineChars="198"/>
        <w:rPr>
          <w:rFonts w:hint="eastAsia" w:ascii="宋体" w:hAnsi="宋体" w:cs="宋体"/>
          <w:b/>
          <w:color w:val="auto"/>
          <w:szCs w:val="21"/>
          <w:highlight w:val="none"/>
        </w:rPr>
      </w:pPr>
      <w:r>
        <w:rPr>
          <w:rFonts w:hint="eastAsia" w:ascii="宋体" w:hAnsi="宋体" w:cs="宋体"/>
          <w:b/>
          <w:color w:val="auto"/>
          <w:szCs w:val="21"/>
          <w:highlight w:val="none"/>
        </w:rPr>
        <w:t>e)如供应商是自然人，提供有效的自然人身份证明（居民身份证正反面或公安机关出具的临时居民身份证正反面或港澳台胞证或证照）。</w:t>
      </w:r>
    </w:p>
    <w:p w14:paraId="48E0D25E">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投标人法定代表人身份证复印件；</w:t>
      </w:r>
    </w:p>
    <w:p w14:paraId="6800EF1E">
      <w:pPr>
        <w:snapToGrid w:val="0"/>
        <w:spacing w:line="360" w:lineRule="auto"/>
        <w:ind w:firstLine="422" w:firstLineChars="200"/>
        <w:rPr>
          <w:rFonts w:hint="eastAsia"/>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资格承诺函；（格式</w:t>
      </w:r>
      <w:r>
        <w:rPr>
          <w:rFonts w:hint="eastAsia" w:ascii="宋体" w:hAnsi="宋体" w:cs="宋体"/>
          <w:b/>
          <w:color w:val="auto"/>
          <w:szCs w:val="21"/>
          <w:highlight w:val="none"/>
          <w:lang w:val="en-US" w:eastAsia="zh-CN"/>
        </w:rPr>
        <w:t>四</w:t>
      </w:r>
      <w:r>
        <w:rPr>
          <w:rFonts w:hint="eastAsia" w:ascii="宋体" w:hAnsi="宋体" w:cs="宋体"/>
          <w:b/>
          <w:color w:val="auto"/>
          <w:szCs w:val="21"/>
          <w:highlight w:val="none"/>
        </w:rPr>
        <w:t>）</w:t>
      </w:r>
    </w:p>
    <w:p w14:paraId="1CB74B5C">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投标函；（格式</w:t>
      </w:r>
      <w:r>
        <w:rPr>
          <w:rFonts w:hint="eastAsia" w:ascii="宋体" w:hAnsi="宋体" w:cs="宋体"/>
          <w:b/>
          <w:color w:val="auto"/>
          <w:szCs w:val="21"/>
          <w:highlight w:val="none"/>
          <w:lang w:val="en-US" w:eastAsia="zh-CN"/>
        </w:rPr>
        <w:t>五</w:t>
      </w:r>
      <w:r>
        <w:rPr>
          <w:rFonts w:hint="eastAsia" w:ascii="宋体" w:hAnsi="宋体" w:cs="宋体"/>
          <w:b/>
          <w:color w:val="auto"/>
          <w:szCs w:val="21"/>
          <w:highlight w:val="none"/>
        </w:rPr>
        <w:t>）</w:t>
      </w:r>
    </w:p>
    <w:p w14:paraId="28D620B5">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法定代表人授权函，非法定代表人参加</w:t>
      </w:r>
      <w:r>
        <w:rPr>
          <w:rFonts w:hint="eastAsia" w:ascii="宋体" w:hAnsi="宋体" w:cs="宋体"/>
          <w:b/>
          <w:color w:val="auto"/>
          <w:szCs w:val="21"/>
          <w:highlight w:val="none"/>
          <w:lang w:eastAsia="zh-CN"/>
        </w:rPr>
        <w:t>投标</w:t>
      </w:r>
      <w:r>
        <w:rPr>
          <w:rFonts w:hint="eastAsia" w:ascii="宋体" w:hAnsi="宋体" w:cs="宋体"/>
          <w:b/>
          <w:color w:val="auto"/>
          <w:szCs w:val="21"/>
          <w:highlight w:val="none"/>
        </w:rPr>
        <w:t>时提供；（格式</w:t>
      </w:r>
      <w:r>
        <w:rPr>
          <w:rFonts w:hint="eastAsia" w:ascii="宋体" w:hAnsi="宋体" w:cs="宋体"/>
          <w:b/>
          <w:color w:val="auto"/>
          <w:szCs w:val="21"/>
          <w:highlight w:val="none"/>
          <w:lang w:val="en-US" w:eastAsia="zh-CN"/>
        </w:rPr>
        <w:t>六</w:t>
      </w:r>
      <w:r>
        <w:rPr>
          <w:rFonts w:hint="eastAsia" w:ascii="宋体" w:hAnsi="宋体" w:cs="宋体"/>
          <w:b/>
          <w:color w:val="auto"/>
          <w:szCs w:val="21"/>
          <w:highlight w:val="none"/>
        </w:rPr>
        <w:t>）</w:t>
      </w:r>
    </w:p>
    <w:p w14:paraId="55E0F845">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投标人代表身份证复印件，非法定代表人参加</w:t>
      </w:r>
      <w:r>
        <w:rPr>
          <w:rFonts w:hint="eastAsia" w:ascii="宋体" w:hAnsi="宋体" w:cs="宋体"/>
          <w:b/>
          <w:color w:val="auto"/>
          <w:szCs w:val="21"/>
          <w:highlight w:val="none"/>
          <w:lang w:eastAsia="zh-CN"/>
        </w:rPr>
        <w:t>投标</w:t>
      </w:r>
      <w:r>
        <w:rPr>
          <w:rFonts w:hint="eastAsia" w:ascii="宋体" w:hAnsi="宋体" w:cs="宋体"/>
          <w:b/>
          <w:color w:val="auto"/>
          <w:szCs w:val="21"/>
          <w:highlight w:val="none"/>
        </w:rPr>
        <w:t>时提供</w:t>
      </w:r>
      <w:r>
        <w:rPr>
          <w:rFonts w:ascii="宋体" w:hAnsi="宋体" w:cs="宋体"/>
          <w:b/>
          <w:color w:val="auto"/>
          <w:szCs w:val="21"/>
          <w:highlight w:val="none"/>
        </w:rPr>
        <w:t>。</w:t>
      </w:r>
    </w:p>
    <w:p w14:paraId="7FA13BA0">
      <w:pPr>
        <w:snapToGrid w:val="0"/>
        <w:spacing w:line="360" w:lineRule="auto"/>
        <w:outlineLvl w:val="1"/>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、商务技术文件部分</w:t>
      </w:r>
    </w:p>
    <w:p w14:paraId="085AAD47">
      <w:pPr>
        <w:snapToGrid w:val="0"/>
        <w:spacing w:line="360" w:lineRule="auto"/>
        <w:ind w:firstLine="420" w:firstLineChars="200"/>
        <w:rPr>
          <w:rFonts w:ascii="宋体" w:hAnsi="宋体" w:cs="宋体"/>
        </w:rPr>
      </w:pPr>
      <w:r>
        <w:rPr>
          <w:rFonts w:hint="eastAsia" w:ascii="宋体" w:hAnsi="宋体" w:cs="宋体"/>
        </w:rPr>
        <w:t>3.1评分标准页码索引；</w:t>
      </w:r>
    </w:p>
    <w:p w14:paraId="2ADE7E3E">
      <w:pPr>
        <w:snapToGrid w:val="0"/>
        <w:spacing w:line="360" w:lineRule="auto"/>
        <w:ind w:firstLine="420" w:firstLineChars="200"/>
        <w:rPr>
          <w:rFonts w:ascii="宋体" w:hAnsi="宋体" w:cs="宋体"/>
        </w:rPr>
      </w:pPr>
      <w:r>
        <w:rPr>
          <w:rFonts w:hint="eastAsia" w:ascii="宋体" w:hAnsi="宋体" w:cs="宋体"/>
        </w:rPr>
        <w:t>3.2</w:t>
      </w:r>
      <w:r>
        <w:rPr>
          <w:rFonts w:hint="eastAsia" w:ascii="宋体" w:hAnsi="宋体" w:cs="宋体"/>
          <w:lang w:val="en-US" w:eastAsia="zh-CN"/>
        </w:rPr>
        <w:t>投标</w:t>
      </w:r>
      <w:r>
        <w:rPr>
          <w:rFonts w:hint="eastAsia" w:ascii="宋体" w:hAnsi="宋体" w:cs="宋体"/>
        </w:rPr>
        <w:t>人简介；</w:t>
      </w:r>
    </w:p>
    <w:p w14:paraId="1B585923">
      <w:pPr>
        <w:snapToGrid w:val="0"/>
        <w:spacing w:line="360" w:lineRule="auto"/>
        <w:ind w:firstLine="420" w:firstLineChars="200"/>
        <w:rPr>
          <w:rFonts w:ascii="宋体" w:hAnsi="宋体" w:cs="宋体"/>
        </w:rPr>
      </w:pPr>
      <w:r>
        <w:rPr>
          <w:rFonts w:hint="eastAsia" w:ascii="宋体" w:hAnsi="宋体" w:cs="宋体"/>
        </w:rPr>
        <w:t>3.3</w:t>
      </w:r>
      <w:r>
        <w:rPr>
          <w:rFonts w:hint="eastAsia" w:ascii="宋体" w:hAnsi="宋体" w:cs="宋体"/>
          <w:lang w:val="en-US" w:eastAsia="zh-CN"/>
        </w:rPr>
        <w:t>投标</w:t>
      </w:r>
      <w:r>
        <w:rPr>
          <w:rFonts w:hint="eastAsia" w:ascii="宋体" w:hAnsi="宋体" w:cs="宋体"/>
        </w:rPr>
        <w:t>人相关认证；</w:t>
      </w:r>
    </w:p>
    <w:p w14:paraId="6EF8DE7C">
      <w:pPr>
        <w:snapToGrid w:val="0"/>
        <w:spacing w:line="360" w:lineRule="auto"/>
        <w:ind w:firstLine="420" w:firstLineChars="200"/>
        <w:rPr>
          <w:rFonts w:ascii="宋体" w:hAnsi="宋体" w:cs="宋体"/>
        </w:rPr>
      </w:pPr>
      <w:r>
        <w:rPr>
          <w:rFonts w:hint="eastAsia" w:ascii="宋体" w:hAnsi="宋体" w:cs="宋体"/>
        </w:rPr>
        <w:t>3.4</w:t>
      </w:r>
      <w:r>
        <w:rPr>
          <w:rFonts w:hint="eastAsia" w:ascii="宋体" w:hAnsi="宋体" w:cs="宋体"/>
          <w:lang w:val="en-US" w:eastAsia="zh-CN"/>
        </w:rPr>
        <w:t>投标</w:t>
      </w:r>
      <w:r>
        <w:rPr>
          <w:rFonts w:hint="eastAsia" w:ascii="宋体" w:hAnsi="宋体" w:cs="宋体"/>
        </w:rPr>
        <w:t>人相关业绩；（格式七）</w:t>
      </w:r>
    </w:p>
    <w:p w14:paraId="6F95A871">
      <w:pPr>
        <w:snapToGrid w:val="0"/>
        <w:spacing w:line="360" w:lineRule="auto"/>
        <w:ind w:firstLine="420" w:firstLineChars="200"/>
        <w:rPr>
          <w:rFonts w:ascii="宋体" w:hAnsi="宋体" w:cs="宋体"/>
        </w:rPr>
      </w:pPr>
      <w:r>
        <w:rPr>
          <w:rFonts w:hint="eastAsia" w:ascii="宋体" w:hAnsi="宋体" w:cs="宋体"/>
        </w:rPr>
        <w:t>3.5</w:t>
      </w:r>
      <w:r>
        <w:rPr>
          <w:rFonts w:hint="eastAsia" w:ascii="宋体" w:hAnsi="宋体" w:cs="宋体"/>
          <w:lang w:val="en-US" w:eastAsia="zh-CN"/>
        </w:rPr>
        <w:t>投标</w:t>
      </w:r>
      <w:r>
        <w:rPr>
          <w:rFonts w:hint="eastAsia" w:ascii="宋体" w:hAnsi="宋体" w:cs="宋体"/>
        </w:rPr>
        <w:t>人拟派项目团队；</w:t>
      </w:r>
      <w:r>
        <w:rPr>
          <w:rFonts w:hint="eastAsia" w:ascii="宋体" w:hAnsi="宋体" w:cs="宋体"/>
        </w:rPr>
        <w:tab/>
      </w:r>
      <w:r>
        <w:rPr>
          <w:rFonts w:hint="eastAsia" w:ascii="宋体" w:hAnsi="宋体" w:cs="宋体"/>
        </w:rPr>
        <w:t>（格式八）</w:t>
      </w:r>
    </w:p>
    <w:p w14:paraId="2DD0F4D9">
      <w:pPr>
        <w:snapToGrid w:val="0"/>
        <w:spacing w:line="360" w:lineRule="auto"/>
        <w:ind w:firstLine="420" w:firstLineChars="200"/>
        <w:rPr>
          <w:rFonts w:ascii="宋体" w:hAnsi="宋体" w:cs="宋体"/>
        </w:rPr>
      </w:pPr>
      <w:r>
        <w:rPr>
          <w:rFonts w:hint="eastAsia" w:ascii="宋体" w:hAnsi="宋体" w:cs="宋体"/>
        </w:rPr>
        <w:t>3.6</w:t>
      </w:r>
      <w:r>
        <w:rPr>
          <w:rFonts w:hint="eastAsia" w:ascii="宋体" w:hAnsi="宋体" w:cs="宋体"/>
          <w:lang w:eastAsia="zh-CN"/>
        </w:rPr>
        <w:t>投标产品清单</w:t>
      </w:r>
      <w:r>
        <w:rPr>
          <w:rFonts w:hint="eastAsia" w:ascii="宋体" w:hAnsi="宋体" w:cs="宋体"/>
        </w:rPr>
        <w:t>；（格式九）</w:t>
      </w:r>
    </w:p>
    <w:p w14:paraId="05ABBBA7">
      <w:pPr>
        <w:snapToGrid w:val="0"/>
        <w:spacing w:line="360" w:lineRule="auto"/>
        <w:ind w:firstLine="420" w:firstLineChars="200"/>
        <w:rPr>
          <w:rFonts w:hint="default" w:ascii="宋体" w:hAnsi="宋体" w:eastAsia="宋体" w:cs="宋体"/>
          <w:lang w:val="en-US" w:eastAsia="zh-CN"/>
        </w:rPr>
      </w:pPr>
      <w:r>
        <w:rPr>
          <w:rFonts w:hint="eastAsia" w:ascii="宋体" w:hAnsi="宋体" w:eastAsia="宋体" w:cs="宋体"/>
          <w:lang w:val="en-US" w:eastAsia="zh-CN"/>
        </w:rPr>
        <w:t>3.</w:t>
      </w:r>
      <w:r>
        <w:rPr>
          <w:rFonts w:hint="eastAsia" w:ascii="宋体" w:hAnsi="宋体" w:cs="宋体"/>
          <w:lang w:val="en-US" w:eastAsia="zh-CN"/>
        </w:rPr>
        <w:t>7</w:t>
      </w:r>
      <w:r>
        <w:rPr>
          <w:rFonts w:hint="eastAsia" w:ascii="宋体" w:hAnsi="宋体" w:eastAsia="宋体" w:cs="宋体"/>
          <w:lang w:val="en-US" w:eastAsia="zh-CN"/>
        </w:rPr>
        <w:t>投标软件技术参数偏离表</w:t>
      </w:r>
      <w:r>
        <w:rPr>
          <w:rFonts w:hint="eastAsia" w:ascii="宋体" w:hAnsi="宋体" w:eastAsia="宋体" w:cs="宋体"/>
        </w:rPr>
        <w:t>；（格式十）</w:t>
      </w:r>
    </w:p>
    <w:p w14:paraId="1A67E2B1">
      <w:pPr>
        <w:snapToGrid w:val="0"/>
        <w:spacing w:line="360" w:lineRule="auto"/>
        <w:ind w:firstLine="420" w:firstLineChars="200"/>
        <w:rPr>
          <w:rFonts w:hint="default" w:ascii="宋体" w:hAnsi="宋体" w:eastAsia="宋体" w:cs="宋体"/>
          <w:lang w:val="en-US"/>
        </w:rPr>
      </w:pPr>
      <w:r>
        <w:rPr>
          <w:rFonts w:hint="eastAsia" w:ascii="宋体" w:hAnsi="宋体" w:eastAsia="宋体" w:cs="宋体"/>
          <w:lang w:val="en-US" w:eastAsia="zh-CN"/>
        </w:rPr>
        <w:t>3.</w:t>
      </w:r>
      <w:r>
        <w:rPr>
          <w:rFonts w:hint="eastAsia" w:ascii="宋体" w:hAnsi="宋体" w:cs="宋体"/>
          <w:lang w:val="en-US" w:eastAsia="zh-CN"/>
        </w:rPr>
        <w:t>8</w:t>
      </w:r>
      <w:r>
        <w:rPr>
          <w:rFonts w:hint="eastAsia" w:ascii="宋体" w:hAnsi="宋体" w:eastAsia="宋体" w:cs="宋体"/>
          <w:lang w:val="en-US" w:eastAsia="zh-CN"/>
        </w:rPr>
        <w:t>投标硬件技术参数偏离表</w:t>
      </w:r>
      <w:r>
        <w:rPr>
          <w:rFonts w:hint="eastAsia" w:ascii="宋体" w:hAnsi="宋体" w:eastAsia="宋体" w:cs="宋体"/>
        </w:rPr>
        <w:t>；（格式十</w:t>
      </w:r>
      <w:r>
        <w:rPr>
          <w:rFonts w:hint="eastAsia" w:ascii="宋体" w:hAnsi="宋体" w:cs="宋体"/>
          <w:lang w:val="en-US" w:eastAsia="zh-CN"/>
        </w:rPr>
        <w:t>一</w:t>
      </w:r>
      <w:r>
        <w:rPr>
          <w:rFonts w:hint="eastAsia" w:ascii="宋体" w:hAnsi="宋体" w:eastAsia="宋体" w:cs="宋体"/>
        </w:rPr>
        <w:t>）</w:t>
      </w:r>
    </w:p>
    <w:p w14:paraId="09F6817A">
      <w:pPr>
        <w:snapToGrid w:val="0"/>
        <w:spacing w:line="360" w:lineRule="auto"/>
        <w:ind w:firstLine="420" w:firstLineChars="200"/>
        <w:rPr>
          <w:rFonts w:hint="eastAsia" w:ascii="宋体" w:hAnsi="宋体" w:eastAsia="宋体" w:cs="宋体"/>
        </w:rPr>
      </w:pPr>
      <w:r>
        <w:rPr>
          <w:rFonts w:hint="eastAsia" w:ascii="宋体" w:hAnsi="宋体" w:eastAsia="宋体" w:cs="宋体"/>
        </w:rPr>
        <w:t>3.</w:t>
      </w:r>
      <w:r>
        <w:rPr>
          <w:rFonts w:hint="eastAsia" w:ascii="宋体" w:hAnsi="宋体" w:cs="宋体"/>
          <w:lang w:val="en-US" w:eastAsia="zh-CN"/>
        </w:rPr>
        <w:t>9</w:t>
      </w:r>
      <w:r>
        <w:rPr>
          <w:rFonts w:hint="eastAsia" w:ascii="宋体" w:hAnsi="宋体" w:eastAsia="宋体" w:cs="宋体"/>
          <w:lang w:val="en-US" w:eastAsia="zh-CN"/>
        </w:rPr>
        <w:t>投标</w:t>
      </w:r>
      <w:r>
        <w:rPr>
          <w:rFonts w:hint="eastAsia" w:ascii="宋体" w:hAnsi="宋体" w:eastAsia="宋体" w:cs="宋体"/>
        </w:rPr>
        <w:t>人相关方案；</w:t>
      </w:r>
    </w:p>
    <w:p w14:paraId="18F4927A">
      <w:pPr>
        <w:snapToGrid w:val="0"/>
        <w:spacing w:line="360" w:lineRule="auto"/>
        <w:ind w:firstLine="420" w:firstLineChars="200"/>
        <w:rPr>
          <w:rFonts w:ascii="宋体" w:hAnsi="宋体" w:cs="宋体"/>
        </w:rPr>
      </w:pPr>
      <w:r>
        <w:rPr>
          <w:rFonts w:hint="eastAsia" w:ascii="宋体" w:hAnsi="宋体" w:eastAsia="宋体" w:cs="宋体"/>
        </w:rPr>
        <w:t>3.</w:t>
      </w:r>
      <w:r>
        <w:rPr>
          <w:rFonts w:hint="eastAsia" w:ascii="宋体" w:hAnsi="宋体" w:cs="宋体"/>
          <w:lang w:val="en-US" w:eastAsia="zh-CN"/>
        </w:rPr>
        <w:t>10</w:t>
      </w:r>
      <w:r>
        <w:rPr>
          <w:rFonts w:hint="eastAsia" w:ascii="宋体" w:hAnsi="宋体" w:eastAsia="宋体" w:cs="宋体"/>
        </w:rPr>
        <w:t>按照评分标准依次编制相应的说</w:t>
      </w:r>
      <w:r>
        <w:rPr>
          <w:rFonts w:hint="eastAsia" w:ascii="宋体" w:hAnsi="宋体" w:cs="宋体"/>
        </w:rPr>
        <w:t>明、证明材料复印件；</w:t>
      </w:r>
    </w:p>
    <w:p w14:paraId="463010A1">
      <w:pPr>
        <w:snapToGrid w:val="0"/>
        <w:spacing w:line="360" w:lineRule="auto"/>
        <w:ind w:firstLine="420" w:firstLineChars="200"/>
        <w:rPr>
          <w:rFonts w:ascii="宋体" w:hAnsi="宋体" w:cs="宋体"/>
        </w:rPr>
      </w:pPr>
      <w:r>
        <w:rPr>
          <w:rFonts w:hint="eastAsia" w:ascii="宋体" w:hAnsi="宋体" w:cs="宋体"/>
        </w:rPr>
        <w:t>3.</w:t>
      </w:r>
      <w:r>
        <w:rPr>
          <w:rFonts w:hint="eastAsia" w:ascii="宋体" w:hAnsi="宋体" w:cs="宋体"/>
          <w:lang w:val="en-US" w:eastAsia="zh-CN"/>
        </w:rPr>
        <w:t>11</w:t>
      </w:r>
      <w:r>
        <w:rPr>
          <w:rFonts w:hint="eastAsia" w:ascii="宋体" w:hAnsi="宋体" w:cs="宋体"/>
        </w:rPr>
        <w:t>本</w:t>
      </w:r>
      <w:r>
        <w:rPr>
          <w:rFonts w:hint="eastAsia" w:ascii="宋体" w:hAnsi="宋体" w:cs="宋体"/>
          <w:lang w:val="en-US" w:eastAsia="zh-CN"/>
        </w:rPr>
        <w:t>招标</w:t>
      </w:r>
      <w:r>
        <w:rPr>
          <w:rFonts w:hint="eastAsia" w:ascii="宋体" w:hAnsi="宋体" w:cs="宋体"/>
        </w:rPr>
        <w:t>文件要求提供的和</w:t>
      </w:r>
      <w:r>
        <w:rPr>
          <w:rFonts w:hint="eastAsia" w:ascii="宋体" w:hAnsi="宋体" w:cs="宋体"/>
          <w:lang w:val="en-US" w:eastAsia="zh-CN"/>
        </w:rPr>
        <w:t>投标</w:t>
      </w:r>
      <w:r>
        <w:rPr>
          <w:rFonts w:hint="eastAsia" w:ascii="宋体" w:hAnsi="宋体" w:cs="宋体"/>
        </w:rPr>
        <w:t>人认为需要提供的其它说明和资料/文件。</w:t>
      </w:r>
    </w:p>
    <w:p w14:paraId="2877F4A1">
      <w:pPr>
        <w:snapToGrid w:val="0"/>
        <w:spacing w:line="360" w:lineRule="auto"/>
        <w:jc w:val="center"/>
        <w:outlineLvl w:val="1"/>
        <w:rPr>
          <w:rFonts w:ascii="宋体" w:hAnsi="宋体" w:cs="宋体"/>
          <w:b/>
          <w:color w:val="auto"/>
          <w:sz w:val="28"/>
          <w:szCs w:val="28"/>
          <w:highlight w:val="none"/>
        </w:rPr>
      </w:pPr>
      <w:r>
        <w:rPr>
          <w:rFonts w:hint="eastAsia" w:ascii="宋体" w:hAnsi="宋体" w:cs="宋体"/>
          <w:b/>
          <w:bCs/>
          <w:color w:val="auto"/>
          <w:szCs w:val="21"/>
          <w:highlight w:val="none"/>
        </w:rPr>
        <w:br w:type="page"/>
      </w:r>
      <w:r>
        <w:rPr>
          <w:rFonts w:hint="eastAsia"/>
          <w:b/>
          <w:bCs/>
          <w:color w:val="auto"/>
          <w:sz w:val="28"/>
          <w:szCs w:val="28"/>
          <w:highlight w:val="none"/>
        </w:rPr>
        <w:t>投标文件格式</w:t>
      </w:r>
    </w:p>
    <w:p w14:paraId="6F0E1FC0">
      <w:pPr>
        <w:snapToGrid w:val="0"/>
        <w:spacing w:line="480" w:lineRule="auto"/>
        <w:outlineLvl w:val="2"/>
        <w:rPr>
          <w:rFonts w:ascii="宋体" w:hAnsi="宋体" w:cs="宋体"/>
          <w:b/>
          <w:color w:val="auto"/>
          <w:spacing w:val="20"/>
          <w:szCs w:val="21"/>
          <w:highlight w:val="none"/>
        </w:rPr>
      </w:pPr>
      <w:r>
        <w:rPr>
          <w:rFonts w:hint="eastAsia" w:ascii="宋体" w:hAnsi="宋体" w:cs="宋体"/>
          <w:b/>
          <w:color w:val="auto"/>
          <w:spacing w:val="20"/>
          <w:szCs w:val="21"/>
          <w:highlight w:val="none"/>
        </w:rPr>
        <w:t>格式一、开标一览表</w:t>
      </w:r>
    </w:p>
    <w:p w14:paraId="49BB7E38">
      <w:pPr>
        <w:snapToGrid w:val="0"/>
        <w:spacing w:line="360" w:lineRule="auto"/>
        <w:jc w:val="right"/>
        <w:rPr>
          <w:rFonts w:hint="default" w:ascii="宋体" w:hAnsi="宋体" w:eastAsia="宋体" w:cs="宋体"/>
          <w:b/>
          <w:color w:val="auto"/>
          <w:spacing w:val="20"/>
          <w:sz w:val="21"/>
          <w:szCs w:val="21"/>
          <w:highlight w:val="none"/>
          <w:lang w:val="en-US" w:eastAsia="zh-CN"/>
        </w:rPr>
      </w:pPr>
      <w:r>
        <w:rPr>
          <w:rFonts w:hint="eastAsia" w:ascii="宋体" w:hAnsi="宋体" w:cs="宋体"/>
          <w:b w:val="0"/>
          <w:bCs/>
          <w:color w:val="auto"/>
          <w:spacing w:val="20"/>
          <w:sz w:val="21"/>
          <w:szCs w:val="21"/>
          <w:highlight w:val="none"/>
          <w:lang w:val="en-US" w:eastAsia="zh-CN"/>
        </w:rPr>
        <w:t>金额单位:人民币元</w:t>
      </w:r>
    </w:p>
    <w:tbl>
      <w:tblPr>
        <w:tblStyle w:val="3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19"/>
        <w:gridCol w:w="7213"/>
      </w:tblGrid>
      <w:tr w14:paraId="3855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9" w:hRule="atLeast"/>
          <w:jc w:val="center"/>
        </w:trPr>
        <w:tc>
          <w:tcPr>
            <w:tcW w:w="2319" w:type="dxa"/>
            <w:vAlign w:val="center"/>
          </w:tcPr>
          <w:p w14:paraId="2BFD3671">
            <w:pPr>
              <w:spacing w:before="240" w:after="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213" w:type="dxa"/>
            <w:vAlign w:val="center"/>
          </w:tcPr>
          <w:p w14:paraId="2404D912">
            <w:pPr>
              <w:spacing w:before="240" w:after="240"/>
              <w:jc w:val="center"/>
              <w:rPr>
                <w:rFonts w:hint="eastAsia" w:ascii="宋体" w:hAnsi="宋体" w:eastAsia="宋体" w:cs="宋体"/>
                <w:color w:val="auto"/>
                <w:sz w:val="21"/>
                <w:szCs w:val="21"/>
                <w:highlight w:val="none"/>
                <w:lang w:eastAsia="zh-CN"/>
              </w:rPr>
            </w:pPr>
            <w:r>
              <w:rPr>
                <w:rFonts w:hint="eastAsia" w:ascii="宋体"/>
                <w:lang w:val="en-US" w:eastAsia="zh-CN"/>
              </w:rPr>
              <w:t>岱山县海洋低空经济增点扩面建设项目</w:t>
            </w:r>
          </w:p>
        </w:tc>
      </w:tr>
      <w:tr w14:paraId="3271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9" w:hRule="atLeast"/>
          <w:jc w:val="center"/>
        </w:trPr>
        <w:tc>
          <w:tcPr>
            <w:tcW w:w="2319" w:type="dxa"/>
            <w:vAlign w:val="center"/>
          </w:tcPr>
          <w:p w14:paraId="2A731B36">
            <w:pPr>
              <w:spacing w:before="240" w:after="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7213" w:type="dxa"/>
            <w:vAlign w:val="center"/>
          </w:tcPr>
          <w:p w14:paraId="7E699B67">
            <w:pPr>
              <w:spacing w:before="240" w:after="240"/>
              <w:jc w:val="center"/>
              <w:rPr>
                <w:rFonts w:hint="eastAsia" w:ascii="宋体" w:hAnsi="宋体" w:eastAsia="宋体" w:cs="宋体"/>
                <w:color w:val="auto"/>
                <w:sz w:val="21"/>
                <w:szCs w:val="21"/>
                <w:highlight w:val="none"/>
                <w:lang w:val="en-US"/>
              </w:rPr>
            </w:pPr>
            <w:r>
              <w:rPr>
                <w:rFonts w:hint="eastAsia" w:ascii="宋体"/>
                <w:lang w:val="en-US" w:eastAsia="zh-CN"/>
              </w:rPr>
              <w:t>岱山县海洋低空经济增点扩面建设</w:t>
            </w:r>
          </w:p>
        </w:tc>
      </w:tr>
      <w:tr w14:paraId="0DB6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5" w:hRule="atLeast"/>
          <w:jc w:val="center"/>
        </w:trPr>
        <w:tc>
          <w:tcPr>
            <w:tcW w:w="2319" w:type="dxa"/>
            <w:vAlign w:val="center"/>
          </w:tcPr>
          <w:p w14:paraId="799E41AB">
            <w:pPr>
              <w:spacing w:before="240" w:after="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投标报价（元）</w:t>
            </w:r>
          </w:p>
        </w:tc>
        <w:tc>
          <w:tcPr>
            <w:tcW w:w="7213" w:type="dxa"/>
            <w:vAlign w:val="center"/>
          </w:tcPr>
          <w:p w14:paraId="11E7F680">
            <w:pPr>
              <w:spacing w:before="240" w:after="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                   小写：</w:t>
            </w:r>
          </w:p>
        </w:tc>
      </w:tr>
    </w:tbl>
    <w:p w14:paraId="7B4A933F">
      <w:pPr>
        <w:snapToGrid w:val="0"/>
        <w:spacing w:before="50" w:after="50"/>
        <w:rPr>
          <w:rFonts w:hint="eastAsia" w:ascii="宋体" w:hAnsi="宋体" w:eastAsia="宋体" w:cs="宋体"/>
          <w:b/>
          <w:color w:val="auto"/>
          <w:spacing w:val="20"/>
          <w:sz w:val="21"/>
          <w:szCs w:val="21"/>
          <w:highlight w:val="none"/>
        </w:rPr>
      </w:pPr>
    </w:p>
    <w:p w14:paraId="74762D6C">
      <w:pPr>
        <w:spacing w:line="360" w:lineRule="auto"/>
        <w:ind w:firstLine="371" w:firstLineChars="177"/>
        <w:rPr>
          <w:rFonts w:hint="eastAsia" w:ascii="宋体" w:hAnsi="宋体" w:eastAsia="宋体" w:cs="宋体"/>
          <w:color w:val="auto"/>
          <w:sz w:val="21"/>
          <w:szCs w:val="21"/>
          <w:highlight w:val="none"/>
        </w:rPr>
      </w:pPr>
    </w:p>
    <w:p w14:paraId="074E32FF">
      <w:pPr>
        <w:spacing w:line="480" w:lineRule="auto"/>
        <w:rPr>
          <w:rFonts w:hint="eastAsia" w:ascii="宋体" w:hAnsi="宋体" w:eastAsia="宋体" w:cs="宋体"/>
          <w:color w:val="auto"/>
          <w:sz w:val="21"/>
          <w:szCs w:val="21"/>
          <w:highlight w:val="none"/>
        </w:rPr>
      </w:pPr>
    </w:p>
    <w:p w14:paraId="532B7093">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（加盖公章）  </w:t>
      </w:r>
    </w:p>
    <w:p w14:paraId="48009190">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11D3F582">
      <w:pPr>
        <w:spacing w:line="480" w:lineRule="auto"/>
        <w:rPr>
          <w:rFonts w:ascii="宋体" w:hAnsi="宋体" w:cs="宋体"/>
          <w:color w:val="auto"/>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246CDDC">
      <w:pPr>
        <w:spacing w:line="480" w:lineRule="auto"/>
        <w:rPr>
          <w:rFonts w:ascii="宋体" w:hAnsi="宋体" w:cs="宋体"/>
          <w:color w:val="auto"/>
          <w:szCs w:val="21"/>
          <w:highlight w:val="none"/>
        </w:rPr>
      </w:pPr>
    </w:p>
    <w:p w14:paraId="323D1BE7">
      <w:pPr>
        <w:snapToGrid w:val="0"/>
        <w:spacing w:before="50" w:after="50"/>
        <w:rPr>
          <w:rFonts w:ascii="宋体" w:hAnsi="宋体" w:cs="宋体"/>
          <w:b/>
          <w:color w:val="auto"/>
          <w:spacing w:val="20"/>
          <w:szCs w:val="21"/>
          <w:highlight w:val="none"/>
        </w:rPr>
      </w:pPr>
    </w:p>
    <w:p w14:paraId="44EB2740">
      <w:pPr>
        <w:snapToGrid w:val="0"/>
        <w:spacing w:before="50" w:after="50"/>
        <w:rPr>
          <w:rFonts w:ascii="宋体" w:hAnsi="宋体" w:cs="宋体"/>
          <w:b/>
          <w:color w:val="auto"/>
          <w:spacing w:val="20"/>
          <w:szCs w:val="21"/>
          <w:highlight w:val="none"/>
        </w:rPr>
      </w:pPr>
    </w:p>
    <w:p w14:paraId="1FC1CC92">
      <w:pPr>
        <w:snapToGrid w:val="0"/>
        <w:spacing w:line="480" w:lineRule="auto"/>
        <w:rPr>
          <w:rFonts w:ascii="宋体" w:hAnsi="宋体" w:cs="宋体"/>
          <w:color w:val="auto"/>
          <w:spacing w:val="20"/>
          <w:szCs w:val="21"/>
          <w:highlight w:val="none"/>
        </w:rPr>
      </w:pPr>
    </w:p>
    <w:p w14:paraId="53CB62A9">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rPr>
        <w:br w:type="page"/>
      </w:r>
      <w:r>
        <w:rPr>
          <w:rFonts w:hint="eastAsia" w:ascii="宋体" w:hAnsi="宋体" w:cs="宋体"/>
          <w:b/>
          <w:color w:val="auto"/>
          <w:szCs w:val="21"/>
          <w:highlight w:val="none"/>
        </w:rPr>
        <w:t>格式二、报价明细</w:t>
      </w:r>
      <w:r>
        <w:rPr>
          <w:rFonts w:hint="eastAsia" w:ascii="宋体" w:hAnsi="宋体" w:cs="宋体"/>
          <w:b/>
          <w:color w:val="auto"/>
          <w:szCs w:val="21"/>
          <w:highlight w:val="none"/>
          <w:lang w:val="en-US" w:eastAsia="zh-CN"/>
        </w:rPr>
        <w:t>表</w:t>
      </w:r>
    </w:p>
    <w:p w14:paraId="2AB49633">
      <w:pPr>
        <w:spacing w:line="360" w:lineRule="auto"/>
        <w:jc w:val="right"/>
        <w:outlineLvl w:val="9"/>
        <w:rPr>
          <w:rFonts w:hint="eastAsia" w:ascii="宋体" w:hAnsi="宋体" w:cs="宋体"/>
          <w:b/>
          <w:color w:val="auto"/>
          <w:szCs w:val="21"/>
          <w:highlight w:val="none"/>
          <w:lang w:val="en-US" w:eastAsia="zh-CN"/>
        </w:rPr>
      </w:pPr>
    </w:p>
    <w:p w14:paraId="0BE098B6">
      <w:pPr>
        <w:spacing w:line="360" w:lineRule="auto"/>
        <w:jc w:val="right"/>
        <w:outlineLvl w:val="9"/>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金额单位：人民币元</w:t>
      </w:r>
    </w:p>
    <w:tbl>
      <w:tblPr>
        <w:tblStyle w:val="30"/>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483"/>
        <w:gridCol w:w="2483"/>
        <w:gridCol w:w="850"/>
        <w:gridCol w:w="1329"/>
        <w:gridCol w:w="1266"/>
        <w:gridCol w:w="1054"/>
      </w:tblGrid>
      <w:tr w14:paraId="651A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1832DD18">
            <w:pPr>
              <w:widowControl/>
              <w:spacing w:line="360" w:lineRule="auto"/>
              <w:jc w:val="center"/>
              <w:rPr>
                <w:rFonts w:ascii="宋体" w:hAnsi="宋体" w:cs="仿宋"/>
                <w:b/>
                <w:bCs/>
                <w:szCs w:val="21"/>
              </w:rPr>
            </w:pPr>
            <w:r>
              <w:rPr>
                <w:rFonts w:hint="eastAsia" w:ascii="宋体" w:hAnsi="宋体" w:cs="仿宋"/>
                <w:b/>
                <w:bCs/>
                <w:szCs w:val="21"/>
              </w:rPr>
              <w:t>序号</w:t>
            </w:r>
          </w:p>
        </w:tc>
        <w:tc>
          <w:tcPr>
            <w:tcW w:w="2483" w:type="dxa"/>
            <w:tcBorders>
              <w:top w:val="single" w:color="auto" w:sz="4" w:space="0"/>
              <w:left w:val="single" w:color="auto" w:sz="4" w:space="0"/>
              <w:bottom w:val="single" w:color="auto" w:sz="4" w:space="0"/>
              <w:right w:val="single" w:color="auto" w:sz="4" w:space="0"/>
            </w:tcBorders>
            <w:noWrap w:val="0"/>
            <w:vAlign w:val="center"/>
          </w:tcPr>
          <w:p w14:paraId="6DCD9439">
            <w:pPr>
              <w:widowControl/>
              <w:spacing w:line="360" w:lineRule="auto"/>
              <w:jc w:val="center"/>
              <w:rPr>
                <w:rFonts w:hint="eastAsia" w:ascii="宋体" w:hAnsi="宋体" w:eastAsia="宋体" w:cs="仿宋"/>
                <w:b/>
                <w:bCs/>
                <w:szCs w:val="21"/>
                <w:lang w:val="en-US" w:eastAsia="zh-CN"/>
              </w:rPr>
            </w:pPr>
            <w:r>
              <w:rPr>
                <w:rFonts w:hint="eastAsia" w:ascii="宋体" w:hAnsi="宋体" w:cs="仿宋"/>
                <w:b/>
                <w:bCs/>
                <w:szCs w:val="21"/>
                <w:lang w:val="en-US" w:eastAsia="zh-CN"/>
              </w:rPr>
              <w:t>主模块</w:t>
            </w:r>
          </w:p>
        </w:tc>
        <w:tc>
          <w:tcPr>
            <w:tcW w:w="2483" w:type="dxa"/>
            <w:tcBorders>
              <w:top w:val="single" w:color="auto" w:sz="4" w:space="0"/>
              <w:left w:val="single" w:color="auto" w:sz="4" w:space="0"/>
              <w:bottom w:val="single" w:color="auto" w:sz="4" w:space="0"/>
              <w:right w:val="single" w:color="auto" w:sz="4" w:space="0"/>
            </w:tcBorders>
            <w:noWrap w:val="0"/>
            <w:vAlign w:val="center"/>
          </w:tcPr>
          <w:p w14:paraId="2682F97C">
            <w:pPr>
              <w:widowControl/>
              <w:spacing w:line="360" w:lineRule="auto"/>
              <w:jc w:val="center"/>
              <w:rPr>
                <w:rFonts w:hint="default" w:ascii="宋体" w:hAnsi="宋体" w:eastAsia="宋体" w:cs="仿宋"/>
                <w:b/>
                <w:bCs/>
                <w:szCs w:val="21"/>
                <w:lang w:val="en-US" w:eastAsia="zh-CN"/>
              </w:rPr>
            </w:pPr>
            <w:r>
              <w:rPr>
                <w:rFonts w:hint="eastAsia" w:ascii="宋体" w:hAnsi="宋体" w:cs="仿宋"/>
                <w:b/>
                <w:bCs/>
                <w:szCs w:val="21"/>
                <w:lang w:val="en-US" w:eastAsia="zh-CN"/>
              </w:rPr>
              <w:t>子模块</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0C4A11C0">
            <w:pPr>
              <w:widowControl/>
              <w:spacing w:line="360" w:lineRule="auto"/>
              <w:jc w:val="center"/>
              <w:rPr>
                <w:rFonts w:ascii="宋体" w:hAnsi="宋体" w:cs="仿宋"/>
                <w:b/>
                <w:bCs/>
                <w:szCs w:val="21"/>
              </w:rPr>
            </w:pPr>
            <w:r>
              <w:rPr>
                <w:rFonts w:hint="eastAsia" w:ascii="宋体" w:hAnsi="宋体" w:cs="仿宋"/>
                <w:b/>
                <w:bCs/>
                <w:szCs w:val="21"/>
              </w:rPr>
              <w:t>数量</w:t>
            </w:r>
          </w:p>
        </w:tc>
        <w:tc>
          <w:tcPr>
            <w:tcW w:w="1329" w:type="dxa"/>
            <w:tcBorders>
              <w:top w:val="single" w:color="auto" w:sz="4" w:space="0"/>
              <w:left w:val="single" w:color="auto" w:sz="4" w:space="0"/>
              <w:bottom w:val="single" w:color="auto" w:sz="4" w:space="0"/>
              <w:right w:val="single" w:color="auto" w:sz="4" w:space="0"/>
            </w:tcBorders>
            <w:noWrap w:val="0"/>
            <w:vAlign w:val="center"/>
          </w:tcPr>
          <w:p w14:paraId="7429440F">
            <w:pPr>
              <w:spacing w:line="360" w:lineRule="auto"/>
              <w:jc w:val="center"/>
              <w:rPr>
                <w:rFonts w:hint="eastAsia" w:ascii="宋体" w:hAnsi="宋体" w:eastAsia="宋体" w:cs="宋体"/>
                <w:b/>
                <w:bCs/>
                <w:szCs w:val="21"/>
                <w:lang w:val="en-US" w:eastAsia="zh-CN"/>
              </w:rPr>
            </w:pPr>
            <w:r>
              <w:rPr>
                <w:rFonts w:hint="eastAsia" w:ascii="宋体" w:hAnsi="宋体" w:cs="宋体"/>
                <w:b/>
                <w:bCs/>
                <w:szCs w:val="21"/>
                <w:lang w:val="en-US" w:eastAsia="zh-CN"/>
              </w:rPr>
              <w:t>单位</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7F8D1758">
            <w:pPr>
              <w:spacing w:line="360" w:lineRule="auto"/>
              <w:jc w:val="center"/>
              <w:rPr>
                <w:rFonts w:hint="eastAsia" w:ascii="宋体" w:hAnsi="宋体" w:cs="宋体"/>
                <w:b/>
                <w:bCs/>
                <w:szCs w:val="21"/>
              </w:rPr>
            </w:pPr>
            <w:r>
              <w:rPr>
                <w:rFonts w:hint="eastAsia" w:ascii="宋体" w:hAnsi="宋体" w:cs="宋体"/>
                <w:b/>
                <w:bCs/>
                <w:szCs w:val="21"/>
              </w:rPr>
              <w:t>单价</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DD0A101">
            <w:pPr>
              <w:spacing w:line="360" w:lineRule="auto"/>
              <w:jc w:val="center"/>
              <w:rPr>
                <w:rFonts w:hint="eastAsia" w:ascii="宋体" w:hAnsi="宋体" w:cs="宋体"/>
                <w:b/>
                <w:bCs/>
                <w:szCs w:val="21"/>
              </w:rPr>
            </w:pPr>
            <w:r>
              <w:rPr>
                <w:rFonts w:hint="eastAsia" w:ascii="宋体" w:hAnsi="宋体" w:cs="宋体"/>
                <w:b/>
                <w:bCs/>
                <w:szCs w:val="21"/>
              </w:rPr>
              <w:t>合价</w:t>
            </w:r>
          </w:p>
        </w:tc>
      </w:tr>
      <w:tr w14:paraId="5BA0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55D7BAB3">
            <w:pPr>
              <w:keepNext/>
              <w:keepLines/>
              <w:widowControl/>
              <w:jc w:val="center"/>
              <w:rPr>
                <w:rFonts w:hint="eastAsia" w:ascii="宋体" w:hAnsi="宋体" w:cs="宋体"/>
                <w:szCs w:val="21"/>
              </w:rPr>
            </w:pPr>
            <w:r>
              <w:rPr>
                <w:rFonts w:hint="eastAsia" w:ascii="宋体" w:hAnsi="宋体" w:cs="宋体"/>
                <w:szCs w:val="21"/>
              </w:rPr>
              <w:t>……</w:t>
            </w:r>
          </w:p>
        </w:tc>
        <w:tc>
          <w:tcPr>
            <w:tcW w:w="4966" w:type="dxa"/>
            <w:gridSpan w:val="2"/>
            <w:tcBorders>
              <w:top w:val="single" w:color="auto" w:sz="4" w:space="0"/>
              <w:left w:val="single" w:color="auto" w:sz="4" w:space="0"/>
              <w:bottom w:val="single" w:color="auto" w:sz="4" w:space="0"/>
              <w:right w:val="single" w:color="auto" w:sz="4" w:space="0"/>
            </w:tcBorders>
            <w:noWrap w:val="0"/>
            <w:vAlign w:val="center"/>
          </w:tcPr>
          <w:p w14:paraId="2951BD69">
            <w:pPr>
              <w:keepNext/>
              <w:keepLines/>
              <w:widowControl/>
              <w:jc w:val="center"/>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376D783">
            <w:pPr>
              <w:keepNext/>
              <w:keepLines/>
              <w:widowControl/>
              <w:jc w:val="center"/>
              <w:rPr>
                <w:rFonts w:hint="eastAsia" w:ascii="宋体" w:hAnsi="宋体" w:cs="宋体"/>
                <w:szCs w:val="21"/>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14:paraId="05C863C0">
            <w:pPr>
              <w:widowControl/>
              <w:spacing w:line="360" w:lineRule="auto"/>
              <w:jc w:val="center"/>
              <w:rPr>
                <w:rFonts w:ascii="宋体" w:hAnsi="宋体" w:cs="仿宋"/>
                <w:szCs w:val="21"/>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2BF618AF">
            <w:pPr>
              <w:widowControl/>
              <w:spacing w:line="360" w:lineRule="auto"/>
              <w:jc w:val="center"/>
              <w:rPr>
                <w:rFonts w:ascii="宋体" w:hAnsi="宋体" w:cs="仿宋"/>
                <w:szCs w:val="21"/>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EDC2AC4">
            <w:pPr>
              <w:widowControl/>
              <w:spacing w:line="360" w:lineRule="auto"/>
              <w:jc w:val="center"/>
              <w:rPr>
                <w:rFonts w:ascii="宋体" w:hAnsi="宋体" w:cs="仿宋"/>
                <w:szCs w:val="21"/>
              </w:rPr>
            </w:pPr>
          </w:p>
        </w:tc>
      </w:tr>
      <w:tr w14:paraId="1214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582F81A3">
            <w:pPr>
              <w:keepNext/>
              <w:keepLines/>
              <w:widowControl/>
              <w:jc w:val="center"/>
              <w:rPr>
                <w:rFonts w:hint="eastAsia" w:ascii="宋体" w:hAnsi="宋体" w:cs="宋体"/>
                <w:szCs w:val="21"/>
              </w:rPr>
            </w:pPr>
            <w:r>
              <w:rPr>
                <w:rFonts w:hint="eastAsia" w:ascii="宋体" w:hAnsi="宋体" w:cs="宋体"/>
                <w:szCs w:val="21"/>
              </w:rPr>
              <w:t>……</w:t>
            </w:r>
          </w:p>
        </w:tc>
        <w:tc>
          <w:tcPr>
            <w:tcW w:w="4966" w:type="dxa"/>
            <w:gridSpan w:val="2"/>
            <w:tcBorders>
              <w:top w:val="single" w:color="auto" w:sz="4" w:space="0"/>
              <w:left w:val="single" w:color="auto" w:sz="4" w:space="0"/>
              <w:bottom w:val="single" w:color="auto" w:sz="4" w:space="0"/>
              <w:right w:val="single" w:color="auto" w:sz="4" w:space="0"/>
            </w:tcBorders>
            <w:noWrap w:val="0"/>
            <w:vAlign w:val="center"/>
          </w:tcPr>
          <w:p w14:paraId="216FD9A9">
            <w:pPr>
              <w:keepNext/>
              <w:keepLines/>
              <w:widowControl/>
              <w:jc w:val="center"/>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6FAC5C6">
            <w:pPr>
              <w:keepNext/>
              <w:keepLines/>
              <w:widowControl/>
              <w:jc w:val="center"/>
              <w:rPr>
                <w:rFonts w:hint="eastAsia" w:ascii="宋体" w:hAnsi="宋体" w:cs="宋体"/>
                <w:szCs w:val="21"/>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14:paraId="60F023AD">
            <w:pPr>
              <w:widowControl/>
              <w:spacing w:line="360" w:lineRule="auto"/>
              <w:jc w:val="center"/>
              <w:rPr>
                <w:rFonts w:ascii="宋体" w:hAnsi="宋体" w:cs="仿宋"/>
                <w:szCs w:val="21"/>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4D6FE88B">
            <w:pPr>
              <w:widowControl/>
              <w:spacing w:line="360" w:lineRule="auto"/>
              <w:jc w:val="center"/>
              <w:rPr>
                <w:rFonts w:ascii="宋体" w:hAnsi="宋体" w:cs="仿宋"/>
                <w:szCs w:val="21"/>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56F58D1">
            <w:pPr>
              <w:widowControl/>
              <w:spacing w:line="360" w:lineRule="auto"/>
              <w:jc w:val="center"/>
              <w:rPr>
                <w:rFonts w:ascii="宋体" w:hAnsi="宋体" w:cs="仿宋"/>
                <w:szCs w:val="21"/>
              </w:rPr>
            </w:pPr>
          </w:p>
        </w:tc>
      </w:tr>
      <w:tr w14:paraId="147B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68FC901F">
            <w:pPr>
              <w:keepNext/>
              <w:keepLines/>
              <w:widowControl/>
              <w:jc w:val="center"/>
              <w:rPr>
                <w:rFonts w:hint="eastAsia" w:ascii="宋体" w:hAnsi="宋体" w:cs="宋体"/>
                <w:szCs w:val="21"/>
              </w:rPr>
            </w:pPr>
            <w:r>
              <w:rPr>
                <w:rFonts w:hint="eastAsia" w:ascii="宋体" w:hAnsi="宋体" w:cs="宋体"/>
                <w:szCs w:val="21"/>
              </w:rPr>
              <w:t>……</w:t>
            </w:r>
          </w:p>
        </w:tc>
        <w:tc>
          <w:tcPr>
            <w:tcW w:w="4966" w:type="dxa"/>
            <w:gridSpan w:val="2"/>
            <w:tcBorders>
              <w:top w:val="single" w:color="auto" w:sz="4" w:space="0"/>
              <w:left w:val="single" w:color="auto" w:sz="4" w:space="0"/>
              <w:bottom w:val="single" w:color="auto" w:sz="4" w:space="0"/>
              <w:right w:val="single" w:color="auto" w:sz="4" w:space="0"/>
            </w:tcBorders>
            <w:noWrap w:val="0"/>
            <w:vAlign w:val="center"/>
          </w:tcPr>
          <w:p w14:paraId="7DA6AF4B">
            <w:pPr>
              <w:keepNext/>
              <w:keepLines/>
              <w:widowControl/>
              <w:jc w:val="center"/>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1289178">
            <w:pPr>
              <w:keepNext/>
              <w:keepLines/>
              <w:widowControl/>
              <w:jc w:val="center"/>
              <w:rPr>
                <w:rFonts w:hint="eastAsia" w:ascii="宋体" w:hAnsi="宋体" w:cs="宋体"/>
                <w:szCs w:val="21"/>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14:paraId="16A48134">
            <w:pPr>
              <w:widowControl/>
              <w:spacing w:line="360" w:lineRule="auto"/>
              <w:jc w:val="center"/>
              <w:rPr>
                <w:rFonts w:ascii="宋体" w:hAnsi="宋体" w:cs="仿宋"/>
                <w:szCs w:val="21"/>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746A91AC">
            <w:pPr>
              <w:widowControl/>
              <w:spacing w:line="360" w:lineRule="auto"/>
              <w:jc w:val="center"/>
              <w:rPr>
                <w:rFonts w:ascii="宋体" w:hAnsi="宋体" w:cs="仿宋"/>
                <w:szCs w:val="21"/>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309F408">
            <w:pPr>
              <w:widowControl/>
              <w:spacing w:line="360" w:lineRule="auto"/>
              <w:jc w:val="center"/>
              <w:rPr>
                <w:rFonts w:ascii="宋体" w:hAnsi="宋体" w:cs="仿宋"/>
                <w:szCs w:val="21"/>
              </w:rPr>
            </w:pPr>
          </w:p>
        </w:tc>
      </w:tr>
      <w:tr w14:paraId="54DA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2BFADE1C">
            <w:pPr>
              <w:keepNext/>
              <w:keepLines/>
              <w:widowControl/>
              <w:jc w:val="center"/>
              <w:rPr>
                <w:rFonts w:hint="eastAsia" w:ascii="宋体" w:hAnsi="宋体" w:cs="宋体"/>
                <w:szCs w:val="21"/>
              </w:rPr>
            </w:pPr>
            <w:r>
              <w:rPr>
                <w:rFonts w:hint="eastAsia" w:ascii="宋体" w:hAnsi="宋体" w:cs="宋体"/>
                <w:szCs w:val="21"/>
              </w:rPr>
              <w:t>……</w:t>
            </w:r>
          </w:p>
        </w:tc>
        <w:tc>
          <w:tcPr>
            <w:tcW w:w="4966" w:type="dxa"/>
            <w:gridSpan w:val="2"/>
            <w:tcBorders>
              <w:top w:val="single" w:color="auto" w:sz="4" w:space="0"/>
              <w:left w:val="single" w:color="auto" w:sz="4" w:space="0"/>
              <w:bottom w:val="single" w:color="auto" w:sz="4" w:space="0"/>
              <w:right w:val="single" w:color="auto" w:sz="4" w:space="0"/>
            </w:tcBorders>
            <w:noWrap w:val="0"/>
            <w:vAlign w:val="center"/>
          </w:tcPr>
          <w:p w14:paraId="471895E9">
            <w:pPr>
              <w:keepNext/>
              <w:keepLines/>
              <w:widowControl/>
              <w:jc w:val="center"/>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942922E">
            <w:pPr>
              <w:keepNext/>
              <w:keepLines/>
              <w:widowControl/>
              <w:jc w:val="center"/>
              <w:rPr>
                <w:rFonts w:hint="eastAsia" w:ascii="宋体" w:hAnsi="宋体" w:cs="宋体"/>
                <w:szCs w:val="21"/>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14:paraId="77F7FF8F">
            <w:pPr>
              <w:widowControl/>
              <w:spacing w:line="360" w:lineRule="auto"/>
              <w:jc w:val="center"/>
              <w:rPr>
                <w:rFonts w:ascii="宋体" w:hAnsi="宋体" w:cs="仿宋"/>
                <w:szCs w:val="21"/>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5B7B097E">
            <w:pPr>
              <w:widowControl/>
              <w:spacing w:line="360" w:lineRule="auto"/>
              <w:jc w:val="center"/>
              <w:rPr>
                <w:rFonts w:ascii="宋体" w:hAnsi="宋体" w:cs="仿宋"/>
                <w:szCs w:val="21"/>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2559A4F">
            <w:pPr>
              <w:widowControl/>
              <w:spacing w:line="360" w:lineRule="auto"/>
              <w:jc w:val="center"/>
              <w:rPr>
                <w:rFonts w:ascii="宋体" w:hAnsi="宋体" w:cs="仿宋"/>
                <w:szCs w:val="21"/>
              </w:rPr>
            </w:pPr>
          </w:p>
        </w:tc>
      </w:tr>
      <w:tr w14:paraId="401C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41BA51EF">
            <w:pPr>
              <w:keepNext/>
              <w:keepLines/>
              <w:widowControl/>
              <w:jc w:val="center"/>
              <w:rPr>
                <w:rFonts w:hint="eastAsia" w:ascii="宋体" w:hAnsi="宋体" w:cs="宋体"/>
                <w:szCs w:val="21"/>
              </w:rPr>
            </w:pPr>
            <w:r>
              <w:rPr>
                <w:rFonts w:hint="eastAsia" w:ascii="宋体" w:hAnsi="宋体" w:cs="宋体"/>
                <w:szCs w:val="21"/>
              </w:rPr>
              <w:t>……</w:t>
            </w:r>
          </w:p>
        </w:tc>
        <w:tc>
          <w:tcPr>
            <w:tcW w:w="4966" w:type="dxa"/>
            <w:gridSpan w:val="2"/>
            <w:tcBorders>
              <w:top w:val="single" w:color="auto" w:sz="4" w:space="0"/>
              <w:left w:val="single" w:color="auto" w:sz="4" w:space="0"/>
              <w:bottom w:val="single" w:color="auto" w:sz="4" w:space="0"/>
              <w:right w:val="single" w:color="auto" w:sz="4" w:space="0"/>
            </w:tcBorders>
            <w:noWrap w:val="0"/>
            <w:vAlign w:val="center"/>
          </w:tcPr>
          <w:p w14:paraId="579E0FE8">
            <w:pPr>
              <w:keepNext/>
              <w:keepLines/>
              <w:widowControl/>
              <w:jc w:val="center"/>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26CF504">
            <w:pPr>
              <w:keepNext/>
              <w:keepLines/>
              <w:widowControl/>
              <w:jc w:val="center"/>
              <w:rPr>
                <w:rFonts w:hint="eastAsia" w:ascii="宋体" w:hAnsi="宋体" w:cs="宋体"/>
                <w:szCs w:val="21"/>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14:paraId="4ED37744">
            <w:pPr>
              <w:widowControl/>
              <w:spacing w:line="360" w:lineRule="auto"/>
              <w:jc w:val="center"/>
              <w:rPr>
                <w:rFonts w:ascii="宋体" w:hAnsi="宋体" w:cs="仿宋"/>
                <w:szCs w:val="21"/>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58B3F7E8">
            <w:pPr>
              <w:widowControl/>
              <w:spacing w:line="360" w:lineRule="auto"/>
              <w:jc w:val="center"/>
              <w:rPr>
                <w:rFonts w:ascii="宋体" w:hAnsi="宋体" w:cs="仿宋"/>
                <w:szCs w:val="21"/>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A37ADBA">
            <w:pPr>
              <w:widowControl/>
              <w:spacing w:line="360" w:lineRule="auto"/>
              <w:jc w:val="center"/>
              <w:rPr>
                <w:rFonts w:ascii="宋体" w:hAnsi="宋体" w:cs="仿宋"/>
                <w:szCs w:val="21"/>
              </w:rPr>
            </w:pPr>
          </w:p>
        </w:tc>
      </w:tr>
      <w:tr w14:paraId="54ED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34" w:type="dxa"/>
            <w:gridSpan w:val="7"/>
            <w:tcBorders>
              <w:top w:val="single" w:color="auto" w:sz="4" w:space="0"/>
              <w:left w:val="single" w:color="auto" w:sz="4" w:space="0"/>
              <w:bottom w:val="single" w:color="auto" w:sz="4" w:space="0"/>
              <w:right w:val="single" w:color="auto" w:sz="4" w:space="0"/>
            </w:tcBorders>
            <w:noWrap w:val="0"/>
            <w:vAlign w:val="center"/>
          </w:tcPr>
          <w:p w14:paraId="470814E3">
            <w:pPr>
              <w:spacing w:line="360" w:lineRule="auto"/>
              <w:ind w:firstLine="210" w:firstLineChars="100"/>
              <w:jc w:val="left"/>
              <w:rPr>
                <w:rFonts w:ascii="宋体" w:hAnsi="宋体" w:cs="仿宋"/>
                <w:szCs w:val="21"/>
              </w:rPr>
            </w:pPr>
            <w:r>
              <w:rPr>
                <w:rFonts w:hint="eastAsia" w:ascii="宋体" w:hAnsi="宋体" w:cs="宋体"/>
                <w:szCs w:val="21"/>
              </w:rPr>
              <w:t>投标总价（小写）</w:t>
            </w:r>
          </w:p>
        </w:tc>
      </w:tr>
      <w:tr w14:paraId="6A7E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34" w:type="dxa"/>
            <w:gridSpan w:val="7"/>
            <w:tcBorders>
              <w:top w:val="single" w:color="auto" w:sz="4" w:space="0"/>
              <w:left w:val="single" w:color="auto" w:sz="4" w:space="0"/>
              <w:bottom w:val="single" w:color="auto" w:sz="4" w:space="0"/>
              <w:right w:val="single" w:color="auto" w:sz="4" w:space="0"/>
            </w:tcBorders>
            <w:noWrap w:val="0"/>
            <w:vAlign w:val="center"/>
          </w:tcPr>
          <w:p w14:paraId="63D83333">
            <w:pPr>
              <w:spacing w:line="360" w:lineRule="auto"/>
              <w:ind w:firstLine="210" w:firstLineChars="100"/>
              <w:jc w:val="left"/>
              <w:rPr>
                <w:rFonts w:ascii="宋体" w:hAnsi="宋体" w:cs="仿宋"/>
                <w:szCs w:val="21"/>
              </w:rPr>
            </w:pPr>
            <w:r>
              <w:rPr>
                <w:rFonts w:hint="eastAsia" w:ascii="宋体" w:hAnsi="宋体" w:cs="宋体"/>
                <w:szCs w:val="21"/>
              </w:rPr>
              <w:t>投标总价（大写）</w:t>
            </w:r>
          </w:p>
        </w:tc>
      </w:tr>
    </w:tbl>
    <w:p w14:paraId="3DD99409">
      <w:pPr>
        <w:keepNext/>
        <w:keepLines/>
        <w:pageBreakBefore w:val="0"/>
        <w:widowControl w:val="0"/>
        <w:kinsoku/>
        <w:wordWrap/>
        <w:overflowPunct/>
        <w:topLinePunct w:val="0"/>
        <w:autoSpaceDE/>
        <w:autoSpaceDN/>
        <w:bidi w:val="0"/>
        <w:adjustRightInd/>
        <w:snapToGrid/>
        <w:spacing w:line="413" w:lineRule="auto"/>
        <w:textAlignment w:val="auto"/>
        <w:outlineLvl w:val="9"/>
        <w:rPr>
          <w:rFonts w:hint="default"/>
          <w:lang w:val="en-US" w:eastAsia="zh-CN"/>
        </w:rPr>
      </w:pPr>
    </w:p>
    <w:p w14:paraId="41FCA9AB">
      <w:pPr>
        <w:spacing w:line="360" w:lineRule="auto"/>
        <w:rPr>
          <w:rFonts w:hint="eastAsia" w:ascii="宋体" w:hAnsi="宋体" w:cs="宋体"/>
          <w:szCs w:val="21"/>
        </w:rPr>
      </w:pPr>
      <w:r>
        <w:rPr>
          <w:rFonts w:hint="eastAsia" w:ascii="宋体" w:hAnsi="宋体" w:cs="宋体"/>
          <w:szCs w:val="21"/>
        </w:rPr>
        <w:t>注：</w:t>
      </w:r>
      <w:r>
        <w:rPr>
          <w:rFonts w:hint="eastAsia" w:ascii="宋体" w:hAnsi="宋体" w:cs="宋体"/>
          <w:szCs w:val="21"/>
          <w:lang w:val="en-US" w:eastAsia="zh-CN"/>
        </w:rPr>
        <w:t>1、</w:t>
      </w:r>
      <w:r>
        <w:rPr>
          <w:rFonts w:hint="eastAsia" w:ascii="宋体" w:hAnsi="宋体" w:cs="宋体"/>
          <w:szCs w:val="21"/>
        </w:rPr>
        <w:t>合计价格须与开标一览表投标报价一致。</w:t>
      </w:r>
    </w:p>
    <w:p w14:paraId="1836C5F9">
      <w:pPr>
        <w:spacing w:line="360" w:lineRule="auto"/>
        <w:ind w:firstLine="420" w:firstLineChars="200"/>
        <w:rPr>
          <w:rFonts w:hint="default" w:ascii="宋体" w:hAnsi="宋体" w:eastAsia="宋体" w:cs="宋体"/>
          <w:spacing w:val="20"/>
          <w:szCs w:val="21"/>
          <w:lang w:val="en-US" w:eastAsia="zh-CN"/>
        </w:rPr>
      </w:pPr>
      <w:r>
        <w:rPr>
          <w:rFonts w:hint="eastAsia" w:ascii="宋体" w:hAnsi="宋体" w:cs="宋体"/>
          <w:szCs w:val="21"/>
          <w:lang w:val="en-US" w:eastAsia="zh-CN"/>
        </w:rPr>
        <w:t>2、本表仅供参考，投标人可根据实际情况进行调整。</w:t>
      </w:r>
    </w:p>
    <w:p w14:paraId="0BCDC382">
      <w:pPr>
        <w:spacing w:line="480" w:lineRule="auto"/>
        <w:rPr>
          <w:rFonts w:hint="eastAsia" w:ascii="宋体" w:hAnsi="宋体" w:eastAsia="宋体" w:cs="宋体"/>
          <w:color w:val="auto"/>
          <w:sz w:val="21"/>
          <w:szCs w:val="21"/>
          <w:highlight w:val="none"/>
        </w:rPr>
      </w:pPr>
    </w:p>
    <w:p w14:paraId="68D1EF60">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（加盖公章）  </w:t>
      </w:r>
    </w:p>
    <w:p w14:paraId="751DF424">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78344B21">
      <w:pPr>
        <w:spacing w:line="480" w:lineRule="auto"/>
        <w:rPr>
          <w:rFonts w:ascii="宋体" w:hAnsi="宋体" w:cs="宋体"/>
          <w:color w:val="auto"/>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713664F7">
      <w:pPr>
        <w:snapToGrid w:val="0"/>
        <w:spacing w:before="50" w:after="156" w:afterLines="50"/>
        <w:jc w:val="left"/>
        <w:outlineLvl w:val="9"/>
        <w:rPr>
          <w:rFonts w:hint="eastAsia" w:ascii="宋体" w:hAnsi="宋体" w:cs="宋体"/>
          <w:b/>
          <w:color w:val="auto"/>
          <w:szCs w:val="21"/>
          <w:highlight w:val="none"/>
        </w:rPr>
      </w:pPr>
    </w:p>
    <w:p w14:paraId="02620972">
      <w:pPr>
        <w:snapToGrid w:val="0"/>
        <w:spacing w:before="50" w:after="156" w:afterLines="50"/>
        <w:jc w:val="left"/>
        <w:outlineLvl w:val="9"/>
        <w:rPr>
          <w:rFonts w:hint="eastAsia" w:ascii="宋体" w:hAnsi="宋体" w:cs="宋体"/>
          <w:b/>
          <w:color w:val="auto"/>
          <w:szCs w:val="21"/>
          <w:highlight w:val="none"/>
        </w:rPr>
      </w:pPr>
    </w:p>
    <w:p w14:paraId="4B97F455">
      <w:pPr>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43447DA3">
      <w:pPr>
        <w:snapToGrid w:val="0"/>
        <w:spacing w:before="50" w:after="156" w:afterLines="50"/>
        <w:jc w:val="left"/>
        <w:outlineLvl w:val="2"/>
        <w:rPr>
          <w:rFonts w:ascii="宋体" w:hAnsi="宋体" w:cs="宋体"/>
          <w:b/>
          <w:color w:val="auto"/>
          <w:szCs w:val="21"/>
          <w:highlight w:val="none"/>
        </w:rPr>
      </w:pPr>
      <w:r>
        <w:rPr>
          <w:rFonts w:hint="eastAsia" w:ascii="宋体" w:hAnsi="宋体" w:cs="宋体"/>
          <w:b/>
          <w:color w:val="auto"/>
          <w:szCs w:val="21"/>
          <w:highlight w:val="none"/>
        </w:rPr>
        <w:t>格式三、享受中小企业优惠政策相关证明文件</w:t>
      </w:r>
    </w:p>
    <w:p w14:paraId="35E8BCC3">
      <w:pPr>
        <w:pStyle w:val="12"/>
        <w:autoSpaceDE w:val="0"/>
        <w:autoSpaceDN w:val="0"/>
        <w:adjustRightInd w:val="0"/>
        <w:spacing w:line="360" w:lineRule="auto"/>
        <w:jc w:val="left"/>
        <w:rPr>
          <w:rFonts w:ascii="宋体"/>
        </w:rPr>
      </w:pPr>
      <w:r>
        <w:rPr>
          <w:rFonts w:hint="eastAsia" w:ascii="宋体" w:hAnsi="宋体"/>
          <w:b/>
          <w:bCs/>
        </w:rPr>
        <w:t>1.中小企业声明函</w:t>
      </w:r>
    </w:p>
    <w:p w14:paraId="416FAD7E">
      <w:pPr>
        <w:widowControl/>
        <w:spacing w:line="360" w:lineRule="auto"/>
        <w:jc w:val="both"/>
        <w:rPr>
          <w:rFonts w:hint="eastAsia" w:ascii="宋体" w:hAnsi="宋体" w:cs="宋体"/>
          <w:b/>
          <w:color w:val="auto"/>
          <w:kern w:val="0"/>
          <w:szCs w:val="21"/>
          <w:highlight w:val="none"/>
          <w:lang w:bidi="ar"/>
        </w:rPr>
      </w:pPr>
    </w:p>
    <w:p w14:paraId="4B600126">
      <w:pPr>
        <w:snapToGrid w:val="0"/>
        <w:spacing w:line="360" w:lineRule="auto"/>
        <w:jc w:val="center"/>
        <w:rPr>
          <w:rFonts w:ascii="宋体" w:hAnsi="宋体" w:cs="宋体"/>
        </w:rPr>
      </w:pPr>
      <w:r>
        <w:rPr>
          <w:rFonts w:hint="eastAsia" w:ascii="宋体" w:hAnsi="宋体" w:cs="宋体"/>
          <w:b/>
          <w:sz w:val="28"/>
          <w:szCs w:val="28"/>
        </w:rPr>
        <w:t>中小企业声明函</w:t>
      </w:r>
    </w:p>
    <w:p w14:paraId="4A7E95C2">
      <w:pPr>
        <w:snapToGrid w:val="0"/>
        <w:spacing w:line="360" w:lineRule="auto"/>
        <w:ind w:firstLine="420" w:firstLineChars="200"/>
        <w:jc w:val="left"/>
        <w:rPr>
          <w:rFonts w:ascii="宋体" w:hAnsi="宋体" w:cs="宋体"/>
        </w:rPr>
      </w:pPr>
      <w:r>
        <w:rPr>
          <w:rFonts w:hint="eastAsia" w:ascii="宋体" w:hAnsi="宋体" w:cs="宋体"/>
        </w:rPr>
        <w:t>本公司（联合体）郑重声明，根据《政府采购促进中小企业发展管理办法》（财库﹝2020﹞46 号）的规定，本公司（联合体）参加</w:t>
      </w:r>
      <w:r>
        <w:rPr>
          <w:rFonts w:hint="eastAsia" w:ascii="宋体" w:hAnsi="宋体" w:cs="宋体"/>
          <w:u w:val="single"/>
        </w:rPr>
        <w:t xml:space="preserve">            </w:t>
      </w:r>
      <w:r>
        <w:rPr>
          <w:rFonts w:hint="eastAsia" w:ascii="宋体" w:hAnsi="宋体" w:cs="宋体"/>
        </w:rPr>
        <w:t xml:space="preserve">（单位名称）的 </w:t>
      </w:r>
      <w:r>
        <w:rPr>
          <w:rFonts w:hint="eastAsia" w:ascii="宋体" w:hAnsi="宋体" w:cs="宋体"/>
          <w:u w:val="single"/>
        </w:rPr>
        <w:t xml:space="preserve">       （项目名称）</w:t>
      </w:r>
      <w:r>
        <w:rPr>
          <w:rFonts w:hint="eastAsia" w:ascii="宋体" w:hAnsi="宋体" w:cs="宋体"/>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363738FD">
      <w:pPr>
        <w:snapToGrid w:val="0"/>
        <w:spacing w:line="360" w:lineRule="auto"/>
        <w:ind w:firstLine="420" w:firstLineChars="200"/>
        <w:jc w:val="left"/>
        <w:rPr>
          <w:rFonts w:ascii="宋体" w:hAnsi="宋体" w:cs="宋体"/>
        </w:rPr>
      </w:pPr>
      <w:r>
        <w:rPr>
          <w:rFonts w:hint="eastAsia" w:ascii="宋体" w:hAnsi="宋体" w:cs="宋体"/>
        </w:rPr>
        <w:t xml:space="preserve">1. </w:t>
      </w:r>
      <w:r>
        <w:rPr>
          <w:rFonts w:hint="eastAsia" w:ascii="宋体" w:hAnsi="宋体" w:cs="宋体"/>
          <w:u w:val="single"/>
        </w:rPr>
        <w:t xml:space="preserve">           </w:t>
      </w:r>
      <w:r>
        <w:rPr>
          <w:rFonts w:hint="eastAsia" w:ascii="宋体" w:hAnsi="宋体" w:cs="宋体"/>
        </w:rPr>
        <w:t xml:space="preserve">（标的名称），属于 </w:t>
      </w:r>
      <w:r>
        <w:rPr>
          <w:rFonts w:hint="eastAsia" w:ascii="宋体" w:hAnsi="宋体" w:cs="宋体"/>
          <w:u w:val="single"/>
        </w:rPr>
        <w:t xml:space="preserve">                  </w:t>
      </w:r>
      <w:r>
        <w:rPr>
          <w:rFonts w:hint="eastAsia" w:ascii="宋体" w:hAnsi="宋体" w:cs="宋体"/>
        </w:rPr>
        <w:t xml:space="preserve">（采购文件中明确的所属行业） ；承建（承接）企业为 </w:t>
      </w:r>
      <w:r>
        <w:rPr>
          <w:rFonts w:hint="eastAsia" w:ascii="宋体" w:hAnsi="宋体" w:cs="宋体"/>
          <w:u w:val="single"/>
        </w:rPr>
        <w:t xml:space="preserve">          </w:t>
      </w:r>
      <w:r>
        <w:rPr>
          <w:rFonts w:hint="eastAsia" w:ascii="宋体" w:hAnsi="宋体" w:cs="宋体"/>
        </w:rPr>
        <w:t>（企业名称）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62B370EF">
      <w:pPr>
        <w:snapToGrid w:val="0"/>
        <w:spacing w:line="360" w:lineRule="auto"/>
        <w:ind w:firstLine="420" w:firstLineChars="200"/>
        <w:jc w:val="left"/>
        <w:rPr>
          <w:rFonts w:ascii="宋体" w:hAnsi="宋体" w:cs="宋体"/>
        </w:rPr>
      </w:pPr>
      <w:r>
        <w:rPr>
          <w:rFonts w:hint="eastAsia" w:ascii="宋体" w:hAnsi="宋体" w:cs="宋体"/>
        </w:rPr>
        <w:t>……</w:t>
      </w:r>
    </w:p>
    <w:p w14:paraId="6F42F79C">
      <w:pPr>
        <w:snapToGrid w:val="0"/>
        <w:spacing w:line="360" w:lineRule="auto"/>
        <w:ind w:firstLine="420" w:firstLineChars="200"/>
        <w:jc w:val="left"/>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6FC7C214">
      <w:pPr>
        <w:snapToGrid w:val="0"/>
        <w:spacing w:line="360" w:lineRule="auto"/>
        <w:ind w:firstLine="420" w:firstLineChars="200"/>
        <w:jc w:val="left"/>
        <w:rPr>
          <w:rFonts w:ascii="宋体" w:hAnsi="宋体" w:cs="宋体"/>
          <w:kern w:val="0"/>
          <w:lang w:val="zh-CN"/>
        </w:rPr>
      </w:pPr>
      <w:r>
        <w:rPr>
          <w:rFonts w:hint="eastAsia" w:ascii="宋体" w:hAnsi="宋体" w:cs="宋体"/>
        </w:rPr>
        <w:t>本企业对上述声明内容的真实性负责。如有虚假，将依法承担相应责任。</w:t>
      </w:r>
    </w:p>
    <w:p w14:paraId="3F2F2DA4">
      <w:pPr>
        <w:snapToGrid w:val="0"/>
        <w:spacing w:line="360" w:lineRule="auto"/>
        <w:ind w:firstLine="5355" w:firstLineChars="2550"/>
        <w:rPr>
          <w:rFonts w:ascii="宋体" w:hAnsi="宋体" w:cs="宋体"/>
          <w:kern w:val="0"/>
          <w:lang w:val="zh-CN"/>
        </w:rPr>
      </w:pPr>
    </w:p>
    <w:p w14:paraId="0D9A0903">
      <w:pPr>
        <w:snapToGrid w:val="0"/>
        <w:spacing w:line="360" w:lineRule="auto"/>
        <w:ind w:firstLine="5355" w:firstLineChars="2550"/>
        <w:rPr>
          <w:rFonts w:ascii="宋体" w:hAnsi="宋体" w:cs="宋体"/>
          <w:kern w:val="0"/>
        </w:rPr>
      </w:pPr>
      <w:r>
        <w:rPr>
          <w:rFonts w:hint="eastAsia" w:ascii="宋体" w:hAnsi="宋体" w:cs="宋体"/>
          <w:kern w:val="0"/>
          <w:lang w:val="zh-CN"/>
        </w:rPr>
        <w:t>投标人名称(电子签章)：</w:t>
      </w:r>
    </w:p>
    <w:p w14:paraId="074AE2C6">
      <w:pPr>
        <w:snapToGrid w:val="0"/>
        <w:spacing w:line="360" w:lineRule="auto"/>
        <w:rPr>
          <w:rFonts w:ascii="Times New Roman" w:hAnsi="Times New Roma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tbl>
      <w:tblPr>
        <w:tblStyle w:val="3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63"/>
        <w:gridCol w:w="1532"/>
        <w:gridCol w:w="806"/>
        <w:gridCol w:w="2036"/>
        <w:gridCol w:w="1918"/>
        <w:gridCol w:w="1163"/>
      </w:tblGrid>
      <w:tr w14:paraId="428EB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3" w:type="pct"/>
            <w:tcBorders>
              <w:top w:val="single" w:color="E6E6E6" w:sz="6" w:space="0"/>
              <w:left w:val="single" w:color="E6E6E6" w:sz="6" w:space="0"/>
              <w:bottom w:val="single" w:color="E6E6E6" w:sz="6" w:space="0"/>
              <w:right w:val="single" w:color="E6E6E6" w:sz="6" w:space="0"/>
            </w:tcBorders>
            <w:shd w:val="clear" w:color="auto" w:fill="F8F8F8"/>
            <w:noWrap w:val="0"/>
            <w:tcMar>
              <w:top w:w="30" w:type="dxa"/>
              <w:left w:w="150" w:type="dxa"/>
              <w:bottom w:w="30" w:type="dxa"/>
              <w:right w:w="150" w:type="dxa"/>
            </w:tcMar>
            <w:vAlign w:val="center"/>
          </w:tcPr>
          <w:p w14:paraId="0BB799E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b/>
                <w:bCs/>
                <w:i w:val="0"/>
                <w:iCs w:val="0"/>
                <w:caps w:val="0"/>
                <w:color w:val="auto"/>
                <w:spacing w:val="0"/>
                <w:sz w:val="18"/>
                <w:szCs w:val="18"/>
              </w:rPr>
            </w:pPr>
            <w:r>
              <w:rPr>
                <w:rFonts w:hint="eastAsia" w:ascii="宋体" w:hAnsi="宋体" w:eastAsia="宋体" w:cs="宋体"/>
                <w:b/>
                <w:bCs/>
                <w:i w:val="0"/>
                <w:iCs w:val="0"/>
                <w:caps w:val="0"/>
                <w:color w:val="auto"/>
                <w:spacing w:val="0"/>
                <w:kern w:val="0"/>
                <w:sz w:val="18"/>
                <w:szCs w:val="18"/>
                <w:lang w:val="en-US" w:eastAsia="zh-CN" w:bidi="ar"/>
              </w:rPr>
              <w:t>行业名称</w:t>
            </w:r>
          </w:p>
        </w:tc>
        <w:tc>
          <w:tcPr>
            <w:tcW w:w="780" w:type="pct"/>
            <w:tcBorders>
              <w:top w:val="single" w:color="E6E6E6" w:sz="6" w:space="0"/>
              <w:left w:val="single" w:color="E6E6E6" w:sz="6" w:space="0"/>
              <w:bottom w:val="single" w:color="E6E6E6" w:sz="6" w:space="0"/>
              <w:right w:val="single" w:color="E6E6E6" w:sz="6" w:space="0"/>
            </w:tcBorders>
            <w:shd w:val="clear" w:color="auto" w:fill="F8F8F8"/>
            <w:noWrap w:val="0"/>
            <w:tcMar>
              <w:top w:w="30" w:type="dxa"/>
              <w:left w:w="150" w:type="dxa"/>
              <w:bottom w:w="30" w:type="dxa"/>
              <w:right w:w="150" w:type="dxa"/>
            </w:tcMar>
            <w:vAlign w:val="center"/>
          </w:tcPr>
          <w:p w14:paraId="211E33B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b/>
                <w:bCs/>
                <w:i w:val="0"/>
                <w:iCs w:val="0"/>
                <w:caps w:val="0"/>
                <w:color w:val="auto"/>
                <w:spacing w:val="0"/>
                <w:sz w:val="18"/>
                <w:szCs w:val="18"/>
              </w:rPr>
            </w:pPr>
            <w:r>
              <w:rPr>
                <w:rFonts w:hint="eastAsia" w:ascii="宋体" w:hAnsi="宋体" w:eastAsia="宋体" w:cs="宋体"/>
                <w:b/>
                <w:bCs/>
                <w:i w:val="0"/>
                <w:iCs w:val="0"/>
                <w:caps w:val="0"/>
                <w:color w:val="auto"/>
                <w:spacing w:val="0"/>
                <w:kern w:val="0"/>
                <w:sz w:val="18"/>
                <w:szCs w:val="18"/>
                <w:lang w:val="en-US" w:eastAsia="zh-CN" w:bidi="ar"/>
              </w:rPr>
              <w:t>指标名称</w:t>
            </w:r>
          </w:p>
        </w:tc>
        <w:tc>
          <w:tcPr>
            <w:tcW w:w="410" w:type="pct"/>
            <w:tcBorders>
              <w:top w:val="single" w:color="E6E6E6" w:sz="6" w:space="0"/>
              <w:left w:val="single" w:color="E6E6E6" w:sz="6" w:space="0"/>
              <w:bottom w:val="single" w:color="E6E6E6" w:sz="6" w:space="0"/>
              <w:right w:val="single" w:color="E6E6E6" w:sz="6" w:space="0"/>
            </w:tcBorders>
            <w:shd w:val="clear" w:color="auto" w:fill="F8F8F8"/>
            <w:noWrap w:val="0"/>
            <w:tcMar>
              <w:top w:w="30" w:type="dxa"/>
              <w:left w:w="150" w:type="dxa"/>
              <w:bottom w:w="30" w:type="dxa"/>
              <w:right w:w="150" w:type="dxa"/>
            </w:tcMar>
            <w:vAlign w:val="center"/>
          </w:tcPr>
          <w:p w14:paraId="5AFE86D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b/>
                <w:bCs/>
                <w:i w:val="0"/>
                <w:iCs w:val="0"/>
                <w:caps w:val="0"/>
                <w:color w:val="auto"/>
                <w:spacing w:val="0"/>
                <w:sz w:val="18"/>
                <w:szCs w:val="18"/>
              </w:rPr>
            </w:pPr>
            <w:r>
              <w:rPr>
                <w:rFonts w:hint="eastAsia" w:ascii="宋体" w:hAnsi="宋体" w:eastAsia="宋体" w:cs="宋体"/>
                <w:b/>
                <w:bCs/>
                <w:i w:val="0"/>
                <w:iCs w:val="0"/>
                <w:caps w:val="0"/>
                <w:color w:val="auto"/>
                <w:spacing w:val="0"/>
                <w:kern w:val="0"/>
                <w:sz w:val="18"/>
                <w:szCs w:val="18"/>
                <w:lang w:val="en-US" w:eastAsia="zh-CN" w:bidi="ar"/>
              </w:rPr>
              <w:t>计量</w:t>
            </w:r>
          </w:p>
          <w:p w14:paraId="52E1B46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b/>
                <w:bCs/>
                <w:i w:val="0"/>
                <w:iCs w:val="0"/>
                <w:caps w:val="0"/>
                <w:color w:val="auto"/>
                <w:spacing w:val="0"/>
                <w:sz w:val="18"/>
                <w:szCs w:val="18"/>
              </w:rPr>
            </w:pPr>
            <w:r>
              <w:rPr>
                <w:rFonts w:hint="eastAsia" w:ascii="宋体" w:hAnsi="宋体" w:eastAsia="宋体" w:cs="宋体"/>
                <w:b/>
                <w:bCs/>
                <w:i w:val="0"/>
                <w:iCs w:val="0"/>
                <w:caps w:val="0"/>
                <w:color w:val="auto"/>
                <w:spacing w:val="0"/>
                <w:kern w:val="0"/>
                <w:sz w:val="18"/>
                <w:szCs w:val="18"/>
                <w:lang w:val="en-US" w:eastAsia="zh-CN" w:bidi="ar"/>
              </w:rPr>
              <w:t>单位</w:t>
            </w:r>
          </w:p>
        </w:tc>
        <w:tc>
          <w:tcPr>
            <w:tcW w:w="1036" w:type="pct"/>
            <w:tcBorders>
              <w:top w:val="single" w:color="E6E6E6" w:sz="6" w:space="0"/>
              <w:left w:val="single" w:color="E6E6E6" w:sz="6" w:space="0"/>
              <w:bottom w:val="single" w:color="E6E6E6" w:sz="6" w:space="0"/>
              <w:right w:val="single" w:color="E6E6E6" w:sz="6" w:space="0"/>
            </w:tcBorders>
            <w:shd w:val="clear" w:color="auto" w:fill="F8F8F8"/>
            <w:noWrap w:val="0"/>
            <w:tcMar>
              <w:top w:w="30" w:type="dxa"/>
              <w:left w:w="150" w:type="dxa"/>
              <w:bottom w:w="30" w:type="dxa"/>
              <w:right w:w="150" w:type="dxa"/>
            </w:tcMar>
            <w:vAlign w:val="center"/>
          </w:tcPr>
          <w:p w14:paraId="3B2AE0C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b/>
                <w:bCs/>
                <w:i w:val="0"/>
                <w:iCs w:val="0"/>
                <w:caps w:val="0"/>
                <w:color w:val="auto"/>
                <w:spacing w:val="0"/>
                <w:sz w:val="18"/>
                <w:szCs w:val="18"/>
              </w:rPr>
            </w:pPr>
            <w:r>
              <w:rPr>
                <w:rFonts w:hint="eastAsia" w:ascii="宋体" w:hAnsi="宋体" w:eastAsia="宋体" w:cs="宋体"/>
                <w:b/>
                <w:bCs/>
                <w:i w:val="0"/>
                <w:iCs w:val="0"/>
                <w:caps w:val="0"/>
                <w:color w:val="auto"/>
                <w:spacing w:val="0"/>
                <w:kern w:val="0"/>
                <w:sz w:val="18"/>
                <w:szCs w:val="18"/>
                <w:lang w:val="en-US" w:eastAsia="zh-CN" w:bidi="ar"/>
              </w:rPr>
              <w:t>中型</w:t>
            </w:r>
          </w:p>
        </w:tc>
        <w:tc>
          <w:tcPr>
            <w:tcW w:w="976" w:type="pct"/>
            <w:tcBorders>
              <w:top w:val="single" w:color="E6E6E6" w:sz="6" w:space="0"/>
              <w:left w:val="single" w:color="E6E6E6" w:sz="6" w:space="0"/>
              <w:bottom w:val="single" w:color="E6E6E6" w:sz="6" w:space="0"/>
              <w:right w:val="single" w:color="E6E6E6" w:sz="6" w:space="0"/>
            </w:tcBorders>
            <w:shd w:val="clear" w:color="auto" w:fill="F8F8F8"/>
            <w:noWrap w:val="0"/>
            <w:tcMar>
              <w:top w:w="30" w:type="dxa"/>
              <w:left w:w="150" w:type="dxa"/>
              <w:bottom w:w="30" w:type="dxa"/>
              <w:right w:w="150" w:type="dxa"/>
            </w:tcMar>
            <w:vAlign w:val="center"/>
          </w:tcPr>
          <w:p w14:paraId="21A7F33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b/>
                <w:bCs/>
                <w:i w:val="0"/>
                <w:iCs w:val="0"/>
                <w:caps w:val="0"/>
                <w:color w:val="auto"/>
                <w:spacing w:val="0"/>
                <w:sz w:val="18"/>
                <w:szCs w:val="18"/>
              </w:rPr>
            </w:pPr>
            <w:r>
              <w:rPr>
                <w:rFonts w:hint="eastAsia" w:ascii="宋体" w:hAnsi="宋体" w:eastAsia="宋体" w:cs="宋体"/>
                <w:b/>
                <w:bCs/>
                <w:i w:val="0"/>
                <w:iCs w:val="0"/>
                <w:caps w:val="0"/>
                <w:color w:val="auto"/>
                <w:spacing w:val="0"/>
                <w:kern w:val="0"/>
                <w:sz w:val="18"/>
                <w:szCs w:val="18"/>
                <w:lang w:val="en-US" w:eastAsia="zh-CN" w:bidi="ar"/>
              </w:rPr>
              <w:t>小型</w:t>
            </w:r>
          </w:p>
        </w:tc>
        <w:tc>
          <w:tcPr>
            <w:tcW w:w="592" w:type="pct"/>
            <w:tcBorders>
              <w:top w:val="single" w:color="E6E6E6" w:sz="6" w:space="0"/>
              <w:left w:val="single" w:color="E6E6E6" w:sz="6" w:space="0"/>
              <w:bottom w:val="single" w:color="E6E6E6" w:sz="6" w:space="0"/>
              <w:right w:val="single" w:color="E6E6E6" w:sz="6" w:space="0"/>
            </w:tcBorders>
            <w:shd w:val="clear" w:color="auto" w:fill="F8F8F8"/>
            <w:noWrap w:val="0"/>
            <w:tcMar>
              <w:top w:w="30" w:type="dxa"/>
              <w:left w:w="150" w:type="dxa"/>
              <w:bottom w:w="30" w:type="dxa"/>
              <w:right w:w="150" w:type="dxa"/>
            </w:tcMar>
            <w:vAlign w:val="center"/>
          </w:tcPr>
          <w:p w14:paraId="48B4288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b/>
                <w:bCs/>
                <w:i w:val="0"/>
                <w:iCs w:val="0"/>
                <w:caps w:val="0"/>
                <w:color w:val="auto"/>
                <w:spacing w:val="0"/>
                <w:sz w:val="18"/>
                <w:szCs w:val="18"/>
              </w:rPr>
            </w:pPr>
            <w:r>
              <w:rPr>
                <w:rFonts w:hint="eastAsia" w:ascii="宋体" w:hAnsi="宋体" w:eastAsia="宋体" w:cs="宋体"/>
                <w:b/>
                <w:bCs/>
                <w:i w:val="0"/>
                <w:iCs w:val="0"/>
                <w:caps w:val="0"/>
                <w:color w:val="auto"/>
                <w:spacing w:val="0"/>
                <w:kern w:val="0"/>
                <w:sz w:val="18"/>
                <w:szCs w:val="18"/>
                <w:lang w:val="en-US" w:eastAsia="zh-CN" w:bidi="ar"/>
              </w:rPr>
              <w:t>微型</w:t>
            </w:r>
          </w:p>
        </w:tc>
      </w:tr>
      <w:tr w14:paraId="0D8F9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203"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779155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农、林、牧、渔业</w:t>
            </w: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2D01495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营业收入(Y)</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EDA552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DE7995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500≤Y＜20000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F02D9C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50≤Y＜500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82B727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Y＜50</w:t>
            </w:r>
          </w:p>
        </w:tc>
      </w:tr>
      <w:tr w14:paraId="09597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restar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291444A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工业 *</w:t>
            </w: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90AC68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从业人员(X)</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7B8CF1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人</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E6AED1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300≤X＜1000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328697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20≤X＜300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35AFA3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X＜20</w:t>
            </w:r>
          </w:p>
        </w:tc>
      </w:tr>
      <w:tr w14:paraId="28ABF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3" w:type="pct"/>
            <w:vMerge w:val="continue"/>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C9F0AA3">
            <w:pPr>
              <w:keepNext w:val="0"/>
              <w:keepLines w:val="0"/>
              <w:suppressLineNumbers w:val="0"/>
              <w:spacing w:before="0" w:beforeAutospacing="0" w:after="0" w:afterAutospacing="0"/>
              <w:ind w:left="0" w:right="0"/>
              <w:jc w:val="center"/>
              <w:rPr>
                <w:rFonts w:hint="eastAsia" w:ascii="宋体" w:hAnsi="宋体" w:eastAsia="宋体" w:cs="宋体"/>
                <w:i w:val="0"/>
                <w:iCs w:val="0"/>
                <w:caps w:val="0"/>
                <w:color w:val="auto"/>
                <w:spacing w:val="0"/>
                <w:sz w:val="18"/>
                <w:szCs w:val="18"/>
              </w:rPr>
            </w:pP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B98308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营业收入(Y)</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C49BAE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193CF4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2000≤Y＜40000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114D58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300≤Y＜2000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FB856D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Y＜300</w:t>
            </w:r>
          </w:p>
        </w:tc>
      </w:tr>
      <w:tr w14:paraId="2C2FC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restar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0473FC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建筑业</w:t>
            </w: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AD496D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营业收入(Y)</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3B3763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B139EE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6000≤Y＜80000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17B3AB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300≤Y＜6000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EFCC2C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Y＜300</w:t>
            </w:r>
          </w:p>
        </w:tc>
      </w:tr>
      <w:tr w14:paraId="63315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continue"/>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5C05779">
            <w:pPr>
              <w:keepNext w:val="0"/>
              <w:keepLines w:val="0"/>
              <w:suppressLineNumbers w:val="0"/>
              <w:spacing w:before="0" w:beforeAutospacing="0" w:after="0" w:afterAutospacing="0"/>
              <w:ind w:left="0" w:right="0"/>
              <w:jc w:val="center"/>
              <w:rPr>
                <w:rFonts w:hint="eastAsia" w:ascii="宋体" w:hAnsi="宋体" w:eastAsia="宋体" w:cs="宋体"/>
                <w:i w:val="0"/>
                <w:iCs w:val="0"/>
                <w:caps w:val="0"/>
                <w:color w:val="auto"/>
                <w:spacing w:val="0"/>
                <w:sz w:val="18"/>
                <w:szCs w:val="18"/>
              </w:rPr>
            </w:pP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B3D335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资产总额(Z)</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C0CF0C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246396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5000≤Z＜80000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EAB8CD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300≤Z＜5000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B5AB3C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Z＜300</w:t>
            </w:r>
          </w:p>
        </w:tc>
      </w:tr>
      <w:tr w14:paraId="2A8DB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restar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6BDCE0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批发业</w:t>
            </w: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371F55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从业人员(X)</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4A4E77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人</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C2EDDB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20≤X＜200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B343A4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5≤X＜20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7354AC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X＜5</w:t>
            </w:r>
          </w:p>
        </w:tc>
      </w:tr>
      <w:tr w14:paraId="05F48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continue"/>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3EC5734">
            <w:pPr>
              <w:keepNext w:val="0"/>
              <w:keepLines w:val="0"/>
              <w:suppressLineNumbers w:val="0"/>
              <w:spacing w:before="0" w:beforeAutospacing="0" w:after="0" w:afterAutospacing="0"/>
              <w:ind w:left="0" w:right="0"/>
              <w:jc w:val="center"/>
              <w:rPr>
                <w:rFonts w:hint="eastAsia" w:ascii="宋体" w:hAnsi="宋体" w:eastAsia="宋体" w:cs="宋体"/>
                <w:i w:val="0"/>
                <w:iCs w:val="0"/>
                <w:caps w:val="0"/>
                <w:color w:val="auto"/>
                <w:spacing w:val="0"/>
                <w:sz w:val="18"/>
                <w:szCs w:val="18"/>
              </w:rPr>
            </w:pP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C0E1E1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营业收入(Y)</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2AB56F5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0A152C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5000≤Y＜40000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67BA6C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1000≤Y＜5000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6209B0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Y＜1000</w:t>
            </w:r>
          </w:p>
        </w:tc>
      </w:tr>
      <w:tr w14:paraId="523CD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restar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39801F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零售业</w:t>
            </w: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3C89D7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从业人员(X)</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0BEE0F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人</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AE579C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50≤X＜300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4BA052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10≤X＜50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174043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X＜10</w:t>
            </w:r>
          </w:p>
        </w:tc>
      </w:tr>
      <w:tr w14:paraId="7D4EB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continue"/>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6BF3E37">
            <w:pPr>
              <w:keepNext w:val="0"/>
              <w:keepLines w:val="0"/>
              <w:suppressLineNumbers w:val="0"/>
              <w:spacing w:before="0" w:beforeAutospacing="0" w:after="0" w:afterAutospacing="0"/>
              <w:ind w:left="0" w:right="0"/>
              <w:jc w:val="center"/>
              <w:rPr>
                <w:rFonts w:hint="eastAsia" w:ascii="宋体" w:hAnsi="宋体" w:eastAsia="宋体" w:cs="宋体"/>
                <w:i w:val="0"/>
                <w:iCs w:val="0"/>
                <w:caps w:val="0"/>
                <w:color w:val="auto"/>
                <w:spacing w:val="0"/>
                <w:sz w:val="18"/>
                <w:szCs w:val="18"/>
              </w:rPr>
            </w:pP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D23C5E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营业收入(Y)</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0337DB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6C7988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500≤Y＜20000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AD5F07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100≤Y＜500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60F0C8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Y＜100</w:t>
            </w:r>
          </w:p>
        </w:tc>
      </w:tr>
      <w:tr w14:paraId="31840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restar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2DF930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交通运输业 *</w:t>
            </w: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BE29E4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从业人员(X)</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96FF37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人</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CEA7D9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300≤X＜1000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DD05B0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20≤X＜300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71A080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X＜20</w:t>
            </w:r>
          </w:p>
        </w:tc>
      </w:tr>
      <w:tr w14:paraId="42951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continue"/>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5928A68">
            <w:pPr>
              <w:keepNext w:val="0"/>
              <w:keepLines w:val="0"/>
              <w:suppressLineNumbers w:val="0"/>
              <w:spacing w:before="0" w:beforeAutospacing="0" w:after="0" w:afterAutospacing="0"/>
              <w:ind w:left="0" w:right="0"/>
              <w:jc w:val="center"/>
              <w:rPr>
                <w:rFonts w:hint="eastAsia" w:ascii="宋体" w:hAnsi="宋体" w:eastAsia="宋体" w:cs="宋体"/>
                <w:i w:val="0"/>
                <w:iCs w:val="0"/>
                <w:caps w:val="0"/>
                <w:color w:val="auto"/>
                <w:spacing w:val="0"/>
                <w:sz w:val="18"/>
                <w:szCs w:val="18"/>
              </w:rPr>
            </w:pP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34DD05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营业收入(Y)</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9F4ADC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2EF9C6B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3000≤Y＜30000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604D39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200≤Y＜3000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C38844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Y＜200</w:t>
            </w:r>
          </w:p>
        </w:tc>
      </w:tr>
      <w:tr w14:paraId="1AD9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restar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A9B2E5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仓储业*</w:t>
            </w: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1CC738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从业人员(X)</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BC8CF6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人</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90B24E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100≤X＜200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359412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20≤X＜100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B7472F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X＜20</w:t>
            </w:r>
          </w:p>
        </w:tc>
      </w:tr>
      <w:tr w14:paraId="46F89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continue"/>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120ED6D">
            <w:pPr>
              <w:keepNext w:val="0"/>
              <w:keepLines w:val="0"/>
              <w:suppressLineNumbers w:val="0"/>
              <w:spacing w:before="0" w:beforeAutospacing="0" w:after="0" w:afterAutospacing="0"/>
              <w:ind w:left="0" w:right="0"/>
              <w:jc w:val="center"/>
              <w:rPr>
                <w:rFonts w:hint="eastAsia" w:ascii="宋体" w:hAnsi="宋体" w:eastAsia="宋体" w:cs="宋体"/>
                <w:i w:val="0"/>
                <w:iCs w:val="0"/>
                <w:caps w:val="0"/>
                <w:color w:val="auto"/>
                <w:spacing w:val="0"/>
                <w:sz w:val="18"/>
                <w:szCs w:val="18"/>
              </w:rPr>
            </w:pP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899C6D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营业收入(Y)</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6CABD4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400E87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1000≤Y＜30000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76F51F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100≤Y＜1000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6393A2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Y＜100</w:t>
            </w:r>
          </w:p>
        </w:tc>
      </w:tr>
      <w:tr w14:paraId="20A44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restar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D91782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邮政业</w:t>
            </w: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C24772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从业人员(X)</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3304D4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人</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A30CD6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300≤X＜1000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0BBBB7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20≤X＜300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3C1741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X＜20</w:t>
            </w:r>
          </w:p>
        </w:tc>
      </w:tr>
      <w:tr w14:paraId="14EF3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continue"/>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397490C">
            <w:pPr>
              <w:keepNext w:val="0"/>
              <w:keepLines w:val="0"/>
              <w:suppressLineNumbers w:val="0"/>
              <w:spacing w:before="0" w:beforeAutospacing="0" w:after="0" w:afterAutospacing="0"/>
              <w:ind w:left="0" w:right="0"/>
              <w:jc w:val="center"/>
              <w:rPr>
                <w:rFonts w:hint="eastAsia" w:ascii="宋体" w:hAnsi="宋体" w:eastAsia="宋体" w:cs="宋体"/>
                <w:i w:val="0"/>
                <w:iCs w:val="0"/>
                <w:caps w:val="0"/>
                <w:color w:val="auto"/>
                <w:spacing w:val="0"/>
                <w:sz w:val="18"/>
                <w:szCs w:val="18"/>
              </w:rPr>
            </w:pP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1CC61D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营业收入(Y)</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BF5CD9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2AD26DC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2000≤Y＜30000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C766A9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100≤Y＜2000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78B37B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Y＜100</w:t>
            </w:r>
          </w:p>
        </w:tc>
      </w:tr>
      <w:tr w14:paraId="15A5C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restar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E23D4A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住宿业</w:t>
            </w: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4FC3DE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从业人员(X)</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780A7E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人</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2341EA2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100≤X＜300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276390F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10≤X＜100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2AB3E4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X＜10</w:t>
            </w:r>
          </w:p>
        </w:tc>
      </w:tr>
      <w:tr w14:paraId="64B96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continue"/>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29B9229B">
            <w:pPr>
              <w:keepNext w:val="0"/>
              <w:keepLines w:val="0"/>
              <w:suppressLineNumbers w:val="0"/>
              <w:spacing w:before="0" w:beforeAutospacing="0" w:after="0" w:afterAutospacing="0"/>
              <w:ind w:left="0" w:right="0"/>
              <w:jc w:val="center"/>
              <w:rPr>
                <w:rFonts w:hint="eastAsia" w:ascii="宋体" w:hAnsi="宋体" w:eastAsia="宋体" w:cs="宋体"/>
                <w:i w:val="0"/>
                <w:iCs w:val="0"/>
                <w:caps w:val="0"/>
                <w:color w:val="auto"/>
                <w:spacing w:val="0"/>
                <w:sz w:val="18"/>
                <w:szCs w:val="18"/>
              </w:rPr>
            </w:pP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9C300A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营业收入(Y)</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0BE82D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27A2A6F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2000≤Y＜10000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9B2446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100≤Y＜2000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31F191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Y＜100</w:t>
            </w:r>
          </w:p>
        </w:tc>
      </w:tr>
      <w:tr w14:paraId="50D3A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restar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881974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餐饮业</w:t>
            </w: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3C7C0B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从业人员(X)</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24EBFD0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人</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D013F3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100≤X＜300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9E5FFE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10≤X＜100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3E1F4A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X＜10</w:t>
            </w:r>
          </w:p>
        </w:tc>
      </w:tr>
      <w:tr w14:paraId="6BE47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continue"/>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28AA14A">
            <w:pPr>
              <w:keepNext w:val="0"/>
              <w:keepLines w:val="0"/>
              <w:suppressLineNumbers w:val="0"/>
              <w:spacing w:before="0" w:beforeAutospacing="0" w:after="0" w:afterAutospacing="0"/>
              <w:ind w:left="0" w:right="0"/>
              <w:jc w:val="center"/>
              <w:rPr>
                <w:rFonts w:hint="eastAsia" w:ascii="宋体" w:hAnsi="宋体" w:eastAsia="宋体" w:cs="宋体"/>
                <w:i w:val="0"/>
                <w:iCs w:val="0"/>
                <w:caps w:val="0"/>
                <w:color w:val="auto"/>
                <w:spacing w:val="0"/>
                <w:sz w:val="18"/>
                <w:szCs w:val="18"/>
              </w:rPr>
            </w:pP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21A92A8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营业收入(Y)</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167FD9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354B2B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2000≤Y＜10000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B34D3A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100≤Y＜2000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9F42AD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Y＜100</w:t>
            </w:r>
          </w:p>
        </w:tc>
      </w:tr>
      <w:tr w14:paraId="44914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restar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7044E3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信息传输业 *</w:t>
            </w: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88AABD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从业人员(X)</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951E1B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人</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2BFEBE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100≤X＜2000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A4268C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10≤X＜100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837518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X＜10</w:t>
            </w:r>
          </w:p>
        </w:tc>
      </w:tr>
      <w:tr w14:paraId="35878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continue"/>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E2490E8">
            <w:pPr>
              <w:keepNext w:val="0"/>
              <w:keepLines w:val="0"/>
              <w:suppressLineNumbers w:val="0"/>
              <w:spacing w:before="0" w:beforeAutospacing="0" w:after="0" w:afterAutospacing="0"/>
              <w:ind w:left="0" w:right="0"/>
              <w:jc w:val="center"/>
              <w:rPr>
                <w:rFonts w:hint="eastAsia" w:ascii="宋体" w:hAnsi="宋体" w:eastAsia="宋体" w:cs="宋体"/>
                <w:i w:val="0"/>
                <w:iCs w:val="0"/>
                <w:caps w:val="0"/>
                <w:color w:val="auto"/>
                <w:spacing w:val="0"/>
                <w:sz w:val="18"/>
                <w:szCs w:val="18"/>
              </w:rPr>
            </w:pP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9AD967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营业收入(Y)</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DBFD40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0564F5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1000≤Y＜100000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FC48F8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100≤Y＜1000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9A9DD0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Y＜100</w:t>
            </w:r>
          </w:p>
        </w:tc>
      </w:tr>
      <w:tr w14:paraId="60C9B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restar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4C9D4B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软件和信息技术服务业</w:t>
            </w: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742281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从业人员(X)</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BCE72A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人</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820AA7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100≤X＜300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41FEDE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10≤X＜100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3F8C2C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X＜10</w:t>
            </w:r>
          </w:p>
        </w:tc>
      </w:tr>
      <w:tr w14:paraId="70B56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continue"/>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27B7C9F">
            <w:pPr>
              <w:keepNext w:val="0"/>
              <w:keepLines w:val="0"/>
              <w:suppressLineNumbers w:val="0"/>
              <w:spacing w:before="0" w:beforeAutospacing="0" w:after="0" w:afterAutospacing="0"/>
              <w:ind w:left="0" w:right="0"/>
              <w:jc w:val="center"/>
              <w:rPr>
                <w:rFonts w:hint="eastAsia" w:ascii="宋体" w:hAnsi="宋体" w:eastAsia="宋体" w:cs="宋体"/>
                <w:i w:val="0"/>
                <w:iCs w:val="0"/>
                <w:caps w:val="0"/>
                <w:color w:val="auto"/>
                <w:spacing w:val="0"/>
                <w:sz w:val="18"/>
                <w:szCs w:val="18"/>
              </w:rPr>
            </w:pP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85FAF3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营业收入(Y)</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E622D5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C7EC69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1000≤Y＜10000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607E10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50≤Y＜1000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F434A9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Y＜50</w:t>
            </w:r>
          </w:p>
        </w:tc>
      </w:tr>
      <w:tr w14:paraId="550C9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restar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402BD3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房地产开发经营</w:t>
            </w: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8DCFE2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营业收入(Y)</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BF405C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1391EE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1000≤Y＜200000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B8D601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100≤Y＜1000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96DF7C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Y＜100</w:t>
            </w:r>
          </w:p>
        </w:tc>
      </w:tr>
      <w:tr w14:paraId="02120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continue"/>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B9B9702">
            <w:pPr>
              <w:keepNext w:val="0"/>
              <w:keepLines w:val="0"/>
              <w:suppressLineNumbers w:val="0"/>
              <w:spacing w:before="0" w:beforeAutospacing="0" w:after="0" w:afterAutospacing="0"/>
              <w:ind w:left="0" w:right="0"/>
              <w:jc w:val="center"/>
              <w:rPr>
                <w:rFonts w:hint="eastAsia" w:ascii="宋体" w:hAnsi="宋体" w:eastAsia="宋体" w:cs="宋体"/>
                <w:i w:val="0"/>
                <w:iCs w:val="0"/>
                <w:caps w:val="0"/>
                <w:color w:val="auto"/>
                <w:spacing w:val="0"/>
                <w:sz w:val="18"/>
                <w:szCs w:val="18"/>
              </w:rPr>
            </w:pP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207D977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资产总额(Z)</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A9FD52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6BA698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5000≤Z＜10000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74ACE16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2000≤Z＜5000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038357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Z＜2000</w:t>
            </w:r>
          </w:p>
        </w:tc>
      </w:tr>
      <w:tr w14:paraId="2E9A6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restar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2784DFC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物业管理</w:t>
            </w: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2999688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从业人员(X)</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B23CD6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人</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5C9421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300≤X＜1000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B4912C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100≤X＜300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435355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X＜100</w:t>
            </w:r>
          </w:p>
        </w:tc>
      </w:tr>
      <w:tr w14:paraId="51825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continue"/>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7CAE949">
            <w:pPr>
              <w:keepNext w:val="0"/>
              <w:keepLines w:val="0"/>
              <w:suppressLineNumbers w:val="0"/>
              <w:spacing w:before="0" w:beforeAutospacing="0" w:after="0" w:afterAutospacing="0"/>
              <w:ind w:left="0" w:right="0"/>
              <w:jc w:val="center"/>
              <w:rPr>
                <w:rFonts w:hint="eastAsia" w:ascii="宋体" w:hAnsi="宋体" w:eastAsia="宋体" w:cs="宋体"/>
                <w:i w:val="0"/>
                <w:iCs w:val="0"/>
                <w:caps w:val="0"/>
                <w:color w:val="auto"/>
                <w:spacing w:val="0"/>
                <w:sz w:val="18"/>
                <w:szCs w:val="18"/>
              </w:rPr>
            </w:pP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271F111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营业收入(Y)</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03FE7C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9F5F81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1000≤Y＜5000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DFD71C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500≤Y＜1000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29A83D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Y＜500</w:t>
            </w:r>
          </w:p>
        </w:tc>
      </w:tr>
      <w:tr w14:paraId="4D5D6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restar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F4EF4B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租赁和商务服务业</w:t>
            </w: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07E094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从业人员(X)</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F7A963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人</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6DD14B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100≤X＜300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10F99D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10≤X＜100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3C8E7E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X＜10</w:t>
            </w:r>
          </w:p>
        </w:tc>
      </w:tr>
      <w:tr w14:paraId="421A5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vMerge w:val="continue"/>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5B690D9E">
            <w:pPr>
              <w:keepNext w:val="0"/>
              <w:keepLines w:val="0"/>
              <w:suppressLineNumbers w:val="0"/>
              <w:spacing w:before="0" w:beforeAutospacing="0" w:after="0" w:afterAutospacing="0"/>
              <w:ind w:left="0" w:right="0"/>
              <w:jc w:val="center"/>
              <w:rPr>
                <w:rFonts w:hint="eastAsia" w:ascii="宋体" w:hAnsi="宋体" w:eastAsia="宋体" w:cs="宋体"/>
                <w:i w:val="0"/>
                <w:iCs w:val="0"/>
                <w:caps w:val="0"/>
                <w:color w:val="auto"/>
                <w:spacing w:val="0"/>
                <w:sz w:val="18"/>
                <w:szCs w:val="18"/>
              </w:rPr>
            </w:pP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CF0B48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资产总额(Z)</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30E3BC3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万元</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60B170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8000≤Z＜120000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288427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100≤Z＜8000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1EBA78F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Z＜100</w:t>
            </w:r>
          </w:p>
        </w:tc>
      </w:tr>
      <w:tr w14:paraId="5FABA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3"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29BC48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其他未列明行业 *</w:t>
            </w:r>
          </w:p>
        </w:tc>
        <w:tc>
          <w:tcPr>
            <w:tcW w:w="78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69ED0E5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从业人员(X)</w:t>
            </w:r>
          </w:p>
        </w:tc>
        <w:tc>
          <w:tcPr>
            <w:tcW w:w="410"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06FC775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人</w:t>
            </w:r>
          </w:p>
        </w:tc>
        <w:tc>
          <w:tcPr>
            <w:tcW w:w="103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2BD2244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100≤X＜300</w:t>
            </w:r>
          </w:p>
        </w:tc>
        <w:tc>
          <w:tcPr>
            <w:tcW w:w="976"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604B8E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10≤X＜100</w:t>
            </w:r>
          </w:p>
        </w:tc>
        <w:tc>
          <w:tcPr>
            <w:tcW w:w="592" w:type="pct"/>
            <w:tcBorders>
              <w:top w:val="single" w:color="E6E6E6" w:sz="6" w:space="0"/>
              <w:left w:val="single" w:color="E6E6E6" w:sz="6" w:space="0"/>
              <w:bottom w:val="single" w:color="E6E6E6" w:sz="6" w:space="0"/>
              <w:right w:val="single" w:color="E6E6E6" w:sz="6" w:space="0"/>
            </w:tcBorders>
            <w:shd w:val="clear" w:color="auto" w:fill="FFFFFF"/>
            <w:noWrap w:val="0"/>
            <w:tcMar>
              <w:top w:w="30" w:type="dxa"/>
              <w:left w:w="150" w:type="dxa"/>
              <w:bottom w:w="30" w:type="dxa"/>
              <w:right w:w="150" w:type="dxa"/>
            </w:tcMar>
            <w:vAlign w:val="center"/>
          </w:tcPr>
          <w:p w14:paraId="4A696D8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textAlignment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X＜10</w:t>
            </w:r>
          </w:p>
        </w:tc>
      </w:tr>
    </w:tbl>
    <w:p w14:paraId="0EE72ABF">
      <w:pPr>
        <w:spacing w:line="400" w:lineRule="exact"/>
        <w:rPr>
          <w:rFonts w:ascii="Times New Roman" w:hAnsi="Times New Roman"/>
          <w:b/>
          <w:bCs/>
        </w:rPr>
      </w:pPr>
      <w:r>
        <w:rPr>
          <w:rFonts w:ascii="Times New Roman" w:hAnsi="Times New Roman"/>
          <w:b/>
          <w:bCs/>
        </w:rPr>
        <w:t>注：</w:t>
      </w:r>
    </w:p>
    <w:p w14:paraId="3397AF68">
      <w:pPr>
        <w:pStyle w:val="12"/>
        <w:rPr>
          <w:rFonts w:ascii="Times New Roman" w:hAnsi="Times New Roman"/>
          <w:sz w:val="21"/>
          <w:szCs w:val="21"/>
          <w:u w:val="single"/>
        </w:rPr>
      </w:pPr>
      <w:r>
        <w:rPr>
          <w:rFonts w:hint="eastAsia" w:ascii="Times New Roman" w:hAnsi="Times New Roman"/>
          <w:sz w:val="21"/>
          <w:szCs w:val="21"/>
        </w:rPr>
        <w:t>1）</w:t>
      </w:r>
      <w:r>
        <w:rPr>
          <w:rFonts w:hint="eastAsia" w:ascii="Times New Roman" w:hAnsi="Times New Roman"/>
          <w:b/>
          <w:bCs/>
          <w:sz w:val="21"/>
          <w:szCs w:val="21"/>
        </w:rPr>
        <w:t>“</w:t>
      </w:r>
      <w:r>
        <w:rPr>
          <w:rFonts w:hint="eastAsia" w:ascii="Times New Roman" w:hAnsi="Times New Roman"/>
          <w:b/>
          <w:bCs/>
          <w:sz w:val="21"/>
          <w:szCs w:val="21"/>
          <w:u w:val="single"/>
        </w:rPr>
        <w:t>（采购文件中明确的所属行业）</w:t>
      </w:r>
      <w:r>
        <w:rPr>
          <w:rFonts w:hint="eastAsia" w:ascii="Times New Roman" w:hAnsi="Times New Roman"/>
          <w:b/>
          <w:bCs/>
          <w:sz w:val="21"/>
          <w:szCs w:val="21"/>
        </w:rPr>
        <w:t>”</w:t>
      </w:r>
      <w:r>
        <w:rPr>
          <w:rFonts w:hint="eastAsia" w:ascii="Times New Roman" w:hAnsi="Times New Roman"/>
          <w:sz w:val="21"/>
          <w:szCs w:val="21"/>
        </w:rPr>
        <w:t>按采购文件</w:t>
      </w:r>
      <w:r>
        <w:rPr>
          <w:rFonts w:hint="eastAsia" w:ascii="Times New Roman" w:hAnsi="Times New Roman"/>
          <w:b/>
          <w:bCs/>
          <w:sz w:val="21"/>
          <w:szCs w:val="21"/>
        </w:rPr>
        <w:t>前附表</w:t>
      </w:r>
      <w:r>
        <w:rPr>
          <w:rFonts w:hint="eastAsia" w:ascii="Times New Roman" w:hAnsi="Times New Roman"/>
          <w:sz w:val="21"/>
          <w:szCs w:val="21"/>
        </w:rPr>
        <w:t>中所明确的行业进行填写。</w:t>
      </w:r>
    </w:p>
    <w:p w14:paraId="1E26F910">
      <w:pPr>
        <w:spacing w:line="360" w:lineRule="auto"/>
        <w:rPr>
          <w:rFonts w:ascii="Times New Roman" w:hAnsi="Times New Roman"/>
        </w:rPr>
      </w:pPr>
      <w:r>
        <w:rPr>
          <w:rFonts w:hint="eastAsia" w:ascii="Times New Roman" w:hAnsi="Times New Roman"/>
        </w:rPr>
        <w:t>2）中小企业划型标准按工信部联企业〔2011〕300号文件中所涉及指标1、从业人员；2、营业收入；3、资产总额等内容根据划分标准，标准内如未涉及的可不填写。</w:t>
      </w:r>
    </w:p>
    <w:p w14:paraId="58C174FB">
      <w:pPr>
        <w:spacing w:line="360" w:lineRule="auto"/>
        <w:rPr>
          <w:rFonts w:ascii="Times New Roman" w:hAnsi="Times New Roman"/>
        </w:rPr>
      </w:pPr>
      <w:r>
        <w:rPr>
          <w:rFonts w:hint="eastAsia" w:ascii="Times New Roman" w:hAnsi="Times New Roman"/>
        </w:rPr>
        <w:t>3）从业人员、营业收入、资产总额填报上一年度数据。无上一年度数据的新成立企业可不</w:t>
      </w:r>
      <w:r>
        <w:rPr>
          <w:rFonts w:ascii="Times New Roman" w:hAnsi="Times New Roman"/>
        </w:rPr>
        <w:t>填报。</w:t>
      </w:r>
    </w:p>
    <w:p w14:paraId="7E15B17E">
      <w:pPr>
        <w:spacing w:line="360" w:lineRule="auto"/>
        <w:rPr>
          <w:rFonts w:ascii="Times New Roman" w:hAnsi="Times New Roman"/>
          <w:b/>
        </w:rPr>
      </w:pPr>
      <w:r>
        <w:rPr>
          <w:rFonts w:hint="eastAsia" w:ascii="Times New Roman" w:hAnsi="Times New Roman"/>
        </w:rPr>
        <w:t>4</w:t>
      </w:r>
      <w:r>
        <w:rPr>
          <w:rFonts w:ascii="Times New Roman" w:hAnsi="Times New Roman"/>
        </w:rPr>
        <w:t>）中标单位的《中小企业声明函》将依法公示，提供虚假资料者取消中标资格，并承担一切责任。</w:t>
      </w:r>
    </w:p>
    <w:p w14:paraId="7844A790">
      <w:pPr>
        <w:pStyle w:val="12"/>
        <w:spacing w:line="360" w:lineRule="auto"/>
      </w:pPr>
      <w:r>
        <w:rPr>
          <w:rFonts w:hint="eastAsia" w:ascii="Times New Roman" w:hAnsi="Times New Roman"/>
          <w:sz w:val="21"/>
        </w:rPr>
        <w:t>5）</w:t>
      </w:r>
      <w:r>
        <w:rPr>
          <w:rFonts w:ascii="Times New Roman" w:hAnsi="Times New Roman"/>
          <w:sz w:val="21"/>
        </w:rPr>
        <w:t>中型和小型企业须同时满足所列指标的下限，否则下划一档；微型企业只须满足所列指标中的一项即可。</w:t>
      </w:r>
    </w:p>
    <w:p w14:paraId="78AA4C7B">
      <w:pPr>
        <w:rPr>
          <w:rFonts w:hint="eastAsia" w:ascii="宋体" w:hAnsi="宋体"/>
          <w:b/>
          <w:bCs/>
        </w:rPr>
      </w:pPr>
      <w:r>
        <w:rPr>
          <w:rFonts w:hint="eastAsia" w:ascii="宋体" w:hAnsi="宋体"/>
          <w:b/>
          <w:bCs/>
        </w:rPr>
        <w:br w:type="page"/>
      </w:r>
    </w:p>
    <w:p w14:paraId="55403DD4">
      <w:pPr>
        <w:autoSpaceDE w:val="0"/>
        <w:autoSpaceDN w:val="0"/>
        <w:adjustRightInd w:val="0"/>
        <w:spacing w:line="360" w:lineRule="auto"/>
        <w:ind w:right="-341"/>
        <w:jc w:val="left"/>
        <w:rPr>
          <w:rFonts w:ascii="宋体"/>
          <w:kern w:val="0"/>
        </w:rPr>
      </w:pPr>
      <w:r>
        <w:rPr>
          <w:rFonts w:hint="eastAsia" w:ascii="宋体" w:hAnsi="宋体"/>
          <w:b/>
          <w:bCs/>
        </w:rPr>
        <w:t>2.监狱企业声明函</w:t>
      </w:r>
    </w:p>
    <w:p w14:paraId="4F63915E">
      <w:pPr>
        <w:ind w:firstLine="3373" w:firstLineChars="1400"/>
        <w:rPr>
          <w:rFonts w:ascii="宋体"/>
          <w:b/>
          <w:sz w:val="24"/>
        </w:rPr>
      </w:pPr>
    </w:p>
    <w:p w14:paraId="76EA486C">
      <w:pPr>
        <w:jc w:val="left"/>
        <w:rPr>
          <w:rFonts w:ascii="宋体"/>
          <w:kern w:val="0"/>
        </w:rPr>
      </w:pPr>
    </w:p>
    <w:p w14:paraId="0E94A04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b/>
          <w:sz w:val="24"/>
        </w:rPr>
      </w:pPr>
      <w:r>
        <w:rPr>
          <w:rFonts w:hint="eastAsia" w:ascii="宋体" w:hAnsi="宋体"/>
          <w:b/>
          <w:sz w:val="24"/>
        </w:rPr>
        <w:t>监狱企业声明函</w:t>
      </w:r>
    </w:p>
    <w:p w14:paraId="4AA2EA0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rPr>
      </w:pPr>
      <w:r>
        <w:rPr>
          <w:rFonts w:hint="eastAsia" w:ascii="宋体" w:hAnsi="宋体"/>
        </w:rPr>
        <w:t>【非监狱企业不用提供】</w:t>
      </w:r>
    </w:p>
    <w:p w14:paraId="6222F8D0">
      <w:pPr>
        <w:ind w:firstLine="480"/>
        <w:rPr>
          <w:rFonts w:ascii="宋体"/>
        </w:rPr>
      </w:pPr>
    </w:p>
    <w:p w14:paraId="058C35CA">
      <w:pPr>
        <w:spacing w:line="360" w:lineRule="auto"/>
        <w:ind w:firstLine="525" w:firstLineChars="250"/>
        <w:rPr>
          <w:rFonts w:ascii="宋体"/>
        </w:rPr>
      </w:pPr>
    </w:p>
    <w:p w14:paraId="2FF4243D">
      <w:pPr>
        <w:spacing w:line="360" w:lineRule="auto"/>
        <w:ind w:firstLine="525" w:firstLineChars="250"/>
        <w:rPr>
          <w:rFonts w:ascii="宋体"/>
        </w:rPr>
      </w:pPr>
      <w:r>
        <w:rPr>
          <w:rFonts w:hint="eastAsia" w:ascii="宋体" w:hAnsi="宋体"/>
        </w:rPr>
        <w:t>监狱企业参加政府采购活动时，应当提供由省级以上监狱管理本企业郑重声明，根据《关于政府采购支持监狱企业发展有关问题的通知》（财库</w:t>
      </w:r>
      <w:r>
        <w:rPr>
          <w:rFonts w:ascii="宋体" w:hAnsi="宋体"/>
        </w:rPr>
        <w:t>[2014]68</w:t>
      </w:r>
      <w:r>
        <w:rPr>
          <w:rFonts w:hint="eastAsia" w:ascii="宋体" w:hAnsi="宋体"/>
        </w:rPr>
        <w:t>号）的规定，本企业为监狱企业。</w:t>
      </w:r>
    </w:p>
    <w:p w14:paraId="460E8AA1">
      <w:pPr>
        <w:spacing w:line="360" w:lineRule="auto"/>
        <w:ind w:firstLine="480"/>
        <w:rPr>
          <w:rFonts w:ascii="宋体"/>
        </w:rPr>
      </w:pPr>
      <w:r>
        <w:rPr>
          <w:rFonts w:hint="eastAsia" w:ascii="宋体" w:hAnsi="宋体"/>
        </w:rPr>
        <w:t>根据上述标准，我企业属于监狱企业的理由为：。</w:t>
      </w:r>
    </w:p>
    <w:p w14:paraId="3E05B312">
      <w:pPr>
        <w:spacing w:line="360" w:lineRule="auto"/>
        <w:ind w:firstLine="480"/>
        <w:rPr>
          <w:rFonts w:ascii="宋体"/>
        </w:rPr>
      </w:pPr>
      <w:r>
        <w:rPr>
          <w:rFonts w:hint="eastAsia" w:ascii="宋体" w:hAnsi="宋体"/>
        </w:rPr>
        <w:t>本企业为参加（项目名称：   ）（项目编号：）采购活动提供本企业的产品。</w:t>
      </w:r>
    </w:p>
    <w:p w14:paraId="644D5E55">
      <w:pPr>
        <w:spacing w:line="360" w:lineRule="auto"/>
        <w:ind w:firstLine="480"/>
        <w:rPr>
          <w:rFonts w:ascii="宋体"/>
        </w:rPr>
      </w:pPr>
      <w:r>
        <w:rPr>
          <w:rFonts w:hint="eastAsia" w:ascii="宋体" w:hAnsi="宋体"/>
        </w:rPr>
        <w:t>本企业对上述声明的真实性负责。如有虚假，将依法承担相应责任。</w:t>
      </w:r>
    </w:p>
    <w:p w14:paraId="007EBEBF">
      <w:pPr>
        <w:spacing w:line="360" w:lineRule="auto"/>
        <w:ind w:firstLine="480"/>
        <w:rPr>
          <w:rFonts w:ascii="宋体"/>
        </w:rPr>
      </w:pPr>
    </w:p>
    <w:p w14:paraId="44E41459">
      <w:pPr>
        <w:spacing w:line="360" w:lineRule="auto"/>
        <w:ind w:firstLine="480"/>
        <w:jc w:val="right"/>
        <w:rPr>
          <w:rFonts w:ascii="宋体"/>
        </w:rPr>
      </w:pPr>
      <w:r>
        <w:rPr>
          <w:rFonts w:hint="eastAsia" w:ascii="宋体" w:hAnsi="宋体"/>
        </w:rPr>
        <w:t>投标人名称（盖章）：</w:t>
      </w:r>
    </w:p>
    <w:p w14:paraId="43DAA1BE">
      <w:pPr>
        <w:spacing w:line="360" w:lineRule="auto"/>
        <w:ind w:firstLine="480"/>
        <w:jc w:val="right"/>
        <w:rPr>
          <w:rFonts w:ascii="宋体"/>
        </w:rPr>
      </w:pPr>
      <w:r>
        <w:rPr>
          <w:rFonts w:hint="eastAsia" w:ascii="宋体" w:hAnsi="宋体"/>
        </w:rPr>
        <w:t>日期：年月日</w:t>
      </w:r>
    </w:p>
    <w:p w14:paraId="0C0D4D47">
      <w:pPr>
        <w:spacing w:line="360" w:lineRule="auto"/>
        <w:ind w:firstLine="480"/>
        <w:rPr>
          <w:rFonts w:ascii="宋体"/>
        </w:rPr>
      </w:pPr>
    </w:p>
    <w:p w14:paraId="448FF756">
      <w:pPr>
        <w:spacing w:line="360" w:lineRule="auto"/>
        <w:ind w:firstLine="480"/>
        <w:rPr>
          <w:rFonts w:ascii="宋体"/>
        </w:rPr>
      </w:pPr>
    </w:p>
    <w:p w14:paraId="6120457C">
      <w:pPr>
        <w:spacing w:line="360" w:lineRule="auto"/>
        <w:ind w:firstLine="480"/>
        <w:rPr>
          <w:rFonts w:ascii="宋体"/>
        </w:rPr>
      </w:pPr>
      <w:r>
        <w:rPr>
          <w:rFonts w:hint="eastAsia" w:ascii="宋体" w:hAnsi="宋体"/>
        </w:rPr>
        <w:t>投标人为监狱企业的提供此函。</w:t>
      </w:r>
    </w:p>
    <w:p w14:paraId="7C2E7C6A">
      <w:pPr>
        <w:spacing w:line="360" w:lineRule="auto"/>
        <w:ind w:firstLine="480"/>
        <w:rPr>
          <w:rFonts w:ascii="宋体"/>
        </w:rPr>
      </w:pPr>
      <w:r>
        <w:rPr>
          <w:rFonts w:hint="eastAsia" w:ascii="宋体" w:hAnsi="宋体"/>
        </w:rPr>
        <w:t>局、戒毒管理局（含新疆生产建设兵团）出具的属于监狱企业的证明文件。</w:t>
      </w:r>
    </w:p>
    <w:p w14:paraId="52FC594D">
      <w:pPr>
        <w:spacing w:line="360" w:lineRule="auto"/>
        <w:ind w:firstLine="480"/>
        <w:rPr>
          <w:rFonts w:ascii="宋体"/>
        </w:rPr>
      </w:pPr>
      <w:r>
        <w:rPr>
          <w:rFonts w:hint="eastAsia" w:ascii="宋体" w:hAnsi="宋体"/>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1119E78">
      <w:pPr>
        <w:rPr>
          <w:rFonts w:hint="eastAsia" w:ascii="宋体" w:hAnsi="宋体"/>
          <w:b/>
          <w:bCs/>
        </w:rPr>
      </w:pPr>
      <w:r>
        <w:rPr>
          <w:rFonts w:hint="eastAsia" w:ascii="宋体" w:hAnsi="宋体"/>
          <w:b/>
          <w:bCs/>
        </w:rPr>
        <w:br w:type="page"/>
      </w:r>
    </w:p>
    <w:p w14:paraId="740881E3">
      <w:pPr>
        <w:jc w:val="left"/>
        <w:rPr>
          <w:rFonts w:ascii="宋体" w:hAnsi="宋体"/>
          <w:b/>
          <w:bCs/>
        </w:rPr>
      </w:pPr>
      <w:r>
        <w:rPr>
          <w:rFonts w:hint="eastAsia" w:ascii="宋体" w:hAnsi="宋体"/>
          <w:b/>
          <w:bCs/>
        </w:rPr>
        <w:t>3.残疾人福利性单位声明函</w:t>
      </w:r>
    </w:p>
    <w:p w14:paraId="5C59C413">
      <w:pPr>
        <w:jc w:val="left"/>
        <w:rPr>
          <w:rFonts w:ascii="宋体" w:hAnsi="宋体"/>
          <w:b/>
          <w:bCs/>
        </w:rPr>
      </w:pPr>
    </w:p>
    <w:p w14:paraId="548B7049">
      <w:pPr>
        <w:jc w:val="center"/>
        <w:rPr>
          <w:rFonts w:ascii="宋体"/>
          <w:sz w:val="24"/>
        </w:rPr>
      </w:pPr>
    </w:p>
    <w:p w14:paraId="2653478F">
      <w:pPr>
        <w:jc w:val="center"/>
        <w:rPr>
          <w:rFonts w:ascii="宋体"/>
          <w:b/>
          <w:sz w:val="24"/>
        </w:rPr>
      </w:pPr>
      <w:r>
        <w:rPr>
          <w:rFonts w:hint="eastAsia" w:ascii="宋体" w:hAnsi="宋体"/>
          <w:b/>
          <w:sz w:val="24"/>
        </w:rPr>
        <w:t>残疾人福利性单位声明函</w:t>
      </w:r>
    </w:p>
    <w:p w14:paraId="6BDF624C">
      <w:pPr>
        <w:pStyle w:val="12"/>
        <w:jc w:val="center"/>
        <w:rPr>
          <w:rFonts w:ascii="宋体"/>
          <w:sz w:val="21"/>
          <w:szCs w:val="21"/>
        </w:rPr>
      </w:pPr>
      <w:r>
        <w:rPr>
          <w:rFonts w:hint="eastAsia" w:ascii="宋体" w:hAnsi="宋体"/>
          <w:sz w:val="21"/>
          <w:szCs w:val="21"/>
        </w:rPr>
        <w:t>【非残疾人福利性单位不用提供】</w:t>
      </w:r>
    </w:p>
    <w:p w14:paraId="76C0974C">
      <w:pPr>
        <w:spacing w:line="588" w:lineRule="exact"/>
        <w:rPr>
          <w:rFonts w:ascii="宋体"/>
          <w:b/>
          <w:spacing w:val="6"/>
        </w:rPr>
      </w:pPr>
    </w:p>
    <w:p w14:paraId="76940811">
      <w:pPr>
        <w:snapToGrid w:val="0"/>
        <w:spacing w:line="360" w:lineRule="auto"/>
        <w:ind w:firstLine="420" w:firstLineChars="200"/>
        <w:rPr>
          <w:rFonts w:ascii="宋体"/>
        </w:rPr>
      </w:pPr>
      <w:r>
        <w:rPr>
          <w:rFonts w:hint="eastAsia" w:ascii="宋体" w:hAnsi="宋体"/>
        </w:rPr>
        <w:t>本单位郑重声明，根据《财政部民政部中国残疾人联合会关于促进残疾人就业政府采购政策的通知》（财库〔</w:t>
      </w:r>
      <w:r>
        <w:rPr>
          <w:rFonts w:ascii="宋体" w:hAnsi="宋体"/>
        </w:rPr>
        <w:t>2017</w:t>
      </w:r>
      <w:r>
        <w:rPr>
          <w:rFonts w:hint="eastAsia" w:ascii="宋体" w:hAnsi="宋体"/>
        </w:rPr>
        <w:t>〕</w:t>
      </w:r>
      <w:r>
        <w:rPr>
          <w:rFonts w:ascii="宋体" w:hAnsi="宋体"/>
        </w:rPr>
        <w:t>141</w:t>
      </w:r>
      <w:r>
        <w:rPr>
          <w:rFonts w:hint="eastAsia" w:ascii="宋体" w:hAnsi="宋体"/>
        </w:rPr>
        <w:t>号）的规定，本单位为符合条件的残疾人福利性单位，且本单位参加</w:t>
      </w:r>
      <w:r>
        <w:rPr>
          <w:rFonts w:ascii="宋体" w:hAnsi="宋体"/>
        </w:rPr>
        <w:t>______</w:t>
      </w:r>
      <w:r>
        <w:rPr>
          <w:rFonts w:hint="eastAsia" w:ascii="宋体" w:hAnsi="宋体"/>
        </w:rPr>
        <w:t>单位的</w:t>
      </w:r>
      <w:r>
        <w:rPr>
          <w:rFonts w:ascii="宋体" w:hAnsi="宋体"/>
        </w:rPr>
        <w:t>______</w:t>
      </w:r>
      <w:r>
        <w:rPr>
          <w:rFonts w:hint="eastAsia" w:ascii="宋体" w:hAnsi="宋体"/>
        </w:rPr>
        <w:t>项目采购活动提供本单位制造的货物（由本单位承担工程</w:t>
      </w:r>
      <w:r>
        <w:rPr>
          <w:rFonts w:ascii="宋体" w:hAnsi="宋体"/>
        </w:rPr>
        <w:t>/</w:t>
      </w:r>
      <w:r>
        <w:rPr>
          <w:rFonts w:hint="eastAsia" w:ascii="宋体" w:hAnsi="宋体"/>
        </w:rPr>
        <w:t>提供服务），或者提供其他残疾人福利性单位制造的货物（不包括使用非残疾人福利性单位注册商标的货物）。</w:t>
      </w:r>
    </w:p>
    <w:p w14:paraId="12C9F97E">
      <w:pPr>
        <w:snapToGrid w:val="0"/>
        <w:spacing w:line="360" w:lineRule="auto"/>
        <w:ind w:firstLine="420" w:firstLineChars="200"/>
        <w:rPr>
          <w:rFonts w:ascii="宋体"/>
        </w:rPr>
      </w:pPr>
      <w:r>
        <w:rPr>
          <w:rFonts w:hint="eastAsia" w:ascii="宋体" w:hAnsi="宋体"/>
        </w:rPr>
        <w:t>本单位对上述声明的真实性负责。如有虚假，将依法承担相应责任。</w:t>
      </w:r>
    </w:p>
    <w:p w14:paraId="3D6ABB2F">
      <w:pPr>
        <w:snapToGrid w:val="0"/>
        <w:spacing w:line="360" w:lineRule="auto"/>
        <w:ind w:firstLine="420" w:firstLineChars="200"/>
        <w:rPr>
          <w:rFonts w:ascii="宋体"/>
        </w:rPr>
      </w:pPr>
    </w:p>
    <w:p w14:paraId="225C3371">
      <w:pPr>
        <w:snapToGrid w:val="0"/>
        <w:spacing w:line="360" w:lineRule="auto"/>
        <w:ind w:firstLine="420" w:firstLineChars="200"/>
        <w:rPr>
          <w:rFonts w:ascii="宋体"/>
        </w:rPr>
      </w:pPr>
    </w:p>
    <w:p w14:paraId="183EC616">
      <w:pPr>
        <w:snapToGrid w:val="0"/>
        <w:spacing w:line="360" w:lineRule="auto"/>
        <w:ind w:firstLine="420" w:firstLineChars="200"/>
        <w:jc w:val="right"/>
        <w:rPr>
          <w:rFonts w:ascii="宋体"/>
        </w:rPr>
      </w:pPr>
      <w:r>
        <w:rPr>
          <w:rFonts w:hint="eastAsia" w:ascii="宋体" w:hAnsi="宋体"/>
        </w:rPr>
        <w:t>投标人名称：</w:t>
      </w:r>
    </w:p>
    <w:p w14:paraId="1057466B">
      <w:pPr>
        <w:snapToGrid w:val="0"/>
        <w:spacing w:line="360" w:lineRule="auto"/>
        <w:ind w:firstLine="420" w:firstLineChars="200"/>
        <w:jc w:val="right"/>
        <w:rPr>
          <w:rFonts w:ascii="宋体"/>
        </w:rPr>
      </w:pPr>
    </w:p>
    <w:p w14:paraId="028410C3">
      <w:pPr>
        <w:snapToGrid w:val="0"/>
        <w:spacing w:line="360" w:lineRule="auto"/>
        <w:ind w:firstLine="420" w:firstLineChars="200"/>
        <w:jc w:val="right"/>
        <w:rPr>
          <w:rFonts w:ascii="宋体"/>
        </w:rPr>
      </w:pPr>
      <w:r>
        <w:rPr>
          <w:rFonts w:hint="eastAsia" w:ascii="宋体" w:hAnsi="宋体"/>
        </w:rPr>
        <w:t>日期：年月日</w:t>
      </w:r>
    </w:p>
    <w:p w14:paraId="4E33FBB8">
      <w:pPr>
        <w:snapToGrid w:val="0"/>
        <w:spacing w:line="360" w:lineRule="auto"/>
        <w:ind w:firstLine="422" w:firstLineChars="200"/>
        <w:jc w:val="left"/>
        <w:rPr>
          <w:rFonts w:hint="eastAsia" w:ascii="宋体" w:hAnsi="宋体" w:cs="宋体"/>
          <w:b/>
          <w:szCs w:val="21"/>
        </w:rPr>
      </w:pPr>
      <w:r>
        <w:rPr>
          <w:rFonts w:hint="eastAsia" w:ascii="宋体" w:hAnsi="宋体"/>
          <w:b/>
        </w:rPr>
        <w:t>注：中标投标人为残疾人福利性单位的，将随中标结果同时公告其《残疾人福利性单位声明函》，接受社会监督。</w:t>
      </w:r>
    </w:p>
    <w:p w14:paraId="349AD79E">
      <w:pPr>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43E75A45">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ascii="宋体" w:hAnsi="宋体" w:cs="宋体"/>
          <w:b/>
          <w:color w:val="auto"/>
          <w:szCs w:val="21"/>
          <w:highlight w:val="none"/>
        </w:rPr>
      </w:pPr>
      <w:r>
        <w:rPr>
          <w:rFonts w:hint="eastAsia" w:ascii="宋体" w:hAnsi="宋体" w:cs="宋体"/>
          <w:b/>
          <w:color w:val="auto"/>
          <w:szCs w:val="21"/>
          <w:highlight w:val="none"/>
        </w:rPr>
        <w:t>格式四、</w:t>
      </w:r>
      <w:bookmarkStart w:id="9" w:name="OLE_LINK13"/>
      <w:bookmarkStart w:id="10" w:name="OLE_LINK14"/>
      <w:r>
        <w:rPr>
          <w:rFonts w:hint="eastAsia" w:ascii="宋体" w:hAnsi="宋体" w:cs="宋体"/>
          <w:b/>
          <w:bCs/>
          <w:color w:val="auto"/>
          <w:szCs w:val="21"/>
          <w:highlight w:val="none"/>
        </w:rPr>
        <w:t>资格承诺函</w:t>
      </w:r>
    </w:p>
    <w:bookmarkEnd w:id="9"/>
    <w:bookmarkEnd w:id="10"/>
    <w:p w14:paraId="7691D22C">
      <w:pPr>
        <w:widowControl/>
        <w:spacing w:line="588" w:lineRule="atLeast"/>
        <w:jc w:val="center"/>
        <w:rPr>
          <w:rFonts w:hint="eastAsia" w:ascii="宋体" w:hAnsi="宋体" w:cs="宋体"/>
          <w:b/>
          <w:color w:val="auto"/>
          <w:spacing w:val="6"/>
          <w:kern w:val="0"/>
          <w:szCs w:val="21"/>
          <w:highlight w:val="none"/>
        </w:rPr>
      </w:pPr>
    </w:p>
    <w:p w14:paraId="5B2996A9">
      <w:pPr>
        <w:jc w:val="center"/>
        <w:rPr>
          <w:b/>
          <w:bCs/>
          <w:sz w:val="28"/>
          <w:szCs w:val="28"/>
        </w:rPr>
      </w:pPr>
      <w:r>
        <w:rPr>
          <w:rFonts w:hint="eastAsia"/>
          <w:b/>
          <w:bCs/>
          <w:sz w:val="28"/>
          <w:szCs w:val="28"/>
        </w:rPr>
        <w:t>资格承诺函</w:t>
      </w:r>
    </w:p>
    <w:p w14:paraId="5B51EF65">
      <w:pPr>
        <w:spacing w:line="360" w:lineRule="auto"/>
        <w:jc w:val="left"/>
        <w:rPr>
          <w:rFonts w:hint="eastAsia" w:ascii="宋体" w:hAnsi="宋体" w:eastAsia="宋体" w:cs="宋体"/>
          <w:szCs w:val="21"/>
          <w:lang w:eastAsia="zh-CN"/>
        </w:rPr>
      </w:pPr>
      <w:r>
        <w:rPr>
          <w:rFonts w:hint="eastAsia" w:ascii="宋体" w:hAnsi="宋体" w:cs="宋体"/>
          <w:spacing w:val="-4"/>
          <w:szCs w:val="21"/>
        </w:rPr>
        <w:t>致：</w:t>
      </w:r>
      <w:r>
        <w:rPr>
          <w:rFonts w:hint="eastAsia" w:ascii="宋体" w:hAnsi="宋体" w:cs="宋体"/>
          <w:szCs w:val="21"/>
          <w:lang w:eastAsia="zh-CN"/>
        </w:rPr>
        <w:t>岱山县数据服务中心</w:t>
      </w:r>
    </w:p>
    <w:p w14:paraId="47BF193F">
      <w:pPr>
        <w:spacing w:line="360" w:lineRule="auto"/>
        <w:ind w:firstLine="420" w:firstLineChars="200"/>
        <w:jc w:val="left"/>
        <w:rPr>
          <w:rFonts w:hint="eastAsia" w:ascii="宋体" w:hAnsi="宋体" w:eastAsia="宋体" w:cs="宋体"/>
          <w:spacing w:val="-4"/>
          <w:szCs w:val="21"/>
          <w:lang w:eastAsia="zh-CN"/>
        </w:rPr>
      </w:pPr>
      <w:r>
        <w:rPr>
          <w:rFonts w:hint="eastAsia" w:ascii="宋体" w:hAnsi="宋体" w:cs="宋体"/>
          <w:szCs w:val="21"/>
          <w:lang w:eastAsia="zh-CN"/>
        </w:rPr>
        <w:t>海标工程管理有限公司</w:t>
      </w:r>
    </w:p>
    <w:p w14:paraId="60774810">
      <w:pPr>
        <w:ind w:firstLine="420" w:firstLineChars="200"/>
      </w:pPr>
      <w:r>
        <w:rPr>
          <w:rFonts w:hint="eastAsia"/>
        </w:rPr>
        <w:t>我方参加</w:t>
      </w:r>
      <w:r>
        <w:rPr>
          <w:rFonts w:hint="eastAsia"/>
          <w:u w:val="single"/>
        </w:rPr>
        <w:t xml:space="preserve">           </w:t>
      </w:r>
      <w:r>
        <w:rPr>
          <w:u w:val="single"/>
        </w:rPr>
        <w:t xml:space="preserve"> </w:t>
      </w:r>
      <w:r>
        <w:rPr>
          <w:rFonts w:hint="eastAsia"/>
        </w:rPr>
        <w:t>（项目编号：</w:t>
      </w:r>
      <w:r>
        <w:rPr>
          <w:rFonts w:hint="eastAsia"/>
          <w:u w:val="single"/>
          <w:lang w:eastAsia="zh-CN"/>
        </w:rPr>
        <w:t>HBZS（招）-2025-037</w:t>
      </w:r>
      <w:r>
        <w:rPr>
          <w:rFonts w:hint="eastAsia"/>
          <w:color w:val="auto"/>
        </w:rPr>
        <w:t>）</w:t>
      </w:r>
      <w:r>
        <w:rPr>
          <w:rFonts w:hint="eastAsia"/>
        </w:rPr>
        <w:t>的政府采购活动，依据招标文件相关规定，郑重承诺如下：</w:t>
      </w:r>
    </w:p>
    <w:p w14:paraId="67137A7F">
      <w:pPr>
        <w:ind w:firstLine="420" w:firstLineChars="200"/>
      </w:pPr>
      <w:r>
        <w:rPr>
          <w:rFonts w:hint="eastAsia"/>
        </w:rPr>
        <w:t>（1）我方具有独立承担民事责任的能力；</w:t>
      </w:r>
    </w:p>
    <w:p w14:paraId="07B91E0E">
      <w:pPr>
        <w:ind w:firstLine="420" w:firstLineChars="200"/>
      </w:pPr>
      <w:r>
        <w:rPr>
          <w:rFonts w:hint="eastAsia"/>
        </w:rPr>
        <w:t>（2）我方具有良好的商业信誉和健全的财务会计制度；</w:t>
      </w:r>
    </w:p>
    <w:p w14:paraId="52D78B4E">
      <w:pPr>
        <w:ind w:firstLine="420" w:firstLineChars="200"/>
      </w:pPr>
      <w:r>
        <w:rPr>
          <w:rFonts w:hint="eastAsia"/>
        </w:rPr>
        <w:t>（3）我方具有履行本项目合同所必需的设备和专业技术能力；</w:t>
      </w:r>
    </w:p>
    <w:p w14:paraId="1F8D5AAC">
      <w:pPr>
        <w:ind w:firstLine="420" w:firstLineChars="200"/>
      </w:pPr>
      <w:r>
        <w:rPr>
          <w:rFonts w:hint="eastAsia"/>
        </w:rPr>
        <w:t>（4）我方有依法缴纳税收和社会保障资金的良好记录；</w:t>
      </w:r>
    </w:p>
    <w:p w14:paraId="424F814F">
      <w:pPr>
        <w:ind w:firstLine="420" w:firstLineChars="200"/>
      </w:pPr>
      <w:r>
        <w:rPr>
          <w:rFonts w:hint="eastAsia"/>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p>
    <w:p w14:paraId="41287102">
      <w:pPr>
        <w:ind w:firstLine="420" w:firstLineChars="200"/>
      </w:pPr>
      <w:r>
        <w:rPr>
          <w:rFonts w:hint="eastAsia"/>
        </w:rPr>
        <w:t>（6）我方符合法律、行政法规规定的其他条件；</w:t>
      </w:r>
    </w:p>
    <w:p w14:paraId="4E53DEA4">
      <w:pPr>
        <w:ind w:firstLine="420" w:firstLineChars="200"/>
      </w:pPr>
      <w:r>
        <w:rPr>
          <w:rFonts w:hint="eastAsia"/>
        </w:rPr>
        <w:t>（7）我方在投标文件递交前，未被“信用中国”（www.creditchina.gov.cn）、“中国政府采购网”（www.ccgp.gov.cn）列入失信被执行人名单、重大税收违法案件当事人名单、政府采购严重违法失信行为记录名单（我方的信用信息记录以采购人或采购代理机构统一查询的结果为准）。</w:t>
      </w:r>
    </w:p>
    <w:p w14:paraId="7A3D152B">
      <w:pPr>
        <w:ind w:firstLine="422" w:firstLineChars="200"/>
        <w:rPr>
          <w:b/>
          <w:bCs/>
        </w:rPr>
      </w:pPr>
      <w:r>
        <w:rPr>
          <w:rFonts w:hint="eastAsia"/>
          <w:b/>
          <w:bCs/>
        </w:rPr>
        <w:t>以上承诺如有虚假或隐瞒，采购人可取消我方任何资格（投标/中标/签订合同），我方对此无任何异议，并愿意承担一切后果和责任。</w:t>
      </w:r>
    </w:p>
    <w:p w14:paraId="15CD2673">
      <w:pPr>
        <w:ind w:firstLine="420" w:firstLineChars="200"/>
      </w:pPr>
      <w:r>
        <w:rPr>
          <w:rFonts w:hint="eastAsia"/>
        </w:rPr>
        <w:t>特此承诺！</w:t>
      </w:r>
    </w:p>
    <w:p w14:paraId="4E25B1BA"/>
    <w:p w14:paraId="57698602">
      <w:pPr>
        <w:ind w:firstLine="420" w:firstLineChars="200"/>
        <w:jc w:val="left"/>
      </w:pPr>
      <w:r>
        <w:rPr>
          <w:rFonts w:hint="eastAsia" w:ascii="宋体" w:hAnsi="宋体" w:cs="宋体"/>
          <w:szCs w:val="21"/>
          <w:lang w:eastAsia="zh-CN"/>
        </w:rPr>
        <w:t>响应</w:t>
      </w:r>
      <w:r>
        <w:rPr>
          <w:rFonts w:hint="eastAsia"/>
        </w:rPr>
        <w:t>人名称（盖章）：</w:t>
      </w:r>
      <w:r>
        <w:rPr>
          <w:u w:val="single"/>
        </w:rPr>
        <w:t xml:space="preserve">                </w:t>
      </w:r>
    </w:p>
    <w:p w14:paraId="309C8EFA">
      <w:pPr>
        <w:ind w:firstLine="420" w:firstLineChars="200"/>
        <w:jc w:val="left"/>
      </w:pPr>
      <w:r>
        <w:rPr>
          <w:rFonts w:hint="eastAsia"/>
        </w:rPr>
        <w:t>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14:paraId="24469F80"/>
    <w:p w14:paraId="257E275F">
      <w:pPr>
        <w:spacing w:line="360" w:lineRule="auto"/>
        <w:rPr>
          <w:rFonts w:hint="eastAsia" w:ascii="宋体" w:hAnsi="宋体" w:cs="宋体"/>
          <w:b/>
          <w:color w:val="auto"/>
          <w:spacing w:val="20"/>
          <w:szCs w:val="21"/>
          <w:highlight w:val="none"/>
        </w:rPr>
      </w:pPr>
      <w:r>
        <w:rPr>
          <w:rFonts w:hint="eastAsia" w:ascii="宋体" w:hAnsi="宋体" w:cs="宋体"/>
          <w:b/>
          <w:color w:val="auto"/>
          <w:spacing w:val="20"/>
          <w:szCs w:val="21"/>
          <w:highlight w:val="none"/>
        </w:rPr>
        <w:br w:type="page"/>
      </w:r>
    </w:p>
    <w:p w14:paraId="432CAEE3">
      <w:pPr>
        <w:outlineLvl w:val="2"/>
        <w:rPr>
          <w:rFonts w:ascii="宋体" w:hAnsi="宋体" w:cs="宋体"/>
          <w:color w:val="auto"/>
          <w:szCs w:val="21"/>
          <w:highlight w:val="none"/>
        </w:rPr>
      </w:pPr>
      <w:r>
        <w:rPr>
          <w:rFonts w:hint="eastAsia" w:ascii="宋体" w:hAnsi="宋体" w:cs="宋体"/>
          <w:b/>
          <w:color w:val="auto"/>
          <w:spacing w:val="20"/>
          <w:szCs w:val="21"/>
          <w:highlight w:val="none"/>
        </w:rPr>
        <w:t>格式</w:t>
      </w:r>
      <w:r>
        <w:rPr>
          <w:rFonts w:hint="eastAsia" w:ascii="宋体" w:hAnsi="宋体" w:cs="宋体"/>
          <w:b/>
          <w:color w:val="auto"/>
          <w:spacing w:val="20"/>
          <w:szCs w:val="21"/>
          <w:highlight w:val="none"/>
          <w:lang w:val="en-US" w:eastAsia="zh-CN"/>
        </w:rPr>
        <w:t>五</w:t>
      </w:r>
      <w:r>
        <w:rPr>
          <w:rFonts w:hint="eastAsia" w:ascii="宋体" w:hAnsi="宋体" w:cs="宋体"/>
          <w:b/>
          <w:color w:val="auto"/>
          <w:spacing w:val="20"/>
          <w:szCs w:val="21"/>
          <w:highlight w:val="none"/>
        </w:rPr>
        <w:t>、投标函</w:t>
      </w:r>
    </w:p>
    <w:p w14:paraId="766A0CA0">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pacing w:val="-4"/>
          <w:szCs w:val="21"/>
          <w:highlight w:val="none"/>
        </w:rPr>
        <w:t>致：</w:t>
      </w:r>
      <w:r>
        <w:rPr>
          <w:rFonts w:hint="eastAsia" w:ascii="宋体" w:hAnsi="宋体" w:cs="宋体"/>
          <w:color w:val="auto"/>
          <w:szCs w:val="21"/>
          <w:highlight w:val="none"/>
          <w:lang w:eastAsia="zh-CN"/>
        </w:rPr>
        <w:t>岱山县数据服务中心</w:t>
      </w:r>
    </w:p>
    <w:p w14:paraId="33CBC054">
      <w:pPr>
        <w:spacing w:line="360" w:lineRule="auto"/>
        <w:ind w:firstLine="420" w:firstLineChars="200"/>
        <w:jc w:val="left"/>
        <w:rPr>
          <w:rFonts w:hint="eastAsia" w:ascii="宋体" w:hAnsi="宋体" w:eastAsia="宋体" w:cs="宋体"/>
          <w:color w:val="auto"/>
          <w:spacing w:val="-4"/>
          <w:szCs w:val="21"/>
          <w:highlight w:val="none"/>
          <w:lang w:eastAsia="zh-CN"/>
        </w:rPr>
      </w:pPr>
      <w:r>
        <w:rPr>
          <w:rFonts w:hint="eastAsia" w:ascii="宋体" w:hAnsi="宋体" w:cs="宋体"/>
          <w:color w:val="auto"/>
          <w:szCs w:val="21"/>
          <w:highlight w:val="none"/>
          <w:lang w:eastAsia="zh-CN"/>
        </w:rPr>
        <w:t>海标工程管理有限公司</w:t>
      </w:r>
    </w:p>
    <w:p w14:paraId="28A95620">
      <w:pPr>
        <w:tabs>
          <w:tab w:val="left" w:pos="71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b/>
          <w:color w:val="auto"/>
          <w:szCs w:val="21"/>
          <w:highlight w:val="none"/>
          <w:u w:val="single"/>
        </w:rPr>
        <w:t>（投标人名称）</w:t>
      </w:r>
      <w:r>
        <w:rPr>
          <w:rFonts w:hint="eastAsia" w:ascii="宋体" w:hAnsi="宋体" w:cs="宋体"/>
          <w:color w:val="auto"/>
          <w:szCs w:val="21"/>
          <w:highlight w:val="none"/>
        </w:rPr>
        <w:t>已详细审查了</w:t>
      </w:r>
      <w:r>
        <w:rPr>
          <w:rFonts w:hint="eastAsia" w:ascii="宋体" w:hAnsi="宋体" w:cs="宋体"/>
          <w:b/>
          <w:color w:val="auto"/>
          <w:szCs w:val="21"/>
          <w:highlight w:val="none"/>
          <w:u w:val="single"/>
        </w:rPr>
        <w:t xml:space="preserve">（项目编号）（项目名称）    </w:t>
      </w:r>
      <w:r>
        <w:rPr>
          <w:rFonts w:hint="eastAsia" w:ascii="宋体" w:hAnsi="宋体" w:cs="宋体"/>
          <w:color w:val="auto"/>
          <w:szCs w:val="21"/>
          <w:highlight w:val="none"/>
        </w:rPr>
        <w:t>的招标文件及其相关补充文件</w:t>
      </w:r>
      <w:r>
        <w:rPr>
          <w:rFonts w:hint="eastAsia" w:ascii="宋体" w:hAnsi="宋体" w:cs="宋体"/>
          <w:b/>
          <w:color w:val="auto"/>
          <w:szCs w:val="21"/>
          <w:highlight w:val="none"/>
        </w:rPr>
        <w:t>（若有）</w:t>
      </w:r>
      <w:r>
        <w:rPr>
          <w:rFonts w:hint="eastAsia" w:ascii="宋体" w:hAnsi="宋体" w:cs="宋体"/>
          <w:color w:val="auto"/>
          <w:szCs w:val="21"/>
          <w:highlight w:val="none"/>
        </w:rPr>
        <w:t>，并正式授权我公司的</w:t>
      </w:r>
      <w:r>
        <w:rPr>
          <w:rFonts w:hint="eastAsia" w:ascii="宋体" w:hAnsi="宋体" w:cs="宋体"/>
          <w:b/>
          <w:color w:val="auto"/>
          <w:szCs w:val="21"/>
          <w:highlight w:val="none"/>
          <w:u w:val="single"/>
        </w:rPr>
        <w:t>（被授权人姓名）</w:t>
      </w:r>
      <w:r>
        <w:rPr>
          <w:rFonts w:hint="eastAsia" w:ascii="宋体" w:hAnsi="宋体" w:cs="宋体"/>
          <w:color w:val="auto"/>
          <w:szCs w:val="21"/>
          <w:highlight w:val="none"/>
        </w:rPr>
        <w:t>以本公司名义，全权代表我方自愿参加上述采购项目的投标，现就有关事项向采购代理机构郑重承诺如下：</w:t>
      </w:r>
    </w:p>
    <w:p w14:paraId="250FF10F">
      <w:pPr>
        <w:spacing w:line="360" w:lineRule="auto"/>
        <w:ind w:right="-91" w:firstLine="420" w:firstLineChars="200"/>
        <w:rPr>
          <w:rFonts w:ascii="宋体" w:hAnsi="宋体" w:cs="宋体"/>
          <w:color w:val="auto"/>
          <w:szCs w:val="21"/>
          <w:highlight w:val="none"/>
        </w:rPr>
      </w:pPr>
      <w:r>
        <w:rPr>
          <w:rFonts w:hint="eastAsia" w:ascii="宋体" w:hAnsi="宋体" w:cs="宋体"/>
          <w:color w:val="auto"/>
          <w:szCs w:val="21"/>
          <w:highlight w:val="none"/>
        </w:rPr>
        <w:t>1、我方已详细审查了招标文件的全部内容及其相关补充文件</w:t>
      </w:r>
      <w:r>
        <w:rPr>
          <w:rFonts w:hint="eastAsia" w:ascii="宋体" w:hAnsi="宋体" w:cs="宋体"/>
          <w:b/>
          <w:color w:val="auto"/>
          <w:szCs w:val="21"/>
          <w:highlight w:val="none"/>
        </w:rPr>
        <w:t>（若有）</w:t>
      </w:r>
      <w:r>
        <w:rPr>
          <w:rFonts w:hint="eastAsia" w:ascii="宋体" w:hAnsi="宋体" w:cs="宋体"/>
          <w:color w:val="auto"/>
          <w:szCs w:val="21"/>
          <w:highlight w:val="none"/>
        </w:rPr>
        <w:t>，并完全清晰理解全部内容及相关的补充文件</w:t>
      </w:r>
      <w:r>
        <w:rPr>
          <w:rFonts w:hint="eastAsia" w:ascii="宋体" w:hAnsi="宋体" w:cs="宋体"/>
          <w:b/>
          <w:color w:val="auto"/>
          <w:szCs w:val="21"/>
          <w:highlight w:val="none"/>
        </w:rPr>
        <w:t>（若有）</w:t>
      </w:r>
      <w:r>
        <w:rPr>
          <w:rFonts w:hint="eastAsia" w:ascii="宋体" w:hAnsi="宋体" w:cs="宋体"/>
          <w:color w:val="auto"/>
          <w:szCs w:val="21"/>
          <w:highlight w:val="none"/>
        </w:rPr>
        <w:t>，不存在任何误解之处，同意放弃提出异议和质疑的权利。</w:t>
      </w:r>
    </w:p>
    <w:p w14:paraId="08FC3B40">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2、在项目实施过程中，我方完全响应招标文件的所有条款，履行合同义务。执行标准绝不低于招标文件的标准要求。</w:t>
      </w:r>
    </w:p>
    <w:p w14:paraId="07FBCF88">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3、我方遵守《中华人民共和国政府采购法》及相关法律法规的规定。同意招标文件中所提到的无效标条款，并服从有关开标现场的会议纪律。否则，同意被废除投标资格。</w:t>
      </w:r>
    </w:p>
    <w:p w14:paraId="66D6D718">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4、我方承诺具有良好的商业信誉和健全的财务会计制度；具备履行合同所必需的设备和专业技术能力；具有依法缴纳税收和社会保障资金的良好记录；参加本次政府采购活动前3年内在经营活动中没有重大违法记录。</w:t>
      </w:r>
    </w:p>
    <w:p w14:paraId="0061DA8A">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5、我方所提供的一次性投标报价具有充分的合理性和准确性，保证不存在低于成本的恶意报价行为，同时清楚理解到报价最低并非意味着必定获得合同授予资格。</w:t>
      </w:r>
    </w:p>
    <w:p w14:paraId="2721CA79">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6、投标有效期为自开标之日起90天内，如在投标有效期内撤回投标，我方同意被废除投标资格。</w:t>
      </w:r>
    </w:p>
    <w:p w14:paraId="3A53B696">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7、我方承诺所提供的一切投标文件均已认真严格审核，内容均为全面真实、准确有效且毫无保留，绝无任何遗漏、虚假、伪造和夸大的成分，若出现违背诚实信用和无如实告知之处，同意被废除投标资格和相关的处罚。</w:t>
      </w:r>
    </w:p>
    <w:p w14:paraId="08B40C9D">
      <w:pPr>
        <w:spacing w:line="480" w:lineRule="auto"/>
        <w:ind w:firstLine="404" w:firstLineChars="200"/>
        <w:jc w:val="left"/>
        <w:rPr>
          <w:rFonts w:ascii="宋体" w:hAnsi="宋体" w:cs="宋体"/>
          <w:color w:val="auto"/>
          <w:spacing w:val="-4"/>
          <w:szCs w:val="21"/>
          <w:highlight w:val="none"/>
        </w:rPr>
      </w:pPr>
    </w:p>
    <w:p w14:paraId="7934B995">
      <w:pPr>
        <w:spacing w:line="480" w:lineRule="auto"/>
        <w:ind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投标人名称：</w:t>
      </w:r>
      <w:r>
        <w:rPr>
          <w:rFonts w:hint="eastAsia" w:ascii="宋体" w:hAnsi="宋体" w:cs="宋体"/>
          <w:color w:val="auto"/>
          <w:spacing w:val="20"/>
          <w:szCs w:val="21"/>
          <w:highlight w:val="none"/>
          <w:u w:val="single"/>
        </w:rPr>
        <w:t xml:space="preserve">                  </w:t>
      </w:r>
      <w:r>
        <w:rPr>
          <w:rFonts w:hint="eastAsia" w:ascii="宋体" w:hAnsi="宋体" w:cs="宋体"/>
          <w:color w:val="auto"/>
          <w:spacing w:val="-4"/>
          <w:szCs w:val="21"/>
          <w:highlight w:val="none"/>
        </w:rPr>
        <w:t xml:space="preserve">（加盖公章） </w:t>
      </w:r>
    </w:p>
    <w:p w14:paraId="4D4BA8BC">
      <w:pPr>
        <w:spacing w:line="480" w:lineRule="auto"/>
        <w:ind w:firstLine="404" w:firstLineChars="200"/>
        <w:rPr>
          <w:rFonts w:ascii="宋体" w:hAnsi="宋体" w:cs="宋体"/>
          <w:color w:val="auto"/>
          <w:szCs w:val="21"/>
          <w:highlight w:val="none"/>
        </w:rPr>
      </w:pPr>
      <w:r>
        <w:rPr>
          <w:rFonts w:hint="eastAsia" w:ascii="宋体" w:hAnsi="宋体" w:cs="宋体"/>
          <w:color w:val="auto"/>
          <w:spacing w:val="-4"/>
          <w:szCs w:val="21"/>
          <w:highlight w:val="none"/>
        </w:rPr>
        <w:t>法定代表人</w:t>
      </w:r>
      <w:r>
        <w:rPr>
          <w:rFonts w:hint="eastAsia" w:ascii="宋体" w:hAnsi="宋体" w:cs="宋体"/>
          <w:color w:val="auto"/>
          <w:szCs w:val="21"/>
          <w:highlight w:val="none"/>
        </w:rPr>
        <w:t>：</w:t>
      </w:r>
      <w:r>
        <w:rPr>
          <w:rFonts w:hint="eastAsia" w:ascii="宋体" w:hAnsi="宋体" w:cs="宋体"/>
          <w:b/>
          <w:color w:val="auto"/>
          <w:spacing w:val="20"/>
          <w:szCs w:val="21"/>
          <w:highlight w:val="none"/>
          <w:u w:val="single"/>
        </w:rPr>
        <w:t xml:space="preserve">                  </w:t>
      </w:r>
      <w:r>
        <w:rPr>
          <w:rFonts w:hint="eastAsia" w:ascii="宋体" w:hAnsi="宋体" w:cs="宋体"/>
          <w:color w:val="auto"/>
          <w:szCs w:val="21"/>
          <w:highlight w:val="none"/>
        </w:rPr>
        <w:t>（签字或盖章）</w:t>
      </w:r>
    </w:p>
    <w:p w14:paraId="394BD63E">
      <w:pPr>
        <w:spacing w:line="480" w:lineRule="auto"/>
        <w:ind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投标人代表：</w:t>
      </w:r>
      <w:r>
        <w:rPr>
          <w:rFonts w:hint="eastAsia" w:ascii="宋体" w:hAnsi="宋体" w:cs="宋体"/>
          <w:color w:val="auto"/>
          <w:spacing w:val="20"/>
          <w:szCs w:val="21"/>
          <w:highlight w:val="none"/>
          <w:u w:val="single"/>
        </w:rPr>
        <w:t xml:space="preserve">                  </w:t>
      </w:r>
      <w:r>
        <w:rPr>
          <w:rFonts w:hint="eastAsia" w:ascii="宋体" w:hAnsi="宋体" w:cs="宋体"/>
          <w:color w:val="auto"/>
          <w:spacing w:val="-4"/>
          <w:szCs w:val="21"/>
          <w:highlight w:val="none"/>
        </w:rPr>
        <w:t xml:space="preserve">（签字） </w:t>
      </w:r>
    </w:p>
    <w:p w14:paraId="6FAB9E08">
      <w:pPr>
        <w:spacing w:line="480" w:lineRule="auto"/>
        <w:ind w:firstLine="404" w:firstLineChars="200"/>
        <w:rPr>
          <w:rFonts w:ascii="宋体" w:hAnsi="宋体" w:cs="宋体"/>
          <w:color w:val="auto"/>
          <w:spacing w:val="20"/>
          <w:szCs w:val="21"/>
          <w:highlight w:val="none"/>
          <w:u w:val="single"/>
        </w:rPr>
      </w:pPr>
      <w:r>
        <w:rPr>
          <w:rFonts w:hint="eastAsia" w:ascii="宋体" w:hAnsi="宋体" w:cs="宋体"/>
          <w:color w:val="auto"/>
          <w:spacing w:val="-4"/>
          <w:szCs w:val="21"/>
          <w:highlight w:val="none"/>
        </w:rPr>
        <w:t>投标人地址：</w:t>
      </w:r>
      <w:r>
        <w:rPr>
          <w:rFonts w:hint="eastAsia" w:ascii="宋体" w:hAnsi="宋体" w:cs="宋体"/>
          <w:color w:val="auto"/>
          <w:spacing w:val="20"/>
          <w:szCs w:val="21"/>
          <w:highlight w:val="none"/>
          <w:u w:val="single"/>
        </w:rPr>
        <w:t xml:space="preserve">                  </w:t>
      </w:r>
    </w:p>
    <w:p w14:paraId="1D2D426A">
      <w:pPr>
        <w:spacing w:line="480" w:lineRule="auto"/>
        <w:ind w:firstLine="404"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日期：</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年</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月</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 xml:space="preserve">日 </w:t>
      </w:r>
    </w:p>
    <w:p w14:paraId="40115D9F">
      <w:pPr>
        <w:spacing w:line="360" w:lineRule="auto"/>
        <w:jc w:val="left"/>
        <w:outlineLvl w:val="2"/>
        <w:rPr>
          <w:rFonts w:ascii="宋体" w:hAnsi="宋体" w:cs="宋体"/>
          <w:b/>
          <w:color w:val="auto"/>
          <w:szCs w:val="21"/>
          <w:highlight w:val="none"/>
        </w:rPr>
      </w:pPr>
      <w:r>
        <w:rPr>
          <w:rFonts w:hint="eastAsia" w:ascii="宋体" w:hAnsi="宋体" w:cs="宋体"/>
          <w:b/>
          <w:color w:val="auto"/>
          <w:spacing w:val="20"/>
          <w:szCs w:val="21"/>
          <w:highlight w:val="none"/>
        </w:rPr>
        <w:br w:type="page"/>
      </w:r>
      <w:r>
        <w:rPr>
          <w:rFonts w:hint="eastAsia" w:ascii="宋体" w:hAnsi="宋体" w:cs="宋体"/>
          <w:b/>
          <w:color w:val="auto"/>
          <w:spacing w:val="20"/>
          <w:szCs w:val="21"/>
          <w:highlight w:val="none"/>
        </w:rPr>
        <w:t>格式</w:t>
      </w:r>
      <w:r>
        <w:rPr>
          <w:rFonts w:hint="eastAsia" w:ascii="宋体" w:hAnsi="宋体" w:cs="宋体"/>
          <w:b/>
          <w:color w:val="auto"/>
          <w:spacing w:val="20"/>
          <w:szCs w:val="21"/>
          <w:highlight w:val="none"/>
          <w:lang w:val="en-US" w:eastAsia="zh-CN"/>
        </w:rPr>
        <w:t>六</w:t>
      </w:r>
      <w:r>
        <w:rPr>
          <w:rFonts w:hint="eastAsia" w:ascii="宋体" w:hAnsi="宋体" w:cs="宋体"/>
          <w:b/>
          <w:color w:val="auto"/>
          <w:spacing w:val="20"/>
          <w:szCs w:val="21"/>
          <w:highlight w:val="none"/>
        </w:rPr>
        <w:t>、法定代表人授权函</w:t>
      </w:r>
    </w:p>
    <w:p w14:paraId="14F7C6C2">
      <w:pPr>
        <w:spacing w:line="360" w:lineRule="auto"/>
        <w:jc w:val="left"/>
        <w:rPr>
          <w:rFonts w:hint="eastAsia" w:ascii="宋体" w:hAnsi="宋体" w:eastAsia="宋体" w:cs="宋体"/>
          <w:color w:val="auto"/>
          <w:spacing w:val="-4"/>
          <w:szCs w:val="21"/>
          <w:highlight w:val="none"/>
          <w:lang w:eastAsia="zh-CN"/>
        </w:rPr>
      </w:pPr>
      <w:r>
        <w:rPr>
          <w:rFonts w:hint="eastAsia" w:ascii="宋体" w:hAnsi="宋体" w:cs="宋体"/>
          <w:color w:val="auto"/>
          <w:spacing w:val="-4"/>
          <w:szCs w:val="21"/>
          <w:highlight w:val="none"/>
        </w:rPr>
        <w:t>致：</w:t>
      </w:r>
      <w:r>
        <w:rPr>
          <w:rFonts w:hint="eastAsia" w:ascii="宋体" w:hAnsi="宋体" w:cs="宋体"/>
          <w:color w:val="auto"/>
          <w:spacing w:val="-4"/>
          <w:szCs w:val="21"/>
          <w:highlight w:val="none"/>
          <w:lang w:eastAsia="zh-CN"/>
        </w:rPr>
        <w:t>岱山县数据服务中心</w:t>
      </w:r>
    </w:p>
    <w:p w14:paraId="097054ED">
      <w:pPr>
        <w:spacing w:line="360" w:lineRule="auto"/>
        <w:ind w:right="-89"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海标工程管理有限公司</w:t>
      </w:r>
    </w:p>
    <w:p w14:paraId="5EB0BD45">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我</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（姓名）系</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（投标人名称）的法定代表人，现授权委托本单位在职职工</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（姓名）(身份证号码：</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)以我方的名义参加</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（项目名称）（项目编号）的投标活动，并代表我方全权办理针对上述项目的投标、开标、评标、签约等具体事务和签署相关文件。</w:t>
      </w:r>
    </w:p>
    <w:p w14:paraId="4549A21E">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我方对被授权人的签名负全部责任。</w:t>
      </w:r>
    </w:p>
    <w:p w14:paraId="3A5073CE">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在撤销授权的书面通知以前，本授权函一直有效。被授权人在授权函有效期内签署的所有文件不因授权的撤销而失效。</w:t>
      </w:r>
    </w:p>
    <w:p w14:paraId="1FA4A990">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被授权人无转委托权，特此委托。</w:t>
      </w:r>
    </w:p>
    <w:p w14:paraId="4923AE27">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 xml:space="preserve">被授权人（签字）：                           法定代表人（签字或盖章）：          </w:t>
      </w:r>
    </w:p>
    <w:p w14:paraId="6A4296FD">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 xml:space="preserve">被授权人联系电话：                          </w:t>
      </w:r>
      <w:r>
        <w:rPr>
          <w:rFonts w:ascii="宋体" w:hAnsi="宋体" w:cs="宋体"/>
          <w:color w:val="auto"/>
          <w:spacing w:val="-4"/>
          <w:szCs w:val="21"/>
          <w:highlight w:val="none"/>
        </w:rPr>
        <w:t xml:space="preserve"> </w:t>
      </w:r>
      <w:r>
        <w:rPr>
          <w:rFonts w:hint="eastAsia" w:ascii="宋体" w:hAnsi="宋体" w:cs="宋体"/>
          <w:color w:val="auto"/>
          <w:spacing w:val="-4"/>
          <w:szCs w:val="21"/>
          <w:highlight w:val="none"/>
        </w:rPr>
        <w:t>法定代表人联系电话：</w:t>
      </w:r>
    </w:p>
    <w:p w14:paraId="132E2697">
      <w:pPr>
        <w:spacing w:line="360" w:lineRule="auto"/>
        <w:ind w:right="-89" w:firstLine="4444" w:firstLineChars="2200"/>
        <w:jc w:val="left"/>
        <w:rPr>
          <w:rFonts w:ascii="宋体" w:hAnsi="宋体" w:cs="宋体"/>
          <w:color w:val="auto"/>
          <w:spacing w:val="-4"/>
          <w:szCs w:val="21"/>
          <w:highlight w:val="none"/>
        </w:rPr>
      </w:pPr>
    </w:p>
    <w:p w14:paraId="59B890D9">
      <w:pPr>
        <w:spacing w:line="360" w:lineRule="auto"/>
        <w:ind w:right="-89" w:firstLine="4444" w:firstLineChars="2200"/>
        <w:jc w:val="left"/>
        <w:rPr>
          <w:rFonts w:ascii="宋体" w:hAnsi="宋体" w:cs="宋体"/>
          <w:color w:val="auto"/>
          <w:spacing w:val="-4"/>
          <w:szCs w:val="21"/>
          <w:highlight w:val="none"/>
        </w:rPr>
      </w:pPr>
    </w:p>
    <w:p w14:paraId="06045DBB">
      <w:pPr>
        <w:spacing w:line="360" w:lineRule="auto"/>
        <w:ind w:right="-89" w:firstLine="4444" w:firstLineChars="2200"/>
        <w:jc w:val="left"/>
        <w:rPr>
          <w:rFonts w:ascii="宋体" w:hAnsi="宋体" w:cs="宋体"/>
          <w:color w:val="auto"/>
          <w:spacing w:val="-4"/>
          <w:szCs w:val="21"/>
          <w:highlight w:val="none"/>
        </w:rPr>
      </w:pPr>
      <w:r>
        <w:rPr>
          <w:rFonts w:hint="eastAsia" w:ascii="宋体" w:hAnsi="宋体" w:cs="宋体"/>
          <w:color w:val="auto"/>
          <w:spacing w:val="-4"/>
          <w:szCs w:val="21"/>
          <w:highlight w:val="none"/>
        </w:rPr>
        <w:t xml:space="preserve">                              投标人公章：</w:t>
      </w:r>
    </w:p>
    <w:p w14:paraId="4CFC3B81">
      <w:pPr>
        <w:spacing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 xml:space="preserve">                                                                   </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 xml:space="preserve"> 年</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月</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日</w:t>
      </w:r>
    </w:p>
    <w:p w14:paraId="7715B262">
      <w:pPr>
        <w:spacing w:line="360" w:lineRule="auto"/>
        <w:rPr>
          <w:rFonts w:ascii="宋体" w:hAnsi="宋体" w:cs="宋体"/>
          <w:color w:val="auto"/>
          <w:spacing w:val="-4"/>
          <w:szCs w:val="21"/>
          <w:highlight w:val="none"/>
        </w:rPr>
      </w:pPr>
    </w:p>
    <w:p w14:paraId="2D871402">
      <w:pPr>
        <w:adjustRightInd w:val="0"/>
        <w:spacing w:line="360" w:lineRule="auto"/>
        <w:textAlignment w:val="baseline"/>
        <w:rPr>
          <w:rFonts w:ascii="宋体" w:hAnsi="宋体" w:cs="宋体"/>
          <w:b/>
          <w:color w:val="auto"/>
          <w:spacing w:val="20"/>
          <w:szCs w:val="21"/>
          <w:highlight w:val="none"/>
        </w:rPr>
      </w:pPr>
    </w:p>
    <w:p w14:paraId="3C765683">
      <w:pPr>
        <w:adjustRightInd w:val="0"/>
        <w:spacing w:line="360" w:lineRule="auto"/>
        <w:textAlignment w:val="baseline"/>
        <w:rPr>
          <w:rFonts w:ascii="宋体" w:hAnsi="宋体" w:cs="宋体"/>
          <w:b/>
          <w:color w:val="auto"/>
          <w:spacing w:val="20"/>
          <w:kern w:val="0"/>
          <w:szCs w:val="21"/>
          <w:highlight w:val="none"/>
        </w:rPr>
      </w:pPr>
    </w:p>
    <w:p w14:paraId="2205B8D2">
      <w:pPr>
        <w:snapToGrid w:val="0"/>
        <w:spacing w:line="360" w:lineRule="auto"/>
        <w:ind w:firstLine="415" w:firstLineChars="198"/>
        <w:rPr>
          <w:rFonts w:ascii="宋体" w:hAnsi="宋体" w:cs="宋体"/>
          <w:color w:val="auto"/>
          <w:szCs w:val="21"/>
          <w:highlight w:val="none"/>
        </w:rPr>
      </w:pPr>
    </w:p>
    <w:p w14:paraId="0DC1113D">
      <w:pPr>
        <w:adjustRightInd w:val="0"/>
        <w:spacing w:line="360" w:lineRule="auto"/>
        <w:textAlignment w:val="baseline"/>
        <w:rPr>
          <w:rFonts w:ascii="宋体" w:hAnsi="宋体" w:cs="宋体"/>
          <w:b/>
          <w:color w:val="auto"/>
          <w:spacing w:val="20"/>
          <w:kern w:val="0"/>
          <w:szCs w:val="21"/>
          <w:highlight w:val="none"/>
        </w:rPr>
      </w:pPr>
    </w:p>
    <w:p w14:paraId="3F3CA7ED">
      <w:pPr>
        <w:adjustRightInd w:val="0"/>
        <w:spacing w:line="360" w:lineRule="auto"/>
        <w:textAlignment w:val="baseline"/>
        <w:rPr>
          <w:rFonts w:ascii="宋体" w:hAnsi="宋体" w:cs="宋体"/>
          <w:b/>
          <w:color w:val="auto"/>
          <w:spacing w:val="20"/>
          <w:kern w:val="0"/>
          <w:szCs w:val="21"/>
          <w:highlight w:val="none"/>
        </w:rPr>
      </w:pPr>
    </w:p>
    <w:p w14:paraId="6F968475">
      <w:pPr>
        <w:adjustRightInd w:val="0"/>
        <w:spacing w:line="360" w:lineRule="auto"/>
        <w:textAlignment w:val="baseline"/>
        <w:rPr>
          <w:rFonts w:ascii="宋体" w:hAnsi="宋体" w:cs="宋体"/>
          <w:b/>
          <w:color w:val="auto"/>
          <w:spacing w:val="20"/>
          <w:kern w:val="0"/>
          <w:szCs w:val="21"/>
          <w:highlight w:val="none"/>
        </w:rPr>
      </w:pPr>
    </w:p>
    <w:p w14:paraId="78EA3720">
      <w:pPr>
        <w:adjustRightInd w:val="0"/>
        <w:spacing w:line="360" w:lineRule="auto"/>
        <w:textAlignment w:val="baseline"/>
        <w:rPr>
          <w:rFonts w:ascii="宋体" w:hAnsi="宋体" w:cs="宋体"/>
          <w:b/>
          <w:color w:val="auto"/>
          <w:spacing w:val="20"/>
          <w:kern w:val="0"/>
          <w:szCs w:val="21"/>
          <w:highlight w:val="none"/>
        </w:rPr>
      </w:pPr>
    </w:p>
    <w:p w14:paraId="18E23B83">
      <w:pPr>
        <w:adjustRightInd w:val="0"/>
        <w:spacing w:line="360" w:lineRule="auto"/>
        <w:textAlignment w:val="baseline"/>
        <w:rPr>
          <w:rFonts w:ascii="宋体" w:hAnsi="宋体" w:cs="宋体"/>
          <w:b/>
          <w:color w:val="auto"/>
          <w:spacing w:val="20"/>
          <w:kern w:val="0"/>
          <w:szCs w:val="21"/>
          <w:highlight w:val="none"/>
        </w:rPr>
      </w:pPr>
    </w:p>
    <w:p w14:paraId="57DB475F">
      <w:pPr>
        <w:adjustRightInd w:val="0"/>
        <w:spacing w:line="360" w:lineRule="auto"/>
        <w:textAlignment w:val="baseline"/>
        <w:rPr>
          <w:rFonts w:ascii="宋体" w:hAnsi="宋体" w:cs="宋体"/>
          <w:b/>
          <w:color w:val="auto"/>
          <w:spacing w:val="20"/>
          <w:kern w:val="0"/>
          <w:szCs w:val="21"/>
          <w:highlight w:val="none"/>
        </w:rPr>
      </w:pPr>
    </w:p>
    <w:p w14:paraId="28E8EC82">
      <w:pPr>
        <w:rPr>
          <w:rFonts w:hint="eastAsia" w:ascii="宋体" w:hAnsi="宋体" w:cs="宋体"/>
          <w:b/>
          <w:color w:val="auto"/>
          <w:spacing w:val="20"/>
          <w:kern w:val="0"/>
          <w:szCs w:val="21"/>
          <w:highlight w:val="none"/>
          <w:lang w:val="en-US" w:eastAsia="zh-CN"/>
        </w:rPr>
      </w:pPr>
      <w:r>
        <w:rPr>
          <w:rFonts w:hint="eastAsia" w:ascii="宋体" w:hAnsi="宋体" w:cs="宋体"/>
          <w:b/>
          <w:color w:val="auto"/>
          <w:spacing w:val="20"/>
          <w:kern w:val="0"/>
          <w:szCs w:val="21"/>
          <w:highlight w:val="none"/>
          <w:lang w:val="en-US" w:eastAsia="zh-CN"/>
        </w:rPr>
        <w:br w:type="page"/>
      </w:r>
    </w:p>
    <w:p w14:paraId="715E68F4">
      <w:pPr>
        <w:spacing w:line="360" w:lineRule="auto"/>
        <w:outlineLvl w:val="2"/>
        <w:rPr>
          <w:szCs w:val="21"/>
        </w:rPr>
      </w:pPr>
      <w:r>
        <w:rPr>
          <w:rFonts w:hint="eastAsia" w:ascii="宋体" w:hAnsi="宋体" w:cs="宋体"/>
          <w:b/>
          <w:szCs w:val="21"/>
        </w:rPr>
        <w:t>格式七、相关业绩</w:t>
      </w:r>
    </w:p>
    <w:tbl>
      <w:tblPr>
        <w:tblStyle w:val="3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581"/>
        <w:gridCol w:w="3282"/>
        <w:gridCol w:w="1222"/>
        <w:gridCol w:w="1581"/>
        <w:gridCol w:w="1091"/>
      </w:tblGrid>
      <w:tr w14:paraId="55CB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vAlign w:val="center"/>
          </w:tcPr>
          <w:p w14:paraId="42C64BF7">
            <w:pPr>
              <w:spacing w:line="480" w:lineRule="auto"/>
              <w:jc w:val="center"/>
              <w:rPr>
                <w:rFonts w:ascii="宋体" w:hAnsi="宋体" w:cs="宋体"/>
                <w:b/>
                <w:szCs w:val="21"/>
              </w:rPr>
            </w:pPr>
            <w:r>
              <w:rPr>
                <w:rFonts w:hint="eastAsia" w:ascii="宋体" w:hAnsi="宋体" w:cs="宋体"/>
                <w:b/>
                <w:szCs w:val="21"/>
              </w:rPr>
              <w:t>序号</w:t>
            </w:r>
          </w:p>
        </w:tc>
        <w:tc>
          <w:tcPr>
            <w:tcW w:w="1581" w:type="dxa"/>
            <w:vAlign w:val="center"/>
          </w:tcPr>
          <w:p w14:paraId="26153C1D">
            <w:pPr>
              <w:spacing w:line="480" w:lineRule="auto"/>
              <w:jc w:val="center"/>
              <w:rPr>
                <w:rFonts w:ascii="宋体" w:hAnsi="宋体" w:cs="宋体"/>
                <w:b/>
                <w:szCs w:val="21"/>
              </w:rPr>
            </w:pPr>
            <w:r>
              <w:rPr>
                <w:rFonts w:hint="eastAsia" w:ascii="宋体" w:hAnsi="宋体" w:cs="宋体"/>
                <w:b/>
                <w:szCs w:val="21"/>
              </w:rPr>
              <w:t>业主名称</w:t>
            </w:r>
          </w:p>
        </w:tc>
        <w:tc>
          <w:tcPr>
            <w:tcW w:w="3282" w:type="dxa"/>
            <w:vAlign w:val="center"/>
          </w:tcPr>
          <w:p w14:paraId="044CA986">
            <w:pPr>
              <w:spacing w:line="480" w:lineRule="auto"/>
              <w:jc w:val="center"/>
              <w:rPr>
                <w:rFonts w:ascii="宋体" w:hAnsi="宋体" w:cs="宋体"/>
                <w:b/>
                <w:szCs w:val="21"/>
              </w:rPr>
            </w:pPr>
            <w:r>
              <w:rPr>
                <w:rFonts w:hint="eastAsia" w:ascii="宋体" w:hAnsi="宋体" w:cs="宋体"/>
                <w:b/>
                <w:szCs w:val="21"/>
              </w:rPr>
              <w:t>项目名称</w:t>
            </w:r>
          </w:p>
        </w:tc>
        <w:tc>
          <w:tcPr>
            <w:tcW w:w="1222" w:type="dxa"/>
            <w:vAlign w:val="center"/>
          </w:tcPr>
          <w:p w14:paraId="4028BE05">
            <w:pPr>
              <w:spacing w:line="480" w:lineRule="auto"/>
              <w:jc w:val="center"/>
              <w:rPr>
                <w:rFonts w:ascii="宋体" w:hAnsi="宋体" w:cs="宋体"/>
                <w:b/>
                <w:szCs w:val="21"/>
              </w:rPr>
            </w:pPr>
            <w:r>
              <w:rPr>
                <w:rFonts w:hint="eastAsia" w:ascii="宋体" w:hAnsi="宋体" w:cs="宋体"/>
                <w:b/>
                <w:szCs w:val="21"/>
              </w:rPr>
              <w:t>签订日期</w:t>
            </w:r>
          </w:p>
        </w:tc>
        <w:tc>
          <w:tcPr>
            <w:tcW w:w="1581" w:type="dxa"/>
            <w:vAlign w:val="center"/>
          </w:tcPr>
          <w:p w14:paraId="0894D489">
            <w:pPr>
              <w:spacing w:line="480" w:lineRule="auto"/>
              <w:jc w:val="center"/>
              <w:rPr>
                <w:rFonts w:ascii="宋体" w:hAnsi="宋体" w:cs="宋体"/>
                <w:b/>
                <w:szCs w:val="21"/>
              </w:rPr>
            </w:pPr>
            <w:r>
              <w:rPr>
                <w:rFonts w:hint="eastAsia" w:ascii="宋体" w:hAnsi="宋体" w:cs="宋体"/>
                <w:b/>
                <w:szCs w:val="21"/>
              </w:rPr>
              <w:t>业主联系人及联系方式</w:t>
            </w:r>
          </w:p>
        </w:tc>
        <w:tc>
          <w:tcPr>
            <w:tcW w:w="1091" w:type="dxa"/>
            <w:vAlign w:val="center"/>
          </w:tcPr>
          <w:p w14:paraId="13EC4DF3">
            <w:pPr>
              <w:snapToGrid w:val="0"/>
              <w:spacing w:line="480" w:lineRule="auto"/>
              <w:jc w:val="center"/>
              <w:rPr>
                <w:rFonts w:ascii="宋体" w:hAnsi="宋体" w:cs="宋体"/>
                <w:b/>
                <w:szCs w:val="21"/>
              </w:rPr>
            </w:pPr>
            <w:r>
              <w:rPr>
                <w:rFonts w:hint="eastAsia" w:ascii="宋体" w:hAnsi="宋体" w:cs="宋体"/>
                <w:b/>
                <w:szCs w:val="21"/>
              </w:rPr>
              <w:t>附件</w:t>
            </w:r>
          </w:p>
          <w:p w14:paraId="7FBAAF3C">
            <w:pPr>
              <w:snapToGrid w:val="0"/>
              <w:spacing w:line="480" w:lineRule="auto"/>
              <w:jc w:val="center"/>
              <w:rPr>
                <w:rFonts w:ascii="宋体" w:hAnsi="宋体" w:cs="宋体"/>
                <w:b/>
                <w:szCs w:val="21"/>
              </w:rPr>
            </w:pPr>
            <w:r>
              <w:rPr>
                <w:rFonts w:hint="eastAsia" w:ascii="宋体" w:hAnsi="宋体" w:cs="宋体"/>
                <w:b/>
                <w:szCs w:val="21"/>
              </w:rPr>
              <w:t>页码</w:t>
            </w:r>
          </w:p>
        </w:tc>
      </w:tr>
      <w:tr w14:paraId="40C4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06042D1E">
            <w:pPr>
              <w:spacing w:line="480" w:lineRule="auto"/>
              <w:rPr>
                <w:rFonts w:ascii="宋体" w:hAnsi="宋体" w:cs="宋体"/>
                <w:b/>
                <w:szCs w:val="21"/>
              </w:rPr>
            </w:pPr>
          </w:p>
        </w:tc>
        <w:tc>
          <w:tcPr>
            <w:tcW w:w="1581" w:type="dxa"/>
          </w:tcPr>
          <w:p w14:paraId="34C42FD2">
            <w:pPr>
              <w:spacing w:line="480" w:lineRule="auto"/>
              <w:rPr>
                <w:rFonts w:ascii="宋体" w:hAnsi="宋体" w:cs="宋体"/>
                <w:b/>
                <w:szCs w:val="21"/>
              </w:rPr>
            </w:pPr>
          </w:p>
        </w:tc>
        <w:tc>
          <w:tcPr>
            <w:tcW w:w="3282" w:type="dxa"/>
          </w:tcPr>
          <w:p w14:paraId="1F0BCF52">
            <w:pPr>
              <w:spacing w:line="480" w:lineRule="auto"/>
              <w:rPr>
                <w:rFonts w:ascii="宋体" w:hAnsi="宋体" w:cs="宋体"/>
                <w:b/>
                <w:szCs w:val="21"/>
              </w:rPr>
            </w:pPr>
          </w:p>
        </w:tc>
        <w:tc>
          <w:tcPr>
            <w:tcW w:w="1222" w:type="dxa"/>
          </w:tcPr>
          <w:p w14:paraId="2776C3FB">
            <w:pPr>
              <w:spacing w:line="480" w:lineRule="auto"/>
              <w:rPr>
                <w:rFonts w:ascii="宋体" w:hAnsi="宋体" w:cs="宋体"/>
                <w:b/>
                <w:szCs w:val="21"/>
              </w:rPr>
            </w:pPr>
          </w:p>
        </w:tc>
        <w:tc>
          <w:tcPr>
            <w:tcW w:w="1581" w:type="dxa"/>
          </w:tcPr>
          <w:p w14:paraId="6B34D482">
            <w:pPr>
              <w:spacing w:line="480" w:lineRule="auto"/>
              <w:rPr>
                <w:rFonts w:ascii="宋体" w:hAnsi="宋体" w:cs="宋体"/>
                <w:b/>
                <w:szCs w:val="21"/>
              </w:rPr>
            </w:pPr>
          </w:p>
        </w:tc>
        <w:tc>
          <w:tcPr>
            <w:tcW w:w="1091" w:type="dxa"/>
          </w:tcPr>
          <w:p w14:paraId="338E641E">
            <w:pPr>
              <w:spacing w:line="480" w:lineRule="auto"/>
              <w:rPr>
                <w:rFonts w:ascii="宋体" w:hAnsi="宋体" w:cs="宋体"/>
                <w:b/>
                <w:szCs w:val="21"/>
              </w:rPr>
            </w:pPr>
          </w:p>
        </w:tc>
      </w:tr>
      <w:tr w14:paraId="535D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12317537">
            <w:pPr>
              <w:spacing w:line="480" w:lineRule="auto"/>
              <w:rPr>
                <w:rFonts w:ascii="宋体" w:hAnsi="宋体" w:cs="宋体"/>
                <w:b/>
                <w:szCs w:val="21"/>
              </w:rPr>
            </w:pPr>
          </w:p>
        </w:tc>
        <w:tc>
          <w:tcPr>
            <w:tcW w:w="1581" w:type="dxa"/>
          </w:tcPr>
          <w:p w14:paraId="29B1B194">
            <w:pPr>
              <w:spacing w:line="480" w:lineRule="auto"/>
              <w:rPr>
                <w:rFonts w:ascii="宋体" w:hAnsi="宋体" w:cs="宋体"/>
                <w:b/>
                <w:szCs w:val="21"/>
              </w:rPr>
            </w:pPr>
          </w:p>
        </w:tc>
        <w:tc>
          <w:tcPr>
            <w:tcW w:w="3282" w:type="dxa"/>
          </w:tcPr>
          <w:p w14:paraId="4514AF39">
            <w:pPr>
              <w:spacing w:line="480" w:lineRule="auto"/>
              <w:rPr>
                <w:rFonts w:ascii="宋体" w:hAnsi="宋体" w:cs="宋体"/>
                <w:b/>
                <w:szCs w:val="21"/>
              </w:rPr>
            </w:pPr>
          </w:p>
        </w:tc>
        <w:tc>
          <w:tcPr>
            <w:tcW w:w="1222" w:type="dxa"/>
          </w:tcPr>
          <w:p w14:paraId="6F2A9A81">
            <w:pPr>
              <w:spacing w:line="480" w:lineRule="auto"/>
              <w:rPr>
                <w:rFonts w:ascii="宋体" w:hAnsi="宋体" w:cs="宋体"/>
                <w:b/>
                <w:szCs w:val="21"/>
              </w:rPr>
            </w:pPr>
          </w:p>
        </w:tc>
        <w:tc>
          <w:tcPr>
            <w:tcW w:w="1581" w:type="dxa"/>
          </w:tcPr>
          <w:p w14:paraId="32060380">
            <w:pPr>
              <w:spacing w:line="480" w:lineRule="auto"/>
              <w:rPr>
                <w:rFonts w:ascii="宋体" w:hAnsi="宋体" w:cs="宋体"/>
                <w:b/>
                <w:szCs w:val="21"/>
              </w:rPr>
            </w:pPr>
          </w:p>
        </w:tc>
        <w:tc>
          <w:tcPr>
            <w:tcW w:w="1091" w:type="dxa"/>
          </w:tcPr>
          <w:p w14:paraId="3E408967">
            <w:pPr>
              <w:spacing w:line="480" w:lineRule="auto"/>
              <w:rPr>
                <w:rFonts w:ascii="宋体" w:hAnsi="宋体" w:cs="宋体"/>
                <w:b/>
                <w:szCs w:val="21"/>
              </w:rPr>
            </w:pPr>
          </w:p>
        </w:tc>
      </w:tr>
      <w:tr w14:paraId="6119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7C3F5D60">
            <w:pPr>
              <w:spacing w:line="480" w:lineRule="auto"/>
              <w:rPr>
                <w:rFonts w:ascii="宋体" w:hAnsi="宋体" w:cs="宋体"/>
                <w:b/>
                <w:szCs w:val="21"/>
              </w:rPr>
            </w:pPr>
          </w:p>
        </w:tc>
        <w:tc>
          <w:tcPr>
            <w:tcW w:w="1581" w:type="dxa"/>
          </w:tcPr>
          <w:p w14:paraId="58EC1749">
            <w:pPr>
              <w:spacing w:line="480" w:lineRule="auto"/>
              <w:rPr>
                <w:rFonts w:ascii="宋体" w:hAnsi="宋体" w:cs="宋体"/>
                <w:b/>
                <w:szCs w:val="21"/>
              </w:rPr>
            </w:pPr>
          </w:p>
        </w:tc>
        <w:tc>
          <w:tcPr>
            <w:tcW w:w="3282" w:type="dxa"/>
          </w:tcPr>
          <w:p w14:paraId="0843457C">
            <w:pPr>
              <w:spacing w:line="480" w:lineRule="auto"/>
              <w:rPr>
                <w:rFonts w:ascii="宋体" w:hAnsi="宋体" w:cs="宋体"/>
                <w:b/>
                <w:szCs w:val="21"/>
              </w:rPr>
            </w:pPr>
          </w:p>
        </w:tc>
        <w:tc>
          <w:tcPr>
            <w:tcW w:w="1222" w:type="dxa"/>
          </w:tcPr>
          <w:p w14:paraId="015E6488">
            <w:pPr>
              <w:spacing w:line="480" w:lineRule="auto"/>
              <w:rPr>
                <w:rFonts w:ascii="宋体" w:hAnsi="宋体" w:cs="宋体"/>
                <w:b/>
                <w:szCs w:val="21"/>
              </w:rPr>
            </w:pPr>
          </w:p>
        </w:tc>
        <w:tc>
          <w:tcPr>
            <w:tcW w:w="1581" w:type="dxa"/>
          </w:tcPr>
          <w:p w14:paraId="0655953B">
            <w:pPr>
              <w:spacing w:line="480" w:lineRule="auto"/>
              <w:rPr>
                <w:rFonts w:ascii="宋体" w:hAnsi="宋体" w:cs="宋体"/>
                <w:b/>
                <w:szCs w:val="21"/>
              </w:rPr>
            </w:pPr>
          </w:p>
        </w:tc>
        <w:tc>
          <w:tcPr>
            <w:tcW w:w="1091" w:type="dxa"/>
          </w:tcPr>
          <w:p w14:paraId="61B38E2A">
            <w:pPr>
              <w:spacing w:line="480" w:lineRule="auto"/>
              <w:rPr>
                <w:rFonts w:ascii="宋体" w:hAnsi="宋体" w:cs="宋体"/>
                <w:b/>
                <w:szCs w:val="21"/>
              </w:rPr>
            </w:pPr>
          </w:p>
        </w:tc>
      </w:tr>
      <w:tr w14:paraId="71EC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62E4145D">
            <w:pPr>
              <w:spacing w:line="480" w:lineRule="auto"/>
              <w:rPr>
                <w:rFonts w:ascii="宋体" w:hAnsi="宋体" w:cs="宋体"/>
                <w:b/>
                <w:szCs w:val="21"/>
              </w:rPr>
            </w:pPr>
          </w:p>
        </w:tc>
        <w:tc>
          <w:tcPr>
            <w:tcW w:w="1581" w:type="dxa"/>
          </w:tcPr>
          <w:p w14:paraId="20B4FA6D">
            <w:pPr>
              <w:spacing w:line="480" w:lineRule="auto"/>
              <w:rPr>
                <w:rFonts w:ascii="宋体" w:hAnsi="宋体" w:cs="宋体"/>
                <w:b/>
                <w:szCs w:val="21"/>
              </w:rPr>
            </w:pPr>
          </w:p>
        </w:tc>
        <w:tc>
          <w:tcPr>
            <w:tcW w:w="3282" w:type="dxa"/>
          </w:tcPr>
          <w:p w14:paraId="1F2304A7">
            <w:pPr>
              <w:spacing w:line="480" w:lineRule="auto"/>
              <w:rPr>
                <w:rFonts w:ascii="宋体" w:hAnsi="宋体" w:cs="宋体"/>
                <w:b/>
                <w:szCs w:val="21"/>
              </w:rPr>
            </w:pPr>
          </w:p>
        </w:tc>
        <w:tc>
          <w:tcPr>
            <w:tcW w:w="1222" w:type="dxa"/>
          </w:tcPr>
          <w:p w14:paraId="0032C5ED">
            <w:pPr>
              <w:spacing w:line="480" w:lineRule="auto"/>
              <w:rPr>
                <w:rFonts w:ascii="宋体" w:hAnsi="宋体" w:cs="宋体"/>
                <w:b/>
                <w:szCs w:val="21"/>
              </w:rPr>
            </w:pPr>
          </w:p>
        </w:tc>
        <w:tc>
          <w:tcPr>
            <w:tcW w:w="1581" w:type="dxa"/>
          </w:tcPr>
          <w:p w14:paraId="36BBE457">
            <w:pPr>
              <w:spacing w:line="480" w:lineRule="auto"/>
              <w:rPr>
                <w:rFonts w:ascii="宋体" w:hAnsi="宋体" w:cs="宋体"/>
                <w:b/>
                <w:szCs w:val="21"/>
              </w:rPr>
            </w:pPr>
          </w:p>
        </w:tc>
        <w:tc>
          <w:tcPr>
            <w:tcW w:w="1091" w:type="dxa"/>
          </w:tcPr>
          <w:p w14:paraId="5110F762">
            <w:pPr>
              <w:spacing w:line="480" w:lineRule="auto"/>
              <w:rPr>
                <w:rFonts w:ascii="宋体" w:hAnsi="宋体" w:cs="宋体"/>
                <w:b/>
                <w:szCs w:val="21"/>
              </w:rPr>
            </w:pPr>
          </w:p>
        </w:tc>
      </w:tr>
    </w:tbl>
    <w:p w14:paraId="5B2ED9CC">
      <w:pPr>
        <w:pStyle w:val="14"/>
        <w:rPr>
          <w:color w:val="auto"/>
          <w:highlight w:val="none"/>
        </w:rPr>
      </w:pPr>
    </w:p>
    <w:p w14:paraId="15D763F9">
      <w:pPr>
        <w:pStyle w:val="2"/>
        <w:rPr>
          <w:color w:val="auto"/>
          <w:highlight w:val="none"/>
        </w:rPr>
      </w:pPr>
    </w:p>
    <w:p w14:paraId="3156DC6A"/>
    <w:p w14:paraId="43704AC3">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（加盖公章）  </w:t>
      </w:r>
    </w:p>
    <w:p w14:paraId="07DCA9F5">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投标人代表：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2161875A">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6CF9F79">
      <w:pPr>
        <w:adjustRightInd w:val="0"/>
        <w:spacing w:line="360" w:lineRule="auto"/>
        <w:textAlignment w:val="baseline"/>
        <w:rPr>
          <w:rFonts w:ascii="宋体" w:hAnsi="宋体" w:cs="宋体"/>
          <w:b/>
          <w:color w:val="auto"/>
          <w:spacing w:val="20"/>
          <w:kern w:val="0"/>
          <w:szCs w:val="21"/>
          <w:highlight w:val="none"/>
        </w:rPr>
      </w:pPr>
    </w:p>
    <w:p w14:paraId="405DDF06">
      <w:pPr>
        <w:rPr>
          <w:rFonts w:hint="eastAsia" w:ascii="宋体" w:hAnsi="宋体" w:cs="宋体"/>
          <w:b/>
          <w:color w:val="auto"/>
          <w:spacing w:val="20"/>
          <w:kern w:val="0"/>
          <w:szCs w:val="21"/>
          <w:highlight w:val="none"/>
          <w:lang w:val="en-US" w:eastAsia="zh-CN"/>
        </w:rPr>
      </w:pPr>
      <w:r>
        <w:rPr>
          <w:rFonts w:hint="eastAsia" w:ascii="宋体" w:hAnsi="宋体" w:cs="宋体"/>
          <w:b/>
          <w:color w:val="auto"/>
          <w:spacing w:val="20"/>
          <w:kern w:val="0"/>
          <w:szCs w:val="21"/>
          <w:highlight w:val="none"/>
          <w:lang w:val="en-US" w:eastAsia="zh-CN"/>
        </w:rPr>
        <w:br w:type="page"/>
      </w:r>
    </w:p>
    <w:p w14:paraId="3CB4D242">
      <w:pPr>
        <w:snapToGrid w:val="0"/>
        <w:spacing w:before="50" w:after="156" w:afterLines="50"/>
        <w:jc w:val="left"/>
        <w:outlineLvl w:val="2"/>
        <w:rPr>
          <w:rFonts w:ascii="宋体" w:hAnsi="宋体" w:cs="宋体"/>
          <w:b/>
          <w:bCs/>
          <w:szCs w:val="21"/>
        </w:rPr>
      </w:pPr>
      <w:r>
        <w:rPr>
          <w:rFonts w:hint="eastAsia" w:ascii="宋体" w:hAnsi="宋体" w:cs="宋体"/>
          <w:b/>
          <w:bCs/>
          <w:szCs w:val="21"/>
        </w:rPr>
        <w:t>格式八、拟派项目团队（格式仅供参考）</w:t>
      </w:r>
    </w:p>
    <w:tbl>
      <w:tblPr>
        <w:tblStyle w:val="30"/>
        <w:tblW w:w="4998" w:type="pct"/>
        <w:jc w:val="center"/>
        <w:tblLayout w:type="fixed"/>
        <w:tblCellMar>
          <w:top w:w="57" w:type="dxa"/>
          <w:left w:w="57" w:type="dxa"/>
          <w:bottom w:w="57" w:type="dxa"/>
          <w:right w:w="57" w:type="dxa"/>
        </w:tblCellMar>
      </w:tblPr>
      <w:tblGrid>
        <w:gridCol w:w="713"/>
        <w:gridCol w:w="1114"/>
        <w:gridCol w:w="684"/>
        <w:gridCol w:w="821"/>
        <w:gridCol w:w="821"/>
        <w:gridCol w:w="958"/>
        <w:gridCol w:w="1095"/>
        <w:gridCol w:w="821"/>
        <w:gridCol w:w="1233"/>
        <w:gridCol w:w="1374"/>
      </w:tblGrid>
      <w:tr w14:paraId="37292110">
        <w:tblPrEx>
          <w:tblCellMar>
            <w:top w:w="57" w:type="dxa"/>
            <w:left w:w="57" w:type="dxa"/>
            <w:bottom w:w="57" w:type="dxa"/>
            <w:right w:w="57" w:type="dxa"/>
          </w:tblCellMar>
        </w:tblPrEx>
        <w:trPr>
          <w:cantSplit/>
          <w:trHeight w:val="52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2B0E7059">
            <w:pPr>
              <w:spacing w:line="360" w:lineRule="auto"/>
              <w:jc w:val="center"/>
              <w:rPr>
                <w:rFonts w:ascii="宋体" w:hAnsi="宋体" w:cs="宋体"/>
                <w:szCs w:val="21"/>
              </w:rPr>
            </w:pPr>
            <w:r>
              <w:rPr>
                <w:rFonts w:hint="eastAsia" w:ascii="宋体" w:hAnsi="宋体" w:cs="宋体"/>
                <w:szCs w:val="21"/>
              </w:rPr>
              <w:t>序号</w:t>
            </w:r>
          </w:p>
        </w:tc>
        <w:tc>
          <w:tcPr>
            <w:tcW w:w="1114" w:type="dxa"/>
            <w:tcBorders>
              <w:top w:val="single" w:color="auto" w:sz="4" w:space="0"/>
              <w:left w:val="single" w:color="auto" w:sz="4" w:space="0"/>
              <w:bottom w:val="single" w:color="auto" w:sz="4" w:space="0"/>
              <w:right w:val="single" w:color="auto" w:sz="4" w:space="0"/>
            </w:tcBorders>
            <w:vAlign w:val="center"/>
          </w:tcPr>
          <w:p w14:paraId="763E8C13">
            <w:pPr>
              <w:spacing w:line="360" w:lineRule="auto"/>
              <w:jc w:val="center"/>
              <w:rPr>
                <w:rFonts w:ascii="宋体" w:hAnsi="宋体" w:cs="宋体"/>
                <w:szCs w:val="21"/>
              </w:rPr>
            </w:pPr>
            <w:r>
              <w:rPr>
                <w:rFonts w:hint="eastAsia" w:ascii="宋体" w:hAnsi="宋体" w:cs="宋体"/>
                <w:szCs w:val="21"/>
              </w:rPr>
              <w:t>姓 名</w:t>
            </w:r>
          </w:p>
        </w:tc>
        <w:tc>
          <w:tcPr>
            <w:tcW w:w="684" w:type="dxa"/>
            <w:tcBorders>
              <w:top w:val="single" w:color="auto" w:sz="4" w:space="0"/>
              <w:left w:val="single" w:color="auto" w:sz="4" w:space="0"/>
              <w:bottom w:val="single" w:color="auto" w:sz="4" w:space="0"/>
              <w:right w:val="single" w:color="auto" w:sz="4" w:space="0"/>
            </w:tcBorders>
            <w:vAlign w:val="center"/>
          </w:tcPr>
          <w:p w14:paraId="656EDB45">
            <w:pPr>
              <w:spacing w:line="360" w:lineRule="auto"/>
              <w:jc w:val="center"/>
              <w:rPr>
                <w:rFonts w:ascii="宋体" w:hAnsi="宋体" w:cs="宋体"/>
                <w:szCs w:val="21"/>
              </w:rPr>
            </w:pPr>
            <w:r>
              <w:rPr>
                <w:rFonts w:hint="eastAsia" w:ascii="宋体" w:hAnsi="宋体" w:cs="宋体"/>
                <w:szCs w:val="21"/>
              </w:rPr>
              <w:t>性别</w:t>
            </w:r>
          </w:p>
        </w:tc>
        <w:tc>
          <w:tcPr>
            <w:tcW w:w="821" w:type="dxa"/>
            <w:tcBorders>
              <w:top w:val="single" w:color="auto" w:sz="4" w:space="0"/>
              <w:left w:val="single" w:color="auto" w:sz="4" w:space="0"/>
              <w:bottom w:val="single" w:color="auto" w:sz="4" w:space="0"/>
              <w:right w:val="single" w:color="auto" w:sz="4" w:space="0"/>
            </w:tcBorders>
            <w:vAlign w:val="center"/>
          </w:tcPr>
          <w:p w14:paraId="26D1B902">
            <w:pPr>
              <w:spacing w:line="360" w:lineRule="auto"/>
              <w:jc w:val="center"/>
              <w:rPr>
                <w:rFonts w:ascii="宋体" w:hAnsi="宋体" w:cs="宋体"/>
                <w:szCs w:val="21"/>
              </w:rPr>
            </w:pPr>
            <w:r>
              <w:rPr>
                <w:rFonts w:hint="eastAsia" w:ascii="宋体" w:hAnsi="宋体" w:cs="宋体"/>
                <w:szCs w:val="21"/>
              </w:rPr>
              <w:t>年龄</w:t>
            </w:r>
          </w:p>
        </w:tc>
        <w:tc>
          <w:tcPr>
            <w:tcW w:w="821" w:type="dxa"/>
            <w:tcBorders>
              <w:top w:val="single" w:color="auto" w:sz="4" w:space="0"/>
              <w:left w:val="single" w:color="auto" w:sz="4" w:space="0"/>
              <w:bottom w:val="single" w:color="auto" w:sz="4" w:space="0"/>
              <w:right w:val="single" w:color="auto" w:sz="4" w:space="0"/>
            </w:tcBorders>
            <w:vAlign w:val="center"/>
          </w:tcPr>
          <w:p w14:paraId="06D86E0E">
            <w:pPr>
              <w:spacing w:line="360" w:lineRule="auto"/>
              <w:jc w:val="center"/>
              <w:rPr>
                <w:rFonts w:ascii="宋体" w:hAnsi="宋体" w:cs="宋体"/>
                <w:szCs w:val="21"/>
              </w:rPr>
            </w:pPr>
            <w:r>
              <w:rPr>
                <w:rFonts w:hint="eastAsia" w:ascii="宋体" w:hAnsi="宋体" w:cs="宋体"/>
                <w:szCs w:val="21"/>
              </w:rPr>
              <w:t>学 历</w:t>
            </w:r>
          </w:p>
        </w:tc>
        <w:tc>
          <w:tcPr>
            <w:tcW w:w="958" w:type="dxa"/>
            <w:tcBorders>
              <w:top w:val="single" w:color="auto" w:sz="4" w:space="0"/>
              <w:left w:val="single" w:color="auto" w:sz="4" w:space="0"/>
              <w:bottom w:val="single" w:color="auto" w:sz="4" w:space="0"/>
              <w:right w:val="single" w:color="auto" w:sz="4" w:space="0"/>
            </w:tcBorders>
            <w:vAlign w:val="center"/>
          </w:tcPr>
          <w:p w14:paraId="36615908">
            <w:pPr>
              <w:spacing w:line="360" w:lineRule="auto"/>
              <w:jc w:val="center"/>
              <w:rPr>
                <w:rFonts w:ascii="宋体" w:hAnsi="宋体" w:cs="宋体"/>
                <w:szCs w:val="21"/>
              </w:rPr>
            </w:pPr>
            <w:r>
              <w:rPr>
                <w:rFonts w:hint="eastAsia" w:ascii="宋体" w:hAnsi="宋体" w:cs="宋体"/>
                <w:szCs w:val="21"/>
              </w:rPr>
              <w:t>证书</w:t>
            </w:r>
          </w:p>
          <w:p w14:paraId="122EE720">
            <w:pPr>
              <w:spacing w:line="360" w:lineRule="auto"/>
              <w:jc w:val="center"/>
              <w:rPr>
                <w:rFonts w:ascii="宋体" w:hAnsi="宋体" w:cs="宋体"/>
                <w:szCs w:val="21"/>
              </w:rPr>
            </w:pPr>
            <w:r>
              <w:rPr>
                <w:rFonts w:hint="eastAsia" w:ascii="宋体" w:hAnsi="宋体" w:cs="宋体"/>
                <w:szCs w:val="21"/>
              </w:rPr>
              <w:t>名称</w:t>
            </w:r>
          </w:p>
        </w:tc>
        <w:tc>
          <w:tcPr>
            <w:tcW w:w="1095" w:type="dxa"/>
            <w:tcBorders>
              <w:top w:val="single" w:color="auto" w:sz="4" w:space="0"/>
              <w:left w:val="single" w:color="auto" w:sz="4" w:space="0"/>
              <w:bottom w:val="single" w:color="auto" w:sz="4" w:space="0"/>
              <w:right w:val="single" w:color="auto" w:sz="4" w:space="0"/>
            </w:tcBorders>
            <w:vAlign w:val="center"/>
          </w:tcPr>
          <w:p w14:paraId="3D0FF218">
            <w:pPr>
              <w:spacing w:line="360" w:lineRule="auto"/>
              <w:jc w:val="center"/>
              <w:rPr>
                <w:rFonts w:ascii="宋体" w:hAnsi="宋体" w:cs="宋体"/>
                <w:szCs w:val="21"/>
              </w:rPr>
            </w:pPr>
            <w:r>
              <w:rPr>
                <w:rFonts w:hint="eastAsia" w:ascii="宋体" w:hAnsi="宋体" w:cs="宋体"/>
                <w:szCs w:val="21"/>
              </w:rPr>
              <w:t>证书编号</w:t>
            </w:r>
          </w:p>
        </w:tc>
        <w:tc>
          <w:tcPr>
            <w:tcW w:w="821" w:type="dxa"/>
            <w:tcBorders>
              <w:top w:val="single" w:color="auto" w:sz="4" w:space="0"/>
              <w:left w:val="single" w:color="auto" w:sz="4" w:space="0"/>
              <w:bottom w:val="single" w:color="auto" w:sz="4" w:space="0"/>
              <w:right w:val="single" w:color="auto" w:sz="4" w:space="0"/>
            </w:tcBorders>
            <w:vAlign w:val="center"/>
          </w:tcPr>
          <w:p w14:paraId="67686240">
            <w:pPr>
              <w:spacing w:line="360" w:lineRule="auto"/>
              <w:jc w:val="center"/>
              <w:rPr>
                <w:rFonts w:ascii="宋体" w:hAnsi="宋体" w:cs="宋体"/>
                <w:szCs w:val="21"/>
              </w:rPr>
            </w:pPr>
            <w:r>
              <w:rPr>
                <w:rFonts w:hint="eastAsia" w:ascii="宋体" w:hAnsi="宋体" w:cs="宋体"/>
                <w:szCs w:val="21"/>
              </w:rPr>
              <w:t>职称</w:t>
            </w:r>
          </w:p>
        </w:tc>
        <w:tc>
          <w:tcPr>
            <w:tcW w:w="1233" w:type="dxa"/>
            <w:tcBorders>
              <w:top w:val="single" w:color="auto" w:sz="4" w:space="0"/>
              <w:left w:val="single" w:color="auto" w:sz="4" w:space="0"/>
              <w:bottom w:val="single" w:color="auto" w:sz="4" w:space="0"/>
              <w:right w:val="single" w:color="auto" w:sz="4" w:space="0"/>
            </w:tcBorders>
            <w:vAlign w:val="center"/>
          </w:tcPr>
          <w:p w14:paraId="704A2204">
            <w:pPr>
              <w:spacing w:line="360" w:lineRule="auto"/>
              <w:jc w:val="center"/>
              <w:rPr>
                <w:rFonts w:ascii="宋体" w:hAnsi="宋体" w:cs="宋体"/>
                <w:szCs w:val="21"/>
              </w:rPr>
            </w:pPr>
            <w:r>
              <w:rPr>
                <w:rFonts w:hint="eastAsia" w:ascii="宋体" w:hAnsi="宋体" w:cs="宋体"/>
                <w:szCs w:val="21"/>
              </w:rPr>
              <w:t>拟任本项目职务</w:t>
            </w:r>
          </w:p>
        </w:tc>
        <w:tc>
          <w:tcPr>
            <w:tcW w:w="1374" w:type="dxa"/>
            <w:tcBorders>
              <w:top w:val="single" w:color="auto" w:sz="4" w:space="0"/>
              <w:left w:val="single" w:color="auto" w:sz="4" w:space="0"/>
              <w:bottom w:val="single" w:color="auto" w:sz="4" w:space="0"/>
              <w:right w:val="single" w:color="auto" w:sz="4" w:space="0"/>
            </w:tcBorders>
            <w:vAlign w:val="center"/>
          </w:tcPr>
          <w:p w14:paraId="79128DC7">
            <w:pPr>
              <w:spacing w:line="360" w:lineRule="auto"/>
              <w:jc w:val="center"/>
              <w:rPr>
                <w:rFonts w:ascii="宋体" w:hAnsi="宋体" w:cs="宋体"/>
                <w:szCs w:val="21"/>
              </w:rPr>
            </w:pPr>
            <w:r>
              <w:rPr>
                <w:rFonts w:hint="eastAsia" w:ascii="宋体" w:hAnsi="宋体" w:cs="宋体"/>
                <w:szCs w:val="21"/>
              </w:rPr>
              <w:t>备注</w:t>
            </w:r>
          </w:p>
        </w:tc>
      </w:tr>
      <w:tr w14:paraId="59B69B06">
        <w:tblPrEx>
          <w:tblCellMar>
            <w:top w:w="57" w:type="dxa"/>
            <w:left w:w="57" w:type="dxa"/>
            <w:bottom w:w="57" w:type="dxa"/>
            <w:right w:w="57" w:type="dxa"/>
          </w:tblCellMar>
        </w:tblPrEx>
        <w:trPr>
          <w:cantSplit/>
          <w:trHeight w:val="102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6C9FD8B1">
            <w:pPr>
              <w:spacing w:line="360" w:lineRule="auto"/>
              <w:jc w:val="center"/>
              <w:rPr>
                <w:rFonts w:ascii="宋体" w:hAnsi="宋体" w:cs="宋体"/>
                <w:szCs w:val="21"/>
              </w:rPr>
            </w:pPr>
            <w:r>
              <w:rPr>
                <w:rFonts w:hint="eastAsia" w:ascii="宋体" w:hAnsi="宋体" w:cs="宋体"/>
                <w:szCs w:val="21"/>
              </w:rPr>
              <w:t>1</w:t>
            </w:r>
          </w:p>
        </w:tc>
        <w:tc>
          <w:tcPr>
            <w:tcW w:w="1114" w:type="dxa"/>
            <w:tcBorders>
              <w:top w:val="single" w:color="auto" w:sz="4" w:space="0"/>
              <w:left w:val="single" w:color="auto" w:sz="4" w:space="0"/>
              <w:bottom w:val="single" w:color="auto" w:sz="4" w:space="0"/>
              <w:right w:val="single" w:color="auto" w:sz="4" w:space="0"/>
            </w:tcBorders>
            <w:vAlign w:val="center"/>
          </w:tcPr>
          <w:p w14:paraId="57FCF460">
            <w:pPr>
              <w:spacing w:line="360" w:lineRule="auto"/>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6CB183D3">
            <w:pPr>
              <w:spacing w:line="360" w:lineRule="auto"/>
              <w:jc w:val="center"/>
              <w:rPr>
                <w:rFonts w:ascii="宋体" w:hAnsi="宋体" w:cs="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44E963F7">
            <w:pPr>
              <w:spacing w:line="360" w:lineRule="auto"/>
              <w:jc w:val="center"/>
              <w:rPr>
                <w:rFonts w:ascii="宋体" w:hAnsi="宋体" w:cs="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2B2555B8">
            <w:pPr>
              <w:spacing w:line="360" w:lineRule="auto"/>
              <w:jc w:val="center"/>
              <w:rPr>
                <w:rFonts w:ascii="宋体" w:hAnsi="宋体" w:cs="宋体"/>
                <w:szCs w:val="21"/>
              </w:rPr>
            </w:pPr>
          </w:p>
        </w:tc>
        <w:tc>
          <w:tcPr>
            <w:tcW w:w="958" w:type="dxa"/>
            <w:tcBorders>
              <w:top w:val="single" w:color="auto" w:sz="4" w:space="0"/>
              <w:left w:val="single" w:color="auto" w:sz="4" w:space="0"/>
              <w:bottom w:val="single" w:color="auto" w:sz="4" w:space="0"/>
              <w:right w:val="single" w:color="auto" w:sz="4" w:space="0"/>
            </w:tcBorders>
            <w:vAlign w:val="center"/>
          </w:tcPr>
          <w:p w14:paraId="088B574C">
            <w:pPr>
              <w:spacing w:line="360" w:lineRule="auto"/>
              <w:jc w:val="center"/>
              <w:rPr>
                <w:rFonts w:ascii="宋体" w:hAnsi="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6B000E57">
            <w:pPr>
              <w:spacing w:line="360" w:lineRule="auto"/>
              <w:jc w:val="center"/>
              <w:rPr>
                <w:rFonts w:ascii="宋体" w:hAnsi="宋体" w:cs="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32C76FA5">
            <w:pPr>
              <w:spacing w:line="360" w:lineRule="auto"/>
              <w:jc w:val="center"/>
              <w:rPr>
                <w:rFonts w:ascii="宋体" w:hAnsi="宋体" w:cs="宋体"/>
                <w:szCs w:val="21"/>
              </w:rPr>
            </w:pPr>
          </w:p>
        </w:tc>
        <w:tc>
          <w:tcPr>
            <w:tcW w:w="1233" w:type="dxa"/>
            <w:tcBorders>
              <w:top w:val="single" w:color="auto" w:sz="4" w:space="0"/>
              <w:left w:val="single" w:color="auto" w:sz="4" w:space="0"/>
              <w:bottom w:val="single" w:color="auto" w:sz="4" w:space="0"/>
              <w:right w:val="single" w:color="auto" w:sz="4" w:space="0"/>
            </w:tcBorders>
            <w:vAlign w:val="center"/>
          </w:tcPr>
          <w:p w14:paraId="00C84BB0">
            <w:pPr>
              <w:spacing w:line="360" w:lineRule="auto"/>
              <w:jc w:val="center"/>
              <w:rPr>
                <w:rFonts w:ascii="宋体" w:hAnsi="宋体" w:cs="宋体"/>
                <w:szCs w:val="21"/>
              </w:rPr>
            </w:pPr>
          </w:p>
        </w:tc>
        <w:tc>
          <w:tcPr>
            <w:tcW w:w="1374" w:type="dxa"/>
            <w:tcBorders>
              <w:top w:val="single" w:color="auto" w:sz="4" w:space="0"/>
              <w:left w:val="single" w:color="auto" w:sz="4" w:space="0"/>
              <w:bottom w:val="single" w:color="auto" w:sz="4" w:space="0"/>
              <w:right w:val="single" w:color="auto" w:sz="4" w:space="0"/>
            </w:tcBorders>
            <w:vAlign w:val="center"/>
          </w:tcPr>
          <w:p w14:paraId="5A68078A">
            <w:pPr>
              <w:spacing w:line="360" w:lineRule="auto"/>
              <w:jc w:val="center"/>
              <w:rPr>
                <w:rFonts w:ascii="宋体" w:hAnsi="宋体" w:cs="宋体"/>
                <w:szCs w:val="21"/>
              </w:rPr>
            </w:pPr>
          </w:p>
        </w:tc>
      </w:tr>
      <w:tr w14:paraId="5940710E">
        <w:tblPrEx>
          <w:tblCellMar>
            <w:top w:w="57" w:type="dxa"/>
            <w:left w:w="57" w:type="dxa"/>
            <w:bottom w:w="57" w:type="dxa"/>
            <w:right w:w="57" w:type="dxa"/>
          </w:tblCellMar>
        </w:tblPrEx>
        <w:trPr>
          <w:cantSplit/>
          <w:trHeight w:val="95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77902D05">
            <w:pPr>
              <w:spacing w:line="360" w:lineRule="auto"/>
              <w:jc w:val="center"/>
              <w:rPr>
                <w:rFonts w:ascii="宋体" w:hAnsi="宋体" w:cs="宋体"/>
                <w:szCs w:val="21"/>
              </w:rPr>
            </w:pPr>
            <w:r>
              <w:rPr>
                <w:rFonts w:hint="eastAsia" w:ascii="宋体" w:hAnsi="宋体" w:cs="宋体"/>
                <w:szCs w:val="21"/>
              </w:rPr>
              <w:t>2</w:t>
            </w:r>
          </w:p>
        </w:tc>
        <w:tc>
          <w:tcPr>
            <w:tcW w:w="1114" w:type="dxa"/>
            <w:tcBorders>
              <w:top w:val="single" w:color="auto" w:sz="4" w:space="0"/>
              <w:left w:val="single" w:color="auto" w:sz="4" w:space="0"/>
              <w:bottom w:val="single" w:color="auto" w:sz="4" w:space="0"/>
              <w:right w:val="single" w:color="auto" w:sz="4" w:space="0"/>
            </w:tcBorders>
            <w:vAlign w:val="center"/>
          </w:tcPr>
          <w:p w14:paraId="54055AA0">
            <w:pPr>
              <w:spacing w:line="360" w:lineRule="auto"/>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7A195B93">
            <w:pPr>
              <w:spacing w:line="360" w:lineRule="auto"/>
              <w:jc w:val="center"/>
              <w:rPr>
                <w:rFonts w:ascii="宋体" w:hAnsi="宋体" w:cs="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46515DBF">
            <w:pPr>
              <w:spacing w:line="360" w:lineRule="auto"/>
              <w:jc w:val="center"/>
              <w:rPr>
                <w:rFonts w:ascii="宋体" w:hAnsi="宋体" w:cs="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32E0CC4F">
            <w:pPr>
              <w:spacing w:line="360" w:lineRule="auto"/>
              <w:jc w:val="center"/>
              <w:rPr>
                <w:rFonts w:ascii="宋体" w:hAnsi="宋体" w:cs="宋体"/>
                <w:szCs w:val="21"/>
              </w:rPr>
            </w:pPr>
          </w:p>
        </w:tc>
        <w:tc>
          <w:tcPr>
            <w:tcW w:w="958" w:type="dxa"/>
            <w:tcBorders>
              <w:top w:val="single" w:color="auto" w:sz="4" w:space="0"/>
              <w:left w:val="single" w:color="auto" w:sz="4" w:space="0"/>
              <w:bottom w:val="single" w:color="auto" w:sz="4" w:space="0"/>
              <w:right w:val="single" w:color="auto" w:sz="4" w:space="0"/>
            </w:tcBorders>
            <w:vAlign w:val="center"/>
          </w:tcPr>
          <w:p w14:paraId="71FD84E7">
            <w:pPr>
              <w:spacing w:line="360" w:lineRule="auto"/>
              <w:jc w:val="center"/>
              <w:rPr>
                <w:rFonts w:ascii="宋体" w:hAnsi="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4467E18E">
            <w:pPr>
              <w:spacing w:line="360" w:lineRule="auto"/>
              <w:jc w:val="center"/>
              <w:rPr>
                <w:rFonts w:ascii="宋体" w:hAnsi="宋体" w:cs="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50C6060C">
            <w:pPr>
              <w:spacing w:line="360" w:lineRule="auto"/>
              <w:jc w:val="center"/>
              <w:rPr>
                <w:rFonts w:ascii="宋体" w:hAnsi="宋体" w:cs="宋体"/>
                <w:szCs w:val="21"/>
              </w:rPr>
            </w:pPr>
          </w:p>
        </w:tc>
        <w:tc>
          <w:tcPr>
            <w:tcW w:w="1233" w:type="dxa"/>
            <w:tcBorders>
              <w:top w:val="single" w:color="auto" w:sz="4" w:space="0"/>
              <w:left w:val="single" w:color="auto" w:sz="4" w:space="0"/>
              <w:bottom w:val="single" w:color="auto" w:sz="4" w:space="0"/>
              <w:right w:val="single" w:color="auto" w:sz="4" w:space="0"/>
            </w:tcBorders>
            <w:vAlign w:val="center"/>
          </w:tcPr>
          <w:p w14:paraId="38826804">
            <w:pPr>
              <w:spacing w:line="360" w:lineRule="auto"/>
              <w:jc w:val="center"/>
              <w:rPr>
                <w:rFonts w:ascii="宋体" w:hAnsi="宋体" w:cs="宋体"/>
                <w:szCs w:val="21"/>
              </w:rPr>
            </w:pPr>
          </w:p>
        </w:tc>
        <w:tc>
          <w:tcPr>
            <w:tcW w:w="1374" w:type="dxa"/>
            <w:tcBorders>
              <w:top w:val="single" w:color="auto" w:sz="4" w:space="0"/>
              <w:left w:val="single" w:color="auto" w:sz="4" w:space="0"/>
              <w:bottom w:val="single" w:color="auto" w:sz="4" w:space="0"/>
              <w:right w:val="single" w:color="auto" w:sz="4" w:space="0"/>
            </w:tcBorders>
            <w:vAlign w:val="center"/>
          </w:tcPr>
          <w:p w14:paraId="13ACF06D">
            <w:pPr>
              <w:spacing w:line="360" w:lineRule="auto"/>
              <w:jc w:val="center"/>
              <w:rPr>
                <w:rFonts w:ascii="宋体" w:hAnsi="宋体" w:cs="宋体"/>
                <w:szCs w:val="21"/>
              </w:rPr>
            </w:pPr>
          </w:p>
        </w:tc>
      </w:tr>
      <w:tr w14:paraId="015E79CF">
        <w:tblPrEx>
          <w:tblCellMar>
            <w:top w:w="57" w:type="dxa"/>
            <w:left w:w="57" w:type="dxa"/>
            <w:bottom w:w="57" w:type="dxa"/>
            <w:right w:w="57" w:type="dxa"/>
          </w:tblCellMar>
        </w:tblPrEx>
        <w:trPr>
          <w:cantSplit/>
          <w:trHeight w:val="115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78B73FF6">
            <w:pPr>
              <w:spacing w:line="360" w:lineRule="auto"/>
              <w:jc w:val="center"/>
              <w:rPr>
                <w:rFonts w:ascii="宋体" w:hAnsi="宋体" w:cs="宋体"/>
                <w:szCs w:val="21"/>
              </w:rPr>
            </w:pPr>
            <w:r>
              <w:rPr>
                <w:rFonts w:hint="eastAsia" w:ascii="宋体" w:hAnsi="宋体" w:cs="宋体"/>
                <w:szCs w:val="21"/>
              </w:rPr>
              <w:t>3</w:t>
            </w:r>
          </w:p>
        </w:tc>
        <w:tc>
          <w:tcPr>
            <w:tcW w:w="1114" w:type="dxa"/>
            <w:tcBorders>
              <w:top w:val="single" w:color="auto" w:sz="4" w:space="0"/>
              <w:left w:val="single" w:color="auto" w:sz="4" w:space="0"/>
              <w:bottom w:val="single" w:color="auto" w:sz="4" w:space="0"/>
              <w:right w:val="single" w:color="auto" w:sz="4" w:space="0"/>
            </w:tcBorders>
            <w:vAlign w:val="center"/>
          </w:tcPr>
          <w:p w14:paraId="5869DE9E">
            <w:pPr>
              <w:spacing w:line="360" w:lineRule="auto"/>
              <w:jc w:val="center"/>
              <w:rPr>
                <w:rFonts w:ascii="宋体" w:hAnsi="宋体" w:cs="宋体"/>
                <w:szCs w:val="21"/>
              </w:rPr>
            </w:pPr>
            <w:r>
              <w:rPr>
                <w:rFonts w:hint="eastAsia" w:ascii="宋体" w:hAnsi="宋体" w:cs="宋体"/>
                <w:szCs w:val="21"/>
              </w:rPr>
              <w:t>......</w:t>
            </w:r>
          </w:p>
        </w:tc>
        <w:tc>
          <w:tcPr>
            <w:tcW w:w="684" w:type="dxa"/>
            <w:tcBorders>
              <w:top w:val="single" w:color="auto" w:sz="4" w:space="0"/>
              <w:left w:val="single" w:color="auto" w:sz="4" w:space="0"/>
              <w:bottom w:val="single" w:color="auto" w:sz="4" w:space="0"/>
              <w:right w:val="single" w:color="auto" w:sz="4" w:space="0"/>
            </w:tcBorders>
            <w:vAlign w:val="center"/>
          </w:tcPr>
          <w:p w14:paraId="39C216E7">
            <w:pPr>
              <w:spacing w:line="360" w:lineRule="auto"/>
              <w:jc w:val="center"/>
              <w:rPr>
                <w:rFonts w:ascii="宋体" w:hAnsi="宋体" w:cs="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1392249B">
            <w:pPr>
              <w:spacing w:line="360" w:lineRule="auto"/>
              <w:jc w:val="center"/>
              <w:rPr>
                <w:rFonts w:ascii="宋体" w:hAnsi="宋体" w:cs="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569E67C3">
            <w:pPr>
              <w:spacing w:line="360" w:lineRule="auto"/>
              <w:jc w:val="center"/>
              <w:rPr>
                <w:rFonts w:ascii="宋体" w:hAnsi="宋体" w:cs="宋体"/>
                <w:szCs w:val="21"/>
              </w:rPr>
            </w:pPr>
          </w:p>
        </w:tc>
        <w:tc>
          <w:tcPr>
            <w:tcW w:w="958" w:type="dxa"/>
            <w:tcBorders>
              <w:top w:val="single" w:color="auto" w:sz="4" w:space="0"/>
              <w:left w:val="single" w:color="auto" w:sz="4" w:space="0"/>
              <w:bottom w:val="single" w:color="auto" w:sz="4" w:space="0"/>
              <w:right w:val="single" w:color="auto" w:sz="4" w:space="0"/>
            </w:tcBorders>
            <w:vAlign w:val="center"/>
          </w:tcPr>
          <w:p w14:paraId="18A46F6D">
            <w:pPr>
              <w:spacing w:line="360" w:lineRule="auto"/>
              <w:jc w:val="center"/>
              <w:rPr>
                <w:rFonts w:ascii="宋体" w:hAnsi="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5E642ED2">
            <w:pPr>
              <w:spacing w:line="360" w:lineRule="auto"/>
              <w:jc w:val="center"/>
              <w:rPr>
                <w:rFonts w:ascii="宋体" w:hAnsi="宋体" w:cs="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530A6A16">
            <w:pPr>
              <w:spacing w:line="360" w:lineRule="auto"/>
              <w:jc w:val="center"/>
              <w:rPr>
                <w:rFonts w:ascii="宋体" w:hAnsi="宋体" w:cs="宋体"/>
                <w:szCs w:val="21"/>
              </w:rPr>
            </w:pPr>
          </w:p>
        </w:tc>
        <w:tc>
          <w:tcPr>
            <w:tcW w:w="1233" w:type="dxa"/>
            <w:tcBorders>
              <w:top w:val="single" w:color="auto" w:sz="4" w:space="0"/>
              <w:left w:val="single" w:color="auto" w:sz="4" w:space="0"/>
              <w:bottom w:val="single" w:color="auto" w:sz="4" w:space="0"/>
              <w:right w:val="single" w:color="auto" w:sz="4" w:space="0"/>
            </w:tcBorders>
            <w:vAlign w:val="center"/>
          </w:tcPr>
          <w:p w14:paraId="11136366">
            <w:pPr>
              <w:spacing w:line="360" w:lineRule="auto"/>
              <w:jc w:val="center"/>
              <w:rPr>
                <w:rFonts w:ascii="宋体" w:hAnsi="宋体" w:cs="宋体"/>
                <w:szCs w:val="21"/>
              </w:rPr>
            </w:pPr>
          </w:p>
        </w:tc>
        <w:tc>
          <w:tcPr>
            <w:tcW w:w="1374" w:type="dxa"/>
            <w:tcBorders>
              <w:top w:val="single" w:color="auto" w:sz="4" w:space="0"/>
              <w:left w:val="single" w:color="auto" w:sz="4" w:space="0"/>
              <w:bottom w:val="single" w:color="auto" w:sz="4" w:space="0"/>
              <w:right w:val="single" w:color="auto" w:sz="4" w:space="0"/>
            </w:tcBorders>
            <w:vAlign w:val="center"/>
          </w:tcPr>
          <w:p w14:paraId="327A6A85">
            <w:pPr>
              <w:spacing w:line="360" w:lineRule="auto"/>
              <w:jc w:val="center"/>
              <w:rPr>
                <w:rFonts w:ascii="宋体" w:hAnsi="宋体" w:cs="宋体"/>
                <w:szCs w:val="21"/>
              </w:rPr>
            </w:pPr>
          </w:p>
        </w:tc>
      </w:tr>
    </w:tbl>
    <w:p w14:paraId="3864B2BD">
      <w:pPr>
        <w:snapToGrid w:val="0"/>
        <w:spacing w:line="480" w:lineRule="auto"/>
        <w:rPr>
          <w:rFonts w:ascii="宋体" w:hAnsi="宋体" w:cs="宋体"/>
          <w:b/>
          <w:bCs/>
          <w:szCs w:val="21"/>
        </w:rPr>
      </w:pPr>
      <w:r>
        <w:rPr>
          <w:rFonts w:hint="eastAsia" w:ascii="宋体" w:hAnsi="宋体" w:cs="宋体"/>
          <w:b/>
          <w:bCs/>
          <w:szCs w:val="21"/>
        </w:rPr>
        <w:t>注：1、在填写时，如本表格不适合投标单位的实际情况，可根据本表格式自行划表填写。</w:t>
      </w:r>
    </w:p>
    <w:p w14:paraId="0C9A7184">
      <w:pPr>
        <w:snapToGrid w:val="0"/>
        <w:spacing w:line="480" w:lineRule="auto"/>
        <w:ind w:firstLine="422" w:firstLineChars="200"/>
        <w:rPr>
          <w:rFonts w:ascii="宋体" w:hAnsi="宋体" w:cs="宋体"/>
          <w:b/>
          <w:bCs/>
          <w:szCs w:val="21"/>
        </w:rPr>
      </w:pPr>
      <w:r>
        <w:rPr>
          <w:rFonts w:hint="eastAsia" w:ascii="宋体" w:hAnsi="宋体" w:cs="宋体"/>
          <w:b/>
          <w:bCs/>
          <w:szCs w:val="21"/>
        </w:rPr>
        <w:t>2、需附</w:t>
      </w:r>
      <w:r>
        <w:rPr>
          <w:rFonts w:hint="eastAsia" w:ascii="宋体" w:hAnsi="宋体" w:cs="宋体"/>
          <w:b/>
          <w:bCs/>
          <w:szCs w:val="21"/>
          <w:lang w:val="en-US" w:eastAsia="zh-CN"/>
        </w:rPr>
        <w:t>相关人员评分所需的</w:t>
      </w:r>
      <w:r>
        <w:rPr>
          <w:rFonts w:hint="eastAsia" w:ascii="宋体" w:hAnsi="宋体" w:cs="宋体"/>
          <w:b/>
          <w:bCs/>
          <w:szCs w:val="21"/>
        </w:rPr>
        <w:t>相关证明材料扫描件。</w:t>
      </w:r>
    </w:p>
    <w:p w14:paraId="336C5806">
      <w:pPr>
        <w:spacing w:line="480" w:lineRule="auto"/>
        <w:rPr>
          <w:rFonts w:ascii="宋体" w:hAnsi="宋体" w:cs="宋体"/>
          <w:szCs w:val="21"/>
        </w:rPr>
      </w:pPr>
    </w:p>
    <w:p w14:paraId="6F692E14">
      <w:pPr>
        <w:spacing w:line="480" w:lineRule="auto"/>
        <w:rPr>
          <w:rFonts w:hint="eastAsia" w:ascii="宋体" w:hAnsi="宋体" w:cs="宋体"/>
          <w:color w:val="auto"/>
          <w:sz w:val="18"/>
          <w:szCs w:val="18"/>
          <w:highlight w:val="none"/>
        </w:rPr>
      </w:pPr>
    </w:p>
    <w:p w14:paraId="0870017D">
      <w:pPr>
        <w:spacing w:line="480" w:lineRule="auto"/>
        <w:rPr>
          <w:rFonts w:hint="eastAsia" w:ascii="宋体" w:hAnsi="宋体" w:cs="宋体"/>
          <w:color w:val="auto"/>
          <w:szCs w:val="21"/>
          <w:highlight w:val="none"/>
          <w:u w:val="single"/>
        </w:rPr>
      </w:pPr>
      <w:r>
        <w:rPr>
          <w:rFonts w:hint="eastAsia" w:ascii="宋体" w:hAnsi="宋体" w:cs="宋体"/>
          <w:color w:val="auto"/>
          <w:szCs w:val="21"/>
          <w:highlight w:val="none"/>
        </w:rPr>
        <w:t>投标人名称：</w:t>
      </w:r>
      <w:r>
        <w:rPr>
          <w:rFonts w:hint="eastAsia" w:ascii="宋体" w:hAnsi="宋体" w:cs="宋体"/>
          <w:b/>
          <w:color w:val="auto"/>
          <w:spacing w:val="20"/>
          <w:szCs w:val="21"/>
          <w:highlight w:val="none"/>
          <w:u w:val="single"/>
        </w:rPr>
        <w:t xml:space="preserve">                </w:t>
      </w:r>
      <w:r>
        <w:rPr>
          <w:rFonts w:hint="eastAsia" w:ascii="宋体" w:hAnsi="宋体" w:cs="宋体"/>
          <w:color w:val="auto"/>
          <w:szCs w:val="21"/>
          <w:highlight w:val="none"/>
        </w:rPr>
        <w:t xml:space="preserve">（加盖公章）  </w:t>
      </w:r>
    </w:p>
    <w:p w14:paraId="04F04B33">
      <w:pPr>
        <w:spacing w:line="480" w:lineRule="auto"/>
        <w:rPr>
          <w:rFonts w:hint="eastAsia" w:ascii="宋体" w:hAnsi="宋体" w:cs="宋体"/>
          <w:color w:val="auto"/>
          <w:szCs w:val="21"/>
          <w:highlight w:val="none"/>
        </w:rPr>
      </w:pPr>
      <w:r>
        <w:rPr>
          <w:rFonts w:hint="eastAsia" w:ascii="宋体" w:hAnsi="宋体" w:cs="宋体"/>
          <w:color w:val="auto"/>
          <w:spacing w:val="-4"/>
          <w:szCs w:val="21"/>
          <w:highlight w:val="none"/>
        </w:rPr>
        <w:t>投标人代表</w:t>
      </w:r>
      <w:r>
        <w:rPr>
          <w:rFonts w:hint="eastAsia" w:ascii="宋体" w:hAnsi="宋体" w:cs="宋体"/>
          <w:color w:val="auto"/>
          <w:szCs w:val="21"/>
          <w:highlight w:val="none"/>
        </w:rPr>
        <w:t>：</w:t>
      </w:r>
      <w:r>
        <w:rPr>
          <w:rFonts w:hint="eastAsia" w:ascii="宋体" w:hAnsi="宋体" w:cs="宋体"/>
          <w:b/>
          <w:color w:val="auto"/>
          <w:spacing w:val="20"/>
          <w:szCs w:val="21"/>
          <w:highlight w:val="none"/>
          <w:u w:val="single"/>
        </w:rPr>
        <w:t xml:space="preserve">                </w:t>
      </w:r>
      <w:r>
        <w:rPr>
          <w:rFonts w:hint="eastAsia" w:ascii="宋体" w:hAnsi="宋体" w:cs="宋体"/>
          <w:color w:val="auto"/>
          <w:szCs w:val="21"/>
          <w:highlight w:val="none"/>
        </w:rPr>
        <w:t>（签字）</w:t>
      </w:r>
    </w:p>
    <w:p w14:paraId="7976FAC8">
      <w:pPr>
        <w:spacing w:line="360" w:lineRule="auto"/>
        <w:rPr>
          <w:rFonts w:ascii="宋体" w:hAnsi="宋体" w:cs="宋体"/>
          <w:b/>
          <w:color w:val="auto"/>
          <w:szCs w:val="21"/>
          <w:highlight w:val="none"/>
        </w:rPr>
      </w:pPr>
      <w:r>
        <w:rPr>
          <w:rFonts w:hint="eastAsia" w:ascii="宋体" w:hAnsi="宋体" w:cs="宋体"/>
          <w:color w:val="auto"/>
          <w:spacing w:val="20"/>
          <w:szCs w:val="21"/>
          <w:highlight w:val="none"/>
        </w:rPr>
        <w:t>日期：</w:t>
      </w:r>
      <w:r>
        <w:rPr>
          <w:rFonts w:hint="eastAsia" w:ascii="宋体" w:hAnsi="宋体" w:cs="宋体"/>
          <w:b/>
          <w:color w:val="auto"/>
          <w:spacing w:val="20"/>
          <w:szCs w:val="21"/>
          <w:highlight w:val="none"/>
          <w:u w:val="single"/>
        </w:rPr>
        <w:t xml:space="preserve">    </w:t>
      </w:r>
      <w:r>
        <w:rPr>
          <w:rFonts w:hint="eastAsia" w:ascii="宋体" w:hAnsi="宋体" w:cs="宋体"/>
          <w:color w:val="auto"/>
          <w:spacing w:val="20"/>
          <w:szCs w:val="21"/>
          <w:highlight w:val="none"/>
        </w:rPr>
        <w:t>年</w:t>
      </w:r>
      <w:r>
        <w:rPr>
          <w:rFonts w:hint="eastAsia" w:ascii="宋体" w:hAnsi="宋体" w:cs="宋体"/>
          <w:b/>
          <w:color w:val="auto"/>
          <w:spacing w:val="20"/>
          <w:szCs w:val="21"/>
          <w:highlight w:val="none"/>
          <w:u w:val="single"/>
        </w:rPr>
        <w:t xml:space="preserve">    </w:t>
      </w:r>
      <w:r>
        <w:rPr>
          <w:rFonts w:hint="eastAsia" w:ascii="宋体" w:hAnsi="宋体" w:cs="宋体"/>
          <w:color w:val="auto"/>
          <w:spacing w:val="20"/>
          <w:szCs w:val="21"/>
          <w:highlight w:val="none"/>
        </w:rPr>
        <w:t>月</w:t>
      </w:r>
      <w:r>
        <w:rPr>
          <w:rFonts w:hint="eastAsia" w:ascii="宋体" w:hAnsi="宋体" w:cs="宋体"/>
          <w:b/>
          <w:color w:val="auto"/>
          <w:spacing w:val="20"/>
          <w:szCs w:val="21"/>
          <w:highlight w:val="none"/>
          <w:u w:val="single"/>
        </w:rPr>
        <w:t xml:space="preserve">    </w:t>
      </w:r>
      <w:r>
        <w:rPr>
          <w:rFonts w:hint="eastAsia" w:ascii="宋体" w:hAnsi="宋体" w:cs="宋体"/>
          <w:color w:val="auto"/>
          <w:spacing w:val="20"/>
          <w:szCs w:val="21"/>
          <w:highlight w:val="none"/>
        </w:rPr>
        <w:t>日</w:t>
      </w:r>
    </w:p>
    <w:p w14:paraId="095C4F53">
      <w:pPr>
        <w:rPr>
          <w:rFonts w:hint="eastAsia" w:ascii="宋体" w:hAnsi="宋体" w:cs="宋体"/>
          <w:b/>
          <w:color w:val="auto"/>
          <w:szCs w:val="21"/>
          <w:highlight w:val="none"/>
        </w:rPr>
      </w:pPr>
      <w:r>
        <w:rPr>
          <w:rFonts w:hint="eastAsia" w:ascii="宋体" w:hAnsi="宋体" w:cs="宋体"/>
          <w:b/>
          <w:color w:val="auto"/>
          <w:sz w:val="21"/>
          <w:szCs w:val="21"/>
          <w:highlight w:val="none"/>
        </w:rPr>
        <w:br w:type="page"/>
      </w:r>
    </w:p>
    <w:p w14:paraId="10F03869">
      <w:pPr>
        <w:snapToGrid w:val="0"/>
        <w:spacing w:before="50" w:after="156" w:afterLines="50"/>
        <w:jc w:val="left"/>
        <w:outlineLvl w:val="2"/>
        <w:rPr>
          <w:rFonts w:hint="default" w:ascii="宋体" w:hAnsi="宋体" w:eastAsia="宋体" w:cs="宋体"/>
          <w:b/>
          <w:bCs/>
          <w:szCs w:val="21"/>
          <w:lang w:val="en-US" w:eastAsia="zh-CN"/>
        </w:rPr>
      </w:pPr>
      <w:r>
        <w:rPr>
          <w:rFonts w:hint="eastAsia" w:ascii="宋体" w:hAnsi="宋体" w:eastAsia="宋体" w:cs="宋体"/>
          <w:b/>
          <w:bCs/>
          <w:szCs w:val="21"/>
          <w:lang w:val="en-US" w:eastAsia="zh-CN"/>
        </w:rPr>
        <w:t>格式九、投标产品清单</w:t>
      </w:r>
    </w:p>
    <w:p w14:paraId="3BFCE6A2">
      <w:pPr>
        <w:bidi w:val="0"/>
      </w:pPr>
    </w:p>
    <w:tbl>
      <w:tblPr>
        <w:tblStyle w:val="105"/>
        <w:tblW w:w="482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14"/>
        <w:gridCol w:w="1746"/>
        <w:gridCol w:w="2034"/>
        <w:gridCol w:w="1795"/>
        <w:gridCol w:w="1201"/>
        <w:gridCol w:w="1201"/>
      </w:tblGrid>
      <w:tr w14:paraId="244C0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660" w:type="pct"/>
            <w:noWrap w:val="0"/>
            <w:vAlign w:val="center"/>
          </w:tcPr>
          <w:p w14:paraId="41C58A6A">
            <w:pPr>
              <w:spacing w:line="360" w:lineRule="auto"/>
              <w:jc w:val="center"/>
              <w:rPr>
                <w:rFonts w:ascii="宋体" w:hAnsi="宋体" w:cs="宋体"/>
                <w:b/>
                <w:bCs/>
                <w:szCs w:val="21"/>
              </w:rPr>
            </w:pPr>
            <w:r>
              <w:rPr>
                <w:rFonts w:hint="eastAsia" w:ascii="宋体" w:hAnsi="宋体" w:cs="宋体"/>
                <w:b/>
                <w:bCs/>
                <w:szCs w:val="21"/>
              </w:rPr>
              <w:t>序号</w:t>
            </w:r>
          </w:p>
        </w:tc>
        <w:tc>
          <w:tcPr>
            <w:tcW w:w="949" w:type="pct"/>
            <w:noWrap w:val="0"/>
            <w:vAlign w:val="center"/>
          </w:tcPr>
          <w:p w14:paraId="6874D313">
            <w:pPr>
              <w:pStyle w:val="115"/>
              <w:spacing w:line="360" w:lineRule="auto"/>
              <w:jc w:val="center"/>
              <w:rPr>
                <w:rFonts w:hint="eastAsia" w:eastAsia="宋体"/>
                <w:b/>
                <w:bCs/>
                <w:spacing w:val="2"/>
                <w:szCs w:val="21"/>
                <w:lang w:val="en-US" w:eastAsia="zh-CN"/>
              </w:rPr>
            </w:pPr>
            <w:r>
              <w:rPr>
                <w:rFonts w:hint="eastAsia"/>
                <w:b/>
                <w:bCs/>
                <w:spacing w:val="2"/>
                <w:szCs w:val="21"/>
                <w:lang w:val="en-US" w:eastAsia="zh-CN"/>
              </w:rPr>
              <w:t>主模块</w:t>
            </w:r>
          </w:p>
        </w:tc>
        <w:tc>
          <w:tcPr>
            <w:tcW w:w="1106" w:type="pct"/>
            <w:noWrap w:val="0"/>
            <w:vAlign w:val="center"/>
          </w:tcPr>
          <w:p w14:paraId="6AAEA69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eastAsia="宋体"/>
                <w:b/>
                <w:bCs/>
                <w:spacing w:val="2"/>
                <w:szCs w:val="21"/>
                <w:lang w:val="en-US" w:eastAsia="zh-CN"/>
              </w:rPr>
            </w:pPr>
            <w:r>
              <w:rPr>
                <w:rFonts w:hint="eastAsia"/>
                <w:b/>
                <w:bCs/>
                <w:spacing w:val="2"/>
                <w:szCs w:val="21"/>
                <w:lang w:val="en-US" w:eastAsia="zh-CN"/>
              </w:rPr>
              <w:t>子模块</w:t>
            </w:r>
          </w:p>
        </w:tc>
        <w:tc>
          <w:tcPr>
            <w:tcW w:w="976" w:type="pct"/>
            <w:noWrap w:val="0"/>
            <w:vAlign w:val="center"/>
          </w:tcPr>
          <w:p w14:paraId="06AE7C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eastAsia="宋体"/>
                <w:b/>
                <w:bCs/>
                <w:color w:val="000000"/>
                <w:szCs w:val="21"/>
                <w:lang w:val="en-US" w:eastAsia="zh-CN"/>
              </w:rPr>
            </w:pPr>
            <w:r>
              <w:rPr>
                <w:rFonts w:hint="eastAsia"/>
                <w:b/>
                <w:bCs/>
                <w:color w:val="000000"/>
                <w:szCs w:val="21"/>
                <w:lang w:val="en-US" w:eastAsia="zh-CN"/>
              </w:rPr>
              <w:t>数量</w:t>
            </w:r>
          </w:p>
        </w:tc>
        <w:tc>
          <w:tcPr>
            <w:tcW w:w="653" w:type="pct"/>
            <w:noWrap w:val="0"/>
            <w:vAlign w:val="center"/>
          </w:tcPr>
          <w:p w14:paraId="460B91C1">
            <w:pPr>
              <w:spacing w:line="360" w:lineRule="auto"/>
              <w:jc w:val="center"/>
              <w:rPr>
                <w:rFonts w:hint="eastAsia" w:ascii="宋体" w:hAnsi="宋体" w:eastAsia="宋体" w:cs="宋体"/>
                <w:b/>
                <w:bCs/>
                <w:spacing w:val="2"/>
                <w:szCs w:val="21"/>
                <w:lang w:val="en-US" w:eastAsia="zh-CN"/>
              </w:rPr>
            </w:pPr>
            <w:r>
              <w:rPr>
                <w:rFonts w:hint="eastAsia" w:ascii="宋体" w:hAnsi="宋体" w:cs="宋体"/>
                <w:b/>
                <w:bCs/>
                <w:spacing w:val="2"/>
                <w:szCs w:val="21"/>
                <w:lang w:val="en-US" w:eastAsia="zh-CN"/>
              </w:rPr>
              <w:t>单位</w:t>
            </w:r>
          </w:p>
        </w:tc>
        <w:tc>
          <w:tcPr>
            <w:tcW w:w="653" w:type="pct"/>
            <w:noWrap w:val="0"/>
            <w:vAlign w:val="center"/>
          </w:tcPr>
          <w:p w14:paraId="3D764216">
            <w:pPr>
              <w:spacing w:line="360" w:lineRule="auto"/>
              <w:jc w:val="center"/>
              <w:rPr>
                <w:rFonts w:hint="eastAsia" w:ascii="宋体" w:hAnsi="宋体" w:eastAsia="宋体" w:cs="宋体"/>
                <w:b/>
                <w:bCs/>
                <w:szCs w:val="21"/>
                <w:lang w:val="en-US" w:eastAsia="zh-CN"/>
              </w:rPr>
            </w:pPr>
            <w:r>
              <w:rPr>
                <w:rFonts w:hint="eastAsia" w:ascii="宋体" w:hAnsi="宋体" w:cs="宋体"/>
                <w:b/>
                <w:bCs/>
                <w:szCs w:val="21"/>
                <w:lang w:val="en-US" w:eastAsia="zh-CN"/>
              </w:rPr>
              <w:t>备注</w:t>
            </w:r>
          </w:p>
        </w:tc>
      </w:tr>
      <w:tr w14:paraId="710EA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660" w:type="pct"/>
            <w:noWrap w:val="0"/>
            <w:vAlign w:val="center"/>
          </w:tcPr>
          <w:p w14:paraId="0A02DD07">
            <w:pPr>
              <w:spacing w:line="360" w:lineRule="auto"/>
              <w:jc w:val="center"/>
              <w:rPr>
                <w:rFonts w:ascii="宋体" w:hAnsi="宋体" w:cs="宋体"/>
                <w:szCs w:val="21"/>
              </w:rPr>
            </w:pPr>
            <w:r>
              <w:rPr>
                <w:rFonts w:hint="eastAsia" w:ascii="宋体" w:hAnsi="宋体" w:cs="宋体"/>
                <w:szCs w:val="21"/>
              </w:rPr>
              <w:t>1</w:t>
            </w:r>
          </w:p>
        </w:tc>
        <w:tc>
          <w:tcPr>
            <w:tcW w:w="949" w:type="pct"/>
            <w:noWrap w:val="0"/>
            <w:vAlign w:val="center"/>
          </w:tcPr>
          <w:p w14:paraId="4863A74F">
            <w:pPr>
              <w:spacing w:line="360" w:lineRule="auto"/>
              <w:jc w:val="center"/>
              <w:rPr>
                <w:rFonts w:ascii="宋体" w:hAnsi="宋体" w:cs="宋体"/>
                <w:spacing w:val="2"/>
                <w:szCs w:val="21"/>
              </w:rPr>
            </w:pPr>
          </w:p>
        </w:tc>
        <w:tc>
          <w:tcPr>
            <w:tcW w:w="1106" w:type="pct"/>
            <w:noWrap w:val="0"/>
            <w:vAlign w:val="center"/>
          </w:tcPr>
          <w:p w14:paraId="56AEDEBF">
            <w:pPr>
              <w:spacing w:line="360" w:lineRule="auto"/>
              <w:jc w:val="center"/>
              <w:rPr>
                <w:rFonts w:ascii="宋体" w:hAnsi="宋体" w:cs="宋体"/>
                <w:spacing w:val="2"/>
                <w:szCs w:val="21"/>
              </w:rPr>
            </w:pPr>
          </w:p>
        </w:tc>
        <w:tc>
          <w:tcPr>
            <w:tcW w:w="976" w:type="pct"/>
            <w:noWrap w:val="0"/>
            <w:vAlign w:val="center"/>
          </w:tcPr>
          <w:p w14:paraId="44EE11B1">
            <w:pPr>
              <w:spacing w:line="360" w:lineRule="auto"/>
              <w:jc w:val="center"/>
              <w:rPr>
                <w:rFonts w:ascii="宋体" w:hAnsi="宋体" w:cs="宋体"/>
                <w:spacing w:val="2"/>
                <w:szCs w:val="21"/>
              </w:rPr>
            </w:pPr>
          </w:p>
        </w:tc>
        <w:tc>
          <w:tcPr>
            <w:tcW w:w="653" w:type="pct"/>
            <w:noWrap w:val="0"/>
            <w:vAlign w:val="center"/>
          </w:tcPr>
          <w:p w14:paraId="67822262">
            <w:pPr>
              <w:spacing w:line="360" w:lineRule="auto"/>
              <w:jc w:val="center"/>
              <w:rPr>
                <w:rFonts w:ascii="宋体" w:hAnsi="宋体" w:cs="宋体"/>
                <w:szCs w:val="21"/>
              </w:rPr>
            </w:pPr>
          </w:p>
        </w:tc>
        <w:tc>
          <w:tcPr>
            <w:tcW w:w="653" w:type="pct"/>
            <w:noWrap w:val="0"/>
            <w:vAlign w:val="center"/>
          </w:tcPr>
          <w:p w14:paraId="3DA19EB9">
            <w:pPr>
              <w:spacing w:line="360" w:lineRule="auto"/>
              <w:jc w:val="center"/>
              <w:rPr>
                <w:rFonts w:ascii="宋体" w:hAnsi="宋体" w:cs="宋体"/>
                <w:szCs w:val="21"/>
              </w:rPr>
            </w:pPr>
          </w:p>
        </w:tc>
      </w:tr>
      <w:tr w14:paraId="4A343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660" w:type="pct"/>
            <w:noWrap w:val="0"/>
            <w:vAlign w:val="center"/>
          </w:tcPr>
          <w:p w14:paraId="7F1D9784">
            <w:pPr>
              <w:spacing w:line="360" w:lineRule="auto"/>
              <w:jc w:val="center"/>
              <w:rPr>
                <w:rFonts w:ascii="宋体" w:hAnsi="宋体" w:cs="宋体"/>
                <w:szCs w:val="21"/>
              </w:rPr>
            </w:pPr>
            <w:r>
              <w:rPr>
                <w:rFonts w:hint="eastAsia" w:ascii="宋体" w:hAnsi="宋体" w:cs="宋体"/>
                <w:szCs w:val="21"/>
              </w:rPr>
              <w:t>2</w:t>
            </w:r>
          </w:p>
        </w:tc>
        <w:tc>
          <w:tcPr>
            <w:tcW w:w="949" w:type="pct"/>
            <w:noWrap w:val="0"/>
            <w:vAlign w:val="center"/>
          </w:tcPr>
          <w:p w14:paraId="40C657F6">
            <w:pPr>
              <w:spacing w:line="360" w:lineRule="auto"/>
              <w:jc w:val="center"/>
              <w:rPr>
                <w:rFonts w:ascii="宋体" w:hAnsi="宋体" w:cs="宋体"/>
                <w:spacing w:val="2"/>
                <w:szCs w:val="21"/>
              </w:rPr>
            </w:pPr>
          </w:p>
        </w:tc>
        <w:tc>
          <w:tcPr>
            <w:tcW w:w="1106" w:type="pct"/>
            <w:noWrap w:val="0"/>
            <w:vAlign w:val="center"/>
          </w:tcPr>
          <w:p w14:paraId="00865B2E">
            <w:pPr>
              <w:spacing w:line="360" w:lineRule="auto"/>
              <w:jc w:val="center"/>
              <w:rPr>
                <w:rFonts w:ascii="宋体" w:hAnsi="宋体" w:cs="宋体"/>
                <w:spacing w:val="2"/>
                <w:szCs w:val="21"/>
              </w:rPr>
            </w:pPr>
          </w:p>
        </w:tc>
        <w:tc>
          <w:tcPr>
            <w:tcW w:w="976" w:type="pct"/>
            <w:noWrap w:val="0"/>
            <w:vAlign w:val="center"/>
          </w:tcPr>
          <w:p w14:paraId="3AD2ADF9">
            <w:pPr>
              <w:spacing w:line="360" w:lineRule="auto"/>
              <w:jc w:val="center"/>
              <w:rPr>
                <w:rFonts w:ascii="宋体" w:hAnsi="宋体" w:cs="宋体"/>
                <w:spacing w:val="2"/>
                <w:szCs w:val="21"/>
              </w:rPr>
            </w:pPr>
          </w:p>
        </w:tc>
        <w:tc>
          <w:tcPr>
            <w:tcW w:w="653" w:type="pct"/>
            <w:noWrap w:val="0"/>
            <w:vAlign w:val="center"/>
          </w:tcPr>
          <w:p w14:paraId="0B535205">
            <w:pPr>
              <w:spacing w:line="360" w:lineRule="auto"/>
              <w:jc w:val="center"/>
              <w:rPr>
                <w:rFonts w:ascii="宋体" w:hAnsi="宋体" w:cs="宋体"/>
                <w:szCs w:val="21"/>
              </w:rPr>
            </w:pPr>
          </w:p>
        </w:tc>
        <w:tc>
          <w:tcPr>
            <w:tcW w:w="653" w:type="pct"/>
            <w:noWrap w:val="0"/>
            <w:vAlign w:val="center"/>
          </w:tcPr>
          <w:p w14:paraId="2070EFB9">
            <w:pPr>
              <w:spacing w:line="360" w:lineRule="auto"/>
              <w:jc w:val="center"/>
              <w:rPr>
                <w:rFonts w:ascii="宋体" w:hAnsi="宋体" w:cs="宋体"/>
                <w:szCs w:val="21"/>
              </w:rPr>
            </w:pPr>
          </w:p>
        </w:tc>
      </w:tr>
      <w:tr w14:paraId="25FE0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660" w:type="pct"/>
            <w:noWrap w:val="0"/>
            <w:vAlign w:val="center"/>
          </w:tcPr>
          <w:p w14:paraId="2AB36322">
            <w:pPr>
              <w:spacing w:line="360" w:lineRule="auto"/>
              <w:jc w:val="center"/>
              <w:rPr>
                <w:rFonts w:ascii="宋体" w:hAnsi="宋体" w:cs="宋体"/>
                <w:szCs w:val="21"/>
              </w:rPr>
            </w:pPr>
            <w:r>
              <w:rPr>
                <w:rFonts w:hint="eastAsia" w:ascii="宋体" w:hAnsi="宋体" w:cs="宋体"/>
                <w:szCs w:val="21"/>
              </w:rPr>
              <w:t>3</w:t>
            </w:r>
          </w:p>
        </w:tc>
        <w:tc>
          <w:tcPr>
            <w:tcW w:w="949" w:type="pct"/>
            <w:noWrap w:val="0"/>
            <w:vAlign w:val="center"/>
          </w:tcPr>
          <w:p w14:paraId="72830108">
            <w:pPr>
              <w:spacing w:line="360" w:lineRule="auto"/>
              <w:jc w:val="center"/>
              <w:rPr>
                <w:rFonts w:ascii="宋体" w:hAnsi="宋体" w:cs="宋体"/>
                <w:spacing w:val="2"/>
                <w:szCs w:val="21"/>
              </w:rPr>
            </w:pPr>
          </w:p>
        </w:tc>
        <w:tc>
          <w:tcPr>
            <w:tcW w:w="1106" w:type="pct"/>
            <w:noWrap w:val="0"/>
            <w:vAlign w:val="center"/>
          </w:tcPr>
          <w:p w14:paraId="57512FC5">
            <w:pPr>
              <w:spacing w:line="360" w:lineRule="auto"/>
              <w:jc w:val="center"/>
              <w:rPr>
                <w:rFonts w:ascii="宋体" w:hAnsi="宋体" w:cs="宋体"/>
                <w:spacing w:val="2"/>
                <w:szCs w:val="21"/>
              </w:rPr>
            </w:pPr>
          </w:p>
        </w:tc>
        <w:tc>
          <w:tcPr>
            <w:tcW w:w="976" w:type="pct"/>
            <w:noWrap w:val="0"/>
            <w:vAlign w:val="center"/>
          </w:tcPr>
          <w:p w14:paraId="527FB8F6">
            <w:pPr>
              <w:spacing w:line="360" w:lineRule="auto"/>
              <w:jc w:val="center"/>
              <w:rPr>
                <w:rFonts w:ascii="宋体" w:hAnsi="宋体" w:cs="宋体"/>
                <w:spacing w:val="2"/>
                <w:szCs w:val="21"/>
              </w:rPr>
            </w:pPr>
          </w:p>
        </w:tc>
        <w:tc>
          <w:tcPr>
            <w:tcW w:w="653" w:type="pct"/>
            <w:noWrap w:val="0"/>
            <w:vAlign w:val="center"/>
          </w:tcPr>
          <w:p w14:paraId="7B014110">
            <w:pPr>
              <w:spacing w:line="360" w:lineRule="auto"/>
              <w:jc w:val="center"/>
              <w:rPr>
                <w:rFonts w:ascii="宋体" w:hAnsi="宋体" w:cs="宋体"/>
                <w:szCs w:val="21"/>
              </w:rPr>
            </w:pPr>
          </w:p>
        </w:tc>
        <w:tc>
          <w:tcPr>
            <w:tcW w:w="653" w:type="pct"/>
            <w:noWrap w:val="0"/>
            <w:vAlign w:val="center"/>
          </w:tcPr>
          <w:p w14:paraId="3BAE0D48">
            <w:pPr>
              <w:spacing w:line="360" w:lineRule="auto"/>
              <w:jc w:val="center"/>
              <w:rPr>
                <w:rFonts w:ascii="宋体" w:hAnsi="宋体" w:cs="宋体"/>
                <w:szCs w:val="21"/>
              </w:rPr>
            </w:pPr>
          </w:p>
        </w:tc>
      </w:tr>
      <w:tr w14:paraId="7B64F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660" w:type="pct"/>
            <w:noWrap w:val="0"/>
            <w:vAlign w:val="center"/>
          </w:tcPr>
          <w:p w14:paraId="16CB93A7">
            <w:pPr>
              <w:spacing w:line="360" w:lineRule="auto"/>
              <w:jc w:val="center"/>
              <w:rPr>
                <w:rFonts w:ascii="宋体" w:hAnsi="宋体" w:cs="宋体"/>
                <w:szCs w:val="21"/>
              </w:rPr>
            </w:pPr>
            <w:r>
              <w:rPr>
                <w:rFonts w:hint="eastAsia" w:ascii="宋体" w:hAnsi="宋体" w:cs="宋体"/>
                <w:szCs w:val="21"/>
              </w:rPr>
              <w:t>4</w:t>
            </w:r>
          </w:p>
        </w:tc>
        <w:tc>
          <w:tcPr>
            <w:tcW w:w="949" w:type="pct"/>
            <w:noWrap w:val="0"/>
            <w:vAlign w:val="center"/>
          </w:tcPr>
          <w:p w14:paraId="54235CA6">
            <w:pPr>
              <w:spacing w:line="360" w:lineRule="auto"/>
              <w:jc w:val="center"/>
              <w:rPr>
                <w:rFonts w:ascii="宋体" w:hAnsi="宋体" w:cs="宋体"/>
                <w:spacing w:val="2"/>
                <w:szCs w:val="21"/>
              </w:rPr>
            </w:pPr>
          </w:p>
        </w:tc>
        <w:tc>
          <w:tcPr>
            <w:tcW w:w="1106" w:type="pct"/>
            <w:noWrap w:val="0"/>
            <w:vAlign w:val="center"/>
          </w:tcPr>
          <w:p w14:paraId="1742FAEE">
            <w:pPr>
              <w:spacing w:line="360" w:lineRule="auto"/>
              <w:jc w:val="center"/>
              <w:rPr>
                <w:rFonts w:ascii="宋体" w:hAnsi="宋体" w:cs="宋体"/>
                <w:spacing w:val="2"/>
                <w:szCs w:val="21"/>
              </w:rPr>
            </w:pPr>
          </w:p>
        </w:tc>
        <w:tc>
          <w:tcPr>
            <w:tcW w:w="976" w:type="pct"/>
            <w:noWrap w:val="0"/>
            <w:vAlign w:val="center"/>
          </w:tcPr>
          <w:p w14:paraId="19C155D7">
            <w:pPr>
              <w:spacing w:line="360" w:lineRule="auto"/>
              <w:jc w:val="center"/>
              <w:rPr>
                <w:rFonts w:ascii="宋体" w:hAnsi="宋体" w:cs="宋体"/>
                <w:spacing w:val="2"/>
                <w:szCs w:val="21"/>
              </w:rPr>
            </w:pPr>
          </w:p>
        </w:tc>
        <w:tc>
          <w:tcPr>
            <w:tcW w:w="653" w:type="pct"/>
            <w:noWrap w:val="0"/>
            <w:vAlign w:val="center"/>
          </w:tcPr>
          <w:p w14:paraId="4C579BA8">
            <w:pPr>
              <w:spacing w:line="360" w:lineRule="auto"/>
              <w:jc w:val="center"/>
              <w:rPr>
                <w:rFonts w:ascii="宋体" w:hAnsi="宋体" w:cs="宋体"/>
                <w:szCs w:val="21"/>
              </w:rPr>
            </w:pPr>
          </w:p>
        </w:tc>
        <w:tc>
          <w:tcPr>
            <w:tcW w:w="653" w:type="pct"/>
            <w:noWrap w:val="0"/>
            <w:vAlign w:val="center"/>
          </w:tcPr>
          <w:p w14:paraId="4298AC87">
            <w:pPr>
              <w:spacing w:line="360" w:lineRule="auto"/>
              <w:jc w:val="center"/>
              <w:rPr>
                <w:rFonts w:ascii="宋体" w:hAnsi="宋体" w:cs="宋体"/>
                <w:szCs w:val="21"/>
              </w:rPr>
            </w:pPr>
          </w:p>
        </w:tc>
      </w:tr>
      <w:tr w14:paraId="258A3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660" w:type="pct"/>
            <w:noWrap w:val="0"/>
            <w:vAlign w:val="center"/>
          </w:tcPr>
          <w:p w14:paraId="4854C58B">
            <w:pPr>
              <w:spacing w:line="360" w:lineRule="auto"/>
              <w:jc w:val="center"/>
              <w:rPr>
                <w:rFonts w:ascii="宋体" w:hAnsi="宋体" w:cs="宋体"/>
                <w:szCs w:val="21"/>
              </w:rPr>
            </w:pPr>
            <w:r>
              <w:rPr>
                <w:rFonts w:hint="eastAsia" w:ascii="宋体" w:hAnsi="宋体" w:cs="宋体"/>
                <w:szCs w:val="21"/>
              </w:rPr>
              <w:t>...</w:t>
            </w:r>
          </w:p>
        </w:tc>
        <w:tc>
          <w:tcPr>
            <w:tcW w:w="949" w:type="pct"/>
            <w:noWrap w:val="0"/>
            <w:vAlign w:val="center"/>
          </w:tcPr>
          <w:p w14:paraId="4F444022">
            <w:pPr>
              <w:spacing w:line="360" w:lineRule="auto"/>
              <w:jc w:val="center"/>
              <w:rPr>
                <w:rFonts w:ascii="宋体" w:hAnsi="宋体" w:cs="宋体"/>
                <w:spacing w:val="2"/>
                <w:szCs w:val="21"/>
              </w:rPr>
            </w:pPr>
          </w:p>
        </w:tc>
        <w:tc>
          <w:tcPr>
            <w:tcW w:w="1106" w:type="pct"/>
            <w:noWrap w:val="0"/>
            <w:vAlign w:val="center"/>
          </w:tcPr>
          <w:p w14:paraId="3421A651">
            <w:pPr>
              <w:spacing w:line="360" w:lineRule="auto"/>
              <w:jc w:val="center"/>
              <w:rPr>
                <w:rFonts w:ascii="宋体" w:hAnsi="宋体" w:cs="宋体"/>
                <w:spacing w:val="2"/>
                <w:szCs w:val="21"/>
              </w:rPr>
            </w:pPr>
          </w:p>
        </w:tc>
        <w:tc>
          <w:tcPr>
            <w:tcW w:w="976" w:type="pct"/>
            <w:noWrap w:val="0"/>
            <w:vAlign w:val="center"/>
          </w:tcPr>
          <w:p w14:paraId="649F7060">
            <w:pPr>
              <w:spacing w:line="360" w:lineRule="auto"/>
              <w:jc w:val="center"/>
              <w:rPr>
                <w:rFonts w:ascii="宋体" w:hAnsi="宋体" w:cs="宋体"/>
                <w:spacing w:val="2"/>
                <w:szCs w:val="21"/>
              </w:rPr>
            </w:pPr>
          </w:p>
        </w:tc>
        <w:tc>
          <w:tcPr>
            <w:tcW w:w="653" w:type="pct"/>
            <w:noWrap w:val="0"/>
            <w:vAlign w:val="center"/>
          </w:tcPr>
          <w:p w14:paraId="49838CB4">
            <w:pPr>
              <w:spacing w:line="360" w:lineRule="auto"/>
              <w:jc w:val="center"/>
              <w:rPr>
                <w:rFonts w:ascii="宋体" w:hAnsi="宋体" w:cs="宋体"/>
                <w:szCs w:val="21"/>
              </w:rPr>
            </w:pPr>
          </w:p>
        </w:tc>
        <w:tc>
          <w:tcPr>
            <w:tcW w:w="653" w:type="pct"/>
            <w:noWrap w:val="0"/>
            <w:vAlign w:val="center"/>
          </w:tcPr>
          <w:p w14:paraId="28106713">
            <w:pPr>
              <w:spacing w:line="360" w:lineRule="auto"/>
              <w:jc w:val="center"/>
              <w:rPr>
                <w:rFonts w:ascii="宋体" w:hAnsi="宋体" w:cs="宋体"/>
                <w:szCs w:val="21"/>
              </w:rPr>
            </w:pPr>
          </w:p>
        </w:tc>
      </w:tr>
    </w:tbl>
    <w:p w14:paraId="5984DBF9">
      <w:pPr>
        <w:keepNext/>
        <w:keepLines/>
        <w:pageBreakBefore w:val="0"/>
        <w:widowControl w:val="0"/>
        <w:kinsoku/>
        <w:wordWrap/>
        <w:overflowPunct/>
        <w:topLinePunct w:val="0"/>
        <w:autoSpaceDE/>
        <w:autoSpaceDN/>
        <w:bidi w:val="0"/>
        <w:adjustRightInd/>
        <w:snapToGrid/>
        <w:spacing w:line="413" w:lineRule="auto"/>
        <w:textAlignment w:val="auto"/>
        <w:outlineLvl w:val="9"/>
      </w:pPr>
    </w:p>
    <w:p w14:paraId="05E7037D">
      <w:pPr>
        <w:rPr>
          <w:rFonts w:hint="default" w:eastAsia="宋体"/>
          <w:lang w:val="en-US" w:eastAsia="zh-CN"/>
        </w:rPr>
      </w:pPr>
      <w:r>
        <w:rPr>
          <w:rFonts w:hint="eastAsia"/>
          <w:lang w:val="en-US" w:eastAsia="zh-CN"/>
        </w:rPr>
        <w:t>根据招标文件第二章采购需求中四、项目建设清单</w:t>
      </w:r>
      <w:r>
        <w:rPr>
          <w:rFonts w:hint="eastAsia" w:ascii="宋体" w:hAnsi="宋体" w:cs="宋体"/>
          <w:szCs w:val="21"/>
          <w:lang w:val="en-US" w:eastAsia="zh-CN"/>
        </w:rPr>
        <w:t>需求</w:t>
      </w:r>
      <w:r>
        <w:rPr>
          <w:rFonts w:hint="eastAsia"/>
          <w:lang w:val="en-US" w:eastAsia="zh-CN"/>
        </w:rPr>
        <w:t>进行填写。</w:t>
      </w:r>
    </w:p>
    <w:p w14:paraId="0D62F8CF">
      <w:pPr>
        <w:pStyle w:val="14"/>
      </w:pPr>
    </w:p>
    <w:p w14:paraId="126EF21E">
      <w:pPr>
        <w:spacing w:line="36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7B9A3CB1">
      <w:pPr>
        <w:spacing w:line="360" w:lineRule="auto"/>
        <w:rPr>
          <w:rFonts w:ascii="宋体" w:hAnsi="宋体" w:cs="宋体"/>
          <w:szCs w:val="21"/>
        </w:rPr>
      </w:pPr>
      <w:r>
        <w:rPr>
          <w:rFonts w:hint="eastAsia" w:ascii="宋体" w:hAnsi="宋体" w:cs="宋体"/>
          <w:szCs w:val="21"/>
        </w:rPr>
        <w:t>投标人代表：</w:t>
      </w:r>
      <w:r>
        <w:rPr>
          <w:rFonts w:hint="eastAsia" w:ascii="宋体" w:hAnsi="宋体" w:cs="宋体"/>
          <w:szCs w:val="21"/>
          <w:u w:val="single"/>
        </w:rPr>
        <w:t xml:space="preserve">                </w:t>
      </w:r>
      <w:r>
        <w:rPr>
          <w:rFonts w:hint="eastAsia" w:ascii="宋体" w:hAnsi="宋体" w:cs="宋体"/>
          <w:szCs w:val="21"/>
        </w:rPr>
        <w:t>（签字）</w:t>
      </w:r>
    </w:p>
    <w:p w14:paraId="5A1EEDDD">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5325607">
      <w:pPr>
        <w:spacing w:line="360" w:lineRule="auto"/>
        <w:rPr>
          <w:rFonts w:hint="eastAsia" w:ascii="宋体" w:hAnsi="宋体" w:eastAsia="宋体" w:cs="宋体"/>
          <w:b/>
          <w:spacing w:val="20"/>
          <w:sz w:val="24"/>
          <w:szCs w:val="24"/>
          <w:lang w:val="en-US" w:eastAsia="zh-CN"/>
        </w:rPr>
      </w:pPr>
      <w:r>
        <w:rPr>
          <w:rFonts w:hint="eastAsia"/>
          <w:b/>
          <w:bCs/>
        </w:rPr>
        <w:br w:type="page"/>
      </w:r>
      <w:r>
        <w:rPr>
          <w:rFonts w:hint="eastAsia" w:ascii="宋体" w:hAnsi="宋体" w:eastAsia="宋体" w:cs="宋体"/>
          <w:b/>
          <w:bCs/>
          <w:szCs w:val="21"/>
          <w:lang w:val="en-US" w:eastAsia="zh-CN"/>
        </w:rPr>
        <w:t>格式十、投标</w:t>
      </w:r>
      <w:r>
        <w:rPr>
          <w:rFonts w:hint="eastAsia" w:ascii="宋体" w:hAnsi="宋体" w:cs="宋体"/>
          <w:b/>
          <w:bCs/>
          <w:szCs w:val="21"/>
          <w:lang w:val="en-US" w:eastAsia="zh-CN"/>
        </w:rPr>
        <w:t>软件</w:t>
      </w:r>
      <w:r>
        <w:rPr>
          <w:rFonts w:hint="eastAsia" w:ascii="宋体" w:hAnsi="宋体" w:eastAsia="宋体" w:cs="宋体"/>
          <w:b/>
          <w:bCs/>
          <w:szCs w:val="21"/>
          <w:lang w:val="en-US" w:eastAsia="zh-CN"/>
        </w:rPr>
        <w:t>技术参数偏离表</w:t>
      </w:r>
    </w:p>
    <w:p w14:paraId="3050DE19">
      <w:pPr>
        <w:pStyle w:val="39"/>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spacing w:val="20"/>
          <w:sz w:val="24"/>
          <w:szCs w:val="24"/>
          <w:lang w:val="en-US" w:eastAsia="zh-CN"/>
        </w:rPr>
      </w:pPr>
    </w:p>
    <w:p w14:paraId="7F22C646">
      <w:pPr>
        <w:pStyle w:val="12"/>
        <w:keepNext w:val="0"/>
        <w:keepLines w:val="0"/>
        <w:pageBreakBefore w:val="0"/>
        <w:widowControl w:val="0"/>
        <w:kinsoku/>
        <w:wordWrap/>
        <w:overflowPunct/>
        <w:topLinePunct w:val="0"/>
        <w:autoSpaceDE/>
        <w:autoSpaceDN/>
        <w:bidi w:val="0"/>
        <w:adjustRightInd/>
        <w:snapToGrid/>
        <w:spacing w:after="0"/>
        <w:textAlignment w:val="auto"/>
        <w:rPr>
          <w:rFonts w:hint="eastAsia"/>
          <w:sz w:val="24"/>
          <w:szCs w:val="24"/>
          <w:lang w:val="en-US" w:eastAsia="zh-CN"/>
        </w:rPr>
      </w:pPr>
    </w:p>
    <w:tbl>
      <w:tblPr>
        <w:tblStyle w:val="30"/>
        <w:tblW w:w="470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12"/>
        <w:gridCol w:w="2562"/>
        <w:gridCol w:w="2838"/>
        <w:gridCol w:w="1572"/>
        <w:gridCol w:w="1574"/>
      </w:tblGrid>
      <w:tr w14:paraId="328F5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334" w:type="pct"/>
            <w:tcBorders>
              <w:top w:val="single" w:color="auto" w:sz="4" w:space="0"/>
              <w:left w:val="single" w:color="auto" w:sz="4" w:space="0"/>
              <w:bottom w:val="single" w:color="auto" w:sz="4" w:space="0"/>
              <w:right w:val="single" w:color="auto" w:sz="4" w:space="0"/>
            </w:tcBorders>
            <w:noWrap w:val="0"/>
            <w:vAlign w:val="center"/>
          </w:tcPr>
          <w:p w14:paraId="3BEF4F1A">
            <w:pPr>
              <w:widowControl/>
              <w:spacing w:line="360" w:lineRule="auto"/>
              <w:jc w:val="center"/>
              <w:rPr>
                <w:b/>
                <w:bCs/>
              </w:rPr>
            </w:pPr>
            <w:r>
              <w:rPr>
                <w:rFonts w:hint="eastAsia" w:ascii="宋体" w:hAnsi="宋体" w:cs="宋体"/>
                <w:b/>
                <w:bCs/>
                <w:szCs w:val="21"/>
              </w:rPr>
              <w:t>序号</w:t>
            </w:r>
          </w:p>
        </w:tc>
        <w:tc>
          <w:tcPr>
            <w:tcW w:w="1398" w:type="pct"/>
            <w:tcBorders>
              <w:top w:val="single" w:color="auto" w:sz="4" w:space="0"/>
              <w:left w:val="single" w:color="auto" w:sz="4" w:space="0"/>
              <w:bottom w:val="single" w:color="auto" w:sz="4" w:space="0"/>
              <w:right w:val="single" w:color="auto" w:sz="4" w:space="0"/>
            </w:tcBorders>
            <w:noWrap w:val="0"/>
            <w:vAlign w:val="center"/>
          </w:tcPr>
          <w:p w14:paraId="3F4A5340">
            <w:pPr>
              <w:pStyle w:val="115"/>
              <w:spacing w:line="360" w:lineRule="auto"/>
              <w:jc w:val="center"/>
              <w:rPr>
                <w:rFonts w:hint="eastAsia" w:eastAsia="宋体"/>
                <w:b/>
                <w:bCs/>
                <w:lang w:val="en-US" w:eastAsia="zh-CN"/>
              </w:rPr>
            </w:pPr>
            <w:r>
              <w:rPr>
                <w:rFonts w:hint="eastAsia"/>
                <w:b/>
                <w:bCs/>
                <w:color w:val="000000"/>
                <w:szCs w:val="21"/>
                <w:lang w:val="en-US"/>
              </w:rPr>
              <w:t>模块</w:t>
            </w:r>
            <w:r>
              <w:rPr>
                <w:rFonts w:hint="eastAsia"/>
                <w:b/>
                <w:bCs/>
                <w:color w:val="000000"/>
                <w:szCs w:val="21"/>
                <w:lang w:val="en-US" w:eastAsia="zh-CN"/>
              </w:rPr>
              <w:t>名称</w:t>
            </w:r>
          </w:p>
        </w:tc>
        <w:tc>
          <w:tcPr>
            <w:tcW w:w="1549" w:type="pct"/>
            <w:tcBorders>
              <w:top w:val="single" w:color="auto" w:sz="4" w:space="0"/>
              <w:left w:val="single" w:color="auto" w:sz="4" w:space="0"/>
              <w:bottom w:val="single" w:color="auto" w:sz="4" w:space="0"/>
              <w:right w:val="single" w:color="auto" w:sz="4" w:space="0"/>
            </w:tcBorders>
            <w:noWrap w:val="0"/>
            <w:vAlign w:val="center"/>
          </w:tcPr>
          <w:p w14:paraId="0F3B885F">
            <w:pPr>
              <w:widowControl/>
              <w:spacing w:line="360" w:lineRule="auto"/>
              <w:jc w:val="center"/>
              <w:rPr>
                <w:b/>
                <w:bCs/>
              </w:rPr>
            </w:pPr>
            <w:r>
              <w:rPr>
                <w:rFonts w:hint="eastAsia" w:ascii="宋体" w:hAnsi="宋体" w:cs="宋体"/>
                <w:b/>
                <w:bCs/>
                <w:szCs w:val="21"/>
                <w:lang w:val="en-US" w:eastAsia="zh-CN"/>
              </w:rPr>
              <w:t>采购</w:t>
            </w:r>
            <w:r>
              <w:rPr>
                <w:rFonts w:hint="eastAsia" w:ascii="宋体" w:hAnsi="宋体" w:cs="宋体"/>
                <w:b/>
                <w:bCs/>
                <w:szCs w:val="21"/>
              </w:rPr>
              <w:t>文件所需技术参数</w:t>
            </w:r>
          </w:p>
        </w:tc>
        <w:tc>
          <w:tcPr>
            <w:tcW w:w="858" w:type="pct"/>
            <w:tcBorders>
              <w:top w:val="single" w:color="auto" w:sz="4" w:space="0"/>
              <w:left w:val="single" w:color="auto" w:sz="4" w:space="0"/>
              <w:bottom w:val="single" w:color="auto" w:sz="4" w:space="0"/>
              <w:right w:val="single" w:color="auto" w:sz="4" w:space="0"/>
            </w:tcBorders>
            <w:noWrap w:val="0"/>
            <w:vAlign w:val="center"/>
          </w:tcPr>
          <w:p w14:paraId="77FB03AA">
            <w:pPr>
              <w:widowControl/>
              <w:spacing w:line="360" w:lineRule="auto"/>
              <w:jc w:val="center"/>
              <w:rPr>
                <w:b/>
                <w:bCs/>
              </w:rPr>
            </w:pPr>
            <w:r>
              <w:rPr>
                <w:rFonts w:hint="eastAsia" w:ascii="宋体" w:hAnsi="宋体" w:cs="宋体"/>
                <w:b/>
                <w:bCs/>
                <w:szCs w:val="21"/>
              </w:rPr>
              <w:t>所投技术参数</w:t>
            </w:r>
          </w:p>
          <w:p w14:paraId="4A1CEC84">
            <w:pPr>
              <w:widowControl/>
              <w:spacing w:line="360" w:lineRule="auto"/>
              <w:jc w:val="center"/>
              <w:rPr>
                <w:b/>
                <w:bCs/>
              </w:rPr>
            </w:pPr>
            <w:r>
              <w:rPr>
                <w:rFonts w:hint="eastAsia" w:ascii="宋体" w:hAnsi="宋体" w:cs="宋体"/>
                <w:b/>
                <w:bCs/>
                <w:szCs w:val="21"/>
              </w:rPr>
              <w:t>及性能说明</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2ACAF1B2">
            <w:pPr>
              <w:widowControl/>
              <w:spacing w:line="360" w:lineRule="auto"/>
              <w:jc w:val="center"/>
              <w:rPr>
                <w:b/>
                <w:bCs/>
              </w:rPr>
            </w:pPr>
            <w:r>
              <w:rPr>
                <w:rFonts w:hint="eastAsia" w:ascii="宋体" w:hAnsi="宋体" w:cs="宋体"/>
                <w:b/>
                <w:bCs/>
                <w:szCs w:val="21"/>
              </w:rPr>
              <w:t>偏离情况及说明</w:t>
            </w:r>
          </w:p>
        </w:tc>
      </w:tr>
      <w:tr w14:paraId="28CE2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334" w:type="pct"/>
            <w:tcBorders>
              <w:top w:val="single" w:color="auto" w:sz="4" w:space="0"/>
              <w:left w:val="single" w:color="auto" w:sz="4" w:space="0"/>
              <w:bottom w:val="single" w:color="auto" w:sz="4" w:space="0"/>
              <w:right w:val="single" w:color="auto" w:sz="4" w:space="0"/>
            </w:tcBorders>
            <w:noWrap w:val="0"/>
            <w:vAlign w:val="center"/>
          </w:tcPr>
          <w:p w14:paraId="7C111C83">
            <w:pPr>
              <w:widowControl/>
              <w:spacing w:line="360" w:lineRule="auto"/>
              <w:jc w:val="center"/>
            </w:pPr>
            <w:r>
              <w:rPr>
                <w:rFonts w:hint="eastAsia" w:ascii="宋体" w:hAnsi="宋体" w:cs="宋体"/>
                <w:szCs w:val="21"/>
              </w:rPr>
              <w:t>1</w:t>
            </w:r>
          </w:p>
        </w:tc>
        <w:tc>
          <w:tcPr>
            <w:tcW w:w="1398" w:type="pct"/>
            <w:tcBorders>
              <w:top w:val="single" w:color="auto" w:sz="4" w:space="0"/>
              <w:left w:val="single" w:color="auto" w:sz="4" w:space="0"/>
              <w:bottom w:val="single" w:color="auto" w:sz="4" w:space="0"/>
              <w:right w:val="single" w:color="auto" w:sz="4" w:space="0"/>
            </w:tcBorders>
            <w:noWrap w:val="0"/>
            <w:vAlign w:val="center"/>
          </w:tcPr>
          <w:p w14:paraId="3EF70157">
            <w:pPr>
              <w:widowControl/>
              <w:jc w:val="center"/>
              <w:textAlignment w:val="center"/>
            </w:pPr>
          </w:p>
        </w:tc>
        <w:tc>
          <w:tcPr>
            <w:tcW w:w="1549" w:type="pct"/>
            <w:tcBorders>
              <w:top w:val="single" w:color="auto" w:sz="4" w:space="0"/>
              <w:left w:val="single" w:color="auto" w:sz="4" w:space="0"/>
              <w:bottom w:val="single" w:color="auto" w:sz="4" w:space="0"/>
              <w:right w:val="single" w:color="auto" w:sz="4" w:space="0"/>
            </w:tcBorders>
            <w:noWrap w:val="0"/>
            <w:vAlign w:val="center"/>
          </w:tcPr>
          <w:p w14:paraId="54EBC005">
            <w:pPr>
              <w:widowControl/>
              <w:jc w:val="center"/>
              <w:textAlignment w:val="center"/>
            </w:pPr>
          </w:p>
        </w:tc>
        <w:tc>
          <w:tcPr>
            <w:tcW w:w="858" w:type="pct"/>
            <w:tcBorders>
              <w:top w:val="single" w:color="auto" w:sz="4" w:space="0"/>
              <w:left w:val="single" w:color="auto" w:sz="4" w:space="0"/>
              <w:bottom w:val="single" w:color="auto" w:sz="4" w:space="0"/>
              <w:right w:val="single" w:color="auto" w:sz="4" w:space="0"/>
            </w:tcBorders>
            <w:noWrap w:val="0"/>
            <w:vAlign w:val="center"/>
          </w:tcPr>
          <w:p w14:paraId="510313E7">
            <w:pPr>
              <w:widowControl/>
              <w:spacing w:line="360" w:lineRule="auto"/>
              <w:jc w:val="center"/>
            </w:pPr>
          </w:p>
        </w:tc>
        <w:tc>
          <w:tcPr>
            <w:tcW w:w="859" w:type="pct"/>
            <w:tcBorders>
              <w:top w:val="single" w:color="auto" w:sz="4" w:space="0"/>
              <w:left w:val="single" w:color="auto" w:sz="4" w:space="0"/>
              <w:bottom w:val="single" w:color="auto" w:sz="4" w:space="0"/>
              <w:right w:val="single" w:color="auto" w:sz="4" w:space="0"/>
            </w:tcBorders>
            <w:noWrap w:val="0"/>
            <w:vAlign w:val="center"/>
          </w:tcPr>
          <w:p w14:paraId="6DF6D6D2">
            <w:pPr>
              <w:widowControl/>
              <w:spacing w:line="360" w:lineRule="auto"/>
              <w:jc w:val="center"/>
            </w:pPr>
            <w:r>
              <w:rPr>
                <w:rFonts w:hint="eastAsia" w:ascii="宋体" w:hAnsi="宋体" w:cs="宋体"/>
                <w:b/>
                <w:bCs/>
                <w:szCs w:val="21"/>
              </w:rPr>
              <w:t>正偏离/符合/负偏离</w:t>
            </w:r>
          </w:p>
        </w:tc>
      </w:tr>
      <w:tr w14:paraId="34978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334" w:type="pct"/>
            <w:noWrap w:val="0"/>
            <w:vAlign w:val="center"/>
          </w:tcPr>
          <w:p w14:paraId="56463A6E">
            <w:pPr>
              <w:widowControl/>
              <w:spacing w:line="360" w:lineRule="auto"/>
              <w:jc w:val="center"/>
            </w:pPr>
            <w:r>
              <w:rPr>
                <w:rFonts w:hint="eastAsia" w:ascii="宋体" w:hAnsi="宋体" w:cs="宋体"/>
                <w:szCs w:val="21"/>
              </w:rPr>
              <w:t>2</w:t>
            </w:r>
          </w:p>
        </w:tc>
        <w:tc>
          <w:tcPr>
            <w:tcW w:w="1398" w:type="pct"/>
            <w:noWrap w:val="0"/>
            <w:vAlign w:val="center"/>
          </w:tcPr>
          <w:p w14:paraId="72C630F8">
            <w:pPr>
              <w:widowControl/>
              <w:jc w:val="center"/>
              <w:textAlignment w:val="center"/>
            </w:pPr>
          </w:p>
        </w:tc>
        <w:tc>
          <w:tcPr>
            <w:tcW w:w="1549" w:type="pct"/>
            <w:noWrap w:val="0"/>
            <w:vAlign w:val="center"/>
          </w:tcPr>
          <w:p w14:paraId="67B823D1">
            <w:pPr>
              <w:widowControl/>
              <w:jc w:val="center"/>
              <w:textAlignment w:val="center"/>
            </w:pPr>
          </w:p>
        </w:tc>
        <w:tc>
          <w:tcPr>
            <w:tcW w:w="858" w:type="pct"/>
            <w:noWrap w:val="0"/>
            <w:vAlign w:val="center"/>
          </w:tcPr>
          <w:p w14:paraId="23D1722D">
            <w:pPr>
              <w:widowControl/>
              <w:spacing w:line="360" w:lineRule="auto"/>
              <w:jc w:val="center"/>
            </w:pPr>
          </w:p>
        </w:tc>
        <w:tc>
          <w:tcPr>
            <w:tcW w:w="859" w:type="pct"/>
            <w:noWrap w:val="0"/>
            <w:vAlign w:val="center"/>
          </w:tcPr>
          <w:p w14:paraId="1CE322EE">
            <w:pPr>
              <w:widowControl/>
              <w:spacing w:line="360" w:lineRule="auto"/>
              <w:jc w:val="center"/>
            </w:pPr>
          </w:p>
        </w:tc>
      </w:tr>
      <w:tr w14:paraId="15B5E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334" w:type="pct"/>
            <w:tcBorders>
              <w:top w:val="single" w:color="auto" w:sz="4" w:space="0"/>
              <w:left w:val="single" w:color="auto" w:sz="4" w:space="0"/>
              <w:right w:val="single" w:color="auto" w:sz="4" w:space="0"/>
            </w:tcBorders>
            <w:noWrap w:val="0"/>
            <w:vAlign w:val="center"/>
          </w:tcPr>
          <w:p w14:paraId="67593FEE">
            <w:pPr>
              <w:widowControl/>
              <w:spacing w:line="360" w:lineRule="auto"/>
              <w:jc w:val="center"/>
            </w:pPr>
            <w:r>
              <w:rPr>
                <w:rFonts w:hint="eastAsia" w:ascii="宋体" w:hAnsi="宋体" w:cs="宋体"/>
                <w:szCs w:val="21"/>
              </w:rPr>
              <w:t>3</w:t>
            </w:r>
          </w:p>
        </w:tc>
        <w:tc>
          <w:tcPr>
            <w:tcW w:w="1398" w:type="pct"/>
            <w:tcBorders>
              <w:top w:val="single" w:color="auto" w:sz="4" w:space="0"/>
              <w:left w:val="single" w:color="auto" w:sz="4" w:space="0"/>
              <w:right w:val="single" w:color="auto" w:sz="4" w:space="0"/>
            </w:tcBorders>
            <w:noWrap w:val="0"/>
            <w:vAlign w:val="center"/>
          </w:tcPr>
          <w:p w14:paraId="7CDEF668">
            <w:pPr>
              <w:widowControl/>
              <w:jc w:val="center"/>
              <w:textAlignment w:val="center"/>
            </w:pPr>
          </w:p>
        </w:tc>
        <w:tc>
          <w:tcPr>
            <w:tcW w:w="1549" w:type="pct"/>
            <w:tcBorders>
              <w:top w:val="single" w:color="auto" w:sz="4" w:space="0"/>
              <w:left w:val="single" w:color="auto" w:sz="4" w:space="0"/>
              <w:bottom w:val="single" w:color="auto" w:sz="4" w:space="0"/>
              <w:right w:val="single" w:color="auto" w:sz="4" w:space="0"/>
            </w:tcBorders>
            <w:noWrap w:val="0"/>
            <w:vAlign w:val="center"/>
          </w:tcPr>
          <w:p w14:paraId="65FAD93D">
            <w:pPr>
              <w:widowControl/>
              <w:jc w:val="center"/>
              <w:textAlignment w:val="center"/>
            </w:pPr>
          </w:p>
        </w:tc>
        <w:tc>
          <w:tcPr>
            <w:tcW w:w="858" w:type="pct"/>
            <w:tcBorders>
              <w:top w:val="single" w:color="auto" w:sz="4" w:space="0"/>
              <w:left w:val="single" w:color="auto" w:sz="4" w:space="0"/>
              <w:bottom w:val="single" w:color="auto" w:sz="4" w:space="0"/>
              <w:right w:val="single" w:color="auto" w:sz="4" w:space="0"/>
            </w:tcBorders>
            <w:noWrap w:val="0"/>
            <w:vAlign w:val="center"/>
          </w:tcPr>
          <w:p w14:paraId="2CBF7575">
            <w:pPr>
              <w:widowControl/>
              <w:spacing w:line="360" w:lineRule="auto"/>
              <w:jc w:val="center"/>
            </w:pPr>
          </w:p>
        </w:tc>
        <w:tc>
          <w:tcPr>
            <w:tcW w:w="859" w:type="pct"/>
            <w:tcBorders>
              <w:top w:val="single" w:color="auto" w:sz="4" w:space="0"/>
              <w:left w:val="single" w:color="auto" w:sz="4" w:space="0"/>
              <w:bottom w:val="single" w:color="auto" w:sz="4" w:space="0"/>
              <w:right w:val="single" w:color="auto" w:sz="4" w:space="0"/>
            </w:tcBorders>
            <w:noWrap w:val="0"/>
            <w:vAlign w:val="center"/>
          </w:tcPr>
          <w:p w14:paraId="2AFDBA7E">
            <w:pPr>
              <w:widowControl/>
              <w:spacing w:line="360" w:lineRule="auto"/>
              <w:jc w:val="center"/>
            </w:pPr>
          </w:p>
        </w:tc>
      </w:tr>
      <w:tr w14:paraId="55074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334" w:type="pct"/>
            <w:tcBorders>
              <w:top w:val="single" w:color="auto" w:sz="4" w:space="0"/>
              <w:left w:val="single" w:color="auto" w:sz="4" w:space="0"/>
              <w:bottom w:val="single" w:color="auto" w:sz="4" w:space="0"/>
              <w:right w:val="single" w:color="auto" w:sz="4" w:space="0"/>
            </w:tcBorders>
            <w:noWrap w:val="0"/>
            <w:vAlign w:val="center"/>
          </w:tcPr>
          <w:p w14:paraId="31F5A086">
            <w:pPr>
              <w:widowControl/>
              <w:spacing w:line="360" w:lineRule="auto"/>
              <w:jc w:val="center"/>
            </w:pPr>
            <w:r>
              <w:rPr>
                <w:rFonts w:hint="eastAsia" w:ascii="宋体" w:hAnsi="宋体" w:cs="宋体"/>
                <w:szCs w:val="21"/>
              </w:rPr>
              <w:t>...</w:t>
            </w:r>
          </w:p>
        </w:tc>
        <w:tc>
          <w:tcPr>
            <w:tcW w:w="1398" w:type="pct"/>
            <w:tcBorders>
              <w:top w:val="single" w:color="auto" w:sz="4" w:space="0"/>
              <w:left w:val="single" w:color="auto" w:sz="4" w:space="0"/>
              <w:bottom w:val="single" w:color="auto" w:sz="4" w:space="0"/>
              <w:right w:val="single" w:color="auto" w:sz="4" w:space="0"/>
            </w:tcBorders>
            <w:noWrap w:val="0"/>
            <w:vAlign w:val="center"/>
          </w:tcPr>
          <w:p w14:paraId="613E080C">
            <w:pPr>
              <w:widowControl/>
              <w:spacing w:line="360" w:lineRule="auto"/>
              <w:jc w:val="center"/>
              <w:rPr>
                <w:rFonts w:ascii="宋体" w:hAnsi="宋体" w:cs="宋体"/>
                <w:szCs w:val="21"/>
              </w:rPr>
            </w:pPr>
            <w:r>
              <w:rPr>
                <w:rFonts w:hint="eastAsia" w:ascii="宋体" w:hAnsi="宋体" w:cs="宋体"/>
                <w:szCs w:val="21"/>
              </w:rPr>
              <w:t>...</w:t>
            </w:r>
          </w:p>
        </w:tc>
        <w:tc>
          <w:tcPr>
            <w:tcW w:w="1549" w:type="pct"/>
            <w:tcBorders>
              <w:top w:val="single" w:color="auto" w:sz="4" w:space="0"/>
              <w:left w:val="single" w:color="auto" w:sz="4" w:space="0"/>
              <w:bottom w:val="single" w:color="auto" w:sz="4" w:space="0"/>
              <w:right w:val="single" w:color="auto" w:sz="4" w:space="0"/>
            </w:tcBorders>
            <w:noWrap w:val="0"/>
            <w:vAlign w:val="center"/>
          </w:tcPr>
          <w:p w14:paraId="712E69B7">
            <w:pPr>
              <w:widowControl/>
              <w:spacing w:line="360" w:lineRule="auto"/>
              <w:jc w:val="center"/>
            </w:pPr>
            <w:r>
              <w:rPr>
                <w:rFonts w:hint="eastAsia" w:ascii="宋体" w:hAnsi="宋体" w:cs="宋体"/>
                <w:szCs w:val="21"/>
              </w:rPr>
              <w:t>...</w:t>
            </w:r>
          </w:p>
        </w:tc>
        <w:tc>
          <w:tcPr>
            <w:tcW w:w="858" w:type="pct"/>
            <w:tcBorders>
              <w:top w:val="single" w:color="auto" w:sz="4" w:space="0"/>
              <w:left w:val="single" w:color="auto" w:sz="4" w:space="0"/>
              <w:bottom w:val="single" w:color="auto" w:sz="4" w:space="0"/>
              <w:right w:val="single" w:color="auto" w:sz="4" w:space="0"/>
            </w:tcBorders>
            <w:noWrap w:val="0"/>
            <w:vAlign w:val="center"/>
          </w:tcPr>
          <w:p w14:paraId="7A20B0CC">
            <w:pPr>
              <w:widowControl/>
              <w:spacing w:line="360" w:lineRule="auto"/>
              <w:jc w:val="center"/>
            </w:pPr>
            <w:r>
              <w:rPr>
                <w:rFonts w:hint="eastAsia" w:ascii="宋体" w:hAnsi="宋体" w:cs="宋体"/>
                <w:szCs w:val="21"/>
              </w:rPr>
              <w:t>...</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11BCBD44">
            <w:pPr>
              <w:widowControl/>
              <w:spacing w:line="360" w:lineRule="auto"/>
              <w:jc w:val="center"/>
            </w:pPr>
            <w:r>
              <w:rPr>
                <w:rFonts w:hint="eastAsia" w:ascii="宋体" w:hAnsi="宋体" w:cs="宋体"/>
                <w:szCs w:val="21"/>
              </w:rPr>
              <w:t>...</w:t>
            </w:r>
          </w:p>
        </w:tc>
      </w:tr>
    </w:tbl>
    <w:p w14:paraId="110B949E">
      <w:pPr>
        <w:pStyle w:val="39"/>
      </w:pPr>
    </w:p>
    <w:p w14:paraId="5AAE299D">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根据招标文件第二章采购需求中五、详细技术参数需求要求进行填写。</w:t>
      </w:r>
    </w:p>
    <w:p w14:paraId="6281E8FE">
      <w:pPr>
        <w:spacing w:line="360" w:lineRule="auto"/>
        <w:rPr>
          <w:rFonts w:hint="eastAsia" w:ascii="宋体" w:hAnsi="宋体" w:cs="宋体"/>
          <w:szCs w:val="21"/>
        </w:rPr>
      </w:pPr>
    </w:p>
    <w:p w14:paraId="5D024F4E">
      <w:pPr>
        <w:spacing w:line="360" w:lineRule="auto"/>
        <w:rPr>
          <w:rFonts w:hint="eastAsia" w:ascii="宋体" w:hAnsi="宋体" w:cs="宋体"/>
          <w:szCs w:val="21"/>
        </w:rPr>
      </w:pPr>
    </w:p>
    <w:p w14:paraId="493D5797">
      <w:pPr>
        <w:spacing w:line="36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32A73178">
      <w:pPr>
        <w:spacing w:line="360" w:lineRule="auto"/>
        <w:rPr>
          <w:rFonts w:ascii="宋体" w:hAnsi="宋体" w:cs="宋体"/>
          <w:szCs w:val="21"/>
        </w:rPr>
      </w:pPr>
      <w:r>
        <w:rPr>
          <w:rFonts w:hint="eastAsia" w:ascii="宋体" w:hAnsi="宋体" w:cs="宋体"/>
          <w:szCs w:val="21"/>
        </w:rPr>
        <w:t>投标人代表：</w:t>
      </w:r>
      <w:r>
        <w:rPr>
          <w:rFonts w:hint="eastAsia" w:ascii="宋体" w:hAnsi="宋体" w:cs="宋体"/>
          <w:szCs w:val="21"/>
          <w:u w:val="single"/>
        </w:rPr>
        <w:t xml:space="preserve">                </w:t>
      </w:r>
      <w:r>
        <w:rPr>
          <w:rFonts w:hint="eastAsia" w:ascii="宋体" w:hAnsi="宋体" w:cs="宋体"/>
          <w:szCs w:val="21"/>
        </w:rPr>
        <w:t>（签字）</w:t>
      </w:r>
    </w:p>
    <w:p w14:paraId="3DAFCF9A">
      <w:pPr>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E54E223">
      <w:pPr>
        <w:rPr>
          <w:b/>
          <w:bCs/>
          <w:sz w:val="24"/>
          <w:szCs w:val="24"/>
        </w:rPr>
      </w:pPr>
    </w:p>
    <w:p w14:paraId="4C8E78B8">
      <w:pPr>
        <w:keepNext w:val="0"/>
        <w:keepLines w:val="0"/>
        <w:pageBreakBefore w:val="0"/>
        <w:widowControl w:val="0"/>
        <w:kinsoku/>
        <w:wordWrap/>
        <w:overflowPunct/>
        <w:topLinePunct w:val="0"/>
        <w:autoSpaceDE/>
        <w:autoSpaceDN/>
        <w:bidi w:val="0"/>
        <w:adjustRightInd/>
        <w:snapToGrid/>
        <w:textAlignment w:val="auto"/>
        <w:outlineLvl w:val="2"/>
        <w:rPr>
          <w:rFonts w:hint="eastAsia"/>
          <w:b/>
          <w:bCs/>
          <w:sz w:val="24"/>
          <w:szCs w:val="24"/>
          <w:lang w:val="en-US" w:eastAsia="zh-CN"/>
        </w:rPr>
      </w:pPr>
      <w:r>
        <w:rPr>
          <w:rFonts w:hint="eastAsia"/>
          <w:b/>
          <w:bCs/>
          <w:sz w:val="24"/>
          <w:szCs w:val="24"/>
        </w:rPr>
        <w:br w:type="page"/>
      </w:r>
      <w:r>
        <w:rPr>
          <w:rFonts w:hint="eastAsia" w:ascii="宋体" w:hAnsi="宋体" w:eastAsia="宋体" w:cs="宋体"/>
          <w:b/>
          <w:bCs/>
          <w:szCs w:val="21"/>
          <w:lang w:val="en-US" w:eastAsia="zh-CN"/>
        </w:rPr>
        <w:t>格式十</w:t>
      </w:r>
      <w:r>
        <w:rPr>
          <w:rFonts w:hint="eastAsia" w:ascii="宋体" w:hAnsi="宋体" w:cs="宋体"/>
          <w:b/>
          <w:bCs/>
          <w:szCs w:val="21"/>
          <w:lang w:val="en-US" w:eastAsia="zh-CN"/>
        </w:rPr>
        <w:t>一</w:t>
      </w:r>
      <w:r>
        <w:rPr>
          <w:rFonts w:hint="eastAsia" w:ascii="宋体" w:hAnsi="宋体" w:eastAsia="宋体" w:cs="宋体"/>
          <w:b/>
          <w:bCs/>
          <w:szCs w:val="21"/>
          <w:lang w:val="en-US" w:eastAsia="zh-CN"/>
        </w:rPr>
        <w:t>、投标硬件技术参数偏离表</w:t>
      </w:r>
    </w:p>
    <w:p w14:paraId="3089CEE2">
      <w:pPr>
        <w:pStyle w:val="39"/>
        <w:rPr>
          <w:rFonts w:hint="eastAsia"/>
          <w:b/>
          <w:bCs/>
          <w:sz w:val="24"/>
          <w:szCs w:val="24"/>
          <w:lang w:val="en-US" w:eastAsia="zh-CN"/>
        </w:rPr>
      </w:pPr>
    </w:p>
    <w:p w14:paraId="4B665B91">
      <w:pPr>
        <w:pStyle w:val="12"/>
        <w:rPr>
          <w:rFonts w:hint="default"/>
          <w:sz w:val="24"/>
          <w:szCs w:val="24"/>
          <w:lang w:val="en-US" w:eastAsia="zh-CN"/>
        </w:rPr>
      </w:pPr>
    </w:p>
    <w:tbl>
      <w:tblPr>
        <w:tblStyle w:val="30"/>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07"/>
        <w:gridCol w:w="1717"/>
        <w:gridCol w:w="1853"/>
        <w:gridCol w:w="1853"/>
        <w:gridCol w:w="1853"/>
        <w:gridCol w:w="1853"/>
      </w:tblGrid>
      <w:tr w14:paraId="551D3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14:paraId="611FA9D6">
            <w:pPr>
              <w:widowControl/>
              <w:spacing w:line="360" w:lineRule="auto"/>
              <w:jc w:val="center"/>
              <w:rPr>
                <w:rFonts w:ascii="Calibri" w:hAnsi="Calibri"/>
                <w:b/>
                <w:bCs/>
                <w:szCs w:val="22"/>
              </w:rPr>
            </w:pPr>
            <w:r>
              <w:rPr>
                <w:rFonts w:hint="eastAsia" w:ascii="宋体" w:hAnsi="宋体" w:cs="宋体"/>
                <w:b/>
                <w:bCs/>
                <w:szCs w:val="21"/>
              </w:rPr>
              <w:t>序号</w:t>
            </w:r>
          </w:p>
        </w:tc>
        <w:tc>
          <w:tcPr>
            <w:tcW w:w="882" w:type="pct"/>
            <w:tcBorders>
              <w:top w:val="single" w:color="auto" w:sz="4" w:space="0"/>
              <w:left w:val="single" w:color="auto" w:sz="4" w:space="0"/>
              <w:bottom w:val="single" w:color="auto" w:sz="4" w:space="0"/>
              <w:right w:val="single" w:color="auto" w:sz="4" w:space="0"/>
            </w:tcBorders>
            <w:noWrap w:val="0"/>
            <w:vAlign w:val="center"/>
          </w:tcPr>
          <w:p w14:paraId="756F2EEA">
            <w:pPr>
              <w:widowControl/>
              <w:spacing w:line="360" w:lineRule="auto"/>
              <w:jc w:val="center"/>
              <w:rPr>
                <w:rFonts w:ascii="Calibri" w:hAnsi="Calibri"/>
                <w:b/>
                <w:bCs/>
                <w:szCs w:val="22"/>
              </w:rPr>
            </w:pPr>
            <w:r>
              <w:rPr>
                <w:rFonts w:hint="eastAsia" w:ascii="Calibri" w:hAnsi="Calibri"/>
                <w:b/>
                <w:bCs/>
                <w:szCs w:val="22"/>
              </w:rPr>
              <w:t>设备名称</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103F2D01">
            <w:pPr>
              <w:widowControl/>
              <w:spacing w:line="360" w:lineRule="auto"/>
              <w:jc w:val="center"/>
              <w:rPr>
                <w:rFonts w:hint="eastAsia" w:ascii="宋体" w:hAnsi="宋体" w:eastAsia="宋体" w:cs="宋体"/>
                <w:b/>
                <w:bCs/>
                <w:szCs w:val="21"/>
                <w:lang w:val="en-US" w:eastAsia="zh-CN"/>
              </w:rPr>
            </w:pPr>
            <w:r>
              <w:rPr>
                <w:rFonts w:hint="eastAsia" w:ascii="宋体" w:hAnsi="宋体" w:cs="宋体"/>
                <w:b/>
                <w:bCs/>
                <w:szCs w:val="21"/>
                <w:lang w:val="en-US" w:eastAsia="zh-CN"/>
              </w:rPr>
              <w:t>品牌型号</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4828A77C">
            <w:pPr>
              <w:widowControl/>
              <w:spacing w:line="360" w:lineRule="auto"/>
              <w:jc w:val="center"/>
              <w:rPr>
                <w:rFonts w:ascii="Calibri" w:hAnsi="Calibri"/>
                <w:b/>
                <w:bCs/>
                <w:szCs w:val="22"/>
              </w:rPr>
            </w:pPr>
            <w:r>
              <w:rPr>
                <w:rFonts w:hint="eastAsia" w:ascii="宋体" w:hAnsi="宋体" w:cs="宋体"/>
                <w:b/>
                <w:bCs/>
                <w:szCs w:val="21"/>
              </w:rPr>
              <w:t>招标文件所需技术参数</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274D1232">
            <w:pPr>
              <w:widowControl/>
              <w:spacing w:line="360" w:lineRule="auto"/>
              <w:jc w:val="center"/>
              <w:rPr>
                <w:rFonts w:ascii="Calibri" w:hAnsi="Calibri"/>
                <w:b/>
                <w:bCs/>
                <w:szCs w:val="22"/>
              </w:rPr>
            </w:pPr>
            <w:r>
              <w:rPr>
                <w:rFonts w:hint="eastAsia" w:ascii="宋体" w:hAnsi="宋体" w:cs="宋体"/>
                <w:b/>
                <w:bCs/>
                <w:szCs w:val="21"/>
              </w:rPr>
              <w:t>所投技术参数</w:t>
            </w:r>
          </w:p>
          <w:p w14:paraId="14A190D8">
            <w:pPr>
              <w:widowControl/>
              <w:spacing w:line="360" w:lineRule="auto"/>
              <w:jc w:val="center"/>
              <w:rPr>
                <w:rFonts w:ascii="Calibri" w:hAnsi="Calibri"/>
                <w:b/>
                <w:bCs/>
                <w:szCs w:val="22"/>
              </w:rPr>
            </w:pPr>
            <w:r>
              <w:rPr>
                <w:rFonts w:hint="eastAsia" w:ascii="宋体" w:hAnsi="宋体" w:cs="宋体"/>
                <w:b/>
                <w:bCs/>
                <w:szCs w:val="21"/>
              </w:rPr>
              <w:t>及性能说明</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726BA54B">
            <w:pPr>
              <w:widowControl/>
              <w:spacing w:line="360" w:lineRule="auto"/>
              <w:jc w:val="center"/>
              <w:rPr>
                <w:rFonts w:ascii="Calibri" w:hAnsi="Calibri"/>
                <w:b/>
                <w:bCs/>
                <w:szCs w:val="22"/>
              </w:rPr>
            </w:pPr>
            <w:r>
              <w:rPr>
                <w:rFonts w:hint="eastAsia" w:ascii="宋体" w:hAnsi="宋体" w:cs="宋体"/>
                <w:b/>
                <w:bCs/>
                <w:szCs w:val="21"/>
              </w:rPr>
              <w:t>偏离情况及说明</w:t>
            </w:r>
          </w:p>
        </w:tc>
      </w:tr>
      <w:tr w14:paraId="27E05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6" w:hRule="atLeast"/>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14:paraId="06A39F5D">
            <w:pPr>
              <w:widowControl/>
              <w:spacing w:line="360" w:lineRule="auto"/>
              <w:jc w:val="center"/>
              <w:rPr>
                <w:rFonts w:ascii="Calibri" w:hAnsi="Calibri"/>
                <w:szCs w:val="22"/>
              </w:rPr>
            </w:pPr>
            <w:r>
              <w:rPr>
                <w:rFonts w:hint="eastAsia" w:ascii="宋体" w:hAnsi="宋体" w:cs="宋体"/>
                <w:szCs w:val="21"/>
              </w:rPr>
              <w:t>1</w:t>
            </w:r>
          </w:p>
        </w:tc>
        <w:tc>
          <w:tcPr>
            <w:tcW w:w="882" w:type="pct"/>
            <w:tcBorders>
              <w:top w:val="single" w:color="auto" w:sz="4" w:space="0"/>
              <w:left w:val="single" w:color="auto" w:sz="4" w:space="0"/>
              <w:bottom w:val="single" w:color="auto" w:sz="4" w:space="0"/>
              <w:right w:val="single" w:color="auto" w:sz="4" w:space="0"/>
            </w:tcBorders>
            <w:noWrap w:val="0"/>
            <w:vAlign w:val="center"/>
          </w:tcPr>
          <w:p w14:paraId="53C3F540">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17DEDACC">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642A8251">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0D82CA31">
            <w:pPr>
              <w:widowControl/>
              <w:spacing w:line="360" w:lineRule="auto"/>
              <w:jc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1608C4F3">
            <w:pPr>
              <w:widowControl/>
              <w:spacing w:line="360" w:lineRule="auto"/>
              <w:jc w:val="center"/>
              <w:rPr>
                <w:rFonts w:ascii="Calibri" w:hAnsi="Calibri"/>
                <w:szCs w:val="22"/>
              </w:rPr>
            </w:pPr>
            <w:r>
              <w:rPr>
                <w:rFonts w:hint="eastAsia" w:ascii="宋体" w:hAnsi="宋体" w:cs="宋体"/>
                <w:b/>
                <w:bCs/>
                <w:szCs w:val="21"/>
              </w:rPr>
              <w:t>正偏离/符合/负偏离</w:t>
            </w:r>
          </w:p>
        </w:tc>
      </w:tr>
      <w:tr w14:paraId="470D7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6" w:hRule="atLeast"/>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14:paraId="7693005A">
            <w:pPr>
              <w:widowControl/>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882" w:type="pct"/>
            <w:tcBorders>
              <w:top w:val="single" w:color="auto" w:sz="4" w:space="0"/>
              <w:left w:val="single" w:color="auto" w:sz="4" w:space="0"/>
              <w:bottom w:val="single" w:color="auto" w:sz="4" w:space="0"/>
              <w:right w:val="single" w:color="auto" w:sz="4" w:space="0"/>
            </w:tcBorders>
            <w:noWrap w:val="0"/>
            <w:vAlign w:val="center"/>
          </w:tcPr>
          <w:p w14:paraId="399330BE">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2E1B2140">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63425D8B">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3E2CF321">
            <w:pPr>
              <w:widowControl/>
              <w:spacing w:line="360" w:lineRule="auto"/>
              <w:jc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520DBF95">
            <w:pPr>
              <w:widowControl/>
              <w:spacing w:line="360" w:lineRule="auto"/>
              <w:jc w:val="center"/>
              <w:rPr>
                <w:rFonts w:hint="eastAsia" w:ascii="宋体" w:hAnsi="宋体" w:cs="宋体"/>
                <w:b/>
                <w:bCs/>
                <w:szCs w:val="21"/>
              </w:rPr>
            </w:pPr>
          </w:p>
        </w:tc>
      </w:tr>
      <w:tr w14:paraId="5ED13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6" w:hRule="atLeast"/>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14:paraId="6C9910C0">
            <w:pPr>
              <w:widowControl/>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882" w:type="pct"/>
            <w:tcBorders>
              <w:top w:val="single" w:color="auto" w:sz="4" w:space="0"/>
              <w:left w:val="single" w:color="auto" w:sz="4" w:space="0"/>
              <w:bottom w:val="single" w:color="auto" w:sz="4" w:space="0"/>
              <w:right w:val="single" w:color="auto" w:sz="4" w:space="0"/>
            </w:tcBorders>
            <w:noWrap w:val="0"/>
            <w:vAlign w:val="center"/>
          </w:tcPr>
          <w:p w14:paraId="13FBFC74">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13FF1C89">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5C46BCEC">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64174144">
            <w:pPr>
              <w:widowControl/>
              <w:spacing w:line="360" w:lineRule="auto"/>
              <w:jc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598EE3A2">
            <w:pPr>
              <w:widowControl/>
              <w:spacing w:line="360" w:lineRule="auto"/>
              <w:jc w:val="center"/>
              <w:rPr>
                <w:rFonts w:hint="eastAsia" w:ascii="宋体" w:hAnsi="宋体" w:cs="宋体"/>
                <w:b/>
                <w:bCs/>
                <w:szCs w:val="21"/>
              </w:rPr>
            </w:pPr>
          </w:p>
        </w:tc>
      </w:tr>
      <w:tr w14:paraId="712CC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6" w:hRule="atLeast"/>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14:paraId="0B9F55BA">
            <w:pPr>
              <w:widowControl/>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w:t>
            </w:r>
          </w:p>
        </w:tc>
        <w:tc>
          <w:tcPr>
            <w:tcW w:w="882" w:type="pct"/>
            <w:tcBorders>
              <w:top w:val="single" w:color="auto" w:sz="4" w:space="0"/>
              <w:left w:val="single" w:color="auto" w:sz="4" w:space="0"/>
              <w:bottom w:val="single" w:color="auto" w:sz="4" w:space="0"/>
              <w:right w:val="single" w:color="auto" w:sz="4" w:space="0"/>
            </w:tcBorders>
            <w:noWrap w:val="0"/>
            <w:vAlign w:val="center"/>
          </w:tcPr>
          <w:p w14:paraId="7F941D01">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0A7421AB">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6D20C17D">
            <w:pPr>
              <w:widowControl/>
              <w:jc w:val="center"/>
              <w:textAlignment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4286B40F">
            <w:pPr>
              <w:widowControl/>
              <w:spacing w:line="360" w:lineRule="auto"/>
              <w:jc w:val="center"/>
              <w:rPr>
                <w:rFonts w:ascii="Calibri" w:hAnsi="Calibri"/>
                <w:szCs w:val="22"/>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281B050D">
            <w:pPr>
              <w:widowControl/>
              <w:spacing w:line="360" w:lineRule="auto"/>
              <w:jc w:val="center"/>
              <w:rPr>
                <w:rFonts w:hint="eastAsia" w:ascii="宋体" w:hAnsi="宋体" w:cs="宋体"/>
                <w:b/>
                <w:bCs/>
                <w:szCs w:val="21"/>
              </w:rPr>
            </w:pPr>
          </w:p>
        </w:tc>
      </w:tr>
    </w:tbl>
    <w:p w14:paraId="02CBFD4A">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根据招标文件第二章采购需求中五、详细技术参数需求要求进行填写。</w:t>
      </w:r>
    </w:p>
    <w:p w14:paraId="3A32DD65"/>
    <w:p w14:paraId="7E5342C4">
      <w:pPr>
        <w:spacing w:line="36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4D6837D3">
      <w:pPr>
        <w:spacing w:line="360" w:lineRule="auto"/>
        <w:rPr>
          <w:rFonts w:ascii="宋体" w:hAnsi="宋体" w:cs="宋体"/>
          <w:szCs w:val="21"/>
        </w:rPr>
      </w:pPr>
      <w:r>
        <w:rPr>
          <w:rFonts w:hint="eastAsia" w:ascii="宋体" w:hAnsi="宋体" w:cs="宋体"/>
          <w:szCs w:val="21"/>
        </w:rPr>
        <w:t>投标人代表：</w:t>
      </w:r>
      <w:r>
        <w:rPr>
          <w:rFonts w:hint="eastAsia" w:ascii="宋体" w:hAnsi="宋体" w:cs="宋体"/>
          <w:szCs w:val="21"/>
          <w:u w:val="single"/>
        </w:rPr>
        <w:t xml:space="preserve">                </w:t>
      </w:r>
      <w:r>
        <w:rPr>
          <w:rFonts w:hint="eastAsia" w:ascii="宋体" w:hAnsi="宋体" w:cs="宋体"/>
          <w:szCs w:val="21"/>
        </w:rPr>
        <w:t>（签字）</w:t>
      </w:r>
    </w:p>
    <w:p w14:paraId="574E7A26">
      <w:pPr>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3C316E1">
      <w:pPr>
        <w:rPr>
          <w:rFonts w:hint="eastAsia" w:ascii="宋体" w:cs="宋体"/>
          <w:b/>
          <w:bCs/>
          <w:color w:val="auto"/>
          <w:szCs w:val="21"/>
          <w:highlight w:val="none"/>
        </w:rPr>
      </w:pPr>
      <w:r>
        <w:rPr>
          <w:rFonts w:hint="eastAsia" w:ascii="宋体" w:cs="宋体"/>
          <w:b/>
          <w:bCs/>
          <w:color w:val="auto"/>
          <w:szCs w:val="21"/>
          <w:highlight w:val="none"/>
        </w:rPr>
        <w:br w:type="page"/>
      </w:r>
    </w:p>
    <w:p w14:paraId="7E387B44">
      <w:pPr>
        <w:outlineLvl w:val="2"/>
        <w:rPr>
          <w:rFonts w:ascii="宋体" w:cs="宋体"/>
          <w:b/>
          <w:bCs/>
          <w:color w:val="auto"/>
          <w:szCs w:val="21"/>
          <w:highlight w:val="none"/>
        </w:rPr>
      </w:pPr>
      <w:r>
        <w:rPr>
          <w:rFonts w:hint="eastAsia" w:ascii="宋体" w:cs="宋体"/>
          <w:b/>
          <w:bCs/>
          <w:color w:val="auto"/>
          <w:szCs w:val="21"/>
          <w:highlight w:val="none"/>
        </w:rPr>
        <w:t>格式</w:t>
      </w:r>
      <w:r>
        <w:rPr>
          <w:rFonts w:hint="eastAsia" w:ascii="宋体" w:cs="宋体"/>
          <w:b/>
          <w:bCs/>
          <w:color w:val="auto"/>
          <w:szCs w:val="21"/>
          <w:highlight w:val="none"/>
          <w:lang w:val="en-US" w:eastAsia="zh-CN"/>
        </w:rPr>
        <w:t>十二</w:t>
      </w:r>
      <w:r>
        <w:rPr>
          <w:rFonts w:hint="eastAsia" w:ascii="宋体" w:cs="宋体"/>
          <w:b/>
          <w:bCs/>
          <w:color w:val="auto"/>
          <w:szCs w:val="21"/>
          <w:highlight w:val="none"/>
        </w:rPr>
        <w:t>、质疑函（范本）</w:t>
      </w:r>
    </w:p>
    <w:p w14:paraId="5A08D57C">
      <w:pPr>
        <w:spacing w:line="360" w:lineRule="auto"/>
        <w:jc w:val="center"/>
        <w:rPr>
          <w:rFonts w:ascii="宋体" w:hAnsi="宋体"/>
          <w:color w:val="auto"/>
          <w:szCs w:val="21"/>
          <w:highlight w:val="none"/>
        </w:rPr>
      </w:pPr>
      <w:r>
        <w:rPr>
          <w:rFonts w:hint="eastAsia" w:ascii="宋体" w:hAnsi="宋体"/>
          <w:color w:val="auto"/>
          <w:szCs w:val="21"/>
          <w:highlight w:val="none"/>
        </w:rPr>
        <w:t>质疑函（范本）</w:t>
      </w:r>
    </w:p>
    <w:p w14:paraId="36405D52">
      <w:pPr>
        <w:widowControl/>
        <w:spacing w:before="100" w:beforeAutospacing="1" w:after="100" w:afterAutospacing="1" w:line="276"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质疑供应商：</w:t>
      </w:r>
      <w:r>
        <w:rPr>
          <w:rFonts w:hint="eastAsia" w:ascii="宋体" w:hAnsi="宋体" w:cs="Calibri"/>
          <w:color w:val="auto"/>
          <w:kern w:val="0"/>
          <w:szCs w:val="21"/>
          <w:highlight w:val="none"/>
          <w:u w:val="single"/>
          <w:shd w:val="clear" w:color="auto" w:fill="FFFFFF"/>
          <w:lang w:bidi="ar"/>
        </w:rPr>
        <w:t xml:space="preserve">                                                                           </w:t>
      </w:r>
    </w:p>
    <w:p w14:paraId="2961D2E3">
      <w:pPr>
        <w:widowControl/>
        <w:spacing w:before="100" w:beforeAutospacing="1" w:after="100" w:afterAutospacing="1" w:line="276"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地址：</w:t>
      </w:r>
      <w:r>
        <w:rPr>
          <w:rFonts w:hint="eastAsia" w:ascii="宋体" w:hAnsi="宋体" w:cs="Calibri"/>
          <w:color w:val="auto"/>
          <w:kern w:val="0"/>
          <w:szCs w:val="21"/>
          <w:highlight w:val="none"/>
          <w:u w:val="single"/>
          <w:shd w:val="clear" w:color="auto" w:fill="FFFFFF"/>
          <w:lang w:bidi="ar"/>
        </w:rPr>
        <w:t xml:space="preserve">                                                             </w:t>
      </w:r>
      <w:r>
        <w:rPr>
          <w:rFonts w:hint="eastAsia" w:ascii="宋体" w:hAnsi="宋体" w:cs="仿宋"/>
          <w:color w:val="auto"/>
          <w:kern w:val="0"/>
          <w:szCs w:val="21"/>
          <w:highlight w:val="none"/>
          <w:shd w:val="clear" w:color="auto" w:fill="FFFFFF"/>
          <w:lang w:bidi="ar"/>
        </w:rPr>
        <w:t>邮编：</w:t>
      </w:r>
      <w:r>
        <w:rPr>
          <w:rFonts w:hint="eastAsia" w:ascii="宋体" w:hAnsi="宋体" w:cs="Calibri"/>
          <w:color w:val="auto"/>
          <w:kern w:val="0"/>
          <w:szCs w:val="21"/>
          <w:highlight w:val="none"/>
          <w:u w:val="single"/>
          <w:shd w:val="clear" w:color="auto" w:fill="FFFFFF"/>
          <w:lang w:bidi="ar"/>
        </w:rPr>
        <w:t xml:space="preserve">             </w:t>
      </w:r>
    </w:p>
    <w:p w14:paraId="42AE7624">
      <w:pPr>
        <w:widowControl/>
        <w:spacing w:before="100" w:beforeAutospacing="1" w:after="100" w:afterAutospacing="1" w:line="276" w:lineRule="auto"/>
        <w:jc w:val="left"/>
        <w:rPr>
          <w:rFonts w:ascii="宋体" w:hAnsi="宋体" w:cs="Calibri"/>
          <w:color w:val="auto"/>
          <w:kern w:val="0"/>
          <w:szCs w:val="21"/>
          <w:highlight w:val="none"/>
          <w:u w:val="single"/>
          <w:shd w:val="clear" w:color="auto" w:fill="FFFFFF"/>
          <w:lang w:bidi="ar"/>
        </w:rPr>
      </w:pPr>
      <w:r>
        <w:rPr>
          <w:rFonts w:hint="eastAsia" w:ascii="宋体" w:hAnsi="宋体" w:cs="仿宋"/>
          <w:color w:val="auto"/>
          <w:kern w:val="0"/>
          <w:szCs w:val="21"/>
          <w:highlight w:val="none"/>
          <w:shd w:val="clear" w:color="auto" w:fill="FFFFFF"/>
          <w:lang w:bidi="ar"/>
        </w:rPr>
        <w:t>联系人：</w:t>
      </w:r>
      <w:r>
        <w:rPr>
          <w:rFonts w:hint="eastAsia" w:ascii="宋体" w:hAnsi="宋体" w:cs="Calibri"/>
          <w:color w:val="auto"/>
          <w:kern w:val="0"/>
          <w:szCs w:val="21"/>
          <w:highlight w:val="none"/>
          <w:u w:val="single"/>
          <w:shd w:val="clear" w:color="auto" w:fill="FFFFFF"/>
          <w:lang w:bidi="ar"/>
        </w:rPr>
        <w:t xml:space="preserve">                                                                              </w:t>
      </w:r>
    </w:p>
    <w:p w14:paraId="7D530C3A">
      <w:pPr>
        <w:widowControl/>
        <w:spacing w:before="100" w:beforeAutospacing="1" w:after="100" w:afterAutospacing="1" w:line="276"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联系电话：</w:t>
      </w:r>
      <w:r>
        <w:rPr>
          <w:rFonts w:hint="eastAsia" w:ascii="宋体" w:hAnsi="宋体" w:cs="Calibri"/>
          <w:color w:val="auto"/>
          <w:kern w:val="0"/>
          <w:szCs w:val="21"/>
          <w:highlight w:val="none"/>
          <w:u w:val="single"/>
          <w:shd w:val="clear" w:color="auto" w:fill="FFFFFF"/>
          <w:lang w:bidi="ar"/>
        </w:rPr>
        <w:t xml:space="preserve">                                                                            </w:t>
      </w:r>
    </w:p>
    <w:p w14:paraId="716E1A46">
      <w:pPr>
        <w:widowControl/>
        <w:spacing w:before="100" w:beforeAutospacing="1" w:after="100" w:afterAutospacing="1" w:line="276" w:lineRule="auto"/>
        <w:jc w:val="left"/>
        <w:rPr>
          <w:rFonts w:ascii="宋体" w:hAnsi="宋体" w:cs="Calibri"/>
          <w:color w:val="auto"/>
          <w:kern w:val="0"/>
          <w:szCs w:val="21"/>
          <w:highlight w:val="none"/>
          <w:u w:val="single"/>
          <w:shd w:val="clear" w:color="auto" w:fill="FFFFFF"/>
          <w:lang w:bidi="ar"/>
        </w:rPr>
      </w:pPr>
      <w:r>
        <w:rPr>
          <w:rFonts w:hint="eastAsia" w:ascii="宋体" w:hAnsi="宋体" w:cs="仿宋"/>
          <w:color w:val="auto"/>
          <w:kern w:val="0"/>
          <w:szCs w:val="21"/>
          <w:highlight w:val="none"/>
          <w:shd w:val="clear" w:color="auto" w:fill="FFFFFF"/>
          <w:lang w:bidi="ar"/>
        </w:rPr>
        <w:t>授权代表：</w:t>
      </w:r>
      <w:r>
        <w:rPr>
          <w:rFonts w:hint="eastAsia" w:ascii="宋体" w:hAnsi="宋体" w:cs="Calibri"/>
          <w:color w:val="auto"/>
          <w:kern w:val="0"/>
          <w:szCs w:val="21"/>
          <w:highlight w:val="none"/>
          <w:u w:val="single"/>
          <w:shd w:val="clear" w:color="auto" w:fill="FFFFFF"/>
          <w:lang w:bidi="ar"/>
        </w:rPr>
        <w:t xml:space="preserve">                                                                            </w:t>
      </w:r>
    </w:p>
    <w:p w14:paraId="0E5EF704">
      <w:pPr>
        <w:widowControl/>
        <w:spacing w:before="100" w:beforeAutospacing="1" w:after="100" w:afterAutospacing="1" w:line="276"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联系电话：</w:t>
      </w:r>
      <w:r>
        <w:rPr>
          <w:rFonts w:hint="eastAsia" w:ascii="宋体" w:hAnsi="宋体" w:cs="Calibri"/>
          <w:color w:val="auto"/>
          <w:kern w:val="0"/>
          <w:szCs w:val="21"/>
          <w:highlight w:val="none"/>
          <w:u w:val="single"/>
          <w:shd w:val="clear" w:color="auto" w:fill="FFFFFF"/>
          <w:lang w:bidi="ar"/>
        </w:rPr>
        <w:t xml:space="preserve">                                                                            </w:t>
      </w:r>
    </w:p>
    <w:p w14:paraId="15732E63">
      <w:pPr>
        <w:widowControl/>
        <w:spacing w:before="100" w:beforeAutospacing="1" w:after="100" w:afterAutospacing="1" w:line="276"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地址：</w:t>
      </w:r>
      <w:r>
        <w:rPr>
          <w:rFonts w:hint="eastAsia" w:ascii="宋体" w:hAnsi="宋体" w:cs="Calibri"/>
          <w:color w:val="auto"/>
          <w:kern w:val="0"/>
          <w:szCs w:val="21"/>
          <w:highlight w:val="none"/>
          <w:u w:val="single"/>
          <w:shd w:val="clear" w:color="auto" w:fill="FFFFFF"/>
          <w:lang w:bidi="ar"/>
        </w:rPr>
        <w:t xml:space="preserve">                                                             </w:t>
      </w:r>
      <w:r>
        <w:rPr>
          <w:rFonts w:hint="eastAsia" w:ascii="宋体" w:hAnsi="宋体" w:cs="仿宋"/>
          <w:color w:val="auto"/>
          <w:kern w:val="0"/>
          <w:szCs w:val="21"/>
          <w:highlight w:val="none"/>
          <w:shd w:val="clear" w:color="auto" w:fill="FFFFFF"/>
          <w:lang w:bidi="ar"/>
        </w:rPr>
        <w:t>邮编：</w:t>
      </w:r>
      <w:r>
        <w:rPr>
          <w:rFonts w:hint="eastAsia" w:ascii="宋体" w:hAnsi="宋体" w:cs="Calibri"/>
          <w:color w:val="auto"/>
          <w:kern w:val="0"/>
          <w:szCs w:val="21"/>
          <w:highlight w:val="none"/>
          <w:u w:val="single"/>
          <w:shd w:val="clear" w:color="auto" w:fill="FFFFFF"/>
          <w:lang w:bidi="ar"/>
        </w:rPr>
        <w:t xml:space="preserve">             </w:t>
      </w:r>
    </w:p>
    <w:p w14:paraId="2CCA8A7E">
      <w:pPr>
        <w:widowControl/>
        <w:spacing w:before="100" w:beforeAutospacing="1" w:after="100" w:afterAutospacing="1" w:line="360" w:lineRule="auto"/>
        <w:jc w:val="left"/>
        <w:rPr>
          <w:rFonts w:ascii="宋体" w:hAnsi="宋体" w:cs="黑体"/>
          <w:color w:val="auto"/>
          <w:kern w:val="0"/>
          <w:szCs w:val="21"/>
          <w:highlight w:val="none"/>
          <w:shd w:val="clear" w:color="auto" w:fill="FFFFFF"/>
          <w:lang w:bidi="ar"/>
        </w:rPr>
      </w:pPr>
    </w:p>
    <w:p w14:paraId="40F25BAB">
      <w:pPr>
        <w:widowControl/>
        <w:spacing w:before="100" w:beforeAutospacing="1" w:after="100" w:afterAutospacing="1" w:line="360" w:lineRule="auto"/>
        <w:jc w:val="left"/>
        <w:rPr>
          <w:rFonts w:ascii="宋体" w:hAnsi="宋体" w:cs="宋体"/>
          <w:color w:val="auto"/>
          <w:szCs w:val="21"/>
          <w:highlight w:val="none"/>
        </w:rPr>
      </w:pPr>
      <w:r>
        <w:rPr>
          <w:rFonts w:ascii="宋体" w:hAnsi="宋体" w:cs="黑体"/>
          <w:color w:val="auto"/>
          <w:kern w:val="0"/>
          <w:szCs w:val="21"/>
          <w:highlight w:val="none"/>
          <w:shd w:val="clear" w:color="auto" w:fill="FFFFFF"/>
          <w:lang w:bidi="ar"/>
        </w:rPr>
        <w:t>二、质疑项目基本情况</w:t>
      </w:r>
    </w:p>
    <w:p w14:paraId="499BB400">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质疑项目的名称：</w:t>
      </w:r>
      <w:r>
        <w:rPr>
          <w:rFonts w:hint="eastAsia" w:ascii="宋体" w:hAnsi="宋体" w:cs="Calibri"/>
          <w:color w:val="auto"/>
          <w:kern w:val="0"/>
          <w:szCs w:val="21"/>
          <w:highlight w:val="none"/>
          <w:u w:val="single"/>
          <w:shd w:val="clear" w:color="auto" w:fill="FFFFFF"/>
          <w:lang w:bidi="ar"/>
        </w:rPr>
        <w:t xml:space="preserve">                                                                            </w:t>
      </w:r>
    </w:p>
    <w:p w14:paraId="37FEA409">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质疑项目的编号：</w:t>
      </w:r>
      <w:r>
        <w:rPr>
          <w:rFonts w:hint="eastAsia" w:ascii="宋体" w:hAnsi="宋体" w:cs="Calibri"/>
          <w:color w:val="auto"/>
          <w:kern w:val="0"/>
          <w:szCs w:val="21"/>
          <w:highlight w:val="none"/>
          <w:u w:val="single"/>
          <w:shd w:val="clear" w:color="auto" w:fill="FFFFFF"/>
          <w:lang w:bidi="ar"/>
        </w:rPr>
        <w:t xml:space="preserve">                                                                            </w:t>
      </w:r>
    </w:p>
    <w:p w14:paraId="429958B9">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采购人名称：</w:t>
      </w:r>
      <w:r>
        <w:rPr>
          <w:rFonts w:hint="eastAsia" w:ascii="宋体" w:hAnsi="宋体" w:cs="Calibri"/>
          <w:color w:val="auto"/>
          <w:kern w:val="0"/>
          <w:szCs w:val="21"/>
          <w:highlight w:val="none"/>
          <w:u w:val="single"/>
          <w:shd w:val="clear" w:color="auto" w:fill="FFFFFF"/>
          <w:lang w:bidi="ar"/>
        </w:rPr>
        <w:t xml:space="preserve">                                                                                </w:t>
      </w:r>
    </w:p>
    <w:p w14:paraId="1B1BED1A">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采购文件获取日期：</w:t>
      </w:r>
      <w:r>
        <w:rPr>
          <w:rFonts w:hint="eastAsia" w:ascii="宋体" w:hAnsi="宋体" w:cs="Calibri"/>
          <w:color w:val="auto"/>
          <w:kern w:val="0"/>
          <w:szCs w:val="21"/>
          <w:highlight w:val="none"/>
          <w:u w:val="single"/>
          <w:shd w:val="clear" w:color="auto" w:fill="FFFFFF"/>
          <w:lang w:bidi="ar"/>
        </w:rPr>
        <w:t xml:space="preserve">                                                                          </w:t>
      </w:r>
    </w:p>
    <w:p w14:paraId="7161E54F">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黑体"/>
          <w:color w:val="auto"/>
          <w:kern w:val="0"/>
          <w:szCs w:val="21"/>
          <w:highlight w:val="none"/>
          <w:shd w:val="clear" w:color="auto" w:fill="FFFFFF"/>
          <w:lang w:bidi="ar"/>
        </w:rPr>
        <w:t>三、质疑事项具体内容</w:t>
      </w:r>
    </w:p>
    <w:p w14:paraId="4339394B">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质疑事项1：</w:t>
      </w:r>
      <w:r>
        <w:rPr>
          <w:rFonts w:hint="eastAsia" w:ascii="宋体" w:hAnsi="宋体" w:cs="Calibri"/>
          <w:color w:val="auto"/>
          <w:kern w:val="0"/>
          <w:szCs w:val="21"/>
          <w:highlight w:val="none"/>
          <w:u w:val="single"/>
          <w:shd w:val="clear" w:color="auto" w:fill="FFFFFF"/>
          <w:lang w:bidi="ar"/>
        </w:rPr>
        <w:t xml:space="preserve">                                                                            </w:t>
      </w:r>
    </w:p>
    <w:p w14:paraId="7D73FCBC">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事实依据：</w:t>
      </w:r>
      <w:r>
        <w:rPr>
          <w:rFonts w:hint="eastAsia" w:ascii="宋体" w:hAnsi="宋体" w:cs="Calibri"/>
          <w:color w:val="auto"/>
          <w:kern w:val="0"/>
          <w:szCs w:val="21"/>
          <w:highlight w:val="none"/>
          <w:u w:val="single"/>
          <w:shd w:val="clear" w:color="auto" w:fill="FFFFFF"/>
          <w:lang w:bidi="ar"/>
        </w:rPr>
        <w:t xml:space="preserve">                                                                            </w:t>
      </w:r>
    </w:p>
    <w:p w14:paraId="3AE4B502">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法律依据：</w:t>
      </w:r>
      <w:r>
        <w:rPr>
          <w:rFonts w:hint="eastAsia" w:ascii="宋体" w:hAnsi="宋体" w:cs="Calibri"/>
          <w:color w:val="auto"/>
          <w:kern w:val="0"/>
          <w:szCs w:val="21"/>
          <w:highlight w:val="none"/>
          <w:u w:val="single"/>
          <w:shd w:val="clear" w:color="auto" w:fill="FFFFFF"/>
          <w:lang w:bidi="ar"/>
        </w:rPr>
        <w:t xml:space="preserve">                                                                            </w:t>
      </w:r>
    </w:p>
    <w:p w14:paraId="7B88582B">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质疑事项2</w:t>
      </w:r>
    </w:p>
    <w:p w14:paraId="0E76839B">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w:t>
      </w:r>
    </w:p>
    <w:p w14:paraId="64851F3A">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黑体"/>
          <w:color w:val="auto"/>
          <w:kern w:val="0"/>
          <w:szCs w:val="21"/>
          <w:highlight w:val="none"/>
          <w:shd w:val="clear" w:color="auto" w:fill="FFFFFF"/>
          <w:lang w:bidi="ar"/>
        </w:rPr>
        <w:t>四、与质疑事项相关的质疑请求</w:t>
      </w:r>
    </w:p>
    <w:p w14:paraId="5CDDB20F">
      <w:pPr>
        <w:widowControl/>
        <w:spacing w:before="100" w:beforeAutospacing="1" w:after="100" w:afterAutospacing="1" w:line="360" w:lineRule="auto"/>
        <w:jc w:val="left"/>
        <w:rPr>
          <w:rFonts w:ascii="宋体" w:hAnsi="宋体" w:cs="Calibri"/>
          <w:color w:val="auto"/>
          <w:kern w:val="0"/>
          <w:szCs w:val="21"/>
          <w:highlight w:val="none"/>
          <w:u w:val="single"/>
          <w:shd w:val="clear" w:color="auto" w:fill="FFFFFF"/>
          <w:lang w:bidi="ar"/>
        </w:rPr>
      </w:pPr>
      <w:r>
        <w:rPr>
          <w:rFonts w:hint="eastAsia" w:ascii="宋体" w:hAnsi="宋体" w:cs="仿宋"/>
          <w:color w:val="auto"/>
          <w:kern w:val="0"/>
          <w:szCs w:val="21"/>
          <w:highlight w:val="none"/>
          <w:shd w:val="clear" w:color="auto" w:fill="FFFFFF"/>
          <w:lang w:bidi="ar"/>
        </w:rPr>
        <w:t>请求：</w:t>
      </w:r>
      <w:r>
        <w:rPr>
          <w:rFonts w:hint="eastAsia" w:ascii="宋体" w:hAnsi="宋体" w:cs="Calibri"/>
          <w:color w:val="auto"/>
          <w:kern w:val="0"/>
          <w:szCs w:val="21"/>
          <w:highlight w:val="none"/>
          <w:u w:val="single"/>
          <w:shd w:val="clear" w:color="auto" w:fill="FFFFFF"/>
          <w:lang w:bidi="ar"/>
        </w:rPr>
        <w:t xml:space="preserve">                                                                            </w:t>
      </w:r>
    </w:p>
    <w:p w14:paraId="532D0628">
      <w:pPr>
        <w:widowControl/>
        <w:spacing w:before="100" w:beforeAutospacing="1" w:after="100" w:afterAutospacing="1" w:line="360" w:lineRule="auto"/>
        <w:jc w:val="left"/>
        <w:rPr>
          <w:rFonts w:ascii="宋体" w:hAnsi="宋体" w:cs="宋体"/>
          <w:color w:val="auto"/>
          <w:szCs w:val="21"/>
          <w:highlight w:val="none"/>
        </w:rPr>
      </w:pPr>
    </w:p>
    <w:p w14:paraId="68DDFFA0">
      <w:pPr>
        <w:widowControl/>
        <w:spacing w:before="100" w:beforeAutospacing="1" w:after="100" w:afterAutospacing="1" w:line="360" w:lineRule="auto"/>
        <w:jc w:val="left"/>
        <w:rPr>
          <w:rFonts w:ascii="宋体" w:hAnsi="宋体" w:cs="仿宋_GB2312"/>
          <w:color w:val="auto"/>
          <w:kern w:val="0"/>
          <w:szCs w:val="21"/>
          <w:highlight w:val="none"/>
          <w:shd w:val="clear" w:color="auto" w:fill="FFFFFF"/>
          <w:lang w:bidi="ar"/>
        </w:rPr>
      </w:pPr>
      <w:r>
        <w:rPr>
          <w:rFonts w:ascii="宋体" w:hAnsi="宋体" w:cs="仿宋_GB2312"/>
          <w:color w:val="auto"/>
          <w:kern w:val="0"/>
          <w:szCs w:val="21"/>
          <w:highlight w:val="none"/>
          <w:shd w:val="clear" w:color="auto" w:fill="FFFFFF"/>
          <w:lang w:bidi="ar"/>
        </w:rPr>
        <w:t>签字(签章)：</w:t>
      </w:r>
    </w:p>
    <w:p w14:paraId="1B9A543C">
      <w:pPr>
        <w:widowControl/>
        <w:spacing w:before="100" w:beforeAutospacing="1" w:after="100" w:afterAutospacing="1" w:line="360" w:lineRule="auto"/>
        <w:jc w:val="left"/>
        <w:rPr>
          <w:rFonts w:ascii="宋体" w:hAnsi="宋体" w:cs="宋体"/>
          <w:color w:val="auto"/>
          <w:szCs w:val="21"/>
          <w:highlight w:val="none"/>
        </w:rPr>
      </w:pPr>
      <w:r>
        <w:rPr>
          <w:rFonts w:ascii="宋体" w:hAnsi="宋体" w:cs="仿宋_GB2312"/>
          <w:color w:val="auto"/>
          <w:kern w:val="0"/>
          <w:szCs w:val="21"/>
          <w:highlight w:val="none"/>
          <w:shd w:val="clear" w:color="auto" w:fill="FFFFFF"/>
          <w:lang w:bidi="ar"/>
        </w:rPr>
        <w:t>公章：</w:t>
      </w:r>
    </w:p>
    <w:p w14:paraId="217B2940">
      <w:pPr>
        <w:widowControl/>
        <w:spacing w:before="100" w:beforeAutospacing="1" w:after="100" w:afterAutospacing="1" w:line="360" w:lineRule="auto"/>
        <w:jc w:val="left"/>
        <w:rPr>
          <w:rFonts w:ascii="宋体" w:hAnsi="宋体" w:cs="Calibri"/>
          <w:color w:val="auto"/>
          <w:kern w:val="0"/>
          <w:szCs w:val="21"/>
          <w:highlight w:val="none"/>
          <w:shd w:val="clear" w:color="auto" w:fill="FFFFFF"/>
          <w:lang w:bidi="ar"/>
        </w:rPr>
      </w:pPr>
      <w:r>
        <w:rPr>
          <w:rFonts w:ascii="宋体" w:hAnsi="宋体" w:cs="仿宋_GB2312"/>
          <w:color w:val="auto"/>
          <w:kern w:val="0"/>
          <w:szCs w:val="21"/>
          <w:highlight w:val="none"/>
          <w:shd w:val="clear" w:color="auto" w:fill="FFFFFF"/>
          <w:lang w:bidi="ar"/>
        </w:rPr>
        <w:t>日期：</w:t>
      </w:r>
    </w:p>
    <w:p w14:paraId="19AE7E16">
      <w:pPr>
        <w:widowControl/>
        <w:spacing w:before="100" w:beforeAutospacing="1" w:after="100" w:afterAutospacing="1" w:line="360" w:lineRule="auto"/>
        <w:jc w:val="left"/>
        <w:rPr>
          <w:rFonts w:ascii="宋体" w:hAnsi="宋体" w:cs="宋体"/>
          <w:color w:val="auto"/>
          <w:szCs w:val="21"/>
          <w:highlight w:val="none"/>
        </w:rPr>
      </w:pPr>
    </w:p>
    <w:p w14:paraId="4CCD29AA">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黑体"/>
          <w:b/>
          <w:color w:val="auto"/>
          <w:kern w:val="0"/>
          <w:szCs w:val="21"/>
          <w:highlight w:val="none"/>
          <w:shd w:val="clear" w:color="auto" w:fill="FFFFFF"/>
          <w:lang w:bidi="ar"/>
        </w:rPr>
        <w:t>质疑函制作说明：</w:t>
      </w:r>
    </w:p>
    <w:p w14:paraId="0993425A">
      <w:pPr>
        <w:widowControl/>
        <w:spacing w:before="100" w:beforeAutospacing="1" w:after="100" w:afterAutospacing="1" w:line="360" w:lineRule="auto"/>
        <w:ind w:firstLine="640"/>
        <w:jc w:val="left"/>
        <w:rPr>
          <w:rFonts w:ascii="宋体" w:hAnsi="宋体" w:cs="宋体"/>
          <w:color w:val="auto"/>
          <w:szCs w:val="21"/>
          <w:highlight w:val="none"/>
        </w:rPr>
      </w:pPr>
      <w:r>
        <w:rPr>
          <w:rFonts w:ascii="宋体" w:hAnsi="宋体" w:cs="仿宋_GB2312"/>
          <w:color w:val="auto"/>
          <w:kern w:val="0"/>
          <w:szCs w:val="21"/>
          <w:highlight w:val="none"/>
          <w:shd w:val="clear" w:color="auto" w:fill="FFFFFF"/>
          <w:lang w:bidi="ar"/>
        </w:rPr>
        <w:t>1.供应商提出质疑时，应提交质疑函和必要的证明材料。</w:t>
      </w:r>
    </w:p>
    <w:p w14:paraId="3DFE2019">
      <w:pPr>
        <w:widowControl/>
        <w:spacing w:before="100" w:beforeAutospacing="1" w:after="100" w:afterAutospacing="1" w:line="360" w:lineRule="auto"/>
        <w:ind w:firstLine="640"/>
        <w:jc w:val="left"/>
        <w:rPr>
          <w:rFonts w:ascii="宋体" w:hAnsi="宋体" w:cs="宋体"/>
          <w:color w:val="auto"/>
          <w:szCs w:val="21"/>
          <w:highlight w:val="none"/>
        </w:rPr>
      </w:pPr>
      <w:r>
        <w:rPr>
          <w:rFonts w:ascii="宋体" w:hAnsi="宋体" w:cs="仿宋_GB2312"/>
          <w:color w:val="auto"/>
          <w:kern w:val="0"/>
          <w:szCs w:val="21"/>
          <w:highlight w:val="none"/>
          <w:shd w:val="clear" w:color="auto" w:fill="FFFFFF"/>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0810D06">
      <w:pPr>
        <w:widowControl/>
        <w:spacing w:before="100" w:beforeAutospacing="1" w:after="100" w:afterAutospacing="1" w:line="360" w:lineRule="auto"/>
        <w:ind w:firstLine="640"/>
        <w:jc w:val="left"/>
        <w:rPr>
          <w:rFonts w:ascii="宋体" w:hAnsi="宋体" w:cs="宋体"/>
          <w:color w:val="auto"/>
          <w:szCs w:val="21"/>
          <w:highlight w:val="none"/>
        </w:rPr>
      </w:pPr>
      <w:r>
        <w:rPr>
          <w:rFonts w:ascii="宋体" w:hAnsi="宋体" w:cs="仿宋_GB2312"/>
          <w:color w:val="auto"/>
          <w:kern w:val="0"/>
          <w:szCs w:val="21"/>
          <w:highlight w:val="none"/>
          <w:shd w:val="clear" w:color="auto" w:fill="FFFFFF"/>
          <w:lang w:bidi="ar"/>
        </w:rPr>
        <w:t>3.质疑供应商若对项目的某一</w:t>
      </w:r>
      <w:r>
        <w:rPr>
          <w:rFonts w:hint="eastAsia" w:ascii="宋体" w:hAnsi="宋体" w:cs="仿宋_GB2312"/>
          <w:color w:val="auto"/>
          <w:kern w:val="0"/>
          <w:szCs w:val="21"/>
          <w:highlight w:val="none"/>
          <w:shd w:val="clear" w:color="auto" w:fill="FFFFFF"/>
          <w:lang w:bidi="ar"/>
        </w:rPr>
        <w:t>标项</w:t>
      </w:r>
      <w:r>
        <w:rPr>
          <w:rFonts w:ascii="宋体" w:hAnsi="宋体" w:cs="仿宋_GB2312"/>
          <w:color w:val="auto"/>
          <w:kern w:val="0"/>
          <w:szCs w:val="21"/>
          <w:highlight w:val="none"/>
          <w:shd w:val="clear" w:color="auto" w:fill="FFFFFF"/>
          <w:lang w:bidi="ar"/>
        </w:rPr>
        <w:t>进行质疑，质疑函中应列明具体</w:t>
      </w:r>
      <w:r>
        <w:rPr>
          <w:rFonts w:hint="eastAsia" w:ascii="宋体" w:hAnsi="宋体" w:cs="仿宋_GB2312"/>
          <w:color w:val="auto"/>
          <w:kern w:val="0"/>
          <w:szCs w:val="21"/>
          <w:highlight w:val="none"/>
          <w:shd w:val="clear" w:color="auto" w:fill="FFFFFF"/>
          <w:lang w:bidi="ar"/>
        </w:rPr>
        <w:t>标项</w:t>
      </w:r>
      <w:r>
        <w:rPr>
          <w:rFonts w:ascii="宋体" w:hAnsi="宋体" w:cs="仿宋_GB2312"/>
          <w:color w:val="auto"/>
          <w:kern w:val="0"/>
          <w:szCs w:val="21"/>
          <w:highlight w:val="none"/>
          <w:shd w:val="clear" w:color="auto" w:fill="FFFFFF"/>
          <w:lang w:bidi="ar"/>
        </w:rPr>
        <w:t>。</w:t>
      </w:r>
    </w:p>
    <w:p w14:paraId="705C8D24">
      <w:pPr>
        <w:widowControl/>
        <w:spacing w:before="100" w:beforeAutospacing="1" w:after="100" w:afterAutospacing="1" w:line="360" w:lineRule="auto"/>
        <w:ind w:firstLine="640"/>
        <w:jc w:val="left"/>
        <w:rPr>
          <w:rFonts w:ascii="宋体" w:hAnsi="宋体" w:cs="宋体"/>
          <w:color w:val="auto"/>
          <w:szCs w:val="21"/>
          <w:highlight w:val="none"/>
        </w:rPr>
      </w:pPr>
      <w:r>
        <w:rPr>
          <w:rFonts w:ascii="宋体" w:hAnsi="宋体" w:cs="仿宋_GB2312"/>
          <w:color w:val="auto"/>
          <w:kern w:val="0"/>
          <w:szCs w:val="21"/>
          <w:highlight w:val="none"/>
          <w:shd w:val="clear" w:color="auto" w:fill="FFFFFF"/>
          <w:lang w:bidi="ar"/>
        </w:rPr>
        <w:t>4.质疑函的质疑事项应具体、明确，并有必要的事实依据和法律依据。</w:t>
      </w:r>
    </w:p>
    <w:p w14:paraId="66309A71">
      <w:pPr>
        <w:widowControl/>
        <w:spacing w:before="100" w:beforeAutospacing="1" w:after="100" w:afterAutospacing="1" w:line="360" w:lineRule="auto"/>
        <w:ind w:firstLine="640"/>
        <w:jc w:val="left"/>
        <w:rPr>
          <w:rFonts w:ascii="宋体" w:hAnsi="宋体" w:cs="宋体"/>
          <w:color w:val="auto"/>
          <w:szCs w:val="21"/>
          <w:highlight w:val="none"/>
        </w:rPr>
      </w:pPr>
      <w:r>
        <w:rPr>
          <w:rFonts w:ascii="宋体" w:hAnsi="宋体" w:cs="仿宋_GB2312"/>
          <w:color w:val="auto"/>
          <w:kern w:val="0"/>
          <w:szCs w:val="21"/>
          <w:highlight w:val="none"/>
          <w:shd w:val="clear" w:color="auto" w:fill="FFFFFF"/>
          <w:lang w:bidi="ar"/>
        </w:rPr>
        <w:t>5.质疑函的质疑请求应与质疑事项相关。</w:t>
      </w:r>
    </w:p>
    <w:p w14:paraId="606B2E04">
      <w:pPr>
        <w:widowControl/>
        <w:spacing w:before="100" w:beforeAutospacing="1" w:after="100" w:afterAutospacing="1" w:line="360" w:lineRule="auto"/>
        <w:ind w:firstLine="640"/>
        <w:jc w:val="left"/>
        <w:rPr>
          <w:rFonts w:ascii="宋体" w:hAnsi="宋体" w:cs="仿宋_GB2312"/>
          <w:color w:val="auto"/>
          <w:kern w:val="0"/>
          <w:szCs w:val="21"/>
          <w:highlight w:val="none"/>
          <w:shd w:val="clear" w:color="auto" w:fill="FFFFFF"/>
          <w:lang w:bidi="ar"/>
        </w:rPr>
      </w:pPr>
      <w:r>
        <w:rPr>
          <w:rFonts w:ascii="宋体" w:hAnsi="宋体" w:cs="仿宋_GB2312"/>
          <w:color w:val="auto"/>
          <w:kern w:val="0"/>
          <w:szCs w:val="21"/>
          <w:highlight w:val="none"/>
          <w:shd w:val="clear" w:color="auto" w:fill="FFFFFF"/>
          <w:lang w:bidi="ar"/>
        </w:rPr>
        <w:t>6.质疑供应商为自然人的，质疑函应由本人签字；质疑供应商为法人或者其他组织的，质疑函应由法定代表人、主要负责人，或者其授权代表签字或者盖章，并加盖公章。</w:t>
      </w:r>
    </w:p>
    <w:p w14:paraId="4F91C412">
      <w:pPr>
        <w:widowControl/>
        <w:spacing w:before="100" w:beforeAutospacing="1" w:after="100" w:afterAutospacing="1" w:line="360" w:lineRule="auto"/>
        <w:ind w:firstLine="640"/>
        <w:jc w:val="left"/>
        <w:rPr>
          <w:rFonts w:ascii="宋体" w:hAnsi="宋体" w:cs="宋体"/>
          <w:color w:val="auto"/>
          <w:szCs w:val="21"/>
          <w:highlight w:val="none"/>
        </w:rPr>
      </w:pPr>
    </w:p>
    <w:p w14:paraId="0169AE6F">
      <w:pPr>
        <w:pStyle w:val="16"/>
        <w:snapToGrid w:val="0"/>
        <w:spacing w:line="360" w:lineRule="auto"/>
        <w:rPr>
          <w:rFonts w:hAnsi="宋体" w:eastAsia="宋体" w:cs="宋体"/>
          <w:color w:val="auto"/>
          <w:sz w:val="21"/>
          <w:szCs w:val="21"/>
          <w:highlight w:val="none"/>
        </w:rPr>
      </w:pPr>
    </w:p>
    <w:sectPr>
      <w:footerReference r:id="rId8" w:type="default"/>
      <w:pgSz w:w="11906" w:h="16838"/>
      <w:pgMar w:top="1531" w:right="1191" w:bottom="737" w:left="1191" w:header="851" w:footer="584"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0A672C-112C-4CE8-AEA1-0700B4C10A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AD232A1-BE13-4375-B90B-E55294F152CB}"/>
  </w:font>
  <w:font w:nam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C3A67D55-1F46-4407-AF69-9B3261B79066}"/>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embedRegular r:id="rId4" w:fontKey="{B2B92DF5-1A60-4CD0-9970-AB6B00D307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6D581">
    <w:pPr>
      <w:pStyle w:val="20"/>
      <w:jc w:val="center"/>
      <w:rPr>
        <w:kern w:val="0"/>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0E6A3">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A20E6A3">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E2E61">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ED428">
                          <w:pPr>
                            <w:pStyle w:val="2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C0ED428">
                    <w:pPr>
                      <w:pStyle w:val="2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69</w:t>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0743">
    <w:pPr>
      <w:pStyle w:val="20"/>
      <w:jc w:val="center"/>
      <w:rPr>
        <w:kern w:val="0"/>
        <w:szCs w:val="2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C45E0">
                          <w:pPr>
                            <w:pStyle w:val="20"/>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 xml:space="preserve">69 </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B7C45E0">
                    <w:pPr>
                      <w:pStyle w:val="20"/>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 xml:space="preserve">69 </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0F146">
    <w:pPr>
      <w:pStyle w:val="22"/>
      <w:jc w:val="both"/>
      <w:rPr>
        <w:rFonts w:hint="default" w:ascii="宋体" w:eastAsia="宋体"/>
        <w:lang w:val="en-US" w:eastAsia="zh-CN"/>
      </w:rPr>
    </w:pPr>
    <w:r>
      <w:rPr>
        <w:rFonts w:hint="eastAsia" w:ascii="宋体"/>
      </w:rPr>
      <w:t xml:space="preserve">  </w:t>
    </w:r>
    <w:r>
      <w:rPr>
        <w:rFonts w:hint="eastAsia" w:ascii="宋体"/>
        <w:lang w:val="en-US" w:eastAsia="zh-CN"/>
      </w:rPr>
      <w:t>岱山县海洋低空经济增点扩面建设项目                                                     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F0502">
    <w:pPr>
      <w:pStyle w:val="22"/>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6C67D">
    <w:pPr>
      <w:pStyle w:val="22"/>
      <w:jc w:val="both"/>
      <w:rPr>
        <w:rFonts w:hint="default" w:eastAsia="宋体"/>
        <w:lang w:val="en-US" w:eastAsia="zh-CN"/>
      </w:rPr>
    </w:pPr>
    <w:r>
      <w:rPr>
        <w:rFonts w:hint="eastAsia" w:ascii="宋体"/>
      </w:rPr>
      <w:t xml:space="preserve"> </w:t>
    </w:r>
    <w:r>
      <w:rPr>
        <w:rFonts w:hint="eastAsia" w:ascii="宋体"/>
        <w:lang w:val="en-US" w:eastAsia="zh-CN"/>
      </w:rPr>
      <w:t xml:space="preserve"> 岱山县海洋低空经济增点扩面建设项目                                                          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67EAFB"/>
    <w:multiLevelType w:val="singleLevel"/>
    <w:tmpl w:val="B867EAFB"/>
    <w:lvl w:ilvl="0" w:tentative="0">
      <w:start w:val="1"/>
      <w:numFmt w:val="decimal"/>
      <w:suff w:val="nothing"/>
      <w:lvlText w:val="%1"/>
      <w:lvlJc w:val="left"/>
      <w:pPr>
        <w:ind w:left="0" w:firstLine="403"/>
      </w:pPr>
      <w:rPr>
        <w:rFonts w:hint="default"/>
      </w:rPr>
    </w:lvl>
  </w:abstractNum>
  <w:abstractNum w:abstractNumId="1">
    <w:nsid w:val="C8CCC3D9"/>
    <w:multiLevelType w:val="singleLevel"/>
    <w:tmpl w:val="C8CCC3D9"/>
    <w:lvl w:ilvl="0" w:tentative="0">
      <w:start w:val="1"/>
      <w:numFmt w:val="decimal"/>
      <w:lvlText w:val="%1."/>
      <w:lvlJc w:val="left"/>
      <w:pPr>
        <w:tabs>
          <w:tab w:val="left" w:pos="312"/>
        </w:tabs>
      </w:pPr>
    </w:lvl>
  </w:abstractNum>
  <w:abstractNum w:abstractNumId="2">
    <w:nsid w:val="EB9D31F2"/>
    <w:multiLevelType w:val="singleLevel"/>
    <w:tmpl w:val="EB9D31F2"/>
    <w:lvl w:ilvl="0" w:tentative="0">
      <w:start w:val="5"/>
      <w:numFmt w:val="chineseCounting"/>
      <w:suff w:val="nothing"/>
      <w:lvlText w:val="%1、"/>
      <w:lvlJc w:val="left"/>
      <w:rPr>
        <w:rFonts w:hint="eastAsia"/>
      </w:rPr>
    </w:lvl>
  </w:abstractNum>
  <w:abstractNum w:abstractNumId="3">
    <w:nsid w:val="305E9941"/>
    <w:multiLevelType w:val="multilevel"/>
    <w:tmpl w:val="305E9941"/>
    <w:lvl w:ilvl="0" w:tentative="0">
      <w:start w:val="1"/>
      <w:numFmt w:val="decimal"/>
      <w:pStyle w:val="119"/>
      <w:suff w:val="space"/>
      <w:lvlText w:val="第%1章"/>
      <w:lvlJc w:val="left"/>
      <w:pPr>
        <w:ind w:left="432" w:hanging="432"/>
      </w:pPr>
      <w:rPr>
        <w:rFonts w:hint="default" w:ascii="宋体" w:hAnsi="宋体" w:eastAsia="宋体" w:cs="宋体"/>
        <w:b/>
      </w:rPr>
    </w:lvl>
    <w:lvl w:ilvl="1" w:tentative="0">
      <w:start w:val="1"/>
      <w:numFmt w:val="decimal"/>
      <w:pStyle w:val="118"/>
      <w:isLgl/>
      <w:suff w:val="space"/>
      <w:lvlText w:val="%1.%2"/>
      <w:lvlJc w:val="left"/>
      <w:pPr>
        <w:ind w:left="576" w:hanging="576"/>
      </w:pPr>
      <w:rPr>
        <w:rFonts w:hint="eastAsia"/>
      </w:rPr>
    </w:lvl>
    <w:lvl w:ilvl="2" w:tentative="0">
      <w:start w:val="1"/>
      <w:numFmt w:val="decimal"/>
      <w:pStyle w:val="117"/>
      <w:isLgl/>
      <w:suff w:val="space"/>
      <w:lvlText w:val="%1.%2.%3"/>
      <w:lvlJc w:val="left"/>
      <w:pPr>
        <w:ind w:left="720" w:hanging="720"/>
      </w:pPr>
      <w:rPr>
        <w:rFonts w:hint="eastAsia"/>
      </w:rPr>
    </w:lvl>
    <w:lvl w:ilvl="3" w:tentative="0">
      <w:start w:val="1"/>
      <w:numFmt w:val="decimal"/>
      <w:isLgl/>
      <w:suff w:val="space"/>
      <w:lvlText w:val="%1.%2.%3.%4"/>
      <w:lvlJc w:val="left"/>
      <w:pPr>
        <w:ind w:left="864" w:hanging="864"/>
      </w:pPr>
      <w:rPr>
        <w:rFonts w:hint="default" w:ascii="宋体" w:hAnsi="宋体" w:eastAsia="宋体" w:cs="宋体"/>
      </w:rPr>
    </w:lvl>
    <w:lvl w:ilvl="4" w:tentative="0">
      <w:start w:val="1"/>
      <w:numFmt w:val="decimal"/>
      <w:isLgl/>
      <w:suff w:val="space"/>
      <w:lvlText w:val="%1.%2.%3.%4.%5"/>
      <w:lvlJc w:val="left"/>
      <w:pPr>
        <w:ind w:left="1433" w:hanging="1433"/>
      </w:pPr>
      <w:rPr>
        <w:rFonts w:hint="default" w:ascii="宋体" w:hAnsi="宋体" w:eastAsia="宋体" w:cs="宋体"/>
      </w:rPr>
    </w:lvl>
    <w:lvl w:ilvl="5" w:tentative="0">
      <w:start w:val="1"/>
      <w:numFmt w:val="decimal"/>
      <w:isLgl/>
      <w:suff w:val="space"/>
      <w:lvlText w:val="%1.%2.%3.%4.%5.%6"/>
      <w:lvlJc w:val="left"/>
      <w:pPr>
        <w:ind w:left="1491" w:hanging="1491"/>
      </w:pPr>
      <w:rPr>
        <w:rFonts w:hint="eastAsia"/>
      </w:rPr>
    </w:lvl>
    <w:lvl w:ilvl="6" w:tentative="0">
      <w:start w:val="1"/>
      <w:numFmt w:val="decimal"/>
      <w:isLgl/>
      <w:suff w:val="space"/>
      <w:lvlText w:val="%1.%2.%3.%4.%5.%6.%7"/>
      <w:lvlJc w:val="left"/>
      <w:pPr>
        <w:ind w:left="1514" w:hanging="1514"/>
      </w:pPr>
      <w:rPr>
        <w:rFonts w:hint="eastAsia"/>
      </w:rPr>
    </w:lvl>
    <w:lvl w:ilvl="7" w:tentative="0">
      <w:start w:val="1"/>
      <w:numFmt w:val="decimal"/>
      <w:isLgl/>
      <w:suff w:val="space"/>
      <w:lvlText w:val="%1.%2.%3.%4.%5.%6.%7.%8"/>
      <w:lvlJc w:val="left"/>
      <w:pPr>
        <w:ind w:left="1440" w:hanging="1440"/>
      </w:pPr>
      <w:rPr>
        <w:rFonts w:hint="eastAsia"/>
      </w:rPr>
    </w:lvl>
    <w:lvl w:ilvl="8" w:tentative="0">
      <w:start w:val="1"/>
      <w:numFmt w:val="decimal"/>
      <w:isLgl/>
      <w:lvlText w:val="%1.%2.%3.%4.%5.%6.%7.%8.%9"/>
      <w:lvlJc w:val="left"/>
      <w:pPr>
        <w:tabs>
          <w:tab w:val="left" w:pos="1584"/>
        </w:tabs>
        <w:ind w:left="1584" w:hanging="1584"/>
      </w:pPr>
      <w:rPr>
        <w:rFonts w:hint="eastAsia"/>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936" w:hanging="794"/>
      </w:pPr>
      <w:rPr>
        <w:rFonts w:ascii="Times New Roman" w:hAnsi="Times New Roman" w:cs="Times New Roman"/>
        <w:b w:val="0"/>
        <w:bCs w:val="0"/>
        <w:i w:val="0"/>
        <w:iCs w:val="0"/>
        <w:caps w:val="0"/>
        <w:smallCaps w:val="0"/>
        <w:strike w:val="0"/>
        <w:dstrike w:val="0"/>
        <w:color w:val="000000"/>
        <w:spacing w:val="0"/>
        <w:position w:val="0"/>
        <w:u w:val="none"/>
        <w:vertAlign w:val="baseline"/>
      </w:rPr>
    </w:lvl>
    <w:lvl w:ilvl="2" w:tentative="0">
      <w:start w:val="1"/>
      <w:numFmt w:val="decimal"/>
      <w:isLgl/>
      <w:suff w:val="space"/>
      <w:lvlText w:val="%1.%2.%3 "/>
      <w:lvlJc w:val="left"/>
      <w:pPr>
        <w:ind w:left="2027" w:hanging="907"/>
      </w:pPr>
      <w:rPr>
        <w:rFonts w:hint="eastAsia"/>
      </w:rPr>
    </w:lvl>
    <w:lvl w:ilvl="3" w:tentative="0">
      <w:start w:val="1"/>
      <w:numFmt w:val="decimal"/>
      <w:isLgl/>
      <w:suff w:val="space"/>
      <w:lvlText w:val="%1.%2.%3.%4 "/>
      <w:lvlJc w:val="left"/>
      <w:pPr>
        <w:ind w:left="1861" w:hanging="1861"/>
      </w:pPr>
      <w:rPr>
        <w:rFonts w:hint="eastAsia"/>
      </w:rPr>
    </w:lvl>
    <w:lvl w:ilvl="4" w:tentative="0">
      <w:start w:val="1"/>
      <w:numFmt w:val="decimal"/>
      <w:isLgl/>
      <w:suff w:val="space"/>
      <w:lvlText w:val="%1.%2.%3.%4.%5 "/>
      <w:lvlJc w:val="left"/>
      <w:pPr>
        <w:ind w:left="1134" w:hanging="1134"/>
      </w:pPr>
      <w:rPr>
        <w:rFonts w:hint="eastAsia"/>
      </w:rPr>
    </w:lvl>
    <w:lvl w:ilvl="5" w:tentative="0">
      <w:start w:val="1"/>
      <w:numFmt w:val="decimal"/>
      <w:isLgl/>
      <w:suff w:val="space"/>
      <w:lvlText w:val="%1.%2.%3.%4.%5.%6 "/>
      <w:lvlJc w:val="left"/>
      <w:pPr>
        <w:ind w:left="1247" w:hanging="1247"/>
      </w:pPr>
      <w:rPr>
        <w:rFonts w:hint="eastAsia"/>
      </w:rPr>
    </w:lvl>
    <w:lvl w:ilvl="6" w:tentative="0">
      <w:start w:val="1"/>
      <w:numFmt w:val="decimal"/>
      <w:lvlRestart w:val="1"/>
      <w:pStyle w:val="111"/>
      <w:isLgl/>
      <w:suff w:val="space"/>
      <w:lvlText w:val="图 %1.%7 "/>
      <w:lvlJc w:val="left"/>
      <w:pPr>
        <w:ind w:left="0" w:firstLine="0"/>
      </w:pPr>
      <w:rPr>
        <w:rFonts w:hint="eastAsia"/>
      </w:rPr>
    </w:lvl>
    <w:lvl w:ilvl="7" w:tentative="0">
      <w:start w:val="1"/>
      <w:numFmt w:val="decimal"/>
      <w:lvlRestart w:val="1"/>
      <w:pStyle w:val="110"/>
      <w:isLgl/>
      <w:suff w:val="space"/>
      <w:lvlText w:val="表 %1.%8 "/>
      <w:lvlJc w:val="left"/>
      <w:pPr>
        <w:ind w:left="348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4C84699E"/>
    <w:multiLevelType w:val="singleLevel"/>
    <w:tmpl w:val="4C84699E"/>
    <w:lvl w:ilvl="0" w:tentative="0">
      <w:start w:val="1"/>
      <w:numFmt w:val="decimal"/>
      <w:lvlText w:val="%1."/>
      <w:lvlJc w:val="left"/>
      <w:pPr>
        <w:tabs>
          <w:tab w:val="left" w:pos="312"/>
        </w:tabs>
      </w:pPr>
    </w:lvl>
  </w:abstractNum>
  <w:abstractNum w:abstractNumId="6">
    <w:nsid w:val="4ED600E5"/>
    <w:multiLevelType w:val="singleLevel"/>
    <w:tmpl w:val="4ED600E5"/>
    <w:lvl w:ilvl="0" w:tentative="0">
      <w:start w:val="1"/>
      <w:numFmt w:val="chineseCounting"/>
      <w:suff w:val="nothing"/>
      <w:lvlText w:val="%1、"/>
      <w:lvlJc w:val="left"/>
      <w:rPr>
        <w:rFonts w:hint="eastAsia"/>
      </w:rPr>
    </w:lvl>
  </w:abstractNum>
  <w:abstractNum w:abstractNumId="7">
    <w:nsid w:val="53FF7F84"/>
    <w:multiLevelType w:val="singleLevel"/>
    <w:tmpl w:val="53FF7F84"/>
    <w:lvl w:ilvl="0" w:tentative="0">
      <w:start w:val="1"/>
      <w:numFmt w:val="decimal"/>
      <w:suff w:val="nothing"/>
      <w:lvlText w:val="%1、"/>
      <w:lvlJc w:val="left"/>
    </w:lvl>
  </w:abstractNum>
  <w:num w:numId="1">
    <w:abstractNumId w:val="4"/>
  </w:num>
  <w:num w:numId="2">
    <w:abstractNumId w:val="3"/>
  </w:num>
  <w:num w:numId="3">
    <w:abstractNumId w:val="6"/>
  </w:num>
  <w:num w:numId="4">
    <w:abstractNumId w:val="1"/>
  </w:num>
  <w:num w:numId="5">
    <w:abstractNumId w:val="5"/>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TrueTypeFonts/>
  <w:saveSubsetFonts/>
  <w:bordersDoNotSurroundHeader w:val="0"/>
  <w:bordersDoNotSurroundFooter w:val="0"/>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wNjA1M2U0YTMzNDI2NTk3YmI4MDgyZTRlYWE2NjUifQ=="/>
  </w:docVars>
  <w:rsids>
    <w:rsidRoot w:val="00000000"/>
    <w:rsid w:val="006E5C6E"/>
    <w:rsid w:val="018A3381"/>
    <w:rsid w:val="01D1523A"/>
    <w:rsid w:val="03773C2D"/>
    <w:rsid w:val="03BB1D6C"/>
    <w:rsid w:val="04697A1A"/>
    <w:rsid w:val="06C67E79"/>
    <w:rsid w:val="072B4543"/>
    <w:rsid w:val="07F33600"/>
    <w:rsid w:val="09231873"/>
    <w:rsid w:val="095F2FA8"/>
    <w:rsid w:val="09A67EA5"/>
    <w:rsid w:val="09C61EEB"/>
    <w:rsid w:val="09D0342B"/>
    <w:rsid w:val="0A1B0083"/>
    <w:rsid w:val="0A5A0956"/>
    <w:rsid w:val="0A640DF8"/>
    <w:rsid w:val="0BAA4EF7"/>
    <w:rsid w:val="0C747E8B"/>
    <w:rsid w:val="0CF81763"/>
    <w:rsid w:val="0D024D99"/>
    <w:rsid w:val="0EBB4781"/>
    <w:rsid w:val="0FA43FFC"/>
    <w:rsid w:val="105B2E7B"/>
    <w:rsid w:val="111D59C2"/>
    <w:rsid w:val="11EE0FFB"/>
    <w:rsid w:val="13F61F1D"/>
    <w:rsid w:val="14234A14"/>
    <w:rsid w:val="143A462B"/>
    <w:rsid w:val="159A4FC7"/>
    <w:rsid w:val="15D62533"/>
    <w:rsid w:val="168322D9"/>
    <w:rsid w:val="173D342E"/>
    <w:rsid w:val="180A2E6A"/>
    <w:rsid w:val="19500334"/>
    <w:rsid w:val="1B7D4165"/>
    <w:rsid w:val="1BAC19F3"/>
    <w:rsid w:val="1BF95F77"/>
    <w:rsid w:val="1C3E12B6"/>
    <w:rsid w:val="1CB05D8E"/>
    <w:rsid w:val="1CCE092B"/>
    <w:rsid w:val="1D530C12"/>
    <w:rsid w:val="1E0C3498"/>
    <w:rsid w:val="1EEC34F8"/>
    <w:rsid w:val="2001516D"/>
    <w:rsid w:val="221F6EE6"/>
    <w:rsid w:val="22492ACD"/>
    <w:rsid w:val="22652B76"/>
    <w:rsid w:val="22A243CB"/>
    <w:rsid w:val="23C502C0"/>
    <w:rsid w:val="23D507D0"/>
    <w:rsid w:val="24A501A2"/>
    <w:rsid w:val="250D05B7"/>
    <w:rsid w:val="258F3A6D"/>
    <w:rsid w:val="259F2E44"/>
    <w:rsid w:val="26583EBF"/>
    <w:rsid w:val="273E5B72"/>
    <w:rsid w:val="27990EDE"/>
    <w:rsid w:val="284E46C0"/>
    <w:rsid w:val="29136542"/>
    <w:rsid w:val="292518B2"/>
    <w:rsid w:val="29A74E18"/>
    <w:rsid w:val="2B3B187A"/>
    <w:rsid w:val="2BEA05D0"/>
    <w:rsid w:val="2C563864"/>
    <w:rsid w:val="2CD047D7"/>
    <w:rsid w:val="2D71378F"/>
    <w:rsid w:val="2D8F7C42"/>
    <w:rsid w:val="2E0A5707"/>
    <w:rsid w:val="2E491656"/>
    <w:rsid w:val="2F074A05"/>
    <w:rsid w:val="2F25085E"/>
    <w:rsid w:val="2F972DDE"/>
    <w:rsid w:val="2FC42102"/>
    <w:rsid w:val="30D065A7"/>
    <w:rsid w:val="315D51B3"/>
    <w:rsid w:val="31901EAF"/>
    <w:rsid w:val="31D200FD"/>
    <w:rsid w:val="321C6361"/>
    <w:rsid w:val="353577CB"/>
    <w:rsid w:val="357B28D6"/>
    <w:rsid w:val="35975C2C"/>
    <w:rsid w:val="363D001B"/>
    <w:rsid w:val="37256F21"/>
    <w:rsid w:val="376C6106"/>
    <w:rsid w:val="386A72E1"/>
    <w:rsid w:val="3A850402"/>
    <w:rsid w:val="3A893A70"/>
    <w:rsid w:val="3CF278A5"/>
    <w:rsid w:val="3D2D7909"/>
    <w:rsid w:val="3DF87606"/>
    <w:rsid w:val="3E5B5F26"/>
    <w:rsid w:val="3E5F69D6"/>
    <w:rsid w:val="3F617EF4"/>
    <w:rsid w:val="3F9D4BA6"/>
    <w:rsid w:val="410E0CBA"/>
    <w:rsid w:val="41360576"/>
    <w:rsid w:val="413B7A6D"/>
    <w:rsid w:val="417B255F"/>
    <w:rsid w:val="41B32A46"/>
    <w:rsid w:val="42471B37"/>
    <w:rsid w:val="432B2A19"/>
    <w:rsid w:val="434E7164"/>
    <w:rsid w:val="43D6602A"/>
    <w:rsid w:val="45E16709"/>
    <w:rsid w:val="460E668E"/>
    <w:rsid w:val="4664334B"/>
    <w:rsid w:val="46717A8D"/>
    <w:rsid w:val="468A1E1F"/>
    <w:rsid w:val="475D0480"/>
    <w:rsid w:val="47EF4316"/>
    <w:rsid w:val="4AC14C59"/>
    <w:rsid w:val="4B30271C"/>
    <w:rsid w:val="4BD24E42"/>
    <w:rsid w:val="51B15B29"/>
    <w:rsid w:val="52D21F6B"/>
    <w:rsid w:val="52FC2969"/>
    <w:rsid w:val="542A7EFD"/>
    <w:rsid w:val="546F6583"/>
    <w:rsid w:val="55C7591B"/>
    <w:rsid w:val="57C41BF1"/>
    <w:rsid w:val="594158DC"/>
    <w:rsid w:val="594D0B48"/>
    <w:rsid w:val="59605CE7"/>
    <w:rsid w:val="5B7E190F"/>
    <w:rsid w:val="5B9B2315"/>
    <w:rsid w:val="5CDC7EFE"/>
    <w:rsid w:val="5CFA7181"/>
    <w:rsid w:val="5D0A3A97"/>
    <w:rsid w:val="5E023994"/>
    <w:rsid w:val="5ED65AB0"/>
    <w:rsid w:val="60623F72"/>
    <w:rsid w:val="60A614F8"/>
    <w:rsid w:val="616252B4"/>
    <w:rsid w:val="622E38FE"/>
    <w:rsid w:val="62C57339"/>
    <w:rsid w:val="64430863"/>
    <w:rsid w:val="64EB0D0F"/>
    <w:rsid w:val="66F73BAB"/>
    <w:rsid w:val="67BF07E9"/>
    <w:rsid w:val="67C876FF"/>
    <w:rsid w:val="68230BA9"/>
    <w:rsid w:val="68614049"/>
    <w:rsid w:val="687D6664"/>
    <w:rsid w:val="6A190855"/>
    <w:rsid w:val="6B3B6F58"/>
    <w:rsid w:val="6C0734E1"/>
    <w:rsid w:val="6C694E60"/>
    <w:rsid w:val="6C805D14"/>
    <w:rsid w:val="6E013B6F"/>
    <w:rsid w:val="6F410095"/>
    <w:rsid w:val="6FF207C5"/>
    <w:rsid w:val="7036675B"/>
    <w:rsid w:val="70D83429"/>
    <w:rsid w:val="72C83D89"/>
    <w:rsid w:val="72D75819"/>
    <w:rsid w:val="734B5ADD"/>
    <w:rsid w:val="761E7D1E"/>
    <w:rsid w:val="76565A20"/>
    <w:rsid w:val="76CB491F"/>
    <w:rsid w:val="77053B83"/>
    <w:rsid w:val="77B16794"/>
    <w:rsid w:val="781E2799"/>
    <w:rsid w:val="79DB3409"/>
    <w:rsid w:val="7B5B428C"/>
    <w:rsid w:val="7B897378"/>
    <w:rsid w:val="7C645852"/>
    <w:rsid w:val="7D966E10"/>
    <w:rsid w:val="7E221091"/>
    <w:rsid w:val="7E5A06A3"/>
    <w:rsid w:val="7E6F20A1"/>
    <w:rsid w:val="7EBB576E"/>
    <w:rsid w:val="7F9B36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7"/>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8"/>
    <w:autoRedefine/>
    <w:qFormat/>
    <w:uiPriority w:val="0"/>
    <w:pPr>
      <w:keepNext/>
      <w:keepLines/>
      <w:spacing w:before="260" w:after="260" w:line="412" w:lineRule="auto"/>
      <w:outlineLvl w:val="1"/>
    </w:pPr>
    <w:rPr>
      <w:rFonts w:ascii="Arial" w:hAnsi="Arial" w:eastAsia="??"/>
      <w:b/>
      <w:sz w:val="32"/>
      <w:szCs w:val="28"/>
    </w:rPr>
  </w:style>
  <w:style w:type="paragraph" w:styleId="5">
    <w:name w:val="heading 3"/>
    <w:basedOn w:val="1"/>
    <w:next w:val="1"/>
    <w:autoRedefine/>
    <w:qFormat/>
    <w:uiPriority w:val="0"/>
    <w:pPr>
      <w:keepNext/>
      <w:keepLines/>
      <w:autoSpaceDE w:val="0"/>
      <w:autoSpaceDN w:val="0"/>
      <w:adjustRightInd w:val="0"/>
      <w:spacing w:before="360" w:after="120"/>
      <w:jc w:val="left"/>
      <w:outlineLvl w:val="2"/>
    </w:pPr>
    <w:rPr>
      <w:rFonts w:ascii="宋体" w:hAnsi="Tahoma"/>
      <w:b/>
      <w:kern w:val="0"/>
      <w:sz w:val="24"/>
      <w:u w:val="single"/>
    </w:rPr>
  </w:style>
  <w:style w:type="paragraph" w:styleId="6">
    <w:name w:val="heading 4"/>
    <w:basedOn w:val="1"/>
    <w:next w:val="1"/>
    <w:autoRedefine/>
    <w:qFormat/>
    <w:uiPriority w:val="0"/>
    <w:pPr>
      <w:keepNext/>
      <w:keepLines/>
      <w:spacing w:before="160" w:after="100" w:line="377" w:lineRule="auto"/>
      <w:outlineLvl w:val="3"/>
    </w:pPr>
    <w:rPr>
      <w:rFonts w:ascii="Arial" w:hAnsi="Arial" w:eastAsia="宋体"/>
      <w:b/>
      <w:bCs/>
      <w:sz w:val="28"/>
      <w:szCs w:val="28"/>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paragraph" w:styleId="8">
    <w:name w:val="heading 6"/>
    <w:basedOn w:val="1"/>
    <w:next w:val="1"/>
    <w:autoRedefine/>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autoRedefine/>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32">
    <w:name w:val="Default Paragraph Font"/>
    <w:autoRedefine/>
    <w:unhideWhenUsed/>
    <w:qFormat/>
    <w:uiPriority w:val="1"/>
  </w:style>
  <w:style w:type="table" w:default="1" w:styleId="30">
    <w:name w:val="Normal Table"/>
    <w:autoRedefine/>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spacing w:line="300" w:lineRule="auto"/>
      <w:ind w:firstLine="420"/>
    </w:pPr>
  </w:style>
  <w:style w:type="paragraph" w:styleId="10">
    <w:name w:val="List Number"/>
    <w:basedOn w:val="1"/>
    <w:autoRedefine/>
    <w:qFormat/>
    <w:uiPriority w:val="0"/>
    <w:pPr>
      <w:widowControl/>
      <w:tabs>
        <w:tab w:val="left" w:pos="360"/>
        <w:tab w:val="left" w:pos="454"/>
        <w:tab w:val="left" w:pos="720"/>
      </w:tabs>
      <w:spacing w:after="156" w:afterLines="50"/>
      <w:ind w:left="454" w:hanging="284"/>
      <w:jc w:val="left"/>
    </w:pPr>
    <w:rPr>
      <w:kern w:val="0"/>
      <w:sz w:val="24"/>
    </w:rPr>
  </w:style>
  <w:style w:type="paragraph" w:styleId="11">
    <w:name w:val="annotation text"/>
    <w:basedOn w:val="1"/>
    <w:link w:val="49"/>
    <w:autoRedefine/>
    <w:qFormat/>
    <w:uiPriority w:val="0"/>
    <w:pPr>
      <w:jc w:val="left"/>
    </w:pPr>
    <w:rPr>
      <w:szCs w:val="24"/>
    </w:rPr>
  </w:style>
  <w:style w:type="paragraph" w:styleId="12">
    <w:name w:val="Body Text"/>
    <w:basedOn w:val="1"/>
    <w:next w:val="13"/>
    <w:link w:val="46"/>
    <w:autoRedefine/>
    <w:qFormat/>
    <w:uiPriority w:val="0"/>
    <w:pPr>
      <w:spacing w:after="120"/>
    </w:pPr>
    <w:rPr>
      <w:rFonts w:eastAsia="??"/>
      <w:sz w:val="28"/>
      <w:szCs w:val="28"/>
    </w:rPr>
  </w:style>
  <w:style w:type="paragraph" w:styleId="13">
    <w:name w:val="Body Text First Indent"/>
    <w:basedOn w:val="12"/>
    <w:next w:val="1"/>
    <w:autoRedefine/>
    <w:qFormat/>
    <w:uiPriority w:val="0"/>
    <w:pPr>
      <w:ind w:firstLine="420" w:firstLineChars="100"/>
    </w:pPr>
    <w:rPr>
      <w:szCs w:val="24"/>
    </w:rPr>
  </w:style>
  <w:style w:type="paragraph" w:styleId="14">
    <w:name w:val="Body Text Indent"/>
    <w:basedOn w:val="1"/>
    <w:next w:val="2"/>
    <w:link w:val="50"/>
    <w:autoRedefine/>
    <w:qFormat/>
    <w:uiPriority w:val="0"/>
    <w:pPr>
      <w:spacing w:after="120"/>
      <w:ind w:left="420" w:leftChars="200"/>
    </w:pPr>
  </w:style>
  <w:style w:type="paragraph" w:styleId="15">
    <w:name w:val="Block Text"/>
    <w:basedOn w:val="1"/>
    <w:autoRedefine/>
    <w:qFormat/>
    <w:uiPriority w:val="0"/>
    <w:pPr>
      <w:adjustRightInd w:val="0"/>
      <w:spacing w:line="300" w:lineRule="auto"/>
      <w:ind w:left="958" w:right="-120" w:rightChars="-120"/>
      <w:jc w:val="left"/>
    </w:pPr>
    <w:rPr>
      <w:rFonts w:ascii="宋体" w:hAnsi="宋体"/>
      <w:sz w:val="28"/>
    </w:rPr>
  </w:style>
  <w:style w:type="paragraph" w:styleId="16">
    <w:name w:val="Plain Text"/>
    <w:basedOn w:val="1"/>
    <w:next w:val="17"/>
    <w:link w:val="51"/>
    <w:autoRedefine/>
    <w:qFormat/>
    <w:uiPriority w:val="0"/>
    <w:rPr>
      <w:rFonts w:ascii="宋体" w:hAnsi="Courier New" w:eastAsia="仿宋_GB2312"/>
      <w:sz w:val="30"/>
    </w:rPr>
  </w:style>
  <w:style w:type="paragraph" w:styleId="17">
    <w:name w:val="Date"/>
    <w:basedOn w:val="1"/>
    <w:next w:val="1"/>
    <w:qFormat/>
    <w:uiPriority w:val="0"/>
    <w:pPr>
      <w:ind w:left="100" w:leftChars="2500"/>
    </w:pPr>
  </w:style>
  <w:style w:type="paragraph" w:styleId="18">
    <w:name w:val="Body Text Indent 2"/>
    <w:basedOn w:val="1"/>
    <w:link w:val="52"/>
    <w:autoRedefine/>
    <w:qFormat/>
    <w:uiPriority w:val="0"/>
    <w:pPr>
      <w:spacing w:line="500" w:lineRule="exact"/>
      <w:ind w:left="105" w:firstLine="465" w:firstLineChars="166"/>
    </w:pPr>
    <w:rPr>
      <w:sz w:val="28"/>
    </w:rPr>
  </w:style>
  <w:style w:type="paragraph" w:styleId="19">
    <w:name w:val="Balloon Text"/>
    <w:basedOn w:val="1"/>
    <w:link w:val="53"/>
    <w:autoRedefine/>
    <w:qFormat/>
    <w:uiPriority w:val="0"/>
    <w:rPr>
      <w:sz w:val="18"/>
      <w:szCs w:val="18"/>
    </w:rPr>
  </w:style>
  <w:style w:type="paragraph" w:styleId="20">
    <w:name w:val="footer"/>
    <w:basedOn w:val="1"/>
    <w:next w:val="21"/>
    <w:link w:val="54"/>
    <w:autoRedefine/>
    <w:qFormat/>
    <w:uiPriority w:val="99"/>
    <w:pPr>
      <w:tabs>
        <w:tab w:val="center" w:pos="4153"/>
        <w:tab w:val="right" w:pos="8306"/>
      </w:tabs>
      <w:snapToGrid w:val="0"/>
      <w:jc w:val="left"/>
    </w:pPr>
    <w:rPr>
      <w:sz w:val="18"/>
      <w:szCs w:val="18"/>
    </w:rPr>
  </w:style>
  <w:style w:type="paragraph" w:styleId="21">
    <w:name w:val="toc 2"/>
    <w:basedOn w:val="1"/>
    <w:next w:val="1"/>
    <w:autoRedefine/>
    <w:qFormat/>
    <w:uiPriority w:val="39"/>
    <w:pPr>
      <w:tabs>
        <w:tab w:val="right" w:leader="middleDot" w:pos="8948"/>
      </w:tabs>
      <w:spacing w:before="60" w:after="60"/>
      <w:ind w:left="210"/>
    </w:pPr>
    <w:rPr>
      <w:smallCaps/>
    </w:rPr>
  </w:style>
  <w:style w:type="paragraph" w:styleId="22">
    <w:name w:val="header"/>
    <w:basedOn w:val="1"/>
    <w:link w:val="55"/>
    <w:autoRedefine/>
    <w:qFormat/>
    <w:uiPriority w:val="99"/>
    <w:pPr>
      <w:pBdr>
        <w:bottom w:val="single" w:color="auto" w:sz="6" w:space="1"/>
      </w:pBdr>
      <w:tabs>
        <w:tab w:val="center" w:pos="4153"/>
        <w:tab w:val="right" w:pos="8306"/>
      </w:tabs>
      <w:snapToGrid w:val="0"/>
      <w:jc w:val="center"/>
    </w:pPr>
    <w:rPr>
      <w:sz w:val="18"/>
      <w:szCs w:val="18"/>
    </w:rPr>
  </w:style>
  <w:style w:type="paragraph" w:styleId="23">
    <w:name w:val="List"/>
    <w:basedOn w:val="1"/>
    <w:autoRedefine/>
    <w:qFormat/>
    <w:uiPriority w:val="0"/>
    <w:pPr>
      <w:ind w:left="200" w:hanging="200" w:hangingChars="200"/>
    </w:pPr>
  </w:style>
  <w:style w:type="paragraph" w:styleId="24">
    <w:name w:val="toc 6"/>
    <w:basedOn w:val="1"/>
    <w:next w:val="1"/>
    <w:autoRedefine/>
    <w:qFormat/>
    <w:uiPriority w:val="0"/>
    <w:pPr>
      <w:ind w:left="1000" w:leftChars="1000"/>
    </w:pPr>
  </w:style>
  <w:style w:type="paragraph" w:styleId="25">
    <w:name w:val="Body Text Indent 3"/>
    <w:basedOn w:val="1"/>
    <w:link w:val="56"/>
    <w:autoRedefine/>
    <w:qFormat/>
    <w:uiPriority w:val="0"/>
    <w:pPr>
      <w:spacing w:after="120"/>
      <w:ind w:left="420" w:leftChars="200"/>
    </w:pPr>
    <w:rPr>
      <w:sz w:val="16"/>
      <w:szCs w:val="16"/>
    </w:rPr>
  </w:style>
  <w:style w:type="paragraph" w:styleId="26">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7">
    <w:name w:val="Title"/>
    <w:basedOn w:val="1"/>
    <w:next w:val="1"/>
    <w:link w:val="57"/>
    <w:autoRedefine/>
    <w:qFormat/>
    <w:uiPriority w:val="0"/>
    <w:pPr>
      <w:jc w:val="center"/>
    </w:pPr>
    <w:rPr>
      <w:rFonts w:ascii="Calibri" w:hAnsi="Calibri"/>
      <w:sz w:val="30"/>
      <w:szCs w:val="30"/>
    </w:rPr>
  </w:style>
  <w:style w:type="paragraph" w:styleId="28">
    <w:name w:val="annotation subject"/>
    <w:basedOn w:val="11"/>
    <w:next w:val="11"/>
    <w:link w:val="58"/>
    <w:autoRedefine/>
    <w:qFormat/>
    <w:uiPriority w:val="0"/>
    <w:rPr>
      <w:b/>
      <w:bCs/>
    </w:rPr>
  </w:style>
  <w:style w:type="paragraph" w:styleId="29">
    <w:name w:val="Body Text First Indent 2"/>
    <w:basedOn w:val="14"/>
    <w:next w:val="12"/>
    <w:link w:val="59"/>
    <w:autoRedefine/>
    <w:qFormat/>
    <w:uiPriority w:val="0"/>
    <w:pPr>
      <w:ind w:firstLine="420" w:firstLineChars="200"/>
    </w:pPr>
  </w:style>
  <w:style w:type="table" w:styleId="31">
    <w:name w:val="Table Grid"/>
    <w:basedOn w:val="3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22"/>
    <w:rPr>
      <w:b/>
      <w:bCs/>
    </w:rPr>
  </w:style>
  <w:style w:type="character" w:styleId="34">
    <w:name w:val="page number"/>
    <w:autoRedefine/>
    <w:qFormat/>
    <w:uiPriority w:val="0"/>
  </w:style>
  <w:style w:type="character" w:styleId="35">
    <w:name w:val="Emphasis"/>
    <w:basedOn w:val="32"/>
    <w:autoRedefine/>
    <w:qFormat/>
    <w:uiPriority w:val="0"/>
    <w:rPr>
      <w:i/>
    </w:rPr>
  </w:style>
  <w:style w:type="character" w:styleId="36">
    <w:name w:val="Hyperlink"/>
    <w:autoRedefine/>
    <w:qFormat/>
    <w:uiPriority w:val="0"/>
    <w:rPr>
      <w:color w:val="0000FF"/>
      <w:u w:val="single"/>
    </w:rPr>
  </w:style>
  <w:style w:type="character" w:styleId="37">
    <w:name w:val="annotation reference"/>
    <w:autoRedefine/>
    <w:qFormat/>
    <w:uiPriority w:val="0"/>
    <w:rPr>
      <w:sz w:val="21"/>
      <w:szCs w:val="21"/>
    </w:rPr>
  </w:style>
  <w:style w:type="character" w:styleId="38">
    <w:name w:val="HTML Sample"/>
    <w:basedOn w:val="32"/>
    <w:autoRedefine/>
    <w:qFormat/>
    <w:uiPriority w:val="0"/>
    <w:rPr>
      <w:rFonts w:ascii="Courier New" w:hAnsi="Courier New"/>
    </w:rPr>
  </w:style>
  <w:style w:type="paragraph" w:customStyle="1" w:styleId="39">
    <w:name w:val="表格文字"/>
    <w:basedOn w:val="16"/>
    <w:next w:val="12"/>
    <w:autoRedefine/>
    <w:qFormat/>
    <w:uiPriority w:val="0"/>
    <w:pPr>
      <w:adjustRightInd w:val="0"/>
      <w:spacing w:line="420" w:lineRule="atLeast"/>
      <w:textAlignment w:val="baseline"/>
    </w:pPr>
    <w:rPr>
      <w:rFonts w:ascii="Calibri" w:hAnsi="Calibri"/>
      <w:sz w:val="28"/>
    </w:rPr>
  </w:style>
  <w:style w:type="paragraph" w:customStyle="1" w:styleId="40">
    <w:name w:val="UserStyle_0"/>
    <w:next w:val="1"/>
    <w:autoRedefine/>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customStyle="1" w:styleId="4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2">
    <w:name w:val="_Style 3"/>
    <w:basedOn w:val="1"/>
    <w:autoRedefine/>
    <w:qFormat/>
    <w:uiPriority w:val="34"/>
    <w:pPr>
      <w:widowControl/>
      <w:spacing w:after="200" w:line="276" w:lineRule="auto"/>
      <w:ind w:left="720"/>
      <w:contextualSpacing/>
      <w:jc w:val="left"/>
    </w:pPr>
    <w:rPr>
      <w:rFonts w:ascii="Calibri" w:hAnsi="Calibri"/>
      <w:kern w:val="0"/>
      <w:sz w:val="22"/>
      <w:szCs w:val="22"/>
    </w:rPr>
  </w:style>
  <w:style w:type="paragraph" w:customStyle="1" w:styleId="43">
    <w:name w:val="List Paragraph"/>
    <w:basedOn w:val="1"/>
    <w:autoRedefine/>
    <w:qFormat/>
    <w:uiPriority w:val="34"/>
    <w:pPr>
      <w:autoSpaceDE w:val="0"/>
      <w:autoSpaceDN w:val="0"/>
      <w:adjustRightInd w:val="0"/>
      <w:ind w:firstLine="200" w:firstLineChars="200"/>
      <w:jc w:val="left"/>
    </w:pPr>
    <w:rPr>
      <w:rFonts w:eastAsia="??"/>
      <w:kern w:val="0"/>
      <w:sz w:val="24"/>
      <w:szCs w:val="24"/>
    </w:rPr>
  </w:style>
  <w:style w:type="paragraph" w:customStyle="1" w:styleId="44">
    <w:name w:val="正文首行缩进 21"/>
    <w:basedOn w:val="45"/>
    <w:autoRedefine/>
    <w:qFormat/>
    <w:uiPriority w:val="0"/>
    <w:pPr>
      <w:ind w:firstLine="420"/>
    </w:pPr>
  </w:style>
  <w:style w:type="paragraph" w:customStyle="1" w:styleId="45">
    <w:name w:val="正文文本缩进1"/>
    <w:basedOn w:val="1"/>
    <w:autoRedefine/>
    <w:qFormat/>
    <w:uiPriority w:val="0"/>
    <w:pPr>
      <w:ind w:firstLine="200"/>
    </w:pPr>
    <w:rPr>
      <w:rFonts w:ascii="仿宋_GB2312" w:eastAsia="仿宋_GB2312"/>
      <w:sz w:val="32"/>
    </w:rPr>
  </w:style>
  <w:style w:type="character" w:customStyle="1" w:styleId="46">
    <w:name w:val="正文文本 字符"/>
    <w:link w:val="12"/>
    <w:autoRedefine/>
    <w:qFormat/>
    <w:uiPriority w:val="0"/>
    <w:rPr>
      <w:rFonts w:eastAsia="??"/>
      <w:kern w:val="2"/>
      <w:sz w:val="28"/>
      <w:szCs w:val="28"/>
      <w:lang w:val="en-US" w:eastAsia="zh-CN" w:bidi="ar-SA"/>
    </w:rPr>
  </w:style>
  <w:style w:type="character" w:customStyle="1" w:styleId="47">
    <w:name w:val="标题 1 字符"/>
    <w:link w:val="3"/>
    <w:autoRedefine/>
    <w:qFormat/>
    <w:uiPriority w:val="9"/>
    <w:rPr>
      <w:b/>
      <w:bCs/>
      <w:kern w:val="44"/>
      <w:sz w:val="44"/>
      <w:szCs w:val="44"/>
    </w:rPr>
  </w:style>
  <w:style w:type="character" w:customStyle="1" w:styleId="48">
    <w:name w:val="标题 2 字符"/>
    <w:link w:val="4"/>
    <w:autoRedefine/>
    <w:qFormat/>
    <w:uiPriority w:val="0"/>
    <w:rPr>
      <w:rFonts w:ascii="Arial" w:hAnsi="Arial" w:eastAsia="??"/>
      <w:b/>
      <w:kern w:val="2"/>
      <w:sz w:val="32"/>
      <w:szCs w:val="28"/>
      <w:lang w:val="en-US" w:eastAsia="zh-CN" w:bidi="ar-SA"/>
    </w:rPr>
  </w:style>
  <w:style w:type="character" w:customStyle="1" w:styleId="49">
    <w:name w:val="批注文字 字符"/>
    <w:link w:val="11"/>
    <w:autoRedefine/>
    <w:qFormat/>
    <w:uiPriority w:val="0"/>
    <w:rPr>
      <w:kern w:val="2"/>
      <w:sz w:val="21"/>
      <w:szCs w:val="24"/>
    </w:rPr>
  </w:style>
  <w:style w:type="character" w:customStyle="1" w:styleId="50">
    <w:name w:val="正文文本缩进 字符"/>
    <w:link w:val="14"/>
    <w:autoRedefine/>
    <w:qFormat/>
    <w:uiPriority w:val="0"/>
    <w:rPr>
      <w:kern w:val="2"/>
      <w:sz w:val="21"/>
    </w:rPr>
  </w:style>
  <w:style w:type="character" w:customStyle="1" w:styleId="51">
    <w:name w:val="纯文本 字符"/>
    <w:link w:val="16"/>
    <w:autoRedefine/>
    <w:qFormat/>
    <w:uiPriority w:val="0"/>
    <w:rPr>
      <w:rFonts w:ascii="宋体" w:hAnsi="Courier New" w:eastAsia="仿宋_GB2312"/>
      <w:kern w:val="2"/>
      <w:sz w:val="30"/>
      <w:lang w:val="en-US" w:eastAsia="zh-CN" w:bidi="ar-SA"/>
    </w:rPr>
  </w:style>
  <w:style w:type="character" w:customStyle="1" w:styleId="52">
    <w:name w:val="正文文本缩进 2 字符"/>
    <w:link w:val="18"/>
    <w:autoRedefine/>
    <w:qFormat/>
    <w:uiPriority w:val="0"/>
    <w:rPr>
      <w:kern w:val="2"/>
      <w:sz w:val="28"/>
    </w:rPr>
  </w:style>
  <w:style w:type="character" w:customStyle="1" w:styleId="53">
    <w:name w:val="批注框文本 字符"/>
    <w:link w:val="19"/>
    <w:autoRedefine/>
    <w:qFormat/>
    <w:uiPriority w:val="0"/>
    <w:rPr>
      <w:kern w:val="2"/>
      <w:sz w:val="18"/>
      <w:szCs w:val="18"/>
    </w:rPr>
  </w:style>
  <w:style w:type="character" w:customStyle="1" w:styleId="54">
    <w:name w:val="页脚 字符"/>
    <w:link w:val="20"/>
    <w:autoRedefine/>
    <w:qFormat/>
    <w:uiPriority w:val="99"/>
    <w:rPr>
      <w:kern w:val="2"/>
      <w:sz w:val="18"/>
      <w:szCs w:val="18"/>
    </w:rPr>
  </w:style>
  <w:style w:type="character" w:customStyle="1" w:styleId="55">
    <w:name w:val="页眉 字符"/>
    <w:link w:val="22"/>
    <w:autoRedefine/>
    <w:qFormat/>
    <w:uiPriority w:val="99"/>
    <w:rPr>
      <w:kern w:val="2"/>
      <w:sz w:val="18"/>
      <w:szCs w:val="18"/>
    </w:rPr>
  </w:style>
  <w:style w:type="character" w:customStyle="1" w:styleId="56">
    <w:name w:val="正文文本缩进 3 字符"/>
    <w:link w:val="25"/>
    <w:autoRedefine/>
    <w:qFormat/>
    <w:uiPriority w:val="0"/>
    <w:rPr>
      <w:kern w:val="2"/>
      <w:sz w:val="16"/>
      <w:szCs w:val="16"/>
    </w:rPr>
  </w:style>
  <w:style w:type="character" w:customStyle="1" w:styleId="57">
    <w:name w:val="标题 字符"/>
    <w:link w:val="27"/>
    <w:autoRedefine/>
    <w:qFormat/>
    <w:uiPriority w:val="0"/>
    <w:rPr>
      <w:rFonts w:ascii="Calibri" w:hAnsi="Calibri"/>
      <w:kern w:val="2"/>
      <w:sz w:val="30"/>
      <w:szCs w:val="30"/>
    </w:rPr>
  </w:style>
  <w:style w:type="character" w:customStyle="1" w:styleId="58">
    <w:name w:val="批注主题 字符"/>
    <w:link w:val="28"/>
    <w:autoRedefine/>
    <w:qFormat/>
    <w:uiPriority w:val="0"/>
    <w:rPr>
      <w:b/>
      <w:bCs/>
      <w:kern w:val="2"/>
      <w:sz w:val="21"/>
      <w:szCs w:val="24"/>
    </w:rPr>
  </w:style>
  <w:style w:type="character" w:customStyle="1" w:styleId="59">
    <w:name w:val="正文文本首行缩进 2 字符"/>
    <w:link w:val="29"/>
    <w:autoRedefine/>
    <w:qFormat/>
    <w:uiPriority w:val="0"/>
  </w:style>
  <w:style w:type="character" w:customStyle="1" w:styleId="60">
    <w:name w:val="apple-style-span"/>
    <w:autoRedefine/>
    <w:qFormat/>
    <w:uiPriority w:val="0"/>
    <w:rPr>
      <w:rFonts w:ascii="Tahoma" w:hAnsi="Tahoma"/>
      <w:sz w:val="24"/>
      <w:szCs w:val="20"/>
    </w:rPr>
  </w:style>
  <w:style w:type="character" w:customStyle="1" w:styleId="61">
    <w:name w:val="font51"/>
    <w:basedOn w:val="32"/>
    <w:autoRedefine/>
    <w:qFormat/>
    <w:uiPriority w:val="0"/>
    <w:rPr>
      <w:rFonts w:hint="eastAsia" w:ascii="宋体" w:hAnsi="宋体" w:eastAsia="宋体" w:cs="宋体"/>
      <w:color w:val="000000"/>
      <w:sz w:val="22"/>
      <w:szCs w:val="22"/>
      <w:u w:val="none"/>
    </w:rPr>
  </w:style>
  <w:style w:type="character" w:customStyle="1" w:styleId="62">
    <w:name w:val="NormalCharacter"/>
    <w:autoRedefine/>
    <w:qFormat/>
    <w:uiPriority w:val="0"/>
    <w:rPr>
      <w:rFonts w:ascii="Calibri" w:hAnsi="Calibri" w:eastAsia="宋体"/>
    </w:rPr>
  </w:style>
  <w:style w:type="character" w:customStyle="1" w:styleId="63">
    <w:name w:val="font01"/>
    <w:basedOn w:val="32"/>
    <w:autoRedefine/>
    <w:qFormat/>
    <w:uiPriority w:val="0"/>
    <w:rPr>
      <w:rFonts w:hint="eastAsia" w:ascii="宋体" w:hAnsi="宋体" w:eastAsia="宋体" w:cs="宋体"/>
      <w:b/>
      <w:color w:val="000000"/>
      <w:sz w:val="40"/>
      <w:szCs w:val="40"/>
      <w:u w:val="none"/>
    </w:rPr>
  </w:style>
  <w:style w:type="character" w:customStyle="1" w:styleId="64">
    <w:name w:val="font91"/>
    <w:autoRedefine/>
    <w:qFormat/>
    <w:uiPriority w:val="0"/>
    <w:rPr>
      <w:rFonts w:hint="eastAsia" w:ascii="宋体" w:hAnsi="宋体" w:eastAsia="宋体" w:cs="宋体"/>
      <w:color w:val="000000"/>
      <w:sz w:val="20"/>
      <w:szCs w:val="20"/>
      <w:u w:val="none"/>
    </w:rPr>
  </w:style>
  <w:style w:type="character" w:customStyle="1" w:styleId="65">
    <w:name w:val="font11"/>
    <w:basedOn w:val="32"/>
    <w:autoRedefine/>
    <w:qFormat/>
    <w:uiPriority w:val="0"/>
    <w:rPr>
      <w:rFonts w:hint="eastAsia" w:ascii="宋体" w:hAnsi="宋体" w:eastAsia="宋体" w:cs="宋体"/>
      <w:b/>
      <w:color w:val="000000"/>
      <w:sz w:val="22"/>
      <w:szCs w:val="22"/>
      <w:u w:val="none"/>
    </w:rPr>
  </w:style>
  <w:style w:type="character" w:customStyle="1" w:styleId="66">
    <w:name w:val="font112"/>
    <w:autoRedefine/>
    <w:qFormat/>
    <w:uiPriority w:val="0"/>
    <w:rPr>
      <w:rFonts w:hint="eastAsia" w:ascii="宋体" w:hAnsi="宋体" w:eastAsia="宋体" w:cs="宋体"/>
      <w:color w:val="000000"/>
      <w:sz w:val="22"/>
      <w:szCs w:val="22"/>
      <w:u w:val="none"/>
    </w:rPr>
  </w:style>
  <w:style w:type="character" w:customStyle="1" w:styleId="67">
    <w:name w:val="font61"/>
    <w:autoRedefine/>
    <w:qFormat/>
    <w:uiPriority w:val="0"/>
    <w:rPr>
      <w:rFonts w:hint="default" w:ascii="Times New Roman" w:hAnsi="Times New Roman" w:cs="Times New Roman"/>
      <w:color w:val="000000"/>
      <w:sz w:val="20"/>
      <w:szCs w:val="20"/>
      <w:u w:val="none"/>
    </w:rPr>
  </w:style>
  <w:style w:type="character" w:customStyle="1" w:styleId="68">
    <w:name w:val="font81"/>
    <w:basedOn w:val="32"/>
    <w:autoRedefine/>
    <w:qFormat/>
    <w:uiPriority w:val="0"/>
    <w:rPr>
      <w:rFonts w:hint="eastAsia" w:ascii="宋体" w:hAnsi="宋体" w:eastAsia="宋体" w:cs="宋体"/>
      <w:color w:val="000000"/>
      <w:sz w:val="20"/>
      <w:szCs w:val="20"/>
      <w:u w:val="none"/>
    </w:rPr>
  </w:style>
  <w:style w:type="character" w:customStyle="1" w:styleId="69">
    <w:name w:val="Char Char7"/>
    <w:autoRedefine/>
    <w:qFormat/>
    <w:uiPriority w:val="0"/>
    <w:rPr>
      <w:rFonts w:ascii="??" w:hAnsi="??" w:eastAsia="??" w:cs="宋体"/>
      <w:kern w:val="2"/>
      <w:sz w:val="24"/>
      <w:szCs w:val="28"/>
    </w:rPr>
  </w:style>
  <w:style w:type="character" w:customStyle="1" w:styleId="70">
    <w:name w:val="font71"/>
    <w:basedOn w:val="32"/>
    <w:autoRedefine/>
    <w:qFormat/>
    <w:uiPriority w:val="0"/>
    <w:rPr>
      <w:rFonts w:ascii="Arial" w:hAnsi="Arial" w:cs="Arial"/>
      <w:color w:val="000000"/>
      <w:sz w:val="20"/>
      <w:szCs w:val="20"/>
      <w:u w:val="none"/>
    </w:rPr>
  </w:style>
  <w:style w:type="paragraph" w:customStyle="1" w:styleId="71">
    <w:name w:val="中等深浅列表 2 - 强调文字颜色 41"/>
    <w:basedOn w:val="1"/>
    <w:autoRedefine/>
    <w:qFormat/>
    <w:uiPriority w:val="34"/>
    <w:pPr>
      <w:ind w:firstLine="420" w:firstLineChars="200"/>
    </w:pPr>
    <w:rPr>
      <w:rFonts w:ascii="Calibri" w:hAnsi="Calibri"/>
      <w:szCs w:val="22"/>
    </w:rPr>
  </w:style>
  <w:style w:type="paragraph" w:customStyle="1" w:styleId="72">
    <w:name w:val="正文样式"/>
    <w:basedOn w:val="1"/>
    <w:autoRedefine/>
    <w:qFormat/>
    <w:uiPriority w:val="0"/>
    <w:pPr>
      <w:spacing w:before="156" w:beforeLines="50" w:line="312" w:lineRule="auto"/>
      <w:ind w:firstLine="200" w:firstLineChars="200"/>
    </w:pPr>
    <w:rPr>
      <w:rFonts w:ascii="Calibri" w:hAnsi="Calibri"/>
      <w:sz w:val="24"/>
      <w:szCs w:val="24"/>
    </w:rPr>
  </w:style>
  <w:style w:type="paragraph" w:customStyle="1" w:styleId="73">
    <w:name w:val="p16"/>
    <w:basedOn w:val="1"/>
    <w:autoRedefine/>
    <w:qFormat/>
    <w:uiPriority w:val="0"/>
    <w:pPr>
      <w:widowControl/>
    </w:pPr>
    <w:rPr>
      <w:rFonts w:ascii="宋体" w:hAnsi="宋体" w:cs="宋体"/>
      <w:kern w:val="0"/>
      <w:sz w:val="30"/>
      <w:szCs w:val="30"/>
    </w:rPr>
  </w:style>
  <w:style w:type="paragraph" w:customStyle="1" w:styleId="74">
    <w:name w:val="_Style 8"/>
    <w:basedOn w:val="1"/>
    <w:next w:val="43"/>
    <w:autoRedefine/>
    <w:qFormat/>
    <w:uiPriority w:val="34"/>
    <w:pPr>
      <w:ind w:firstLine="420" w:firstLineChars="200"/>
    </w:pPr>
    <w:rPr>
      <w:rFonts w:ascii="Calibri" w:hAnsi="Calibri"/>
      <w:szCs w:val="22"/>
    </w:rPr>
  </w:style>
  <w:style w:type="paragraph" w:customStyle="1" w:styleId="75">
    <w:name w:val="书籍标题1"/>
    <w:basedOn w:val="1"/>
    <w:next w:val="1"/>
    <w:autoRedefine/>
    <w:qFormat/>
    <w:uiPriority w:val="0"/>
    <w:pPr>
      <w:pageBreakBefore/>
      <w:widowControl/>
      <w:tabs>
        <w:tab w:val="left" w:pos="360"/>
      </w:tabs>
      <w:spacing w:before="624" w:beforeLines="200" w:after="624" w:afterLines="200"/>
      <w:ind w:hanging="360"/>
      <w:jc w:val="center"/>
      <w:outlineLvl w:val="0"/>
    </w:pPr>
    <w:rPr>
      <w:rFonts w:eastAsia="黑体"/>
      <w:b/>
      <w:bCs/>
      <w:spacing w:val="20"/>
      <w:kern w:val="44"/>
      <w:sz w:val="44"/>
    </w:rPr>
  </w:style>
  <w:style w:type="paragraph" w:customStyle="1" w:styleId="76">
    <w:name w:val="newnewnewnew"/>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7">
    <w:name w:val="Default Text"/>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78">
    <w:name w:val="正文1"/>
    <w:autoRedefine/>
    <w:qFormat/>
    <w:uiPriority w:val="0"/>
    <w:pPr>
      <w:jc w:val="both"/>
    </w:pPr>
    <w:rPr>
      <w:rFonts w:ascii="Calibri" w:hAnsi="Calibri" w:eastAsia="宋体" w:cs="宋体"/>
      <w:kern w:val="2"/>
      <w:sz w:val="21"/>
      <w:szCs w:val="21"/>
      <w:lang w:val="en-US" w:eastAsia="zh-CN" w:bidi="ar-SA"/>
    </w:rPr>
  </w:style>
  <w:style w:type="paragraph" w:customStyle="1" w:styleId="79">
    <w:name w:val="newnew"/>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0">
    <w:name w:val="列出段落1"/>
    <w:basedOn w:val="1"/>
    <w:autoRedefine/>
    <w:qFormat/>
    <w:uiPriority w:val="0"/>
    <w:pPr>
      <w:ind w:firstLine="420" w:firstLineChars="200"/>
    </w:pPr>
    <w:rPr>
      <w:rFonts w:ascii="Calibri" w:hAnsi="Calibri"/>
      <w:szCs w:val="22"/>
    </w:rPr>
  </w:style>
  <w:style w:type="paragraph" w:customStyle="1" w:styleId="81">
    <w:name w:val="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2">
    <w:name w:val="Body text|1"/>
    <w:basedOn w:val="1"/>
    <w:autoRedefine/>
    <w:qFormat/>
    <w:uiPriority w:val="0"/>
    <w:pPr>
      <w:spacing w:line="413" w:lineRule="auto"/>
    </w:pPr>
    <w:rPr>
      <w:rFonts w:ascii="宋体" w:hAnsi="宋体" w:cs="宋体"/>
      <w:sz w:val="20"/>
      <w:lang w:val="zh-CN" w:bidi="zh-CN"/>
    </w:rPr>
  </w:style>
  <w:style w:type="paragraph" w:customStyle="1" w:styleId="83">
    <w:name w:val="xl35"/>
    <w:basedOn w:val="1"/>
    <w:autoRedefine/>
    <w:qFormat/>
    <w:uiPriority w:val="0"/>
    <w:pPr>
      <w:widowControl/>
      <w:spacing w:before="100" w:beforeAutospacing="1" w:after="100" w:afterAutospacing="1"/>
      <w:jc w:val="right"/>
      <w:textAlignment w:val="center"/>
    </w:pPr>
    <w:rPr>
      <w:rFonts w:ascii="宋体" w:hAnsi="宋体"/>
      <w:kern w:val="0"/>
      <w:sz w:val="18"/>
    </w:rPr>
  </w:style>
  <w:style w:type="paragraph" w:customStyle="1" w:styleId="84">
    <w:name w:val="正文2"/>
    <w:basedOn w:val="1"/>
    <w:autoRedefine/>
    <w:qFormat/>
    <w:uiPriority w:val="0"/>
    <w:pPr>
      <w:adjustRightInd w:val="0"/>
      <w:spacing w:line="318" w:lineRule="atLeast"/>
      <w:ind w:left="369" w:firstLine="369"/>
      <w:textAlignment w:val="baseline"/>
    </w:pPr>
    <w:rPr>
      <w:rFonts w:ascii="宋体"/>
    </w:rPr>
  </w:style>
  <w:style w:type="paragraph" w:customStyle="1" w:styleId="85">
    <w:name w:val="List Paragraph1"/>
    <w:basedOn w:val="1"/>
    <w:autoRedefine/>
    <w:qFormat/>
    <w:uiPriority w:val="34"/>
    <w:pPr>
      <w:ind w:firstLine="420" w:firstLineChars="200"/>
    </w:pPr>
  </w:style>
  <w:style w:type="paragraph" w:customStyle="1" w:styleId="86">
    <w:name w:val="reader-word-layer reader-word-s1-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7">
    <w:name w:val="font5"/>
    <w:basedOn w:val="1"/>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88">
    <w:name w:val="Char"/>
    <w:basedOn w:val="1"/>
    <w:autoRedefine/>
    <w:qFormat/>
    <w:uiPriority w:val="0"/>
    <w:rPr>
      <w:szCs w:val="24"/>
    </w:rPr>
  </w:style>
  <w:style w:type="paragraph" w:customStyle="1" w:styleId="89">
    <w:name w:val="xl30"/>
    <w:basedOn w:val="1"/>
    <w:autoRedefine/>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90">
    <w:name w:val="[Normal]"/>
    <w:autoRedefine/>
    <w:qFormat/>
    <w:uiPriority w:val="0"/>
    <w:rPr>
      <w:rFonts w:ascii="宋体" w:hAnsi="宋体" w:eastAsia="宋体" w:cs="Times New Roman"/>
      <w:sz w:val="24"/>
      <w:szCs w:val="22"/>
      <w:lang w:val="zh-CN" w:eastAsia="zh-CN" w:bidi="ar-SA"/>
    </w:rPr>
  </w:style>
  <w:style w:type="paragraph" w:customStyle="1" w:styleId="91">
    <w:name w:val="p0"/>
    <w:basedOn w:val="1"/>
    <w:autoRedefine/>
    <w:qFormat/>
    <w:uiPriority w:val="0"/>
    <w:pPr>
      <w:widowControl/>
    </w:pPr>
    <w:rPr>
      <w:kern w:val="0"/>
      <w:szCs w:val="21"/>
    </w:rPr>
  </w:style>
  <w:style w:type="table" w:customStyle="1" w:styleId="92">
    <w:name w:val="网格型1"/>
    <w:basedOn w:val="30"/>
    <w:autoRedefine/>
    <w:qFormat/>
    <w:uiPriority w:val="59"/>
    <w:rPr>
      <w:rFonts w:ascii="Calibri" w:hAnsi="Calibri" w:cs="宋体"/>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3">
    <w:name w:val="章正文"/>
    <w:basedOn w:val="1"/>
    <w:autoRedefine/>
    <w:qFormat/>
    <w:uiPriority w:val="0"/>
    <w:pPr>
      <w:spacing w:before="156" w:beforeLines="50" w:after="120" w:line="300" w:lineRule="auto"/>
      <w:ind w:firstLine="480"/>
    </w:pPr>
    <w:rPr>
      <w:rFonts w:ascii="Helvetica" w:hAnsi="Helvetica"/>
      <w:kern w:val="0"/>
      <w:sz w:val="24"/>
      <w:szCs w:val="24"/>
    </w:rPr>
  </w:style>
  <w:style w:type="paragraph" w:customStyle="1" w:styleId="94">
    <w:name w:val="正文（首行缩进2字符）"/>
    <w:basedOn w:val="1"/>
    <w:autoRedefine/>
    <w:qFormat/>
    <w:uiPriority w:val="0"/>
    <w:pPr>
      <w:spacing w:line="360" w:lineRule="auto"/>
      <w:ind w:firstLine="420" w:firstLineChars="200"/>
    </w:pPr>
    <w:rPr>
      <w:szCs w:val="21"/>
    </w:rPr>
  </w:style>
  <w:style w:type="paragraph" w:customStyle="1" w:styleId="95">
    <w:name w:val="文档正文"/>
    <w:basedOn w:val="1"/>
    <w:autoRedefine/>
    <w:qFormat/>
    <w:uiPriority w:val="0"/>
    <w:rPr>
      <w:rFonts w:ascii="宋体" w:hAnsi="宋体" w:cs="Arial"/>
      <w:bCs/>
      <w:szCs w:val="21"/>
    </w:rPr>
  </w:style>
  <w:style w:type="paragraph" w:customStyle="1" w:styleId="96">
    <w:name w:val="ZY-A-正文内容"/>
    <w:basedOn w:val="1"/>
    <w:autoRedefine/>
    <w:qFormat/>
    <w:uiPriority w:val="0"/>
    <w:pPr>
      <w:widowControl/>
      <w:tabs>
        <w:tab w:val="left" w:pos="0"/>
      </w:tabs>
      <w:spacing w:line="360" w:lineRule="auto"/>
      <w:ind w:firstLine="560" w:firstLineChars="200"/>
    </w:pPr>
    <w:rPr>
      <w:rFonts w:hint="eastAsia" w:eastAsia="仿宋_GB2312" w:cstheme="minorBidi"/>
      <w:szCs w:val="21"/>
    </w:rPr>
  </w:style>
  <w:style w:type="paragraph" w:customStyle="1" w:styleId="97">
    <w:name w:val="ZY-附录表格正文"/>
    <w:basedOn w:val="1"/>
    <w:autoRedefine/>
    <w:qFormat/>
    <w:uiPriority w:val="0"/>
    <w:pPr>
      <w:widowControl/>
      <w:jc w:val="center"/>
    </w:pPr>
    <w:rPr>
      <w:rFonts w:hint="eastAsia" w:ascii="黑体" w:hAnsi="黑体" w:eastAsia="黑体" w:cs="宋体"/>
      <w:kern w:val="0"/>
      <w:sz w:val="20"/>
    </w:rPr>
  </w:style>
  <w:style w:type="paragraph" w:customStyle="1" w:styleId="98">
    <w:name w:val="Revision"/>
    <w:autoRedefine/>
    <w:hidden/>
    <w:semiHidden/>
    <w:qFormat/>
    <w:uiPriority w:val="99"/>
    <w:rPr>
      <w:rFonts w:ascii="Times New Roman" w:hAnsi="Times New Roman" w:eastAsia="宋体" w:cs="Times New Roman"/>
      <w:kern w:val="2"/>
      <w:sz w:val="21"/>
      <w:lang w:val="en-US" w:eastAsia="zh-CN" w:bidi="ar-SA"/>
    </w:rPr>
  </w:style>
  <w:style w:type="character" w:customStyle="1" w:styleId="99">
    <w:name w:val="font41"/>
    <w:basedOn w:val="32"/>
    <w:autoRedefine/>
    <w:qFormat/>
    <w:uiPriority w:val="0"/>
    <w:rPr>
      <w:rFonts w:hint="eastAsia" w:ascii="宋体" w:hAnsi="宋体" w:eastAsia="宋体" w:cs="宋体"/>
      <w:color w:val="FF0000"/>
      <w:sz w:val="20"/>
      <w:szCs w:val="20"/>
      <w:u w:val="none"/>
    </w:rPr>
  </w:style>
  <w:style w:type="character" w:customStyle="1" w:styleId="100">
    <w:name w:val="font21"/>
    <w:basedOn w:val="32"/>
    <w:autoRedefine/>
    <w:qFormat/>
    <w:uiPriority w:val="0"/>
    <w:rPr>
      <w:rFonts w:hint="eastAsia" w:ascii="宋体" w:hAnsi="宋体" w:eastAsia="宋体" w:cs="宋体"/>
      <w:b/>
      <w:bCs/>
      <w:color w:val="000000"/>
      <w:sz w:val="21"/>
      <w:szCs w:val="21"/>
      <w:u w:val="none"/>
    </w:rPr>
  </w:style>
  <w:style w:type="paragraph" w:customStyle="1" w:styleId="101">
    <w:name w:val="表格格式"/>
    <w:basedOn w:val="1"/>
    <w:autoRedefine/>
    <w:qFormat/>
    <w:uiPriority w:val="0"/>
    <w:pPr>
      <w:ind w:firstLine="0" w:firstLineChars="0"/>
      <w:jc w:val="center"/>
    </w:pPr>
    <w:rPr>
      <w:bCs/>
      <w:sz w:val="24"/>
      <w:szCs w:val="24"/>
    </w:rPr>
  </w:style>
  <w:style w:type="paragraph" w:customStyle="1" w:styleId="102">
    <w:name w:val="ZY-C-附录表格-正文"/>
    <w:basedOn w:val="96"/>
    <w:autoRedefine/>
    <w:qFormat/>
    <w:uiPriority w:val="0"/>
    <w:pPr>
      <w:spacing w:before="50" w:beforeLines="50" w:after="50" w:afterLines="50" w:line="240" w:lineRule="auto"/>
      <w:ind w:firstLine="0" w:firstLineChars="0"/>
      <w:jc w:val="center"/>
    </w:pPr>
    <w:rPr>
      <w:rFonts w:ascii="黑体" w:hAnsi="黑体" w:cs="宋体"/>
      <w:kern w:val="0"/>
      <w:sz w:val="20"/>
      <w:szCs w:val="20"/>
    </w:rPr>
  </w:style>
  <w:style w:type="character" w:customStyle="1" w:styleId="103">
    <w:name w:val="font31"/>
    <w:basedOn w:val="32"/>
    <w:autoRedefine/>
    <w:qFormat/>
    <w:uiPriority w:val="0"/>
    <w:rPr>
      <w:rFonts w:hint="default" w:ascii="仿宋_GB2312" w:eastAsia="仿宋_GB2312" w:cs="仿宋_GB2312"/>
      <w:color w:val="000000"/>
      <w:sz w:val="32"/>
      <w:szCs w:val="32"/>
      <w:u w:val="none"/>
    </w:rPr>
  </w:style>
  <w:style w:type="paragraph" w:customStyle="1" w:styleId="104">
    <w:name w:val="纯文本1"/>
    <w:basedOn w:val="78"/>
    <w:autoRedefine/>
    <w:qFormat/>
    <w:uiPriority w:val="0"/>
    <w:pPr>
      <w:ind w:firstLine="280" w:firstLineChars="100"/>
    </w:pPr>
    <w:rPr>
      <w:rFonts w:ascii="Times New Roman" w:hAnsi="宋体" w:cs="Courier New"/>
    </w:rPr>
  </w:style>
  <w:style w:type="table" w:customStyle="1" w:styleId="105">
    <w:name w:val="Table Normal"/>
    <w:autoRedefine/>
    <w:unhideWhenUsed/>
    <w:qFormat/>
    <w:uiPriority w:val="0"/>
    <w:tblPr>
      <w:tblCellMar>
        <w:top w:w="0" w:type="dxa"/>
        <w:left w:w="0" w:type="dxa"/>
        <w:bottom w:w="0" w:type="dxa"/>
        <w:right w:w="0" w:type="dxa"/>
      </w:tblCellMar>
    </w:tblPr>
  </w:style>
  <w:style w:type="paragraph" w:customStyle="1" w:styleId="106">
    <w:name w:val="￥正文"/>
    <w:autoRedefine/>
    <w:qFormat/>
    <w:uiPriority w:val="0"/>
    <w:pPr>
      <w:widowControl w:val="0"/>
      <w:spacing w:line="360" w:lineRule="auto"/>
      <w:ind w:firstLine="200" w:firstLineChars="200"/>
      <w:jc w:val="both"/>
    </w:pPr>
    <w:rPr>
      <w:rFonts w:ascii="Calibri" w:hAnsi="Calibri" w:eastAsia="仿宋_GB2312" w:cs="Times New Roman"/>
      <w:kern w:val="0"/>
      <w:sz w:val="24"/>
      <w:szCs w:val="20"/>
      <w:lang w:val="en-US" w:eastAsia="zh-CN" w:bidi="ar-SA"/>
    </w:rPr>
  </w:style>
  <w:style w:type="paragraph" w:customStyle="1" w:styleId="107">
    <w:name w:val="*正文"/>
    <w:basedOn w:val="1"/>
    <w:autoRedefine/>
    <w:qFormat/>
    <w:uiPriority w:val="0"/>
    <w:pPr>
      <w:shd w:val="clear" w:color="auto" w:fill="FFFFFF"/>
      <w:suppressAutoHyphens/>
      <w:spacing w:line="360" w:lineRule="auto"/>
      <w:ind w:firstLine="482"/>
    </w:pPr>
    <w:rPr>
      <w:rFonts w:ascii="宋体" w:hAnsi="宋体"/>
      <w:kern w:val="1"/>
      <w:sz w:val="24"/>
      <w:szCs w:val="20"/>
      <w:lang w:val="zh-CN" w:eastAsia="ar-SA"/>
    </w:rPr>
  </w:style>
  <w:style w:type="paragraph" w:customStyle="1" w:styleId="108">
    <w:name w:val="默认段落字体 Para Char Char Char Char Char Char Char Char Char1 Char Char Char Char"/>
    <w:basedOn w:val="1"/>
    <w:autoRedefine/>
    <w:qFormat/>
    <w:uiPriority w:val="99"/>
    <w:rPr>
      <w:rFonts w:ascii="Tahoma" w:hAnsi="Tahoma" w:cs="Tahoma"/>
      <w:sz w:val="24"/>
      <w:szCs w:val="24"/>
    </w:rPr>
  </w:style>
  <w:style w:type="paragraph" w:customStyle="1" w:styleId="109">
    <w:name w:val="form"/>
    <w:basedOn w:val="1"/>
    <w:autoRedefine/>
    <w:qFormat/>
    <w:uiPriority w:val="0"/>
    <w:pPr>
      <w:wordWrap w:val="0"/>
      <w:spacing w:line="240" w:lineRule="auto"/>
      <w:jc w:val="center"/>
    </w:pPr>
    <w:rPr>
      <w:rFonts w:ascii="宋体" w:hAnsi="Calibri" w:cs="宋体"/>
    </w:rPr>
  </w:style>
  <w:style w:type="paragraph" w:customStyle="1" w:styleId="110">
    <w:name w:val="表格标注（绿盟科技）"/>
    <w:basedOn w:val="111"/>
    <w:next w:val="112"/>
    <w:autoRedefine/>
    <w:qFormat/>
    <w:uiPriority w:val="0"/>
    <w:pPr>
      <w:numPr>
        <w:ilvl w:val="7"/>
      </w:numPr>
    </w:pPr>
  </w:style>
  <w:style w:type="paragraph" w:customStyle="1" w:styleId="111">
    <w:name w:val="插图标注（绿盟科技）"/>
    <w:next w:val="112"/>
    <w:autoRedefine/>
    <w:qFormat/>
    <w:uiPriority w:val="0"/>
    <w:pPr>
      <w:numPr>
        <w:ilvl w:val="6"/>
        <w:numId w:val="1"/>
      </w:numPr>
      <w:spacing w:after="156"/>
      <w:jc w:val="center"/>
    </w:pPr>
    <w:rPr>
      <w:rFonts w:ascii="Arial" w:hAnsi="Arial" w:eastAsia="宋体" w:cs="Arial"/>
      <w:sz w:val="21"/>
      <w:szCs w:val="21"/>
      <w:lang w:val="en-US" w:eastAsia="zh-CN" w:bidi="ar-SA"/>
    </w:rPr>
  </w:style>
  <w:style w:type="paragraph" w:customStyle="1" w:styleId="112">
    <w:name w:val="正文（绿盟科技）"/>
    <w:autoRedefine/>
    <w:qFormat/>
    <w:uiPriority w:val="0"/>
    <w:pPr>
      <w:spacing w:line="300" w:lineRule="auto"/>
    </w:pPr>
    <w:rPr>
      <w:rFonts w:ascii="Arial" w:hAnsi="Arial" w:eastAsia="宋体" w:cs="Times New Roman"/>
      <w:sz w:val="21"/>
      <w:szCs w:val="21"/>
      <w:lang w:val="en-US" w:eastAsia="zh-CN" w:bidi="ar-SA"/>
    </w:rPr>
  </w:style>
  <w:style w:type="table" w:customStyle="1" w:styleId="113">
    <w:name w:val="文档表格无标题列型（绿盟科技）"/>
    <w:basedOn w:val="31"/>
    <w:autoRedefine/>
    <w:qFormat/>
    <w:uiPriority w:val="0"/>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ascii="Arial" w:hAnsi="Arial" w:eastAsia="宋体"/>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vAlign w:val="center"/>
      </w:tcPr>
    </w:tblStylePr>
    <w:tblStylePr w:type="firstCol">
      <w:rPr>
        <w:rFonts w:ascii="Arial" w:hAnsi="Arial" w:eastAsia="宋体"/>
        <w:b w:val="0"/>
        <w:i w:val="0"/>
        <w:sz w:val="21"/>
      </w:rPr>
    </w:tblStylePr>
  </w:style>
  <w:style w:type="paragraph" w:customStyle="1" w:styleId="114">
    <w:name w:val="无间隔1"/>
    <w:basedOn w:val="5"/>
    <w:next w:val="5"/>
    <w:autoRedefine/>
    <w:qFormat/>
    <w:uiPriority w:val="1"/>
    <w:pPr>
      <w:keepNext w:val="0"/>
      <w:keepLines w:val="0"/>
      <w:widowControl w:val="0"/>
      <w:numPr>
        <w:ilvl w:val="0"/>
        <w:numId w:val="0"/>
      </w:numPr>
      <w:spacing w:before="100" w:beforeAutospacing="1" w:after="100" w:afterAutospacing="1" w:line="520" w:lineRule="exact"/>
      <w:ind w:firstLine="200" w:firstLineChars="200"/>
      <w:outlineLvl w:val="9"/>
    </w:pPr>
    <w:rPr>
      <w:rFonts w:ascii="Times New Roman" w:hAnsi="Times New Roman" w:eastAsia="仿宋"/>
      <w:b w:val="0"/>
      <w:kern w:val="2"/>
      <w:sz w:val="28"/>
      <w:szCs w:val="24"/>
    </w:rPr>
  </w:style>
  <w:style w:type="paragraph" w:customStyle="1" w:styleId="115">
    <w:name w:val="Table Paragraph"/>
    <w:basedOn w:val="1"/>
    <w:autoRedefine/>
    <w:qFormat/>
    <w:uiPriority w:val="0"/>
    <w:rPr>
      <w:rFonts w:ascii="宋体" w:hAnsi="宋体" w:cs="宋体"/>
      <w:lang w:val="zh-CN" w:bidi="zh-CN"/>
    </w:rPr>
  </w:style>
  <w:style w:type="paragraph" w:customStyle="1" w:styleId="116">
    <w:name w:val="表格"/>
    <w:basedOn w:val="1"/>
    <w:autoRedefine/>
    <w:qFormat/>
    <w:uiPriority w:val="0"/>
    <w:pPr>
      <w:kinsoku w:val="0"/>
      <w:adjustRightInd w:val="0"/>
      <w:spacing w:before="200" w:after="200"/>
      <w:ind w:firstLine="0" w:firstLineChars="0"/>
      <w:jc w:val="center"/>
    </w:pPr>
    <w:rPr>
      <w:rFonts w:ascii="宋体" w:hAnsi="宋体"/>
      <w:sz w:val="24"/>
    </w:rPr>
  </w:style>
  <w:style w:type="paragraph" w:customStyle="1" w:styleId="117">
    <w:name w:val="ZY-A-正文标题3 x.x.x"/>
    <w:basedOn w:val="118"/>
    <w:next w:val="96"/>
    <w:autoRedefine/>
    <w:qFormat/>
    <w:uiPriority w:val="0"/>
    <w:pPr>
      <w:numPr>
        <w:ilvl w:val="2"/>
      </w:numPr>
      <w:tabs>
        <w:tab w:val="left" w:pos="0"/>
        <w:tab w:val="left" w:pos="1009"/>
      </w:tabs>
      <w:outlineLvl w:val="2"/>
    </w:pPr>
    <w:rPr>
      <w:rFonts w:ascii="仿宋_GB2312" w:hAnsi="仿宋_GB2312"/>
      <w:sz w:val="28"/>
    </w:rPr>
  </w:style>
  <w:style w:type="paragraph" w:customStyle="1" w:styleId="118">
    <w:name w:val="ZY-A-正文标题2 x.x"/>
    <w:basedOn w:val="119"/>
    <w:next w:val="96"/>
    <w:autoRedefine/>
    <w:qFormat/>
    <w:uiPriority w:val="0"/>
    <w:pPr>
      <w:numPr>
        <w:ilvl w:val="1"/>
      </w:numPr>
      <w:tabs>
        <w:tab w:val="left" w:pos="0"/>
      </w:tabs>
      <w:jc w:val="left"/>
      <w:outlineLvl w:val="1"/>
    </w:pPr>
    <w:rPr>
      <w:sz w:val="32"/>
      <w:szCs w:val="32"/>
    </w:rPr>
  </w:style>
  <w:style w:type="paragraph" w:customStyle="1" w:styleId="119">
    <w:name w:val="ZY-A-正文标题1 x"/>
    <w:basedOn w:val="96"/>
    <w:next w:val="1"/>
    <w:autoRedefine/>
    <w:qFormat/>
    <w:uiPriority w:val="0"/>
    <w:pPr>
      <w:keepNext/>
      <w:keepLines/>
      <w:numPr>
        <w:ilvl w:val="0"/>
        <w:numId w:val="2"/>
      </w:numPr>
      <w:spacing w:before="50" w:beforeLines="50" w:after="50" w:afterLines="50"/>
      <w:ind w:firstLine="0" w:firstLineChars="0"/>
      <w:jc w:val="center"/>
      <w:outlineLvl w:val="0"/>
    </w:pPr>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3013</Words>
  <Characters>3365</Characters>
  <Lines>1</Lines>
  <Paragraphs>1</Paragraphs>
  <TotalTime>13</TotalTime>
  <ScaleCrop>false</ScaleCrop>
  <LinksUpToDate>false</LinksUpToDate>
  <CharactersWithSpaces>3618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2022-08-11T18:00:00Z</dcterms:created>
  <dc:creator>Administrator</dc:creator>
  <cp:lastModifiedBy>Lin.</cp:lastModifiedBy>
  <cp:lastPrinted>2024-05-26T03:19:00Z</cp:lastPrinted>
  <dcterms:modified xsi:type="dcterms:W3CDTF">2025-07-08T03:08:46Z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C8DA0B2445CA4AD49211913C60671681_13</vt:lpwstr>
  </property>
  <property fmtid="{D5CDD505-2E9C-101B-9397-08002B2CF9AE}" pid="4" name="commondata">
    <vt:lpwstr>eyJoZGlkIjoiMTY3NmVmZDMzNjIyYzhhNDE2N2E5MmI0Mzg3OGM1YTYifQ==</vt:lpwstr>
  </property>
  <property fmtid="{D5CDD505-2E9C-101B-9397-08002B2CF9AE}" pid="5" name="KSOTemplateDocerSaveRecord">
    <vt:lpwstr>eyJoZGlkIjoiM2U4NWI4ZTA3MjY2NTBjZWVhOGJiN2M0N2U1ZDA5YTkiLCJ1c2VySWQiOiI2OTQ5NDQxNzgifQ==</vt:lpwstr>
  </property>
</Properties>
</file>