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ascii="宋体" w:hAnsi="宋体" w:eastAsia="宋体" w:cs="宋体"/>
          <w:color w:val="auto"/>
          <w:sz w:val="48"/>
          <w:szCs w:val="48"/>
          <w:highlight w:val="none"/>
        </w:rPr>
      </w:pPr>
    </w:p>
    <w:p>
      <w:pPr>
        <w:adjustRightInd/>
        <w:spacing w:line="360" w:lineRule="auto"/>
        <w:jc w:val="center"/>
        <w:rPr>
          <w:rFonts w:hint="eastAsia" w:ascii="仿宋" w:hAnsi="仿宋" w:eastAsia="仿宋" w:cs="仿宋"/>
          <w:color w:val="auto"/>
          <w:sz w:val="44"/>
          <w:szCs w:val="44"/>
          <w:highlight w:val="none"/>
          <w:lang w:eastAsia="zh-CN"/>
        </w:rPr>
      </w:pPr>
      <w:r>
        <w:rPr>
          <w:rFonts w:hint="eastAsia" w:ascii="仿宋" w:hAnsi="仿宋" w:eastAsia="仿宋" w:cs="仿宋"/>
          <w:color w:val="auto"/>
          <w:sz w:val="44"/>
          <w:szCs w:val="44"/>
          <w:highlight w:val="none"/>
          <w:lang w:eastAsia="zh-CN"/>
        </w:rPr>
        <w:t>良渚街道农副物流中心综合管理服务外包项目</w:t>
      </w:r>
    </w:p>
    <w:p>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招标文件</w:t>
      </w:r>
    </w:p>
    <w:p>
      <w:pPr>
        <w:adjustRightInd/>
        <w:spacing w:line="360" w:lineRule="auto"/>
        <w:jc w:val="center"/>
        <w:rPr>
          <w:rFonts w:hint="eastAsia" w:ascii="仿宋" w:hAnsi="仿宋" w:eastAsia="仿宋" w:cs="仿宋"/>
          <w:b/>
          <w:color w:val="auto"/>
          <w:sz w:val="44"/>
          <w:szCs w:val="44"/>
          <w:highlight w:val="none"/>
        </w:rPr>
      </w:pPr>
    </w:p>
    <w:p>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pPr>
        <w:snapToGrid w:val="0"/>
        <w:spacing w:line="360" w:lineRule="auto"/>
        <w:jc w:val="center"/>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2"/>
          <w:szCs w:val="32"/>
          <w:highlight w:val="none"/>
        </w:rPr>
        <w:t>编号:</w:t>
      </w:r>
      <w:r>
        <w:rPr>
          <w:rFonts w:hint="eastAsia" w:ascii="仿宋" w:hAnsi="仿宋" w:eastAsia="仿宋" w:cs="仿宋"/>
          <w:color w:val="auto"/>
          <w:sz w:val="32"/>
          <w:szCs w:val="32"/>
          <w:highlight w:val="none"/>
          <w:lang w:val="en-US" w:eastAsia="zh-CN"/>
        </w:rPr>
        <w:t>JXZFCG-2022-034</w:t>
      </w:r>
    </w:p>
    <w:p>
      <w:pPr>
        <w:adjustRightInd/>
        <w:spacing w:line="360" w:lineRule="auto"/>
        <w:rPr>
          <w:rFonts w:hint="eastAsia" w:ascii="宋体" w:hAnsi="宋体" w:eastAsia="宋体" w:cs="宋体"/>
          <w:color w:val="auto"/>
          <w:sz w:val="28"/>
          <w:szCs w:val="20"/>
          <w:highlight w:val="none"/>
        </w:rPr>
      </w:pPr>
    </w:p>
    <w:p>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pPr>
        <w:spacing w:line="360" w:lineRule="auto"/>
        <w:jc w:val="center"/>
        <w:rPr>
          <w:rFonts w:hint="eastAsia" w:ascii="宋体" w:hAnsi="宋体" w:eastAsia="宋体" w:cs="宋体"/>
          <w:b/>
          <w:color w:val="auto"/>
          <w:sz w:val="44"/>
          <w:szCs w:val="44"/>
          <w:highlight w:val="none"/>
        </w:rPr>
      </w:pPr>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32"/>
          <w:szCs w:val="32"/>
          <w:highlight w:val="none"/>
        </w:rPr>
      </w:pPr>
    </w:p>
    <w:p>
      <w:pPr>
        <w:pStyle w:val="5"/>
        <w:ind w:left="0" w:leftChars="0" w:firstLine="0" w:firstLineChars="0"/>
        <w:rPr>
          <w:rFonts w:hint="eastAsia" w:ascii="宋体" w:hAnsi="宋体" w:eastAsia="宋体" w:cs="宋体"/>
          <w:color w:val="auto"/>
          <w:sz w:val="32"/>
          <w:szCs w:val="32"/>
          <w:highlight w:val="none"/>
          <w:lang w:eastAsia="zh-CN"/>
        </w:rPr>
      </w:pPr>
    </w:p>
    <w:p>
      <w:pPr>
        <w:rPr>
          <w:rFonts w:hint="eastAsia" w:ascii="宋体" w:hAnsi="宋体" w:eastAsia="宋体" w:cs="宋体"/>
          <w:color w:val="auto"/>
          <w:sz w:val="32"/>
          <w:szCs w:val="32"/>
          <w:highlight w:val="none"/>
          <w:lang w:eastAsia="zh-CN"/>
        </w:rPr>
      </w:pPr>
    </w:p>
    <w:p>
      <w:pPr>
        <w:pStyle w:val="5"/>
        <w:rPr>
          <w:rFonts w:hint="eastAsia" w:ascii="宋体" w:hAnsi="宋体" w:eastAsia="宋体" w:cs="宋体"/>
          <w:color w:val="auto"/>
          <w:highlight w:val="none"/>
          <w:lang w:eastAsia="zh-CN"/>
        </w:rPr>
      </w:pPr>
    </w:p>
    <w:p>
      <w:pPr>
        <w:snapToGrid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采购人</w:t>
      </w:r>
      <w:r>
        <w:rPr>
          <w:rFonts w:hint="eastAsia" w:ascii="仿宋" w:hAnsi="仿宋" w:eastAsia="仿宋" w:cs="仿宋"/>
          <w:color w:val="auto"/>
          <w:sz w:val="32"/>
          <w:szCs w:val="32"/>
          <w:highlight w:val="none"/>
          <w:lang w:eastAsia="zh-CN"/>
        </w:rPr>
        <w:t>：杭州市余杭区人民政府良渚街道办事处</w:t>
      </w:r>
    </w:p>
    <w:p>
      <w:pPr>
        <w:snapToGrid w:val="0"/>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采购代理机构</w:t>
      </w:r>
      <w:r>
        <w:rPr>
          <w:rFonts w:hint="eastAsia" w:ascii="仿宋" w:hAnsi="仿宋" w:eastAsia="仿宋" w:cs="仿宋"/>
          <w:color w:val="auto"/>
          <w:sz w:val="32"/>
          <w:szCs w:val="32"/>
          <w:highlight w:val="none"/>
          <w:lang w:eastAsia="zh-CN"/>
        </w:rPr>
        <w:t>：金信联合建设咨询有限公司</w:t>
      </w:r>
    </w:p>
    <w:p>
      <w:pPr>
        <w:snapToGrid w:val="0"/>
        <w:spacing w:line="360" w:lineRule="auto"/>
        <w:jc w:val="center"/>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二〇二</w:t>
      </w:r>
      <w:r>
        <w:rPr>
          <w:rFonts w:hint="eastAsia" w:ascii="仿宋" w:hAnsi="仿宋" w:eastAsia="仿宋" w:cs="仿宋"/>
          <w:b w:val="0"/>
          <w:bCs w:val="0"/>
          <w:color w:val="auto"/>
          <w:sz w:val="32"/>
          <w:szCs w:val="32"/>
          <w:highlight w:val="none"/>
          <w:lang w:val="en-US" w:eastAsia="zh-CN"/>
        </w:rPr>
        <w:t>二</w:t>
      </w:r>
      <w:r>
        <w:rPr>
          <w:rFonts w:hint="eastAsia" w:ascii="仿宋" w:hAnsi="仿宋" w:eastAsia="仿宋" w:cs="仿宋"/>
          <w:b w:val="0"/>
          <w:bCs w:val="0"/>
          <w:color w:val="auto"/>
          <w:sz w:val="32"/>
          <w:szCs w:val="32"/>
          <w:highlight w:val="none"/>
        </w:rPr>
        <w:t>年</w:t>
      </w:r>
      <w:r>
        <w:rPr>
          <w:rFonts w:hint="eastAsia" w:ascii="仿宋" w:hAnsi="仿宋" w:eastAsia="仿宋" w:cs="仿宋"/>
          <w:b w:val="0"/>
          <w:bCs w:val="0"/>
          <w:color w:val="auto"/>
          <w:sz w:val="32"/>
          <w:szCs w:val="32"/>
          <w:highlight w:val="none"/>
          <w:lang w:eastAsia="zh-CN"/>
        </w:rPr>
        <w:t>十</w:t>
      </w:r>
      <w:r>
        <w:rPr>
          <w:rFonts w:hint="eastAsia" w:ascii="仿宋" w:hAnsi="仿宋" w:eastAsia="仿宋" w:cs="仿宋"/>
          <w:b w:val="0"/>
          <w:bCs w:val="0"/>
          <w:color w:val="auto"/>
          <w:sz w:val="32"/>
          <w:szCs w:val="32"/>
          <w:highlight w:val="none"/>
        </w:rPr>
        <w:t>月</w:t>
      </w:r>
      <w:r>
        <w:rPr>
          <w:rFonts w:hint="eastAsia" w:ascii="仿宋" w:hAnsi="仿宋" w:eastAsia="仿宋" w:cs="仿宋"/>
          <w:b w:val="0"/>
          <w:bCs w:val="0"/>
          <w:color w:val="auto"/>
          <w:sz w:val="32"/>
          <w:szCs w:val="32"/>
          <w:highlight w:val="none"/>
          <w:lang w:val="en-US" w:eastAsia="zh-CN"/>
        </w:rPr>
        <w:t>二十四</w:t>
      </w:r>
      <w:r>
        <w:rPr>
          <w:rFonts w:hint="eastAsia" w:ascii="仿宋" w:hAnsi="仿宋" w:eastAsia="仿宋" w:cs="仿宋"/>
          <w:b w:val="0"/>
          <w:bCs w:val="0"/>
          <w:color w:val="auto"/>
          <w:sz w:val="32"/>
          <w:szCs w:val="32"/>
          <w:highlight w:val="none"/>
        </w:rPr>
        <w:t>日</w:t>
      </w:r>
    </w:p>
    <w:p>
      <w:pPr>
        <w:spacing w:line="360" w:lineRule="auto"/>
        <w:jc w:val="center"/>
        <w:rPr>
          <w:rFonts w:hint="eastAsia" w:ascii="仿宋" w:hAnsi="仿宋" w:eastAsia="仿宋" w:cs="仿宋"/>
          <w:b/>
          <w:color w:val="auto"/>
          <w:sz w:val="48"/>
          <w:szCs w:val="48"/>
          <w:highlight w:val="none"/>
        </w:rPr>
      </w:pPr>
    </w:p>
    <w:p>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pPr>
        <w:spacing w:line="360" w:lineRule="auto"/>
        <w:rPr>
          <w:rFonts w:hint="eastAsia" w:ascii="仿宋" w:hAnsi="仿宋" w:eastAsia="仿宋" w:cs="仿宋"/>
          <w:color w:val="auto"/>
          <w:sz w:val="32"/>
          <w:szCs w:val="32"/>
          <w:highlight w:val="none"/>
        </w:rPr>
      </w:pPr>
    </w:p>
    <w:p>
      <w:pPr>
        <w:spacing w:line="360" w:lineRule="auto"/>
        <w:rPr>
          <w:rFonts w:hint="eastAsia" w:ascii="仿宋" w:hAnsi="仿宋" w:eastAsia="仿宋" w:cs="仿宋"/>
          <w:color w:val="auto"/>
          <w:sz w:val="32"/>
          <w:szCs w:val="32"/>
          <w:highlight w:val="none"/>
        </w:rPr>
      </w:pP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pPr>
        <w:spacing w:line="360" w:lineRule="auto"/>
        <w:ind w:firstLine="549" w:firstLineChars="229"/>
        <w:rPr>
          <w:rFonts w:hint="eastAsia" w:ascii="仿宋" w:hAnsi="仿宋" w:eastAsia="仿宋" w:cs="仿宋"/>
          <w:color w:val="auto"/>
          <w:sz w:val="24"/>
          <w:highlight w:val="none"/>
        </w:rPr>
      </w:pPr>
      <w:bookmarkStart w:id="0" w:name="_Hlt91233176"/>
      <w:bookmarkEnd w:id="0"/>
      <w:bookmarkStart w:id="1" w:name="_Toc91899869"/>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numPr>
          <w:ilvl w:val="0"/>
          <w:numId w:val="1"/>
        </w:numPr>
        <w:spacing w:line="360" w:lineRule="auto"/>
        <w:ind w:firstLine="723" w:firstLineChars="200"/>
        <w:jc w:val="center"/>
        <w:rPr>
          <w:rFonts w:hint="eastAsia" w:ascii="仿宋" w:hAnsi="仿宋" w:eastAsia="仿宋" w:cs="仿宋"/>
          <w:b/>
          <w:color w:val="auto"/>
          <w:sz w:val="36"/>
          <w:szCs w:val="20"/>
          <w:highlight w:val="none"/>
        </w:rPr>
      </w:pPr>
      <w:bookmarkStart w:id="2" w:name="第一部分"/>
      <w:r>
        <w:rPr>
          <w:rFonts w:hint="eastAsia" w:ascii="宋体" w:hAnsi="宋体" w:eastAsia="宋体" w:cs="宋体"/>
          <w:b/>
          <w:color w:val="auto"/>
          <w:sz w:val="36"/>
          <w:szCs w:val="36"/>
          <w:highlight w:val="none"/>
        </w:rPr>
        <w:br w:type="page"/>
      </w:r>
      <w:bookmarkEnd w:id="1"/>
      <w:bookmarkEnd w:id="2"/>
      <w:bookmarkStart w:id="3" w:name="_Hlt74707423"/>
      <w:bookmarkEnd w:id="3"/>
      <w:bookmarkStart w:id="4" w:name="_Hlt74728647"/>
      <w:bookmarkEnd w:id="4"/>
      <w:bookmarkStart w:id="5" w:name="_Hlt74649545"/>
      <w:bookmarkEnd w:id="5"/>
      <w:bookmarkStart w:id="6" w:name="_Hlt74729822"/>
      <w:bookmarkEnd w:id="6"/>
      <w:bookmarkStart w:id="7" w:name="第二部分"/>
      <w:bookmarkStart w:id="8" w:name="_Toc91899870"/>
      <w:bookmarkStart w:id="9" w:name="_Toc91899871"/>
      <w:r>
        <w:rPr>
          <w:rFonts w:hint="eastAsia" w:ascii="仿宋" w:hAnsi="仿宋" w:eastAsia="仿宋" w:cs="仿宋"/>
          <w:b/>
          <w:color w:val="auto"/>
          <w:sz w:val="36"/>
          <w:szCs w:val="20"/>
          <w:highlight w:val="none"/>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良渚街道农副物流中心综合管理服务外包项目</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Style w:val="78"/>
          <w:rFonts w:hint="eastAsia" w:ascii="仿宋" w:hAnsi="仿宋" w:eastAsia="仿宋" w:cs="仿宋"/>
          <w:color w:val="auto"/>
          <w:kern w:val="2"/>
          <w:sz w:val="24"/>
          <w:szCs w:val="24"/>
          <w:highlight w:val="none"/>
        </w:rPr>
        <w:t>https://www.zcygov.cn/）获取（下载）招标文件，并于</w:t>
      </w:r>
      <w:r>
        <w:rPr>
          <w:rFonts w:hint="eastAsia" w:ascii="仿宋" w:hAnsi="仿宋" w:eastAsia="仿宋" w:cs="仿宋"/>
          <w:color w:val="auto"/>
          <w:sz w:val="24"/>
          <w:highlight w:val="none"/>
          <w:u w:val="single"/>
        </w:rPr>
        <w:t>2022年</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13</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0分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一、项目基本情况</w:t>
      </w:r>
    </w:p>
    <w:p>
      <w:pPr>
        <w:spacing w:line="360" w:lineRule="auto"/>
        <w:ind w:left="0" w:leftChars="0" w:firstLine="422" w:firstLineChars="175"/>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项目编号：</w:t>
      </w:r>
    </w:p>
    <w:p>
      <w:pPr>
        <w:spacing w:line="360" w:lineRule="auto"/>
        <w:ind w:left="0" w:leftChars="0" w:firstLine="422" w:firstLineChars="175"/>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 xml:space="preserve"> 项目名称：</w:t>
      </w:r>
      <w:r>
        <w:rPr>
          <w:rFonts w:hint="eastAsia" w:ascii="仿宋" w:hAnsi="仿宋" w:eastAsia="仿宋" w:cs="仿宋"/>
          <w:color w:val="auto"/>
          <w:sz w:val="24"/>
          <w:highlight w:val="none"/>
          <w:lang w:eastAsia="zh-CN"/>
        </w:rPr>
        <w:t>良渚街道农副物流中心综合管理服务外包项目</w:t>
      </w:r>
    </w:p>
    <w:p>
      <w:pPr>
        <w:spacing w:line="360" w:lineRule="auto"/>
        <w:ind w:left="0" w:leftChars="0" w:firstLine="422" w:firstLineChars="175"/>
        <w:rPr>
          <w:rFonts w:hint="default" w:ascii="仿宋" w:hAnsi="仿宋" w:eastAsia="仿宋" w:cs="仿宋"/>
          <w:color w:val="auto"/>
          <w:sz w:val="24"/>
          <w:highlight w:val="none"/>
          <w:lang w:val="en-US" w:eastAsia="zh-CN"/>
        </w:rPr>
      </w:pPr>
      <w:r>
        <w:rPr>
          <w:rFonts w:hint="eastAsia" w:ascii="仿宋" w:hAnsi="仿宋" w:eastAsia="仿宋" w:cs="仿宋"/>
          <w:b/>
          <w:color w:val="auto"/>
          <w:sz w:val="24"/>
          <w:highlight w:val="none"/>
        </w:rPr>
        <w:t xml:space="preserve"> 预算金额（元）</w:t>
      </w:r>
      <w:r>
        <w:rPr>
          <w:rFonts w:hint="eastAsia" w:ascii="仿宋" w:hAnsi="仿宋" w:eastAsia="仿宋" w:cs="仿宋"/>
          <w:b/>
          <w:color w:val="auto"/>
          <w:sz w:val="24"/>
          <w:highlight w:val="none"/>
          <w:lang w:val="en-US" w:eastAsia="zh-CN"/>
        </w:rPr>
        <w:t>:</w:t>
      </w:r>
      <w:r>
        <w:rPr>
          <w:rFonts w:hint="eastAsia" w:ascii="仿宋" w:hAnsi="仿宋" w:eastAsia="仿宋" w:cs="仿宋"/>
          <w:i w:val="0"/>
          <w:caps w:val="0"/>
          <w:color w:val="auto"/>
          <w:spacing w:val="0"/>
          <w:sz w:val="24"/>
          <w:szCs w:val="24"/>
          <w:highlight w:val="none"/>
          <w:lang w:val="en-US" w:eastAsia="zh-CN"/>
        </w:rPr>
        <w:t>9440000</w:t>
      </w:r>
    </w:p>
    <w:p>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最高限价（元）：</w:t>
      </w:r>
      <w:r>
        <w:rPr>
          <w:rFonts w:hint="eastAsia" w:ascii="仿宋" w:hAnsi="仿宋" w:eastAsia="仿宋" w:cs="仿宋"/>
          <w:i w:val="0"/>
          <w:caps w:val="0"/>
          <w:color w:val="auto"/>
          <w:spacing w:val="0"/>
          <w:sz w:val="24"/>
          <w:szCs w:val="24"/>
          <w:highlight w:val="none"/>
          <w:lang w:val="en-US" w:eastAsia="zh-CN"/>
        </w:rPr>
        <w:t>9440000</w:t>
      </w:r>
    </w:p>
    <w:p>
      <w:pPr>
        <w:pStyle w:val="7"/>
        <w:spacing w:line="360" w:lineRule="auto"/>
        <w:ind w:firstLine="480"/>
        <w:rPr>
          <w:rFonts w:hint="eastAsia" w:ascii="仿宋" w:hAnsi="仿宋" w:eastAsia="仿宋" w:cs="仿宋"/>
          <w:bCs/>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color w:val="auto"/>
          <w:sz w:val="24"/>
          <w:highlight w:val="none"/>
          <w:lang w:eastAsia="zh-CN"/>
        </w:rPr>
        <w:t>良渚街道农副物流中心综合管理服务外包项目</w:t>
      </w:r>
      <w:r>
        <w:rPr>
          <w:rFonts w:hint="eastAsia" w:ascii="仿宋" w:hAnsi="仿宋" w:eastAsia="仿宋" w:cs="仿宋"/>
          <w:bCs/>
          <w:color w:val="auto"/>
          <w:kern w:val="2"/>
          <w:sz w:val="24"/>
          <w:szCs w:val="24"/>
          <w:highlight w:val="none"/>
        </w:rPr>
        <w:t>主要内容：详见招标文件第三部分采购需求。</w:t>
      </w:r>
    </w:p>
    <w:p>
      <w:pPr>
        <w:pStyle w:val="92"/>
        <w:ind w:firstLine="480"/>
        <w:outlineLvl w:val="2"/>
        <w:rPr>
          <w:rFonts w:hint="eastAsia" w:ascii="仿宋" w:hAnsi="仿宋" w:eastAsia="仿宋" w:cs="仿宋"/>
          <w:color w:val="auto"/>
          <w:highlight w:val="none"/>
        </w:rPr>
      </w:pPr>
      <w:r>
        <w:rPr>
          <w:rFonts w:hint="eastAsia" w:ascii="仿宋" w:hAnsi="仿宋" w:eastAsia="仿宋" w:cs="仿宋"/>
          <w:b/>
          <w:color w:val="auto"/>
          <w:highlight w:val="none"/>
        </w:rPr>
        <w:t>合同履约期限：</w:t>
      </w:r>
      <w:r>
        <w:rPr>
          <w:rFonts w:hint="eastAsia" w:ascii="仿宋" w:hAnsi="仿宋" w:eastAsia="仿宋" w:cs="仿宋"/>
          <w:b/>
          <w:color w:val="auto"/>
          <w:highlight w:val="none"/>
          <w:lang w:val="en-US" w:eastAsia="zh-CN"/>
        </w:rPr>
        <w:t>合同签订之日起1年</w:t>
      </w:r>
      <w:r>
        <w:rPr>
          <w:rFonts w:hint="eastAsia" w:ascii="仿宋" w:hAnsi="仿宋" w:eastAsia="仿宋" w:cs="仿宋"/>
          <w:b/>
          <w:color w:val="auto"/>
          <w:highlight w:val="none"/>
        </w:rPr>
        <w:t>；</w:t>
      </w:r>
      <w:r>
        <w:rPr>
          <w:rFonts w:hint="eastAsia" w:ascii="仿宋" w:hAnsi="仿宋" w:eastAsia="仿宋" w:cs="仿宋"/>
          <w:bCs/>
          <w:color w:val="auto"/>
          <w:szCs w:val="24"/>
          <w:highlight w:val="none"/>
        </w:rPr>
        <w:t>详见采购文件第三部分采购需求。</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sym w:font="Wingdings" w:char="F0FE"/>
      </w:r>
      <w:r>
        <w:rPr>
          <w:rFonts w:hint="eastAsia" w:ascii="仿宋" w:hAnsi="仿宋" w:eastAsia="仿宋" w:cs="仿宋"/>
          <w:b/>
          <w:color w:val="auto"/>
          <w:sz w:val="24"/>
          <w:highlight w:val="none"/>
        </w:rPr>
        <w:t>是，</w:t>
      </w:r>
      <w:r>
        <w:rPr>
          <w:rFonts w:hint="eastAsia" w:ascii="仿宋" w:hAnsi="仿宋" w:eastAsia="仿宋" w:cs="仿宋"/>
          <w:color w:val="auto"/>
          <w:kern w:val="0"/>
          <w:sz w:val="24"/>
          <w:highlight w:val="none"/>
        </w:rPr>
        <w:t>☐</w:t>
      </w:r>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2.落实政府采购政策需满足的资格要求：</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无；</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pPr>
        <w:spacing w:line="360" w:lineRule="auto"/>
        <w:ind w:firstLine="897" w:firstLineChars="374"/>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货物全部由符合政策要求的中小企业制造，提供中小企业声明函；</w:t>
      </w:r>
    </w:p>
    <w:p>
      <w:pPr>
        <w:spacing w:line="360" w:lineRule="auto"/>
        <w:ind w:firstLine="897" w:firstLineChars="374"/>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货物全部由符合政策要求的小微企业制造，提供中小企业声明函；</w:t>
      </w:r>
    </w:p>
    <w:p>
      <w:pPr>
        <w:spacing w:line="360" w:lineRule="auto"/>
        <w:ind w:firstLine="897" w:firstLineChars="374"/>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sz w:val="24"/>
          <w:highlight w:val="none"/>
        </w:rPr>
        <w:t>服务全部由符合政策要求的中小企业承接，提供中小企业声明函；</w:t>
      </w:r>
    </w:p>
    <w:p>
      <w:pPr>
        <w:spacing w:line="360" w:lineRule="auto"/>
        <w:ind w:firstLine="897" w:firstLineChars="374"/>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服务全部由符合政策要求的小微企业承接，提供中小企业声明函；</w:t>
      </w:r>
    </w:p>
    <w:p>
      <w:pPr>
        <w:rPr>
          <w:rFonts w:hint="eastAsia" w:ascii="仿宋" w:hAnsi="仿宋" w:eastAsia="仿宋" w:cs="仿宋"/>
          <w:color w:val="FF0000"/>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要求以联合体形式参加，提供联合协议和中小企业声明函，联合协议中中小企业合同金额应当达到%，小微企业合同金额应当达到%;</w:t>
      </w:r>
      <w:r>
        <w:rPr>
          <w:rFonts w:hint="eastAsia" w:ascii="仿宋" w:hAnsi="仿宋" w:eastAsia="仿宋" w:cs="仿宋"/>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要求合同分包，提供分包意向协议和中小企业声明函，分包意向协议中中小企业合同金额应当达到% ，小微企业合同金额应当达到% ;</w:t>
      </w:r>
      <w:r>
        <w:rPr>
          <w:rFonts w:hint="eastAsia" w:ascii="仿宋" w:hAnsi="仿宋" w:eastAsia="仿宋" w:cs="仿宋"/>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3.本项目的特定资格要求：</w:t>
      </w:r>
      <w:r>
        <w:rPr>
          <w:rFonts w:hint="eastAsia" w:ascii="仿宋" w:hAnsi="仿宋" w:eastAsia="仿宋" w:cs="仿宋"/>
          <w:color w:val="auto"/>
          <w:sz w:val="24"/>
          <w:highlight w:val="none"/>
          <w:lang w:val="en-US" w:eastAsia="zh-CN"/>
        </w:rPr>
        <w:t>具有省公安厅颁发的保安服务许可证</w:t>
      </w:r>
      <w:r>
        <w:rPr>
          <w:rFonts w:hint="eastAsia" w:ascii="仿宋" w:hAnsi="仿宋" w:eastAsia="仿宋" w:cs="仿宋"/>
          <w:color w:val="auto"/>
          <w:sz w:val="24"/>
          <w:highlight w:val="none"/>
        </w:rPr>
        <w:t>；</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 供应商采用联合体投标的：提供联合协议，联合体投标的联合体各方承担连带责任；联合体成员（含联合体牵头人）不得超过3个。</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三、获取招标文件</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2022年</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2022年</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13</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0分</w:t>
      </w:r>
      <w:r>
        <w:rPr>
          <w:rFonts w:hint="eastAsia" w:ascii="仿宋" w:hAnsi="仿宋" w:eastAsia="仿宋" w:cs="仿宋"/>
          <w:color w:val="auto"/>
          <w:sz w:val="24"/>
          <w:highlight w:val="none"/>
        </w:rPr>
        <w:t>（北京时间）</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2022年</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13</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0分</w:t>
      </w:r>
      <w:bookmarkStart w:id="415" w:name="_GoBack"/>
      <w:bookmarkEnd w:id="415"/>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五、公告期限</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名    称：</w:t>
      </w:r>
      <w:r>
        <w:rPr>
          <w:rFonts w:hint="eastAsia" w:ascii="仿宋" w:hAnsi="仿宋" w:eastAsia="仿宋" w:cs="仿宋"/>
          <w:color w:val="auto"/>
          <w:sz w:val="24"/>
          <w:highlight w:val="none"/>
          <w:lang w:eastAsia="zh-CN"/>
        </w:rPr>
        <w:t>杭州市余杭区人民政府良渚街道办事处</w:t>
      </w:r>
    </w:p>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地    址：</w:t>
      </w:r>
      <w:r>
        <w:rPr>
          <w:rFonts w:hint="eastAsia" w:ascii="仿宋" w:hAnsi="仿宋" w:eastAsia="仿宋" w:cs="仿宋"/>
          <w:color w:val="auto"/>
          <w:sz w:val="24"/>
          <w:highlight w:val="none"/>
          <w:lang w:eastAsia="zh-CN"/>
        </w:rPr>
        <w:t xml:space="preserve">良渚街道莫干山路2666号 </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w:t>
      </w:r>
    </w:p>
    <w:p>
      <w:pPr>
        <w:spacing w:line="360" w:lineRule="auto"/>
        <w:ind w:firstLine="48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eastAsia="zh-CN"/>
        </w:rPr>
        <w:t>徐平</w:t>
      </w:r>
      <w:r>
        <w:rPr>
          <w:rFonts w:hint="eastAsia" w:ascii="仿宋" w:hAnsi="仿宋" w:eastAsia="仿宋" w:cs="仿宋"/>
          <w:color w:val="auto"/>
          <w:sz w:val="24"/>
          <w:highlight w:val="none"/>
          <w:lang w:val="en-US" w:eastAsia="zh-CN"/>
        </w:rPr>
        <w:t xml:space="preserve">  </w:t>
      </w:r>
    </w:p>
    <w:p>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项目联系方式（询问）：</w:t>
      </w:r>
      <w:r>
        <w:rPr>
          <w:rFonts w:hint="eastAsia" w:ascii="仿宋" w:hAnsi="仿宋" w:eastAsia="仿宋" w:cs="仿宋"/>
          <w:color w:val="auto"/>
          <w:sz w:val="24"/>
          <w:highlight w:val="none"/>
          <w:lang w:val="en-US" w:eastAsia="zh-CN"/>
        </w:rPr>
        <w:t xml:space="preserve">15990128365 </w:t>
      </w:r>
    </w:p>
    <w:p>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质疑联系人：</w:t>
      </w:r>
      <w:r>
        <w:rPr>
          <w:rFonts w:hint="eastAsia" w:ascii="仿宋" w:hAnsi="仿宋" w:eastAsia="仿宋" w:cs="仿宋"/>
          <w:color w:val="auto"/>
          <w:sz w:val="24"/>
          <w:highlight w:val="none"/>
          <w:lang w:val="en-US" w:eastAsia="zh-CN"/>
        </w:rPr>
        <w:t>宋继峰</w:t>
      </w:r>
    </w:p>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质疑联系方式：</w:t>
      </w:r>
      <w:r>
        <w:rPr>
          <w:rFonts w:hint="eastAsia" w:ascii="仿宋" w:hAnsi="仿宋" w:eastAsia="仿宋" w:cs="仿宋"/>
          <w:color w:val="auto"/>
          <w:sz w:val="24"/>
          <w:highlight w:val="none"/>
          <w:lang w:val="en-US" w:eastAsia="zh-CN"/>
        </w:rPr>
        <w:t>13486190996</w:t>
      </w:r>
    </w:p>
    <w:p>
      <w:pPr>
        <w:pStyle w:val="59"/>
        <w:widowControl/>
        <w:spacing w:before="75" w:beforeAutospacing="0" w:after="75" w:afterAutospacing="0" w:line="360" w:lineRule="auto"/>
        <w:ind w:left="0" w:right="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 xml:space="preserve">  </w:t>
      </w:r>
      <w:r>
        <w:rPr>
          <w:rFonts w:hint="eastAsia" w:ascii="仿宋" w:hAnsi="仿宋" w:eastAsia="仿宋" w:cs="仿宋"/>
          <w:color w:val="auto"/>
          <w:kern w:val="2"/>
          <w:sz w:val="24"/>
          <w:szCs w:val="24"/>
          <w:highlight w:val="none"/>
          <w:lang w:val="en-US" w:eastAsia="zh-CN" w:bidi="ar-SA"/>
        </w:rPr>
        <w:t xml:space="preserve"> 2.采购代理机构信息            </w:t>
      </w:r>
    </w:p>
    <w:p>
      <w:pPr>
        <w:pStyle w:val="59"/>
        <w:widowControl/>
        <w:spacing w:before="75" w:beforeAutospacing="0" w:after="75" w:afterAutospacing="0" w:line="360" w:lineRule="auto"/>
        <w:ind w:left="0" w:right="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名    称：金信联合建设咨询有限公司             </w:t>
      </w:r>
    </w:p>
    <w:p>
      <w:pPr>
        <w:pStyle w:val="59"/>
        <w:widowControl/>
        <w:spacing w:before="75" w:beforeAutospacing="0" w:after="75" w:afterAutospacing="0" w:line="360" w:lineRule="auto"/>
        <w:ind w:left="0" w:right="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地    址：杭</w:t>
      </w:r>
      <w:r>
        <w:rPr>
          <w:rFonts w:hint="eastAsia" w:ascii="仿宋" w:hAnsi="仿宋" w:eastAsia="仿宋" w:cs="仿宋"/>
          <w:color w:val="auto"/>
          <w:kern w:val="28"/>
          <w:sz w:val="24"/>
          <w:szCs w:val="24"/>
          <w:highlight w:val="none"/>
          <w:lang w:eastAsia="zh-CN"/>
        </w:rPr>
        <w:t>州市余杭区仓前街道景兴路万通中心</w:t>
      </w:r>
      <w:r>
        <w:rPr>
          <w:rFonts w:hint="eastAsia" w:ascii="仿宋" w:hAnsi="仿宋" w:eastAsia="仿宋" w:cs="仿宋"/>
          <w:color w:val="auto"/>
          <w:kern w:val="28"/>
          <w:sz w:val="24"/>
          <w:szCs w:val="24"/>
          <w:highlight w:val="none"/>
          <w:lang w:val="en-US" w:eastAsia="zh-CN"/>
        </w:rPr>
        <w:t>1幢23楼</w:t>
      </w:r>
      <w:r>
        <w:rPr>
          <w:rFonts w:hint="eastAsia" w:ascii="仿宋" w:hAnsi="仿宋" w:eastAsia="仿宋" w:cs="仿宋"/>
          <w:color w:val="auto"/>
          <w:kern w:val="2"/>
          <w:sz w:val="24"/>
          <w:szCs w:val="24"/>
          <w:highlight w:val="none"/>
          <w:lang w:val="en-US" w:eastAsia="zh-CN" w:bidi="ar-SA"/>
        </w:rPr>
        <w:t>         </w:t>
      </w:r>
    </w:p>
    <w:p>
      <w:pPr>
        <w:pStyle w:val="59"/>
        <w:widowControl/>
        <w:spacing w:before="75" w:beforeAutospacing="0" w:after="75" w:afterAutospacing="0" w:line="360" w:lineRule="auto"/>
        <w:ind w:left="0" w:right="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传    真：/             </w:t>
      </w:r>
    </w:p>
    <w:p>
      <w:pPr>
        <w:pStyle w:val="59"/>
        <w:widowControl/>
        <w:spacing w:before="75" w:beforeAutospacing="0" w:after="75" w:afterAutospacing="0" w:line="360" w:lineRule="auto"/>
        <w:ind w:left="0" w:right="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项目联系人（询问）：孙伟              </w:t>
      </w:r>
    </w:p>
    <w:p>
      <w:pPr>
        <w:pStyle w:val="59"/>
        <w:widowControl/>
        <w:spacing w:before="75" w:beforeAutospacing="0" w:after="75" w:afterAutospacing="0" w:line="360" w:lineRule="auto"/>
        <w:ind w:left="0" w:right="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项目联系方式（询问）：18667187869  </w:t>
      </w:r>
    </w:p>
    <w:p>
      <w:pPr>
        <w:pStyle w:val="59"/>
        <w:widowControl/>
        <w:spacing w:before="75" w:beforeAutospacing="0" w:after="75" w:afterAutospacing="0" w:line="360" w:lineRule="auto"/>
        <w:ind w:left="0" w:right="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质疑联系人：孙先生</w:t>
      </w:r>
      <w:r>
        <w:rPr>
          <w:rFonts w:hint="eastAsia" w:ascii="仿宋" w:hAnsi="仿宋" w:eastAsia="仿宋" w:cs="仿宋"/>
          <w:color w:val="auto"/>
          <w:kern w:val="2"/>
          <w:sz w:val="24"/>
          <w:szCs w:val="24"/>
          <w:highlight w:val="none"/>
          <w:lang w:val="en-US" w:eastAsia="zh-CN" w:bidi="ar-SA"/>
        </w:rPr>
        <w:tab/>
      </w:r>
      <w:r>
        <w:rPr>
          <w:rFonts w:hint="eastAsia" w:ascii="仿宋" w:hAnsi="仿宋" w:eastAsia="仿宋" w:cs="仿宋"/>
          <w:color w:val="auto"/>
          <w:kern w:val="2"/>
          <w:sz w:val="24"/>
          <w:szCs w:val="24"/>
          <w:highlight w:val="none"/>
          <w:lang w:val="en-US" w:eastAsia="zh-CN" w:bidi="ar-SA"/>
        </w:rPr>
        <w:t xml:space="preserve">          </w:t>
      </w:r>
    </w:p>
    <w:p>
      <w:pPr>
        <w:pStyle w:val="59"/>
        <w:widowControl/>
        <w:spacing w:before="75" w:beforeAutospacing="0" w:after="75" w:afterAutospacing="0" w:line="360" w:lineRule="auto"/>
        <w:ind w:left="0" w:right="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质疑联系方式：13675874613　　　　　　     </w:t>
      </w:r>
    </w:p>
    <w:p>
      <w:pPr>
        <w:pStyle w:val="59"/>
        <w:widowControl/>
        <w:spacing w:before="75" w:beforeAutospacing="0" w:after="75" w:afterAutospacing="0" w:line="360" w:lineRule="auto"/>
        <w:ind w:left="0" w:right="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3.同级政府采购监督管理部门            </w:t>
      </w:r>
    </w:p>
    <w:p>
      <w:pPr>
        <w:pStyle w:val="59"/>
        <w:widowControl/>
        <w:spacing w:before="75" w:beforeAutospacing="0" w:after="75" w:afterAutospacing="0" w:line="360" w:lineRule="auto"/>
        <w:ind w:left="0" w:right="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名    称：杭州市余杭区财政局              </w:t>
      </w:r>
    </w:p>
    <w:p>
      <w:pPr>
        <w:pStyle w:val="59"/>
        <w:widowControl/>
        <w:spacing w:before="75" w:beforeAutospacing="0" w:after="75" w:afterAutospacing="0" w:line="360" w:lineRule="auto"/>
        <w:ind w:left="0" w:right="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地    址：杭州市余杭区文一西路1500号8幢              </w:t>
      </w:r>
    </w:p>
    <w:p>
      <w:pPr>
        <w:pStyle w:val="59"/>
        <w:widowControl/>
        <w:spacing w:before="75" w:beforeAutospacing="0" w:after="75" w:afterAutospacing="0" w:line="360" w:lineRule="auto"/>
        <w:ind w:left="0" w:right="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传    真：/             </w:t>
      </w:r>
    </w:p>
    <w:p>
      <w:pPr>
        <w:pStyle w:val="59"/>
        <w:widowControl/>
        <w:spacing w:before="75" w:beforeAutospacing="0" w:after="75" w:afterAutospacing="0" w:line="360" w:lineRule="auto"/>
        <w:ind w:left="0" w:right="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联系人 ：杜国强             </w:t>
      </w:r>
    </w:p>
    <w:p>
      <w:pPr>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监督投诉电话：0571-88728858     </w:t>
      </w:r>
    </w:p>
    <w:p>
      <w:pPr>
        <w:spacing w:line="360" w:lineRule="auto"/>
        <w:ind w:firstLine="600" w:firstLineChars="25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CA问题联系电话（人工）：汇信CA 400-888-4636；天谷CA 400-087-8198。</w:t>
      </w:r>
    </w:p>
    <w:p>
      <w:pPr>
        <w:adjustRightInd/>
        <w:spacing w:line="360" w:lineRule="auto"/>
        <w:jc w:val="center"/>
        <w:outlineLvl w:val="0"/>
        <w:rPr>
          <w:rFonts w:hint="eastAsia" w:ascii="仿宋" w:hAnsi="仿宋" w:eastAsia="仿宋" w:cs="仿宋"/>
          <w:b/>
          <w:color w:val="auto"/>
          <w:sz w:val="36"/>
          <w:szCs w:val="20"/>
          <w:highlight w:val="none"/>
        </w:rPr>
      </w:pPr>
    </w:p>
    <w:p>
      <w:pPr>
        <w:adjustRightInd/>
        <w:spacing w:line="360" w:lineRule="auto"/>
        <w:jc w:val="center"/>
        <w:outlineLvl w:val="0"/>
        <w:rPr>
          <w:rFonts w:hint="eastAsia" w:ascii="宋体" w:hAnsi="宋体" w:eastAsia="宋体" w:cs="宋体"/>
          <w:b/>
          <w:color w:val="auto"/>
          <w:sz w:val="36"/>
          <w:szCs w:val="20"/>
          <w:highlight w:val="none"/>
        </w:rPr>
      </w:pPr>
    </w:p>
    <w:p>
      <w:pPr>
        <w:adjustRightInd/>
        <w:spacing w:line="360" w:lineRule="auto"/>
        <w:jc w:val="center"/>
        <w:outlineLvl w:val="0"/>
        <w:rPr>
          <w:rFonts w:hint="eastAsia" w:ascii="宋体" w:hAnsi="宋体" w:eastAsia="宋体" w:cs="宋体"/>
          <w:b/>
          <w:color w:val="auto"/>
          <w:sz w:val="36"/>
          <w:szCs w:val="20"/>
          <w:highlight w:val="none"/>
        </w:rPr>
      </w:pPr>
    </w:p>
    <w:p>
      <w:pPr>
        <w:adjustRightInd/>
        <w:spacing w:line="360" w:lineRule="auto"/>
        <w:jc w:val="center"/>
        <w:outlineLvl w:val="0"/>
        <w:rPr>
          <w:rFonts w:hint="eastAsia" w:ascii="宋体" w:hAnsi="宋体" w:eastAsia="宋体" w:cs="宋体"/>
          <w:b/>
          <w:color w:val="auto"/>
          <w:sz w:val="36"/>
          <w:szCs w:val="20"/>
          <w:highlight w:val="none"/>
        </w:rPr>
      </w:pPr>
    </w:p>
    <w:p>
      <w:pPr>
        <w:adjustRightInd/>
        <w:spacing w:line="360" w:lineRule="auto"/>
        <w:jc w:val="center"/>
        <w:outlineLvl w:val="0"/>
        <w:rPr>
          <w:rFonts w:hint="eastAsia" w:ascii="宋体" w:hAnsi="宋体" w:eastAsia="宋体" w:cs="宋体"/>
          <w:b/>
          <w:color w:val="auto"/>
          <w:sz w:val="36"/>
          <w:szCs w:val="20"/>
          <w:highlight w:val="none"/>
        </w:rPr>
      </w:pPr>
    </w:p>
    <w:p>
      <w:pPr>
        <w:pStyle w:val="2"/>
        <w:rPr>
          <w:rFonts w:hint="eastAsia" w:ascii="宋体" w:hAnsi="宋体" w:eastAsia="宋体" w:cs="宋体"/>
          <w:b/>
          <w:color w:val="auto"/>
          <w:sz w:val="36"/>
          <w:szCs w:val="20"/>
          <w:highlight w:val="none"/>
        </w:rPr>
      </w:pPr>
    </w:p>
    <w:p>
      <w:pPr>
        <w:pStyle w:val="3"/>
        <w:rPr>
          <w:rFonts w:hint="eastAsia"/>
          <w:color w:val="auto"/>
          <w:highlight w:val="none"/>
        </w:rPr>
      </w:pPr>
    </w:p>
    <w:p>
      <w:pPr>
        <w:adjustRightInd/>
        <w:spacing w:line="360" w:lineRule="auto"/>
        <w:jc w:val="center"/>
        <w:outlineLvl w:val="0"/>
        <w:rPr>
          <w:rFonts w:hint="eastAsia" w:ascii="宋体" w:hAnsi="宋体" w:eastAsia="宋体" w:cs="宋体"/>
          <w:b/>
          <w:color w:val="auto"/>
          <w:sz w:val="36"/>
          <w:szCs w:val="20"/>
          <w:highlight w:val="none"/>
        </w:rPr>
      </w:pPr>
    </w:p>
    <w:p>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7"/>
      <w:r>
        <w:rPr>
          <w:rFonts w:hint="eastAsia" w:ascii="仿宋" w:hAnsi="仿宋" w:eastAsia="仿宋" w:cs="仿宋"/>
          <w:b/>
          <w:color w:val="auto"/>
          <w:sz w:val="36"/>
          <w:szCs w:val="20"/>
          <w:highlight w:val="none"/>
        </w:rPr>
        <w:t xml:space="preserve"> 投标人须知</w:t>
      </w:r>
      <w:bookmarkEnd w:id="8"/>
    </w:p>
    <w:p>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4"/>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42"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有关本项目实施所需的所有费用（含税费）均计入报价。</w:t>
            </w:r>
            <w:r>
              <w:rPr>
                <w:rFonts w:hint="eastAsia" w:ascii="仿宋" w:hAnsi="仿宋" w:eastAsia="仿宋" w:cs="仿宋"/>
                <w:color w:val="auto"/>
                <w:sz w:val="24"/>
                <w:szCs w:val="24"/>
                <w:highlight w:val="none"/>
              </w:rPr>
              <w:t>开标一览表（报价表）是报价的唯一载体</w:t>
            </w:r>
            <w:r>
              <w:rPr>
                <w:rFonts w:hint="eastAsia" w:ascii="仿宋" w:hAnsi="仿宋" w:eastAsia="仿宋" w:cs="仿宋"/>
                <w:color w:val="auto"/>
                <w:sz w:val="24"/>
                <w:szCs w:val="24"/>
                <w:highlight w:val="none"/>
                <w:lang w:val="zh-CN"/>
              </w:rPr>
              <w:t>。投标文件中价格全部采用人民币报价。招标文件未列明，而投标人认为必需的费用也需列入报价。提醒：验收时检测费用由采购人承担，不包含在投标总价中。</w:t>
            </w:r>
          </w:p>
          <w:p>
            <w:pPr>
              <w:spacing w:line="360" w:lineRule="auto"/>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投标报价出现下列情形的，投标无效：</w:t>
            </w:r>
          </w:p>
          <w:p>
            <w:pPr>
              <w:spacing w:line="360" w:lineRule="auto"/>
              <w:ind w:firstLine="241" w:firstLineChars="100"/>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投标文件出现不是唯一的、有选择性投标报价的；</w:t>
            </w:r>
          </w:p>
          <w:p>
            <w:pPr>
              <w:spacing w:line="360" w:lineRule="auto"/>
              <w:ind w:firstLine="241" w:firstLineChars="100"/>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投标报价超过招标文件中规定的预算金额或者最高限价或单价最高限价的;</w:t>
            </w:r>
          </w:p>
          <w:p>
            <w:pPr>
              <w:spacing w:line="360" w:lineRule="auto"/>
              <w:ind w:firstLine="241" w:firstLineChars="1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报价明显低于其他通过符合性审查投标人的报价，有可能影响产品质量或者不能诚信履约的，未能按要求提供书面说明或者提交相关证明材料证明其报价合理性的;</w:t>
            </w:r>
          </w:p>
          <w:p>
            <w:pPr>
              <w:spacing w:line="360" w:lineRule="auto"/>
              <w:ind w:firstLine="241" w:firstLineChars="1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A</w:t>
            </w:r>
            <w:r>
              <w:rPr>
                <w:rFonts w:hint="eastAsia" w:ascii="仿宋" w:hAnsi="仿宋" w:eastAsia="仿宋" w:cs="仿宋"/>
                <w:color w:val="auto"/>
                <w:sz w:val="24"/>
                <w:szCs w:val="24"/>
                <w:highlight w:val="none"/>
              </w:rPr>
              <w:t>同意将非主体、非关键性的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工作分包。</w:t>
            </w: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rPr>
              <w:t xml:space="preserve"> B</w:t>
            </w:r>
            <w:r>
              <w:rPr>
                <w:rFonts w:hint="eastAsia" w:ascii="仿宋" w:hAnsi="仿宋" w:eastAsia="仿宋" w:cs="仿宋"/>
                <w:color w:val="auto"/>
                <w:sz w:val="24"/>
                <w:szCs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（1）资格证明文件：见招标文件第二部分11.1。</w:t>
            </w:r>
          </w:p>
          <w:p>
            <w:pPr>
              <w:spacing w:line="360" w:lineRule="auto"/>
              <w:rPr>
                <w:rFonts w:hint="eastAsia" w:ascii="仿宋" w:hAnsi="仿宋" w:eastAsia="仿宋" w:cs="仿宋"/>
                <w:snapToGrid w:val="0"/>
                <w:color w:val="auto"/>
                <w:kern w:val="0"/>
                <w:sz w:val="21"/>
                <w:szCs w:val="21"/>
                <w:highlight w:val="none"/>
              </w:rPr>
            </w:pPr>
            <w:r>
              <w:rPr>
                <w:rFonts w:hint="eastAsia" w:ascii="仿宋" w:hAnsi="仿宋" w:eastAsia="仿宋" w:cs="仿宋"/>
                <w:color w:val="auto"/>
                <w:kern w:val="0"/>
                <w:sz w:val="24"/>
                <w:szCs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pPr>
              <w:snapToGrid w:val="0"/>
              <w:spacing w:line="360" w:lineRule="auto"/>
              <w:jc w:val="center"/>
              <w:rPr>
                <w:rFonts w:hint="eastAsia" w:ascii="仿宋" w:hAnsi="仿宋" w:eastAsia="仿宋" w:cs="仿宋"/>
                <w:color w:val="auto"/>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00FE"/>
            </w:r>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pPr>
              <w:spacing w:line="360" w:lineRule="auto"/>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4"/>
                <w:highlight w:val="none"/>
              </w:rPr>
              <w:t>☐B组织，</w:t>
            </w: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00FE"/>
            </w:r>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不要求提供。</w:t>
            </w:r>
          </w:p>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sym w:font="Wingdings" w:char="00A8"/>
            </w:r>
            <w:r>
              <w:rPr>
                <w:rFonts w:hint="eastAsia" w:ascii="仿宋" w:hAnsi="仿宋" w:eastAsia="仿宋" w:cs="仿宋"/>
                <w:color w:val="auto"/>
                <w:kern w:val="0"/>
                <w:sz w:val="24"/>
                <w:szCs w:val="24"/>
                <w:highlight w:val="none"/>
              </w:rPr>
              <w:t>B要求提供，</w:t>
            </w:r>
          </w:p>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snapToGrid w:val="0"/>
                <w:color w:val="auto"/>
                <w:kern w:val="28"/>
                <w:sz w:val="24"/>
                <w:szCs w:val="24"/>
                <w:highlight w:val="none"/>
              </w:rPr>
              <w:t>样品：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p>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snapToGrid w:val="0"/>
                <w:color w:val="auto"/>
                <w:kern w:val="28"/>
                <w:sz w:val="24"/>
                <w:szCs w:val="24"/>
                <w:highlight w:val="none"/>
              </w:rPr>
              <w:t>样品制作的标准和要求：</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p>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（3）样品的评审方法以及评审标准</w:t>
            </w:r>
            <w:r>
              <w:rPr>
                <w:rFonts w:hint="eastAsia" w:ascii="仿宋" w:hAnsi="仿宋" w:eastAsia="仿宋" w:cs="仿宋"/>
                <w:snapToGrid w:val="0"/>
                <w:color w:val="auto"/>
                <w:kern w:val="28"/>
                <w:sz w:val="24"/>
                <w:szCs w:val="24"/>
                <w:highlight w:val="none"/>
              </w:rPr>
              <w:t>：详见</w:t>
            </w:r>
            <w:r>
              <w:rPr>
                <w:rFonts w:hint="eastAsia" w:ascii="仿宋" w:hAnsi="仿宋" w:eastAsia="仿宋" w:cs="仿宋"/>
                <w:color w:val="auto"/>
                <w:sz w:val="24"/>
                <w:szCs w:val="24"/>
                <w:highlight w:val="none"/>
                <w:u w:val="single"/>
              </w:rPr>
              <w:t>评标办法</w:t>
            </w:r>
            <w:r>
              <w:rPr>
                <w:rFonts w:hint="eastAsia" w:ascii="仿宋" w:hAnsi="仿宋" w:eastAsia="仿宋" w:cs="仿宋"/>
                <w:color w:val="auto"/>
                <w:kern w:val="0"/>
                <w:sz w:val="24"/>
                <w:szCs w:val="24"/>
                <w:highlight w:val="none"/>
              </w:rPr>
              <w:t>；</w:t>
            </w:r>
          </w:p>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（4）是否需要随样品提交检测报告：</w:t>
            </w: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rPr>
              <w:t>否；☐是，检测机构的要求</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；检测内容</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（5）提供样品的时间：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；联系人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kern w:val="28"/>
                <w:sz w:val="24"/>
                <w:szCs w:val="24"/>
                <w:highlight w:val="none"/>
              </w:rPr>
              <w:t>联系电话：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。请投标人在上述时间内提供样品并按规定位置安装完毕。超过截止时间的，采购人或采购代理机构将不予接收，并将清场并封闭样品现场。</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00FE"/>
            </w:r>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sym w:font="Wingdings" w:char="00A8"/>
            </w:r>
            <w:r>
              <w:rPr>
                <w:rFonts w:hint="eastAsia" w:ascii="仿宋" w:hAnsi="仿宋" w:eastAsia="仿宋" w:cs="仿宋"/>
                <w:color w:val="auto"/>
                <w:kern w:val="0"/>
                <w:sz w:val="24"/>
                <w:szCs w:val="24"/>
                <w:highlight w:val="none"/>
              </w:rPr>
              <w:t>B组织。</w:t>
            </w:r>
          </w:p>
          <w:p>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（2）方案讲解演示可选择以下其中一种方式：</w:t>
            </w:r>
          </w:p>
          <w:p>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方式二：交易中心现场讲解演示。现场讲解地点</w:t>
            </w:r>
            <w:r>
              <w:rPr>
                <w:rFonts w:hint="eastAsia" w:ascii="仿宋" w:hAnsi="仿宋" w:eastAsia="仿宋" w:cs="仿宋"/>
                <w:b/>
                <w:bCs/>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，讲解演示所用电脑等设备由投标人自备。现场讲解演示人员进场时提供讲解人员名单（加盖公章）及身份证明，否则不得讲解演示。</w:t>
            </w:r>
          </w:p>
          <w:p>
            <w:pPr>
              <w:snapToGrid w:val="0"/>
              <w:spacing w:line="360" w:lineRule="auto"/>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rPr>
              <w:t>本项目不允许采购进口产品。</w:t>
            </w:r>
          </w:p>
          <w:p>
            <w:pPr>
              <w:spacing w:line="360" w:lineRule="auto"/>
              <w:rPr>
                <w:rFonts w:hint="eastAsia" w:ascii="仿宋" w:hAnsi="仿宋" w:eastAsia="仿宋" w:cs="仿宋"/>
                <w:color w:val="auto"/>
                <w:sz w:val="21"/>
                <w:szCs w:val="24"/>
                <w:highlight w:val="none"/>
              </w:rPr>
            </w:pPr>
            <w:r>
              <w:rPr>
                <w:rFonts w:hint="eastAsia" w:ascii="仿宋" w:hAnsi="仿宋" w:eastAsia="仿宋" w:cs="仿宋"/>
                <w:color w:val="auto"/>
                <w:kern w:val="0"/>
                <w:sz w:val="24"/>
                <w:szCs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00A8"/>
            </w:r>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货物类，单一产品或</w:t>
            </w:r>
            <w:r>
              <w:rPr>
                <w:rFonts w:hint="eastAsia" w:ascii="仿宋" w:hAnsi="仿宋" w:eastAsia="仿宋" w:cs="仿宋"/>
                <w:color w:val="auto"/>
                <w:kern w:val="0"/>
                <w:sz w:val="24"/>
                <w:szCs w:val="24"/>
                <w:highlight w:val="none"/>
              </w:rPr>
              <w:t>核心产品为：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00FE"/>
            </w:r>
            <w:r>
              <w:rPr>
                <w:rFonts w:hint="eastAsia" w:ascii="仿宋" w:hAnsi="仿宋" w:eastAsia="仿宋" w:cs="仿宋"/>
                <w:color w:val="auto"/>
                <w:kern w:val="0"/>
                <w:sz w:val="24"/>
                <w:szCs w:val="24"/>
                <w:highlight w:val="none"/>
              </w:rPr>
              <w:t>B</w:t>
            </w:r>
            <w:r>
              <w:rPr>
                <w:rFonts w:hint="eastAsia" w:ascii="仿宋" w:hAnsi="仿宋" w:eastAsia="仿宋" w:cs="仿宋"/>
                <w:color w:val="auto"/>
                <w:sz w:val="24"/>
                <w:szCs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sz w:val="21"/>
                <w:szCs w:val="24"/>
                <w:highlight w:val="none"/>
                <w:lang w:val="en-US"/>
              </w:rPr>
            </w:pPr>
            <w:r>
              <w:rPr>
                <w:rFonts w:hint="eastAsia" w:ascii="仿宋" w:hAnsi="仿宋" w:eastAsia="仿宋" w:cs="仿宋"/>
                <w:color w:val="auto"/>
                <w:kern w:val="0"/>
                <w:sz w:val="24"/>
                <w:szCs w:val="24"/>
                <w:highlight w:val="none"/>
              </w:rPr>
              <w:t>（1）标的：</w:t>
            </w:r>
            <w:r>
              <w:rPr>
                <w:rFonts w:hint="eastAsia" w:ascii="仿宋" w:hAnsi="仿宋" w:eastAsia="仿宋" w:cs="仿宋"/>
                <w:color w:val="auto"/>
                <w:kern w:val="0"/>
                <w:sz w:val="24"/>
                <w:szCs w:val="24"/>
                <w:highlight w:val="none"/>
                <w:lang w:eastAsia="zh-CN"/>
              </w:rPr>
              <w:t>保安服务外包项目</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lang w:eastAsia="zh-CN"/>
              </w:rPr>
              <w:t>租赁和商务服务</w:t>
            </w:r>
            <w:r>
              <w:rPr>
                <w:rFonts w:hint="eastAsia" w:ascii="仿宋" w:hAnsi="仿宋" w:eastAsia="仿宋" w:cs="仿宋"/>
                <w:color w:val="auto"/>
                <w:kern w:val="0"/>
                <w:sz w:val="24"/>
                <w:szCs w:val="24"/>
                <w:highlight w:val="none"/>
              </w:rPr>
              <w:t>业；具体详见《中小企业划型标准规定》。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sz w:val="21"/>
                <w:szCs w:val="24"/>
                <w:highlight w:val="none"/>
              </w:rPr>
            </w:pPr>
            <w:r>
              <w:rPr>
                <w:rFonts w:hint="eastAsia" w:ascii="仿宋" w:hAnsi="仿宋" w:eastAsia="仿宋" w:cs="仿宋"/>
                <w:color w:val="auto"/>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snapToGrid w:val="0"/>
                <w:color w:val="auto"/>
                <w:kern w:val="28"/>
                <w:sz w:val="24"/>
                <w:szCs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top"/>
          </w:tcPr>
          <w:p>
            <w:pPr>
              <w:spacing w:line="360" w:lineRule="auto"/>
              <w:ind w:firstLine="420" w:firstLineChars="200"/>
              <w:rPr>
                <w:rFonts w:hint="eastAsia" w:ascii="仿宋" w:hAnsi="仿宋" w:eastAsia="仿宋" w:cs="仿宋"/>
                <w:color w:val="auto"/>
                <w:sz w:val="21"/>
                <w:szCs w:val="24"/>
                <w:highlight w:val="none"/>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hint="eastAsia" w:ascii="仿宋" w:hAnsi="仿宋" w:eastAsia="仿宋" w:cs="仿宋"/>
                <w:color w:val="auto"/>
                <w:sz w:val="21"/>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int="eastAsia" w:ascii="仿宋" w:hAnsi="仿宋" w:eastAsia="仿宋" w:cs="仿宋"/>
                <w:color w:val="auto"/>
                <w:kern w:val="28"/>
                <w:sz w:val="24"/>
                <w:szCs w:val="21"/>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kern w:val="28"/>
                <w:sz w:val="24"/>
                <w:szCs w:val="24"/>
                <w:highlight w:val="none"/>
                <w:lang w:eastAsia="zh-CN"/>
              </w:rPr>
              <w:t>杭州市余杭区仓前街道景兴路万通中心</w:t>
            </w:r>
            <w:r>
              <w:rPr>
                <w:rFonts w:hint="eastAsia" w:ascii="仿宋" w:hAnsi="仿宋" w:eastAsia="仿宋" w:cs="仿宋"/>
                <w:color w:val="auto"/>
                <w:kern w:val="28"/>
                <w:sz w:val="24"/>
                <w:szCs w:val="24"/>
                <w:highlight w:val="none"/>
                <w:lang w:val="en-US" w:eastAsia="zh-CN"/>
              </w:rPr>
              <w:t>1幢23楼</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szCs w:val="21"/>
                <w:highlight w:val="none"/>
                <w:u w:val="single"/>
                <w:lang w:val="en-US" w:eastAsia="zh-CN"/>
              </w:rPr>
              <w:t>13777566373</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61"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color w:val="auto"/>
                <w:sz w:val="24"/>
                <w:szCs w:val="24"/>
                <w:highlight w:val="none"/>
                <w:lang w:val="en-US" w:eastAsia="zh-CN"/>
              </w:rPr>
            </w:pPr>
          </w:p>
          <w:p>
            <w:pPr>
              <w:snapToGrid w:val="0"/>
              <w:spacing w:line="360" w:lineRule="auto"/>
              <w:jc w:val="center"/>
              <w:rPr>
                <w:rFonts w:hint="eastAsia" w:ascii="仿宋" w:hAnsi="仿宋" w:eastAsia="仿宋" w:cs="仿宋"/>
                <w:color w:val="auto"/>
                <w:sz w:val="24"/>
                <w:szCs w:val="24"/>
                <w:highlight w:val="none"/>
                <w:lang w:val="en-US" w:eastAsia="zh-CN"/>
              </w:rPr>
            </w:pPr>
          </w:p>
          <w:p>
            <w:pPr>
              <w:snapToGrid w:val="0"/>
              <w:spacing w:line="360" w:lineRule="auto"/>
              <w:jc w:val="center"/>
              <w:rPr>
                <w:rFonts w:hint="eastAsia" w:ascii="仿宋" w:hAnsi="仿宋" w:eastAsia="仿宋" w:cs="仿宋"/>
                <w:color w:val="auto"/>
                <w:sz w:val="24"/>
                <w:szCs w:val="24"/>
                <w:highlight w:val="none"/>
                <w:lang w:val="en-US" w:eastAsia="zh-CN"/>
              </w:rPr>
            </w:pPr>
          </w:p>
          <w:p>
            <w:pPr>
              <w:snapToGrid w:val="0"/>
              <w:spacing w:line="360" w:lineRule="auto"/>
              <w:jc w:val="center"/>
              <w:rPr>
                <w:rFonts w:hint="eastAsia" w:ascii="仿宋" w:hAnsi="仿宋" w:eastAsia="仿宋" w:cs="仿宋"/>
                <w:color w:val="auto"/>
                <w:sz w:val="24"/>
                <w:szCs w:val="24"/>
                <w:highlight w:val="none"/>
                <w:lang w:val="en-US" w:eastAsia="zh-CN"/>
              </w:rPr>
            </w:pPr>
          </w:p>
          <w:p>
            <w:pPr>
              <w:snapToGrid w:val="0"/>
              <w:spacing w:line="360" w:lineRule="auto"/>
              <w:jc w:val="center"/>
              <w:rPr>
                <w:rFonts w:hint="eastAsia" w:ascii="仿宋" w:hAnsi="仿宋" w:eastAsia="仿宋" w:cs="仿宋"/>
                <w:color w:val="auto"/>
                <w:sz w:val="24"/>
                <w:szCs w:val="24"/>
                <w:highlight w:val="none"/>
                <w:lang w:val="en-US" w:eastAsia="zh-CN"/>
              </w:rPr>
            </w:pPr>
          </w:p>
          <w:p>
            <w:pPr>
              <w:snapToGrid w:val="0"/>
              <w:spacing w:line="360" w:lineRule="auto"/>
              <w:jc w:val="center"/>
              <w:rPr>
                <w:rFonts w:hint="eastAsia" w:ascii="仿宋" w:hAnsi="仿宋" w:eastAsia="仿宋" w:cs="仿宋"/>
                <w:color w:val="auto"/>
                <w:sz w:val="24"/>
                <w:szCs w:val="24"/>
                <w:highlight w:val="none"/>
                <w:lang w:val="en-US" w:eastAsia="zh-CN"/>
              </w:rPr>
            </w:pPr>
          </w:p>
          <w:p>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联合体</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rPr>
              <w:t>▲</w:t>
            </w:r>
            <w:r>
              <w:rPr>
                <w:rFonts w:hint="eastAsia" w:ascii="仿宋" w:hAnsi="仿宋" w:eastAsia="仿宋" w:cs="仿宋"/>
                <w:color w:val="auto"/>
                <w:sz w:val="24"/>
                <w:szCs w:val="24"/>
                <w:highlight w:val="none"/>
              </w:rPr>
              <w:t>供应商以联合体形式投标的：按采购文件要求提供联合协议，联合体投标的联合体各方承担连带责任</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 xml:space="preserve">联合体成 </w:t>
            </w:r>
          </w:p>
          <w:p>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员（含联合体牵头人）不得超过 3 个。</w:t>
            </w:r>
          </w:p>
          <w:p>
            <w:pPr>
              <w:spacing w:line="360" w:lineRule="auto"/>
              <w:rPr>
                <w:rFonts w:hint="eastAsia" w:ascii="仿宋" w:hAnsi="仿宋" w:eastAsia="仿宋" w:cs="仿宋"/>
                <w:snapToGrid w:val="0"/>
                <w:color w:val="auto"/>
                <w:kern w:val="28"/>
                <w:sz w:val="24"/>
                <w:szCs w:val="24"/>
                <w:highlight w:val="none"/>
              </w:rPr>
            </w:pPr>
            <w:r>
              <w:rPr>
                <w:rFonts w:hint="eastAsia" w:ascii="仿宋" w:hAnsi="仿宋" w:eastAsia="仿宋" w:cs="仿宋"/>
                <w:b/>
                <w:color w:val="auto"/>
                <w:sz w:val="24"/>
                <w:szCs w:val="24"/>
                <w:highlight w:val="none"/>
              </w:rPr>
              <w:t>▲</w:t>
            </w:r>
            <w:r>
              <w:rPr>
                <w:rFonts w:hint="eastAsia" w:ascii="仿宋" w:hAnsi="仿宋" w:eastAsia="仿宋" w:cs="仿宋"/>
                <w:snapToGrid w:val="0"/>
                <w:color w:val="auto"/>
                <w:kern w:val="28"/>
                <w:sz w:val="24"/>
                <w:szCs w:val="24"/>
                <w:highlight w:val="none"/>
              </w:rPr>
              <w:t>联合体各方不再单独参加或者与其他供应商另外组成联合体参加同一标项的政府采购活动，否则相关投标均无效。</w:t>
            </w:r>
          </w:p>
          <w:p>
            <w:pPr>
              <w:spacing w:line="360" w:lineRule="auto"/>
              <w:rPr>
                <w:rFonts w:hint="eastAsia" w:ascii="仿宋" w:hAnsi="仿宋" w:eastAsia="仿宋" w:cs="仿宋"/>
                <w:snapToGrid w:val="0"/>
                <w:color w:val="auto"/>
                <w:kern w:val="28"/>
                <w:sz w:val="24"/>
                <w:szCs w:val="24"/>
                <w:highlight w:val="none"/>
              </w:rPr>
            </w:pPr>
            <w:r>
              <w:rPr>
                <w:rFonts w:hint="eastAsia" w:ascii="仿宋" w:hAnsi="仿宋" w:eastAsia="仿宋" w:cs="仿宋"/>
                <w:b/>
                <w:color w:val="auto"/>
                <w:sz w:val="24"/>
                <w:szCs w:val="24"/>
                <w:highlight w:val="none"/>
              </w:rPr>
              <w:t>▲</w:t>
            </w:r>
            <w:r>
              <w:rPr>
                <w:rFonts w:hint="eastAsia" w:ascii="仿宋" w:hAnsi="仿宋" w:eastAsia="仿宋" w:cs="仿宋"/>
                <w:snapToGrid w:val="0"/>
                <w:color w:val="auto"/>
                <w:kern w:val="28"/>
                <w:sz w:val="24"/>
                <w:szCs w:val="24"/>
                <w:highlight w:val="none"/>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pPr>
              <w:spacing w:line="360" w:lineRule="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采用联合体投标，投标文件应根据采购文件要求进行签名或盖章，采购文件未作要求的，由联合体牵头人在投标文件相应位置签名或盖章即可。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7938" w:type="dxa"/>
            <w:gridSpan w:val="2"/>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napToGrid w:val="0"/>
                <w:color w:val="auto"/>
                <w:kern w:val="28"/>
                <w:sz w:val="24"/>
                <w:szCs w:val="24"/>
                <w:highlight w:val="none"/>
              </w:rPr>
            </w:pPr>
            <w:r>
              <w:rPr>
                <w:rFonts w:hint="eastAsia" w:ascii="仿宋" w:hAnsi="仿宋" w:eastAsia="仿宋" w:cs="仿宋"/>
                <w:b/>
                <w:snapToGrid w:val="0"/>
                <w:color w:val="auto"/>
                <w:kern w:val="28"/>
                <w:sz w:val="24"/>
                <w:szCs w:val="24"/>
                <w:highlight w:val="none"/>
              </w:rPr>
              <w:t>招标服务费：本次代理服务费由中标人支付，代理服务费按照国家计委印发的《招标代理服务收费管理暂行办法》计价格[2002]1980号文件计取;但不单列进投标总价，由中标人在领取中标通知书前支付给招标代理机构，各投标人应在投标报价中予以考虑。</w:t>
            </w:r>
          </w:p>
        </w:tc>
      </w:tr>
      <w:bookmarkEnd w:id="9"/>
    </w:tbl>
    <w:p>
      <w:pPr>
        <w:adjustRightInd/>
        <w:spacing w:line="360" w:lineRule="auto"/>
        <w:jc w:val="both"/>
        <w:outlineLvl w:val="0"/>
        <w:rPr>
          <w:rFonts w:hint="eastAsia" w:ascii="宋体" w:hAnsi="宋体" w:eastAsia="宋体" w:cs="宋体"/>
          <w:b/>
          <w:color w:val="auto"/>
          <w:sz w:val="32"/>
          <w:szCs w:val="20"/>
          <w:highlight w:val="none"/>
        </w:rPr>
      </w:pPr>
      <w:bookmarkStart w:id="10" w:name="_Toc164416483"/>
      <w:bookmarkStart w:id="11" w:name="第三部分"/>
    </w:p>
    <w:p>
      <w:pPr>
        <w:adjustRightInd/>
        <w:spacing w:line="360" w:lineRule="auto"/>
        <w:jc w:val="center"/>
        <w:outlineLvl w:val="0"/>
        <w:rPr>
          <w:rFonts w:hint="eastAsia" w:ascii="仿宋" w:hAnsi="仿宋" w:eastAsia="仿宋" w:cs="仿宋"/>
          <w:b/>
          <w:color w:val="auto"/>
          <w:sz w:val="32"/>
          <w:szCs w:val="20"/>
          <w:highlight w:val="none"/>
        </w:rPr>
      </w:pPr>
    </w:p>
    <w:p>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“采购机构”系指招标公告中载明的本项目的采购机构。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系指实质性要求条款，“★”系产品采购项目中单一产品或核心产品，“</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 系指适用本项目的要求，“</w:t>
      </w: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 系指不适用本项目的要求。</w:t>
      </w:r>
    </w:p>
    <w:p>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w:t>
      </w:r>
    </w:p>
    <w:p>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4.1供应商询问</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4.2供应商质疑</w:t>
      </w:r>
    </w:p>
    <w:p>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7"/>
        <w:spacing w:line="360" w:lineRule="auto"/>
        <w:ind w:firstLine="480" w:firstLineChars="200"/>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4.2.2.1对招标文件提出质疑的，质疑期限为供应商获得招标文件之日或者招标文件公告期限届满之日起计算。</w:t>
      </w:r>
    </w:p>
    <w:p>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4.2.2.2对采购过程提出质疑的，质疑期限为各采购程序环节结束之日起计算。对同一采购程序环节的质疑，供应商须一次性提出。</w:t>
      </w:r>
    </w:p>
    <w:p>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4.2.2.3对采购结果提出质疑的，质疑期限自采购结果公告期限届满之日起计算。</w:t>
      </w:r>
    </w:p>
    <w:p>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w:t>
      </w:r>
      <w:r>
        <w:rPr>
          <w:rFonts w:hint="eastAsia" w:ascii="仿宋" w:hAnsi="仿宋" w:eastAsia="仿宋" w:cs="仿宋"/>
          <w:color w:val="auto"/>
          <w:sz w:val="24"/>
          <w:highlight w:val="none"/>
        </w:rPr>
        <w:t>供应商提出质疑应当提交质疑函和必要的证明材料。质疑函应当包括下列内容：</w:t>
      </w:r>
    </w:p>
    <w:p>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4.2.3.1供应商的姓名或者名称、地址、邮编、联系人及联系电话；</w:t>
      </w:r>
    </w:p>
    <w:p>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4.2.3.2质疑项目的名称、编号；</w:t>
      </w:r>
    </w:p>
    <w:p>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4.2.3.3具体、明确的质疑事项和与质疑事项相关的请求；</w:t>
      </w:r>
    </w:p>
    <w:p>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4.2.3.4事实依据；</w:t>
      </w:r>
    </w:p>
    <w:p>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4.2.3.5必要的法律依据；</w:t>
      </w:r>
    </w:p>
    <w:p>
      <w:pPr>
        <w:pStyle w:val="33"/>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4.2.3.6提出质疑的日期。</w:t>
      </w:r>
    </w:p>
    <w:p>
      <w:pPr>
        <w:pStyle w:val="57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57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pPr>
        <w:pStyle w:val="57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57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.5询问或者质疑事项可能影响采购结果的，采购人应当暂停签订合同，已经签订合同的，应当中止履行合同。</w:t>
      </w:r>
    </w:p>
    <w:p>
      <w:pPr>
        <w:pStyle w:val="577"/>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4.3供应商投诉</w:t>
      </w:r>
    </w:p>
    <w:p>
      <w:pPr>
        <w:pStyle w:val="57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4.3.1质疑供应商对采购人、采购机构的答复不满意或者采购人、采购机构未在规定的时间内作出答复的，可以在答复期满后十五个工作日内向同级政府采购监督管理部门提出投诉。</w:t>
      </w:r>
    </w:p>
    <w:p>
      <w:pPr>
        <w:pStyle w:val="57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pPr>
        <w:pStyle w:val="57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4.3.3供应商投诉应当有明确的请求和必要的证明材料。</w:t>
      </w:r>
    </w:p>
    <w:p>
      <w:pPr>
        <w:pStyle w:val="57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4.3.5 以联合体形式参加政府采购活动的，其投诉应当由组成联合体的所有供应商共同提出。</w:t>
      </w:r>
    </w:p>
    <w:p>
      <w:pPr>
        <w:pStyle w:val="57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pPr>
        <w:pStyle w:val="92"/>
        <w:snapToGrid w:val="0"/>
        <w:spacing w:before="0"/>
        <w:ind w:firstLine="360"/>
        <w:rPr>
          <w:rFonts w:hint="eastAsia" w:ascii="仿宋" w:hAnsi="仿宋" w:eastAsia="仿宋" w:cs="仿宋"/>
          <w:color w:val="auto"/>
          <w:sz w:val="18"/>
          <w:szCs w:val="18"/>
          <w:highlight w:val="none"/>
        </w:rPr>
      </w:pPr>
    </w:p>
    <w:p>
      <w:pPr>
        <w:pStyle w:val="92"/>
        <w:snapToGrid w:val="0"/>
        <w:spacing w:before="0"/>
        <w:ind w:firstLine="360"/>
        <w:rPr>
          <w:rFonts w:hint="eastAsia" w:ascii="仿宋" w:hAnsi="仿宋" w:eastAsia="仿宋" w:cs="仿宋"/>
          <w:color w:val="auto"/>
          <w:sz w:val="18"/>
          <w:szCs w:val="18"/>
          <w:highlight w:val="none"/>
        </w:rPr>
      </w:pPr>
    </w:p>
    <w:p>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pPr>
        <w:pStyle w:val="9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6.1已获取招标文件的潜在投标人，若有问题需要澄清，应于投标截止时间前，以书面形式向采购机构提出。</w:t>
      </w:r>
    </w:p>
    <w:p>
      <w:pPr>
        <w:pStyle w:val="9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pPr>
        <w:pStyle w:val="33"/>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pPr>
        <w:pStyle w:val="7"/>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11.1.2落实政府采购政策需满足的资格要求；</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11.1.3本项目的特定资格要求。</w:t>
      </w:r>
    </w:p>
    <w:p>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11.2.3联合协议；</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11.2.4分包意向协议；</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11.2.5符合性审查资料；</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11.2.6评标标准相应的商务技术资料；</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11.3.2报价明细清单；</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w:t>
      </w:r>
    </w:p>
    <w:p>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pPr>
        <w:pStyle w:val="92"/>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pPr>
        <w:pStyle w:val="92"/>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pPr>
        <w:pStyle w:val="9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92"/>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pPr>
        <w:pStyle w:val="92"/>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pPr>
        <w:pStyle w:val="92"/>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92"/>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92"/>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pPr>
        <w:pStyle w:val="33"/>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但采购人、采购机构不强制或变相强制投标人提交备份投标文件。</w:t>
      </w:r>
    </w:p>
    <w:p>
      <w:pPr>
        <w:pStyle w:val="33"/>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15.5投标人仅提交备份投标文件，没有在电子交易平台传输递交投标文件的，投标无效。</w:t>
      </w:r>
    </w:p>
    <w:p>
      <w:pPr>
        <w:pStyle w:val="92"/>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pPr>
        <w:pStyle w:val="2"/>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第13项规定</w:t>
      </w:r>
      <w:r>
        <w:rPr>
          <w:rFonts w:hint="eastAsia" w:ascii="仿宋" w:hAnsi="仿宋" w:eastAsia="仿宋" w:cs="仿宋"/>
          <w:color w:val="auto"/>
          <w:szCs w:val="21"/>
          <w:highlight w:val="none"/>
        </w:rPr>
        <w:t>的情形之一的，投标无效：</w:t>
      </w:r>
    </w:p>
    <w:p>
      <w:pPr>
        <w:pStyle w:val="92"/>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pPr>
        <w:pStyle w:val="92"/>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pPr>
        <w:pStyle w:val="92"/>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92"/>
        <w:spacing w:before="0"/>
        <w:ind w:firstLine="643"/>
        <w:rPr>
          <w:rFonts w:hint="eastAsia" w:ascii="仿宋" w:hAnsi="仿宋" w:eastAsia="仿宋" w:cs="仿宋"/>
          <w:b/>
          <w:color w:val="auto"/>
          <w:sz w:val="32"/>
          <w:highlight w:val="none"/>
        </w:rPr>
      </w:pPr>
    </w:p>
    <w:p>
      <w:pPr>
        <w:pStyle w:val="92"/>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pPr>
        <w:pStyle w:val="246"/>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pPr>
        <w:pStyle w:val="246"/>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18.1采购机构按照招标文件规定的时间通过电子交易平台组织开标，所有投标人均应当准时在线参加。投标人不足3家的，不得开标。</w:t>
      </w:r>
    </w:p>
    <w:p>
      <w:pPr>
        <w:pStyle w:val="246"/>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246"/>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pPr>
        <w:pStyle w:val="9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19.1开标后，采购人或采购机构将依法对投标人的资格进行审查。</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采购人或采购机构依据法律法规和招标文件的规定，对投标人的基本资格条件、特定资格条件进行审查。</w:t>
      </w:r>
    </w:p>
    <w:p>
      <w:pPr>
        <w:pStyle w:val="92"/>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19.3投标人未按照招标文件要求提供与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pPr>
        <w:pStyle w:val="92"/>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4对未通过资格审查的投标人，采购人或采购机构告知其未通过的原因。</w:t>
      </w:r>
    </w:p>
    <w:p>
      <w:pPr>
        <w:pStyle w:val="92"/>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5合格投标人不足3家的，不再评标。</w:t>
      </w:r>
    </w:p>
    <w:p>
      <w:pPr>
        <w:pStyle w:val="92"/>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pPr>
        <w:pStyle w:val="92"/>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20.1信用信息查询渠道及截止时间：采购机构将通过“信用中国”网站(www.creditchina.gov.cn)、中国政府采购网(www.ccgp.gov.cn)渠道查询投标人投标截止时间当天的信用记录。</w:t>
      </w:r>
    </w:p>
    <w:p>
      <w:pPr>
        <w:pStyle w:val="92"/>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pPr>
        <w:pStyle w:val="92"/>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92"/>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pPr>
        <w:pStyle w:val="92"/>
        <w:spacing w:before="0"/>
        <w:ind w:firstLine="0" w:firstLineChars="0"/>
        <w:rPr>
          <w:rFonts w:hint="eastAsia" w:ascii="仿宋" w:hAnsi="仿宋" w:eastAsia="仿宋" w:cs="仿宋"/>
          <w:color w:val="auto"/>
          <w:kern w:val="0"/>
          <w:szCs w:val="24"/>
          <w:highlight w:val="none"/>
        </w:rPr>
      </w:pPr>
    </w:p>
    <w:p>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五、评标</w:t>
      </w:r>
    </w:p>
    <w:p>
      <w:pPr>
        <w:spacing w:line="360" w:lineRule="auto"/>
        <w:rPr>
          <w:rFonts w:hint="eastAsia" w:ascii="仿宋" w:hAnsi="仿宋" w:eastAsia="仿宋" w:cs="仿宋"/>
          <w:b/>
          <w:color w:val="auto"/>
          <w:sz w:val="24"/>
          <w:highlight w:val="none"/>
        </w:rPr>
      </w:pPr>
      <w:bookmarkStart w:id="12"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pPr>
        <w:spacing w:line="360" w:lineRule="auto"/>
        <w:rPr>
          <w:rFonts w:hint="eastAsia" w:ascii="仿宋" w:hAnsi="仿宋" w:eastAsia="仿宋" w:cs="仿宋"/>
          <w:b/>
          <w:color w:val="auto"/>
          <w:sz w:val="24"/>
          <w:highlight w:val="none"/>
        </w:rPr>
      </w:pPr>
    </w:p>
    <w:p>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六、定 标</w:t>
      </w:r>
    </w:p>
    <w:p>
      <w:pPr>
        <w:pStyle w:val="2"/>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pPr>
        <w:pStyle w:val="92"/>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采购人将自收到评审报告之日起5个工作日内通过电子交易平台在评审报告推荐的中标候选人中按顺序确定中标供应商。</w:t>
      </w:r>
    </w:p>
    <w:p>
      <w:pPr>
        <w:pStyle w:val="92"/>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pPr>
        <w:snapToGrid w:val="0"/>
        <w:spacing w:line="360" w:lineRule="auto"/>
        <w:ind w:left="120" w:leftChars="57" w:firstLine="482" w:firstLineChars="150"/>
        <w:jc w:val="center"/>
        <w:rPr>
          <w:rFonts w:hint="eastAsia" w:ascii="仿宋" w:hAnsi="仿宋" w:eastAsia="仿宋" w:cs="仿宋"/>
          <w:b/>
          <w:color w:val="auto"/>
          <w:sz w:val="32"/>
          <w:highlight w:val="none"/>
        </w:rPr>
      </w:pPr>
    </w:p>
    <w:p>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pPr>
        <w:pStyle w:val="2"/>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pPr>
        <w:pStyle w:val="2"/>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采购人与中标人应当通过电子交易平台在中标通知书发出之日起三十日内，按照招标文件确定的事项签订政府采购合同，并在合同签订之日起2个工作日内依法发布合同公告。</w:t>
      </w:r>
    </w:p>
    <w:p>
      <w:pPr>
        <w:pStyle w:val="92"/>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9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pPr>
        <w:pStyle w:val="9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92"/>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pPr>
        <w:pStyle w:val="2"/>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pPr>
        <w:tabs>
          <w:tab w:val="left" w:pos="0"/>
        </w:tabs>
        <w:spacing w:line="360" w:lineRule="auto"/>
        <w:ind w:firstLine="482"/>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%。鼓励和支持供应商以银行、保险公司出具的保函形式提供履约保证金。</w:t>
      </w:r>
      <w:r>
        <w:rPr>
          <w:rFonts w:hint="eastAsia" w:ascii="仿宋" w:hAnsi="仿宋" w:eastAsia="仿宋" w:cs="仿宋"/>
          <w:b/>
          <w:color w:val="auto"/>
          <w:sz w:val="24"/>
          <w:highlight w:val="none"/>
        </w:rPr>
        <w:t>采购人不得拒收履约保函。</w:t>
      </w:r>
    </w:p>
    <w:p>
      <w:pPr>
        <w:tabs>
          <w:tab w:val="left" w:pos="0"/>
        </w:tabs>
        <w:spacing w:line="360" w:lineRule="auto"/>
        <w:ind w:firstLine="482"/>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w:t>
      </w:r>
      <w:r>
        <w:rPr>
          <w:rFonts w:hint="eastAsia" w:ascii="仿宋" w:hAnsi="仿宋" w:eastAsia="仿宋" w:cs="仿宋"/>
          <w:color w:val="auto"/>
          <w:sz w:val="24"/>
          <w:szCs w:val="20"/>
          <w:highlight w:val="none"/>
          <w:lang w:val="en-US" w:eastAsia="zh-CN"/>
        </w:rPr>
        <w:t>1</w:t>
      </w:r>
      <w:r>
        <w:rPr>
          <w:rFonts w:hint="eastAsia" w:ascii="仿宋" w:hAnsi="仿宋" w:eastAsia="仿宋" w:cs="仿宋"/>
          <w:color w:val="auto"/>
          <w:sz w:val="24"/>
          <w:szCs w:val="20"/>
          <w:highlight w:val="none"/>
        </w:rPr>
        <w:t>%；评价总分在90分以下或者暂无评分的，收取履约保证金不得高于合同金额</w:t>
      </w:r>
      <w:r>
        <w:rPr>
          <w:rFonts w:hint="eastAsia" w:ascii="仿宋" w:hAnsi="仿宋" w:eastAsia="仿宋" w:cs="仿宋"/>
          <w:color w:val="auto"/>
          <w:sz w:val="24"/>
          <w:szCs w:val="20"/>
          <w:highlight w:val="none"/>
          <w:lang w:val="en-US" w:eastAsia="zh-CN"/>
        </w:rPr>
        <w:t>1</w:t>
      </w:r>
      <w:r>
        <w:rPr>
          <w:rFonts w:hint="eastAsia" w:ascii="仿宋" w:hAnsi="仿宋" w:eastAsia="仿宋" w:cs="仿宋"/>
          <w:color w:val="auto"/>
          <w:sz w:val="24"/>
          <w:szCs w:val="20"/>
          <w:highlight w:val="none"/>
        </w:rPr>
        <w:t>%。</w:t>
      </w:r>
    </w:p>
    <w:p>
      <w:pPr>
        <w:pStyle w:val="5"/>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 w:hAnsi="仿宋" w:eastAsia="仿宋" w:cs="仿宋"/>
          <w:b/>
          <w:color w:val="auto"/>
          <w:sz w:val="32"/>
          <w:highlight w:val="none"/>
        </w:rPr>
      </w:pPr>
    </w:p>
    <w:p>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pPr>
        <w:pStyle w:val="92"/>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b/>
          <w:color w:val="auto"/>
          <w:szCs w:val="24"/>
          <w:highlight w:val="none"/>
        </w:rPr>
        <w:t>7.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采购过程中出现以下情形，导致电子交易平台无法正常运行，或者无法保证电子交易的公平、公正和安全时，采购机构可中止电子交易活动：</w:t>
      </w:r>
    </w:p>
    <w:p>
      <w:pPr>
        <w:pStyle w:val="9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27.1电子交易平台发生故障而无法登录访问的； </w:t>
      </w:r>
    </w:p>
    <w:p>
      <w:pPr>
        <w:pStyle w:val="9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27.2电子交易平台应用或数据库出现错误，不能进行正常操作的；</w:t>
      </w:r>
    </w:p>
    <w:p>
      <w:pPr>
        <w:pStyle w:val="9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27.3电子交易平台发现严重安全漏洞，有潜在泄密危险的；</w:t>
      </w:r>
    </w:p>
    <w:p>
      <w:pPr>
        <w:pStyle w:val="9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27.4病毒发作导致不能进行正常操作的； </w:t>
      </w:r>
    </w:p>
    <w:p>
      <w:pPr>
        <w:pStyle w:val="9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pPr>
        <w:pStyle w:val="92"/>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 w:hAnsi="仿宋" w:eastAsia="仿宋" w:cs="仿宋"/>
          <w:color w:val="auto"/>
          <w:sz w:val="24"/>
          <w:highlight w:val="none"/>
        </w:rPr>
      </w:pPr>
    </w:p>
    <w:p>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pPr>
        <w:pStyle w:val="2"/>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29.验收</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360" w:lineRule="auto"/>
        <w:ind w:firstLine="480"/>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3" w:name="_Hlt68072998"/>
      <w:bookmarkEnd w:id="13"/>
      <w:bookmarkStart w:id="14" w:name="_Hlt74714665"/>
      <w:bookmarkEnd w:id="14"/>
      <w:bookmarkStart w:id="15" w:name="_Hlt75236011"/>
      <w:bookmarkEnd w:id="15"/>
      <w:bookmarkStart w:id="16" w:name="_Hlt68403820"/>
      <w:bookmarkEnd w:id="16"/>
      <w:bookmarkStart w:id="17" w:name="_Hlt74707468"/>
      <w:bookmarkEnd w:id="17"/>
      <w:bookmarkStart w:id="18" w:name="_Hlt74730295"/>
      <w:bookmarkEnd w:id="18"/>
      <w:bookmarkStart w:id="19" w:name="_Hlt75236290"/>
      <w:bookmarkEnd w:id="19"/>
      <w:bookmarkStart w:id="20" w:name="_Hlt68073093"/>
      <w:bookmarkEnd w:id="20"/>
      <w:bookmarkStart w:id="21" w:name="_Hlt74729768"/>
      <w:bookmarkEnd w:id="21"/>
      <w:bookmarkStart w:id="22" w:name="_Hlt68057669"/>
      <w:bookmarkEnd w:id="22"/>
      <w:bookmarkStart w:id="23" w:name="_Hlt75236101"/>
      <w:bookmarkEnd w:id="23"/>
      <w:bookmarkStart w:id="24" w:name="_Hlt68072990"/>
      <w:bookmarkEnd w:id="24"/>
    </w:p>
    <w:bookmarkEnd w:id="10"/>
    <w:bookmarkEnd w:id="11"/>
    <w:p>
      <w:pPr>
        <w:numPr>
          <w:ilvl w:val="0"/>
          <w:numId w:val="2"/>
        </w:numPr>
        <w:spacing w:line="360" w:lineRule="auto"/>
        <w:jc w:val="center"/>
        <w:outlineLvl w:val="0"/>
        <w:rPr>
          <w:rFonts w:hint="eastAsia" w:ascii="仿宋" w:hAnsi="仿宋" w:eastAsia="仿宋" w:cs="仿宋_GB2312"/>
          <w:b/>
          <w:color w:val="auto"/>
          <w:sz w:val="36"/>
          <w:szCs w:val="36"/>
          <w:highlight w:val="none"/>
        </w:rPr>
      </w:pPr>
      <w:bookmarkStart w:id="25" w:name="第四部分"/>
      <w:r>
        <w:rPr>
          <w:rFonts w:ascii="仿宋" w:hAnsi="仿宋" w:eastAsia="仿宋" w:cs="仿宋_GB2312"/>
          <w:b/>
          <w:color w:val="auto"/>
          <w:sz w:val="36"/>
          <w:szCs w:val="36"/>
          <w:highlight w:val="none"/>
        </w:rPr>
        <w:t xml:space="preserve">  </w:t>
      </w:r>
      <w:r>
        <w:rPr>
          <w:rFonts w:hint="eastAsia" w:ascii="仿宋" w:hAnsi="仿宋" w:eastAsia="仿宋" w:cs="仿宋_GB2312"/>
          <w:b/>
          <w:color w:val="auto"/>
          <w:sz w:val="36"/>
          <w:szCs w:val="36"/>
          <w:highlight w:val="none"/>
        </w:rPr>
        <w:t>采购需求</w:t>
      </w:r>
    </w:p>
    <w:p>
      <w:pPr>
        <w:pStyle w:val="60"/>
        <w:spacing w:line="360" w:lineRule="auto"/>
        <w:jc w:val="both"/>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eastAsia="zh-CN"/>
        </w:rPr>
        <w:t>一、采购内容</w:t>
      </w:r>
      <w:r>
        <w:rPr>
          <w:rFonts w:hint="eastAsia" w:ascii="仿宋" w:hAnsi="仿宋" w:eastAsia="仿宋" w:cs="仿宋"/>
          <w:bCs/>
          <w:color w:val="auto"/>
          <w:sz w:val="24"/>
          <w:szCs w:val="24"/>
          <w:highlight w:val="none"/>
          <w:lang w:val="en-US"/>
        </w:rPr>
        <w:t>：</w:t>
      </w:r>
    </w:p>
    <w:p>
      <w:pPr>
        <w:tabs>
          <w:tab w:val="left" w:pos="0"/>
        </w:tabs>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kern w:val="0"/>
          <w:sz w:val="22"/>
          <w:szCs w:val="22"/>
          <w:highlight w:val="none"/>
        </w:rPr>
        <w:t xml:space="preserve"> </w:t>
      </w:r>
      <w:r>
        <w:rPr>
          <w:rFonts w:hint="eastAsia" w:ascii="仿宋" w:hAnsi="仿宋" w:eastAsia="仿宋" w:cs="仿宋"/>
          <w:color w:val="auto"/>
          <w:kern w:val="0"/>
          <w:sz w:val="22"/>
          <w:szCs w:val="22"/>
          <w:highlight w:val="none"/>
          <w:lang w:val="en-US" w:eastAsia="zh-CN"/>
        </w:rPr>
        <w:t xml:space="preserve"> </w:t>
      </w:r>
      <w:r>
        <w:rPr>
          <w:rFonts w:hint="eastAsia" w:ascii="仿宋" w:hAnsi="仿宋" w:eastAsia="仿宋" w:cs="仿宋"/>
          <w:snapToGrid w:val="0"/>
          <w:color w:val="auto"/>
          <w:kern w:val="0"/>
          <w:sz w:val="24"/>
          <w:szCs w:val="24"/>
          <w:highlight w:val="none"/>
          <w:lang w:val="en-US" w:eastAsia="zh-CN"/>
        </w:rPr>
        <w:t>项目采购内容为良渚街道农副物流中心综合管理服务外包项目，协助开展日常杭州农副物流中心</w:t>
      </w:r>
      <w:r>
        <w:rPr>
          <w:rFonts w:hint="eastAsia" w:ascii="仿宋" w:hAnsi="仿宋" w:eastAsia="仿宋" w:cs="仿宋"/>
          <w:snapToGrid w:val="0"/>
          <w:color w:val="auto"/>
          <w:kern w:val="0"/>
          <w:sz w:val="24"/>
          <w:szCs w:val="24"/>
          <w:highlight w:val="none"/>
          <w:lang w:eastAsia="zh-CN"/>
        </w:rPr>
        <w:t>常态化防疫综合管理</w:t>
      </w:r>
      <w:r>
        <w:rPr>
          <w:rFonts w:hint="eastAsia" w:ascii="仿宋" w:hAnsi="仿宋" w:eastAsia="仿宋" w:cs="仿宋"/>
          <w:snapToGrid w:val="0"/>
          <w:color w:val="auto"/>
          <w:kern w:val="0"/>
          <w:sz w:val="24"/>
          <w:szCs w:val="24"/>
          <w:highlight w:val="none"/>
          <w:lang w:val="en-US" w:eastAsia="zh-CN"/>
        </w:rPr>
        <w:t>以及其他授权的辅助工作以及其他临时性工作、在服务期内为采购人提供合格的日常管理协助与特殊时间段的管理协助服务；投标报价包括所有外包人员的工资、社保、加班费、培训费、住宿、餐费、通讯设备、交通工具及维保费、统一服装费、低值易耗品、工具及相关设备费、临时性杂项服务费、政策性文件规定及合同包含的所有风险、责任、税费、合理利润等各项全部费用。</w:t>
      </w:r>
    </w:p>
    <w:p>
      <w:pPr>
        <w:pStyle w:val="60"/>
        <w:spacing w:line="360" w:lineRule="auto"/>
        <w:jc w:val="both"/>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二、具体服务内容：</w:t>
      </w:r>
    </w:p>
    <w:p>
      <w:pPr>
        <w:tabs>
          <w:tab w:val="left" w:pos="0"/>
        </w:tabs>
        <w:spacing w:line="360" w:lineRule="auto"/>
        <w:ind w:firstLine="480"/>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服务人员必须服从采购人指挥、管理和安排，服务人员工作期间必须穿戴统一工作服装及工作所需设备设施，遵守采购人制定的工作纪律，接受采购人督查考核；中标单位必须确定专人负责对服务人员的管理和督查，定期对服务人员的业务培训，确保服务人员工作稳定性。协助甲方相关工作，包括日常开展巡查并及时上报巡查结果；负责联合执法工作的现场秩序维护；负责涉访涉诉类事件的现场情况调查及现场处置工作；配合甲方实施的违建拆除工作；协助开展沿街店铺食品安全等市场监管相关工作；及合同内未列明的工作内容由甲方协调明确。</w:t>
      </w:r>
    </w:p>
    <w:p>
      <w:pPr>
        <w:pStyle w:val="4"/>
        <w:rPr>
          <w:rFonts w:hint="eastAsia"/>
          <w:sz w:val="40"/>
          <w:szCs w:val="40"/>
          <w:lang w:val="en-US" w:eastAsia="zh-CN"/>
        </w:rPr>
      </w:pPr>
    </w:p>
    <w:p>
      <w:pPr>
        <w:numPr>
          <w:ilvl w:val="0"/>
          <w:numId w:val="3"/>
        </w:numPr>
        <w:spacing w:line="600" w:lineRule="exact"/>
        <w:jc w:val="left"/>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人员</w:t>
      </w:r>
      <w:r>
        <w:rPr>
          <w:rFonts w:hint="eastAsia" w:ascii="仿宋" w:hAnsi="仿宋" w:eastAsia="仿宋" w:cs="仿宋"/>
          <w:b/>
          <w:color w:val="auto"/>
          <w:sz w:val="24"/>
          <w:szCs w:val="24"/>
          <w:highlight w:val="none"/>
          <w:lang w:val="en-US" w:eastAsia="zh-CN"/>
        </w:rPr>
        <w:t>配置</w:t>
      </w:r>
      <w:r>
        <w:rPr>
          <w:rFonts w:hint="eastAsia" w:ascii="仿宋" w:hAnsi="仿宋" w:eastAsia="仿宋" w:cs="仿宋"/>
          <w:b/>
          <w:color w:val="auto"/>
          <w:sz w:val="24"/>
          <w:szCs w:val="24"/>
          <w:highlight w:val="none"/>
        </w:rPr>
        <w:t>要求：</w:t>
      </w:r>
    </w:p>
    <w:tbl>
      <w:tblPr>
        <w:tblStyle w:val="64"/>
        <w:tblW w:w="8223" w:type="dxa"/>
        <w:tblInd w:w="5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2261"/>
        <w:gridCol w:w="1235"/>
        <w:gridCol w:w="3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916" w:type="dxa"/>
            <w:noWrap w:val="0"/>
            <w:vAlign w:val="top"/>
          </w:tcPr>
          <w:p>
            <w:pPr>
              <w:adjustRightInd w:val="0"/>
              <w:spacing w:line="570" w:lineRule="exact"/>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序号</w:t>
            </w:r>
          </w:p>
        </w:tc>
        <w:tc>
          <w:tcPr>
            <w:tcW w:w="2261" w:type="dxa"/>
            <w:noWrap w:val="0"/>
            <w:vAlign w:val="top"/>
          </w:tcPr>
          <w:p>
            <w:pPr>
              <w:adjustRightInd w:val="0"/>
              <w:spacing w:line="570" w:lineRule="exact"/>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岗位</w:t>
            </w:r>
          </w:p>
        </w:tc>
        <w:tc>
          <w:tcPr>
            <w:tcW w:w="1235" w:type="dxa"/>
            <w:noWrap w:val="0"/>
            <w:vAlign w:val="top"/>
          </w:tcPr>
          <w:p>
            <w:pPr>
              <w:adjustRightInd w:val="0"/>
              <w:spacing w:line="570" w:lineRule="exact"/>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人员数量</w:t>
            </w:r>
          </w:p>
        </w:tc>
        <w:tc>
          <w:tcPr>
            <w:tcW w:w="3811" w:type="dxa"/>
            <w:noWrap w:val="0"/>
            <w:vAlign w:val="top"/>
          </w:tcPr>
          <w:p>
            <w:pPr>
              <w:adjustRightInd w:val="0"/>
              <w:spacing w:line="570" w:lineRule="exact"/>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916" w:type="dxa"/>
            <w:noWrap w:val="0"/>
            <w:vAlign w:val="center"/>
          </w:tcPr>
          <w:p>
            <w:pPr>
              <w:adjustRightInd w:val="0"/>
              <w:spacing w:line="57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261" w:type="dxa"/>
            <w:noWrap w:val="0"/>
            <w:vAlign w:val="center"/>
          </w:tcPr>
          <w:p>
            <w:pPr>
              <w:adjustRightInd w:val="0"/>
              <w:spacing w:line="57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良渚街道农副物流中心综合管理服务外包项目</w:t>
            </w:r>
          </w:p>
        </w:tc>
        <w:tc>
          <w:tcPr>
            <w:tcW w:w="1235" w:type="dxa"/>
            <w:noWrap w:val="0"/>
            <w:vAlign w:val="center"/>
          </w:tcPr>
          <w:p>
            <w:pPr>
              <w:adjustRightInd w:val="0"/>
              <w:spacing w:line="57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80</w:t>
            </w:r>
            <w:r>
              <w:rPr>
                <w:rFonts w:hint="eastAsia" w:ascii="仿宋" w:hAnsi="仿宋" w:eastAsia="仿宋" w:cs="仿宋"/>
                <w:color w:val="auto"/>
                <w:kern w:val="0"/>
                <w:sz w:val="24"/>
                <w:szCs w:val="24"/>
                <w:highlight w:val="none"/>
              </w:rPr>
              <w:t>人</w:t>
            </w:r>
          </w:p>
        </w:tc>
        <w:tc>
          <w:tcPr>
            <w:tcW w:w="3811" w:type="dxa"/>
            <w:vMerge w:val="restart"/>
            <w:noWrap w:val="0"/>
            <w:vAlign w:val="center"/>
          </w:tcPr>
          <w:p>
            <w:pPr>
              <w:adjustRightInd w:val="0"/>
              <w:spacing w:line="57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项目负责人年龄40周岁以下，其他人员要求35周岁及以下</w:t>
            </w:r>
          </w:p>
          <w:p>
            <w:pPr>
              <w:pStyle w:val="63"/>
              <w:rPr>
                <w:rFonts w:hint="eastAsia"/>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3177" w:type="dxa"/>
            <w:gridSpan w:val="2"/>
            <w:noWrap w:val="0"/>
            <w:vAlign w:val="center"/>
          </w:tcPr>
          <w:p>
            <w:pPr>
              <w:adjustRightInd w:val="0"/>
              <w:spacing w:line="57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合计</w:t>
            </w:r>
          </w:p>
        </w:tc>
        <w:tc>
          <w:tcPr>
            <w:tcW w:w="1235" w:type="dxa"/>
            <w:noWrap w:val="0"/>
            <w:vAlign w:val="center"/>
          </w:tcPr>
          <w:p>
            <w:pPr>
              <w:adjustRightInd w:val="0"/>
              <w:spacing w:line="57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80</w:t>
            </w:r>
            <w:r>
              <w:rPr>
                <w:rFonts w:hint="eastAsia" w:ascii="仿宋" w:hAnsi="仿宋" w:eastAsia="仿宋" w:cs="仿宋"/>
                <w:color w:val="auto"/>
                <w:kern w:val="0"/>
                <w:sz w:val="24"/>
                <w:szCs w:val="24"/>
                <w:highlight w:val="none"/>
              </w:rPr>
              <w:t>人</w:t>
            </w:r>
          </w:p>
        </w:tc>
        <w:tc>
          <w:tcPr>
            <w:tcW w:w="3811" w:type="dxa"/>
            <w:vMerge w:val="continue"/>
            <w:noWrap w:val="0"/>
            <w:vAlign w:val="center"/>
          </w:tcPr>
          <w:p>
            <w:pPr>
              <w:adjustRightInd w:val="0"/>
              <w:spacing w:line="570" w:lineRule="exact"/>
              <w:jc w:val="left"/>
              <w:rPr>
                <w:rFonts w:hint="eastAsia" w:ascii="仿宋" w:hAnsi="仿宋" w:eastAsia="仿宋" w:cs="仿宋"/>
                <w:b/>
                <w:bCs/>
                <w:color w:val="auto"/>
                <w:kern w:val="0"/>
                <w:sz w:val="24"/>
                <w:szCs w:val="24"/>
                <w:highlight w:val="none"/>
              </w:rPr>
            </w:pPr>
          </w:p>
        </w:tc>
      </w:tr>
    </w:tbl>
    <w:p>
      <w:pPr>
        <w:adjustRightInd w:val="0"/>
        <w:spacing w:line="570" w:lineRule="exact"/>
        <w:ind w:firstLine="241" w:firstLineChars="100"/>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rPr>
        <w:t>注：投标人拟派人员配备必须满足本表</w:t>
      </w:r>
      <w:r>
        <w:rPr>
          <w:rFonts w:hint="eastAsia" w:ascii="仿宋" w:hAnsi="仿宋" w:eastAsia="仿宋" w:cs="仿宋"/>
          <w:b/>
          <w:bCs/>
          <w:color w:val="auto"/>
          <w:kern w:val="0"/>
          <w:sz w:val="24"/>
          <w:szCs w:val="24"/>
          <w:highlight w:val="none"/>
          <w:lang w:val="en-US" w:eastAsia="zh-CN"/>
        </w:rPr>
        <w:t>80</w:t>
      </w:r>
      <w:r>
        <w:rPr>
          <w:rFonts w:hint="eastAsia" w:ascii="仿宋" w:hAnsi="仿宋" w:eastAsia="仿宋" w:cs="仿宋"/>
          <w:b/>
          <w:bCs/>
          <w:color w:val="auto"/>
          <w:kern w:val="0"/>
          <w:sz w:val="24"/>
          <w:szCs w:val="24"/>
          <w:highlight w:val="none"/>
        </w:rPr>
        <w:t>人的最低配置数量要求，</w:t>
      </w:r>
      <w:r>
        <w:rPr>
          <w:rFonts w:hint="eastAsia" w:ascii="仿宋" w:hAnsi="仿宋" w:eastAsia="仿宋" w:cs="仿宋"/>
          <w:b/>
          <w:bCs/>
          <w:color w:val="auto"/>
          <w:kern w:val="0"/>
          <w:sz w:val="24"/>
          <w:szCs w:val="24"/>
          <w:highlight w:val="none"/>
          <w:lang w:val="en-US" w:eastAsia="zh-CN"/>
        </w:rPr>
        <w:t>退伍军人需达到60%，</w:t>
      </w:r>
      <w:r>
        <w:rPr>
          <w:rFonts w:hint="eastAsia" w:ascii="仿宋" w:hAnsi="仿宋" w:eastAsia="仿宋" w:cs="仿宋"/>
          <w:b/>
          <w:bCs/>
          <w:color w:val="auto"/>
          <w:kern w:val="0"/>
          <w:sz w:val="24"/>
          <w:szCs w:val="24"/>
          <w:highlight w:val="none"/>
        </w:rPr>
        <w:t>否则作无效标处理。</w:t>
      </w:r>
      <w:r>
        <w:rPr>
          <w:rFonts w:hint="eastAsia" w:ascii="仿宋" w:hAnsi="仿宋" w:eastAsia="仿宋" w:cs="仿宋"/>
          <w:color w:val="auto"/>
          <w:kern w:val="0"/>
          <w:sz w:val="24"/>
          <w:szCs w:val="24"/>
          <w:highlight w:val="none"/>
        </w:rPr>
        <w:t>同时要求合同签订后七日内人员必须配备完成，并开展相关工作。</w:t>
      </w:r>
      <w:r>
        <w:rPr>
          <w:rFonts w:hint="eastAsia" w:ascii="仿宋" w:hAnsi="仿宋" w:eastAsia="仿宋" w:cs="仿宋"/>
          <w:color w:val="auto"/>
          <w:sz w:val="24"/>
          <w:szCs w:val="24"/>
          <w:highlight w:val="none"/>
        </w:rPr>
        <w:t>人员全部到位后方可计算服务费用。未达到相关要求的，招标人有权解除合同。</w:t>
      </w:r>
    </w:p>
    <w:p>
      <w:pPr>
        <w:numPr>
          <w:ilvl w:val="0"/>
          <w:numId w:val="4"/>
        </w:numPr>
        <w:spacing w:line="360" w:lineRule="auto"/>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项目负责人</w:t>
      </w:r>
      <w:r>
        <w:rPr>
          <w:rFonts w:hint="eastAsia" w:ascii="仿宋" w:hAnsi="仿宋" w:eastAsia="仿宋" w:cs="仿宋"/>
          <w:snapToGrid w:val="0"/>
          <w:color w:val="auto"/>
          <w:kern w:val="0"/>
          <w:sz w:val="24"/>
          <w:szCs w:val="24"/>
          <w:highlight w:val="none"/>
          <w:lang w:val="en-US" w:eastAsia="zh-CN"/>
        </w:rPr>
        <w:t>要求：</w:t>
      </w:r>
      <w:r>
        <w:rPr>
          <w:rFonts w:hint="eastAsia" w:ascii="仿宋" w:hAnsi="仿宋" w:eastAsia="仿宋" w:cs="仿宋"/>
          <w:snapToGrid w:val="0"/>
          <w:color w:val="auto"/>
          <w:kern w:val="0"/>
          <w:sz w:val="24"/>
          <w:szCs w:val="24"/>
          <w:highlight w:val="none"/>
        </w:rPr>
        <w:t>工作责任心强，身体健康，须服从采购人及相关部门的日常检查、监督和指导</w:t>
      </w:r>
      <w:r>
        <w:rPr>
          <w:rFonts w:hint="eastAsia" w:ascii="仿宋" w:hAnsi="仿宋" w:eastAsia="仿宋" w:cs="仿宋"/>
          <w:snapToGrid w:val="0"/>
          <w:color w:val="auto"/>
          <w:kern w:val="0"/>
          <w:sz w:val="24"/>
          <w:szCs w:val="24"/>
          <w:highlight w:val="none"/>
          <w:lang w:eastAsia="zh-CN"/>
        </w:rPr>
        <w:t>，其他</w:t>
      </w:r>
      <w:r>
        <w:rPr>
          <w:rFonts w:hint="eastAsia" w:ascii="仿宋" w:hAnsi="仿宋" w:eastAsia="仿宋" w:cs="仿宋"/>
          <w:snapToGrid w:val="0"/>
          <w:color w:val="auto"/>
          <w:kern w:val="0"/>
          <w:sz w:val="24"/>
          <w:szCs w:val="24"/>
          <w:highlight w:val="none"/>
        </w:rPr>
        <w:t>人员要求</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rPr>
        <w:t>身高170cm以上，退伍军衔上士；中士；下士的退伍军人优先；政治素养好、品行端正、责任心强的党员优先、无违法犯罪记录、身体健康，仪表端庄，精力充沛，无不良嗜好，工作认真负责并定期接受培训；</w:t>
      </w:r>
    </w:p>
    <w:p>
      <w:pPr>
        <w:numPr>
          <w:ilvl w:val="0"/>
          <w:numId w:val="0"/>
        </w:numPr>
        <w:spacing w:line="360" w:lineRule="auto"/>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val="en-US" w:eastAsia="zh-CN"/>
        </w:rPr>
        <w:t>2</w:t>
      </w:r>
      <w:r>
        <w:rPr>
          <w:rFonts w:hint="eastAsia" w:ascii="仿宋" w:hAnsi="仿宋" w:eastAsia="仿宋" w:cs="仿宋"/>
          <w:snapToGrid w:val="0"/>
          <w:color w:val="auto"/>
          <w:kern w:val="0"/>
          <w:sz w:val="24"/>
          <w:szCs w:val="24"/>
          <w:highlight w:val="none"/>
        </w:rPr>
        <w:t>、人员上岗时佩戴统一标志，按需求穿戴统一制服（投标人自行配备，服装款式须征得招标人同意），装备佩戴规范，仪容仪表规范整齐，当值时坐姿挺直，站岗时不倚不靠、采用跨立站岗。</w:t>
      </w:r>
    </w:p>
    <w:p>
      <w:pPr>
        <w:spacing w:line="360" w:lineRule="auto"/>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val="en-US" w:eastAsia="zh-CN"/>
        </w:rPr>
        <w:t>3</w:t>
      </w:r>
      <w:r>
        <w:rPr>
          <w:rFonts w:hint="eastAsia" w:ascii="仿宋" w:hAnsi="仿宋" w:eastAsia="仿宋" w:cs="仿宋"/>
          <w:snapToGrid w:val="0"/>
          <w:color w:val="auto"/>
          <w:kern w:val="0"/>
          <w:sz w:val="24"/>
          <w:szCs w:val="24"/>
          <w:highlight w:val="none"/>
        </w:rPr>
        <w:t>、合同执行过程中，未经采购人同意，项目经理和服务人员不得随意更换，如需更换，需提前一个月告知采购人并征得其同意后更换。</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lang w:val="en-US" w:eastAsia="zh-CN"/>
        </w:rPr>
        <w:t>4</w:t>
      </w:r>
      <w:r>
        <w:rPr>
          <w:rFonts w:hint="eastAsia" w:ascii="仿宋" w:hAnsi="仿宋" w:eastAsia="仿宋" w:cs="仿宋"/>
          <w:snapToGrid w:val="0"/>
          <w:color w:val="auto"/>
          <w:kern w:val="0"/>
          <w:sz w:val="24"/>
          <w:szCs w:val="24"/>
          <w:highlight w:val="none"/>
        </w:rPr>
        <w:t>、经采购人考察，中标人配置的人员不适应本项目岗位要求的，采购人有权更换不适应岗位的人员，中标人须按采购人要求及时更换。</w:t>
      </w:r>
    </w:p>
    <w:p>
      <w:pPr>
        <w:widowControl/>
        <w:shd w:val="clear" w:color="auto" w:fill="FFFFFF"/>
        <w:snapToGrid w:val="0"/>
        <w:spacing w:line="360" w:lineRule="auto"/>
        <w:jc w:val="left"/>
        <w:outlineLvl w:val="0"/>
        <w:rPr>
          <w:rFonts w:hint="eastAsia" w:ascii="仿宋" w:hAnsi="仿宋" w:eastAsia="仿宋" w:cs="仿宋"/>
          <w:b/>
          <w:bCs/>
          <w:color w:val="auto"/>
          <w:sz w:val="24"/>
          <w:szCs w:val="24"/>
          <w:highlight w:val="none"/>
          <w:lang w:eastAsia="zh-CN"/>
        </w:rPr>
      </w:pPr>
      <w:bookmarkStart w:id="26" w:name="_Toc22507"/>
      <w:r>
        <w:rPr>
          <w:rFonts w:hint="eastAsia" w:ascii="仿宋" w:hAnsi="仿宋" w:eastAsia="仿宋" w:cs="仿宋"/>
          <w:b/>
          <w:bCs/>
          <w:color w:val="auto"/>
          <w:sz w:val="24"/>
          <w:szCs w:val="24"/>
          <w:highlight w:val="none"/>
        </w:rPr>
        <w:t>四、</w:t>
      </w:r>
      <w:bookmarkEnd w:id="26"/>
      <w:r>
        <w:rPr>
          <w:rFonts w:hint="eastAsia" w:ascii="仿宋" w:hAnsi="仿宋" w:eastAsia="仿宋" w:cs="仿宋"/>
          <w:b/>
          <w:bCs/>
          <w:color w:val="auto"/>
          <w:sz w:val="24"/>
          <w:szCs w:val="24"/>
          <w:highlight w:val="none"/>
          <w:lang w:eastAsia="zh-CN"/>
        </w:rPr>
        <w:t>投入本项目设备情况：</w:t>
      </w:r>
    </w:p>
    <w:p>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应急调度，</w:t>
      </w:r>
      <w:r>
        <w:rPr>
          <w:rFonts w:hint="eastAsia" w:ascii="仿宋" w:hAnsi="仿宋" w:eastAsia="仿宋" w:cs="仿宋"/>
          <w:color w:val="auto"/>
          <w:sz w:val="24"/>
          <w:szCs w:val="24"/>
          <w:highlight w:val="none"/>
          <w:lang w:eastAsia="zh-CN"/>
        </w:rPr>
        <w:t>能提供</w:t>
      </w:r>
      <w:r>
        <w:rPr>
          <w:rFonts w:hint="eastAsia" w:ascii="仿宋" w:hAnsi="仿宋" w:eastAsia="仿宋" w:cs="仿宋"/>
          <w:color w:val="auto"/>
          <w:sz w:val="24"/>
          <w:szCs w:val="24"/>
          <w:highlight w:val="none"/>
        </w:rPr>
        <w:t>能五座电动巡逻车</w:t>
      </w:r>
      <w:r>
        <w:rPr>
          <w:rFonts w:hint="eastAsia" w:ascii="仿宋" w:hAnsi="仿宋" w:eastAsia="仿宋" w:cs="仿宋"/>
          <w:color w:val="auto"/>
          <w:sz w:val="24"/>
          <w:szCs w:val="24"/>
          <w:highlight w:val="none"/>
          <w:lang w:eastAsia="zh-CN"/>
        </w:rPr>
        <w:t>不少于</w:t>
      </w:r>
      <w:r>
        <w:rPr>
          <w:rFonts w:hint="eastAsia" w:ascii="仿宋" w:hAnsi="仿宋" w:eastAsia="仿宋" w:cs="仿宋"/>
          <w:color w:val="auto"/>
          <w:sz w:val="24"/>
          <w:szCs w:val="24"/>
          <w:highlight w:val="none"/>
          <w:lang w:val="en-US" w:eastAsia="zh-CN"/>
        </w:rPr>
        <w:t>4辆，</w:t>
      </w:r>
      <w:r>
        <w:rPr>
          <w:rFonts w:hint="eastAsia" w:ascii="仿宋" w:hAnsi="仿宋" w:eastAsia="仿宋" w:cs="仿宋"/>
          <w:color w:val="auto"/>
          <w:sz w:val="24"/>
          <w:szCs w:val="24"/>
          <w:highlight w:val="none"/>
        </w:rPr>
        <w:t>普通二轮巡逻摩托车</w:t>
      </w:r>
      <w:r>
        <w:rPr>
          <w:rFonts w:hint="eastAsia" w:ascii="仿宋" w:hAnsi="仿宋" w:eastAsia="仿宋" w:cs="仿宋"/>
          <w:color w:val="auto"/>
          <w:sz w:val="24"/>
          <w:szCs w:val="24"/>
          <w:highlight w:val="none"/>
          <w:lang w:eastAsia="zh-CN"/>
        </w:rPr>
        <w:t>不少于</w:t>
      </w:r>
      <w:r>
        <w:rPr>
          <w:rFonts w:hint="eastAsia" w:ascii="仿宋" w:hAnsi="仿宋" w:eastAsia="仿宋" w:cs="仿宋"/>
          <w:color w:val="auto"/>
          <w:sz w:val="24"/>
          <w:szCs w:val="24"/>
          <w:highlight w:val="none"/>
          <w:lang w:val="en-US" w:eastAsia="zh-CN"/>
        </w:rPr>
        <w:t>6辆；</w:t>
      </w:r>
      <w:r>
        <w:rPr>
          <w:rFonts w:hint="eastAsia" w:ascii="仿宋" w:hAnsi="仿宋" w:eastAsia="仿宋" w:cs="仿宋"/>
          <w:color w:val="auto"/>
          <w:sz w:val="24"/>
          <w:szCs w:val="24"/>
          <w:highlight w:val="none"/>
        </w:rPr>
        <w:t>并持有在突发情况的时候提供使用轻型普通货车不少于4辆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十五座中型普通巡逻车车辆不少于</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辆、轻型多用途货车不少于1辆等；</w:t>
      </w:r>
      <w:r>
        <w:rPr>
          <w:rFonts w:hint="eastAsia" w:ascii="仿宋" w:hAnsi="仿宋" w:eastAsia="仿宋" w:cs="仿宋"/>
          <w:color w:val="auto"/>
          <w:sz w:val="24"/>
          <w:szCs w:val="24"/>
          <w:highlight w:val="none"/>
          <w:lang w:eastAsia="zh-CN"/>
        </w:rPr>
        <w:t>民用</w:t>
      </w:r>
      <w:r>
        <w:rPr>
          <w:rFonts w:hint="eastAsia" w:ascii="仿宋" w:hAnsi="仿宋" w:eastAsia="仿宋" w:cs="仿宋"/>
          <w:color w:val="auto"/>
          <w:sz w:val="24"/>
          <w:szCs w:val="24"/>
          <w:highlight w:val="none"/>
        </w:rPr>
        <w:t>无人机应急空中指挥</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需有无人机驾驶证，具有从军经验人员优先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具体运用由日常管理及应急需要等具体情况进行调配，供应商需无条件配合。</w:t>
      </w:r>
    </w:p>
    <w:p>
      <w:pPr>
        <w:spacing w:line="360" w:lineRule="auto"/>
        <w:jc w:val="left"/>
        <w:outlineLvl w:val="0"/>
        <w:rPr>
          <w:rFonts w:hint="eastAsia" w:ascii="仿宋" w:hAnsi="仿宋" w:eastAsia="仿宋" w:cs="仿宋"/>
          <w:b/>
          <w:color w:val="auto"/>
          <w:sz w:val="24"/>
          <w:szCs w:val="24"/>
          <w:highlight w:val="none"/>
        </w:rPr>
      </w:pPr>
      <w:bookmarkStart w:id="27" w:name="_Toc26638"/>
      <w:r>
        <w:rPr>
          <w:rFonts w:hint="eastAsia" w:ascii="仿宋" w:hAnsi="仿宋" w:eastAsia="仿宋" w:cs="仿宋"/>
          <w:b/>
          <w:color w:val="auto"/>
          <w:sz w:val="24"/>
          <w:szCs w:val="24"/>
          <w:highlight w:val="none"/>
        </w:rPr>
        <w:t>五、装备要求：</w:t>
      </w:r>
      <w:bookmarkEnd w:id="27"/>
    </w:p>
    <w:p>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1、中标人完成本项目服务所需的工具、设备、服装、等装备及</w:t>
      </w:r>
      <w:r>
        <w:rPr>
          <w:rFonts w:hint="eastAsia" w:ascii="仿宋" w:hAnsi="仿宋" w:eastAsia="仿宋" w:cs="仿宋"/>
          <w:bCs/>
          <w:color w:val="auto"/>
          <w:sz w:val="24"/>
          <w:szCs w:val="24"/>
          <w:highlight w:val="none"/>
          <w:lang w:eastAsia="zh-CN"/>
        </w:rPr>
        <w:t>所有</w:t>
      </w:r>
      <w:r>
        <w:rPr>
          <w:rFonts w:hint="eastAsia" w:ascii="仿宋" w:hAnsi="仿宋" w:eastAsia="仿宋" w:cs="仿宋"/>
          <w:bCs/>
          <w:color w:val="auto"/>
          <w:sz w:val="24"/>
          <w:szCs w:val="24"/>
          <w:highlight w:val="none"/>
        </w:rPr>
        <w:t>费用，均由中标人负责，且须符合相关技术规程、规范要求。</w:t>
      </w:r>
    </w:p>
    <w:p>
      <w:pPr>
        <w:spacing w:line="360" w:lineRule="auto"/>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rPr>
        <w:t>拟投入最低</w:t>
      </w:r>
      <w:r>
        <w:rPr>
          <w:rFonts w:hint="eastAsia" w:ascii="仿宋" w:hAnsi="仿宋" w:eastAsia="仿宋" w:cs="仿宋"/>
          <w:b/>
          <w:color w:val="auto"/>
          <w:sz w:val="24"/>
          <w:szCs w:val="24"/>
          <w:highlight w:val="none"/>
        </w:rPr>
        <w:t>装备</w:t>
      </w:r>
      <w:r>
        <w:rPr>
          <w:rFonts w:hint="eastAsia" w:ascii="仿宋" w:hAnsi="仿宋" w:eastAsia="仿宋" w:cs="仿宋"/>
          <w:b/>
          <w:color w:val="auto"/>
          <w:sz w:val="24"/>
          <w:szCs w:val="24"/>
          <w:highlight w:val="none"/>
          <w:lang w:val="en-US"/>
        </w:rPr>
        <w:t>配置表</w:t>
      </w:r>
      <w:r>
        <w:rPr>
          <w:rFonts w:hint="eastAsia" w:ascii="仿宋" w:hAnsi="仿宋" w:eastAsia="仿宋" w:cs="仿宋"/>
          <w:b/>
          <w:color w:val="auto"/>
          <w:sz w:val="24"/>
          <w:szCs w:val="24"/>
          <w:highlight w:val="none"/>
        </w:rPr>
        <w:t>：</w:t>
      </w:r>
    </w:p>
    <w:tbl>
      <w:tblPr>
        <w:tblStyle w:val="64"/>
        <w:tblW w:w="94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6"/>
        <w:gridCol w:w="1764"/>
        <w:gridCol w:w="2067"/>
        <w:gridCol w:w="2775"/>
        <w:gridCol w:w="21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2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764"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206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2775"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参数要求</w:t>
            </w:r>
          </w:p>
        </w:tc>
        <w:tc>
          <w:tcPr>
            <w:tcW w:w="2102"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jc w:val="center"/>
        </w:trPr>
        <w:tc>
          <w:tcPr>
            <w:tcW w:w="9434" w:type="dxa"/>
            <w:gridSpan w:val="5"/>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日常设备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0" w:hRule="atLeast"/>
          <w:jc w:val="center"/>
        </w:trPr>
        <w:tc>
          <w:tcPr>
            <w:tcW w:w="72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764"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对讲机</w:t>
            </w:r>
          </w:p>
        </w:tc>
        <w:tc>
          <w:tcPr>
            <w:tcW w:w="206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每人 1 个，</w:t>
            </w:r>
            <w:r>
              <w:rPr>
                <w:rFonts w:hint="eastAsia" w:ascii="仿宋" w:hAnsi="仿宋" w:eastAsia="仿宋" w:cs="仿宋"/>
                <w:color w:val="auto"/>
                <w:sz w:val="24"/>
                <w:szCs w:val="24"/>
                <w:highlight w:val="none"/>
                <w:lang w:eastAsia="zh-CN"/>
              </w:rPr>
              <w:t>不少于</w:t>
            </w:r>
            <w:r>
              <w:rPr>
                <w:rFonts w:hint="eastAsia" w:ascii="仿宋" w:hAnsi="仿宋" w:eastAsia="仿宋" w:cs="仿宋"/>
                <w:color w:val="auto"/>
                <w:sz w:val="24"/>
                <w:szCs w:val="24"/>
                <w:highlight w:val="none"/>
                <w:lang w:val="en-US" w:eastAsia="zh-CN"/>
              </w:rPr>
              <w:t>80</w:t>
            </w:r>
            <w:r>
              <w:rPr>
                <w:rFonts w:hint="eastAsia" w:ascii="仿宋" w:hAnsi="仿宋" w:eastAsia="仿宋" w:cs="仿宋"/>
                <w:color w:val="auto"/>
                <w:sz w:val="24"/>
                <w:szCs w:val="24"/>
                <w:highlight w:val="none"/>
              </w:rPr>
              <w:t>个；</w:t>
            </w:r>
          </w:p>
        </w:tc>
        <w:tc>
          <w:tcPr>
            <w:tcW w:w="2775"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含W-数字集群对讲系统；</w:t>
            </w:r>
          </w:p>
        </w:tc>
        <w:tc>
          <w:tcPr>
            <w:tcW w:w="2102" w:type="dxa"/>
            <w:vMerge w:val="restart"/>
            <w:noWrap w:val="0"/>
            <w:vAlign w:val="center"/>
          </w:tcPr>
          <w:p>
            <w:pPr>
              <w:spacing w:line="360" w:lineRule="auto"/>
              <w:jc w:val="both"/>
              <w:rPr>
                <w:rFonts w:hint="eastAsia" w:ascii="仿宋" w:hAnsi="仿宋" w:eastAsia="仿宋" w:cs="仿宋"/>
                <w:color w:val="auto"/>
                <w:sz w:val="24"/>
                <w:szCs w:val="24"/>
                <w:highlight w:val="none"/>
              </w:rPr>
            </w:pPr>
            <w:r>
              <w:rPr>
                <w:rFonts w:hint="eastAsia" w:ascii="仿宋" w:hAnsi="仿宋" w:eastAsia="仿宋" w:cs="仿宋"/>
                <w:b w:val="0"/>
                <w:bCs w:val="0"/>
                <w:color w:val="auto"/>
                <w:kern w:val="2"/>
                <w:sz w:val="24"/>
                <w:szCs w:val="24"/>
                <w:highlight w:val="none"/>
                <w:lang w:val="en-US" w:eastAsia="zh-CN" w:bidi="ar-SA"/>
              </w:rPr>
              <w:t>须</w:t>
            </w:r>
            <w:r>
              <w:rPr>
                <w:rFonts w:hint="eastAsia" w:ascii="仿宋" w:hAnsi="仿宋" w:eastAsia="仿宋" w:cs="仿宋"/>
                <w:color w:val="auto"/>
                <w:sz w:val="24"/>
                <w:szCs w:val="24"/>
                <w:highlight w:val="none"/>
                <w:lang w:val="en-US" w:eastAsia="zh-CN"/>
              </w:rPr>
              <w:t>提供设备购买发票扫描件</w:t>
            </w:r>
          </w:p>
          <w:p>
            <w:pPr>
              <w:spacing w:line="360" w:lineRule="auto"/>
              <w:jc w:val="center"/>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2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764"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强光手电筒</w:t>
            </w:r>
          </w:p>
        </w:tc>
        <w:tc>
          <w:tcPr>
            <w:tcW w:w="206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每人 1 个，</w:t>
            </w:r>
            <w:r>
              <w:rPr>
                <w:rFonts w:hint="eastAsia" w:ascii="仿宋" w:hAnsi="仿宋" w:eastAsia="仿宋" w:cs="仿宋"/>
                <w:color w:val="auto"/>
                <w:sz w:val="24"/>
                <w:szCs w:val="24"/>
                <w:highlight w:val="none"/>
                <w:lang w:eastAsia="zh-CN"/>
              </w:rPr>
              <w:t>不少于</w:t>
            </w:r>
            <w:r>
              <w:rPr>
                <w:rFonts w:hint="eastAsia" w:ascii="仿宋" w:hAnsi="仿宋" w:eastAsia="仿宋" w:cs="仿宋"/>
                <w:color w:val="auto"/>
                <w:sz w:val="24"/>
                <w:szCs w:val="24"/>
                <w:highlight w:val="none"/>
                <w:lang w:val="en-US" w:eastAsia="zh-CN"/>
              </w:rPr>
              <w:t>80</w:t>
            </w:r>
            <w:r>
              <w:rPr>
                <w:rFonts w:hint="eastAsia" w:ascii="仿宋" w:hAnsi="仿宋" w:eastAsia="仿宋" w:cs="仿宋"/>
                <w:color w:val="auto"/>
                <w:sz w:val="24"/>
                <w:szCs w:val="24"/>
                <w:highlight w:val="none"/>
              </w:rPr>
              <w:t>个；</w:t>
            </w:r>
          </w:p>
        </w:tc>
        <w:tc>
          <w:tcPr>
            <w:tcW w:w="2775"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材质：铝合金;</w:t>
            </w:r>
          </w:p>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电源类型：充电式;</w:t>
            </w:r>
          </w:p>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电池类型：锂电池;</w:t>
            </w:r>
          </w:p>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是否防水：防水。</w:t>
            </w:r>
          </w:p>
        </w:tc>
        <w:tc>
          <w:tcPr>
            <w:tcW w:w="2102" w:type="dxa"/>
            <w:vMerge w:val="continue"/>
            <w:noWrap w:val="0"/>
            <w:vAlign w:val="center"/>
          </w:tcPr>
          <w:p>
            <w:pPr>
              <w:spacing w:line="360" w:lineRule="auto"/>
              <w:jc w:val="center"/>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2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764"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4G可视化终端</w:t>
            </w:r>
          </w:p>
        </w:tc>
        <w:tc>
          <w:tcPr>
            <w:tcW w:w="206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每人 1 个，</w:t>
            </w:r>
            <w:r>
              <w:rPr>
                <w:rFonts w:hint="eastAsia" w:ascii="仿宋" w:hAnsi="仿宋" w:eastAsia="仿宋" w:cs="仿宋"/>
                <w:color w:val="auto"/>
                <w:sz w:val="24"/>
                <w:szCs w:val="24"/>
                <w:highlight w:val="none"/>
                <w:lang w:eastAsia="zh-CN"/>
              </w:rPr>
              <w:t>不少于</w:t>
            </w:r>
            <w:r>
              <w:rPr>
                <w:rFonts w:hint="eastAsia" w:ascii="仿宋" w:hAnsi="仿宋" w:eastAsia="仿宋" w:cs="仿宋"/>
                <w:color w:val="auto"/>
                <w:sz w:val="24"/>
                <w:szCs w:val="24"/>
                <w:highlight w:val="none"/>
                <w:lang w:val="en-US" w:eastAsia="zh-CN"/>
              </w:rPr>
              <w:t>80</w:t>
            </w:r>
            <w:r>
              <w:rPr>
                <w:rFonts w:hint="eastAsia" w:ascii="仿宋" w:hAnsi="仿宋" w:eastAsia="仿宋" w:cs="仿宋"/>
                <w:color w:val="auto"/>
                <w:sz w:val="24"/>
                <w:szCs w:val="24"/>
                <w:highlight w:val="none"/>
              </w:rPr>
              <w:t>个；</w:t>
            </w:r>
          </w:p>
        </w:tc>
        <w:tc>
          <w:tcPr>
            <w:tcW w:w="2775"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视音频记录仪，含管理软件；</w:t>
            </w:r>
          </w:p>
        </w:tc>
        <w:tc>
          <w:tcPr>
            <w:tcW w:w="2102" w:type="dxa"/>
            <w:vMerge w:val="continue"/>
            <w:noWrap w:val="0"/>
            <w:vAlign w:val="center"/>
          </w:tcPr>
          <w:p>
            <w:pPr>
              <w:spacing w:line="360" w:lineRule="auto"/>
              <w:jc w:val="center"/>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2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764"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服装装备</w:t>
            </w:r>
          </w:p>
        </w:tc>
        <w:tc>
          <w:tcPr>
            <w:tcW w:w="206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每人 2 套装；</w:t>
            </w:r>
            <w:r>
              <w:rPr>
                <w:rFonts w:hint="eastAsia" w:ascii="仿宋" w:hAnsi="仿宋" w:eastAsia="仿宋" w:cs="仿宋"/>
                <w:color w:val="auto"/>
                <w:sz w:val="24"/>
                <w:szCs w:val="24"/>
                <w:highlight w:val="none"/>
                <w:lang w:eastAsia="zh-CN"/>
              </w:rPr>
              <w:t>不少于</w:t>
            </w:r>
            <w:r>
              <w:rPr>
                <w:rFonts w:hint="eastAsia" w:ascii="仿宋" w:hAnsi="仿宋" w:eastAsia="仿宋" w:cs="仿宋"/>
                <w:color w:val="auto"/>
                <w:sz w:val="24"/>
                <w:szCs w:val="24"/>
                <w:highlight w:val="none"/>
                <w:lang w:val="en-US" w:eastAsia="zh-CN"/>
              </w:rPr>
              <w:t>160套</w:t>
            </w:r>
            <w:r>
              <w:rPr>
                <w:rFonts w:hint="eastAsia" w:ascii="仿宋" w:hAnsi="仿宋" w:eastAsia="仿宋" w:cs="仿宋"/>
                <w:color w:val="auto"/>
                <w:sz w:val="24"/>
                <w:szCs w:val="24"/>
                <w:highlight w:val="none"/>
              </w:rPr>
              <w:t>；</w:t>
            </w:r>
          </w:p>
        </w:tc>
        <w:tc>
          <w:tcPr>
            <w:tcW w:w="2775"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根据采购人要求统一制作；</w:t>
            </w:r>
          </w:p>
        </w:tc>
        <w:tc>
          <w:tcPr>
            <w:tcW w:w="2102" w:type="dxa"/>
            <w:vMerge w:val="continue"/>
            <w:noWrap w:val="0"/>
            <w:vAlign w:val="center"/>
          </w:tcPr>
          <w:p>
            <w:pPr>
              <w:spacing w:line="360" w:lineRule="auto"/>
              <w:jc w:val="center"/>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9434" w:type="dxa"/>
            <w:gridSpan w:val="5"/>
            <w:noWrap w:val="0"/>
            <w:vAlign w:val="center"/>
          </w:tcPr>
          <w:p>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应急调度装备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26" w:type="dxa"/>
            <w:noWrap w:val="0"/>
            <w:vAlign w:val="center"/>
          </w:tcPr>
          <w:p>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764" w:type="dxa"/>
            <w:noWrap w:val="0"/>
            <w:vAlign w:val="center"/>
          </w:tcPr>
          <w:p>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五座电动巡逻车</w:t>
            </w:r>
          </w:p>
        </w:tc>
        <w:tc>
          <w:tcPr>
            <w:tcW w:w="2067" w:type="dxa"/>
            <w:noWrap w:val="0"/>
            <w:vAlign w:val="center"/>
          </w:tcPr>
          <w:p>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不少于</w:t>
            </w:r>
            <w:r>
              <w:rPr>
                <w:rFonts w:hint="eastAsia" w:ascii="仿宋" w:hAnsi="仿宋" w:eastAsia="仿宋" w:cs="仿宋"/>
                <w:color w:val="auto"/>
                <w:sz w:val="24"/>
                <w:szCs w:val="24"/>
                <w:highlight w:val="none"/>
                <w:lang w:val="en-US" w:eastAsia="zh-CN"/>
              </w:rPr>
              <w:t>4辆</w:t>
            </w:r>
          </w:p>
        </w:tc>
        <w:tc>
          <w:tcPr>
            <w:tcW w:w="2775" w:type="dxa"/>
            <w:noWrap w:val="0"/>
            <w:vAlign w:val="center"/>
          </w:tcPr>
          <w:p>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总质量</w:t>
            </w:r>
            <w:r>
              <w:rPr>
                <w:rFonts w:hint="eastAsia" w:ascii="仿宋" w:hAnsi="仿宋" w:eastAsia="仿宋" w:cs="仿宋"/>
                <w:color w:val="auto"/>
                <w:sz w:val="24"/>
                <w:szCs w:val="24"/>
                <w:highlight w:val="none"/>
                <w:lang w:val="en-US" w:eastAsia="zh-CN"/>
              </w:rPr>
              <w:t>1.8吨及以上</w:t>
            </w:r>
          </w:p>
        </w:tc>
        <w:tc>
          <w:tcPr>
            <w:tcW w:w="2102"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须提供车辆登记证扫描件及车辆行驶证扫描件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26" w:type="dxa"/>
            <w:noWrap w:val="0"/>
            <w:vAlign w:val="center"/>
          </w:tcPr>
          <w:p>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764" w:type="dxa"/>
            <w:noWrap w:val="0"/>
            <w:vAlign w:val="center"/>
          </w:tcPr>
          <w:p>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普通二轮巡逻摩托车</w:t>
            </w:r>
          </w:p>
        </w:tc>
        <w:tc>
          <w:tcPr>
            <w:tcW w:w="2067" w:type="dxa"/>
            <w:noWrap w:val="0"/>
            <w:vAlign w:val="center"/>
          </w:tcPr>
          <w:p>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不少于</w:t>
            </w:r>
            <w:r>
              <w:rPr>
                <w:rFonts w:hint="eastAsia" w:ascii="仿宋" w:hAnsi="仿宋" w:eastAsia="仿宋" w:cs="仿宋"/>
                <w:color w:val="auto"/>
                <w:sz w:val="24"/>
                <w:szCs w:val="24"/>
                <w:highlight w:val="none"/>
                <w:lang w:val="en-US" w:eastAsia="zh-CN"/>
              </w:rPr>
              <w:t>6辆</w:t>
            </w:r>
          </w:p>
        </w:tc>
        <w:tc>
          <w:tcPr>
            <w:tcW w:w="2775" w:type="dxa"/>
            <w:noWrap w:val="0"/>
            <w:vAlign w:val="center"/>
          </w:tcPr>
          <w:p>
            <w:pPr>
              <w:spacing w:line="360" w:lineRule="auto"/>
              <w:jc w:val="center"/>
              <w:rPr>
                <w:rFonts w:hint="eastAsia" w:ascii="仿宋" w:hAnsi="仿宋" w:eastAsia="仿宋" w:cs="仿宋"/>
                <w:color w:val="auto"/>
                <w:sz w:val="24"/>
                <w:szCs w:val="24"/>
                <w:highlight w:val="none"/>
              </w:rPr>
            </w:pPr>
          </w:p>
        </w:tc>
        <w:tc>
          <w:tcPr>
            <w:tcW w:w="2102"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须提供车辆登记证扫描件及车辆行驶证扫描件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26" w:type="dxa"/>
            <w:noWrap w:val="0"/>
            <w:vAlign w:val="center"/>
          </w:tcPr>
          <w:p>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764"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轻型普通货车</w:t>
            </w:r>
          </w:p>
        </w:tc>
        <w:tc>
          <w:tcPr>
            <w:tcW w:w="206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不少于</w:t>
            </w:r>
            <w:r>
              <w:rPr>
                <w:rFonts w:hint="eastAsia" w:ascii="仿宋" w:hAnsi="仿宋" w:eastAsia="仿宋" w:cs="仿宋"/>
                <w:color w:val="auto"/>
                <w:sz w:val="24"/>
                <w:szCs w:val="24"/>
                <w:highlight w:val="none"/>
                <w:lang w:val="en-US" w:eastAsia="zh-CN"/>
              </w:rPr>
              <w:t>4辆</w:t>
            </w:r>
          </w:p>
        </w:tc>
        <w:tc>
          <w:tcPr>
            <w:tcW w:w="2775" w:type="dxa"/>
            <w:noWrap w:val="0"/>
            <w:vAlign w:val="center"/>
          </w:tcPr>
          <w:p>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总质量</w:t>
            </w:r>
            <w:r>
              <w:rPr>
                <w:rFonts w:hint="eastAsia" w:ascii="仿宋" w:hAnsi="仿宋" w:eastAsia="仿宋" w:cs="仿宋"/>
                <w:color w:val="auto"/>
                <w:sz w:val="24"/>
                <w:szCs w:val="24"/>
                <w:highlight w:val="none"/>
                <w:lang w:val="en-US" w:eastAsia="zh-CN"/>
              </w:rPr>
              <w:t>2吨及以上</w:t>
            </w:r>
          </w:p>
          <w:p>
            <w:pPr>
              <w:spacing w:line="360" w:lineRule="auto"/>
              <w:jc w:val="center"/>
              <w:rPr>
                <w:rFonts w:hint="eastAsia" w:ascii="仿宋" w:hAnsi="仿宋" w:eastAsia="仿宋" w:cs="仿宋"/>
                <w:color w:val="auto"/>
                <w:sz w:val="24"/>
                <w:szCs w:val="24"/>
                <w:highlight w:val="none"/>
                <w:lang w:eastAsia="zh-CN"/>
              </w:rPr>
            </w:pPr>
          </w:p>
        </w:tc>
        <w:tc>
          <w:tcPr>
            <w:tcW w:w="2102"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须提供车辆登记证扫描件及车辆行驶证扫描件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26" w:type="dxa"/>
            <w:noWrap w:val="0"/>
            <w:vAlign w:val="center"/>
          </w:tcPr>
          <w:p>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764"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十五座中型普通巡逻车</w:t>
            </w:r>
          </w:p>
        </w:tc>
        <w:tc>
          <w:tcPr>
            <w:tcW w:w="206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不少于</w:t>
            </w:r>
            <w:r>
              <w:rPr>
                <w:rFonts w:hint="eastAsia" w:ascii="仿宋" w:hAnsi="仿宋" w:eastAsia="仿宋" w:cs="仿宋"/>
                <w:color w:val="auto"/>
                <w:sz w:val="24"/>
                <w:szCs w:val="24"/>
                <w:highlight w:val="none"/>
                <w:lang w:val="en-US" w:eastAsia="zh-CN"/>
              </w:rPr>
              <w:t>1辆</w:t>
            </w:r>
          </w:p>
        </w:tc>
        <w:tc>
          <w:tcPr>
            <w:tcW w:w="2775" w:type="dxa"/>
            <w:noWrap w:val="0"/>
            <w:vAlign w:val="center"/>
          </w:tcPr>
          <w:p>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总质量</w:t>
            </w:r>
            <w:r>
              <w:rPr>
                <w:rFonts w:hint="eastAsia" w:ascii="仿宋" w:hAnsi="仿宋" w:eastAsia="仿宋" w:cs="仿宋"/>
                <w:color w:val="auto"/>
                <w:sz w:val="24"/>
                <w:szCs w:val="24"/>
                <w:highlight w:val="none"/>
                <w:lang w:val="en-US" w:eastAsia="zh-CN"/>
              </w:rPr>
              <w:t>3吨及以上</w:t>
            </w:r>
          </w:p>
          <w:p>
            <w:pPr>
              <w:spacing w:line="360" w:lineRule="auto"/>
              <w:jc w:val="center"/>
              <w:rPr>
                <w:rFonts w:hint="eastAsia" w:ascii="仿宋" w:hAnsi="仿宋" w:eastAsia="仿宋" w:cs="仿宋"/>
                <w:color w:val="auto"/>
                <w:sz w:val="24"/>
                <w:szCs w:val="24"/>
                <w:highlight w:val="none"/>
                <w:lang w:eastAsia="zh-CN"/>
              </w:rPr>
            </w:pPr>
          </w:p>
        </w:tc>
        <w:tc>
          <w:tcPr>
            <w:tcW w:w="2102"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须提供车辆登记证扫描件及车辆行驶证扫描件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7" w:hRule="atLeast"/>
          <w:jc w:val="center"/>
        </w:trPr>
        <w:tc>
          <w:tcPr>
            <w:tcW w:w="726" w:type="dxa"/>
            <w:noWrap w:val="0"/>
            <w:vAlign w:val="center"/>
          </w:tcPr>
          <w:p>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764"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轻型多用途货车</w:t>
            </w:r>
          </w:p>
        </w:tc>
        <w:tc>
          <w:tcPr>
            <w:tcW w:w="206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不少于</w:t>
            </w:r>
            <w:r>
              <w:rPr>
                <w:rFonts w:hint="eastAsia" w:ascii="仿宋" w:hAnsi="仿宋" w:eastAsia="仿宋" w:cs="仿宋"/>
                <w:color w:val="auto"/>
                <w:sz w:val="24"/>
                <w:szCs w:val="24"/>
                <w:highlight w:val="none"/>
                <w:lang w:val="en-US" w:eastAsia="zh-CN"/>
              </w:rPr>
              <w:t>1辆</w:t>
            </w:r>
          </w:p>
        </w:tc>
        <w:tc>
          <w:tcPr>
            <w:tcW w:w="2775" w:type="dxa"/>
            <w:noWrap w:val="0"/>
            <w:vAlign w:val="center"/>
          </w:tcPr>
          <w:p>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总质量</w:t>
            </w:r>
            <w:r>
              <w:rPr>
                <w:rFonts w:hint="eastAsia" w:ascii="仿宋" w:hAnsi="仿宋" w:eastAsia="仿宋" w:cs="仿宋"/>
                <w:color w:val="auto"/>
                <w:sz w:val="24"/>
                <w:szCs w:val="24"/>
                <w:highlight w:val="none"/>
                <w:lang w:val="en-US" w:eastAsia="zh-CN"/>
              </w:rPr>
              <w:t>2.5吨及以上</w:t>
            </w:r>
          </w:p>
        </w:tc>
        <w:tc>
          <w:tcPr>
            <w:tcW w:w="2102"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须提供车辆登记证扫描件及车辆行驶证扫描件</w:t>
            </w:r>
          </w:p>
        </w:tc>
      </w:tr>
    </w:tbl>
    <w:p>
      <w:pPr>
        <w:spacing w:line="360" w:lineRule="auto"/>
        <w:ind w:firstLine="482" w:firstLineChars="200"/>
        <w:jc w:val="left"/>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注：合同签订后15个工作日内配备</w:t>
      </w:r>
      <w:r>
        <w:rPr>
          <w:rFonts w:hint="eastAsia" w:ascii="仿宋" w:hAnsi="仿宋" w:eastAsia="仿宋" w:cs="仿宋"/>
          <w:b/>
          <w:color w:val="auto"/>
          <w:sz w:val="24"/>
          <w:szCs w:val="24"/>
          <w:highlight w:val="none"/>
          <w:lang w:eastAsia="zh-CN"/>
        </w:rPr>
        <w:t>到位</w:t>
      </w:r>
      <w:r>
        <w:rPr>
          <w:rFonts w:hint="eastAsia" w:ascii="仿宋" w:hAnsi="仿宋" w:eastAsia="仿宋" w:cs="仿宋"/>
          <w:b/>
          <w:color w:val="auto"/>
          <w:sz w:val="24"/>
          <w:szCs w:val="24"/>
          <w:highlight w:val="none"/>
        </w:rPr>
        <w:t>。未达到相关要求的，采购人有权扣除相应考核分和服务费。</w:t>
      </w:r>
    </w:p>
    <w:p>
      <w:pPr>
        <w:spacing w:line="360" w:lineRule="auto"/>
        <w:jc w:val="left"/>
        <w:outlineLvl w:val="0"/>
        <w:rPr>
          <w:rFonts w:hint="eastAsia" w:ascii="仿宋" w:hAnsi="仿宋" w:eastAsia="仿宋" w:cs="仿宋"/>
          <w:b/>
          <w:color w:val="auto"/>
          <w:sz w:val="24"/>
          <w:szCs w:val="24"/>
          <w:highlight w:val="none"/>
        </w:rPr>
      </w:pPr>
      <w:bookmarkStart w:id="28" w:name="_Toc24272"/>
      <w:r>
        <w:rPr>
          <w:rFonts w:hint="eastAsia" w:ascii="仿宋" w:hAnsi="仿宋" w:eastAsia="仿宋" w:cs="仿宋"/>
          <w:b/>
          <w:color w:val="auto"/>
          <w:sz w:val="24"/>
          <w:szCs w:val="24"/>
          <w:highlight w:val="none"/>
        </w:rPr>
        <w:t>六、工作服务方式：</w:t>
      </w:r>
      <w:bookmarkEnd w:id="28"/>
    </w:p>
    <w:p>
      <w:pPr>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1、中标人作业人员须按要求对服务区域进行不间断工作，</w:t>
      </w:r>
      <w:r>
        <w:rPr>
          <w:rFonts w:hint="eastAsia" w:ascii="仿宋" w:hAnsi="仿宋" w:eastAsia="仿宋" w:cs="仿宋"/>
          <w:color w:val="auto"/>
          <w:sz w:val="24"/>
          <w:szCs w:val="24"/>
          <w:highlight w:val="none"/>
          <w:lang w:eastAsia="zh-CN"/>
        </w:rPr>
        <w:t>包括</w:t>
      </w:r>
      <w:r>
        <w:rPr>
          <w:rFonts w:hint="eastAsia" w:ascii="仿宋" w:hAnsi="仿宋" w:eastAsia="仿宋" w:cs="仿宋"/>
          <w:color w:val="auto"/>
          <w:kern w:val="0"/>
          <w:sz w:val="24"/>
          <w:szCs w:val="24"/>
          <w:highlight w:val="none"/>
          <w:shd w:val="clear" w:color="auto" w:fill="FFFFFF"/>
          <w:lang w:eastAsia="zh-CN"/>
        </w:rPr>
        <w:t>用于</w:t>
      </w:r>
      <w:r>
        <w:rPr>
          <w:rFonts w:hint="eastAsia" w:ascii="仿宋" w:hAnsi="仿宋" w:eastAsia="仿宋" w:cs="仿宋"/>
          <w:color w:val="auto"/>
          <w:kern w:val="0"/>
          <w:sz w:val="24"/>
          <w:szCs w:val="24"/>
          <w:highlight w:val="none"/>
          <w:shd w:val="clear" w:color="auto" w:fill="FFFFFF"/>
        </w:rPr>
        <w:t>加强</w:t>
      </w:r>
      <w:r>
        <w:rPr>
          <w:rFonts w:hint="eastAsia" w:ascii="仿宋" w:hAnsi="仿宋" w:eastAsia="仿宋" w:cs="仿宋"/>
          <w:color w:val="auto"/>
          <w:kern w:val="0"/>
          <w:sz w:val="24"/>
          <w:szCs w:val="24"/>
          <w:highlight w:val="none"/>
          <w:shd w:val="clear" w:color="auto" w:fill="FFFFFF"/>
          <w:lang w:eastAsia="zh-CN"/>
        </w:rPr>
        <w:t>城市综合管理、</w:t>
      </w:r>
      <w:r>
        <w:rPr>
          <w:rFonts w:hint="eastAsia" w:ascii="仿宋" w:hAnsi="仿宋" w:eastAsia="仿宋" w:cs="仿宋"/>
          <w:color w:val="auto"/>
          <w:kern w:val="0"/>
          <w:sz w:val="24"/>
          <w:szCs w:val="24"/>
          <w:highlight w:val="none"/>
          <w:shd w:val="clear" w:color="auto" w:fill="FFFFFF"/>
        </w:rPr>
        <w:t>重点区域防违控违巡查、联合执法现场维护、外勤治理、</w:t>
      </w:r>
      <w:r>
        <w:rPr>
          <w:rFonts w:hint="eastAsia" w:ascii="仿宋" w:hAnsi="仿宋" w:eastAsia="仿宋" w:cs="仿宋"/>
          <w:color w:val="auto"/>
          <w:kern w:val="0"/>
          <w:sz w:val="24"/>
          <w:szCs w:val="24"/>
          <w:highlight w:val="none"/>
          <w:shd w:val="clear" w:color="auto" w:fill="FFFFFF"/>
          <w:lang w:eastAsia="zh-CN"/>
        </w:rPr>
        <w:t>维稳安保、</w:t>
      </w:r>
      <w:r>
        <w:rPr>
          <w:rFonts w:hint="eastAsia" w:ascii="仿宋" w:hAnsi="仿宋" w:eastAsia="仿宋" w:cs="仿宋"/>
          <w:color w:val="auto"/>
          <w:kern w:val="0"/>
          <w:sz w:val="24"/>
          <w:szCs w:val="24"/>
          <w:highlight w:val="none"/>
          <w:shd w:val="clear" w:color="auto" w:fill="FFFFFF"/>
        </w:rPr>
        <w:t>征地拆迁攻坚、交通整治、打击垃圾偷倒、渣土管理等工作</w:t>
      </w:r>
      <w:r>
        <w:rPr>
          <w:rFonts w:hint="eastAsia" w:ascii="仿宋" w:hAnsi="仿宋" w:eastAsia="仿宋" w:cs="仿宋"/>
          <w:bCs/>
          <w:color w:val="auto"/>
          <w:sz w:val="24"/>
          <w:szCs w:val="24"/>
          <w:highlight w:val="none"/>
        </w:rPr>
        <w:t>，应及时告知、劝阻，并第一时间向采购人反馈。</w:t>
      </w:r>
    </w:p>
    <w:p>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2、中标人作业人员不具有行政处罚权，不能没收、暂扣违法行为人的物品或工具，不能以任何名义对违法行为人进行处罚，不得以任何名义收取或变相收取任何费用。</w:t>
      </w:r>
    </w:p>
    <w:p>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3、中标人作业人员应坚持服务至上的理念，使用文明劝导礼貌用语，严禁粗言秽语，严禁出现威胁、辱骂、殴打行为。</w:t>
      </w:r>
    </w:p>
    <w:p>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4、中标人作业人员应积极参与文明城市创建，在实施劝导服务的同时，须主动捡拾白色垃圾、烟蒂等废弃物；带头遵守城市文明公约，并积极开展便民服务活动，为群众起到良好示范作用。</w:t>
      </w:r>
    </w:p>
    <w:p>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5、工作中如出现异常情形，可按规定程序向采购人及相关部门汇报，请求给予支持。</w:t>
      </w:r>
    </w:p>
    <w:p>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6、中标人作业人员不得收取或变相收取摊位费或保护费，不得借工作之便谋取其它私利，不得出现各种违法、犯罪行为。</w:t>
      </w:r>
    </w:p>
    <w:p>
      <w:pPr>
        <w:spacing w:line="360" w:lineRule="auto"/>
        <w:jc w:val="left"/>
        <w:outlineLvl w:val="0"/>
        <w:rPr>
          <w:rFonts w:hint="eastAsia" w:ascii="仿宋" w:hAnsi="仿宋" w:eastAsia="仿宋" w:cs="仿宋"/>
          <w:b/>
          <w:color w:val="auto"/>
          <w:sz w:val="24"/>
          <w:szCs w:val="24"/>
          <w:highlight w:val="none"/>
        </w:rPr>
      </w:pPr>
      <w:bookmarkStart w:id="29" w:name="_Toc20920"/>
      <w:r>
        <w:rPr>
          <w:rFonts w:hint="eastAsia" w:ascii="仿宋" w:hAnsi="仿宋" w:eastAsia="仿宋" w:cs="仿宋"/>
          <w:b/>
          <w:color w:val="auto"/>
          <w:sz w:val="24"/>
          <w:szCs w:val="24"/>
          <w:highlight w:val="none"/>
        </w:rPr>
        <w:t>七、项目其他要求：</w:t>
      </w:r>
      <w:bookmarkEnd w:id="29"/>
    </w:p>
    <w:p>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中标人须为每位符合国家规定社保条件的职工参加社保（包括基本养老、基本医疗、工伤、失业、生育），不符合国家规定社保条件的，须按相关规定处理。中标人用工须符合《劳动法》及省、市地方用工政策。合同期间如发生安全生产责任事故或交通事故等事故，由中标人承担一切责任及损失，与采购人无涉。</w:t>
      </w:r>
    </w:p>
    <w:p>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2、中标人用工需符合国家、省、市地方用工政策，如出现用工纠纷的由中标人承担责任，与采购人无涉。</w:t>
      </w:r>
    </w:p>
    <w:p>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3、中标人应根据服务区域范围实际情况，建立服务工作机构，拟定的服务方案须经采购人审核同意后落实。</w:t>
      </w:r>
    </w:p>
    <w:p>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4、若遇各类创建活动、灾害天气等特殊情况，中标人须无条件做好服务范围内的相关工作，服从采购人指挥，如有必要的须增加人员或加班加点。</w:t>
      </w:r>
    </w:p>
    <w:p>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5、中标人在服务过程中需服从采购人的调配。</w:t>
      </w:r>
    </w:p>
    <w:p>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6、中标人须按采购人的要求统一规范着装、统一巡查标志、统一车辆标识等，不得使用综合行政执法专用标志。</w:t>
      </w:r>
    </w:p>
    <w:p>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中标人应定期向采购人上报工作计划、实施情况，建立各类工作台账，实行制度化、规范化管理；定期组织开展业务培训，不断提高服务质量和人员素质。中标人应建立健全安全生产管理制度，服从采购人及相关行政管理部门的安全生产管理。</w:t>
      </w:r>
    </w:p>
    <w:p>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8、中标人在合同期内不得以任何理由进行转包或分包，否则应承担违约责任。</w:t>
      </w:r>
    </w:p>
    <w:p>
      <w:pPr>
        <w:spacing w:line="360" w:lineRule="auto"/>
        <w:jc w:val="left"/>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八、服务期限：</w:t>
      </w:r>
    </w:p>
    <w:p>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合同期为一年。若在合同期内乙方有不配合甲方工作等严重违约行为或连续二个季度考核不合格的，甲方有权提前终止合同，由此造成的一切后果和损失由乙方承担。  </w:t>
      </w:r>
    </w:p>
    <w:p>
      <w:pPr>
        <w:spacing w:line="360" w:lineRule="auto"/>
        <w:jc w:val="left"/>
        <w:outlineLvl w:val="0"/>
        <w:rPr>
          <w:rFonts w:hint="eastAsia" w:ascii="仿宋" w:hAnsi="仿宋" w:eastAsia="仿宋" w:cs="仿宋"/>
          <w:b/>
          <w:color w:val="auto"/>
          <w:sz w:val="24"/>
          <w:szCs w:val="24"/>
          <w:highlight w:val="none"/>
        </w:rPr>
      </w:pPr>
      <w:bookmarkStart w:id="30" w:name="_Toc19816"/>
      <w:r>
        <w:rPr>
          <w:rFonts w:hint="eastAsia" w:ascii="仿宋" w:hAnsi="仿宋" w:eastAsia="仿宋" w:cs="仿宋"/>
          <w:b/>
          <w:color w:val="auto"/>
          <w:sz w:val="24"/>
          <w:szCs w:val="24"/>
          <w:highlight w:val="none"/>
        </w:rPr>
        <w:t>九、履约保证金：无</w:t>
      </w:r>
      <w:bookmarkEnd w:id="30"/>
    </w:p>
    <w:p>
      <w:pPr>
        <w:spacing w:line="360" w:lineRule="auto"/>
        <w:jc w:val="left"/>
        <w:outlineLvl w:val="0"/>
        <w:rPr>
          <w:rFonts w:hint="eastAsia" w:ascii="仿宋" w:hAnsi="仿宋" w:eastAsia="仿宋" w:cs="仿宋"/>
          <w:b/>
          <w:color w:val="auto"/>
          <w:sz w:val="24"/>
          <w:szCs w:val="24"/>
          <w:highlight w:val="none"/>
        </w:rPr>
      </w:pPr>
      <w:bookmarkStart w:id="31" w:name="_Toc3922"/>
      <w:r>
        <w:rPr>
          <w:rFonts w:hint="eastAsia" w:ascii="仿宋" w:hAnsi="仿宋" w:eastAsia="仿宋" w:cs="仿宋"/>
          <w:b/>
          <w:color w:val="auto"/>
          <w:sz w:val="24"/>
          <w:szCs w:val="24"/>
          <w:highlight w:val="none"/>
        </w:rPr>
        <w:t>十、投标报价：</w:t>
      </w:r>
      <w:bookmarkEnd w:id="31"/>
    </w:p>
    <w:p>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投标价格为</w:t>
      </w:r>
      <w:r>
        <w:rPr>
          <w:rFonts w:hint="eastAsia" w:ascii="仿宋" w:hAnsi="仿宋" w:eastAsia="仿宋" w:cs="仿宋"/>
          <w:bCs/>
          <w:color w:val="auto"/>
          <w:sz w:val="24"/>
          <w:szCs w:val="24"/>
          <w:highlight w:val="none"/>
          <w:lang w:eastAsia="zh-CN"/>
        </w:rPr>
        <w:t>本项目</w:t>
      </w:r>
      <w:r>
        <w:rPr>
          <w:rFonts w:hint="eastAsia" w:ascii="仿宋" w:hAnsi="仿宋" w:eastAsia="仿宋" w:cs="仿宋"/>
          <w:bCs/>
          <w:color w:val="auto"/>
          <w:sz w:val="24"/>
          <w:szCs w:val="24"/>
          <w:highlight w:val="none"/>
        </w:rPr>
        <w:t>所需的所有费用，包含人工费【包括人员基本工资、各类福利和补贴（如高温补贴、加班补贴等）、社保（五金）、各种保险】，服装费、耗材费、完成本项目辅助管理服务所需的工具、设备、管理费及合理利润，税金等需要完成本项目服务有关的所有费用。</w:t>
      </w:r>
    </w:p>
    <w:p>
      <w:pPr>
        <w:spacing w:line="360" w:lineRule="auto"/>
        <w:jc w:val="left"/>
        <w:outlineLvl w:val="0"/>
        <w:rPr>
          <w:rFonts w:hint="eastAsia" w:ascii="仿宋" w:hAnsi="仿宋" w:eastAsia="仿宋" w:cs="仿宋"/>
          <w:b/>
          <w:color w:val="auto"/>
          <w:sz w:val="24"/>
          <w:szCs w:val="24"/>
          <w:highlight w:val="none"/>
        </w:rPr>
      </w:pPr>
      <w:bookmarkStart w:id="32" w:name="_Toc21521"/>
      <w:r>
        <w:rPr>
          <w:rFonts w:hint="eastAsia" w:ascii="仿宋" w:hAnsi="仿宋" w:eastAsia="仿宋" w:cs="仿宋"/>
          <w:b/>
          <w:color w:val="auto"/>
          <w:sz w:val="24"/>
          <w:szCs w:val="24"/>
          <w:highlight w:val="none"/>
        </w:rPr>
        <w:t>十一、付款方式：</w:t>
      </w:r>
      <w:bookmarkEnd w:id="32"/>
    </w:p>
    <w:p>
      <w:pPr>
        <w:pStyle w:val="973"/>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服务费按每</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个自然月为一个周期结算一次，根据考核结果支付上一周期费用，乙方于3个工作日内开具符合甲方要求的服务的发票至甲方，甲方在乙方提供发票后的次月15个工作日向乙方支付费用（遇国家法定节假日顺延）。</w:t>
      </w:r>
    </w:p>
    <w:p>
      <w:pPr>
        <w:spacing w:line="360" w:lineRule="auto"/>
        <w:jc w:val="left"/>
        <w:outlineLvl w:val="0"/>
        <w:rPr>
          <w:rFonts w:hint="eastAsia" w:ascii="仿宋" w:hAnsi="仿宋" w:eastAsia="仿宋" w:cs="仿宋"/>
          <w:b/>
          <w:color w:val="auto"/>
          <w:sz w:val="24"/>
          <w:szCs w:val="24"/>
          <w:highlight w:val="none"/>
        </w:rPr>
      </w:pPr>
      <w:bookmarkStart w:id="33" w:name="_Toc10766"/>
      <w:r>
        <w:rPr>
          <w:rFonts w:hint="eastAsia" w:ascii="仿宋" w:hAnsi="仿宋" w:eastAsia="仿宋" w:cs="仿宋"/>
          <w:b/>
          <w:color w:val="auto"/>
          <w:sz w:val="24"/>
          <w:szCs w:val="24"/>
          <w:highlight w:val="none"/>
        </w:rPr>
        <w:t>十二、考核</w:t>
      </w:r>
      <w:r>
        <w:rPr>
          <w:rFonts w:hint="eastAsia" w:ascii="仿宋" w:hAnsi="仿宋" w:eastAsia="仿宋" w:cs="仿宋"/>
          <w:b/>
          <w:color w:val="auto"/>
          <w:sz w:val="24"/>
          <w:szCs w:val="24"/>
          <w:highlight w:val="none"/>
          <w:lang w:eastAsia="zh-CN"/>
        </w:rPr>
        <w:t>及处罚措施</w:t>
      </w:r>
      <w:r>
        <w:rPr>
          <w:rFonts w:hint="eastAsia" w:ascii="仿宋" w:hAnsi="仿宋" w:eastAsia="仿宋" w:cs="仿宋"/>
          <w:b/>
          <w:color w:val="auto"/>
          <w:sz w:val="24"/>
          <w:szCs w:val="24"/>
          <w:highlight w:val="none"/>
        </w:rPr>
        <w:t>：</w:t>
      </w:r>
      <w:bookmarkEnd w:id="33"/>
    </w:p>
    <w:p>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1、考核内容：主要对其管理措施、安全管理、秩序管理等内容进行考核，其中包括日常管理、遵规守纪、岗位纪律、安全检查、巡更情况汇报、突发事件上报及时性等。</w:t>
      </w:r>
    </w:p>
    <w:p>
      <w:pPr>
        <w:spacing w:line="360" w:lineRule="auto"/>
        <w:ind w:firstLine="480" w:firstLineChars="200"/>
        <w:jc w:val="left"/>
        <w:rPr>
          <w:rFonts w:hint="eastAsia" w:ascii="仿宋" w:hAnsi="仿宋" w:eastAsia="仿宋" w:cs="仿宋"/>
          <w:b/>
          <w:bCs/>
          <w:color w:val="auto"/>
          <w:sz w:val="24"/>
          <w:szCs w:val="24"/>
          <w:highlight w:val="none"/>
        </w:rPr>
      </w:pPr>
      <w:r>
        <w:rPr>
          <w:rFonts w:hint="eastAsia" w:ascii="仿宋" w:hAnsi="仿宋" w:eastAsia="仿宋" w:cs="仿宋"/>
          <w:bCs/>
          <w:color w:val="auto"/>
          <w:sz w:val="24"/>
          <w:szCs w:val="24"/>
          <w:highlight w:val="none"/>
        </w:rPr>
        <w:t>2、考核评定</w:t>
      </w:r>
    </w:p>
    <w:p>
      <w:pPr>
        <w:adjustRightInd w:val="0"/>
        <w:snapToGrid w:val="0"/>
        <w:spacing w:line="360" w:lineRule="auto"/>
        <w:ind w:firstLine="472" w:firstLineChars="196"/>
        <w:jc w:val="center"/>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巡逻安保人员日常管理督查考核细则</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4315"/>
        <w:gridCol w:w="3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43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扣分内容</w:t>
            </w:r>
          </w:p>
        </w:tc>
        <w:tc>
          <w:tcPr>
            <w:tcW w:w="3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扣分分值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3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上班迟到、早退、擅自离岗。</w:t>
            </w:r>
          </w:p>
        </w:tc>
        <w:tc>
          <w:tcPr>
            <w:tcW w:w="3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每人每次扣2分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43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旷工。</w:t>
            </w:r>
          </w:p>
        </w:tc>
        <w:tc>
          <w:tcPr>
            <w:tcW w:w="3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旷工半天扣2分、1天扣3分（两次出现旷工由服务外包单位予以更换人员）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43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无故不参加会议、集中学习。</w:t>
            </w:r>
          </w:p>
        </w:tc>
        <w:tc>
          <w:tcPr>
            <w:tcW w:w="3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43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上班期间着装不规范、不整洁。</w:t>
            </w:r>
          </w:p>
        </w:tc>
        <w:tc>
          <w:tcPr>
            <w:tcW w:w="3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43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在管理区域、路段聚众聊天、看手机、或进入店家做与工作无关的事。</w:t>
            </w:r>
          </w:p>
        </w:tc>
        <w:tc>
          <w:tcPr>
            <w:tcW w:w="3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43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违反请销假制度。</w:t>
            </w:r>
          </w:p>
        </w:tc>
        <w:tc>
          <w:tcPr>
            <w:tcW w:w="3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43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将警用装备借于他人使用</w:t>
            </w:r>
          </w:p>
        </w:tc>
        <w:tc>
          <w:tcPr>
            <w:tcW w:w="3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p>
            <w:pPr>
              <w:spacing w:line="360" w:lineRule="auto"/>
              <w:jc w:val="center"/>
              <w:rPr>
                <w:rFonts w:hint="eastAsia" w:ascii="仿宋" w:hAnsi="仿宋" w:eastAsia="仿宋" w:cs="仿宋"/>
                <w:color w:val="auto"/>
                <w:sz w:val="24"/>
                <w:szCs w:val="24"/>
                <w:highlight w:val="none"/>
              </w:rPr>
            </w:pPr>
          </w:p>
        </w:tc>
        <w:tc>
          <w:tcPr>
            <w:tcW w:w="43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不服从正常的工作调动</w:t>
            </w:r>
          </w:p>
        </w:tc>
        <w:tc>
          <w:tcPr>
            <w:tcW w:w="3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43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队员对自己巡逻、管理区域、路段不熟悉，不了解消火栓地点并不能熟练使用消防器材</w:t>
            </w:r>
          </w:p>
        </w:tc>
        <w:tc>
          <w:tcPr>
            <w:tcW w:w="3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43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遇险情未及时上报，未采取措施制止灾害扩大</w:t>
            </w:r>
          </w:p>
        </w:tc>
        <w:tc>
          <w:tcPr>
            <w:tcW w:w="3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43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在巡逻过程中，遇有正在实施的不法侵害行为时，未迅速制止和报警</w:t>
            </w:r>
          </w:p>
        </w:tc>
        <w:tc>
          <w:tcPr>
            <w:tcW w:w="3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43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受到国家法律及治安条例处罚</w:t>
            </w:r>
          </w:p>
        </w:tc>
        <w:tc>
          <w:tcPr>
            <w:tcW w:w="3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每人每次加扣2分（情节严重的予以更换人员）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43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对中队督查人员指出的问题不立即进行整改或还顶撞。</w:t>
            </w:r>
          </w:p>
        </w:tc>
        <w:tc>
          <w:tcPr>
            <w:tcW w:w="3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每人每次加扣2分（情节严重的予以更换人员）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43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对中队领导及街道领导发现、指出的问题，不立即进行整改或还顶撞。</w:t>
            </w:r>
          </w:p>
        </w:tc>
        <w:tc>
          <w:tcPr>
            <w:tcW w:w="3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每人每次扣10分（并由服务外包单位予以更换人员）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43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对不服从中队督查人员督查管理。</w:t>
            </w:r>
          </w:p>
        </w:tc>
        <w:tc>
          <w:tcPr>
            <w:tcW w:w="3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每人每次扣10分（并由服务外包单位予以更换人员）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w:t>
            </w:r>
          </w:p>
        </w:tc>
        <w:tc>
          <w:tcPr>
            <w:tcW w:w="804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此督查考核仅限于招标单位对中标单位提供的服务外包人员根据服务外包管理内容履职进行考核，根据考核扣分情况进行每月汇总。 </w:t>
            </w:r>
          </w:p>
        </w:tc>
      </w:tr>
    </w:tbl>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甲方：           检查人员签字：               部室负责人签字：              </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           管理人员签字：               领导签字：</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备注：每月抽查一次，根据检查情况进行扣分；</w:t>
      </w:r>
    </w:p>
    <w:p>
      <w:pPr>
        <w:numPr>
          <w:ilvl w:val="0"/>
          <w:numId w:val="5"/>
        </w:num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若分值＜80分，扣除该项目</w:t>
      </w:r>
      <w:r>
        <w:rPr>
          <w:rFonts w:hint="eastAsia" w:ascii="仿宋" w:hAnsi="仿宋" w:eastAsia="仿宋" w:cs="仿宋"/>
          <w:color w:val="auto"/>
          <w:sz w:val="24"/>
          <w:szCs w:val="24"/>
          <w:highlight w:val="none"/>
          <w:lang w:eastAsia="zh-CN"/>
        </w:rPr>
        <w:t>当月服务费用的</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w:t>
      </w:r>
    </w:p>
    <w:p>
      <w:pPr>
        <w:numPr>
          <w:ilvl w:val="0"/>
          <w:numId w:val="5"/>
        </w:num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若分值＜80分，可无条件解除本合同；</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C、若80分≤考核得分＜85分，按扣分值（300元/分）在本月服务费中扣除；</w:t>
      </w:r>
    </w:p>
    <w:p>
      <w:pPr>
        <w:pStyle w:val="84"/>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D、考核得分≥85分，甲方支付合同约定服务费用的100%；</w:t>
      </w:r>
    </w:p>
    <w:p>
      <w:pPr>
        <w:snapToGrid w:val="0"/>
        <w:spacing w:line="360" w:lineRule="auto"/>
        <w:jc w:val="center"/>
        <w:rPr>
          <w:rFonts w:hint="eastAsia" w:ascii="仿宋" w:hAnsi="仿宋" w:eastAsia="仿宋" w:cs="仿宋"/>
          <w:b/>
          <w:color w:val="auto"/>
          <w:sz w:val="32"/>
          <w:szCs w:val="32"/>
          <w:highlight w:val="none"/>
        </w:rPr>
      </w:pPr>
    </w:p>
    <w:p>
      <w:pPr>
        <w:snapToGrid w:val="0"/>
        <w:spacing w:line="360" w:lineRule="auto"/>
        <w:jc w:val="center"/>
        <w:rPr>
          <w:rFonts w:hint="eastAsia" w:ascii="仿宋" w:hAnsi="仿宋" w:eastAsia="仿宋" w:cs="仿宋"/>
          <w:b/>
          <w:color w:val="auto"/>
          <w:sz w:val="36"/>
          <w:szCs w:val="36"/>
          <w:highlight w:val="none"/>
        </w:rPr>
      </w:pPr>
    </w:p>
    <w:p>
      <w:pPr>
        <w:snapToGrid w:val="0"/>
        <w:spacing w:line="360" w:lineRule="auto"/>
        <w:jc w:val="center"/>
        <w:rPr>
          <w:rFonts w:hint="eastAsia" w:ascii="仿宋" w:hAnsi="仿宋" w:eastAsia="仿宋" w:cs="仿宋"/>
          <w:b/>
          <w:color w:val="auto"/>
          <w:sz w:val="36"/>
          <w:szCs w:val="36"/>
          <w:highlight w:val="none"/>
        </w:rPr>
      </w:pPr>
    </w:p>
    <w:p>
      <w:pPr>
        <w:snapToGrid w:val="0"/>
        <w:spacing w:line="360" w:lineRule="auto"/>
        <w:jc w:val="center"/>
        <w:rPr>
          <w:rFonts w:hint="eastAsia" w:ascii="仿宋" w:hAnsi="仿宋" w:eastAsia="仿宋" w:cs="仿宋"/>
          <w:b/>
          <w:color w:val="auto"/>
          <w:sz w:val="36"/>
          <w:szCs w:val="36"/>
          <w:highlight w:val="none"/>
        </w:rPr>
      </w:pPr>
    </w:p>
    <w:p>
      <w:pPr>
        <w:snapToGrid w:val="0"/>
        <w:spacing w:line="360" w:lineRule="auto"/>
        <w:jc w:val="center"/>
        <w:rPr>
          <w:rFonts w:hint="eastAsia" w:ascii="仿宋" w:hAnsi="仿宋" w:eastAsia="仿宋" w:cs="仿宋"/>
          <w:b/>
          <w:color w:val="auto"/>
          <w:sz w:val="36"/>
          <w:szCs w:val="36"/>
          <w:highlight w:val="none"/>
        </w:rPr>
      </w:pPr>
    </w:p>
    <w:p>
      <w:pPr>
        <w:snapToGrid w:val="0"/>
        <w:spacing w:line="360" w:lineRule="auto"/>
        <w:jc w:val="center"/>
        <w:rPr>
          <w:rFonts w:hint="eastAsia" w:ascii="仿宋" w:hAnsi="仿宋" w:eastAsia="仿宋" w:cs="仿宋"/>
          <w:b/>
          <w:color w:val="auto"/>
          <w:sz w:val="36"/>
          <w:szCs w:val="36"/>
          <w:highlight w:val="none"/>
        </w:rPr>
      </w:pPr>
    </w:p>
    <w:p>
      <w:pPr>
        <w:snapToGrid w:val="0"/>
        <w:spacing w:line="360" w:lineRule="auto"/>
        <w:jc w:val="center"/>
        <w:rPr>
          <w:rFonts w:hint="eastAsia" w:ascii="仿宋" w:hAnsi="仿宋" w:eastAsia="仿宋" w:cs="仿宋"/>
          <w:b/>
          <w:color w:val="auto"/>
          <w:sz w:val="36"/>
          <w:szCs w:val="36"/>
          <w:highlight w:val="none"/>
        </w:rPr>
      </w:pPr>
    </w:p>
    <w:p>
      <w:pPr>
        <w:snapToGrid w:val="0"/>
        <w:spacing w:line="360" w:lineRule="auto"/>
        <w:jc w:val="center"/>
        <w:rPr>
          <w:rFonts w:hint="eastAsia" w:ascii="仿宋" w:hAnsi="仿宋" w:eastAsia="仿宋" w:cs="仿宋"/>
          <w:b/>
          <w:color w:val="auto"/>
          <w:sz w:val="36"/>
          <w:szCs w:val="36"/>
          <w:highlight w:val="none"/>
        </w:rPr>
      </w:pPr>
    </w:p>
    <w:p>
      <w:pPr>
        <w:snapToGrid w:val="0"/>
        <w:spacing w:line="360" w:lineRule="auto"/>
        <w:jc w:val="center"/>
        <w:rPr>
          <w:rFonts w:hint="eastAsia" w:ascii="仿宋" w:hAnsi="仿宋" w:eastAsia="仿宋" w:cs="仿宋"/>
          <w:b/>
          <w:color w:val="auto"/>
          <w:sz w:val="36"/>
          <w:szCs w:val="36"/>
          <w:highlight w:val="none"/>
        </w:rPr>
      </w:pPr>
    </w:p>
    <w:p>
      <w:pPr>
        <w:snapToGrid w:val="0"/>
        <w:spacing w:line="360" w:lineRule="auto"/>
        <w:jc w:val="center"/>
        <w:rPr>
          <w:rFonts w:hint="eastAsia" w:ascii="仿宋" w:hAnsi="仿宋" w:eastAsia="仿宋" w:cs="仿宋"/>
          <w:b/>
          <w:color w:val="auto"/>
          <w:sz w:val="36"/>
          <w:szCs w:val="36"/>
          <w:highlight w:val="none"/>
        </w:rPr>
      </w:pPr>
    </w:p>
    <w:p>
      <w:pPr>
        <w:snapToGrid w:val="0"/>
        <w:spacing w:line="360" w:lineRule="auto"/>
        <w:jc w:val="center"/>
        <w:rPr>
          <w:rFonts w:hint="eastAsia" w:ascii="仿宋" w:hAnsi="仿宋" w:eastAsia="仿宋" w:cs="仿宋"/>
          <w:b/>
          <w:color w:val="auto"/>
          <w:sz w:val="36"/>
          <w:szCs w:val="36"/>
          <w:highlight w:val="none"/>
        </w:rPr>
      </w:pPr>
    </w:p>
    <w:p>
      <w:pPr>
        <w:snapToGrid w:val="0"/>
        <w:spacing w:line="360" w:lineRule="auto"/>
        <w:jc w:val="center"/>
        <w:rPr>
          <w:rFonts w:hint="eastAsia" w:ascii="仿宋" w:hAnsi="仿宋" w:eastAsia="仿宋" w:cs="仿宋"/>
          <w:b/>
          <w:color w:val="auto"/>
          <w:sz w:val="36"/>
          <w:szCs w:val="36"/>
          <w:highlight w:val="none"/>
        </w:rPr>
      </w:pPr>
    </w:p>
    <w:p>
      <w:pPr>
        <w:pStyle w:val="2"/>
        <w:rPr>
          <w:rFonts w:hint="eastAsia" w:ascii="仿宋" w:hAnsi="仿宋" w:eastAsia="仿宋" w:cs="仿宋"/>
          <w:b/>
          <w:color w:val="auto"/>
          <w:sz w:val="36"/>
          <w:szCs w:val="36"/>
          <w:highlight w:val="none"/>
        </w:rPr>
      </w:pPr>
    </w:p>
    <w:p>
      <w:pPr>
        <w:pStyle w:val="3"/>
        <w:rPr>
          <w:rFonts w:hint="eastAsia" w:ascii="仿宋" w:hAnsi="仿宋" w:eastAsia="仿宋" w:cs="仿宋"/>
          <w:b/>
          <w:color w:val="auto"/>
          <w:sz w:val="36"/>
          <w:szCs w:val="36"/>
          <w:highlight w:val="none"/>
        </w:rPr>
      </w:pPr>
    </w:p>
    <w:p>
      <w:pPr>
        <w:pStyle w:val="3"/>
        <w:rPr>
          <w:rFonts w:hint="eastAsia" w:ascii="仿宋" w:hAnsi="仿宋" w:eastAsia="仿宋" w:cs="仿宋"/>
          <w:b/>
          <w:color w:val="auto"/>
          <w:sz w:val="36"/>
          <w:szCs w:val="36"/>
          <w:highlight w:val="none"/>
        </w:rPr>
      </w:pPr>
    </w:p>
    <w:p>
      <w:pPr>
        <w:pStyle w:val="3"/>
        <w:rPr>
          <w:rFonts w:hint="eastAsia" w:ascii="仿宋" w:hAnsi="仿宋" w:eastAsia="仿宋" w:cs="仿宋"/>
          <w:b/>
          <w:color w:val="auto"/>
          <w:sz w:val="36"/>
          <w:szCs w:val="36"/>
          <w:highlight w:val="none"/>
        </w:rPr>
      </w:pPr>
    </w:p>
    <w:p>
      <w:pPr>
        <w:pStyle w:val="3"/>
        <w:rPr>
          <w:rFonts w:hint="eastAsia" w:ascii="仿宋" w:hAnsi="仿宋" w:eastAsia="仿宋" w:cs="仿宋"/>
          <w:b/>
          <w:color w:val="auto"/>
          <w:sz w:val="36"/>
          <w:szCs w:val="36"/>
          <w:highlight w:val="none"/>
        </w:rPr>
      </w:pPr>
    </w:p>
    <w:p>
      <w:pPr>
        <w:pStyle w:val="3"/>
        <w:rPr>
          <w:rFonts w:hint="eastAsia" w:ascii="仿宋" w:hAnsi="仿宋" w:eastAsia="仿宋" w:cs="仿宋"/>
          <w:b/>
          <w:color w:val="auto"/>
          <w:sz w:val="36"/>
          <w:szCs w:val="36"/>
          <w:highlight w:val="none"/>
        </w:rPr>
      </w:pPr>
    </w:p>
    <w:p>
      <w:pPr>
        <w:pStyle w:val="3"/>
        <w:rPr>
          <w:rFonts w:hint="eastAsia" w:ascii="仿宋" w:hAnsi="仿宋" w:eastAsia="仿宋" w:cs="仿宋"/>
          <w:b/>
          <w:color w:val="auto"/>
          <w:sz w:val="36"/>
          <w:szCs w:val="36"/>
          <w:highlight w:val="none"/>
        </w:rPr>
      </w:pPr>
    </w:p>
    <w:p>
      <w:pPr>
        <w:pStyle w:val="3"/>
        <w:rPr>
          <w:rFonts w:hint="eastAsia" w:ascii="仿宋" w:hAnsi="仿宋" w:eastAsia="仿宋" w:cs="仿宋"/>
          <w:b/>
          <w:color w:val="auto"/>
          <w:sz w:val="36"/>
          <w:szCs w:val="36"/>
          <w:highlight w:val="none"/>
        </w:rPr>
      </w:pPr>
    </w:p>
    <w:p>
      <w:pPr>
        <w:snapToGrid w:val="0"/>
        <w:spacing w:line="360" w:lineRule="auto"/>
        <w:jc w:val="center"/>
        <w:rPr>
          <w:rFonts w:hint="eastAsia" w:ascii="仿宋" w:hAnsi="仿宋" w:eastAsia="仿宋" w:cs="仿宋"/>
          <w:b/>
          <w:color w:val="auto"/>
          <w:sz w:val="36"/>
          <w:szCs w:val="36"/>
          <w:highlight w:val="none"/>
        </w:rPr>
      </w:pPr>
    </w:p>
    <w:p>
      <w:pPr>
        <w:snapToGrid w:val="0"/>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34" w:name="_Toc184312138"/>
      <w:bookmarkEnd w:id="34"/>
      <w:bookmarkStart w:id="35" w:name="_Toc184310340"/>
      <w:bookmarkEnd w:id="35"/>
      <w:bookmarkStart w:id="36" w:name="_Toc184314447"/>
      <w:bookmarkEnd w:id="36"/>
      <w:bookmarkStart w:id="37" w:name="_Toc184308048"/>
      <w:bookmarkEnd w:id="37"/>
      <w:bookmarkStart w:id="38" w:name="_Toc184314424"/>
      <w:bookmarkEnd w:id="38"/>
      <w:bookmarkStart w:id="39" w:name="_Toc184312114"/>
      <w:bookmarkEnd w:id="39"/>
      <w:bookmarkStart w:id="40" w:name="_Toc184313238"/>
      <w:bookmarkEnd w:id="40"/>
      <w:bookmarkStart w:id="41" w:name="_Toc184308074"/>
      <w:bookmarkEnd w:id="41"/>
      <w:bookmarkStart w:id="42" w:name="_Toc184310303"/>
      <w:bookmarkEnd w:id="42"/>
      <w:bookmarkStart w:id="43" w:name="_Toc184312068"/>
      <w:bookmarkEnd w:id="43"/>
      <w:bookmarkStart w:id="44" w:name="_Toc184313264"/>
      <w:bookmarkEnd w:id="44"/>
      <w:bookmarkStart w:id="45" w:name="_Toc184314462"/>
      <w:bookmarkEnd w:id="45"/>
      <w:bookmarkStart w:id="46" w:name="_Toc184313303"/>
      <w:bookmarkEnd w:id="46"/>
      <w:bookmarkStart w:id="47" w:name="_Toc184310314"/>
      <w:bookmarkEnd w:id="47"/>
      <w:bookmarkStart w:id="48" w:name="_Toc184314429"/>
      <w:bookmarkEnd w:id="48"/>
      <w:bookmarkStart w:id="49" w:name="_Toc184312133"/>
      <w:bookmarkEnd w:id="49"/>
      <w:bookmarkStart w:id="50" w:name="_Toc184308108"/>
      <w:bookmarkEnd w:id="50"/>
      <w:bookmarkStart w:id="51" w:name="_Toc184314464"/>
      <w:bookmarkEnd w:id="51"/>
      <w:bookmarkStart w:id="52" w:name="_Toc184313306"/>
      <w:bookmarkEnd w:id="52"/>
      <w:bookmarkStart w:id="53" w:name="_Toc184312123"/>
      <w:bookmarkEnd w:id="53"/>
      <w:bookmarkStart w:id="54" w:name="_Toc184312071"/>
      <w:bookmarkEnd w:id="54"/>
      <w:bookmarkStart w:id="55" w:name="_Toc184308054"/>
      <w:bookmarkEnd w:id="55"/>
      <w:bookmarkStart w:id="56" w:name="_Toc184310325"/>
      <w:bookmarkEnd w:id="56"/>
      <w:bookmarkStart w:id="57" w:name="_Toc184310327"/>
      <w:bookmarkEnd w:id="57"/>
      <w:bookmarkStart w:id="58" w:name="_Toc184310281"/>
      <w:bookmarkEnd w:id="58"/>
      <w:bookmarkStart w:id="59" w:name="_Toc184312075"/>
      <w:bookmarkEnd w:id="59"/>
      <w:bookmarkStart w:id="60" w:name="_Toc184308078"/>
      <w:bookmarkEnd w:id="60"/>
      <w:bookmarkStart w:id="61" w:name="_Toc184313279"/>
      <w:bookmarkEnd w:id="61"/>
      <w:bookmarkStart w:id="62" w:name="_Toc184310284"/>
      <w:bookmarkEnd w:id="62"/>
      <w:bookmarkStart w:id="63" w:name="_Toc184312113"/>
      <w:bookmarkEnd w:id="63"/>
      <w:bookmarkStart w:id="64" w:name="_Toc184313249"/>
      <w:bookmarkEnd w:id="64"/>
      <w:bookmarkStart w:id="65" w:name="_Toc184313245"/>
      <w:bookmarkEnd w:id="65"/>
      <w:bookmarkStart w:id="66" w:name="_Toc184312076"/>
      <w:bookmarkEnd w:id="66"/>
      <w:bookmarkStart w:id="67" w:name="_Toc184312110"/>
      <w:bookmarkEnd w:id="67"/>
      <w:bookmarkStart w:id="68" w:name="_Toc184314417"/>
      <w:bookmarkEnd w:id="68"/>
      <w:bookmarkStart w:id="69" w:name="_Toc184308105"/>
      <w:bookmarkEnd w:id="69"/>
      <w:bookmarkStart w:id="70" w:name="_Toc184308053"/>
      <w:bookmarkEnd w:id="70"/>
      <w:bookmarkStart w:id="71" w:name="_Toc184314440"/>
      <w:bookmarkEnd w:id="71"/>
      <w:bookmarkStart w:id="72" w:name="_Toc184312117"/>
      <w:bookmarkEnd w:id="72"/>
      <w:bookmarkStart w:id="73" w:name="_Toc184308044"/>
      <w:bookmarkEnd w:id="73"/>
      <w:bookmarkStart w:id="74" w:name="_Toc184310306"/>
      <w:bookmarkEnd w:id="74"/>
      <w:bookmarkStart w:id="75" w:name="_Toc184310287"/>
      <w:bookmarkEnd w:id="75"/>
      <w:bookmarkStart w:id="76" w:name="_Toc184308089"/>
      <w:bookmarkEnd w:id="76"/>
      <w:bookmarkStart w:id="77" w:name="_Toc184312073"/>
      <w:bookmarkEnd w:id="77"/>
      <w:bookmarkStart w:id="78" w:name="_Toc184312095"/>
      <w:bookmarkEnd w:id="78"/>
      <w:bookmarkStart w:id="79" w:name="_Toc184312070"/>
      <w:bookmarkEnd w:id="79"/>
      <w:bookmarkStart w:id="80" w:name="_Toc184310305"/>
      <w:bookmarkEnd w:id="80"/>
      <w:bookmarkStart w:id="81" w:name="_Toc184313273"/>
      <w:bookmarkEnd w:id="81"/>
      <w:bookmarkStart w:id="82" w:name="_Toc184314425"/>
      <w:bookmarkEnd w:id="82"/>
      <w:bookmarkStart w:id="83" w:name="_Toc184314427"/>
      <w:bookmarkEnd w:id="83"/>
      <w:bookmarkStart w:id="84" w:name="_Toc184312125"/>
      <w:bookmarkEnd w:id="84"/>
      <w:bookmarkStart w:id="85" w:name="_Toc184313292"/>
      <w:bookmarkEnd w:id="85"/>
      <w:bookmarkStart w:id="86" w:name="_Toc184314473"/>
      <w:bookmarkEnd w:id="86"/>
      <w:bookmarkStart w:id="87" w:name="_Toc184310279"/>
      <w:bookmarkEnd w:id="87"/>
      <w:bookmarkStart w:id="88" w:name="_Toc184314481"/>
      <w:bookmarkEnd w:id="88"/>
      <w:bookmarkStart w:id="89" w:name="_Toc184310334"/>
      <w:bookmarkEnd w:id="89"/>
      <w:bookmarkStart w:id="90" w:name="_Toc184308046"/>
      <w:bookmarkEnd w:id="90"/>
      <w:bookmarkStart w:id="91" w:name="_Toc184312135"/>
      <w:bookmarkEnd w:id="91"/>
      <w:bookmarkStart w:id="92" w:name="_Toc184308081"/>
      <w:bookmarkEnd w:id="92"/>
      <w:bookmarkStart w:id="93" w:name="_Toc184312103"/>
      <w:bookmarkEnd w:id="93"/>
      <w:bookmarkStart w:id="94" w:name="_Toc184312112"/>
      <w:bookmarkEnd w:id="94"/>
      <w:bookmarkStart w:id="95" w:name="_Toc184314413"/>
      <w:bookmarkEnd w:id="95"/>
      <w:bookmarkStart w:id="96" w:name="_Toc184313269"/>
      <w:bookmarkEnd w:id="96"/>
      <w:bookmarkStart w:id="97" w:name="_Toc184308092"/>
      <w:bookmarkEnd w:id="97"/>
      <w:bookmarkStart w:id="98" w:name="_Toc184310343"/>
      <w:bookmarkEnd w:id="98"/>
      <w:bookmarkStart w:id="99" w:name="_Toc184314474"/>
      <w:bookmarkEnd w:id="99"/>
      <w:bookmarkStart w:id="100" w:name="_Toc184310285"/>
      <w:bookmarkEnd w:id="100"/>
      <w:bookmarkStart w:id="101" w:name="_Toc184313244"/>
      <w:bookmarkEnd w:id="101"/>
      <w:bookmarkStart w:id="102" w:name="_Toc184310317"/>
      <w:bookmarkEnd w:id="102"/>
      <w:bookmarkStart w:id="103" w:name="_Toc184314430"/>
      <w:bookmarkEnd w:id="103"/>
      <w:bookmarkStart w:id="104" w:name="_Toc184310335"/>
      <w:bookmarkEnd w:id="104"/>
      <w:bookmarkStart w:id="105" w:name="_Toc184308041"/>
      <w:bookmarkEnd w:id="105"/>
      <w:bookmarkStart w:id="106" w:name="_Toc184313288"/>
      <w:bookmarkEnd w:id="106"/>
      <w:bookmarkStart w:id="107" w:name="_Toc184314433"/>
      <w:bookmarkEnd w:id="107"/>
      <w:bookmarkStart w:id="108" w:name="_Toc184308050"/>
      <w:bookmarkEnd w:id="108"/>
      <w:bookmarkStart w:id="109" w:name="_Toc184310301"/>
      <w:bookmarkEnd w:id="109"/>
      <w:bookmarkStart w:id="110" w:name="_Toc184308042"/>
      <w:bookmarkEnd w:id="110"/>
      <w:bookmarkStart w:id="111" w:name="_Toc184313277"/>
      <w:bookmarkEnd w:id="111"/>
      <w:bookmarkStart w:id="112" w:name="_Toc184313287"/>
      <w:bookmarkEnd w:id="112"/>
      <w:bookmarkStart w:id="113" w:name="_Toc184313240"/>
      <w:bookmarkEnd w:id="113"/>
      <w:bookmarkStart w:id="114" w:name="_Toc184313254"/>
      <w:bookmarkEnd w:id="114"/>
      <w:bookmarkStart w:id="115" w:name="_Toc184313263"/>
      <w:bookmarkEnd w:id="115"/>
      <w:bookmarkStart w:id="116" w:name="_Toc184308097"/>
      <w:bookmarkEnd w:id="116"/>
      <w:bookmarkStart w:id="117" w:name="_Toc184310295"/>
      <w:bookmarkEnd w:id="117"/>
      <w:bookmarkStart w:id="118" w:name="_Toc184313256"/>
      <w:bookmarkEnd w:id="118"/>
      <w:bookmarkStart w:id="119" w:name="_Toc184313297"/>
      <w:bookmarkEnd w:id="119"/>
      <w:bookmarkStart w:id="120" w:name="_Toc184312094"/>
      <w:bookmarkEnd w:id="120"/>
      <w:bookmarkStart w:id="121" w:name="_Toc184308084"/>
      <w:bookmarkEnd w:id="121"/>
      <w:bookmarkStart w:id="122" w:name="_Toc184308058"/>
      <w:bookmarkEnd w:id="122"/>
      <w:bookmarkStart w:id="123" w:name="_Toc184308061"/>
      <w:bookmarkEnd w:id="123"/>
      <w:bookmarkStart w:id="124" w:name="_Toc184310272"/>
      <w:bookmarkEnd w:id="124"/>
      <w:bookmarkStart w:id="125" w:name="_Toc184310294"/>
      <w:bookmarkEnd w:id="125"/>
      <w:bookmarkStart w:id="126" w:name="_Toc184310290"/>
      <w:bookmarkEnd w:id="126"/>
      <w:bookmarkStart w:id="127" w:name="_Toc184314418"/>
      <w:bookmarkEnd w:id="127"/>
      <w:bookmarkStart w:id="128" w:name="_Toc184313285"/>
      <w:bookmarkEnd w:id="128"/>
      <w:bookmarkStart w:id="129" w:name="_Toc184314457"/>
      <w:bookmarkEnd w:id="129"/>
      <w:bookmarkStart w:id="130" w:name="_Toc184308073"/>
      <w:bookmarkEnd w:id="130"/>
      <w:bookmarkStart w:id="131" w:name="_Toc184312131"/>
      <w:bookmarkEnd w:id="131"/>
      <w:bookmarkStart w:id="132" w:name="_Toc184313265"/>
      <w:bookmarkEnd w:id="132"/>
      <w:bookmarkStart w:id="133" w:name="_Toc184310276"/>
      <w:bookmarkEnd w:id="133"/>
      <w:bookmarkStart w:id="134" w:name="_Toc184312115"/>
      <w:bookmarkEnd w:id="134"/>
      <w:bookmarkStart w:id="135" w:name="_Toc184308104"/>
      <w:bookmarkEnd w:id="135"/>
      <w:bookmarkStart w:id="136" w:name="_Toc184313251"/>
      <w:bookmarkEnd w:id="136"/>
      <w:bookmarkStart w:id="137" w:name="_Toc184308079"/>
      <w:bookmarkEnd w:id="137"/>
      <w:bookmarkStart w:id="138" w:name="_Toc184308036"/>
      <w:bookmarkEnd w:id="138"/>
      <w:bookmarkStart w:id="139" w:name="_Toc184312083"/>
      <w:bookmarkEnd w:id="139"/>
      <w:bookmarkStart w:id="140" w:name="_Toc184314445"/>
      <w:bookmarkEnd w:id="140"/>
      <w:bookmarkStart w:id="141" w:name="_Toc184308103"/>
      <w:bookmarkEnd w:id="141"/>
      <w:bookmarkStart w:id="142" w:name="_Toc184308096"/>
      <w:bookmarkEnd w:id="142"/>
      <w:bookmarkStart w:id="143" w:name="_Toc184314423"/>
      <w:bookmarkEnd w:id="143"/>
      <w:bookmarkStart w:id="144" w:name="_Toc184313246"/>
      <w:bookmarkEnd w:id="144"/>
      <w:bookmarkStart w:id="145" w:name="_Toc184308069"/>
      <w:bookmarkEnd w:id="145"/>
      <w:bookmarkStart w:id="146" w:name="_Toc184314441"/>
      <w:bookmarkEnd w:id="146"/>
      <w:bookmarkStart w:id="147" w:name="_Toc184310282"/>
      <w:bookmarkEnd w:id="147"/>
      <w:bookmarkStart w:id="148" w:name="_Toc184314450"/>
      <w:bookmarkEnd w:id="148"/>
      <w:bookmarkStart w:id="149" w:name="_Toc184312109"/>
      <w:bookmarkEnd w:id="149"/>
      <w:bookmarkStart w:id="150" w:name="_Toc184308062"/>
      <w:bookmarkEnd w:id="150"/>
      <w:bookmarkStart w:id="151" w:name="_Toc184314443"/>
      <w:bookmarkEnd w:id="151"/>
      <w:bookmarkStart w:id="152" w:name="_Toc184308075"/>
      <w:bookmarkEnd w:id="152"/>
      <w:bookmarkStart w:id="153" w:name="_Toc184314410"/>
      <w:bookmarkEnd w:id="153"/>
      <w:bookmarkStart w:id="154" w:name="_Toc184314431"/>
      <w:bookmarkEnd w:id="154"/>
      <w:bookmarkStart w:id="155" w:name="_Toc184310316"/>
      <w:bookmarkEnd w:id="155"/>
      <w:bookmarkStart w:id="156" w:name="_Toc184310311"/>
      <w:bookmarkEnd w:id="156"/>
      <w:bookmarkStart w:id="157" w:name="_Toc184313259"/>
      <w:bookmarkEnd w:id="157"/>
      <w:bookmarkStart w:id="158" w:name="_Toc184314412"/>
      <w:bookmarkEnd w:id="158"/>
      <w:bookmarkStart w:id="159" w:name="_Toc184312097"/>
      <w:bookmarkEnd w:id="159"/>
      <w:bookmarkStart w:id="160" w:name="_Toc184313284"/>
      <w:bookmarkEnd w:id="160"/>
      <w:bookmarkStart w:id="161" w:name="_Toc184312100"/>
      <w:bookmarkEnd w:id="161"/>
      <w:bookmarkStart w:id="162" w:name="_Toc184308043"/>
      <w:bookmarkEnd w:id="162"/>
      <w:bookmarkStart w:id="163" w:name="_Toc184308100"/>
      <w:bookmarkEnd w:id="163"/>
      <w:bookmarkStart w:id="164" w:name="_Toc184310320"/>
      <w:bookmarkEnd w:id="164"/>
      <w:bookmarkStart w:id="165" w:name="_Toc184312118"/>
      <w:bookmarkEnd w:id="165"/>
      <w:bookmarkStart w:id="166" w:name="_Toc184314419"/>
      <w:bookmarkEnd w:id="166"/>
      <w:bookmarkStart w:id="167" w:name="_Toc184314434"/>
      <w:bookmarkEnd w:id="167"/>
      <w:bookmarkStart w:id="168" w:name="_Toc184310297"/>
      <w:bookmarkEnd w:id="168"/>
      <w:bookmarkStart w:id="169" w:name="_Toc184314411"/>
      <w:bookmarkEnd w:id="169"/>
      <w:bookmarkStart w:id="170" w:name="_Toc184308059"/>
      <w:bookmarkEnd w:id="170"/>
      <w:bookmarkStart w:id="171" w:name="_Toc184310319"/>
      <w:bookmarkEnd w:id="171"/>
      <w:bookmarkStart w:id="172" w:name="_Toc184314444"/>
      <w:bookmarkEnd w:id="172"/>
      <w:bookmarkStart w:id="173" w:name="_Toc184310291"/>
      <w:bookmarkEnd w:id="173"/>
      <w:bookmarkStart w:id="174" w:name="_Toc184314468"/>
      <w:bookmarkEnd w:id="174"/>
      <w:bookmarkStart w:id="175" w:name="_Toc184313253"/>
      <w:bookmarkEnd w:id="175"/>
      <w:bookmarkStart w:id="176" w:name="_Toc184313258"/>
      <w:bookmarkEnd w:id="176"/>
      <w:bookmarkStart w:id="177" w:name="_Toc184314452"/>
      <w:bookmarkEnd w:id="177"/>
      <w:bookmarkStart w:id="178" w:name="_Toc184314479"/>
      <w:bookmarkEnd w:id="178"/>
      <w:bookmarkStart w:id="179" w:name="_Toc184314459"/>
      <w:bookmarkEnd w:id="179"/>
      <w:bookmarkStart w:id="180" w:name="_Toc184308066"/>
      <w:bookmarkEnd w:id="180"/>
      <w:bookmarkStart w:id="181" w:name="_Toc184314446"/>
      <w:bookmarkEnd w:id="181"/>
      <w:bookmarkStart w:id="182" w:name="_Toc184310310"/>
      <w:bookmarkEnd w:id="182"/>
      <w:bookmarkStart w:id="183" w:name="_Toc184312136"/>
      <w:bookmarkEnd w:id="183"/>
      <w:bookmarkStart w:id="184" w:name="_Toc184314456"/>
      <w:bookmarkEnd w:id="184"/>
      <w:bookmarkStart w:id="185" w:name="_Toc184313257"/>
      <w:bookmarkEnd w:id="185"/>
      <w:bookmarkStart w:id="186" w:name="_Toc184312074"/>
      <w:bookmarkEnd w:id="186"/>
      <w:bookmarkStart w:id="187" w:name="_Toc184313261"/>
      <w:bookmarkEnd w:id="187"/>
      <w:bookmarkStart w:id="188" w:name="_Toc184314471"/>
      <w:bookmarkEnd w:id="188"/>
      <w:bookmarkStart w:id="189" w:name="_Toc184310342"/>
      <w:bookmarkEnd w:id="189"/>
      <w:bookmarkStart w:id="190" w:name="_Toc184312111"/>
      <w:bookmarkEnd w:id="190"/>
      <w:bookmarkStart w:id="191" w:name="_Toc184314480"/>
      <w:bookmarkEnd w:id="191"/>
      <w:bookmarkStart w:id="192" w:name="_Toc184310326"/>
      <w:bookmarkEnd w:id="192"/>
      <w:bookmarkStart w:id="193" w:name="_Toc184313295"/>
      <w:bookmarkEnd w:id="193"/>
      <w:bookmarkStart w:id="194" w:name="_Toc184310304"/>
      <w:bookmarkEnd w:id="194"/>
      <w:bookmarkStart w:id="195" w:name="_Toc184314451"/>
      <w:bookmarkEnd w:id="195"/>
      <w:bookmarkStart w:id="196" w:name="_Toc184313310"/>
      <w:bookmarkEnd w:id="196"/>
      <w:bookmarkStart w:id="197" w:name="_Toc184312121"/>
      <w:bookmarkEnd w:id="197"/>
      <w:bookmarkStart w:id="198" w:name="_Toc184310332"/>
      <w:bookmarkEnd w:id="198"/>
      <w:bookmarkStart w:id="199" w:name="_Toc184313276"/>
      <w:bookmarkEnd w:id="199"/>
      <w:bookmarkStart w:id="200" w:name="_Toc184312104"/>
      <w:bookmarkEnd w:id="200"/>
      <w:bookmarkStart w:id="201" w:name="_Toc184314422"/>
      <w:bookmarkEnd w:id="201"/>
      <w:bookmarkStart w:id="202" w:name="_Toc184310331"/>
      <w:bookmarkEnd w:id="202"/>
      <w:bookmarkStart w:id="203" w:name="_Toc184313299"/>
      <w:bookmarkEnd w:id="203"/>
      <w:bookmarkStart w:id="204" w:name="_Toc184310318"/>
      <w:bookmarkEnd w:id="204"/>
      <w:bookmarkStart w:id="205" w:name="_Toc184312082"/>
      <w:bookmarkEnd w:id="205"/>
      <w:bookmarkStart w:id="206" w:name="_Toc184310324"/>
      <w:bookmarkEnd w:id="206"/>
      <w:bookmarkStart w:id="207" w:name="_Toc184310321"/>
      <w:bookmarkEnd w:id="207"/>
      <w:bookmarkStart w:id="208" w:name="_Toc184313243"/>
      <w:bookmarkEnd w:id="208"/>
      <w:bookmarkStart w:id="209" w:name="_Toc184313278"/>
      <w:bookmarkEnd w:id="209"/>
      <w:bookmarkStart w:id="210" w:name="_Toc184308051"/>
      <w:bookmarkEnd w:id="210"/>
      <w:bookmarkStart w:id="211" w:name="_Toc184314435"/>
      <w:bookmarkEnd w:id="211"/>
      <w:bookmarkStart w:id="212" w:name="_Toc184312139"/>
      <w:bookmarkEnd w:id="212"/>
      <w:bookmarkStart w:id="213" w:name="_Toc184313300"/>
      <w:bookmarkEnd w:id="213"/>
      <w:bookmarkStart w:id="214" w:name="_Toc184314461"/>
      <w:bookmarkEnd w:id="214"/>
      <w:bookmarkStart w:id="215" w:name="_Toc184308102"/>
      <w:bookmarkEnd w:id="215"/>
      <w:bookmarkStart w:id="216" w:name="_Toc184310309"/>
      <w:bookmarkEnd w:id="216"/>
      <w:bookmarkStart w:id="217" w:name="_Toc184310307"/>
      <w:bookmarkEnd w:id="217"/>
      <w:bookmarkStart w:id="218" w:name="_Toc184308099"/>
      <w:bookmarkEnd w:id="218"/>
      <w:bookmarkStart w:id="219" w:name="_Toc184312126"/>
      <w:bookmarkEnd w:id="219"/>
      <w:bookmarkStart w:id="220" w:name="_Toc184308068"/>
      <w:bookmarkEnd w:id="220"/>
      <w:bookmarkStart w:id="221" w:name="_Toc184313290"/>
      <w:bookmarkEnd w:id="221"/>
      <w:bookmarkStart w:id="222" w:name="_Toc184312107"/>
      <w:bookmarkEnd w:id="222"/>
      <w:bookmarkStart w:id="223" w:name="_Toc184314421"/>
      <w:bookmarkEnd w:id="223"/>
      <w:bookmarkStart w:id="224" w:name="_Toc184312089"/>
      <w:bookmarkEnd w:id="224"/>
      <w:bookmarkStart w:id="225" w:name="_Toc184310338"/>
      <w:bookmarkEnd w:id="225"/>
      <w:bookmarkStart w:id="226" w:name="_Toc184313272"/>
      <w:bookmarkEnd w:id="226"/>
      <w:bookmarkStart w:id="227" w:name="_Toc184312092"/>
      <w:bookmarkEnd w:id="227"/>
      <w:bookmarkStart w:id="228" w:name="_Toc184312080"/>
      <w:bookmarkEnd w:id="228"/>
      <w:bookmarkStart w:id="229" w:name="_Toc184310277"/>
      <w:bookmarkEnd w:id="229"/>
      <w:bookmarkStart w:id="230" w:name="_Toc184313304"/>
      <w:bookmarkEnd w:id="230"/>
      <w:bookmarkStart w:id="231" w:name="_Toc184310329"/>
      <w:bookmarkEnd w:id="231"/>
      <w:bookmarkStart w:id="232" w:name="_Toc184310278"/>
      <w:bookmarkEnd w:id="232"/>
      <w:bookmarkStart w:id="233" w:name="_Toc184313302"/>
      <w:bookmarkEnd w:id="233"/>
      <w:bookmarkStart w:id="234" w:name="_Toc184308093"/>
      <w:bookmarkEnd w:id="234"/>
      <w:bookmarkStart w:id="235" w:name="_Toc184308098"/>
      <w:bookmarkEnd w:id="235"/>
      <w:bookmarkStart w:id="236" w:name="_Toc184312134"/>
      <w:bookmarkEnd w:id="236"/>
      <w:bookmarkStart w:id="237" w:name="_Toc184314477"/>
      <w:bookmarkEnd w:id="237"/>
      <w:bookmarkStart w:id="238" w:name="_Toc184312086"/>
      <w:bookmarkEnd w:id="238"/>
      <w:bookmarkStart w:id="239" w:name="_Toc184308060"/>
      <w:bookmarkEnd w:id="239"/>
      <w:bookmarkStart w:id="240" w:name="_Toc184308090"/>
      <w:bookmarkEnd w:id="240"/>
      <w:bookmarkStart w:id="241" w:name="_Toc184312137"/>
      <w:bookmarkEnd w:id="241"/>
      <w:bookmarkStart w:id="242" w:name="_Toc184312077"/>
      <w:bookmarkEnd w:id="242"/>
      <w:bookmarkStart w:id="243" w:name="_Toc184308072"/>
      <w:bookmarkEnd w:id="243"/>
      <w:bookmarkStart w:id="244" w:name="_Toc184314476"/>
      <w:bookmarkEnd w:id="244"/>
      <w:bookmarkStart w:id="245" w:name="_Toc184313305"/>
      <w:bookmarkEnd w:id="245"/>
      <w:bookmarkStart w:id="246" w:name="_Toc184313309"/>
      <w:bookmarkEnd w:id="246"/>
      <w:bookmarkStart w:id="247" w:name="_Toc184310323"/>
      <w:bookmarkEnd w:id="247"/>
      <w:bookmarkStart w:id="248" w:name="_Toc184312091"/>
      <w:bookmarkEnd w:id="248"/>
      <w:bookmarkStart w:id="249" w:name="_Toc184312129"/>
      <w:bookmarkEnd w:id="249"/>
      <w:bookmarkStart w:id="250" w:name="_Toc184312108"/>
      <w:bookmarkEnd w:id="250"/>
      <w:bookmarkStart w:id="251" w:name="_Toc184312102"/>
      <w:bookmarkEnd w:id="251"/>
      <w:bookmarkStart w:id="252" w:name="_Toc184308107"/>
      <w:bookmarkEnd w:id="252"/>
      <w:bookmarkStart w:id="253" w:name="_Toc184308045"/>
      <w:bookmarkEnd w:id="253"/>
      <w:bookmarkStart w:id="254" w:name="_Toc184314469"/>
      <w:bookmarkEnd w:id="254"/>
      <w:bookmarkStart w:id="255" w:name="_Toc184308080"/>
      <w:bookmarkEnd w:id="255"/>
      <w:bookmarkStart w:id="256" w:name="_Toc184313247"/>
      <w:bookmarkEnd w:id="256"/>
      <w:bookmarkStart w:id="257" w:name="_Toc184312120"/>
      <w:bookmarkEnd w:id="257"/>
      <w:bookmarkStart w:id="258" w:name="_Toc184313294"/>
      <w:bookmarkEnd w:id="258"/>
      <w:bookmarkStart w:id="259" w:name="_Toc184312101"/>
      <w:bookmarkEnd w:id="259"/>
      <w:bookmarkStart w:id="260" w:name="_Toc184314460"/>
      <w:bookmarkEnd w:id="260"/>
      <w:bookmarkStart w:id="261" w:name="_Toc184313268"/>
      <w:bookmarkEnd w:id="261"/>
      <w:bookmarkStart w:id="262" w:name="_Toc184313298"/>
      <w:bookmarkEnd w:id="262"/>
      <w:bookmarkStart w:id="263" w:name="_Toc184308087"/>
      <w:bookmarkEnd w:id="263"/>
      <w:bookmarkStart w:id="264" w:name="_Toc184308085"/>
      <w:bookmarkEnd w:id="264"/>
      <w:bookmarkStart w:id="265" w:name="_Toc184314454"/>
      <w:bookmarkEnd w:id="265"/>
      <w:bookmarkStart w:id="266" w:name="_Toc184314420"/>
      <w:bookmarkEnd w:id="266"/>
      <w:bookmarkStart w:id="267" w:name="_Toc184313289"/>
      <w:bookmarkEnd w:id="267"/>
      <w:bookmarkStart w:id="268" w:name="_Toc184312105"/>
      <w:bookmarkEnd w:id="268"/>
      <w:bookmarkStart w:id="269" w:name="_Toc184313252"/>
      <w:bookmarkEnd w:id="269"/>
      <w:bookmarkStart w:id="270" w:name="_Toc184313308"/>
      <w:bookmarkEnd w:id="270"/>
      <w:bookmarkStart w:id="271" w:name="_Toc184313241"/>
      <w:bookmarkEnd w:id="271"/>
      <w:bookmarkStart w:id="272" w:name="_Toc184310286"/>
      <w:bookmarkEnd w:id="272"/>
      <w:bookmarkStart w:id="273" w:name="_Toc184312127"/>
      <w:bookmarkEnd w:id="273"/>
      <w:bookmarkStart w:id="274" w:name="_Toc184310298"/>
      <w:bookmarkEnd w:id="274"/>
      <w:bookmarkStart w:id="275" w:name="_Toc184314467"/>
      <w:bookmarkEnd w:id="275"/>
      <w:bookmarkStart w:id="276" w:name="_Toc184314463"/>
      <w:bookmarkEnd w:id="276"/>
      <w:bookmarkStart w:id="277" w:name="_Toc184314482"/>
      <w:bookmarkEnd w:id="277"/>
      <w:bookmarkStart w:id="278" w:name="_Toc184313242"/>
      <w:bookmarkEnd w:id="278"/>
      <w:bookmarkStart w:id="279" w:name="_Toc184308106"/>
      <w:bookmarkEnd w:id="279"/>
      <w:bookmarkStart w:id="280" w:name="_Toc184308094"/>
      <w:bookmarkEnd w:id="280"/>
      <w:bookmarkStart w:id="281" w:name="_Toc184314466"/>
      <w:bookmarkEnd w:id="281"/>
      <w:bookmarkStart w:id="282" w:name="_Toc184314453"/>
      <w:bookmarkEnd w:id="282"/>
      <w:bookmarkStart w:id="283" w:name="_Toc184308052"/>
      <w:bookmarkEnd w:id="283"/>
      <w:bookmarkStart w:id="284" w:name="_Toc184308091"/>
      <w:bookmarkEnd w:id="284"/>
      <w:bookmarkStart w:id="285" w:name="_Toc184312084"/>
      <w:bookmarkEnd w:id="285"/>
      <w:bookmarkStart w:id="286" w:name="_Toc184312078"/>
      <w:bookmarkEnd w:id="286"/>
      <w:bookmarkStart w:id="287" w:name="_Toc184310339"/>
      <w:bookmarkEnd w:id="287"/>
      <w:bookmarkStart w:id="288" w:name="_Toc184308077"/>
      <w:bookmarkEnd w:id="288"/>
      <w:bookmarkStart w:id="289" w:name="_Toc184312124"/>
      <w:bookmarkEnd w:id="289"/>
      <w:bookmarkStart w:id="290" w:name="_Toc184312099"/>
      <w:bookmarkEnd w:id="290"/>
      <w:bookmarkStart w:id="291" w:name="_Toc184313281"/>
      <w:bookmarkEnd w:id="291"/>
      <w:bookmarkStart w:id="292" w:name="_Toc184313283"/>
      <w:bookmarkEnd w:id="292"/>
      <w:bookmarkStart w:id="293" w:name="_Toc184308086"/>
      <w:bookmarkEnd w:id="293"/>
      <w:bookmarkStart w:id="294" w:name="_Toc184313270"/>
      <w:bookmarkEnd w:id="294"/>
      <w:bookmarkStart w:id="295" w:name="_Toc184314437"/>
      <w:bookmarkEnd w:id="295"/>
      <w:bookmarkStart w:id="296" w:name="_Toc184314432"/>
      <w:bookmarkEnd w:id="296"/>
      <w:bookmarkStart w:id="297" w:name="_Toc184313301"/>
      <w:bookmarkEnd w:id="297"/>
      <w:bookmarkStart w:id="298" w:name="_Toc184308095"/>
      <w:bookmarkEnd w:id="298"/>
      <w:bookmarkStart w:id="299" w:name="_Toc184310328"/>
      <w:bookmarkEnd w:id="299"/>
      <w:bookmarkStart w:id="300" w:name="_Toc184312119"/>
      <w:bookmarkEnd w:id="300"/>
      <w:bookmarkStart w:id="301" w:name="_Toc184314458"/>
      <w:bookmarkEnd w:id="301"/>
      <w:bookmarkStart w:id="302" w:name="_Toc184310333"/>
      <w:bookmarkEnd w:id="302"/>
      <w:bookmarkStart w:id="303" w:name="_Toc184308047"/>
      <w:bookmarkEnd w:id="303"/>
      <w:bookmarkStart w:id="304" w:name="_Toc184314470"/>
      <w:bookmarkEnd w:id="304"/>
      <w:bookmarkStart w:id="305" w:name="_Toc184313239"/>
      <w:bookmarkEnd w:id="305"/>
      <w:bookmarkStart w:id="306" w:name="_Toc184314415"/>
      <w:bookmarkEnd w:id="306"/>
      <w:bookmarkStart w:id="307" w:name="_Toc184308088"/>
      <w:bookmarkEnd w:id="307"/>
      <w:bookmarkStart w:id="308" w:name="_Toc184313293"/>
      <w:bookmarkEnd w:id="308"/>
      <w:bookmarkStart w:id="309" w:name="_Toc184313255"/>
      <w:bookmarkEnd w:id="309"/>
      <w:bookmarkStart w:id="310" w:name="_Toc184312106"/>
      <w:bookmarkEnd w:id="310"/>
      <w:bookmarkStart w:id="311" w:name="_Toc184313248"/>
      <w:bookmarkEnd w:id="311"/>
      <w:bookmarkStart w:id="312" w:name="_Toc184313296"/>
      <w:bookmarkEnd w:id="312"/>
      <w:bookmarkStart w:id="313" w:name="_Toc184313250"/>
      <w:bookmarkEnd w:id="313"/>
      <w:bookmarkStart w:id="314" w:name="_Toc184308037"/>
      <w:bookmarkEnd w:id="314"/>
      <w:bookmarkStart w:id="315" w:name="_Toc184312130"/>
      <w:bookmarkEnd w:id="315"/>
      <w:bookmarkStart w:id="316" w:name="_Toc184310283"/>
      <w:bookmarkEnd w:id="316"/>
      <w:bookmarkStart w:id="317" w:name="_Toc184310280"/>
      <w:bookmarkEnd w:id="317"/>
      <w:bookmarkStart w:id="318" w:name="_Toc184313307"/>
      <w:bookmarkEnd w:id="318"/>
      <w:bookmarkStart w:id="319" w:name="_Toc184314478"/>
      <w:bookmarkEnd w:id="319"/>
      <w:bookmarkStart w:id="320" w:name="_Toc184310274"/>
      <w:bookmarkEnd w:id="320"/>
      <w:bookmarkStart w:id="321" w:name="_Toc184312079"/>
      <w:bookmarkEnd w:id="321"/>
      <w:bookmarkStart w:id="322" w:name="_Toc184312093"/>
      <w:bookmarkEnd w:id="322"/>
      <w:bookmarkStart w:id="323" w:name="_Toc184314442"/>
      <w:bookmarkEnd w:id="323"/>
      <w:bookmarkStart w:id="324" w:name="_Toc184312132"/>
      <w:bookmarkEnd w:id="324"/>
      <w:bookmarkStart w:id="325" w:name="_Toc184314465"/>
      <w:bookmarkEnd w:id="325"/>
      <w:bookmarkStart w:id="326" w:name="_Toc184312096"/>
      <w:bookmarkEnd w:id="326"/>
      <w:bookmarkStart w:id="327" w:name="_Toc184310330"/>
      <w:bookmarkEnd w:id="327"/>
      <w:bookmarkStart w:id="328" w:name="_Toc184312128"/>
      <w:bookmarkEnd w:id="328"/>
      <w:bookmarkStart w:id="329" w:name="_Toc184308055"/>
      <w:bookmarkEnd w:id="329"/>
      <w:bookmarkStart w:id="330" w:name="_Toc184308063"/>
      <w:bookmarkEnd w:id="330"/>
      <w:bookmarkStart w:id="331" w:name="_Toc184313274"/>
      <w:bookmarkEnd w:id="331"/>
      <w:bookmarkStart w:id="332" w:name="_Toc184314436"/>
      <w:bookmarkEnd w:id="332"/>
      <w:bookmarkStart w:id="333" w:name="_Toc184308038"/>
      <w:bookmarkEnd w:id="333"/>
      <w:bookmarkStart w:id="334" w:name="_Toc184314428"/>
      <w:bookmarkEnd w:id="334"/>
      <w:bookmarkStart w:id="335" w:name="_Toc184310299"/>
      <w:bookmarkEnd w:id="335"/>
      <w:bookmarkStart w:id="336" w:name="_Toc184308082"/>
      <w:bookmarkEnd w:id="336"/>
      <w:bookmarkStart w:id="337" w:name="_Toc184310313"/>
      <w:bookmarkEnd w:id="337"/>
      <w:bookmarkStart w:id="338" w:name="_Toc184308076"/>
      <w:bookmarkEnd w:id="338"/>
      <w:bookmarkStart w:id="339" w:name="_Toc184312069"/>
      <w:bookmarkEnd w:id="339"/>
      <w:bookmarkStart w:id="340" w:name="_Toc184312072"/>
      <w:bookmarkEnd w:id="340"/>
      <w:bookmarkStart w:id="341" w:name="_Toc184308067"/>
      <w:bookmarkEnd w:id="341"/>
      <w:bookmarkStart w:id="342" w:name="_Toc184313286"/>
      <w:bookmarkEnd w:id="342"/>
      <w:bookmarkStart w:id="343" w:name="_Toc184310293"/>
      <w:bookmarkEnd w:id="343"/>
      <w:bookmarkStart w:id="344" w:name="_Toc184314426"/>
      <w:bookmarkEnd w:id="344"/>
      <w:bookmarkStart w:id="345" w:name="_Toc184314455"/>
      <w:bookmarkEnd w:id="345"/>
      <w:bookmarkStart w:id="346" w:name="_Toc184310288"/>
      <w:bookmarkEnd w:id="346"/>
      <w:bookmarkStart w:id="347" w:name="_Toc184310312"/>
      <w:bookmarkEnd w:id="347"/>
      <w:bookmarkStart w:id="348" w:name="_Toc184313282"/>
      <w:bookmarkEnd w:id="348"/>
      <w:bookmarkStart w:id="349" w:name="_Toc184314414"/>
      <w:bookmarkEnd w:id="349"/>
      <w:bookmarkStart w:id="350" w:name="_Toc184308083"/>
      <w:bookmarkEnd w:id="350"/>
      <w:bookmarkStart w:id="351" w:name="_Toc184310336"/>
      <w:bookmarkEnd w:id="351"/>
      <w:bookmarkStart w:id="352" w:name="_Toc184308057"/>
      <w:bookmarkEnd w:id="352"/>
      <w:bookmarkStart w:id="353" w:name="_Toc184310315"/>
      <w:bookmarkEnd w:id="353"/>
      <w:bookmarkStart w:id="354" w:name="_Toc184312067"/>
      <w:bookmarkEnd w:id="354"/>
      <w:bookmarkStart w:id="355" w:name="_Toc184313275"/>
      <w:bookmarkEnd w:id="355"/>
      <w:bookmarkStart w:id="356" w:name="_Toc184313291"/>
      <w:bookmarkEnd w:id="356"/>
      <w:bookmarkStart w:id="357" w:name="_Toc184314472"/>
      <w:bookmarkEnd w:id="357"/>
      <w:bookmarkStart w:id="358" w:name="_Toc184308040"/>
      <w:bookmarkEnd w:id="358"/>
      <w:bookmarkStart w:id="359" w:name="_Toc184308064"/>
      <w:bookmarkEnd w:id="359"/>
      <w:bookmarkStart w:id="360" w:name="_Toc184308101"/>
      <w:bookmarkEnd w:id="360"/>
      <w:bookmarkStart w:id="361" w:name="_Toc184313266"/>
      <w:bookmarkEnd w:id="361"/>
      <w:bookmarkStart w:id="362" w:name="_Toc184310337"/>
      <w:bookmarkEnd w:id="362"/>
      <w:bookmarkStart w:id="363" w:name="_Toc184312090"/>
      <w:bookmarkEnd w:id="363"/>
      <w:bookmarkStart w:id="364" w:name="_Toc184313280"/>
      <w:bookmarkEnd w:id="364"/>
      <w:bookmarkStart w:id="365" w:name="_Toc184308070"/>
      <w:bookmarkEnd w:id="365"/>
      <w:bookmarkStart w:id="366" w:name="_Toc184310292"/>
      <w:bookmarkEnd w:id="366"/>
      <w:bookmarkStart w:id="367" w:name="_Toc184314439"/>
      <w:bookmarkEnd w:id="367"/>
      <w:bookmarkStart w:id="368" w:name="_Toc184310341"/>
      <w:bookmarkEnd w:id="368"/>
      <w:bookmarkStart w:id="369" w:name="_Toc184314448"/>
      <w:bookmarkEnd w:id="369"/>
      <w:bookmarkStart w:id="370" w:name="_Toc184310296"/>
      <w:bookmarkEnd w:id="370"/>
      <w:bookmarkStart w:id="371" w:name="_Toc184314475"/>
      <w:bookmarkEnd w:id="371"/>
      <w:bookmarkStart w:id="372" w:name="_Toc184312081"/>
      <w:bookmarkEnd w:id="372"/>
      <w:bookmarkStart w:id="373" w:name="_Toc184312085"/>
      <w:bookmarkEnd w:id="373"/>
      <w:bookmarkStart w:id="374" w:name="_Toc184313271"/>
      <w:bookmarkEnd w:id="374"/>
      <w:bookmarkStart w:id="375" w:name="_Toc184314449"/>
      <w:bookmarkEnd w:id="375"/>
      <w:bookmarkStart w:id="376" w:name="_Toc184313262"/>
      <w:bookmarkEnd w:id="376"/>
      <w:bookmarkStart w:id="377" w:name="_Toc184312122"/>
      <w:bookmarkEnd w:id="377"/>
      <w:bookmarkStart w:id="378" w:name="_Toc184308071"/>
      <w:bookmarkEnd w:id="378"/>
      <w:bookmarkStart w:id="379" w:name="_Toc184310275"/>
      <w:bookmarkEnd w:id="379"/>
      <w:bookmarkStart w:id="380" w:name="_Toc184310302"/>
      <w:bookmarkEnd w:id="380"/>
      <w:bookmarkStart w:id="381" w:name="_Toc184308065"/>
      <w:bookmarkEnd w:id="381"/>
      <w:bookmarkStart w:id="382" w:name="_Toc184314416"/>
      <w:bookmarkEnd w:id="382"/>
      <w:bookmarkStart w:id="383" w:name="_Toc184308056"/>
      <w:bookmarkEnd w:id="383"/>
      <w:bookmarkStart w:id="384" w:name="_Toc184310308"/>
      <w:bookmarkEnd w:id="384"/>
      <w:bookmarkStart w:id="385" w:name="_Toc184313260"/>
      <w:bookmarkEnd w:id="385"/>
      <w:bookmarkStart w:id="386" w:name="_Toc184310273"/>
      <w:bookmarkEnd w:id="386"/>
      <w:bookmarkStart w:id="387" w:name="_Toc184308039"/>
      <w:bookmarkEnd w:id="387"/>
      <w:bookmarkStart w:id="388" w:name="_Toc184312098"/>
      <w:bookmarkEnd w:id="388"/>
      <w:bookmarkStart w:id="389" w:name="_Toc184312116"/>
      <w:bookmarkEnd w:id="389"/>
      <w:bookmarkStart w:id="390" w:name="_Toc184310300"/>
      <w:bookmarkEnd w:id="390"/>
      <w:bookmarkStart w:id="391" w:name="_Toc184314438"/>
      <w:bookmarkEnd w:id="391"/>
      <w:bookmarkStart w:id="392" w:name="_Toc184308049"/>
      <w:bookmarkEnd w:id="392"/>
      <w:bookmarkStart w:id="393" w:name="_Toc184310322"/>
      <w:bookmarkEnd w:id="393"/>
      <w:bookmarkStart w:id="394" w:name="_Toc184312087"/>
      <w:bookmarkEnd w:id="394"/>
      <w:bookmarkStart w:id="395" w:name="_Toc184310289"/>
      <w:bookmarkEnd w:id="395"/>
      <w:bookmarkStart w:id="396" w:name="_Toc184313267"/>
      <w:bookmarkEnd w:id="396"/>
      <w:bookmarkStart w:id="397" w:name="_Toc184312088"/>
      <w:bookmarkEnd w:id="397"/>
      <w:bookmarkStart w:id="398" w:name="_Toc184310344"/>
      <w:bookmarkEnd w:id="398"/>
      <w:r>
        <w:rPr>
          <w:rFonts w:hint="eastAsia" w:ascii="仿宋" w:hAnsi="仿宋" w:eastAsia="仿宋" w:cs="仿宋"/>
          <w:b/>
          <w:color w:val="auto"/>
          <w:sz w:val="36"/>
          <w:szCs w:val="36"/>
          <w:highlight w:val="none"/>
        </w:rPr>
        <w:t>评标办法</w:t>
      </w:r>
    </w:p>
    <w:p>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p>
      <w:pPr>
        <w:pStyle w:val="92"/>
        <w:spacing w:before="0"/>
        <w:ind w:firstLine="602" w:firstLineChars="250"/>
        <w:rPr>
          <w:rFonts w:hint="eastAsia" w:ascii="仿宋" w:hAnsi="仿宋" w:eastAsia="仿宋" w:cs="仿宋"/>
          <w:color w:val="auto"/>
          <w:szCs w:val="24"/>
          <w:highlight w:val="none"/>
        </w:rPr>
      </w:pPr>
      <w:r>
        <w:rPr>
          <w:rFonts w:hint="eastAsia" w:ascii="仿宋" w:hAnsi="仿宋" w:eastAsia="仿宋" w:cs="仿宋"/>
          <w:b/>
          <w:color w:val="auto"/>
          <w:szCs w:val="24"/>
          <w:highlight w:val="none"/>
        </w:rPr>
        <w:t>1、本次评标采用综合评分法，总分为100分。</w:t>
      </w:r>
      <w:r>
        <w:rPr>
          <w:rFonts w:hint="eastAsia" w:ascii="仿宋" w:hAnsi="仿宋" w:eastAsia="仿宋" w:cs="仿宋"/>
          <w:color w:val="auto"/>
          <w:szCs w:val="24"/>
          <w:highlight w:val="none"/>
        </w:rPr>
        <w:t>合格投标人的评标得分为各项目汇总得分，中标候选资格按评标得分由高到低顺序排列，得分相同的，按投标报价由低到高顺序排列；得分且投标报价相同的，按技术指标优劣顺序排列。标段排名第一的投标人为第一中标候选人。评分过程中采用四舍五入法，并保留小数2位。</w:t>
      </w:r>
    </w:p>
    <w:p>
      <w:pPr>
        <w:pStyle w:val="92"/>
        <w:spacing w:before="0"/>
        <w:ind w:firstLine="600" w:firstLineChars="250"/>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各投标人的综合得分为：投标价格得分+技术商务得分之和，总和为100分，其中：投标价格得分</w:t>
      </w:r>
      <w:r>
        <w:rPr>
          <w:rFonts w:hint="eastAsia" w:ascii="仿宋" w:hAnsi="仿宋" w:eastAsia="仿宋" w:cs="仿宋"/>
          <w:bCs/>
          <w:color w:val="auto"/>
          <w:szCs w:val="24"/>
          <w:highlight w:val="none"/>
          <w:lang w:val="en-US" w:eastAsia="zh-CN"/>
        </w:rPr>
        <w:t>30</w:t>
      </w:r>
      <w:r>
        <w:rPr>
          <w:rFonts w:hint="eastAsia" w:ascii="仿宋" w:hAnsi="仿宋" w:eastAsia="仿宋" w:cs="仿宋"/>
          <w:bCs/>
          <w:color w:val="auto"/>
          <w:szCs w:val="24"/>
          <w:highlight w:val="none"/>
        </w:rPr>
        <w:t>分，商务技术得分</w:t>
      </w:r>
      <w:r>
        <w:rPr>
          <w:rFonts w:hint="eastAsia" w:ascii="仿宋" w:hAnsi="仿宋" w:eastAsia="仿宋" w:cs="仿宋"/>
          <w:bCs/>
          <w:color w:val="auto"/>
          <w:szCs w:val="24"/>
          <w:highlight w:val="none"/>
          <w:lang w:val="en-US" w:eastAsia="zh-CN"/>
        </w:rPr>
        <w:t>70</w:t>
      </w:r>
      <w:r>
        <w:rPr>
          <w:rFonts w:hint="eastAsia" w:ascii="仿宋" w:hAnsi="仿宋" w:eastAsia="仿宋" w:cs="仿宋"/>
          <w:bCs/>
          <w:color w:val="auto"/>
          <w:szCs w:val="24"/>
          <w:highlight w:val="none"/>
        </w:rPr>
        <w:t>分。</w:t>
      </w:r>
    </w:p>
    <w:p>
      <w:pPr>
        <w:pStyle w:val="2"/>
        <w:tabs>
          <w:tab w:val="left" w:pos="1890"/>
        </w:tabs>
        <w:adjustRightInd w:val="0"/>
        <w:snapToGrid w:val="0"/>
        <w:spacing w:line="360" w:lineRule="auto"/>
        <w:ind w:firstLine="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商务、技术评标细则（</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0分）</w:t>
      </w:r>
    </w:p>
    <w:p>
      <w:pPr>
        <w:pStyle w:val="2"/>
        <w:spacing w:line="360" w:lineRule="auto"/>
        <w:rPr>
          <w:rFonts w:hint="eastAsia" w:ascii="仿宋" w:hAnsi="仿宋" w:eastAsia="仿宋" w:cs="仿宋"/>
          <w:bCs/>
          <w:color w:val="auto"/>
          <w:kern w:val="2"/>
          <w:sz w:val="24"/>
          <w:szCs w:val="24"/>
          <w:highlight w:val="none"/>
          <w:lang w:val="en-US" w:eastAsia="zh-CN" w:bidi="ar-SA"/>
        </w:rPr>
      </w:pPr>
      <w:r>
        <w:rPr>
          <w:rFonts w:hint="default" w:ascii="Calibri" w:hAnsi="Calibri" w:eastAsia="仿宋" w:cs="Calibri"/>
          <w:bCs/>
          <w:color w:val="auto"/>
          <w:kern w:val="2"/>
          <w:sz w:val="24"/>
          <w:szCs w:val="24"/>
          <w:highlight w:val="none"/>
          <w:lang w:val="en-US" w:eastAsia="zh-CN" w:bidi="ar-SA"/>
        </w:rPr>
        <w:t>①</w:t>
      </w:r>
      <w:r>
        <w:rPr>
          <w:rFonts w:hint="eastAsia" w:ascii="Calibri" w:hAnsi="Calibri" w:eastAsia="仿宋" w:cs="Calibri"/>
          <w:bCs/>
          <w:color w:val="auto"/>
          <w:kern w:val="2"/>
          <w:sz w:val="24"/>
          <w:szCs w:val="24"/>
          <w:highlight w:val="none"/>
          <w:lang w:val="en-US" w:eastAsia="zh-CN" w:bidi="ar-SA"/>
        </w:rPr>
        <w:t>、</w:t>
      </w:r>
      <w:r>
        <w:rPr>
          <w:rFonts w:hint="eastAsia" w:ascii="仿宋" w:hAnsi="仿宋" w:eastAsia="仿宋" w:cs="仿宋"/>
          <w:bCs/>
          <w:color w:val="auto"/>
          <w:kern w:val="2"/>
          <w:sz w:val="24"/>
          <w:szCs w:val="24"/>
          <w:highlight w:val="none"/>
          <w:lang w:val="en-US" w:eastAsia="zh-CN" w:bidi="ar-SA"/>
        </w:rPr>
        <w:t>技术分（56分）</w:t>
      </w:r>
    </w:p>
    <w:tbl>
      <w:tblPr>
        <w:tblStyle w:val="64"/>
        <w:tblW w:w="95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82"/>
        <w:gridCol w:w="6968"/>
        <w:gridCol w:w="9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39" w:hRule="atLeast"/>
          <w:tblHeader/>
          <w:jc w:val="center"/>
        </w:trPr>
        <w:tc>
          <w:tcPr>
            <w:tcW w:w="1682" w:type="dxa"/>
            <w:noWrap w:val="0"/>
            <w:vAlign w:val="center"/>
          </w:tcPr>
          <w:p>
            <w:pPr>
              <w:pStyle w:val="92"/>
              <w:snapToGrid w:val="0"/>
              <w:spacing w:before="0"/>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评分细则</w:t>
            </w:r>
          </w:p>
        </w:tc>
        <w:tc>
          <w:tcPr>
            <w:tcW w:w="6968" w:type="dxa"/>
            <w:noWrap w:val="0"/>
            <w:vAlign w:val="center"/>
          </w:tcPr>
          <w:p>
            <w:pPr>
              <w:pStyle w:val="92"/>
              <w:snapToGrid w:val="0"/>
              <w:spacing w:before="0"/>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评分细则内容</w:t>
            </w:r>
          </w:p>
        </w:tc>
        <w:tc>
          <w:tcPr>
            <w:tcW w:w="913" w:type="dxa"/>
            <w:noWrap w:val="0"/>
            <w:vAlign w:val="center"/>
          </w:tcPr>
          <w:p>
            <w:pPr>
              <w:pStyle w:val="92"/>
              <w:snapToGrid w:val="0"/>
              <w:spacing w:before="0"/>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w:t>
            </w:r>
          </w:p>
          <w:p>
            <w:pPr>
              <w:pStyle w:val="92"/>
              <w:snapToGrid w:val="0"/>
              <w:spacing w:before="0"/>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5" w:hRule="atLeast"/>
          <w:jc w:val="center"/>
        </w:trPr>
        <w:tc>
          <w:tcPr>
            <w:tcW w:w="1682" w:type="dxa"/>
            <w:vMerge w:val="restart"/>
            <w:noWrap w:val="0"/>
            <w:vAlign w:val="center"/>
          </w:tcPr>
          <w:p>
            <w:pPr>
              <w:pStyle w:val="92"/>
              <w:spacing w:before="0"/>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1、项目人员等情况</w:t>
            </w:r>
          </w:p>
        </w:tc>
        <w:tc>
          <w:tcPr>
            <w:tcW w:w="6968" w:type="dxa"/>
            <w:noWrap w:val="0"/>
            <w:vAlign w:val="center"/>
          </w:tcPr>
          <w:p>
            <w:pPr>
              <w:autoSpaceDE w:val="0"/>
              <w:autoSpaceDN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1 \* GB3 \* MERGEFORMAT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①</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本项目拟派项目负责人（40周岁及以下）：具有</w:t>
            </w:r>
            <w:r>
              <w:rPr>
                <w:rFonts w:hint="eastAsia" w:ascii="仿宋" w:hAnsi="仿宋" w:eastAsia="仿宋" w:cs="仿宋"/>
                <w:bCs/>
                <w:color w:val="auto"/>
                <w:kern w:val="2"/>
                <w:sz w:val="24"/>
                <w:szCs w:val="24"/>
                <w:highlight w:val="none"/>
                <w:lang w:val="en-US" w:eastAsia="zh-CN" w:bidi="ar-SA"/>
              </w:rPr>
              <w:t>保安员贰级及以上证书</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分，具有</w:t>
            </w:r>
            <w:r>
              <w:rPr>
                <w:rFonts w:hint="eastAsia" w:ascii="仿宋" w:hAnsi="仿宋" w:eastAsia="仿宋" w:cs="仿宋"/>
                <w:color w:val="auto"/>
                <w:sz w:val="24"/>
                <w:szCs w:val="24"/>
                <w:highlight w:val="none"/>
                <w:lang w:eastAsia="zh-CN"/>
              </w:rPr>
              <w:t>大专及以上学历的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p>
            <w:pPr>
              <w:autoSpaceDE w:val="0"/>
              <w:autoSpaceDN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本项最高</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r>
              <w:rPr>
                <w:rFonts w:hint="eastAsia" w:ascii="宋体" w:hAnsi="宋体" w:cs="宋体"/>
                <w:b/>
                <w:sz w:val="22"/>
                <w:szCs w:val="22"/>
              </w:rPr>
              <w:t>（</w:t>
            </w:r>
            <w:r>
              <w:rPr>
                <w:rFonts w:hint="eastAsia" w:ascii="仿宋" w:hAnsi="仿宋" w:eastAsia="仿宋" w:cs="仿宋"/>
                <w:color w:val="auto"/>
                <w:sz w:val="24"/>
                <w:szCs w:val="24"/>
                <w:highlight w:val="none"/>
              </w:rPr>
              <w:t>在投标文件提供有效证明材料及最近</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lang w:eastAsia="zh-CN"/>
              </w:rPr>
              <w:t>个月本单位</w:t>
            </w:r>
            <w:r>
              <w:rPr>
                <w:rFonts w:hint="eastAsia" w:ascii="仿宋" w:hAnsi="仿宋" w:eastAsia="仿宋" w:cs="仿宋"/>
                <w:color w:val="auto"/>
                <w:sz w:val="24"/>
                <w:szCs w:val="24"/>
                <w:highlight w:val="none"/>
              </w:rPr>
              <w:t>社保</w:t>
            </w:r>
            <w:r>
              <w:rPr>
                <w:rFonts w:hint="eastAsia" w:ascii="仿宋" w:hAnsi="仿宋" w:eastAsia="仿宋" w:cs="仿宋"/>
                <w:color w:val="auto"/>
                <w:sz w:val="24"/>
                <w:szCs w:val="24"/>
                <w:highlight w:val="none"/>
                <w:lang w:val="en-US" w:eastAsia="zh-CN"/>
              </w:rPr>
              <w:t>有效</w:t>
            </w:r>
            <w:r>
              <w:rPr>
                <w:rFonts w:hint="eastAsia" w:ascii="仿宋" w:hAnsi="仿宋" w:eastAsia="仿宋" w:cs="仿宋"/>
                <w:color w:val="auto"/>
                <w:sz w:val="24"/>
                <w:szCs w:val="24"/>
                <w:highlight w:val="none"/>
              </w:rPr>
              <w:t>证明，否则不得分。）</w:t>
            </w:r>
          </w:p>
        </w:tc>
        <w:tc>
          <w:tcPr>
            <w:tcW w:w="913" w:type="dxa"/>
            <w:noWrap w:val="0"/>
            <w:vAlign w:val="center"/>
          </w:tcPr>
          <w:p>
            <w:pPr>
              <w:pStyle w:val="92"/>
              <w:snapToGrid w:val="0"/>
              <w:spacing w:before="0"/>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15" w:hRule="atLeast"/>
          <w:jc w:val="center"/>
        </w:trPr>
        <w:tc>
          <w:tcPr>
            <w:tcW w:w="1682" w:type="dxa"/>
            <w:vMerge w:val="continue"/>
            <w:noWrap w:val="0"/>
            <w:vAlign w:val="top"/>
          </w:tcPr>
          <w:p>
            <w:pPr>
              <w:autoSpaceDE w:val="0"/>
              <w:autoSpaceDN w:val="0"/>
              <w:spacing w:line="360" w:lineRule="auto"/>
              <w:jc w:val="left"/>
              <w:rPr>
                <w:rFonts w:hint="eastAsia" w:ascii="仿宋" w:hAnsi="仿宋" w:eastAsia="仿宋" w:cs="仿宋"/>
                <w:color w:val="auto"/>
                <w:sz w:val="24"/>
                <w:szCs w:val="24"/>
                <w:highlight w:val="none"/>
              </w:rPr>
            </w:pPr>
          </w:p>
        </w:tc>
        <w:tc>
          <w:tcPr>
            <w:tcW w:w="6968" w:type="dxa"/>
            <w:noWrap w:val="0"/>
            <w:vAlign w:val="center"/>
          </w:tcPr>
          <w:p>
            <w:pPr>
              <w:autoSpaceDE w:val="0"/>
              <w:autoSpaceDN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②无人机巡查服务：拟派本项目人员中具有民用无人机驾驶员证</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同时为退伍军人的加2分，最高得5分</w:t>
            </w:r>
            <w:r>
              <w:rPr>
                <w:rFonts w:hint="eastAsia" w:ascii="仿宋" w:hAnsi="仿宋" w:eastAsia="仿宋" w:cs="仿宋"/>
                <w:color w:val="auto"/>
                <w:sz w:val="24"/>
                <w:szCs w:val="24"/>
                <w:highlight w:val="none"/>
              </w:rPr>
              <w:t>；</w:t>
            </w:r>
            <w:r>
              <w:rPr>
                <w:rFonts w:hint="eastAsia" w:ascii="宋体" w:hAnsi="宋体" w:cs="宋体"/>
                <w:b/>
                <w:sz w:val="22"/>
                <w:szCs w:val="22"/>
              </w:rPr>
              <w:t>（</w:t>
            </w:r>
            <w:r>
              <w:rPr>
                <w:rFonts w:hint="eastAsia" w:ascii="仿宋" w:hAnsi="仿宋" w:eastAsia="仿宋" w:cs="仿宋"/>
                <w:color w:val="auto"/>
                <w:sz w:val="24"/>
                <w:szCs w:val="24"/>
                <w:highlight w:val="none"/>
              </w:rPr>
              <w:t>在投标文件提供有效证明材料及最近</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lang w:eastAsia="zh-CN"/>
              </w:rPr>
              <w:t>个月本单位</w:t>
            </w:r>
            <w:r>
              <w:rPr>
                <w:rFonts w:hint="eastAsia" w:ascii="仿宋" w:hAnsi="仿宋" w:eastAsia="仿宋" w:cs="仿宋"/>
                <w:color w:val="auto"/>
                <w:sz w:val="24"/>
                <w:szCs w:val="24"/>
                <w:highlight w:val="none"/>
              </w:rPr>
              <w:t>社保</w:t>
            </w:r>
            <w:r>
              <w:rPr>
                <w:rFonts w:hint="eastAsia" w:ascii="仿宋" w:hAnsi="仿宋" w:eastAsia="仿宋" w:cs="仿宋"/>
                <w:color w:val="auto"/>
                <w:sz w:val="24"/>
                <w:szCs w:val="24"/>
                <w:highlight w:val="none"/>
                <w:lang w:val="en-US" w:eastAsia="zh-CN"/>
              </w:rPr>
              <w:t>有效</w:t>
            </w:r>
            <w:r>
              <w:rPr>
                <w:rFonts w:hint="eastAsia" w:ascii="仿宋" w:hAnsi="仿宋" w:eastAsia="仿宋" w:cs="仿宋"/>
                <w:color w:val="auto"/>
                <w:sz w:val="24"/>
                <w:szCs w:val="24"/>
                <w:highlight w:val="none"/>
              </w:rPr>
              <w:t>证明，否则不得分。）</w:t>
            </w:r>
          </w:p>
        </w:tc>
        <w:tc>
          <w:tcPr>
            <w:tcW w:w="913" w:type="dxa"/>
            <w:noWrap w:val="0"/>
            <w:vAlign w:val="center"/>
          </w:tcPr>
          <w:p>
            <w:pPr>
              <w:pStyle w:val="92"/>
              <w:snapToGrid w:val="0"/>
              <w:spacing w:before="0"/>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837" w:hRule="atLeast"/>
          <w:jc w:val="center"/>
        </w:trPr>
        <w:tc>
          <w:tcPr>
            <w:tcW w:w="1682" w:type="dxa"/>
            <w:vMerge w:val="continue"/>
            <w:noWrap w:val="0"/>
            <w:vAlign w:val="top"/>
          </w:tcPr>
          <w:p>
            <w:pPr>
              <w:autoSpaceDE w:val="0"/>
              <w:autoSpaceDN w:val="0"/>
              <w:spacing w:line="360" w:lineRule="auto"/>
              <w:jc w:val="left"/>
              <w:rPr>
                <w:rFonts w:hint="eastAsia" w:ascii="仿宋" w:hAnsi="仿宋" w:eastAsia="仿宋" w:cs="仿宋"/>
                <w:color w:val="auto"/>
                <w:sz w:val="24"/>
                <w:szCs w:val="24"/>
                <w:highlight w:val="none"/>
              </w:rPr>
            </w:pPr>
          </w:p>
        </w:tc>
        <w:tc>
          <w:tcPr>
            <w:tcW w:w="6968" w:type="dxa"/>
            <w:noWrap w:val="0"/>
            <w:vAlign w:val="center"/>
          </w:tcPr>
          <w:p>
            <w:pPr>
              <w:autoSpaceDE w:val="0"/>
              <w:autoSpaceDN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③本项目拟派</w:t>
            </w:r>
            <w:r>
              <w:rPr>
                <w:rFonts w:hint="eastAsia" w:ascii="仿宋" w:hAnsi="仿宋" w:eastAsia="仿宋" w:cs="仿宋"/>
                <w:color w:val="auto"/>
                <w:sz w:val="24"/>
                <w:szCs w:val="24"/>
                <w:highlight w:val="none"/>
                <w:lang w:eastAsia="zh-CN"/>
              </w:rPr>
              <w:t>其他</w:t>
            </w:r>
            <w:r>
              <w:rPr>
                <w:rFonts w:hint="eastAsia" w:ascii="仿宋" w:hAnsi="仿宋" w:eastAsia="仿宋" w:cs="仿宋"/>
                <w:color w:val="auto"/>
                <w:sz w:val="24"/>
                <w:szCs w:val="24"/>
                <w:highlight w:val="none"/>
              </w:rPr>
              <w:t>人员（35周岁及以下）</w:t>
            </w:r>
            <w:r>
              <w:rPr>
                <w:rFonts w:hint="eastAsia" w:ascii="仿宋" w:hAnsi="仿宋" w:eastAsia="仿宋" w:cs="仿宋"/>
                <w:color w:val="auto"/>
                <w:sz w:val="24"/>
                <w:szCs w:val="24"/>
                <w:highlight w:val="none"/>
                <w:lang w:val="en-US" w:eastAsia="zh-CN"/>
              </w:rPr>
              <w:t>中</w:t>
            </w:r>
            <w:r>
              <w:rPr>
                <w:rFonts w:hint="eastAsia" w:ascii="仿宋" w:hAnsi="仿宋" w:eastAsia="仿宋" w:cs="仿宋"/>
                <w:color w:val="auto"/>
                <w:sz w:val="24"/>
                <w:szCs w:val="24"/>
                <w:highlight w:val="none"/>
              </w:rPr>
              <w:t>：具有</w:t>
            </w:r>
            <w:r>
              <w:rPr>
                <w:rFonts w:hint="eastAsia" w:ascii="仿宋" w:hAnsi="仿宋" w:eastAsia="仿宋" w:cs="仿宋"/>
                <w:bCs/>
                <w:color w:val="auto"/>
                <w:kern w:val="2"/>
                <w:sz w:val="24"/>
                <w:szCs w:val="24"/>
                <w:highlight w:val="none"/>
                <w:lang w:val="en-US" w:eastAsia="zh-CN" w:bidi="ar-SA"/>
              </w:rPr>
              <w:t>保安员三级及以上证书的得2分，同时</w:t>
            </w:r>
            <w:r>
              <w:rPr>
                <w:rFonts w:hint="eastAsia" w:ascii="仿宋" w:hAnsi="仿宋" w:eastAsia="仿宋" w:cs="仿宋"/>
                <w:color w:val="auto"/>
                <w:sz w:val="24"/>
                <w:szCs w:val="24"/>
                <w:highlight w:val="none"/>
                <w:lang w:eastAsia="zh-CN"/>
              </w:rPr>
              <w:t>具有退伍军人证</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党员加</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分，最高得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r>
              <w:rPr>
                <w:rFonts w:hint="eastAsia" w:ascii="宋体" w:hAnsi="宋体" w:cs="宋体"/>
                <w:b/>
                <w:sz w:val="22"/>
                <w:szCs w:val="22"/>
              </w:rPr>
              <w:t>（</w:t>
            </w:r>
            <w:r>
              <w:rPr>
                <w:rFonts w:hint="eastAsia" w:ascii="仿宋" w:hAnsi="仿宋" w:eastAsia="仿宋" w:cs="仿宋"/>
                <w:color w:val="auto"/>
                <w:sz w:val="24"/>
                <w:szCs w:val="24"/>
                <w:highlight w:val="none"/>
              </w:rPr>
              <w:t>在投标文件提供有效证明材料及最近</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lang w:eastAsia="zh-CN"/>
              </w:rPr>
              <w:t>个月本单位</w:t>
            </w:r>
            <w:r>
              <w:rPr>
                <w:rFonts w:hint="eastAsia" w:ascii="仿宋" w:hAnsi="仿宋" w:eastAsia="仿宋" w:cs="仿宋"/>
                <w:color w:val="auto"/>
                <w:sz w:val="24"/>
                <w:szCs w:val="24"/>
                <w:highlight w:val="none"/>
              </w:rPr>
              <w:t>社保</w:t>
            </w:r>
            <w:r>
              <w:rPr>
                <w:rFonts w:hint="eastAsia" w:ascii="仿宋" w:hAnsi="仿宋" w:eastAsia="仿宋" w:cs="仿宋"/>
                <w:color w:val="auto"/>
                <w:sz w:val="24"/>
                <w:szCs w:val="24"/>
                <w:highlight w:val="none"/>
                <w:lang w:val="en-US" w:eastAsia="zh-CN"/>
              </w:rPr>
              <w:t>有效</w:t>
            </w:r>
            <w:r>
              <w:rPr>
                <w:rFonts w:hint="eastAsia" w:ascii="仿宋" w:hAnsi="仿宋" w:eastAsia="仿宋" w:cs="仿宋"/>
                <w:color w:val="auto"/>
                <w:sz w:val="24"/>
                <w:szCs w:val="24"/>
                <w:highlight w:val="none"/>
              </w:rPr>
              <w:t xml:space="preserve">证明，否则不得分。）                                                                                                                                                                                   </w:t>
            </w:r>
          </w:p>
        </w:tc>
        <w:tc>
          <w:tcPr>
            <w:tcW w:w="913" w:type="dxa"/>
            <w:noWrap w:val="0"/>
            <w:vAlign w:val="center"/>
          </w:tcPr>
          <w:p>
            <w:pPr>
              <w:pStyle w:val="92"/>
              <w:snapToGrid w:val="0"/>
              <w:spacing w:before="0"/>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110" w:hRule="atLeast"/>
          <w:jc w:val="center"/>
        </w:trPr>
        <w:tc>
          <w:tcPr>
            <w:tcW w:w="1682" w:type="dxa"/>
            <w:vMerge w:val="restart"/>
            <w:tcBorders>
              <w:top w:val="single" w:color="auto" w:sz="4" w:space="0"/>
            </w:tcBorders>
            <w:noWrap w:val="0"/>
            <w:vAlign w:val="center"/>
          </w:tcPr>
          <w:p>
            <w:pPr>
              <w:autoSpaceDE w:val="0"/>
              <w:autoSpaceDN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2、设备配备情况（日常设备）</w:t>
            </w:r>
          </w:p>
        </w:tc>
        <w:tc>
          <w:tcPr>
            <w:tcW w:w="6968" w:type="dxa"/>
            <w:noWrap w:val="0"/>
            <w:vAlign w:val="center"/>
          </w:tcPr>
          <w:p>
            <w:pPr>
              <w:autoSpaceDE w:val="0"/>
              <w:autoSpaceDN w:val="0"/>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投标人自有日常设备用于本项目情况：</w:t>
            </w:r>
          </w:p>
          <w:p>
            <w:pPr>
              <w:autoSpaceDE w:val="0"/>
              <w:autoSpaceDN w:val="0"/>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①</w:t>
            </w:r>
            <w:r>
              <w:rPr>
                <w:rFonts w:hint="eastAsia" w:ascii="仿宋" w:hAnsi="仿宋" w:eastAsia="仿宋" w:cs="仿宋"/>
                <w:color w:val="auto"/>
                <w:sz w:val="24"/>
                <w:szCs w:val="24"/>
                <w:highlight w:val="none"/>
              </w:rPr>
              <w:t>对讲机每人 1 个，</w:t>
            </w:r>
            <w:r>
              <w:rPr>
                <w:rFonts w:hint="eastAsia" w:ascii="仿宋" w:hAnsi="仿宋" w:eastAsia="仿宋" w:cs="仿宋"/>
                <w:color w:val="auto"/>
                <w:sz w:val="24"/>
                <w:szCs w:val="24"/>
                <w:highlight w:val="none"/>
                <w:lang w:eastAsia="zh-CN"/>
              </w:rPr>
              <w:t>不少于</w:t>
            </w:r>
            <w:r>
              <w:rPr>
                <w:rFonts w:hint="eastAsia" w:ascii="仿宋" w:hAnsi="仿宋" w:eastAsia="仿宋" w:cs="仿宋"/>
                <w:color w:val="auto"/>
                <w:sz w:val="24"/>
                <w:szCs w:val="24"/>
                <w:highlight w:val="none"/>
                <w:lang w:val="en-US" w:eastAsia="zh-CN"/>
              </w:rPr>
              <w:t>80</w:t>
            </w:r>
            <w:r>
              <w:rPr>
                <w:rFonts w:hint="eastAsia" w:ascii="仿宋" w:hAnsi="仿宋" w:eastAsia="仿宋" w:cs="仿宋"/>
                <w:color w:val="auto"/>
                <w:sz w:val="24"/>
                <w:szCs w:val="24"/>
                <w:highlight w:val="none"/>
              </w:rPr>
              <w:t>个</w:t>
            </w:r>
            <w:r>
              <w:rPr>
                <w:rFonts w:hint="eastAsia" w:ascii="仿宋" w:hAnsi="仿宋" w:eastAsia="仿宋" w:cs="仿宋"/>
                <w:color w:val="auto"/>
                <w:sz w:val="24"/>
                <w:szCs w:val="24"/>
                <w:highlight w:val="none"/>
                <w:lang w:eastAsia="zh-CN"/>
              </w:rPr>
              <w:t>；</w:t>
            </w:r>
          </w:p>
          <w:p>
            <w:pPr>
              <w:autoSpaceDE w:val="0"/>
              <w:autoSpaceDN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②</w:t>
            </w:r>
            <w:r>
              <w:rPr>
                <w:rFonts w:hint="eastAsia" w:ascii="仿宋" w:hAnsi="仿宋" w:eastAsia="仿宋" w:cs="仿宋"/>
                <w:color w:val="auto"/>
                <w:sz w:val="24"/>
                <w:szCs w:val="24"/>
                <w:highlight w:val="none"/>
              </w:rPr>
              <w:t>强光手电筒每人 1 个，</w:t>
            </w:r>
            <w:r>
              <w:rPr>
                <w:rFonts w:hint="eastAsia" w:ascii="仿宋" w:hAnsi="仿宋" w:eastAsia="仿宋" w:cs="仿宋"/>
                <w:color w:val="auto"/>
                <w:sz w:val="24"/>
                <w:szCs w:val="24"/>
                <w:highlight w:val="none"/>
                <w:lang w:eastAsia="zh-CN"/>
              </w:rPr>
              <w:t>不少于</w:t>
            </w:r>
            <w:r>
              <w:rPr>
                <w:rFonts w:hint="eastAsia" w:ascii="仿宋" w:hAnsi="仿宋" w:eastAsia="仿宋" w:cs="仿宋"/>
                <w:color w:val="auto"/>
                <w:sz w:val="24"/>
                <w:szCs w:val="24"/>
                <w:highlight w:val="none"/>
                <w:lang w:val="en-US" w:eastAsia="zh-CN"/>
              </w:rPr>
              <w:t>80</w:t>
            </w:r>
            <w:r>
              <w:rPr>
                <w:rFonts w:hint="eastAsia" w:ascii="仿宋" w:hAnsi="仿宋" w:eastAsia="仿宋" w:cs="仿宋"/>
                <w:color w:val="auto"/>
                <w:sz w:val="24"/>
                <w:szCs w:val="24"/>
                <w:highlight w:val="none"/>
              </w:rPr>
              <w:t>个；</w:t>
            </w:r>
          </w:p>
          <w:p>
            <w:pPr>
              <w:pStyle w:val="92"/>
              <w:keepNext w:val="0"/>
              <w:keepLines w:val="0"/>
              <w:pageBreakBefore w:val="0"/>
              <w:widowControl w:val="0"/>
              <w:numPr>
                <w:ilvl w:val="0"/>
                <w:numId w:val="0"/>
              </w:numPr>
              <w:kinsoku/>
              <w:wordWrap/>
              <w:overflowPunct/>
              <w:topLinePunct w:val="0"/>
              <w:bidi w:val="0"/>
              <w:adjustRightInd w:val="0"/>
              <w:snapToGrid w:val="0"/>
              <w:spacing w:before="0" w:line="6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③</w:t>
            </w:r>
            <w:r>
              <w:rPr>
                <w:rFonts w:hint="eastAsia" w:ascii="仿宋" w:hAnsi="仿宋" w:eastAsia="仿宋" w:cs="仿宋"/>
                <w:color w:val="auto"/>
                <w:sz w:val="24"/>
                <w:szCs w:val="24"/>
                <w:highlight w:val="none"/>
                <w:lang w:val="en-US" w:eastAsia="zh-CN"/>
              </w:rPr>
              <w:t>4G可视化终端</w:t>
            </w:r>
            <w:r>
              <w:rPr>
                <w:rFonts w:hint="eastAsia" w:ascii="仿宋" w:hAnsi="仿宋" w:eastAsia="仿宋" w:cs="仿宋"/>
                <w:color w:val="auto"/>
                <w:sz w:val="24"/>
                <w:szCs w:val="24"/>
                <w:highlight w:val="none"/>
              </w:rPr>
              <w:t>每人 1 个，</w:t>
            </w:r>
            <w:r>
              <w:rPr>
                <w:rFonts w:hint="eastAsia" w:ascii="仿宋" w:hAnsi="仿宋" w:eastAsia="仿宋" w:cs="仿宋"/>
                <w:color w:val="auto"/>
                <w:sz w:val="24"/>
                <w:szCs w:val="24"/>
                <w:highlight w:val="none"/>
                <w:lang w:eastAsia="zh-CN"/>
              </w:rPr>
              <w:t>不少于</w:t>
            </w:r>
            <w:r>
              <w:rPr>
                <w:rFonts w:hint="eastAsia" w:ascii="仿宋" w:hAnsi="仿宋" w:eastAsia="仿宋" w:cs="仿宋"/>
                <w:color w:val="auto"/>
                <w:sz w:val="24"/>
                <w:szCs w:val="24"/>
                <w:highlight w:val="none"/>
                <w:lang w:val="en-US" w:eastAsia="zh-CN"/>
              </w:rPr>
              <w:t>80</w:t>
            </w:r>
            <w:r>
              <w:rPr>
                <w:rFonts w:hint="eastAsia" w:ascii="仿宋" w:hAnsi="仿宋" w:eastAsia="仿宋" w:cs="仿宋"/>
                <w:color w:val="auto"/>
                <w:sz w:val="24"/>
                <w:szCs w:val="24"/>
                <w:highlight w:val="none"/>
              </w:rPr>
              <w:t>个；</w:t>
            </w:r>
          </w:p>
          <w:p>
            <w:pPr>
              <w:pStyle w:val="92"/>
              <w:keepNext w:val="0"/>
              <w:keepLines w:val="0"/>
              <w:pageBreakBefore w:val="0"/>
              <w:widowControl w:val="0"/>
              <w:numPr>
                <w:ilvl w:val="0"/>
                <w:numId w:val="0"/>
              </w:numPr>
              <w:kinsoku/>
              <w:wordWrap/>
              <w:overflowPunct/>
              <w:topLinePunct w:val="0"/>
              <w:bidi w:val="0"/>
              <w:adjustRightInd w:val="0"/>
              <w:snapToGrid w:val="0"/>
              <w:spacing w:before="0" w:line="6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④</w:t>
            </w:r>
            <w:r>
              <w:rPr>
                <w:rFonts w:hint="eastAsia" w:ascii="仿宋" w:hAnsi="仿宋" w:eastAsia="仿宋" w:cs="仿宋"/>
                <w:color w:val="auto"/>
                <w:sz w:val="24"/>
                <w:szCs w:val="24"/>
                <w:highlight w:val="none"/>
                <w:lang w:val="en-US" w:eastAsia="zh-CN"/>
              </w:rPr>
              <w:t>4G可视化终端管理软件1套</w:t>
            </w:r>
          </w:p>
          <w:p>
            <w:pPr>
              <w:autoSpaceDE w:val="0"/>
              <w:autoSpaceDN w:val="0"/>
              <w:spacing w:line="36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⑤</w:t>
            </w:r>
            <w:r>
              <w:rPr>
                <w:rFonts w:hint="eastAsia" w:ascii="仿宋" w:hAnsi="仿宋" w:eastAsia="仿宋" w:cs="仿宋"/>
                <w:color w:val="auto"/>
                <w:sz w:val="24"/>
                <w:szCs w:val="24"/>
                <w:highlight w:val="none"/>
              </w:rPr>
              <w:t>服装装备每人 2 套装</w:t>
            </w:r>
            <w:r>
              <w:rPr>
                <w:rFonts w:hint="eastAsia" w:ascii="仿宋" w:hAnsi="仿宋" w:eastAsia="仿宋" w:cs="仿宋"/>
                <w:color w:val="auto"/>
                <w:sz w:val="24"/>
                <w:szCs w:val="24"/>
                <w:highlight w:val="none"/>
                <w:lang w:eastAsia="zh-CN"/>
              </w:rPr>
              <w:t>，不少于</w:t>
            </w:r>
            <w:r>
              <w:rPr>
                <w:rFonts w:hint="eastAsia" w:ascii="仿宋" w:hAnsi="仿宋" w:eastAsia="仿宋" w:cs="仿宋"/>
                <w:color w:val="auto"/>
                <w:sz w:val="24"/>
                <w:szCs w:val="24"/>
                <w:highlight w:val="none"/>
                <w:lang w:val="en-US" w:eastAsia="zh-CN"/>
              </w:rPr>
              <w:t>160套</w:t>
            </w:r>
            <w:r>
              <w:rPr>
                <w:rFonts w:hint="eastAsia" w:ascii="仿宋" w:hAnsi="仿宋" w:eastAsia="仿宋" w:cs="仿宋"/>
                <w:color w:val="auto"/>
                <w:sz w:val="24"/>
                <w:szCs w:val="24"/>
                <w:highlight w:val="none"/>
              </w:rPr>
              <w:t>；</w:t>
            </w:r>
          </w:p>
          <w:p>
            <w:pPr>
              <w:autoSpaceDE w:val="0"/>
              <w:autoSpaceDN w:val="0"/>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⑥总质量1.8吨及以上五座电动巡逻车不少于4辆；</w:t>
            </w:r>
          </w:p>
          <w:p>
            <w:pPr>
              <w:autoSpaceDE w:val="0"/>
              <w:autoSpaceDN w:val="0"/>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⑦普通二轮巡逻摩托车不少于4辆</w:t>
            </w:r>
          </w:p>
          <w:p>
            <w:pPr>
              <w:autoSpaceDE w:val="0"/>
              <w:autoSpaceDN w:val="0"/>
              <w:spacing w:line="36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全部满足得7分，不满足一项扣1分，扣完为止；在此基础上，每增加一辆总质量1.8吨及以上五座电动巡逻车，每辆得2分，最高得4分；每增加一辆普通二轮巡逻摩托车，每辆得0.5分，最高得1分；没有不得分，本项最高得12分。</w:t>
            </w:r>
          </w:p>
          <w:p>
            <w:pPr>
              <w:pStyle w:val="5"/>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(①②③④</w:t>
            </w:r>
            <w:r>
              <w:rPr>
                <w:rFonts w:hint="eastAsia" w:ascii="仿宋" w:eastAsia="仿宋" w:cs="仿宋"/>
                <w:b w:val="0"/>
                <w:bCs w:val="0"/>
                <w:color w:val="auto"/>
                <w:kern w:val="2"/>
                <w:sz w:val="24"/>
                <w:szCs w:val="24"/>
                <w:highlight w:val="none"/>
                <w:lang w:val="en-US" w:eastAsia="zh-CN" w:bidi="ar-SA"/>
              </w:rPr>
              <w:t>⑤</w:t>
            </w:r>
            <w:r>
              <w:rPr>
                <w:rFonts w:hint="eastAsia" w:ascii="仿宋" w:hAnsi="仿宋" w:eastAsia="仿宋" w:cs="仿宋"/>
                <w:b w:val="0"/>
                <w:bCs w:val="0"/>
                <w:color w:val="auto"/>
                <w:kern w:val="2"/>
                <w:sz w:val="24"/>
                <w:szCs w:val="24"/>
                <w:highlight w:val="none"/>
                <w:lang w:val="en-US" w:eastAsia="zh-CN" w:bidi="ar-SA"/>
              </w:rPr>
              <w:t>须在投标文件中提供</w:t>
            </w:r>
            <w:r>
              <w:rPr>
                <w:rFonts w:hint="eastAsia" w:ascii="仿宋" w:eastAsia="仿宋" w:cs="仿宋"/>
                <w:b w:val="0"/>
                <w:bCs w:val="0"/>
                <w:color w:val="auto"/>
                <w:kern w:val="2"/>
                <w:sz w:val="24"/>
                <w:szCs w:val="24"/>
                <w:highlight w:val="none"/>
                <w:lang w:val="en-US" w:eastAsia="zh-CN" w:bidi="ar-SA"/>
              </w:rPr>
              <w:t>设备</w:t>
            </w:r>
            <w:r>
              <w:rPr>
                <w:rFonts w:hint="eastAsia" w:ascii="仿宋" w:hAnsi="仿宋" w:eastAsia="仿宋" w:cs="仿宋"/>
                <w:b w:val="0"/>
                <w:bCs w:val="0"/>
                <w:color w:val="auto"/>
                <w:kern w:val="2"/>
                <w:sz w:val="24"/>
                <w:szCs w:val="24"/>
                <w:highlight w:val="none"/>
                <w:lang w:val="en-US" w:eastAsia="zh-CN" w:bidi="ar-SA"/>
              </w:rPr>
              <w:t>购买发票扫描件，</w:t>
            </w:r>
          </w:p>
          <w:p>
            <w:pPr>
              <w:pStyle w:val="5"/>
              <w:rPr>
                <w:rFonts w:hint="eastAsia" w:ascii="仿宋" w:hAnsi="仿宋" w:eastAsia="仿宋" w:cs="仿宋"/>
                <w:color w:val="auto"/>
                <w:sz w:val="28"/>
                <w:szCs w:val="28"/>
                <w:highlight w:val="none"/>
                <w:lang w:eastAsia="zh-CN"/>
              </w:rPr>
            </w:pPr>
            <w:r>
              <w:rPr>
                <w:rFonts w:hint="eastAsia" w:ascii="仿宋" w:hAnsi="仿宋" w:eastAsia="仿宋" w:cs="仿宋"/>
                <w:b w:val="0"/>
                <w:bCs w:val="0"/>
                <w:color w:val="auto"/>
                <w:kern w:val="2"/>
                <w:sz w:val="24"/>
                <w:szCs w:val="24"/>
                <w:highlight w:val="none"/>
                <w:lang w:val="en-US" w:eastAsia="zh-CN" w:bidi="ar-SA"/>
              </w:rPr>
              <w:t>⑥</w:t>
            </w:r>
            <w:r>
              <w:rPr>
                <w:rFonts w:hint="eastAsia" w:ascii="仿宋" w:eastAsia="仿宋" w:cs="仿宋"/>
                <w:b w:val="0"/>
                <w:bCs w:val="0"/>
                <w:color w:val="auto"/>
                <w:kern w:val="2"/>
                <w:sz w:val="24"/>
                <w:szCs w:val="24"/>
                <w:highlight w:val="none"/>
                <w:lang w:val="en-US" w:eastAsia="zh-CN" w:bidi="ar-SA"/>
              </w:rPr>
              <w:t>⑦</w:t>
            </w:r>
            <w:r>
              <w:rPr>
                <w:rFonts w:hint="eastAsia" w:ascii="仿宋" w:hAnsi="仿宋" w:eastAsia="仿宋" w:cs="仿宋"/>
                <w:b w:val="0"/>
                <w:bCs w:val="0"/>
                <w:color w:val="auto"/>
                <w:kern w:val="2"/>
                <w:sz w:val="24"/>
                <w:szCs w:val="24"/>
                <w:highlight w:val="none"/>
                <w:lang w:val="en-US" w:eastAsia="zh-CN" w:bidi="ar-SA"/>
              </w:rPr>
              <w:t>须提供车辆登记证扫描件及车辆行驶证扫描件，否则不得分</w:t>
            </w:r>
            <w:r>
              <w:rPr>
                <w:rFonts w:hint="eastAsia" w:ascii="仿宋" w:eastAsia="仿宋" w:cs="仿宋"/>
                <w:b w:val="0"/>
                <w:bCs w:val="0"/>
                <w:color w:val="auto"/>
                <w:kern w:val="2"/>
                <w:sz w:val="24"/>
                <w:szCs w:val="24"/>
                <w:highlight w:val="none"/>
                <w:lang w:val="en-US" w:eastAsia="zh-CN" w:bidi="ar-SA"/>
              </w:rPr>
              <w:t>；</w:t>
            </w:r>
            <w:r>
              <w:rPr>
                <w:rFonts w:hint="eastAsia" w:ascii="仿宋" w:hAnsi="仿宋" w:eastAsia="仿宋" w:cs="仿宋"/>
                <w:b w:val="0"/>
                <w:bCs w:val="0"/>
                <w:color w:val="auto"/>
                <w:kern w:val="2"/>
                <w:sz w:val="24"/>
                <w:szCs w:val="24"/>
                <w:highlight w:val="none"/>
                <w:lang w:val="en-US" w:eastAsia="zh-CN" w:bidi="ar-SA"/>
              </w:rPr>
              <w:t>租赁的需在投标文件中提供车辆登记证扫描件和租赁合同扫描件，车辆需在2019年1月1日（含）之后购买，时间以车辆登记证为准，租赁期限需覆盖本项目实施全部阶段，否则不得分。)</w:t>
            </w:r>
          </w:p>
        </w:tc>
        <w:tc>
          <w:tcPr>
            <w:tcW w:w="913" w:type="dxa"/>
            <w:noWrap w:val="0"/>
            <w:vAlign w:val="center"/>
          </w:tcPr>
          <w:p>
            <w:pPr>
              <w:pStyle w:val="92"/>
              <w:snapToGrid w:val="0"/>
              <w:spacing w:before="0"/>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.0</w:t>
            </w:r>
          </w:p>
          <w:p>
            <w:pPr>
              <w:pStyle w:val="92"/>
              <w:snapToGrid w:val="0"/>
              <w:spacing w:before="0"/>
              <w:ind w:firstLine="0" w:firstLineChars="0"/>
              <w:jc w:val="both"/>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58" w:hRule="atLeast"/>
          <w:jc w:val="center"/>
        </w:trPr>
        <w:tc>
          <w:tcPr>
            <w:tcW w:w="1682" w:type="dxa"/>
            <w:noWrap w:val="0"/>
            <w:vAlign w:val="top"/>
          </w:tcPr>
          <w:p>
            <w:pPr>
              <w:autoSpaceDE w:val="0"/>
              <w:autoSpaceDN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3、设备配备情况（应急设备）</w:t>
            </w:r>
          </w:p>
        </w:tc>
        <w:tc>
          <w:tcPr>
            <w:tcW w:w="6968" w:type="dxa"/>
            <w:noWrap w:val="0"/>
            <w:vAlign w:val="center"/>
          </w:tcPr>
          <w:p>
            <w:pPr>
              <w:autoSpaceDE w:val="0"/>
              <w:autoSpaceDN w:val="0"/>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投标人自有应急设备用于本项目情况：</w:t>
            </w:r>
          </w:p>
          <w:p>
            <w:pPr>
              <w:autoSpaceDE w:val="0"/>
              <w:autoSpaceDN w:val="0"/>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①总质量2吨及以上轻型普通货车不少于4辆；</w:t>
            </w:r>
          </w:p>
          <w:p>
            <w:pPr>
              <w:autoSpaceDE w:val="0"/>
              <w:autoSpaceDN w:val="0"/>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②总质量3吨及以上十五座中型普通巡逻车不少于1辆；</w:t>
            </w:r>
          </w:p>
          <w:p>
            <w:pPr>
              <w:autoSpaceDE w:val="0"/>
              <w:autoSpaceDN w:val="0"/>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③总质量2.5吨及以上轻型多用途货车不少于1辆；</w:t>
            </w:r>
          </w:p>
          <w:p>
            <w:pPr>
              <w:autoSpaceDE w:val="0"/>
              <w:autoSpaceDN w:val="0"/>
              <w:spacing w:line="36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全部满足得6分，不满足一项扣2分，扣完为止，本项最高得6分。</w:t>
            </w:r>
          </w:p>
          <w:p>
            <w:pPr>
              <w:autoSpaceDE w:val="0"/>
              <w:autoSpaceDN w:val="0"/>
              <w:spacing w:line="360" w:lineRule="auto"/>
              <w:rPr>
                <w:rFonts w:hint="eastAsia" w:ascii="仿宋" w:hAnsi="仿宋" w:eastAsia="仿宋" w:cs="仿宋"/>
                <w:color w:val="auto"/>
                <w:sz w:val="24"/>
                <w:szCs w:val="24"/>
                <w:highlight w:val="none"/>
              </w:rPr>
            </w:pPr>
            <w:r>
              <w:rPr>
                <w:rFonts w:hint="eastAsia" w:ascii="仿宋" w:hAnsi="仿宋" w:eastAsia="仿宋" w:cs="仿宋"/>
                <w:b w:val="0"/>
                <w:bCs w:val="0"/>
                <w:color w:val="auto"/>
                <w:kern w:val="2"/>
                <w:sz w:val="24"/>
                <w:szCs w:val="24"/>
                <w:highlight w:val="none"/>
                <w:lang w:val="en-US" w:eastAsia="zh-CN" w:bidi="ar-SA"/>
              </w:rPr>
              <w:t>(在投标文件中提供车辆登记证扫描件及车辆行驶证扫描件，则不得分。租赁的需在投标文件中提供车辆登记证扫描件和租赁合同扫描件，车辆需在2019年1月1日（含）之后购买，时间以车辆登记证为准，租赁期限需覆盖本项目实施全部阶段，否则不得分。)</w:t>
            </w:r>
          </w:p>
        </w:tc>
        <w:tc>
          <w:tcPr>
            <w:tcW w:w="913" w:type="dxa"/>
            <w:noWrap w:val="0"/>
            <w:vAlign w:val="center"/>
          </w:tcPr>
          <w:p>
            <w:pPr>
              <w:pStyle w:val="92"/>
              <w:snapToGrid w:val="0"/>
              <w:spacing w:before="0"/>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55" w:hRule="atLeast"/>
          <w:jc w:val="center"/>
        </w:trPr>
        <w:tc>
          <w:tcPr>
            <w:tcW w:w="1682" w:type="dxa"/>
            <w:tcBorders>
              <w:top w:val="single" w:color="auto" w:sz="4" w:space="0"/>
            </w:tcBorders>
            <w:noWrap w:val="0"/>
            <w:vAlign w:val="center"/>
          </w:tcPr>
          <w:p>
            <w:pPr>
              <w:pStyle w:val="92"/>
              <w:snapToGrid w:val="0"/>
              <w:spacing w:before="0"/>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4、针对本项目的服务理念</w:t>
            </w:r>
          </w:p>
        </w:tc>
        <w:tc>
          <w:tcPr>
            <w:tcW w:w="6968" w:type="dxa"/>
            <w:noWrap w:val="0"/>
            <w:vAlign w:val="center"/>
          </w:tcPr>
          <w:p>
            <w:pPr>
              <w:pStyle w:val="92"/>
              <w:snapToGrid w:val="0"/>
              <w:spacing w:before="0"/>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根据本项目服务特点提出合理的服务理念</w:t>
            </w:r>
            <w:r>
              <w:rPr>
                <w:rFonts w:hint="eastAsia" w:ascii="宋体" w:hAnsi="宋体" w:eastAsia="宋体" w:cs="宋体"/>
                <w:b/>
                <w:bCs w:val="0"/>
                <w:kern w:val="2"/>
                <w:sz w:val="22"/>
                <w:szCs w:val="22"/>
                <w:highlight w:val="none"/>
                <w:lang w:val="en-US" w:eastAsia="zh-CN" w:bidi="ar-SA"/>
              </w:rPr>
              <w:t>（符合的得</w:t>
            </w:r>
            <w:r>
              <w:rPr>
                <w:rFonts w:hint="eastAsia" w:ascii="宋体" w:hAnsi="宋体" w:cs="宋体"/>
                <w:b/>
                <w:bCs w:val="0"/>
                <w:kern w:val="2"/>
                <w:sz w:val="22"/>
                <w:szCs w:val="22"/>
                <w:highlight w:val="none"/>
                <w:lang w:val="en-US" w:eastAsia="zh-CN" w:bidi="ar-SA"/>
              </w:rPr>
              <w:t>2</w:t>
            </w:r>
            <w:r>
              <w:rPr>
                <w:rFonts w:hint="eastAsia" w:ascii="宋体" w:hAnsi="宋体" w:eastAsia="宋体" w:cs="宋体"/>
                <w:b/>
                <w:bCs w:val="0"/>
                <w:kern w:val="2"/>
                <w:sz w:val="22"/>
                <w:szCs w:val="22"/>
                <w:highlight w:val="none"/>
                <w:lang w:val="en-US" w:eastAsia="zh-CN" w:bidi="ar-SA"/>
              </w:rPr>
              <w:t>分，部分符合的得</w:t>
            </w:r>
            <w:r>
              <w:rPr>
                <w:rFonts w:hint="eastAsia" w:ascii="宋体" w:hAnsi="宋体" w:cs="宋体"/>
                <w:b/>
                <w:bCs w:val="0"/>
                <w:kern w:val="2"/>
                <w:sz w:val="22"/>
                <w:szCs w:val="22"/>
                <w:highlight w:val="none"/>
                <w:lang w:val="en-US" w:eastAsia="zh-CN" w:bidi="ar-SA"/>
              </w:rPr>
              <w:t>1</w:t>
            </w:r>
            <w:r>
              <w:rPr>
                <w:rFonts w:hint="eastAsia" w:ascii="宋体" w:hAnsi="宋体" w:eastAsia="宋体" w:cs="宋体"/>
                <w:b/>
                <w:bCs w:val="0"/>
                <w:kern w:val="2"/>
                <w:sz w:val="22"/>
                <w:szCs w:val="22"/>
                <w:highlight w:val="none"/>
                <w:lang w:val="en-US" w:eastAsia="zh-CN" w:bidi="ar-SA"/>
              </w:rPr>
              <w:t>分，不提供不得分）</w:t>
            </w:r>
            <w:r>
              <w:rPr>
                <w:rFonts w:hint="eastAsia" w:ascii="仿宋" w:hAnsi="仿宋" w:eastAsia="仿宋" w:cs="仿宋"/>
                <w:color w:val="auto"/>
                <w:sz w:val="24"/>
                <w:szCs w:val="24"/>
                <w:highlight w:val="none"/>
              </w:rPr>
              <w:t>；提出服务定位、目标</w:t>
            </w:r>
            <w:r>
              <w:rPr>
                <w:rFonts w:hint="eastAsia" w:ascii="宋体" w:hAnsi="宋体" w:eastAsia="宋体" w:cs="宋体"/>
                <w:b/>
                <w:bCs w:val="0"/>
                <w:kern w:val="2"/>
                <w:sz w:val="22"/>
                <w:szCs w:val="22"/>
                <w:highlight w:val="none"/>
                <w:lang w:val="en-US" w:eastAsia="zh-CN" w:bidi="ar-SA"/>
              </w:rPr>
              <w:t>（符合的得</w:t>
            </w:r>
            <w:r>
              <w:rPr>
                <w:rFonts w:hint="eastAsia" w:ascii="宋体" w:hAnsi="宋体" w:cs="宋体"/>
                <w:b/>
                <w:bCs w:val="0"/>
                <w:kern w:val="2"/>
                <w:sz w:val="22"/>
                <w:szCs w:val="22"/>
                <w:highlight w:val="none"/>
                <w:lang w:val="en-US" w:eastAsia="zh-CN" w:bidi="ar-SA"/>
              </w:rPr>
              <w:t>2</w:t>
            </w:r>
            <w:r>
              <w:rPr>
                <w:rFonts w:hint="eastAsia" w:ascii="宋体" w:hAnsi="宋体" w:eastAsia="宋体" w:cs="宋体"/>
                <w:b/>
                <w:bCs w:val="0"/>
                <w:kern w:val="2"/>
                <w:sz w:val="22"/>
                <w:szCs w:val="22"/>
                <w:highlight w:val="none"/>
                <w:lang w:val="en-US" w:eastAsia="zh-CN" w:bidi="ar-SA"/>
              </w:rPr>
              <w:t>分，部分符合的得</w:t>
            </w:r>
            <w:r>
              <w:rPr>
                <w:rFonts w:hint="eastAsia" w:ascii="宋体" w:hAnsi="宋体" w:cs="宋体"/>
                <w:b/>
                <w:bCs w:val="0"/>
                <w:kern w:val="2"/>
                <w:sz w:val="22"/>
                <w:szCs w:val="22"/>
                <w:highlight w:val="none"/>
                <w:lang w:val="en-US" w:eastAsia="zh-CN" w:bidi="ar-SA"/>
              </w:rPr>
              <w:t>1</w:t>
            </w:r>
            <w:r>
              <w:rPr>
                <w:rFonts w:hint="eastAsia" w:ascii="宋体" w:hAnsi="宋体" w:eastAsia="宋体" w:cs="宋体"/>
                <w:b/>
                <w:bCs w:val="0"/>
                <w:kern w:val="2"/>
                <w:sz w:val="22"/>
                <w:szCs w:val="22"/>
                <w:highlight w:val="none"/>
                <w:lang w:val="en-US" w:eastAsia="zh-CN" w:bidi="ar-SA"/>
              </w:rPr>
              <w:t>分，不提供不得分）</w:t>
            </w:r>
            <w:r>
              <w:rPr>
                <w:rFonts w:hint="eastAsia" w:ascii="仿宋" w:hAnsi="仿宋" w:eastAsia="仿宋" w:cs="仿宋"/>
                <w:color w:val="auto"/>
                <w:sz w:val="24"/>
                <w:szCs w:val="24"/>
                <w:highlight w:val="none"/>
              </w:rPr>
              <w:t>；包括对需求的理解进行打分</w:t>
            </w:r>
            <w:r>
              <w:rPr>
                <w:rFonts w:hint="eastAsia" w:ascii="宋体" w:hAnsi="宋体" w:eastAsia="宋体" w:cs="宋体"/>
                <w:b/>
                <w:bCs w:val="0"/>
                <w:kern w:val="2"/>
                <w:sz w:val="22"/>
                <w:szCs w:val="22"/>
                <w:highlight w:val="none"/>
                <w:lang w:val="en-US" w:eastAsia="zh-CN" w:bidi="ar-SA"/>
              </w:rPr>
              <w:t>（符合的得</w:t>
            </w:r>
            <w:r>
              <w:rPr>
                <w:rFonts w:hint="eastAsia" w:ascii="宋体" w:hAnsi="宋体" w:cs="宋体"/>
                <w:b/>
                <w:bCs w:val="0"/>
                <w:kern w:val="2"/>
                <w:sz w:val="22"/>
                <w:szCs w:val="22"/>
                <w:highlight w:val="none"/>
                <w:lang w:val="en-US" w:eastAsia="zh-CN" w:bidi="ar-SA"/>
              </w:rPr>
              <w:t>2</w:t>
            </w:r>
            <w:r>
              <w:rPr>
                <w:rFonts w:hint="eastAsia" w:ascii="宋体" w:hAnsi="宋体" w:eastAsia="宋体" w:cs="宋体"/>
                <w:b/>
                <w:bCs w:val="0"/>
                <w:kern w:val="2"/>
                <w:sz w:val="22"/>
                <w:szCs w:val="22"/>
                <w:highlight w:val="none"/>
                <w:lang w:val="en-US" w:eastAsia="zh-CN" w:bidi="ar-SA"/>
              </w:rPr>
              <w:t>分，部分符合的得</w:t>
            </w:r>
            <w:r>
              <w:rPr>
                <w:rFonts w:hint="eastAsia" w:ascii="宋体" w:hAnsi="宋体" w:cs="宋体"/>
                <w:b/>
                <w:bCs w:val="0"/>
                <w:kern w:val="2"/>
                <w:sz w:val="22"/>
                <w:szCs w:val="22"/>
                <w:highlight w:val="none"/>
                <w:lang w:val="en-US" w:eastAsia="zh-CN" w:bidi="ar-SA"/>
              </w:rPr>
              <w:t>1</w:t>
            </w:r>
            <w:r>
              <w:rPr>
                <w:rFonts w:hint="eastAsia" w:ascii="宋体" w:hAnsi="宋体" w:eastAsia="宋体" w:cs="宋体"/>
                <w:b/>
                <w:bCs w:val="0"/>
                <w:kern w:val="2"/>
                <w:sz w:val="22"/>
                <w:szCs w:val="22"/>
                <w:highlight w:val="none"/>
                <w:lang w:val="en-US" w:eastAsia="zh-CN" w:bidi="ar-SA"/>
              </w:rPr>
              <w:t>分，不提供不得分）</w:t>
            </w:r>
            <w:r>
              <w:rPr>
                <w:rFonts w:hint="eastAsia" w:ascii="仿宋" w:hAnsi="仿宋" w:eastAsia="仿宋" w:cs="仿宋"/>
                <w:color w:val="auto"/>
                <w:sz w:val="24"/>
                <w:szCs w:val="24"/>
                <w:highlight w:val="none"/>
              </w:rPr>
              <w:t>。</w:t>
            </w:r>
          </w:p>
        </w:tc>
        <w:tc>
          <w:tcPr>
            <w:tcW w:w="913" w:type="dxa"/>
            <w:noWrap w:val="0"/>
            <w:vAlign w:val="center"/>
          </w:tcPr>
          <w:p>
            <w:pPr>
              <w:pStyle w:val="92"/>
              <w:snapToGrid w:val="0"/>
              <w:spacing w:before="0"/>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87" w:hRule="atLeast"/>
          <w:jc w:val="center"/>
        </w:trPr>
        <w:tc>
          <w:tcPr>
            <w:tcW w:w="1682" w:type="dxa"/>
            <w:noWrap w:val="0"/>
            <w:vAlign w:val="center"/>
          </w:tcPr>
          <w:p>
            <w:pPr>
              <w:pStyle w:val="92"/>
              <w:snapToGrid w:val="0"/>
              <w:spacing w:before="0"/>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5、应急预案</w:t>
            </w:r>
          </w:p>
        </w:tc>
        <w:tc>
          <w:tcPr>
            <w:tcW w:w="6968" w:type="dxa"/>
            <w:noWrap w:val="0"/>
            <w:vAlign w:val="center"/>
          </w:tcPr>
          <w:p>
            <w:pPr>
              <w:pStyle w:val="92"/>
              <w:snapToGrid w:val="0"/>
              <w:spacing w:before="0"/>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投标人针对本项目如遇重大突发事件或大型活动、政府重点工作的特色服务响应</w:t>
            </w:r>
            <w:r>
              <w:rPr>
                <w:rFonts w:hint="eastAsia" w:ascii="宋体" w:hAnsi="宋体" w:eastAsia="宋体" w:cs="宋体"/>
                <w:b/>
                <w:bCs w:val="0"/>
                <w:kern w:val="2"/>
                <w:sz w:val="22"/>
                <w:szCs w:val="22"/>
                <w:highlight w:val="none"/>
                <w:lang w:val="en-US" w:eastAsia="zh-CN" w:bidi="ar-SA"/>
              </w:rPr>
              <w:t>（符合的得</w:t>
            </w:r>
            <w:r>
              <w:rPr>
                <w:rFonts w:hint="eastAsia" w:ascii="宋体" w:hAnsi="宋体" w:cs="宋体"/>
                <w:b/>
                <w:bCs w:val="0"/>
                <w:kern w:val="2"/>
                <w:sz w:val="22"/>
                <w:szCs w:val="22"/>
                <w:highlight w:val="none"/>
                <w:lang w:val="en-US" w:eastAsia="zh-CN" w:bidi="ar-SA"/>
              </w:rPr>
              <w:t>2</w:t>
            </w:r>
            <w:r>
              <w:rPr>
                <w:rFonts w:hint="eastAsia" w:ascii="宋体" w:hAnsi="宋体" w:eastAsia="宋体" w:cs="宋体"/>
                <w:b/>
                <w:bCs w:val="0"/>
                <w:kern w:val="2"/>
                <w:sz w:val="22"/>
                <w:szCs w:val="22"/>
                <w:highlight w:val="none"/>
                <w:lang w:val="en-US" w:eastAsia="zh-CN" w:bidi="ar-SA"/>
              </w:rPr>
              <w:t>分，部分符合的得</w:t>
            </w:r>
            <w:r>
              <w:rPr>
                <w:rFonts w:hint="eastAsia" w:ascii="宋体" w:hAnsi="宋体" w:cs="宋体"/>
                <w:b/>
                <w:bCs w:val="0"/>
                <w:kern w:val="2"/>
                <w:sz w:val="22"/>
                <w:szCs w:val="22"/>
                <w:highlight w:val="none"/>
                <w:lang w:val="en-US" w:eastAsia="zh-CN" w:bidi="ar-SA"/>
              </w:rPr>
              <w:t>1</w:t>
            </w:r>
            <w:r>
              <w:rPr>
                <w:rFonts w:hint="eastAsia" w:ascii="宋体" w:hAnsi="宋体" w:eastAsia="宋体" w:cs="宋体"/>
                <w:b/>
                <w:bCs w:val="0"/>
                <w:kern w:val="2"/>
                <w:sz w:val="22"/>
                <w:szCs w:val="22"/>
                <w:highlight w:val="none"/>
                <w:lang w:val="en-US" w:eastAsia="zh-CN" w:bidi="ar-SA"/>
              </w:rPr>
              <w:t>分，不提供不得分）</w:t>
            </w:r>
            <w:r>
              <w:rPr>
                <w:rFonts w:hint="eastAsia" w:ascii="仿宋" w:hAnsi="仿宋" w:eastAsia="仿宋" w:cs="仿宋"/>
                <w:color w:val="auto"/>
                <w:sz w:val="24"/>
                <w:szCs w:val="24"/>
                <w:highlight w:val="none"/>
              </w:rPr>
              <w:t>，措施内容</w:t>
            </w:r>
            <w:r>
              <w:rPr>
                <w:rFonts w:hint="eastAsia" w:ascii="宋体" w:hAnsi="宋体" w:eastAsia="宋体" w:cs="宋体"/>
                <w:bCs/>
                <w:kern w:val="2"/>
                <w:sz w:val="22"/>
                <w:szCs w:val="22"/>
                <w:highlight w:val="none"/>
                <w:lang w:val="en-US" w:eastAsia="zh-CN" w:bidi="ar-SA"/>
              </w:rPr>
              <w:t>（</w:t>
            </w:r>
            <w:r>
              <w:rPr>
                <w:rFonts w:hint="eastAsia" w:ascii="宋体" w:hAnsi="宋体" w:eastAsia="宋体" w:cs="宋体"/>
                <w:b/>
                <w:bCs w:val="0"/>
                <w:kern w:val="2"/>
                <w:sz w:val="22"/>
                <w:szCs w:val="22"/>
                <w:highlight w:val="none"/>
                <w:lang w:val="en-US" w:eastAsia="zh-CN" w:bidi="ar-SA"/>
              </w:rPr>
              <w:t>符合的得</w:t>
            </w:r>
            <w:r>
              <w:rPr>
                <w:rFonts w:hint="eastAsia" w:ascii="宋体" w:hAnsi="宋体" w:cs="宋体"/>
                <w:b/>
                <w:bCs w:val="0"/>
                <w:kern w:val="2"/>
                <w:sz w:val="22"/>
                <w:szCs w:val="22"/>
                <w:highlight w:val="none"/>
                <w:lang w:val="en-US" w:eastAsia="zh-CN" w:bidi="ar-SA"/>
              </w:rPr>
              <w:t>2</w:t>
            </w:r>
            <w:r>
              <w:rPr>
                <w:rFonts w:hint="eastAsia" w:ascii="宋体" w:hAnsi="宋体" w:eastAsia="宋体" w:cs="宋体"/>
                <w:b/>
                <w:bCs w:val="0"/>
                <w:kern w:val="2"/>
                <w:sz w:val="22"/>
                <w:szCs w:val="22"/>
                <w:highlight w:val="none"/>
                <w:lang w:val="en-US" w:eastAsia="zh-CN" w:bidi="ar-SA"/>
              </w:rPr>
              <w:t>分，部分符合的得</w:t>
            </w:r>
            <w:r>
              <w:rPr>
                <w:rFonts w:hint="eastAsia" w:ascii="宋体" w:hAnsi="宋体" w:cs="宋体"/>
                <w:b/>
                <w:bCs w:val="0"/>
                <w:kern w:val="2"/>
                <w:sz w:val="22"/>
                <w:szCs w:val="22"/>
                <w:highlight w:val="none"/>
                <w:lang w:val="en-US" w:eastAsia="zh-CN" w:bidi="ar-SA"/>
              </w:rPr>
              <w:t>1</w:t>
            </w:r>
            <w:r>
              <w:rPr>
                <w:rFonts w:hint="eastAsia" w:ascii="宋体" w:hAnsi="宋体" w:eastAsia="宋体" w:cs="宋体"/>
                <w:b/>
                <w:bCs w:val="0"/>
                <w:kern w:val="2"/>
                <w:sz w:val="22"/>
                <w:szCs w:val="22"/>
                <w:highlight w:val="none"/>
                <w:lang w:val="en-US" w:eastAsia="zh-CN" w:bidi="ar-SA"/>
              </w:rPr>
              <w:t>分，不提供不得分）</w:t>
            </w:r>
            <w:r>
              <w:rPr>
                <w:rFonts w:hint="eastAsia" w:ascii="仿宋" w:hAnsi="仿宋" w:eastAsia="仿宋" w:cs="仿宋"/>
                <w:color w:val="auto"/>
                <w:sz w:val="24"/>
                <w:szCs w:val="24"/>
                <w:highlight w:val="none"/>
              </w:rPr>
              <w:t>。</w:t>
            </w:r>
          </w:p>
        </w:tc>
        <w:tc>
          <w:tcPr>
            <w:tcW w:w="913" w:type="dxa"/>
            <w:noWrap w:val="0"/>
            <w:vAlign w:val="center"/>
          </w:tcPr>
          <w:p>
            <w:pPr>
              <w:pStyle w:val="92"/>
              <w:snapToGrid w:val="0"/>
              <w:spacing w:before="0"/>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35" w:hRule="atLeast"/>
          <w:jc w:val="center"/>
        </w:trPr>
        <w:tc>
          <w:tcPr>
            <w:tcW w:w="1682" w:type="dxa"/>
            <w:noWrap w:val="0"/>
            <w:vAlign w:val="center"/>
          </w:tcPr>
          <w:p>
            <w:pPr>
              <w:pStyle w:val="92"/>
              <w:snapToGrid w:val="0"/>
              <w:spacing w:before="0"/>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6、针对本项目的合理化、优化建议</w:t>
            </w:r>
          </w:p>
        </w:tc>
        <w:tc>
          <w:tcPr>
            <w:tcW w:w="6968" w:type="dxa"/>
            <w:noWrap w:val="0"/>
            <w:vAlign w:val="center"/>
          </w:tcPr>
          <w:p>
            <w:pPr>
              <w:pStyle w:val="92"/>
              <w:snapToGrid w:val="0"/>
              <w:spacing w:before="0"/>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投标人提出的合理化建议：管理制度的优化及考核</w:t>
            </w:r>
            <w:r>
              <w:rPr>
                <w:rFonts w:hint="eastAsia" w:ascii="宋体" w:hAnsi="宋体" w:eastAsia="宋体" w:cs="宋体"/>
                <w:b/>
                <w:bCs w:val="0"/>
                <w:kern w:val="2"/>
                <w:sz w:val="22"/>
                <w:szCs w:val="22"/>
                <w:highlight w:val="none"/>
                <w:lang w:val="en-US" w:eastAsia="zh-CN" w:bidi="ar-SA"/>
              </w:rPr>
              <w:t>（符合的得</w:t>
            </w:r>
            <w:r>
              <w:rPr>
                <w:rFonts w:hint="eastAsia" w:ascii="宋体" w:hAnsi="宋体" w:cs="宋体"/>
                <w:b/>
                <w:bCs w:val="0"/>
                <w:kern w:val="2"/>
                <w:sz w:val="22"/>
                <w:szCs w:val="22"/>
                <w:highlight w:val="none"/>
                <w:lang w:val="en-US" w:eastAsia="zh-CN" w:bidi="ar-SA"/>
              </w:rPr>
              <w:t>2</w:t>
            </w:r>
            <w:r>
              <w:rPr>
                <w:rFonts w:hint="eastAsia" w:ascii="宋体" w:hAnsi="宋体" w:eastAsia="宋体" w:cs="宋体"/>
                <w:b/>
                <w:bCs w:val="0"/>
                <w:kern w:val="2"/>
                <w:sz w:val="22"/>
                <w:szCs w:val="22"/>
                <w:highlight w:val="none"/>
                <w:lang w:val="en-US" w:eastAsia="zh-CN" w:bidi="ar-SA"/>
              </w:rPr>
              <w:t>分，部分符合的得</w:t>
            </w:r>
            <w:r>
              <w:rPr>
                <w:rFonts w:hint="eastAsia" w:ascii="宋体" w:hAnsi="宋体" w:cs="宋体"/>
                <w:b/>
                <w:bCs w:val="0"/>
                <w:kern w:val="2"/>
                <w:sz w:val="22"/>
                <w:szCs w:val="22"/>
                <w:highlight w:val="none"/>
                <w:lang w:val="en-US" w:eastAsia="zh-CN" w:bidi="ar-SA"/>
              </w:rPr>
              <w:t>1</w:t>
            </w:r>
            <w:r>
              <w:rPr>
                <w:rFonts w:hint="eastAsia" w:ascii="宋体" w:hAnsi="宋体" w:eastAsia="宋体" w:cs="宋体"/>
                <w:b/>
                <w:bCs w:val="0"/>
                <w:kern w:val="2"/>
                <w:sz w:val="22"/>
                <w:szCs w:val="22"/>
                <w:highlight w:val="none"/>
                <w:lang w:val="en-US" w:eastAsia="zh-CN" w:bidi="ar-SA"/>
              </w:rPr>
              <w:t>分，不提供不得分）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岗位的设置</w:t>
            </w:r>
            <w:r>
              <w:rPr>
                <w:rFonts w:hint="eastAsia" w:ascii="宋体" w:hAnsi="宋体" w:eastAsia="宋体" w:cs="宋体"/>
                <w:b/>
                <w:bCs w:val="0"/>
                <w:kern w:val="2"/>
                <w:sz w:val="22"/>
                <w:szCs w:val="22"/>
                <w:highlight w:val="none"/>
                <w:lang w:val="en-US" w:eastAsia="zh-CN" w:bidi="ar-SA"/>
              </w:rPr>
              <w:t>（符合的得</w:t>
            </w:r>
            <w:r>
              <w:rPr>
                <w:rFonts w:hint="eastAsia" w:ascii="宋体" w:hAnsi="宋体" w:cs="宋体"/>
                <w:b/>
                <w:bCs w:val="0"/>
                <w:kern w:val="2"/>
                <w:sz w:val="22"/>
                <w:szCs w:val="22"/>
                <w:highlight w:val="none"/>
                <w:lang w:val="en-US" w:eastAsia="zh-CN" w:bidi="ar-SA"/>
              </w:rPr>
              <w:t>2</w:t>
            </w:r>
            <w:r>
              <w:rPr>
                <w:rFonts w:hint="eastAsia" w:ascii="宋体" w:hAnsi="宋体" w:eastAsia="宋体" w:cs="宋体"/>
                <w:b/>
                <w:bCs w:val="0"/>
                <w:kern w:val="2"/>
                <w:sz w:val="22"/>
                <w:szCs w:val="22"/>
                <w:highlight w:val="none"/>
                <w:lang w:val="en-US" w:eastAsia="zh-CN" w:bidi="ar-SA"/>
              </w:rPr>
              <w:t>分，部分符合的得</w:t>
            </w:r>
            <w:r>
              <w:rPr>
                <w:rFonts w:hint="eastAsia" w:ascii="宋体" w:hAnsi="宋体" w:cs="宋体"/>
                <w:b/>
                <w:bCs w:val="0"/>
                <w:kern w:val="2"/>
                <w:sz w:val="22"/>
                <w:szCs w:val="22"/>
                <w:highlight w:val="none"/>
                <w:lang w:val="en-US" w:eastAsia="zh-CN" w:bidi="ar-SA"/>
              </w:rPr>
              <w:t>1</w:t>
            </w:r>
            <w:r>
              <w:rPr>
                <w:rFonts w:hint="eastAsia" w:ascii="宋体" w:hAnsi="宋体" w:eastAsia="宋体" w:cs="宋体"/>
                <w:b/>
                <w:bCs w:val="0"/>
                <w:kern w:val="2"/>
                <w:sz w:val="22"/>
                <w:szCs w:val="22"/>
                <w:highlight w:val="none"/>
                <w:lang w:val="en-US" w:eastAsia="zh-CN" w:bidi="ar-SA"/>
              </w:rPr>
              <w:t>分，不提供不得分）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编排运营和非运营时段</w:t>
            </w:r>
            <w:r>
              <w:rPr>
                <w:rFonts w:hint="eastAsia" w:ascii="宋体" w:hAnsi="宋体" w:eastAsia="宋体" w:cs="宋体"/>
                <w:b/>
                <w:bCs w:val="0"/>
                <w:kern w:val="2"/>
                <w:sz w:val="22"/>
                <w:szCs w:val="22"/>
                <w:highlight w:val="none"/>
                <w:lang w:val="en-US" w:eastAsia="zh-CN" w:bidi="ar-SA"/>
              </w:rPr>
              <w:t>（符合的得</w:t>
            </w:r>
            <w:r>
              <w:rPr>
                <w:rFonts w:hint="eastAsia" w:ascii="宋体" w:hAnsi="宋体" w:cs="宋体"/>
                <w:b/>
                <w:bCs w:val="0"/>
                <w:kern w:val="2"/>
                <w:sz w:val="22"/>
                <w:szCs w:val="22"/>
                <w:highlight w:val="none"/>
                <w:lang w:val="en-US" w:eastAsia="zh-CN" w:bidi="ar-SA"/>
              </w:rPr>
              <w:t>2</w:t>
            </w:r>
            <w:r>
              <w:rPr>
                <w:rFonts w:hint="eastAsia" w:ascii="宋体" w:hAnsi="宋体" w:eastAsia="宋体" w:cs="宋体"/>
                <w:b/>
                <w:bCs w:val="0"/>
                <w:kern w:val="2"/>
                <w:sz w:val="22"/>
                <w:szCs w:val="22"/>
                <w:highlight w:val="none"/>
                <w:lang w:val="en-US" w:eastAsia="zh-CN" w:bidi="ar-SA"/>
              </w:rPr>
              <w:t>分，部分符合的得</w:t>
            </w:r>
            <w:r>
              <w:rPr>
                <w:rFonts w:hint="eastAsia" w:ascii="宋体" w:hAnsi="宋体" w:cs="宋体"/>
                <w:b/>
                <w:bCs w:val="0"/>
                <w:kern w:val="2"/>
                <w:sz w:val="22"/>
                <w:szCs w:val="22"/>
                <w:highlight w:val="none"/>
                <w:lang w:val="en-US" w:eastAsia="zh-CN" w:bidi="ar-SA"/>
              </w:rPr>
              <w:t>1</w:t>
            </w:r>
            <w:r>
              <w:rPr>
                <w:rFonts w:hint="eastAsia" w:ascii="宋体" w:hAnsi="宋体" w:eastAsia="宋体" w:cs="宋体"/>
                <w:b/>
                <w:bCs w:val="0"/>
                <w:kern w:val="2"/>
                <w:sz w:val="22"/>
                <w:szCs w:val="22"/>
                <w:highlight w:val="none"/>
                <w:lang w:val="en-US" w:eastAsia="zh-CN" w:bidi="ar-SA"/>
              </w:rPr>
              <w:t>分，不提供不得分）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早及日间和夜间人员力量的配比</w:t>
            </w:r>
            <w:r>
              <w:rPr>
                <w:rFonts w:hint="eastAsia" w:ascii="宋体" w:hAnsi="宋体" w:eastAsia="宋体" w:cs="宋体"/>
                <w:b/>
                <w:bCs w:val="0"/>
                <w:kern w:val="2"/>
                <w:sz w:val="22"/>
                <w:szCs w:val="22"/>
                <w:highlight w:val="none"/>
                <w:lang w:val="en-US" w:eastAsia="zh-CN" w:bidi="ar-SA"/>
              </w:rPr>
              <w:t>（符合的得</w:t>
            </w:r>
            <w:r>
              <w:rPr>
                <w:rFonts w:hint="eastAsia" w:ascii="宋体" w:hAnsi="宋体" w:cs="宋体"/>
                <w:b/>
                <w:bCs w:val="0"/>
                <w:kern w:val="2"/>
                <w:sz w:val="22"/>
                <w:szCs w:val="22"/>
                <w:highlight w:val="none"/>
                <w:lang w:val="en-US" w:eastAsia="zh-CN" w:bidi="ar-SA"/>
              </w:rPr>
              <w:t>2</w:t>
            </w:r>
            <w:r>
              <w:rPr>
                <w:rFonts w:hint="eastAsia" w:ascii="宋体" w:hAnsi="宋体" w:eastAsia="宋体" w:cs="宋体"/>
                <w:b/>
                <w:bCs w:val="0"/>
                <w:kern w:val="2"/>
                <w:sz w:val="22"/>
                <w:szCs w:val="22"/>
                <w:highlight w:val="none"/>
                <w:lang w:val="en-US" w:eastAsia="zh-CN" w:bidi="ar-SA"/>
              </w:rPr>
              <w:t>分，部分符合的得</w:t>
            </w:r>
            <w:r>
              <w:rPr>
                <w:rFonts w:hint="eastAsia" w:ascii="宋体" w:hAnsi="宋体" w:cs="宋体"/>
                <w:b/>
                <w:bCs w:val="0"/>
                <w:kern w:val="2"/>
                <w:sz w:val="22"/>
                <w:szCs w:val="22"/>
                <w:highlight w:val="none"/>
                <w:lang w:val="en-US" w:eastAsia="zh-CN" w:bidi="ar-SA"/>
              </w:rPr>
              <w:t>1</w:t>
            </w:r>
            <w:r>
              <w:rPr>
                <w:rFonts w:hint="eastAsia" w:ascii="宋体" w:hAnsi="宋体" w:eastAsia="宋体" w:cs="宋体"/>
                <w:b/>
                <w:bCs w:val="0"/>
                <w:kern w:val="2"/>
                <w:sz w:val="22"/>
                <w:szCs w:val="22"/>
                <w:highlight w:val="none"/>
                <w:lang w:val="en-US" w:eastAsia="zh-CN" w:bidi="ar-SA"/>
              </w:rPr>
              <w:t>分，不提供不得分）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合理化建议对项目实施有积极意义</w:t>
            </w:r>
            <w:r>
              <w:rPr>
                <w:rFonts w:hint="eastAsia" w:ascii="宋体" w:hAnsi="宋体" w:eastAsia="宋体" w:cs="宋体"/>
                <w:b/>
                <w:bCs w:val="0"/>
                <w:kern w:val="2"/>
                <w:sz w:val="22"/>
                <w:szCs w:val="22"/>
                <w:highlight w:val="none"/>
                <w:lang w:val="en-US" w:eastAsia="zh-CN" w:bidi="ar-SA"/>
              </w:rPr>
              <w:t>（符合的得</w:t>
            </w:r>
            <w:r>
              <w:rPr>
                <w:rFonts w:hint="eastAsia" w:ascii="宋体" w:hAnsi="宋体" w:cs="宋体"/>
                <w:b/>
                <w:bCs w:val="0"/>
                <w:kern w:val="2"/>
                <w:sz w:val="22"/>
                <w:szCs w:val="22"/>
                <w:highlight w:val="none"/>
                <w:lang w:val="en-US" w:eastAsia="zh-CN" w:bidi="ar-SA"/>
              </w:rPr>
              <w:t>2</w:t>
            </w:r>
            <w:r>
              <w:rPr>
                <w:rFonts w:hint="eastAsia" w:ascii="宋体" w:hAnsi="宋体" w:eastAsia="宋体" w:cs="宋体"/>
                <w:b/>
                <w:bCs w:val="0"/>
                <w:kern w:val="2"/>
                <w:sz w:val="22"/>
                <w:szCs w:val="22"/>
                <w:highlight w:val="none"/>
                <w:lang w:val="en-US" w:eastAsia="zh-CN" w:bidi="ar-SA"/>
              </w:rPr>
              <w:t>分，部分符合的得</w:t>
            </w:r>
            <w:r>
              <w:rPr>
                <w:rFonts w:hint="eastAsia" w:ascii="宋体" w:hAnsi="宋体" w:cs="宋体"/>
                <w:b/>
                <w:bCs w:val="0"/>
                <w:kern w:val="2"/>
                <w:sz w:val="22"/>
                <w:szCs w:val="22"/>
                <w:highlight w:val="none"/>
                <w:lang w:val="en-US" w:eastAsia="zh-CN" w:bidi="ar-SA"/>
              </w:rPr>
              <w:t>1</w:t>
            </w:r>
            <w:r>
              <w:rPr>
                <w:rFonts w:hint="eastAsia" w:ascii="宋体" w:hAnsi="宋体" w:eastAsia="宋体" w:cs="宋体"/>
                <w:b/>
                <w:bCs w:val="0"/>
                <w:kern w:val="2"/>
                <w:sz w:val="22"/>
                <w:szCs w:val="22"/>
                <w:highlight w:val="none"/>
                <w:lang w:val="en-US" w:eastAsia="zh-CN" w:bidi="ar-SA"/>
              </w:rPr>
              <w:t>分，不提供不得分）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具有可行性并有相应的保证措施</w:t>
            </w:r>
            <w:r>
              <w:rPr>
                <w:rFonts w:hint="eastAsia" w:ascii="宋体" w:hAnsi="宋体" w:eastAsia="宋体" w:cs="宋体"/>
                <w:b/>
                <w:bCs w:val="0"/>
                <w:kern w:val="2"/>
                <w:sz w:val="22"/>
                <w:szCs w:val="22"/>
                <w:highlight w:val="none"/>
                <w:lang w:val="en-US" w:eastAsia="zh-CN" w:bidi="ar-SA"/>
              </w:rPr>
              <w:t>（符合的得</w:t>
            </w:r>
            <w:r>
              <w:rPr>
                <w:rFonts w:hint="eastAsia" w:ascii="宋体" w:hAnsi="宋体" w:cs="宋体"/>
                <w:b/>
                <w:bCs w:val="0"/>
                <w:kern w:val="2"/>
                <w:sz w:val="22"/>
                <w:szCs w:val="22"/>
                <w:highlight w:val="none"/>
                <w:lang w:val="en-US" w:eastAsia="zh-CN" w:bidi="ar-SA"/>
              </w:rPr>
              <w:t>2</w:t>
            </w:r>
            <w:r>
              <w:rPr>
                <w:rFonts w:hint="eastAsia" w:ascii="宋体" w:hAnsi="宋体" w:eastAsia="宋体" w:cs="宋体"/>
                <w:b/>
                <w:bCs w:val="0"/>
                <w:kern w:val="2"/>
                <w:sz w:val="22"/>
                <w:szCs w:val="22"/>
                <w:highlight w:val="none"/>
                <w:lang w:val="en-US" w:eastAsia="zh-CN" w:bidi="ar-SA"/>
              </w:rPr>
              <w:t>分，部分符合的得</w:t>
            </w:r>
            <w:r>
              <w:rPr>
                <w:rFonts w:hint="eastAsia" w:ascii="宋体" w:hAnsi="宋体" w:cs="宋体"/>
                <w:b/>
                <w:bCs w:val="0"/>
                <w:kern w:val="2"/>
                <w:sz w:val="22"/>
                <w:szCs w:val="22"/>
                <w:highlight w:val="none"/>
                <w:lang w:val="en-US" w:eastAsia="zh-CN" w:bidi="ar-SA"/>
              </w:rPr>
              <w:t>1</w:t>
            </w:r>
            <w:r>
              <w:rPr>
                <w:rFonts w:hint="eastAsia" w:ascii="宋体" w:hAnsi="宋体" w:eastAsia="宋体" w:cs="宋体"/>
                <w:b/>
                <w:bCs w:val="0"/>
                <w:kern w:val="2"/>
                <w:sz w:val="22"/>
                <w:szCs w:val="22"/>
                <w:highlight w:val="none"/>
                <w:lang w:val="en-US" w:eastAsia="zh-CN" w:bidi="ar-SA"/>
              </w:rPr>
              <w:t>分，不提供不得分）</w:t>
            </w:r>
            <w:r>
              <w:rPr>
                <w:rFonts w:hint="eastAsia" w:ascii="仿宋" w:hAnsi="仿宋" w:eastAsia="仿宋" w:cs="仿宋"/>
                <w:color w:val="auto"/>
                <w:sz w:val="24"/>
                <w:szCs w:val="24"/>
                <w:highlight w:val="none"/>
              </w:rPr>
              <w:t>。</w:t>
            </w:r>
          </w:p>
        </w:tc>
        <w:tc>
          <w:tcPr>
            <w:tcW w:w="913" w:type="dxa"/>
            <w:noWrap w:val="0"/>
            <w:vAlign w:val="center"/>
          </w:tcPr>
          <w:p>
            <w:pPr>
              <w:pStyle w:val="92"/>
              <w:snapToGrid w:val="0"/>
              <w:spacing w:before="0"/>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.0</w:t>
            </w:r>
          </w:p>
        </w:tc>
      </w:tr>
    </w:tbl>
    <w:p>
      <w:pPr>
        <w:snapToGrid w:val="0"/>
        <w:spacing w:line="360" w:lineRule="auto"/>
        <w:rPr>
          <w:rFonts w:hint="eastAsia" w:ascii="仿宋" w:hAnsi="仿宋" w:eastAsia="仿宋" w:cs="仿宋"/>
          <w:b/>
          <w:color w:val="auto"/>
          <w:sz w:val="24"/>
          <w:szCs w:val="24"/>
          <w:highlight w:val="none"/>
        </w:rPr>
      </w:pPr>
    </w:p>
    <w:p>
      <w:pPr>
        <w:snapToGrid w:val="0"/>
        <w:spacing w:line="360" w:lineRule="auto"/>
        <w:rPr>
          <w:rFonts w:hint="eastAsia" w:ascii="仿宋" w:hAnsi="仿宋" w:eastAsia="仿宋" w:cs="仿宋"/>
          <w:b/>
          <w:color w:val="auto"/>
          <w:sz w:val="24"/>
          <w:szCs w:val="24"/>
          <w:highlight w:val="none"/>
        </w:rPr>
      </w:pPr>
    </w:p>
    <w:p>
      <w:pPr>
        <w:snapToGrid w:val="0"/>
        <w:spacing w:line="360" w:lineRule="auto"/>
        <w:rPr>
          <w:rFonts w:hint="eastAsia" w:ascii="仿宋" w:hAnsi="仿宋" w:eastAsia="仿宋" w:cs="仿宋"/>
          <w:b/>
          <w:color w:val="auto"/>
          <w:sz w:val="24"/>
          <w:szCs w:val="24"/>
          <w:highlight w:val="none"/>
        </w:rPr>
      </w:pPr>
    </w:p>
    <w:p>
      <w:pPr>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w:t>
      </w:r>
      <w:r>
        <w:rPr>
          <w:rFonts w:hint="default" w:ascii="Calibri" w:hAnsi="Calibri" w:eastAsia="仿宋" w:cs="Calibri"/>
          <w:b/>
          <w:color w:val="auto"/>
          <w:sz w:val="24"/>
          <w:szCs w:val="24"/>
          <w:highlight w:val="none"/>
        </w:rPr>
        <w:t>②</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商务分</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14分</w:t>
      </w:r>
      <w:r>
        <w:rPr>
          <w:rFonts w:hint="eastAsia" w:ascii="仿宋" w:hAnsi="仿宋" w:eastAsia="仿宋" w:cs="仿宋"/>
          <w:b/>
          <w:color w:val="auto"/>
          <w:sz w:val="24"/>
          <w:szCs w:val="24"/>
          <w:highlight w:val="none"/>
          <w:lang w:eastAsia="zh-CN"/>
        </w:rPr>
        <w:t>）</w:t>
      </w:r>
    </w:p>
    <w:tbl>
      <w:tblPr>
        <w:tblStyle w:val="64"/>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11"/>
        <w:gridCol w:w="6982"/>
        <w:gridCol w:w="7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6" w:hRule="atLeast"/>
          <w:jc w:val="center"/>
        </w:trPr>
        <w:tc>
          <w:tcPr>
            <w:tcW w:w="1511" w:type="dxa"/>
            <w:noWrap w:val="0"/>
            <w:vAlign w:val="center"/>
          </w:tcPr>
          <w:p>
            <w:pPr>
              <w:pStyle w:val="92"/>
              <w:snapToGrid w:val="0"/>
              <w:spacing w:before="0"/>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评分细则</w:t>
            </w:r>
          </w:p>
        </w:tc>
        <w:tc>
          <w:tcPr>
            <w:tcW w:w="6982" w:type="dxa"/>
            <w:noWrap w:val="0"/>
            <w:vAlign w:val="center"/>
          </w:tcPr>
          <w:p>
            <w:pPr>
              <w:pStyle w:val="92"/>
              <w:snapToGrid w:val="0"/>
              <w:spacing w:before="0"/>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评分细则内容</w:t>
            </w:r>
          </w:p>
        </w:tc>
        <w:tc>
          <w:tcPr>
            <w:tcW w:w="793" w:type="dxa"/>
            <w:noWrap w:val="0"/>
            <w:vAlign w:val="center"/>
          </w:tcPr>
          <w:p>
            <w:pPr>
              <w:pStyle w:val="92"/>
              <w:snapToGrid w:val="0"/>
              <w:spacing w:before="0"/>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w:t>
            </w:r>
          </w:p>
          <w:p>
            <w:pPr>
              <w:pStyle w:val="92"/>
              <w:snapToGrid w:val="0"/>
              <w:spacing w:before="0"/>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8" w:hRule="atLeast"/>
          <w:jc w:val="center"/>
        </w:trPr>
        <w:tc>
          <w:tcPr>
            <w:tcW w:w="1511" w:type="dxa"/>
            <w:noWrap w:val="0"/>
            <w:vAlign w:val="center"/>
          </w:tcPr>
          <w:p>
            <w:pPr>
              <w:pStyle w:val="92"/>
              <w:snapToGrid w:val="0"/>
              <w:spacing w:before="0"/>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、类似项目业绩情况</w:t>
            </w:r>
          </w:p>
        </w:tc>
        <w:tc>
          <w:tcPr>
            <w:tcW w:w="6982" w:type="dxa"/>
            <w:noWrap w:val="0"/>
            <w:vAlign w:val="top"/>
          </w:tcPr>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投标人自2019年1月1日（时间以合同或协议签订时间为准）以来承接过（包括在管）的有类似业绩；每提供一个得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本项</w:t>
            </w:r>
            <w:r>
              <w:rPr>
                <w:rFonts w:hint="eastAsia" w:ascii="仿宋" w:hAnsi="仿宋" w:eastAsia="仿宋" w:cs="仿宋"/>
                <w:color w:val="auto"/>
                <w:sz w:val="24"/>
                <w:szCs w:val="24"/>
                <w:highlight w:val="none"/>
              </w:rPr>
              <w:t>最</w:t>
            </w:r>
            <w:r>
              <w:rPr>
                <w:rFonts w:hint="eastAsia" w:ascii="仿宋" w:hAnsi="仿宋" w:eastAsia="仿宋" w:cs="仿宋"/>
                <w:color w:val="auto"/>
                <w:sz w:val="24"/>
                <w:szCs w:val="24"/>
                <w:highlight w:val="none"/>
                <w:lang w:val="en-US" w:eastAsia="zh-CN"/>
              </w:rPr>
              <w:t>高</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分。（在投标文件中提供服务的合同或协议扫描件加盖公章，否则不得分。）</w:t>
            </w:r>
          </w:p>
        </w:tc>
        <w:tc>
          <w:tcPr>
            <w:tcW w:w="793" w:type="dxa"/>
            <w:noWrap w:val="0"/>
            <w:vAlign w:val="center"/>
          </w:tcPr>
          <w:p>
            <w:pPr>
              <w:pStyle w:val="92"/>
              <w:snapToGrid w:val="0"/>
              <w:spacing w:before="0"/>
              <w:ind w:firstLine="0" w:firstLineChars="0"/>
              <w:jc w:val="center"/>
              <w:rPr>
                <w:rFonts w:hint="eastAsia" w:ascii="仿宋" w:hAnsi="仿宋" w:eastAsia="仿宋" w:cs="仿宋"/>
                <w:color w:val="auto"/>
                <w:sz w:val="24"/>
                <w:szCs w:val="24"/>
                <w:highlight w:val="none"/>
              </w:rPr>
            </w:pPr>
          </w:p>
          <w:p>
            <w:pPr>
              <w:pStyle w:val="92"/>
              <w:snapToGrid w:val="0"/>
              <w:spacing w:before="0"/>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5" w:hRule="atLeast"/>
          <w:jc w:val="center"/>
        </w:trPr>
        <w:tc>
          <w:tcPr>
            <w:tcW w:w="1511" w:type="dxa"/>
            <w:noWrap w:val="0"/>
            <w:vAlign w:val="center"/>
          </w:tcPr>
          <w:p>
            <w:pPr>
              <w:pStyle w:val="92"/>
              <w:adjustRightInd w:val="0"/>
              <w:snapToGrid w:val="0"/>
              <w:spacing w:before="0" w:beforeAutospacing="0" w:after="0" w:afterAutospacing="0"/>
              <w:ind w:left="0" w:leftChars="0" w:right="0" w:rightChars="0"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2、质量服务证书</w:t>
            </w:r>
          </w:p>
        </w:tc>
        <w:tc>
          <w:tcPr>
            <w:tcW w:w="6982" w:type="dxa"/>
            <w:noWrap w:val="0"/>
            <w:vAlign w:val="top"/>
          </w:tcPr>
          <w:p>
            <w:pPr>
              <w:adjustRightInd w:val="0"/>
              <w:snapToGrid w:val="0"/>
              <w:spacing w:before="0" w:beforeAutospacing="0" w:after="0" w:afterAutospacing="0" w:line="360" w:lineRule="auto"/>
              <w:ind w:left="0" w:right="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投标人具有“质量服务信誉企业单位”的A级证书得1分；AA级证书得2分；AAA级证书得3分；证书应在有效期内。本项最高得3分。</w:t>
            </w:r>
          </w:p>
          <w:p>
            <w:pPr>
              <w:adjustRightInd w:val="0"/>
              <w:snapToGrid w:val="0"/>
              <w:spacing w:before="0" w:beforeAutospacing="0" w:after="0" w:afterAutospacing="0" w:line="360" w:lineRule="auto"/>
              <w:ind w:left="0" w:leftChars="0" w:right="0" w:rightChars="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w:t>
            </w:r>
            <w:r>
              <w:rPr>
                <w:rFonts w:hint="eastAsia" w:ascii="仿宋" w:hAnsi="仿宋" w:eastAsia="仿宋" w:cs="仿宋"/>
                <w:color w:val="auto"/>
                <w:sz w:val="24"/>
                <w:szCs w:val="24"/>
                <w:highlight w:val="none"/>
              </w:rPr>
              <w:t>在投标文件中</w:t>
            </w:r>
            <w:r>
              <w:rPr>
                <w:rFonts w:hint="eastAsia" w:ascii="仿宋" w:hAnsi="仿宋" w:eastAsia="仿宋" w:cs="仿宋"/>
                <w:color w:val="auto"/>
                <w:kern w:val="2"/>
                <w:sz w:val="24"/>
                <w:szCs w:val="24"/>
                <w:highlight w:val="none"/>
                <w:lang w:val="en-US" w:eastAsia="zh-CN" w:bidi="ar-SA"/>
              </w:rPr>
              <w:t xml:space="preserve">提供有效期内得证书复印件加盖公章，否则不得分） </w:t>
            </w:r>
          </w:p>
        </w:tc>
        <w:tc>
          <w:tcPr>
            <w:tcW w:w="793" w:type="dxa"/>
            <w:noWrap w:val="0"/>
            <w:vAlign w:val="center"/>
          </w:tcPr>
          <w:p>
            <w:pPr>
              <w:pStyle w:val="92"/>
              <w:adjustRightInd w:val="0"/>
              <w:snapToGrid w:val="0"/>
              <w:spacing w:before="0" w:beforeAutospacing="0" w:after="0" w:afterAutospacing="0"/>
              <w:ind w:left="0" w:leftChars="0" w:right="0" w:righ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2"/>
                <w:szCs w:val="18"/>
                <w:highlight w:val="none"/>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44" w:hRule="atLeast"/>
          <w:jc w:val="center"/>
        </w:trPr>
        <w:tc>
          <w:tcPr>
            <w:tcW w:w="1511" w:type="dxa"/>
            <w:noWrap w:val="0"/>
            <w:vAlign w:val="center"/>
          </w:tcPr>
          <w:p>
            <w:pPr>
              <w:pStyle w:val="92"/>
              <w:adjustRightInd w:val="0"/>
              <w:snapToGrid w:val="0"/>
              <w:spacing w:before="0" w:beforeAutospacing="0" w:after="0" w:afterAutospacing="0"/>
              <w:ind w:left="0" w:leftChars="0" w:right="0" w:rightChars="0" w:firstLine="0" w:firstLineChars="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3、资质证书</w:t>
            </w:r>
          </w:p>
        </w:tc>
        <w:tc>
          <w:tcPr>
            <w:tcW w:w="6982" w:type="dxa"/>
            <w:noWrap w:val="0"/>
            <w:vAlign w:val="top"/>
          </w:tcPr>
          <w:p>
            <w:pPr>
              <w:adjustRightInd w:val="0"/>
              <w:snapToGrid w:val="0"/>
              <w:spacing w:before="0" w:beforeAutospacing="0" w:after="0" w:afterAutospacing="0" w:line="360" w:lineRule="auto"/>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人具有质量管理体系认证证书、环境管理体系认证证书、职业健康安全管理体系认证证书且在有效期范围内的每项得1分，最高3分。（在投标文件中提供有效期范围内的认证证书复印件或扫描件加盖公章，否则不得分。）</w:t>
            </w:r>
          </w:p>
        </w:tc>
        <w:tc>
          <w:tcPr>
            <w:tcW w:w="793" w:type="dxa"/>
            <w:noWrap w:val="0"/>
            <w:vAlign w:val="center"/>
          </w:tcPr>
          <w:p>
            <w:pPr>
              <w:pStyle w:val="92"/>
              <w:adjustRightInd w:val="0"/>
              <w:snapToGrid w:val="0"/>
              <w:spacing w:before="0" w:beforeAutospacing="0" w:after="0" w:afterAutospacing="0"/>
              <w:ind w:left="0" w:leftChars="0" w:right="0" w:rightChars="0" w:firstLine="0" w:firstLineChars="0"/>
              <w:rPr>
                <w:rFonts w:hint="default" w:ascii="仿宋" w:hAnsi="仿宋" w:eastAsia="仿宋" w:cs="仿宋"/>
                <w:color w:val="auto"/>
                <w:sz w:val="22"/>
                <w:szCs w:val="18"/>
                <w:highlight w:val="none"/>
                <w:lang w:val="en-US" w:eastAsia="zh-CN"/>
              </w:rPr>
            </w:pPr>
            <w:r>
              <w:rPr>
                <w:rFonts w:hint="eastAsia" w:ascii="仿宋" w:hAnsi="仿宋" w:eastAsia="仿宋" w:cs="仿宋"/>
                <w:color w:val="auto"/>
                <w:sz w:val="22"/>
                <w:szCs w:val="18"/>
                <w:highlight w:val="none"/>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44" w:hRule="atLeast"/>
          <w:jc w:val="center"/>
        </w:trPr>
        <w:tc>
          <w:tcPr>
            <w:tcW w:w="1511" w:type="dxa"/>
            <w:noWrap w:val="0"/>
            <w:vAlign w:val="center"/>
          </w:tcPr>
          <w:p>
            <w:pPr>
              <w:pStyle w:val="92"/>
              <w:adjustRightInd w:val="0"/>
              <w:snapToGrid w:val="0"/>
              <w:spacing w:before="0" w:beforeAutospacing="0" w:after="0" w:afterAutospacing="0"/>
              <w:ind w:left="0" w:leftChars="0" w:right="0" w:rightChars="0" w:firstLine="0" w:firstLineChars="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4、企业荣誉</w:t>
            </w:r>
          </w:p>
        </w:tc>
        <w:tc>
          <w:tcPr>
            <w:tcW w:w="6982" w:type="dxa"/>
            <w:noWrap w:val="0"/>
            <w:vAlign w:val="top"/>
          </w:tcPr>
          <w:p>
            <w:pPr>
              <w:adjustRightInd w:val="0"/>
              <w:snapToGrid w:val="0"/>
              <w:spacing w:before="0" w:beforeAutospacing="0" w:after="0" w:afterAutospacing="0" w:line="360" w:lineRule="auto"/>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投标人自</w:t>
            </w:r>
            <w:r>
              <w:rPr>
                <w:rFonts w:hint="eastAsia" w:ascii="仿宋" w:hAnsi="仿宋" w:eastAsia="仿宋" w:cs="仿宋"/>
                <w:color w:val="auto"/>
                <w:kern w:val="2"/>
                <w:sz w:val="24"/>
                <w:szCs w:val="24"/>
                <w:highlight w:val="none"/>
                <w:lang w:val="en-US" w:eastAsia="zh-CN" w:bidi="ar-SA"/>
              </w:rPr>
              <w:t>2019年1月1日以来（时间以证书或文件落款时间为准），获得县区级（平台）荣誉每个得2分；获得镇街（同等级部门）荣誉每个得1分；本项最高得5分。（在投标文件中提供荣誉证书或文件复印件或扫描件加盖公章，否则不得分。）</w:t>
            </w:r>
          </w:p>
        </w:tc>
        <w:tc>
          <w:tcPr>
            <w:tcW w:w="793" w:type="dxa"/>
            <w:noWrap w:val="0"/>
            <w:vAlign w:val="center"/>
          </w:tcPr>
          <w:p>
            <w:pPr>
              <w:pStyle w:val="92"/>
              <w:adjustRightInd w:val="0"/>
              <w:snapToGrid w:val="0"/>
              <w:spacing w:before="0" w:beforeAutospacing="0" w:after="0" w:afterAutospacing="0"/>
              <w:ind w:left="0" w:leftChars="0" w:right="0" w:rightChars="0" w:firstLine="0" w:firstLineChars="0"/>
              <w:rPr>
                <w:rFonts w:hint="default" w:ascii="仿宋" w:hAnsi="仿宋" w:eastAsia="仿宋" w:cs="仿宋"/>
                <w:color w:val="auto"/>
                <w:sz w:val="22"/>
                <w:szCs w:val="18"/>
                <w:highlight w:val="none"/>
                <w:lang w:val="en-US" w:eastAsia="zh-CN"/>
              </w:rPr>
            </w:pPr>
            <w:r>
              <w:rPr>
                <w:rFonts w:hint="eastAsia" w:ascii="仿宋" w:hAnsi="仿宋" w:eastAsia="仿宋" w:cs="仿宋"/>
                <w:color w:val="auto"/>
                <w:sz w:val="22"/>
                <w:szCs w:val="18"/>
                <w:highlight w:val="none"/>
                <w:lang w:val="en-US" w:eastAsia="zh-CN"/>
              </w:rPr>
              <w:t>5.0</w:t>
            </w:r>
          </w:p>
        </w:tc>
      </w:tr>
    </w:tbl>
    <w:p>
      <w:pPr>
        <w:pStyle w:val="92"/>
        <w:spacing w:before="0"/>
        <w:ind w:firstLine="0" w:firstLineChars="0"/>
        <w:rPr>
          <w:rFonts w:hint="eastAsia" w:ascii="仿宋" w:hAnsi="仿宋" w:eastAsia="仿宋" w:cs="仿宋"/>
          <w:bCs/>
          <w:color w:val="auto"/>
          <w:kern w:val="2"/>
          <w:sz w:val="24"/>
          <w:szCs w:val="24"/>
          <w:highlight w:val="none"/>
          <w:lang w:val="en-US" w:eastAsia="zh-CN" w:bidi="ar-SA"/>
        </w:rPr>
      </w:pPr>
    </w:p>
    <w:p>
      <w:pPr>
        <w:pStyle w:val="92"/>
        <w:spacing w:before="0"/>
        <w:ind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注：以上评审内容制作进投标文件内，并按评审要求提供相关证明材料。</w:t>
      </w:r>
    </w:p>
    <w:p>
      <w:pPr>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3、商务分+技术分=评标委员会所有成员评分合计数/评标委员会组成人员数</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b/>
          <w:bCs/>
          <w:color w:val="auto"/>
          <w:sz w:val="24"/>
          <w:highlight w:val="none"/>
        </w:rPr>
        <w:t>价格分（</w:t>
      </w:r>
      <w:r>
        <w:rPr>
          <w:rFonts w:hint="eastAsia" w:ascii="仿宋" w:hAnsi="仿宋" w:eastAsia="仿宋" w:cs="仿宋"/>
          <w:b/>
          <w:bCs/>
          <w:color w:val="auto"/>
          <w:sz w:val="24"/>
          <w:highlight w:val="none"/>
          <w:lang w:val="en-US" w:eastAsia="zh-CN"/>
        </w:rPr>
        <w:t>3</w:t>
      </w:r>
      <w:r>
        <w:rPr>
          <w:rFonts w:hint="eastAsia" w:ascii="仿宋" w:hAnsi="仿宋" w:eastAsia="仿宋" w:cs="仿宋"/>
          <w:b/>
          <w:bCs/>
          <w:color w:val="auto"/>
          <w:sz w:val="24"/>
          <w:highlight w:val="none"/>
        </w:rPr>
        <w:t>0分）</w:t>
      </w:r>
      <w:r>
        <w:rPr>
          <w:rFonts w:hint="eastAsia" w:ascii="仿宋" w:hAnsi="仿宋" w:eastAsia="仿宋" w:cs="仿宋"/>
          <w:color w:val="auto"/>
          <w:sz w:val="24"/>
          <w:highlight w:val="none"/>
        </w:rPr>
        <w:t>采用低价优先法计算，即满足招标文件要求且投标价格最低的投标报价为评标基准价，其他投标人的价格分按照下列公式计算：</w:t>
      </w:r>
    </w:p>
    <w:p>
      <w:pPr>
        <w:widowControl/>
        <w:shd w:val="clear" w:color="auto" w:fill="FFFFFF"/>
        <w:adjustRightInd/>
        <w:spacing w:after="225" w:line="315" w:lineRule="atLeast"/>
        <w:ind w:firstLine="720" w:firstLineChars="3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价格分=（评标基准价/投标报价）×30%×100；</w:t>
      </w:r>
    </w:p>
    <w:p>
      <w:pPr>
        <w:widowControl/>
        <w:shd w:val="clear" w:color="auto" w:fill="FFFFFF"/>
        <w:adjustRightInd/>
        <w:spacing w:after="225" w:line="315" w:lineRule="atLeast"/>
        <w:ind w:firstLine="720" w:firstLineChars="300"/>
        <w:jc w:val="left"/>
        <w:rPr>
          <w:rFonts w:hint="eastAsia" w:ascii="仿宋" w:hAnsi="仿宋" w:eastAsia="仿宋" w:cs="仿宋"/>
          <w:b/>
          <w:bCs/>
          <w:color w:val="auto"/>
          <w:sz w:val="24"/>
          <w:highlight w:val="none"/>
        </w:rPr>
      </w:pPr>
      <w:r>
        <w:rPr>
          <w:rFonts w:hint="eastAsia" w:ascii="仿宋" w:hAnsi="仿宋" w:eastAsia="仿宋" w:cs="仿宋"/>
          <w:color w:val="auto"/>
          <w:kern w:val="2"/>
          <w:sz w:val="24"/>
          <w:szCs w:val="24"/>
          <w:highlight w:val="none"/>
          <w:lang w:val="en-US" w:eastAsia="zh-CN" w:bidi="ar-SA"/>
        </w:rPr>
        <w:t>评标过程中，不得去掉报价中的最高报价和最低报价。</w:t>
      </w:r>
    </w:p>
    <w:p>
      <w:pPr>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5、投标人评标综合得分=价格分+商务分+技术分</w:t>
      </w:r>
    </w:p>
    <w:p>
      <w:pPr>
        <w:pStyle w:val="623"/>
        <w:snapToGrid w:val="0"/>
        <w:ind w:left="480"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注：以上所涉及的证明材料，需提供扫描件制作进投标响应文件内，未提供的不得分。</w:t>
      </w:r>
    </w:p>
    <w:p>
      <w:pPr>
        <w:snapToGrid w:val="0"/>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报价是中标的一个重要因素，但最低报价不是中标的唯一依据。</w:t>
      </w:r>
    </w:p>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pP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pPr>
        <w:pStyle w:val="92"/>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pPr>
        <w:pStyle w:val="9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pPr>
        <w:pStyle w:val="9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pPr>
        <w:pStyle w:val="9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pPr>
        <w:pStyle w:val="9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pPr>
        <w:pStyle w:val="9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pPr>
        <w:pStyle w:val="9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9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szCs w:val="24"/>
          <w:highlight w:val="none"/>
          <w:lang w:val="en-US" w:eastAsia="zh-CN"/>
        </w:rPr>
        <w:t>2</w:t>
      </w:r>
      <w:r>
        <w:rPr>
          <w:rFonts w:hint="eastAsia" w:ascii="仿宋" w:hAnsi="仿宋" w:eastAsia="仿宋" w:cs="仿宋"/>
          <w:color w:val="auto"/>
          <w:kern w:val="0"/>
          <w:szCs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kern w:val="0"/>
          <w:szCs w:val="24"/>
          <w:highlight w:val="none"/>
          <w:lang w:val="en-US" w:eastAsia="zh-CN"/>
        </w:rPr>
        <w:t>6</w:t>
      </w:r>
      <w:r>
        <w:rPr>
          <w:rFonts w:hint="eastAsia" w:ascii="仿宋" w:hAnsi="仿宋" w:eastAsia="仿宋" w:cs="仿宋"/>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pPr>
        <w:pStyle w:val="92"/>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有下列情况之一的，投标无效：</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4.2.12投标人仅提交备份投标文件，没有在电子交易平台传输递交投标文件的，投标无效；</w:t>
      </w:r>
    </w:p>
    <w:p>
      <w:pPr>
        <w:pStyle w:val="5"/>
        <w:ind w:left="862" w:leftChars="205"/>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pPr>
        <w:pStyle w:val="2"/>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废标后，采购机构应当将废标理由通知所有投标人。</w:t>
      </w:r>
    </w:p>
    <w:p>
      <w:pPr>
        <w:pStyle w:val="2"/>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pPr>
        <w:pStyle w:val="2"/>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7.1未确定中标或者中标人的，终止本次政府采购活动，重新开展政府采购活动。</w:t>
      </w:r>
    </w:p>
    <w:p>
      <w:pPr>
        <w:pStyle w:val="2"/>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w:t>
      </w:r>
      <w:r>
        <w:rPr>
          <w:rFonts w:hint="eastAsia" w:ascii="仿宋" w:hAnsi="仿宋" w:eastAsia="仿宋" w:cs="仿宋"/>
          <w:color w:val="auto"/>
          <w:kern w:val="0"/>
          <w:highlight w:val="none"/>
        </w:rPr>
        <w:t>或者政府采购法实施条例等法律法规规定</w:t>
      </w:r>
      <w:r>
        <w:rPr>
          <w:rFonts w:hint="eastAsia" w:ascii="仿宋" w:hAnsi="仿宋" w:eastAsia="仿宋" w:cs="仿宋"/>
          <w:color w:val="auto"/>
          <w:highlight w:val="none"/>
        </w:rPr>
        <w:t>的行为，经改正后仍然影响或者可能影响中标、成交结果或者依法被认定为中标、成交无效的，依照7.1-7.4规定处理。</w:t>
      </w:r>
    </w:p>
    <w:bookmarkEnd w:id="25"/>
    <w:p>
      <w:pPr>
        <w:rPr>
          <w:rFonts w:hint="eastAsia" w:ascii="仿宋" w:hAnsi="仿宋" w:eastAsia="仿宋" w:cs="仿宋"/>
          <w:color w:val="auto"/>
          <w:highlight w:val="none"/>
        </w:rPr>
      </w:pPr>
      <w:bookmarkStart w:id="399" w:name="第五部分"/>
      <w:bookmarkStart w:id="400" w:name="_Toc86217003"/>
    </w:p>
    <w:p>
      <w:pPr>
        <w:pStyle w:val="86"/>
        <w:ind w:left="0" w:leftChars="0" w:firstLine="0" w:firstLineChars="0"/>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62"/>
        <w:ind w:left="0" w:leftChars="0" w:firstLine="0" w:firstLineChars="0"/>
        <w:rPr>
          <w:rFonts w:hint="eastAsia" w:ascii="仿宋" w:hAnsi="仿宋" w:eastAsia="仿宋" w:cs="仿宋"/>
          <w:b/>
          <w:color w:val="auto"/>
          <w:sz w:val="36"/>
          <w:szCs w:val="36"/>
          <w:highlight w:val="none"/>
        </w:rPr>
      </w:pPr>
    </w:p>
    <w:p>
      <w:pPr>
        <w:pStyle w:val="52"/>
        <w:rPr>
          <w:rFonts w:hint="eastAsia" w:ascii="仿宋" w:hAnsi="仿宋" w:eastAsia="仿宋" w:cs="仿宋"/>
          <w:b/>
          <w:color w:val="auto"/>
          <w:sz w:val="36"/>
          <w:szCs w:val="36"/>
          <w:highlight w:val="none"/>
        </w:rPr>
      </w:pPr>
    </w:p>
    <w:p>
      <w:pPr>
        <w:rPr>
          <w:rFonts w:hint="eastAsia" w:ascii="仿宋" w:hAnsi="仿宋" w:eastAsia="仿宋" w:cs="仿宋"/>
          <w:b/>
          <w:color w:val="auto"/>
          <w:sz w:val="36"/>
          <w:szCs w:val="36"/>
          <w:highlight w:val="none"/>
        </w:rPr>
      </w:pPr>
    </w:p>
    <w:p>
      <w:pPr>
        <w:pStyle w:val="3"/>
        <w:rPr>
          <w:rFonts w:hint="eastAsia" w:ascii="仿宋" w:hAnsi="仿宋" w:eastAsia="仿宋" w:cs="仿宋"/>
          <w:b/>
          <w:color w:val="auto"/>
          <w:sz w:val="36"/>
          <w:szCs w:val="36"/>
          <w:highlight w:val="none"/>
        </w:rPr>
      </w:pPr>
    </w:p>
    <w:p>
      <w:pPr>
        <w:rPr>
          <w:rFonts w:hint="eastAsia"/>
          <w:color w:val="auto"/>
          <w:highlight w:val="none"/>
        </w:rPr>
      </w:pPr>
    </w:p>
    <w:p>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p>
    <w:p>
      <w:pPr>
        <w:spacing w:line="480" w:lineRule="auto"/>
        <w:jc w:val="center"/>
        <w:rPr>
          <w:rFonts w:hint="eastAsia" w:ascii="仿宋" w:hAnsi="仿宋" w:eastAsia="仿宋" w:cs="仿宋"/>
          <w:b/>
          <w:color w:val="auto"/>
          <w:sz w:val="28"/>
          <w:szCs w:val="28"/>
          <w:highlight w:val="none"/>
        </w:rPr>
      </w:pPr>
    </w:p>
    <w:p>
      <w:pPr>
        <w:pStyle w:val="86"/>
        <w:rPr>
          <w:rFonts w:hint="eastAsia" w:ascii="仿宋" w:hAnsi="仿宋" w:eastAsia="仿宋" w:cs="仿宋"/>
          <w:b/>
          <w:color w:val="auto"/>
          <w:sz w:val="28"/>
          <w:szCs w:val="28"/>
          <w:highlight w:val="none"/>
        </w:rPr>
      </w:pPr>
    </w:p>
    <w:p>
      <w:pPr>
        <w:rPr>
          <w:rFonts w:hint="eastAsia" w:ascii="仿宋" w:hAnsi="仿宋" w:eastAsia="仿宋" w:cs="仿宋"/>
          <w:b/>
          <w:color w:val="auto"/>
          <w:sz w:val="28"/>
          <w:szCs w:val="28"/>
          <w:highlight w:val="none"/>
        </w:rPr>
      </w:pPr>
    </w:p>
    <w:p>
      <w:pPr>
        <w:pStyle w:val="86"/>
        <w:rPr>
          <w:rFonts w:hint="eastAsia" w:ascii="仿宋" w:hAnsi="仿宋" w:eastAsia="仿宋" w:cs="仿宋"/>
          <w:color w:val="auto"/>
          <w:highlight w:val="none"/>
        </w:rPr>
      </w:pPr>
    </w:p>
    <w:p>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政府采购合同参考范本（以实际签订为准）</w:t>
      </w:r>
    </w:p>
    <w:p>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pPr>
        <w:pStyle w:val="86"/>
        <w:rPr>
          <w:rFonts w:hint="eastAsia" w:ascii="仿宋" w:hAnsi="仿宋" w:eastAsia="仿宋" w:cs="仿宋"/>
          <w:b/>
          <w:color w:val="auto"/>
          <w:sz w:val="36"/>
          <w:szCs w:val="36"/>
          <w:highlight w:val="none"/>
        </w:rPr>
      </w:pPr>
    </w:p>
    <w:p>
      <w:pPr>
        <w:rPr>
          <w:rFonts w:hint="eastAsia" w:ascii="仿宋" w:hAnsi="仿宋" w:eastAsia="仿宋" w:cs="仿宋"/>
          <w:b/>
          <w:color w:val="auto"/>
          <w:sz w:val="36"/>
          <w:szCs w:val="36"/>
          <w:highlight w:val="none"/>
        </w:rPr>
      </w:pPr>
    </w:p>
    <w:p>
      <w:pPr>
        <w:pStyle w:val="86"/>
        <w:rPr>
          <w:rFonts w:hint="eastAsia" w:ascii="仿宋" w:hAnsi="仿宋" w:eastAsia="仿宋" w:cs="仿宋"/>
          <w:b/>
          <w:color w:val="auto"/>
          <w:sz w:val="36"/>
          <w:szCs w:val="36"/>
          <w:highlight w:val="none"/>
        </w:rPr>
      </w:pPr>
    </w:p>
    <w:p>
      <w:pPr>
        <w:pStyle w:val="33"/>
        <w:snapToGrid w:val="0"/>
        <w:spacing w:line="360" w:lineRule="auto"/>
        <w:jc w:val="center"/>
        <w:rPr>
          <w:rFonts w:hint="eastAsia" w:ascii="仿宋" w:hAnsi="仿宋" w:eastAsia="仿宋" w:cs="仿宋"/>
          <w:b/>
          <w:bCs/>
          <w:color w:val="auto"/>
          <w:sz w:val="24"/>
          <w:szCs w:val="24"/>
          <w:highlight w:val="none"/>
        </w:rPr>
      </w:pPr>
    </w:p>
    <w:p>
      <w:pPr>
        <w:pStyle w:val="33"/>
        <w:snapToGrid w:val="0"/>
        <w:spacing w:line="360" w:lineRule="auto"/>
        <w:jc w:val="center"/>
        <w:rPr>
          <w:rFonts w:hint="eastAsia" w:ascii="仿宋" w:hAnsi="仿宋" w:eastAsia="仿宋" w:cs="仿宋"/>
          <w:b/>
          <w:bCs/>
          <w:color w:val="auto"/>
          <w:sz w:val="24"/>
          <w:szCs w:val="24"/>
          <w:highlight w:val="none"/>
        </w:rPr>
      </w:pPr>
    </w:p>
    <w:p>
      <w:pPr>
        <w:pStyle w:val="33"/>
        <w:snapToGrid w:val="0"/>
        <w:spacing w:line="360" w:lineRule="auto"/>
        <w:jc w:val="center"/>
        <w:rPr>
          <w:rFonts w:hint="eastAsia" w:ascii="仿宋" w:hAnsi="仿宋" w:eastAsia="仿宋" w:cs="仿宋"/>
          <w:b/>
          <w:bCs/>
          <w:color w:val="auto"/>
          <w:sz w:val="24"/>
          <w:szCs w:val="24"/>
          <w:highlight w:val="none"/>
        </w:rPr>
      </w:pPr>
    </w:p>
    <w:p>
      <w:pPr>
        <w:pStyle w:val="33"/>
        <w:snapToGrid w:val="0"/>
        <w:spacing w:line="360" w:lineRule="auto"/>
        <w:jc w:val="center"/>
        <w:rPr>
          <w:rFonts w:hint="eastAsia" w:ascii="仿宋" w:hAnsi="仿宋" w:eastAsia="仿宋" w:cs="仿宋"/>
          <w:b/>
          <w:bCs/>
          <w:color w:val="auto"/>
          <w:sz w:val="24"/>
          <w:szCs w:val="24"/>
          <w:highlight w:val="none"/>
        </w:rPr>
      </w:pPr>
    </w:p>
    <w:p>
      <w:pPr>
        <w:pStyle w:val="33"/>
        <w:snapToGrid w:val="0"/>
        <w:spacing w:line="360" w:lineRule="auto"/>
        <w:jc w:val="center"/>
        <w:rPr>
          <w:rFonts w:hint="eastAsia" w:ascii="仿宋" w:hAnsi="仿宋" w:eastAsia="仿宋" w:cs="仿宋"/>
          <w:b/>
          <w:bCs/>
          <w:color w:val="auto"/>
          <w:sz w:val="24"/>
          <w:szCs w:val="24"/>
          <w:highlight w:val="none"/>
        </w:rPr>
      </w:pPr>
    </w:p>
    <w:p>
      <w:pPr>
        <w:pStyle w:val="33"/>
        <w:snapToGrid w:val="0"/>
        <w:spacing w:line="360" w:lineRule="auto"/>
        <w:jc w:val="center"/>
        <w:rPr>
          <w:rFonts w:hint="eastAsia" w:ascii="仿宋" w:hAnsi="仿宋" w:eastAsia="仿宋" w:cs="仿宋"/>
          <w:b/>
          <w:bCs/>
          <w:color w:val="auto"/>
          <w:sz w:val="24"/>
          <w:szCs w:val="24"/>
          <w:highlight w:val="none"/>
        </w:rPr>
      </w:pPr>
    </w:p>
    <w:p>
      <w:pPr>
        <w:pStyle w:val="33"/>
        <w:snapToGrid w:val="0"/>
        <w:spacing w:line="360" w:lineRule="auto"/>
        <w:jc w:val="center"/>
        <w:rPr>
          <w:rFonts w:hint="eastAsia" w:ascii="仿宋" w:hAnsi="仿宋" w:eastAsia="仿宋" w:cs="仿宋"/>
          <w:b/>
          <w:bCs/>
          <w:color w:val="auto"/>
          <w:sz w:val="24"/>
          <w:szCs w:val="24"/>
          <w:highlight w:val="none"/>
        </w:rPr>
      </w:pPr>
    </w:p>
    <w:p>
      <w:pPr>
        <w:pStyle w:val="33"/>
        <w:snapToGrid w:val="0"/>
        <w:spacing w:line="360" w:lineRule="auto"/>
        <w:jc w:val="center"/>
        <w:rPr>
          <w:rFonts w:hint="eastAsia" w:ascii="仿宋" w:hAnsi="仿宋" w:eastAsia="仿宋" w:cs="仿宋"/>
          <w:b/>
          <w:bCs/>
          <w:color w:val="auto"/>
          <w:sz w:val="24"/>
          <w:szCs w:val="24"/>
          <w:highlight w:val="none"/>
        </w:rPr>
      </w:pPr>
    </w:p>
    <w:p>
      <w:pPr>
        <w:pStyle w:val="33"/>
        <w:snapToGrid w:val="0"/>
        <w:spacing w:line="360" w:lineRule="auto"/>
        <w:jc w:val="center"/>
        <w:rPr>
          <w:rFonts w:hint="eastAsia" w:ascii="仿宋" w:hAnsi="仿宋" w:eastAsia="仿宋" w:cs="仿宋"/>
          <w:b/>
          <w:bCs/>
          <w:color w:val="auto"/>
          <w:sz w:val="24"/>
          <w:szCs w:val="24"/>
          <w:highlight w:val="none"/>
        </w:rPr>
      </w:pPr>
    </w:p>
    <w:p>
      <w:pPr>
        <w:pStyle w:val="33"/>
        <w:snapToGrid w:val="0"/>
        <w:spacing w:line="360" w:lineRule="auto"/>
        <w:jc w:val="center"/>
        <w:rPr>
          <w:rFonts w:hint="eastAsia" w:ascii="仿宋" w:hAnsi="仿宋" w:eastAsia="仿宋" w:cs="仿宋"/>
          <w:b/>
          <w:bCs/>
          <w:color w:val="auto"/>
          <w:sz w:val="24"/>
          <w:szCs w:val="24"/>
          <w:highlight w:val="none"/>
        </w:rPr>
      </w:pPr>
    </w:p>
    <w:p>
      <w:pPr>
        <w:pStyle w:val="33"/>
        <w:snapToGrid w:val="0"/>
        <w:spacing w:line="360" w:lineRule="auto"/>
        <w:jc w:val="center"/>
        <w:rPr>
          <w:rFonts w:hint="eastAsia" w:ascii="仿宋" w:hAnsi="仿宋" w:eastAsia="仿宋" w:cs="仿宋"/>
          <w:b/>
          <w:bCs/>
          <w:color w:val="auto"/>
          <w:sz w:val="24"/>
          <w:szCs w:val="24"/>
          <w:highlight w:val="none"/>
        </w:rPr>
      </w:pPr>
    </w:p>
    <w:p>
      <w:pPr>
        <w:pStyle w:val="33"/>
        <w:snapToGrid w:val="0"/>
        <w:spacing w:line="360" w:lineRule="auto"/>
        <w:jc w:val="center"/>
        <w:rPr>
          <w:rFonts w:hint="eastAsia" w:ascii="仿宋" w:hAnsi="仿宋" w:eastAsia="仿宋" w:cs="仿宋"/>
          <w:b/>
          <w:bCs/>
          <w:color w:val="auto"/>
          <w:sz w:val="24"/>
          <w:szCs w:val="24"/>
          <w:highlight w:val="none"/>
        </w:rPr>
      </w:pPr>
    </w:p>
    <w:p>
      <w:pPr>
        <w:pStyle w:val="33"/>
        <w:snapToGrid w:val="0"/>
        <w:spacing w:line="360" w:lineRule="auto"/>
        <w:jc w:val="center"/>
        <w:rPr>
          <w:rFonts w:hint="eastAsia" w:ascii="仿宋" w:hAnsi="仿宋" w:eastAsia="仿宋" w:cs="仿宋"/>
          <w:b/>
          <w:bCs/>
          <w:color w:val="auto"/>
          <w:sz w:val="24"/>
          <w:szCs w:val="24"/>
          <w:highlight w:val="none"/>
        </w:rPr>
      </w:pPr>
    </w:p>
    <w:p>
      <w:pPr>
        <w:pStyle w:val="33"/>
        <w:snapToGrid w:val="0"/>
        <w:spacing w:line="360" w:lineRule="auto"/>
        <w:jc w:val="center"/>
        <w:rPr>
          <w:rFonts w:hint="eastAsia" w:ascii="仿宋" w:hAnsi="仿宋" w:eastAsia="仿宋" w:cs="仿宋"/>
          <w:b/>
          <w:bCs/>
          <w:color w:val="auto"/>
          <w:sz w:val="24"/>
          <w:szCs w:val="24"/>
          <w:highlight w:val="none"/>
        </w:rPr>
      </w:pPr>
    </w:p>
    <w:p>
      <w:pPr>
        <w:pStyle w:val="33"/>
        <w:snapToGrid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（本合同为合同样稿，最终稿由双方协商后确定）</w:t>
      </w:r>
    </w:p>
    <w:p>
      <w:pPr>
        <w:pStyle w:val="33"/>
        <w:snapToGrid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合同编号：</w:t>
      </w:r>
    </w:p>
    <w:p>
      <w:pPr>
        <w:autoSpaceDE w:val="0"/>
        <w:autoSpaceDN w:val="0"/>
        <w:snapToGrid w:val="0"/>
        <w:spacing w:line="360" w:lineRule="auto"/>
        <w:ind w:firstLine="436" w:firstLineChars="182"/>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p>
      <w:pPr>
        <w:pStyle w:val="33"/>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招标编号：</w:t>
      </w:r>
    </w:p>
    <w:p>
      <w:pPr>
        <w:pStyle w:val="33"/>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w:t>
      </w:r>
    </w:p>
    <w:p>
      <w:pPr>
        <w:snapToGrid w:val="0"/>
        <w:spacing w:line="360" w:lineRule="auto"/>
        <w:ind w:firstLine="480" w:firstLineChars="200"/>
        <w:jc w:val="left"/>
        <w:rPr>
          <w:rFonts w:ascii="宋体" w:hAnsi="宋体"/>
          <w:szCs w:val="21"/>
        </w:rPr>
      </w:pPr>
      <w:r>
        <w:rPr>
          <w:rFonts w:hint="eastAsia" w:ascii="仿宋" w:hAnsi="仿宋" w:eastAsia="仿宋" w:cs="仿宋"/>
          <w:color w:val="auto"/>
          <w:sz w:val="24"/>
          <w:highlight w:val="none"/>
        </w:rPr>
        <w:t>乙方：</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根据《中华人民共和国合同法》、《物业管理条例》等法律、法规的规定，甲、乙双方在平等、自愿的基础上，经协商一致，就以下物业管理事项达成协议。</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第一条 物业基本情况详见合同附件。</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第二条 物业管理范围</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乙方所接受的物业管理范围是本项目招标文件明确委托管理的物业范围，不涉及资产的所有权。</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第三条 管理服务范围</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（一）安保服务</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（二）保洁服务</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（三）综合服务</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以上各项服务内容详见合同附件。</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第四条 物业管理期限</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1、物业管理的期限为三年，自＿＿年＿月＿日起至＿＿年＿月＿日止。</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2、管理合同为一年一签，首期合同自＿＿年＿月＿日起至＿＿年＿月＿日止。</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第五条 物业管理的质量标准</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乙方应在本合同履行期限内，对本项目的物业管理达到甲方在招标文件中提出的、乙方在投标文件中承诺的、以及在服务方案中具体表明的质量标准。</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第六条 物业管理费用及支付方式</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（一）物业管理费用合计：大写人民币</w:t>
      </w:r>
      <w:r>
        <w:rPr>
          <w:rFonts w:hint="eastAsia" w:ascii="仿宋" w:hAnsi="仿宋" w:eastAsia="仿宋" w:cs="仿宋"/>
          <w:sz w:val="24"/>
          <w:szCs w:val="24"/>
          <w:u w:val="single"/>
        </w:rPr>
        <w:t xml:space="preserve">                </w:t>
      </w:r>
      <w:r>
        <w:rPr>
          <w:rFonts w:hint="eastAsia" w:ascii="仿宋" w:hAnsi="仿宋" w:eastAsia="仿宋" w:cs="仿宋"/>
          <w:sz w:val="24"/>
          <w:szCs w:val="24"/>
        </w:rPr>
        <w:t>元/年。</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（二）物业管理费用的支付方式：</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sz w:val="24"/>
          <w:szCs w:val="24"/>
        </w:rPr>
        <w:t>第七条 双方的权利义务</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（一）甲方的权利义务</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有权审定乙方编制的服务方案、人员编制、费用预算。</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有权对乙方服务的质量进行监督，对不符合质量标准的服务有权建议整改，对不称职人员可以要求乙方更换。</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为乙方的服务提供必要的工作条件及所必需的相关资料，包括办公用房、设备工具库房（含相关工具、物料）、员工更衣及休息场所等设施和涉及本后勤物业管理外包所需的验收图纸、资料等。为乙方的物业管理服务提供相应的协助和配合。</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按合同约定的费用额度、支付方式和支付程序，按季支付后勤物业管理费用。</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甲方享有对乙方服务人员指定、更换或调整的权利。</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按法律规定或经双方商定由甲方承担的其他责任和义务。</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（二）乙方的权利义务</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应根据法律、法规的规定及本合同约定，编制后物业管理方案、人员编制和费用预算，报送甲方审定。</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保证从事本项目的人员具备相应的职业资格和应有的素质要求。对甲方提出认为不适合的在岗人  员，乙方应作出相应调整。乙方在聘用、任命、调整、调换有关主要管理服务人员之前，须征得甲方同意。在实施物业管理管理工作过程中，若乙方对投标时及合同中承诺的服务人员安排情况自行变动而未经甲方同意的，将按照违约处理，情况严重者，甲方有权终止合同。乙方派遣人员应严格遵守相关法律法规，执行保密要求。</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合同期间，乙方派出本项目的项目总负责人和各部门主管不得在其他项目中同时任职。</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对物业管理涉及的专业性、技术性要求较高的工作内容，可另行委托第三方承担，但必须得到甲方的书面同意。委托的工作内容仅限于分项内容，整体物业管理项目不得转让给第三方。</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合同终止时，乙方应向甲方提交物业管理总结报告。在约定时间内向甲方移交房屋、物料、设备、工具、档案和图纸资料；所有移交的内容都应有清单并由双方签收；全部手续完成后签署移交确认书。</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乙方工作人员在工作期间因自身原因发生的安全责任由乙方承担。</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按法律规定或经双方商定应由乙方承担的其他责任和义务。</w:t>
      </w:r>
    </w:p>
    <w:p>
      <w:pPr>
        <w:spacing w:line="42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第八条 违约责任</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（一）乙方未按合同约定的质量标准履行物业管理职责，但未给甲方造成损失的，甲方可要求乙方整改，直至乙方达到物业管理质量标准后，甲方再支付相应的物业管理费用。</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乙方未按合同约定的质量标准履行物业管理职责，且给甲方造成损失的，甲方可要求乙方按实赔偿；情况严重的，甲方可根据损失情况，最多可要求乙方支付合同总额1%的违约金；因乙方物业管理质量问题导致甲方无法实现合同目的时，甲方有权单方面解除合同。</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（三）因乙方原因导致重大火灾、失窃等事件或其他违反法律、法规和规章规定的行为的，甲方有权单方解除合同，并要求乙方赔偿相关损失。</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第九条 争议解决方式双方发生争议的，可协商解决，或向有关部门申请调解；也可（请在选择项中打“√”）</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□提请</w:t>
      </w:r>
      <w:r>
        <w:rPr>
          <w:rFonts w:hint="eastAsia" w:ascii="仿宋" w:hAnsi="仿宋" w:eastAsia="仿宋" w:cs="仿宋"/>
          <w:sz w:val="24"/>
          <w:szCs w:val="24"/>
          <w:lang w:eastAsia="zh-CN"/>
        </w:rPr>
        <w:t>余杭</w:t>
      </w:r>
      <w:r>
        <w:rPr>
          <w:rFonts w:hint="eastAsia" w:ascii="仿宋" w:hAnsi="仿宋" w:eastAsia="仿宋" w:cs="仿宋"/>
          <w:sz w:val="24"/>
          <w:szCs w:val="24"/>
        </w:rPr>
        <w:t>仲裁委员会仲裁。</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□向法院提起诉讼。</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第十条 合同附件</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（一）本项目招投标过程中的有关招、投标文件作为本合同的附件，与本合同具有同等法律效力。</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（二）对本合同的未尽事宜，可经双方协商一致后另行签署补充协议。补充协议作为本合同的组成部分，与本合同具有同等法律效力。补充协议内容与本合同不一致处，从补充协议。</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第十一条 合同生效</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本合同签订后经双方签字、盖章后生效。本合同一式四份，甲乙双方各执两份。</w:t>
      </w:r>
    </w:p>
    <w:p>
      <w:pPr>
        <w:spacing w:line="420" w:lineRule="exact"/>
        <w:ind w:firstLine="480" w:firstLineChars="200"/>
        <w:rPr>
          <w:rFonts w:hint="eastAsia" w:ascii="仿宋" w:hAnsi="仿宋" w:eastAsia="仿宋" w:cs="仿宋"/>
          <w:sz w:val="24"/>
          <w:szCs w:val="24"/>
        </w:rPr>
      </w:pPr>
    </w:p>
    <w:p>
      <w:pPr>
        <w:spacing w:line="420" w:lineRule="exact"/>
        <w:ind w:firstLine="480" w:firstLineChars="200"/>
        <w:rPr>
          <w:rFonts w:hint="eastAsia" w:ascii="仿宋" w:hAnsi="仿宋" w:eastAsia="仿宋" w:cs="仿宋"/>
          <w:sz w:val="24"/>
          <w:szCs w:val="24"/>
        </w:rPr>
      </w:pPr>
    </w:p>
    <w:p>
      <w:pPr>
        <w:spacing w:line="420" w:lineRule="exact"/>
        <w:ind w:firstLine="480" w:firstLineChars="200"/>
        <w:rPr>
          <w:rFonts w:hint="eastAsia" w:ascii="仿宋" w:hAnsi="仿宋" w:eastAsia="仿宋" w:cs="仿宋"/>
          <w:sz w:val="24"/>
          <w:szCs w:val="24"/>
        </w:rPr>
      </w:pPr>
    </w:p>
    <w:p>
      <w:pPr>
        <w:spacing w:line="420" w:lineRule="exact"/>
        <w:ind w:firstLine="480" w:firstLineChars="200"/>
        <w:rPr>
          <w:rFonts w:hint="eastAsia" w:ascii="仿宋" w:hAnsi="仿宋" w:eastAsia="仿宋" w:cs="仿宋"/>
          <w:sz w:val="24"/>
          <w:szCs w:val="24"/>
        </w:rPr>
      </w:pPr>
    </w:p>
    <w:p>
      <w:pPr>
        <w:spacing w:line="420" w:lineRule="exact"/>
        <w:ind w:firstLine="480" w:firstLineChars="200"/>
        <w:rPr>
          <w:rFonts w:hint="eastAsia" w:ascii="仿宋" w:hAnsi="仿宋" w:eastAsia="仿宋" w:cs="仿宋"/>
          <w:sz w:val="24"/>
          <w:szCs w:val="24"/>
        </w:rPr>
      </w:pPr>
    </w:p>
    <w:p>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甲方：                                   乙方： </w:t>
      </w:r>
    </w:p>
    <w:p>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地址：                                   地址： </w:t>
      </w:r>
    </w:p>
    <w:p>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法定代表人：                             法定代表人：</w:t>
      </w:r>
    </w:p>
    <w:p>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委托代理人：                             委托代理人：</w:t>
      </w:r>
    </w:p>
    <w:p>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签字日期：      年    月   日            签字日期：      年    月   日</w:t>
      </w:r>
    </w:p>
    <w:p>
      <w:pPr>
        <w:spacing w:line="600" w:lineRule="exact"/>
        <w:rPr>
          <w:rFonts w:hint="eastAsia" w:ascii="仿宋" w:hAnsi="仿宋" w:eastAsia="仿宋" w:cs="仿宋"/>
          <w:sz w:val="24"/>
          <w:szCs w:val="24"/>
        </w:rPr>
      </w:pPr>
    </w:p>
    <w:p>
      <w:pPr>
        <w:rPr>
          <w:rFonts w:hint="eastAsia" w:ascii="仿宋" w:hAnsi="仿宋" w:eastAsia="仿宋" w:cs="仿宋"/>
          <w:b/>
          <w:color w:val="auto"/>
          <w:sz w:val="36"/>
          <w:szCs w:val="20"/>
          <w:highlight w:val="none"/>
        </w:rPr>
      </w:pPr>
    </w:p>
    <w:p>
      <w:pPr>
        <w:spacing w:line="360" w:lineRule="auto"/>
        <w:ind w:left="720" w:firstLine="723" w:firstLineChars="200"/>
        <w:outlineLvl w:val="0"/>
        <w:rPr>
          <w:rFonts w:hint="eastAsia" w:ascii="仿宋" w:hAnsi="仿宋" w:eastAsia="仿宋" w:cs="仿宋"/>
          <w:b/>
          <w:color w:val="auto"/>
          <w:sz w:val="36"/>
          <w:szCs w:val="20"/>
          <w:highlight w:val="none"/>
        </w:rPr>
      </w:pPr>
    </w:p>
    <w:p>
      <w:pPr>
        <w:spacing w:line="360" w:lineRule="auto"/>
        <w:ind w:left="720" w:firstLine="723" w:firstLineChars="200"/>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9"/>
      <w:r>
        <w:rPr>
          <w:rFonts w:hint="eastAsia" w:ascii="仿宋" w:hAnsi="仿宋" w:eastAsia="仿宋" w:cs="仿宋"/>
          <w:b/>
          <w:color w:val="auto"/>
          <w:sz w:val="36"/>
          <w:szCs w:val="20"/>
          <w:highlight w:val="none"/>
        </w:rPr>
        <w:t xml:space="preserve"> </w:t>
      </w:r>
      <w:bookmarkEnd w:id="400"/>
      <w:r>
        <w:rPr>
          <w:rFonts w:hint="eastAsia" w:ascii="仿宋" w:hAnsi="仿宋" w:eastAsia="仿宋" w:cs="仿宋"/>
          <w:b/>
          <w:color w:val="auto"/>
          <w:sz w:val="36"/>
          <w:szCs w:val="20"/>
          <w:highlight w:val="none"/>
        </w:rPr>
        <w:t>应提交的有关格式范例</w:t>
      </w:r>
    </w:p>
    <w:p>
      <w:pPr>
        <w:spacing w:line="360" w:lineRule="auto"/>
        <w:jc w:val="center"/>
        <w:outlineLvl w:val="0"/>
        <w:rPr>
          <w:rFonts w:hint="eastAsia" w:ascii="仿宋" w:hAnsi="仿宋" w:eastAsia="仿宋" w:cs="仿宋"/>
          <w:b/>
          <w:color w:val="auto"/>
          <w:kern w:val="0"/>
          <w:sz w:val="36"/>
          <w:szCs w:val="36"/>
          <w:highlight w:val="none"/>
        </w:r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（2）落实政府采购政策需满足的资格要求………………………………（页码）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（3）本项目的特定资格要求………………………………………………（页码）</w:t>
      </w:r>
    </w:p>
    <w:p>
      <w:pPr>
        <w:snapToGrid w:val="0"/>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二、落实政府采购政策需满足的资格要求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hint="eastAsia" w:ascii="仿宋" w:hAnsi="仿宋" w:eastAsia="仿宋" w:cs="仿宋"/>
          <w:color w:val="auto"/>
          <w:sz w:val="24"/>
          <w:highlight w:val="none"/>
        </w:rPr>
      </w:pPr>
    </w:p>
    <w:p>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z w:val="24"/>
          <w:highlight w:val="none"/>
        </w:rPr>
        <w:t xml:space="preserve">    </w:t>
      </w:r>
      <w:r>
        <w:rPr>
          <w:rFonts w:hint="eastAsia" w:ascii="仿宋" w:hAnsi="仿宋" w:eastAsia="仿宋" w:cs="仿宋"/>
          <w:b/>
          <w:color w:val="auto"/>
          <w:kern w:val="0"/>
          <w:sz w:val="32"/>
          <w:szCs w:val="32"/>
          <w:highlight w:val="none"/>
          <w:lang w:val="zh-CN"/>
        </w:rPr>
        <w:t>联合协议</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分包意向协议</w:t>
      </w:r>
    </w:p>
    <w:p>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pStyle w:val="5"/>
        <w:ind w:left="664" w:leftChars="316" w:firstLine="229" w:firstLineChars="95"/>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pPr>
        <w:snapToGrid w:val="0"/>
        <w:spacing w:line="360" w:lineRule="auto"/>
        <w:ind w:firstLine="5640" w:firstLineChars="23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widowControl/>
        <w:spacing w:line="360" w:lineRule="auto"/>
        <w:ind w:left="150"/>
        <w:jc w:val="center"/>
        <w:rPr>
          <w:rFonts w:hint="eastAsia" w:ascii="仿宋" w:hAnsi="仿宋" w:eastAsia="仿宋" w:cs="仿宋"/>
          <w:b/>
          <w:color w:val="auto"/>
          <w:kern w:val="0"/>
          <w:sz w:val="32"/>
          <w:szCs w:val="32"/>
          <w:highlight w:val="none"/>
        </w:rPr>
      </w:pPr>
    </w:p>
    <w:p>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三、本项目的特定资格要求</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pacing w:line="360" w:lineRule="auto"/>
        <w:jc w:val="center"/>
        <w:outlineLvl w:val="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pPr>
        <w:spacing w:line="360" w:lineRule="auto"/>
        <w:jc w:val="center"/>
        <w:outlineLvl w:val="0"/>
        <w:rPr>
          <w:rFonts w:hint="eastAsia" w:ascii="仿宋" w:hAnsi="仿宋" w:eastAsia="仿宋" w:cs="仿宋"/>
          <w:b/>
          <w:color w:val="auto"/>
          <w:kern w:val="0"/>
          <w:sz w:val="24"/>
          <w:highlight w:val="none"/>
        </w:rPr>
      </w:pPr>
    </w:p>
    <w:p>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（3）联合协议</w:t>
      </w:r>
      <w:r>
        <w:rPr>
          <w:rFonts w:hint="eastAsia" w:ascii="仿宋" w:hAnsi="仿宋" w:eastAsia="仿宋" w:cs="仿宋"/>
          <w:color w:val="auto"/>
          <w:highlight w:val="none"/>
        </w:rPr>
        <w:t>………………………………………………………………………………（页码）</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（4）分包意向协议</w:t>
      </w:r>
      <w:r>
        <w:rPr>
          <w:rFonts w:hint="eastAsia" w:ascii="仿宋" w:hAnsi="仿宋" w:eastAsia="仿宋" w:cs="仿宋"/>
          <w:color w:val="auto"/>
          <w:highlight w:val="none"/>
        </w:rPr>
        <w:t>…………………………………………………………………………（页码）</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（5）符合性审查资料</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（6）评标标准相应的商务技术资料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pPr>
        <w:snapToGrid w:val="0"/>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（采购人）、（采购代理机构）：</w:t>
      </w:r>
    </w:p>
    <w:p>
      <w:pPr>
        <w:snapToGrid w:val="0"/>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我方参加你方组织的（项目名称）【招标编号：（采购编号）】招标的有关活动，并对此项目进行投标。为此：</w:t>
      </w:r>
    </w:p>
    <w:p>
      <w:pPr>
        <w:snapToGrid w:val="0"/>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1、我方承诺投标有效期从提交投标文件的截止之日起</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天（不少于90天）</w:t>
      </w:r>
      <w:r>
        <w:rPr>
          <w:rFonts w:hint="eastAsia" w:ascii="仿宋" w:hAnsi="仿宋" w:eastAsia="仿宋" w:cs="仿宋"/>
          <w:color w:val="auto"/>
          <w:sz w:val="20"/>
          <w:szCs w:val="22"/>
          <w:highlight w:val="none"/>
        </w:rPr>
        <w:t>，</w:t>
      </w:r>
      <w:r>
        <w:rPr>
          <w:rFonts w:hint="eastAsia" w:ascii="仿宋" w:hAnsi="仿宋" w:eastAsia="仿宋" w:cs="仿宋"/>
          <w:color w:val="auto"/>
          <w:sz w:val="22"/>
          <w:szCs w:val="22"/>
          <w:highlight w:val="none"/>
        </w:rPr>
        <w:t>本投标文件在投标有效期满之前均具有约束力。</w:t>
      </w:r>
    </w:p>
    <w:p>
      <w:pPr>
        <w:snapToGrid w:val="0"/>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2、我方的投标文件包括以下内容：</w:t>
      </w:r>
    </w:p>
    <w:p>
      <w:pPr>
        <w:snapToGrid w:val="0"/>
        <w:spacing w:line="360" w:lineRule="auto"/>
        <w:ind w:left="210" w:leftChars="100"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2.1资格文件：</w:t>
      </w:r>
    </w:p>
    <w:p>
      <w:pPr>
        <w:snapToGrid w:val="0"/>
        <w:spacing w:line="360" w:lineRule="auto"/>
        <w:ind w:left="420" w:leftChars="200"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2.1.1承诺函；</w:t>
      </w:r>
    </w:p>
    <w:p>
      <w:pPr>
        <w:snapToGrid w:val="0"/>
        <w:spacing w:line="360" w:lineRule="auto"/>
        <w:ind w:left="420" w:leftChars="200"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2.1.2落实政府采购政策需满足的资格要求（如果有）；</w:t>
      </w:r>
    </w:p>
    <w:p>
      <w:pPr>
        <w:snapToGrid w:val="0"/>
        <w:spacing w:line="360" w:lineRule="auto"/>
        <w:ind w:left="420" w:leftChars="200"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2.1.3本项目的特定资格要求（如果有）。</w:t>
      </w:r>
    </w:p>
    <w:p>
      <w:pPr>
        <w:snapToGrid w:val="0"/>
        <w:spacing w:line="360" w:lineRule="auto"/>
        <w:ind w:left="210" w:leftChars="100" w:firstLine="440" w:firstLineChars="200"/>
        <w:rPr>
          <w:rFonts w:hint="eastAsia"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rPr>
        <w:t>2</w:t>
      </w:r>
      <w:r>
        <w:rPr>
          <w:rFonts w:hint="eastAsia" w:ascii="仿宋" w:hAnsi="仿宋" w:eastAsia="仿宋" w:cs="仿宋"/>
          <w:color w:val="auto"/>
          <w:sz w:val="22"/>
          <w:szCs w:val="22"/>
          <w:highlight w:val="none"/>
          <w:lang w:val="zh-CN"/>
        </w:rPr>
        <w:t>.</w:t>
      </w:r>
      <w:r>
        <w:rPr>
          <w:rFonts w:hint="eastAsia" w:ascii="仿宋" w:hAnsi="仿宋" w:eastAsia="仿宋" w:cs="仿宋"/>
          <w:color w:val="auto"/>
          <w:sz w:val="22"/>
          <w:szCs w:val="22"/>
          <w:highlight w:val="none"/>
        </w:rPr>
        <w:t>2</w:t>
      </w:r>
      <w:r>
        <w:rPr>
          <w:rFonts w:hint="eastAsia" w:ascii="仿宋" w:hAnsi="仿宋" w:eastAsia="仿宋" w:cs="仿宋"/>
          <w:color w:val="auto"/>
          <w:sz w:val="22"/>
          <w:szCs w:val="22"/>
          <w:highlight w:val="none"/>
          <w:lang w:val="zh-CN"/>
        </w:rPr>
        <w:t xml:space="preserve"> </w:t>
      </w:r>
      <w:r>
        <w:rPr>
          <w:rFonts w:hint="eastAsia" w:ascii="仿宋" w:hAnsi="仿宋" w:eastAsia="仿宋" w:cs="仿宋"/>
          <w:color w:val="auto"/>
          <w:sz w:val="22"/>
          <w:szCs w:val="22"/>
          <w:highlight w:val="none"/>
        </w:rPr>
        <w:t>商务技术</w:t>
      </w:r>
      <w:r>
        <w:rPr>
          <w:rFonts w:hint="eastAsia" w:ascii="仿宋" w:hAnsi="仿宋" w:eastAsia="仿宋" w:cs="仿宋"/>
          <w:color w:val="auto"/>
          <w:sz w:val="22"/>
          <w:szCs w:val="22"/>
          <w:highlight w:val="none"/>
          <w:lang w:val="zh-CN"/>
        </w:rPr>
        <w:t>文件：</w:t>
      </w:r>
    </w:p>
    <w:p>
      <w:pPr>
        <w:snapToGrid w:val="0"/>
        <w:spacing w:line="360" w:lineRule="auto"/>
        <w:ind w:left="420" w:leftChars="200"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2.2.1投标函；</w:t>
      </w:r>
      <w:r>
        <w:rPr>
          <w:rFonts w:hint="eastAsia" w:ascii="仿宋" w:hAnsi="仿宋" w:eastAsia="仿宋" w:cs="仿宋"/>
          <w:color w:val="auto"/>
          <w:sz w:val="22"/>
          <w:szCs w:val="22"/>
          <w:highlight w:val="none"/>
          <w:lang w:val="zh-CN"/>
        </w:rPr>
        <w:t xml:space="preserve"> </w:t>
      </w:r>
    </w:p>
    <w:p>
      <w:pPr>
        <w:snapToGrid w:val="0"/>
        <w:spacing w:line="360" w:lineRule="auto"/>
        <w:ind w:left="420" w:leftChars="200"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2.2.2授权委托书或法定代表人（单位负责人）身份证明；</w:t>
      </w:r>
    </w:p>
    <w:p>
      <w:pPr>
        <w:snapToGrid w:val="0"/>
        <w:spacing w:line="360" w:lineRule="auto"/>
        <w:ind w:left="420" w:leftChars="200"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2.2.3联合协议（如果有）；</w:t>
      </w:r>
    </w:p>
    <w:p>
      <w:pPr>
        <w:snapToGrid w:val="0"/>
        <w:spacing w:line="360" w:lineRule="auto"/>
        <w:ind w:left="420" w:leftChars="200"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2.2.4分包意向协议（如果有）；</w:t>
      </w:r>
    </w:p>
    <w:p>
      <w:pPr>
        <w:snapToGrid w:val="0"/>
        <w:spacing w:line="360" w:lineRule="auto"/>
        <w:ind w:left="420" w:leftChars="200"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2.2.5符合性审查资料；</w:t>
      </w:r>
    </w:p>
    <w:p>
      <w:pPr>
        <w:snapToGrid w:val="0"/>
        <w:spacing w:line="360" w:lineRule="auto"/>
        <w:ind w:left="420" w:leftChars="200"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2.2.6评标标准相应的商务技术资料；</w:t>
      </w:r>
    </w:p>
    <w:p>
      <w:pPr>
        <w:snapToGrid w:val="0"/>
        <w:spacing w:line="360" w:lineRule="auto"/>
        <w:ind w:left="420" w:leftChars="200"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2.2.7商务技术偏离表；</w:t>
      </w:r>
    </w:p>
    <w:p>
      <w:pPr>
        <w:snapToGrid w:val="0"/>
        <w:spacing w:line="360" w:lineRule="auto"/>
        <w:ind w:left="420" w:leftChars="200" w:firstLine="440" w:firstLineChars="200"/>
        <w:rPr>
          <w:rFonts w:hint="eastAsia"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rPr>
        <w:t>2</w:t>
      </w:r>
      <w:r>
        <w:rPr>
          <w:rFonts w:hint="eastAsia" w:ascii="仿宋" w:hAnsi="仿宋" w:eastAsia="仿宋" w:cs="仿宋"/>
          <w:color w:val="auto"/>
          <w:sz w:val="22"/>
          <w:szCs w:val="22"/>
          <w:highlight w:val="none"/>
          <w:lang w:val="zh-CN"/>
        </w:rPr>
        <w:t>.</w:t>
      </w:r>
      <w:r>
        <w:rPr>
          <w:rFonts w:hint="eastAsia" w:ascii="仿宋" w:hAnsi="仿宋" w:eastAsia="仿宋" w:cs="仿宋"/>
          <w:color w:val="auto"/>
          <w:sz w:val="22"/>
          <w:szCs w:val="22"/>
          <w:highlight w:val="none"/>
        </w:rPr>
        <w:t>2</w:t>
      </w:r>
      <w:r>
        <w:rPr>
          <w:rFonts w:hint="eastAsia" w:ascii="仿宋" w:hAnsi="仿宋" w:eastAsia="仿宋" w:cs="仿宋"/>
          <w:color w:val="auto"/>
          <w:sz w:val="22"/>
          <w:szCs w:val="22"/>
          <w:highlight w:val="none"/>
          <w:lang w:val="zh-CN"/>
        </w:rPr>
        <w:t>.</w:t>
      </w:r>
      <w:r>
        <w:rPr>
          <w:rFonts w:hint="eastAsia" w:ascii="仿宋" w:hAnsi="仿宋" w:eastAsia="仿宋" w:cs="仿宋"/>
          <w:color w:val="auto"/>
          <w:sz w:val="22"/>
          <w:szCs w:val="22"/>
          <w:highlight w:val="none"/>
        </w:rPr>
        <w:t>8</w:t>
      </w:r>
      <w:r>
        <w:rPr>
          <w:rFonts w:hint="eastAsia" w:ascii="仿宋" w:hAnsi="仿宋" w:eastAsia="仿宋" w:cs="仿宋"/>
          <w:color w:val="auto"/>
          <w:sz w:val="22"/>
          <w:szCs w:val="22"/>
          <w:highlight w:val="none"/>
          <w:lang w:val="zh-CN"/>
        </w:rPr>
        <w:t>政府采购供应商廉洁自律承诺书；</w:t>
      </w:r>
    </w:p>
    <w:p>
      <w:pPr>
        <w:snapToGrid w:val="0"/>
        <w:spacing w:line="360" w:lineRule="auto"/>
        <w:ind w:left="210" w:leftChars="100"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r>
        <w:rPr>
          <w:rFonts w:hint="eastAsia" w:ascii="仿宋" w:hAnsi="仿宋" w:eastAsia="仿宋" w:cs="仿宋"/>
          <w:color w:val="auto"/>
          <w:sz w:val="22"/>
          <w:szCs w:val="22"/>
          <w:highlight w:val="none"/>
          <w:lang w:val="zh-CN"/>
        </w:rPr>
        <w:t>.</w:t>
      </w:r>
      <w:r>
        <w:rPr>
          <w:rFonts w:hint="eastAsia" w:ascii="仿宋" w:hAnsi="仿宋" w:eastAsia="仿宋" w:cs="仿宋"/>
          <w:color w:val="auto"/>
          <w:sz w:val="22"/>
          <w:szCs w:val="22"/>
          <w:highlight w:val="none"/>
        </w:rPr>
        <w:t>3报价文件</w:t>
      </w:r>
    </w:p>
    <w:p>
      <w:pPr>
        <w:snapToGrid w:val="0"/>
        <w:spacing w:line="360" w:lineRule="auto"/>
        <w:ind w:left="420" w:leftChars="200"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2.3.1开标一览表（报价表）；</w:t>
      </w:r>
    </w:p>
    <w:p>
      <w:pPr>
        <w:snapToGrid w:val="0"/>
        <w:spacing w:line="360" w:lineRule="auto"/>
        <w:ind w:left="420" w:leftChars="200"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2.3.2中小企业声明函（如果有）。</w:t>
      </w:r>
    </w:p>
    <w:p>
      <w:pPr>
        <w:snapToGrid w:val="0"/>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3、我方承诺除商务技术偏离表列出的偏离外，我方响应招标文件的全部要求。</w:t>
      </w:r>
    </w:p>
    <w:p>
      <w:pPr>
        <w:snapToGrid w:val="0"/>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4、如我方中标，我方承诺：</w:t>
      </w:r>
    </w:p>
    <w:p>
      <w:pPr>
        <w:snapToGrid w:val="0"/>
        <w:spacing w:line="360" w:lineRule="auto"/>
        <w:ind w:left="210" w:leftChars="100"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4.1在收到中标通知书后，在中标通知书规定的期限内与你方签订合同； </w:t>
      </w:r>
    </w:p>
    <w:p>
      <w:pPr>
        <w:snapToGrid w:val="0"/>
        <w:spacing w:line="360" w:lineRule="auto"/>
        <w:ind w:left="210" w:leftChars="100"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4.2在签订合同时不向你方提出附加条件； </w:t>
      </w:r>
    </w:p>
    <w:p>
      <w:pPr>
        <w:snapToGrid w:val="0"/>
        <w:spacing w:line="360" w:lineRule="auto"/>
        <w:ind w:left="210" w:leftChars="100"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4.3按照招标文件要求提交履约保证金； </w:t>
      </w:r>
    </w:p>
    <w:p>
      <w:pPr>
        <w:snapToGrid w:val="0"/>
        <w:spacing w:line="360" w:lineRule="auto"/>
        <w:ind w:left="210" w:leftChars="100"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4.4在合同约定的期限内完成合同规定的全部义务。 </w:t>
      </w:r>
    </w:p>
    <w:p>
      <w:pPr>
        <w:snapToGrid w:val="0"/>
        <w:spacing w:line="360" w:lineRule="auto"/>
        <w:ind w:left="210" w:leftChars="100"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5、其他补充说明:</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w:t>
      </w:r>
    </w:p>
    <w:p>
      <w:pPr>
        <w:spacing w:line="360" w:lineRule="auto"/>
        <w:ind w:firstLine="3300" w:firstLineChars="15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投标人名称（电子签名）：                          </w:t>
      </w:r>
    </w:p>
    <w:p>
      <w:pPr>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color w:val="auto"/>
          <w:sz w:val="22"/>
          <w:szCs w:val="22"/>
          <w:highlight w:val="none"/>
        </w:rPr>
        <w:t xml:space="preserve">     日期：  年   月   日</w:t>
      </w:r>
    </w:p>
    <w:p>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pPr>
        <w:pStyle w:val="94"/>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94"/>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pPr>
              <w:pStyle w:val="94"/>
              <w:adjustRightInd w:val="0"/>
              <w:spacing w:line="360" w:lineRule="auto"/>
              <w:rPr>
                <w:rFonts w:hint="eastAsia" w:ascii="仿宋" w:hAnsi="仿宋" w:eastAsia="仿宋" w:cs="仿宋"/>
                <w:bCs/>
                <w:color w:val="auto"/>
                <w:sz w:val="24"/>
                <w:highlight w:val="none"/>
              </w:rPr>
            </w:pPr>
          </w:p>
        </w:tc>
      </w:tr>
    </w:tbl>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rPr>
        <w:t>三、</w:t>
      </w:r>
      <w:r>
        <w:rPr>
          <w:rFonts w:hint="eastAsia" w:ascii="仿宋" w:hAnsi="仿宋" w:eastAsia="仿宋" w:cs="仿宋"/>
          <w:b/>
          <w:color w:val="auto"/>
          <w:kern w:val="0"/>
          <w:sz w:val="32"/>
          <w:szCs w:val="32"/>
          <w:highlight w:val="none"/>
          <w:lang w:val="zh-CN"/>
        </w:rPr>
        <w:t>联合协议</w:t>
      </w:r>
    </w:p>
    <w:p>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rPr>
        <w:t>提供的全部货物由小微企业制造，其合同份额占到合同总金额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b/>
          <w:color w:val="auto"/>
          <w:kern w:val="0"/>
          <w:sz w:val="24"/>
          <w:highlight w:val="none"/>
          <w:lang w:val="en-US" w:eastAsia="zh-CN"/>
        </w:rPr>
        <w:t>6</w:t>
      </w:r>
      <w:r>
        <w:rPr>
          <w:rFonts w:hint="eastAsia" w:ascii="仿宋" w:hAnsi="仿宋" w:eastAsia="仿宋" w:cs="仿宋"/>
          <w:b/>
          <w:color w:val="auto"/>
          <w:kern w:val="0"/>
          <w:sz w:val="24"/>
          <w:highlight w:val="none"/>
          <w:lang w:val="zh-CN"/>
        </w:rPr>
        <w:t>%的扣除）</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napToGrid w:val="0"/>
        <w:spacing w:line="360" w:lineRule="auto"/>
        <w:ind w:right="480"/>
        <w:rPr>
          <w:rFonts w:hint="eastAsia" w:ascii="仿宋" w:hAnsi="仿宋" w:eastAsia="仿宋" w:cs="仿宋"/>
          <w:b/>
          <w:color w:val="auto"/>
          <w:kern w:val="0"/>
          <w:sz w:val="32"/>
          <w:szCs w:val="32"/>
          <w:highlight w:val="none"/>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四、分包意向协议</w:t>
      </w:r>
    </w:p>
    <w:p>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pStyle w:val="5"/>
        <w:ind w:left="664" w:leftChars="316" w:firstLine="229" w:firstLineChars="95"/>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u w:val="single"/>
        </w:rPr>
        <w:t>（分包供应商名称）提供的货物全部由小微企业制造，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仿宋" w:hAnsi="仿宋" w:eastAsia="仿宋" w:cs="仿宋"/>
          <w:b/>
          <w:color w:val="auto"/>
          <w:kern w:val="0"/>
          <w:sz w:val="24"/>
          <w:highlight w:val="none"/>
          <w:lang w:val="en-US" w:eastAsia="zh-CN"/>
        </w:rPr>
        <w:t>6</w:t>
      </w:r>
      <w:r>
        <w:rPr>
          <w:rFonts w:hint="eastAsia" w:ascii="仿宋" w:hAnsi="仿宋" w:eastAsia="仿宋" w:cs="仿宋"/>
          <w:b/>
          <w:color w:val="auto"/>
          <w:kern w:val="0"/>
          <w:sz w:val="24"/>
          <w:highlight w:val="none"/>
          <w:lang w:val="zh-CN"/>
        </w:rPr>
        <w:t>%的扣除）</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ind w:firstLine="5640" w:firstLineChars="23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五、符合性审查资料</w:t>
      </w:r>
    </w:p>
    <w:p>
      <w:pPr>
        <w:jc w:val="center"/>
        <w:rPr>
          <w:rFonts w:hint="eastAsia" w:ascii="仿宋" w:hAnsi="仿宋" w:eastAsia="仿宋" w:cs="仿宋"/>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vAlign w:val="top"/>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vAlign w:val="top"/>
          </w:tcPr>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vAlign w:val="top"/>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节能产品认证证书（本项目拟采购的产品不属于政府强制采购的节能产品品目清单范围的，无需提供）</w:t>
            </w:r>
          </w:p>
        </w:tc>
        <w:tc>
          <w:tcPr>
            <w:tcW w:w="1418" w:type="dxa"/>
            <w:vAlign w:val="top"/>
          </w:tcPr>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pPr>
              <w:pStyle w:val="5"/>
              <w:rPr>
                <w:rFonts w:hint="eastAsia" w:ascii="仿宋" w:hAnsi="仿宋" w:eastAsia="仿宋" w:cs="仿宋"/>
                <w:color w:val="auto"/>
                <w:highlight w:val="none"/>
                <w:lang w:val="en-US"/>
              </w:rPr>
            </w:pPr>
            <w:r>
              <w:rPr>
                <w:rFonts w:hint="eastAsia" w:ascii="仿宋" w:hAnsi="仿宋" w:eastAsia="仿宋" w:cs="仿宋"/>
                <w:b w:val="0"/>
                <w:bCs w:val="0"/>
                <w:color w:val="auto"/>
                <w:sz w:val="24"/>
                <w:szCs w:val="24"/>
                <w:highlight w:val="none"/>
                <w:lang w:val="en-US"/>
              </w:rPr>
              <w:t>第</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vAlign w:val="top"/>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vAlign w:val="top"/>
          </w:tcPr>
          <w:p>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4991" w:type="dxa"/>
            <w:vAlign w:val="top"/>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vAlign w:val="top"/>
          </w:tcPr>
          <w:p>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六、评标标准相应的商务技术资料</w:t>
      </w:r>
    </w:p>
    <w:p>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vAlign w:val="top"/>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vAlign w:val="top"/>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vAlign w:val="top"/>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vAlign w:val="top"/>
          </w:tcPr>
          <w:p>
            <w:pPr>
              <w:jc w:val="center"/>
              <w:rPr>
                <w:rFonts w:hint="eastAsia" w:ascii="仿宋" w:hAnsi="仿宋" w:eastAsia="仿宋" w:cs="仿宋"/>
                <w:b/>
                <w:color w:val="auto"/>
                <w:kern w:val="0"/>
                <w:sz w:val="32"/>
                <w:szCs w:val="32"/>
                <w:highlight w:val="none"/>
              </w:rPr>
            </w:pPr>
          </w:p>
        </w:tc>
        <w:tc>
          <w:tcPr>
            <w:tcW w:w="3546" w:type="dxa"/>
            <w:vAlign w:val="top"/>
          </w:tcPr>
          <w:p>
            <w:pPr>
              <w:jc w:val="center"/>
              <w:rPr>
                <w:rFonts w:hint="eastAsia" w:ascii="仿宋" w:hAnsi="仿宋" w:eastAsia="仿宋" w:cs="仿宋"/>
                <w:b/>
                <w:color w:val="auto"/>
                <w:kern w:val="0"/>
                <w:sz w:val="32"/>
                <w:szCs w:val="32"/>
                <w:highlight w:val="none"/>
              </w:rPr>
            </w:pPr>
          </w:p>
        </w:tc>
        <w:tc>
          <w:tcPr>
            <w:tcW w:w="1276" w:type="dxa"/>
            <w:vAlign w:val="top"/>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vAlign w:val="top"/>
          </w:tcPr>
          <w:p>
            <w:pPr>
              <w:jc w:val="center"/>
              <w:rPr>
                <w:rFonts w:hint="eastAsia" w:ascii="仿宋" w:hAnsi="仿宋" w:eastAsia="仿宋" w:cs="仿宋"/>
                <w:b/>
                <w:color w:val="auto"/>
                <w:kern w:val="0"/>
                <w:sz w:val="32"/>
                <w:szCs w:val="32"/>
                <w:highlight w:val="none"/>
              </w:rPr>
            </w:pPr>
          </w:p>
        </w:tc>
        <w:tc>
          <w:tcPr>
            <w:tcW w:w="3546" w:type="dxa"/>
            <w:vAlign w:val="top"/>
          </w:tcPr>
          <w:p>
            <w:pPr>
              <w:jc w:val="center"/>
              <w:rPr>
                <w:rFonts w:hint="eastAsia" w:ascii="仿宋" w:hAnsi="仿宋" w:eastAsia="仿宋" w:cs="仿宋"/>
                <w:b/>
                <w:color w:val="auto"/>
                <w:kern w:val="0"/>
                <w:sz w:val="32"/>
                <w:szCs w:val="32"/>
                <w:highlight w:val="none"/>
              </w:rPr>
            </w:pPr>
          </w:p>
        </w:tc>
        <w:tc>
          <w:tcPr>
            <w:tcW w:w="1276" w:type="dxa"/>
            <w:vAlign w:val="top"/>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vAlign w:val="top"/>
          </w:tcPr>
          <w:p>
            <w:pPr>
              <w:jc w:val="center"/>
              <w:rPr>
                <w:rFonts w:hint="eastAsia" w:ascii="仿宋" w:hAnsi="仿宋" w:eastAsia="仿宋" w:cs="仿宋"/>
                <w:b/>
                <w:color w:val="auto"/>
                <w:kern w:val="0"/>
                <w:sz w:val="32"/>
                <w:szCs w:val="32"/>
                <w:highlight w:val="none"/>
              </w:rPr>
            </w:pPr>
          </w:p>
        </w:tc>
        <w:tc>
          <w:tcPr>
            <w:tcW w:w="3546" w:type="dxa"/>
            <w:vAlign w:val="top"/>
          </w:tcPr>
          <w:p>
            <w:pPr>
              <w:jc w:val="center"/>
              <w:rPr>
                <w:rFonts w:hint="eastAsia" w:ascii="仿宋" w:hAnsi="仿宋" w:eastAsia="仿宋" w:cs="仿宋"/>
                <w:b/>
                <w:color w:val="auto"/>
                <w:kern w:val="0"/>
                <w:sz w:val="32"/>
                <w:szCs w:val="32"/>
                <w:highlight w:val="none"/>
              </w:rPr>
            </w:pPr>
          </w:p>
        </w:tc>
        <w:tc>
          <w:tcPr>
            <w:tcW w:w="1276" w:type="dxa"/>
            <w:vAlign w:val="top"/>
          </w:tcPr>
          <w:p>
            <w:pPr>
              <w:jc w:val="center"/>
              <w:rPr>
                <w:rFonts w:hint="eastAsia" w:ascii="仿宋" w:hAnsi="仿宋" w:eastAsia="仿宋" w:cs="仿宋"/>
                <w:b/>
                <w:color w:val="auto"/>
                <w:kern w:val="0"/>
                <w:sz w:val="32"/>
                <w:szCs w:val="32"/>
                <w:highlight w:val="none"/>
              </w:rPr>
            </w:pPr>
          </w:p>
        </w:tc>
      </w:tr>
    </w:tbl>
    <w:p>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八、</w:t>
      </w:r>
      <w:r>
        <w:rPr>
          <w:rFonts w:hint="eastAsia" w:ascii="仿宋" w:hAnsi="仿宋" w:eastAsia="仿宋" w:cs="仿宋"/>
          <w:b/>
          <w:color w:val="auto"/>
          <w:kern w:val="0"/>
          <w:sz w:val="32"/>
          <w:szCs w:val="32"/>
          <w:highlight w:val="none"/>
          <w:lang w:val="zh-CN"/>
        </w:rPr>
        <w:t>政府采购供应商廉洁自律承诺书</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spacing w:line="360" w:lineRule="auto"/>
        <w:jc w:val="center"/>
        <w:rPr>
          <w:rFonts w:hint="eastAsia" w:ascii="仿宋" w:hAnsi="仿宋" w:eastAsia="仿宋" w:cs="仿宋"/>
          <w:b/>
          <w:bCs/>
          <w:color w:val="auto"/>
          <w:sz w:val="24"/>
          <w:highlight w:val="none"/>
        </w:rPr>
      </w:pPr>
    </w:p>
    <w:p>
      <w:pPr>
        <w:spacing w:line="360" w:lineRule="auto"/>
        <w:jc w:val="center"/>
        <w:rPr>
          <w:rFonts w:hint="eastAsia" w:ascii="仿宋" w:hAnsi="仿宋" w:eastAsia="仿宋" w:cs="仿宋"/>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numPr>
          <w:ilvl w:val="0"/>
          <w:numId w:val="6"/>
        </w:num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开标一览表（报价表）………………………………………………………（页码）</w:t>
      </w: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lang w:val="en-US" w:eastAsia="zh-CN"/>
        </w:rPr>
        <w:t>（2）报价明细清单</w:t>
      </w:r>
      <w:r>
        <w:rPr>
          <w:rFonts w:hint="eastAsia" w:ascii="仿宋" w:hAnsi="仿宋" w:eastAsia="仿宋" w:cs="仿宋"/>
          <w:color w:val="auto"/>
          <w:sz w:val="24"/>
          <w:highlight w:val="none"/>
        </w:rPr>
        <w:t>…………………………………………………………………（页码）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）中小企业声明函………………………………………………………………（页码）</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pStyle w:val="382"/>
        <w:tabs>
          <w:tab w:val="clear" w:pos="720"/>
        </w:tabs>
        <w:snapToGrid w:val="0"/>
        <w:spacing w:before="120" w:after="120"/>
        <w:ind w:firstLine="643"/>
        <w:outlineLvl w:val="9"/>
        <w:rPr>
          <w:rFonts w:hint="eastAsia" w:ascii="仿宋" w:hAnsi="仿宋" w:eastAsia="仿宋" w:cs="仿宋"/>
          <w:i w:val="0"/>
          <w:iCs w:val="0"/>
          <w:color w:val="auto"/>
          <w:kern w:val="2"/>
          <w:sz w:val="32"/>
          <w:szCs w:val="32"/>
        </w:rPr>
      </w:pPr>
      <w:r>
        <w:rPr>
          <w:rFonts w:hint="eastAsia" w:ascii="仿宋" w:hAnsi="仿宋" w:eastAsia="仿宋" w:cs="仿宋"/>
          <w:i w:val="0"/>
          <w:iCs w:val="0"/>
          <w:color w:val="auto"/>
          <w:kern w:val="2"/>
          <w:sz w:val="32"/>
          <w:szCs w:val="32"/>
        </w:rPr>
        <w:t>一、开标一览表（报价表）</w:t>
      </w:r>
    </w:p>
    <w:p>
      <w:pPr>
        <w:snapToGrid w:val="0"/>
        <w:spacing w:line="360" w:lineRule="auto"/>
        <w:rPr>
          <w:rFonts w:hint="eastAsia" w:ascii="仿宋" w:hAnsi="仿宋" w:eastAsia="仿宋" w:cs="仿宋"/>
          <w:i w:val="0"/>
          <w:iCs w:val="0"/>
          <w:color w:val="auto"/>
          <w:kern w:val="0"/>
          <w:sz w:val="24"/>
        </w:rPr>
      </w:pPr>
      <w:r>
        <w:rPr>
          <w:rFonts w:hint="eastAsia" w:ascii="仿宋" w:hAnsi="仿宋" w:eastAsia="仿宋" w:cs="仿宋"/>
          <w:i w:val="0"/>
          <w:iCs w:val="0"/>
          <w:color w:val="auto"/>
          <w:sz w:val="24"/>
        </w:rPr>
        <w:t>（采购人）、（采购代理机构）</w:t>
      </w:r>
      <w:r>
        <w:rPr>
          <w:rFonts w:hint="eastAsia" w:ascii="仿宋" w:hAnsi="仿宋" w:eastAsia="仿宋" w:cs="仿宋"/>
          <w:i w:val="0"/>
          <w:iCs w:val="0"/>
          <w:color w:val="auto"/>
          <w:kern w:val="0"/>
          <w:sz w:val="24"/>
          <w:lang w:val="zh-CN"/>
        </w:rPr>
        <w:t>：</w:t>
      </w:r>
    </w:p>
    <w:p>
      <w:pPr>
        <w:snapToGrid w:val="0"/>
        <w:spacing w:line="360" w:lineRule="auto"/>
        <w:ind w:firstLine="482"/>
        <w:rPr>
          <w:rFonts w:hint="eastAsia" w:ascii="仿宋" w:hAnsi="仿宋" w:eastAsia="仿宋" w:cs="仿宋"/>
          <w:i w:val="0"/>
          <w:iCs w:val="0"/>
          <w:color w:val="auto"/>
          <w:kern w:val="0"/>
          <w:sz w:val="24"/>
          <w:lang w:val="zh-CN"/>
        </w:rPr>
      </w:pPr>
      <w:r>
        <w:rPr>
          <w:rFonts w:hint="eastAsia" w:ascii="仿宋" w:hAnsi="仿宋" w:eastAsia="仿宋" w:cs="仿宋"/>
          <w:i w:val="0"/>
          <w:iCs w:val="0"/>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i w:val="0"/>
          <w:iCs w:val="0"/>
          <w:color w:val="auto"/>
          <w:sz w:val="24"/>
        </w:rPr>
        <w:t>（项目名称）</w:t>
      </w:r>
      <w:r>
        <w:rPr>
          <w:rFonts w:hint="eastAsia" w:ascii="仿宋" w:hAnsi="仿宋" w:eastAsia="仿宋" w:cs="仿宋"/>
          <w:i w:val="0"/>
          <w:iCs w:val="0"/>
          <w:color w:val="auto"/>
          <w:kern w:val="0"/>
          <w:sz w:val="24"/>
          <w:lang w:val="zh-CN"/>
        </w:rPr>
        <w:t>【招标编号：</w:t>
      </w:r>
      <w:r>
        <w:rPr>
          <w:rFonts w:hint="eastAsia" w:ascii="仿宋" w:hAnsi="仿宋" w:eastAsia="仿宋" w:cs="仿宋"/>
          <w:i w:val="0"/>
          <w:iCs w:val="0"/>
          <w:color w:val="auto"/>
          <w:sz w:val="24"/>
        </w:rPr>
        <w:t>（采购编号）】的实施</w:t>
      </w:r>
      <w:r>
        <w:rPr>
          <w:rFonts w:hint="eastAsia" w:ascii="仿宋" w:hAnsi="仿宋" w:eastAsia="仿宋" w:cs="仿宋"/>
          <w:i w:val="0"/>
          <w:iCs w:val="0"/>
          <w:color w:val="auto"/>
          <w:kern w:val="0"/>
          <w:sz w:val="24"/>
          <w:lang w:val="zh-CN"/>
        </w:rPr>
        <w:t>。</w:t>
      </w:r>
    </w:p>
    <w:p>
      <w:pPr>
        <w:spacing w:line="360" w:lineRule="auto"/>
        <w:jc w:val="center"/>
        <w:rPr>
          <w:rFonts w:hint="eastAsia" w:ascii="仿宋" w:hAnsi="仿宋" w:eastAsia="仿宋" w:cs="仿宋"/>
          <w:b/>
          <w:i w:val="0"/>
          <w:iCs w:val="0"/>
          <w:color w:val="auto"/>
          <w:kern w:val="0"/>
          <w:sz w:val="24"/>
          <w:lang w:val="zh-CN"/>
        </w:rPr>
      </w:pPr>
      <w:r>
        <w:rPr>
          <w:rFonts w:hint="eastAsia" w:ascii="仿宋" w:hAnsi="仿宋" w:eastAsia="仿宋" w:cs="仿宋"/>
          <w:b/>
          <w:i w:val="0"/>
          <w:iCs w:val="0"/>
          <w:color w:val="auto"/>
          <w:kern w:val="0"/>
          <w:sz w:val="24"/>
          <w:lang w:val="en-US" w:eastAsia="zh-CN"/>
        </w:rPr>
        <w:t>1、</w:t>
      </w:r>
      <w:r>
        <w:rPr>
          <w:rFonts w:hint="eastAsia" w:ascii="仿宋" w:hAnsi="仿宋" w:eastAsia="仿宋" w:cs="仿宋"/>
          <w:b/>
          <w:i w:val="0"/>
          <w:iCs w:val="0"/>
          <w:color w:val="auto"/>
          <w:kern w:val="0"/>
          <w:sz w:val="24"/>
          <w:lang w:val="zh-CN"/>
        </w:rPr>
        <w:t>开标一览表（报价表）(单位均为人民币元)</w:t>
      </w:r>
    </w:p>
    <w:tbl>
      <w:tblPr>
        <w:tblStyle w:val="64"/>
        <w:tblW w:w="881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351"/>
        <w:gridCol w:w="1049"/>
        <w:gridCol w:w="2132"/>
        <w:gridCol w:w="228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44" w:hRule="atLeast"/>
          <w:tblHeader/>
          <w:jc w:val="center"/>
        </w:trPr>
        <w:tc>
          <w:tcPr>
            <w:tcW w:w="3351" w:type="dxa"/>
            <w:tcBorders>
              <w:right w:val="single" w:color="auto" w:sz="4" w:space="0"/>
            </w:tcBorders>
            <w:vAlign w:val="center"/>
          </w:tcPr>
          <w:p>
            <w:pPr>
              <w:spacing w:line="6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项目名称</w:t>
            </w:r>
          </w:p>
        </w:tc>
        <w:tc>
          <w:tcPr>
            <w:tcW w:w="1049" w:type="dxa"/>
            <w:tcBorders>
              <w:left w:val="single" w:color="auto" w:sz="4" w:space="0"/>
              <w:right w:val="single" w:color="auto" w:sz="4" w:space="0"/>
            </w:tcBorders>
            <w:vAlign w:val="center"/>
          </w:tcPr>
          <w:p>
            <w:pPr>
              <w:spacing w:line="6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服务期</w:t>
            </w:r>
          </w:p>
        </w:tc>
        <w:tc>
          <w:tcPr>
            <w:tcW w:w="2132" w:type="dxa"/>
            <w:tcBorders>
              <w:left w:val="single" w:color="auto" w:sz="4" w:space="0"/>
              <w:right w:val="single" w:color="auto" w:sz="4" w:space="0"/>
            </w:tcBorders>
            <w:vAlign w:val="center"/>
          </w:tcPr>
          <w:p>
            <w:pPr>
              <w:spacing w:line="600" w:lineRule="exact"/>
              <w:jc w:val="center"/>
              <w:rPr>
                <w:rFonts w:hint="eastAsia" w:ascii="仿宋" w:hAnsi="仿宋" w:eastAsia="仿宋" w:cs="仿宋"/>
                <w:b w:val="0"/>
                <w:bCs w:val="0"/>
                <w:i w:val="0"/>
                <w:iCs w:val="0"/>
                <w:color w:val="auto"/>
                <w:kern w:val="0"/>
                <w:sz w:val="24"/>
                <w:lang w:val="zh-CN"/>
              </w:rPr>
            </w:pPr>
            <w:r>
              <w:rPr>
                <w:rFonts w:hint="eastAsia" w:ascii="仿宋" w:hAnsi="仿宋" w:eastAsia="仿宋" w:cs="仿宋"/>
                <w:b w:val="0"/>
                <w:bCs w:val="0"/>
                <w:i w:val="0"/>
                <w:iCs w:val="0"/>
                <w:color w:val="auto"/>
                <w:kern w:val="0"/>
                <w:sz w:val="24"/>
                <w:lang w:val="zh-CN"/>
              </w:rPr>
              <w:t>规格型号</w:t>
            </w:r>
          </w:p>
          <w:p>
            <w:pPr>
              <w:spacing w:line="600" w:lineRule="exact"/>
              <w:jc w:val="center"/>
              <w:rPr>
                <w:rFonts w:hint="eastAsia" w:ascii="仿宋" w:hAnsi="仿宋" w:eastAsia="仿宋" w:cs="仿宋"/>
                <w:b w:val="0"/>
                <w:bCs w:val="0"/>
                <w:color w:val="000000"/>
                <w:sz w:val="24"/>
                <w:szCs w:val="24"/>
              </w:rPr>
            </w:pPr>
            <w:r>
              <w:rPr>
                <w:rFonts w:hint="eastAsia" w:ascii="仿宋" w:hAnsi="仿宋" w:eastAsia="仿宋" w:cs="仿宋"/>
                <w:b w:val="0"/>
                <w:bCs w:val="0"/>
                <w:i w:val="0"/>
                <w:iCs w:val="0"/>
                <w:color w:val="auto"/>
                <w:kern w:val="0"/>
                <w:sz w:val="24"/>
                <w:lang w:val="zh-CN"/>
              </w:rPr>
              <w:t>（或具体服务）</w:t>
            </w:r>
          </w:p>
        </w:tc>
        <w:tc>
          <w:tcPr>
            <w:tcW w:w="2286" w:type="dxa"/>
            <w:tcBorders>
              <w:left w:val="single" w:color="auto" w:sz="4" w:space="0"/>
              <w:right w:val="single" w:color="auto" w:sz="4" w:space="0"/>
            </w:tcBorders>
            <w:vAlign w:val="center"/>
          </w:tcPr>
          <w:p>
            <w:pPr>
              <w:spacing w:line="600" w:lineRule="exact"/>
              <w:jc w:val="center"/>
              <w:rPr>
                <w:rFonts w:hint="eastAsia" w:ascii="仿宋" w:hAnsi="仿宋" w:eastAsia="仿宋" w:cs="仿宋"/>
                <w:b w:val="0"/>
                <w:bCs w:val="0"/>
                <w:sz w:val="24"/>
                <w:lang w:eastAsia="zh-CN"/>
              </w:rPr>
            </w:pPr>
            <w:r>
              <w:rPr>
                <w:rFonts w:hint="eastAsia" w:ascii="仿宋" w:hAnsi="仿宋" w:eastAsia="仿宋" w:cs="仿宋"/>
                <w:b w:val="0"/>
                <w:bCs w:val="0"/>
                <w:sz w:val="24"/>
                <w:lang w:eastAsia="zh-CN"/>
              </w:rPr>
              <w:t>总价（元）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98" w:hRule="atLeast"/>
          <w:jc w:val="center"/>
        </w:trPr>
        <w:tc>
          <w:tcPr>
            <w:tcW w:w="3351" w:type="dxa"/>
            <w:tcBorders>
              <w:right w:val="single" w:color="auto" w:sz="4" w:space="0"/>
            </w:tcBorders>
            <w:vAlign w:val="center"/>
          </w:tcPr>
          <w:p>
            <w:pPr>
              <w:adjustRightInd/>
              <w:spacing w:line="360" w:lineRule="auto"/>
              <w:jc w:val="center"/>
              <w:rPr>
                <w:rFonts w:hint="eastAsia" w:ascii="仿宋" w:hAnsi="仿宋" w:eastAsia="仿宋" w:cs="仿宋"/>
                <w:color w:val="000000"/>
                <w:sz w:val="24"/>
                <w:szCs w:val="24"/>
                <w:lang w:eastAsia="zh-CN"/>
              </w:rPr>
            </w:pPr>
            <w:r>
              <w:rPr>
                <w:rFonts w:hint="eastAsia" w:ascii="仿宋" w:hAnsi="仿宋" w:eastAsia="仿宋" w:cs="仿宋"/>
                <w:i w:val="0"/>
                <w:iCs w:val="0"/>
                <w:color w:val="auto"/>
                <w:kern w:val="0"/>
                <w:sz w:val="24"/>
                <w:lang w:val="zh-CN" w:eastAsia="zh-CN"/>
              </w:rPr>
              <w:t>良渚街道农副物流中心综合管理服务外包项目</w:t>
            </w:r>
          </w:p>
        </w:tc>
        <w:tc>
          <w:tcPr>
            <w:tcW w:w="1049" w:type="dxa"/>
            <w:tcBorders>
              <w:left w:val="single" w:color="auto" w:sz="4" w:space="0"/>
              <w:right w:val="single" w:color="auto" w:sz="4" w:space="0"/>
            </w:tcBorders>
            <w:vAlign w:val="center"/>
          </w:tcPr>
          <w:p>
            <w:pPr>
              <w:spacing w:line="60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w:t>
            </w:r>
          </w:p>
        </w:tc>
        <w:tc>
          <w:tcPr>
            <w:tcW w:w="2132" w:type="dxa"/>
            <w:tcBorders>
              <w:left w:val="single" w:color="auto" w:sz="4" w:space="0"/>
              <w:right w:val="single" w:color="auto" w:sz="4" w:space="0"/>
            </w:tcBorders>
            <w:vAlign w:val="center"/>
          </w:tcPr>
          <w:p>
            <w:pPr>
              <w:spacing w:line="600" w:lineRule="exact"/>
              <w:jc w:val="center"/>
              <w:rPr>
                <w:rFonts w:hint="eastAsia" w:ascii="仿宋" w:hAnsi="仿宋" w:eastAsia="仿宋" w:cs="仿宋"/>
                <w:color w:val="000000"/>
                <w:sz w:val="24"/>
                <w:szCs w:val="24"/>
              </w:rPr>
            </w:pPr>
          </w:p>
        </w:tc>
        <w:tc>
          <w:tcPr>
            <w:tcW w:w="2286" w:type="dxa"/>
            <w:tcBorders>
              <w:left w:val="single" w:color="auto" w:sz="4" w:space="0"/>
              <w:right w:val="single" w:color="auto" w:sz="4" w:space="0"/>
            </w:tcBorders>
            <w:vAlign w:val="center"/>
          </w:tcPr>
          <w:p>
            <w:pPr>
              <w:spacing w:line="600" w:lineRule="exact"/>
              <w:jc w:val="both"/>
              <w:rPr>
                <w:rFonts w:hint="eastAsia" w:ascii="仿宋" w:hAnsi="仿宋" w:eastAsia="仿宋" w:cs="仿宋"/>
                <w:color w:val="000000"/>
                <w:sz w:val="24"/>
                <w:szCs w:val="24"/>
              </w:rPr>
            </w:pPr>
            <w:r>
              <w:rPr>
                <w:rFonts w:hint="eastAsia" w:ascii="仿宋" w:hAnsi="仿宋" w:eastAsia="仿宋" w:cs="仿宋"/>
                <w:color w:val="000000"/>
                <w:sz w:val="24"/>
                <w:szCs w:val="24"/>
              </w:rPr>
              <w:t>（小写）</w:t>
            </w:r>
          </w:p>
          <w:p>
            <w:pPr>
              <w:spacing w:line="600" w:lineRule="exact"/>
              <w:jc w:val="both"/>
              <w:rPr>
                <w:rFonts w:hint="eastAsia" w:ascii="仿宋" w:hAnsi="仿宋" w:eastAsia="仿宋" w:cs="仿宋"/>
                <w:color w:val="000000"/>
                <w:sz w:val="24"/>
                <w:szCs w:val="24"/>
              </w:rPr>
            </w:pPr>
            <w:r>
              <w:rPr>
                <w:rFonts w:hint="eastAsia" w:ascii="仿宋" w:hAnsi="仿宋" w:eastAsia="仿宋" w:cs="仿宋"/>
                <w:color w:val="000000"/>
                <w:sz w:val="24"/>
                <w:szCs w:val="24"/>
              </w:rPr>
              <w:t>（大写）</w:t>
            </w:r>
          </w:p>
        </w:tc>
      </w:tr>
    </w:tbl>
    <w:p>
      <w:pPr>
        <w:widowControl w:val="0"/>
        <w:wordWrap/>
        <w:snapToGrid w:val="0"/>
        <w:spacing w:line="240" w:lineRule="auto"/>
        <w:textAlignment w:val="auto"/>
        <w:rPr>
          <w:rFonts w:hint="eastAsia" w:ascii="仿宋" w:hAnsi="仿宋" w:eastAsia="仿宋" w:cs="仿宋"/>
          <w:b/>
          <w:i w:val="0"/>
          <w:iCs w:val="0"/>
          <w:color w:val="auto"/>
          <w:kern w:val="0"/>
          <w:sz w:val="24"/>
          <w:lang w:val="zh-CN"/>
        </w:rPr>
      </w:pPr>
    </w:p>
    <w:p>
      <w:pPr>
        <w:widowControl w:val="0"/>
        <w:wordWrap/>
        <w:snapToGrid w:val="0"/>
        <w:spacing w:line="240" w:lineRule="auto"/>
        <w:ind w:left="480"/>
        <w:textAlignment w:val="auto"/>
        <w:rPr>
          <w:rFonts w:hint="eastAsia" w:ascii="仿宋" w:hAnsi="仿宋" w:eastAsia="仿宋" w:cs="仿宋"/>
          <w:b/>
          <w:i w:val="0"/>
          <w:iCs w:val="0"/>
          <w:color w:val="auto"/>
          <w:kern w:val="0"/>
          <w:sz w:val="24"/>
          <w:lang w:val="zh-CN"/>
        </w:rPr>
      </w:pPr>
      <w:r>
        <w:rPr>
          <w:rFonts w:hint="eastAsia" w:ascii="仿宋" w:hAnsi="仿宋" w:eastAsia="仿宋" w:cs="仿宋"/>
          <w:b/>
          <w:i w:val="0"/>
          <w:iCs w:val="0"/>
          <w:color w:val="auto"/>
          <w:kern w:val="0"/>
          <w:sz w:val="24"/>
          <w:lang w:val="zh-CN"/>
        </w:rPr>
        <w:t>注：</w:t>
      </w:r>
    </w:p>
    <w:p>
      <w:pPr>
        <w:widowControl w:val="0"/>
        <w:wordWrap/>
        <w:spacing w:line="240" w:lineRule="auto"/>
        <w:ind w:left="-2" w:firstLine="480" w:firstLineChars="200"/>
        <w:textAlignment w:val="auto"/>
        <w:rPr>
          <w:rFonts w:hint="eastAsia" w:ascii="仿宋" w:hAnsi="仿宋" w:eastAsia="仿宋" w:cs="仿宋"/>
          <w:i w:val="0"/>
          <w:iCs w:val="0"/>
          <w:color w:val="auto"/>
          <w:kern w:val="0"/>
          <w:sz w:val="24"/>
          <w:lang w:val="zh-CN"/>
        </w:rPr>
      </w:pPr>
      <w:r>
        <w:rPr>
          <w:rFonts w:hint="eastAsia" w:ascii="仿宋" w:hAnsi="仿宋" w:eastAsia="仿宋" w:cs="仿宋"/>
          <w:i w:val="0"/>
          <w:iCs w:val="0"/>
          <w:color w:val="auto"/>
          <w:kern w:val="0"/>
          <w:sz w:val="24"/>
          <w:lang w:val="zh-CN"/>
        </w:rPr>
        <w:t>1、投标人需按本表格式填写，不得自行更改。</w:t>
      </w:r>
    </w:p>
    <w:p>
      <w:pPr>
        <w:widowControl w:val="0"/>
        <w:wordWrap/>
        <w:spacing w:line="240" w:lineRule="auto"/>
        <w:ind w:firstLine="480" w:firstLineChars="200"/>
        <w:textAlignment w:val="auto"/>
        <w:rPr>
          <w:rFonts w:hint="eastAsia" w:ascii="仿宋" w:hAnsi="仿宋" w:eastAsia="仿宋" w:cs="仿宋"/>
          <w:i w:val="0"/>
          <w:iCs w:val="0"/>
          <w:color w:val="auto"/>
          <w:kern w:val="0"/>
          <w:sz w:val="24"/>
          <w:lang w:val="zh-CN"/>
        </w:rPr>
      </w:pPr>
      <w:r>
        <w:rPr>
          <w:rFonts w:hint="eastAsia" w:ascii="仿宋" w:hAnsi="仿宋" w:eastAsia="仿宋" w:cs="仿宋"/>
          <w:i w:val="0"/>
          <w:iCs w:val="0"/>
          <w:color w:val="auto"/>
          <w:kern w:val="0"/>
          <w:sz w:val="24"/>
          <w:lang w:val="zh-CN"/>
        </w:rPr>
        <w:t>2、有关本项目实施所涉及的一切费用均计入报价。</w:t>
      </w:r>
      <w:r>
        <w:rPr>
          <w:rFonts w:hint="eastAsia" w:ascii="仿宋" w:hAnsi="仿宋" w:eastAsia="仿宋" w:cs="仿宋"/>
          <w:b/>
          <w:i w:val="0"/>
          <w:iCs w:val="0"/>
          <w:color w:val="auto"/>
          <w:kern w:val="0"/>
          <w:sz w:val="24"/>
          <w:lang w:val="zh-CN"/>
        </w:rPr>
        <w:t>采购人将以合同形式有偿取得货物或服务，不接受投标人给予的赠品、回扣或者与采购无关的其他商品、服务</w:t>
      </w:r>
      <w:r>
        <w:rPr>
          <w:rFonts w:hint="eastAsia" w:ascii="仿宋" w:hAnsi="仿宋" w:eastAsia="仿宋" w:cs="仿宋"/>
          <w:i w:val="0"/>
          <w:iCs w:val="0"/>
          <w:color w:val="auto"/>
          <w:kern w:val="0"/>
          <w:sz w:val="24"/>
          <w:lang w:val="zh-CN"/>
        </w:rPr>
        <w:t>，</w:t>
      </w:r>
      <w:r>
        <w:rPr>
          <w:rFonts w:hint="eastAsia" w:ascii="仿宋" w:hAnsi="仿宋" w:eastAsia="仿宋" w:cs="仿宋"/>
          <w:b/>
          <w:i w:val="0"/>
          <w:iCs w:val="0"/>
          <w:color w:val="auto"/>
          <w:kern w:val="0"/>
          <w:sz w:val="24"/>
          <w:lang w:val="zh-CN"/>
        </w:rPr>
        <w:t>不得出现“0元”“免费赠送”等形式的无偿报价，</w:t>
      </w:r>
      <w:r>
        <w:rPr>
          <w:rFonts w:hint="eastAsia" w:ascii="仿宋" w:hAnsi="仿宋" w:eastAsia="仿宋" w:cs="仿宋"/>
          <w:b/>
          <w:i w:val="0"/>
          <w:iCs w:val="0"/>
          <w:color w:val="auto"/>
          <w:kern w:val="0"/>
          <w:sz w:val="24"/>
        </w:rPr>
        <w:t>否则视为</w:t>
      </w:r>
      <w:r>
        <w:rPr>
          <w:rFonts w:hint="eastAsia" w:ascii="仿宋" w:hAnsi="仿宋" w:eastAsia="仿宋" w:cs="仿宋"/>
          <w:b/>
          <w:i w:val="0"/>
          <w:iCs w:val="0"/>
          <w:color w:val="auto"/>
          <w:sz w:val="24"/>
        </w:rPr>
        <w:t>投标文件含有采购人不能接受的附加条件的，投标无效</w:t>
      </w:r>
      <w:r>
        <w:rPr>
          <w:rFonts w:hint="eastAsia" w:ascii="仿宋" w:hAnsi="仿宋" w:eastAsia="仿宋" w:cs="仿宋"/>
          <w:b/>
          <w:i w:val="0"/>
          <w:iCs w:val="0"/>
          <w:color w:val="auto"/>
          <w:kern w:val="0"/>
          <w:sz w:val="24"/>
          <w:lang w:val="zh-CN"/>
        </w:rPr>
        <w:t>。</w:t>
      </w:r>
    </w:p>
    <w:p>
      <w:pPr>
        <w:widowControl w:val="0"/>
        <w:wordWrap/>
        <w:snapToGrid w:val="0"/>
        <w:spacing w:line="240" w:lineRule="auto"/>
        <w:ind w:firstLine="480" w:firstLineChars="200"/>
        <w:jc w:val="left"/>
        <w:textAlignment w:val="auto"/>
        <w:rPr>
          <w:rFonts w:hint="eastAsia" w:ascii="仿宋" w:hAnsi="仿宋" w:eastAsia="仿宋" w:cs="仿宋"/>
          <w:i w:val="0"/>
          <w:iCs w:val="0"/>
          <w:color w:val="auto"/>
          <w:kern w:val="0"/>
          <w:sz w:val="24"/>
          <w:lang w:val="zh-CN"/>
        </w:rPr>
      </w:pPr>
      <w:r>
        <w:rPr>
          <w:rFonts w:hint="eastAsia" w:ascii="仿宋" w:hAnsi="仿宋" w:eastAsia="仿宋" w:cs="仿宋"/>
          <w:i w:val="0"/>
          <w:iCs w:val="0"/>
          <w:color w:val="auto"/>
          <w:kern w:val="0"/>
          <w:sz w:val="24"/>
          <w:lang w:val="zh-CN"/>
        </w:rPr>
        <w:t>3、以上表格要求细分项目及报价，在“规格型号（或具体服务）”一栏中，货物类项目填写规格型号，服务类项目填写具体服务。</w:t>
      </w:r>
    </w:p>
    <w:p>
      <w:pPr>
        <w:widowControl w:val="0"/>
        <w:numPr>
          <w:ilvl w:val="0"/>
          <w:numId w:val="0"/>
        </w:numPr>
        <w:wordWrap/>
        <w:adjustRightInd/>
        <w:snapToGrid/>
        <w:spacing w:line="240" w:lineRule="auto"/>
        <w:ind w:firstLine="480" w:firstLineChars="200"/>
        <w:textAlignment w:val="auto"/>
        <w:rPr>
          <w:rFonts w:hint="eastAsia" w:ascii="仿宋" w:hAnsi="仿宋" w:eastAsia="仿宋" w:cs="仿宋"/>
          <w:b w:val="0"/>
          <w:bCs w:val="0"/>
          <w:sz w:val="24"/>
          <w:szCs w:val="24"/>
          <w:lang w:val="zh-CN" w:eastAsia="zh-CN"/>
        </w:rPr>
      </w:pPr>
      <w:r>
        <w:rPr>
          <w:rFonts w:hint="eastAsia" w:ascii="仿宋" w:hAnsi="仿宋" w:eastAsia="仿宋" w:cs="仿宋"/>
          <w:b w:val="0"/>
          <w:bCs w:val="0"/>
          <w:sz w:val="24"/>
          <w:szCs w:val="24"/>
          <w:lang w:val="en-US" w:eastAsia="zh-CN"/>
        </w:rPr>
        <w:t>4、</w:t>
      </w:r>
      <w:r>
        <w:rPr>
          <w:rFonts w:hint="eastAsia" w:ascii="仿宋" w:hAnsi="仿宋" w:eastAsia="仿宋" w:cs="仿宋"/>
          <w:b w:val="0"/>
          <w:bCs w:val="0"/>
          <w:sz w:val="24"/>
          <w:szCs w:val="24"/>
          <w:lang w:val="zh-CN" w:eastAsia="zh-CN"/>
        </w:rPr>
        <w:t>根据中华人民共和国招标投标法第三十三条规定“投标人不得以低于成本的报价竞标”</w:t>
      </w:r>
    </w:p>
    <w:p>
      <w:pPr>
        <w:widowControl w:val="0"/>
        <w:numPr>
          <w:ilvl w:val="0"/>
          <w:numId w:val="0"/>
        </w:numPr>
        <w:wordWrap/>
        <w:adjustRightInd/>
        <w:snapToGrid/>
        <w:spacing w:line="24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根据中华人民共和国财政部令第87号中的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5"/>
        <w:rPr>
          <w:rFonts w:hint="eastAsia" w:ascii="仿宋" w:hAnsi="仿宋" w:eastAsia="仿宋" w:cs="仿宋"/>
          <w:b w:val="0"/>
          <w:bCs w:val="0"/>
          <w:sz w:val="24"/>
          <w:szCs w:val="24"/>
          <w:lang w:val="en-US" w:eastAsia="zh-CN"/>
        </w:rPr>
      </w:pPr>
    </w:p>
    <w:p>
      <w:pPr>
        <w:spacing w:line="360" w:lineRule="auto"/>
        <w:ind w:firstLine="480" w:firstLineChars="200"/>
        <w:rPr>
          <w:rFonts w:hint="eastAsia" w:ascii="仿宋" w:hAnsi="仿宋" w:eastAsia="仿宋" w:cs="仿宋"/>
          <w:i w:val="0"/>
          <w:iCs w:val="0"/>
          <w:color w:val="auto"/>
          <w:sz w:val="24"/>
        </w:rPr>
      </w:pPr>
    </w:p>
    <w:p>
      <w:pPr>
        <w:tabs>
          <w:tab w:val="left" w:pos="4860"/>
        </w:tabs>
        <w:spacing w:line="360" w:lineRule="auto"/>
        <w:ind w:right="1560" w:firstLine="480" w:firstLineChars="200"/>
        <w:jc w:val="center"/>
        <w:rPr>
          <w:rFonts w:hint="eastAsia" w:ascii="仿宋" w:hAnsi="仿宋" w:eastAsia="仿宋" w:cs="仿宋"/>
          <w:i w:val="0"/>
          <w:iCs w:val="0"/>
          <w:color w:val="auto"/>
          <w:sz w:val="24"/>
        </w:rPr>
      </w:pPr>
      <w:r>
        <w:rPr>
          <w:rFonts w:hint="eastAsia" w:ascii="仿宋" w:hAnsi="仿宋" w:eastAsia="仿宋" w:cs="仿宋"/>
          <w:i w:val="0"/>
          <w:iCs w:val="0"/>
          <w:color w:val="auto"/>
          <w:sz w:val="24"/>
        </w:rPr>
        <w:t xml:space="preserve">               </w:t>
      </w:r>
      <w:r>
        <w:rPr>
          <w:rFonts w:hint="eastAsia" w:ascii="仿宋" w:hAnsi="仿宋" w:eastAsia="仿宋" w:cs="仿宋"/>
          <w:i w:val="0"/>
          <w:iCs w:val="0"/>
          <w:color w:val="auto"/>
          <w:kern w:val="0"/>
          <w:sz w:val="24"/>
          <w:lang w:val="zh-CN"/>
        </w:rPr>
        <w:t>投标人名称（电子签名）</w:t>
      </w:r>
      <w:r>
        <w:rPr>
          <w:rFonts w:hint="eastAsia" w:ascii="仿宋" w:hAnsi="仿宋" w:eastAsia="仿宋" w:cs="仿宋"/>
          <w:i w:val="0"/>
          <w:iCs w:val="0"/>
          <w:color w:val="auto"/>
          <w:sz w:val="24"/>
        </w:rPr>
        <w:t>：</w:t>
      </w:r>
    </w:p>
    <w:p>
      <w:pPr>
        <w:tabs>
          <w:tab w:val="left" w:pos="4860"/>
        </w:tabs>
        <w:spacing w:line="360" w:lineRule="auto"/>
        <w:ind w:right="1560" w:firstLine="480" w:firstLineChars="200"/>
        <w:jc w:val="center"/>
        <w:rPr>
          <w:rFonts w:hint="eastAsia" w:ascii="仿宋" w:hAnsi="仿宋" w:eastAsia="仿宋" w:cs="仿宋"/>
          <w:i w:val="0"/>
          <w:iCs w:val="0"/>
          <w:color w:val="auto"/>
          <w:sz w:val="24"/>
        </w:rPr>
      </w:pPr>
      <w:r>
        <w:rPr>
          <w:rFonts w:hint="eastAsia" w:ascii="仿宋" w:hAnsi="仿宋" w:eastAsia="仿宋" w:cs="仿宋"/>
          <w:i w:val="0"/>
          <w:iCs w:val="0"/>
          <w:color w:val="auto"/>
          <w:sz w:val="24"/>
        </w:rPr>
        <w:t xml:space="preserve">       日  期：</w:t>
      </w:r>
    </w:p>
    <w:p>
      <w:pPr>
        <w:rPr>
          <w:rFonts w:hint="eastAsia" w:ascii="仿宋" w:hAnsi="仿宋" w:eastAsia="仿宋" w:cs="仿宋"/>
          <w:lang w:val="en-US" w:eastAsia="zh-CN"/>
        </w:rPr>
      </w:pPr>
    </w:p>
    <w:p>
      <w:pPr>
        <w:pStyle w:val="6"/>
        <w:spacing w:before="240" w:after="240" w:line="240" w:lineRule="auto"/>
        <w:ind w:firstLine="0" w:firstLineChars="0"/>
        <w:jc w:val="center"/>
        <w:rPr>
          <w:rFonts w:hint="eastAsia" w:ascii="仿宋" w:hAnsi="仿宋" w:eastAsia="仿宋" w:cs="仿宋"/>
          <w:sz w:val="32"/>
          <w:szCs w:val="32"/>
        </w:rPr>
      </w:pPr>
      <w:bookmarkStart w:id="401" w:name="_Toc494555889"/>
      <w:bookmarkStart w:id="402" w:name="_Toc29193"/>
      <w:bookmarkStart w:id="403" w:name="_Toc493956073"/>
      <w:bookmarkStart w:id="404" w:name="_Toc516238850"/>
      <w:r>
        <w:rPr>
          <w:rFonts w:hint="eastAsia" w:ascii="仿宋" w:hAnsi="仿宋" w:eastAsia="仿宋" w:cs="仿宋"/>
          <w:sz w:val="32"/>
          <w:szCs w:val="32"/>
        </w:rPr>
        <w:t>2、投标分项报价表</w:t>
      </w:r>
      <w:bookmarkEnd w:id="401"/>
      <w:bookmarkEnd w:id="402"/>
      <w:bookmarkEnd w:id="403"/>
      <w:bookmarkEnd w:id="404"/>
    </w:p>
    <w:p>
      <w:pPr>
        <w:pStyle w:val="972"/>
        <w:spacing w:line="360" w:lineRule="auto"/>
        <w:rPr>
          <w:rFonts w:hint="eastAsia" w:ascii="仿宋" w:hAnsi="仿宋" w:eastAsia="仿宋" w:cs="仿宋"/>
          <w:b/>
          <w:kern w:val="2"/>
          <w:sz w:val="24"/>
          <w:szCs w:val="24"/>
          <w:lang w:val="en-US" w:eastAsia="zh-CN"/>
        </w:rPr>
      </w:pPr>
      <w:r>
        <w:rPr>
          <w:rFonts w:hint="eastAsia" w:ascii="仿宋" w:hAnsi="仿宋" w:eastAsia="仿宋" w:cs="仿宋"/>
          <w:b/>
          <w:kern w:val="2"/>
          <w:sz w:val="24"/>
          <w:szCs w:val="24"/>
          <w:lang w:val="en-US" w:eastAsia="zh-CN"/>
        </w:rPr>
        <w:t xml:space="preserve">投标分项报价表内容要求： </w:t>
      </w:r>
    </w:p>
    <w:p>
      <w:pPr>
        <w:pStyle w:val="972"/>
        <w:spacing w:line="360" w:lineRule="auto"/>
        <w:ind w:firstLine="480" w:firstLineChars="200"/>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1、投标人需按“开标一览表”的总报价，对产生总报价的</w:t>
      </w:r>
      <w:r>
        <w:rPr>
          <w:rFonts w:hint="eastAsia" w:ascii="仿宋" w:hAnsi="仿宋" w:eastAsia="仿宋" w:cs="仿宋"/>
          <w:b/>
          <w:bCs/>
          <w:kern w:val="2"/>
          <w:sz w:val="24"/>
          <w:szCs w:val="24"/>
          <w:lang w:val="en-US" w:eastAsia="zh-CN"/>
        </w:rPr>
        <w:t>分项报价进行详细列表说明。</w:t>
      </w:r>
    </w:p>
    <w:p>
      <w:pPr>
        <w:widowControl/>
        <w:spacing w:line="360" w:lineRule="auto"/>
        <w:ind w:firstLine="5640" w:firstLineChars="2350"/>
        <w:jc w:val="right"/>
        <w:rPr>
          <w:rFonts w:hint="eastAsia" w:ascii="仿宋" w:hAnsi="仿宋" w:eastAsia="仿宋" w:cs="仿宋"/>
          <w:spacing w:val="20"/>
          <w:sz w:val="24"/>
          <w:szCs w:val="24"/>
        </w:rPr>
      </w:pPr>
      <w:r>
        <w:rPr>
          <w:rFonts w:hint="eastAsia" w:ascii="仿宋" w:hAnsi="仿宋" w:eastAsia="仿宋" w:cs="仿宋"/>
          <w:sz w:val="24"/>
          <w:szCs w:val="24"/>
        </w:rPr>
        <w:t>报价金额单位：人民币元</w:t>
      </w:r>
    </w:p>
    <w:tbl>
      <w:tblPr>
        <w:tblStyle w:val="6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3884"/>
        <w:gridCol w:w="960"/>
        <w:gridCol w:w="1710"/>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856" w:type="dxa"/>
            <w:noWrap w:val="0"/>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3884" w:type="dxa"/>
            <w:noWrap w:val="0"/>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项目内容</w:t>
            </w:r>
          </w:p>
        </w:tc>
        <w:tc>
          <w:tcPr>
            <w:tcW w:w="960" w:type="dxa"/>
            <w:noWrap w:val="0"/>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数量</w:t>
            </w:r>
          </w:p>
        </w:tc>
        <w:tc>
          <w:tcPr>
            <w:tcW w:w="1710" w:type="dxa"/>
            <w:noWrap w:val="0"/>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单价（元）</w:t>
            </w:r>
          </w:p>
        </w:tc>
        <w:tc>
          <w:tcPr>
            <w:tcW w:w="1650" w:type="dxa"/>
            <w:noWrap w:val="0"/>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856"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3884" w:type="dxa"/>
            <w:noWrap w:val="0"/>
            <w:vAlign w:val="center"/>
          </w:tcPr>
          <w:p>
            <w:pPr>
              <w:jc w:val="center"/>
              <w:rPr>
                <w:rFonts w:hint="eastAsia" w:ascii="仿宋" w:hAnsi="仿宋" w:eastAsia="仿宋" w:cs="仿宋"/>
                <w:sz w:val="24"/>
                <w:szCs w:val="24"/>
              </w:rPr>
            </w:pPr>
          </w:p>
        </w:tc>
        <w:tc>
          <w:tcPr>
            <w:tcW w:w="960" w:type="dxa"/>
            <w:noWrap w:val="0"/>
            <w:vAlign w:val="center"/>
          </w:tcPr>
          <w:p>
            <w:pPr>
              <w:jc w:val="center"/>
              <w:rPr>
                <w:rFonts w:hint="eastAsia" w:ascii="仿宋" w:hAnsi="仿宋" w:eastAsia="仿宋" w:cs="仿宋"/>
                <w:sz w:val="24"/>
                <w:szCs w:val="24"/>
              </w:rPr>
            </w:pPr>
          </w:p>
        </w:tc>
        <w:tc>
          <w:tcPr>
            <w:tcW w:w="1710" w:type="dxa"/>
            <w:noWrap w:val="0"/>
            <w:vAlign w:val="center"/>
          </w:tcPr>
          <w:p>
            <w:pPr>
              <w:jc w:val="center"/>
              <w:rPr>
                <w:rFonts w:hint="eastAsia" w:ascii="仿宋" w:hAnsi="仿宋" w:eastAsia="仿宋" w:cs="仿宋"/>
                <w:sz w:val="24"/>
                <w:szCs w:val="24"/>
              </w:rPr>
            </w:pPr>
          </w:p>
        </w:tc>
        <w:tc>
          <w:tcPr>
            <w:tcW w:w="1650" w:type="dxa"/>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856"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3884" w:type="dxa"/>
            <w:noWrap w:val="0"/>
            <w:vAlign w:val="center"/>
          </w:tcPr>
          <w:p>
            <w:pPr>
              <w:jc w:val="center"/>
              <w:rPr>
                <w:rFonts w:hint="eastAsia" w:ascii="仿宋" w:hAnsi="仿宋" w:eastAsia="仿宋" w:cs="仿宋"/>
                <w:sz w:val="24"/>
                <w:szCs w:val="24"/>
                <w:lang w:eastAsia="zh-CN"/>
              </w:rPr>
            </w:pPr>
          </w:p>
        </w:tc>
        <w:tc>
          <w:tcPr>
            <w:tcW w:w="960" w:type="dxa"/>
            <w:noWrap w:val="0"/>
            <w:vAlign w:val="center"/>
          </w:tcPr>
          <w:p>
            <w:pPr>
              <w:jc w:val="center"/>
              <w:rPr>
                <w:rFonts w:hint="eastAsia" w:ascii="仿宋" w:hAnsi="仿宋" w:eastAsia="仿宋" w:cs="仿宋"/>
                <w:sz w:val="24"/>
                <w:szCs w:val="24"/>
              </w:rPr>
            </w:pPr>
          </w:p>
        </w:tc>
        <w:tc>
          <w:tcPr>
            <w:tcW w:w="1710" w:type="dxa"/>
            <w:noWrap w:val="0"/>
            <w:vAlign w:val="center"/>
          </w:tcPr>
          <w:p>
            <w:pPr>
              <w:jc w:val="center"/>
              <w:rPr>
                <w:rFonts w:hint="eastAsia" w:ascii="仿宋" w:hAnsi="仿宋" w:eastAsia="仿宋" w:cs="仿宋"/>
                <w:sz w:val="24"/>
                <w:szCs w:val="24"/>
              </w:rPr>
            </w:pPr>
          </w:p>
        </w:tc>
        <w:tc>
          <w:tcPr>
            <w:tcW w:w="1650" w:type="dxa"/>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856"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3884" w:type="dxa"/>
            <w:noWrap w:val="0"/>
            <w:vAlign w:val="center"/>
          </w:tcPr>
          <w:p>
            <w:pPr>
              <w:jc w:val="center"/>
              <w:rPr>
                <w:rFonts w:hint="eastAsia" w:ascii="仿宋" w:hAnsi="仿宋" w:eastAsia="仿宋" w:cs="仿宋"/>
                <w:sz w:val="24"/>
                <w:szCs w:val="24"/>
                <w:lang w:eastAsia="zh-CN"/>
              </w:rPr>
            </w:pPr>
          </w:p>
        </w:tc>
        <w:tc>
          <w:tcPr>
            <w:tcW w:w="960" w:type="dxa"/>
            <w:noWrap w:val="0"/>
            <w:vAlign w:val="center"/>
          </w:tcPr>
          <w:p>
            <w:pPr>
              <w:jc w:val="center"/>
              <w:rPr>
                <w:rFonts w:hint="eastAsia" w:ascii="仿宋" w:hAnsi="仿宋" w:eastAsia="仿宋" w:cs="仿宋"/>
                <w:sz w:val="24"/>
                <w:szCs w:val="24"/>
              </w:rPr>
            </w:pPr>
          </w:p>
        </w:tc>
        <w:tc>
          <w:tcPr>
            <w:tcW w:w="1710" w:type="dxa"/>
            <w:noWrap w:val="0"/>
            <w:vAlign w:val="center"/>
          </w:tcPr>
          <w:p>
            <w:pPr>
              <w:jc w:val="center"/>
              <w:rPr>
                <w:rFonts w:hint="eastAsia" w:ascii="仿宋" w:hAnsi="仿宋" w:eastAsia="仿宋" w:cs="仿宋"/>
                <w:sz w:val="24"/>
                <w:szCs w:val="24"/>
              </w:rPr>
            </w:pPr>
          </w:p>
        </w:tc>
        <w:tc>
          <w:tcPr>
            <w:tcW w:w="1650" w:type="dxa"/>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856"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3884" w:type="dxa"/>
            <w:noWrap w:val="0"/>
            <w:vAlign w:val="center"/>
          </w:tcPr>
          <w:p>
            <w:pPr>
              <w:jc w:val="center"/>
              <w:rPr>
                <w:rFonts w:hint="eastAsia" w:ascii="仿宋" w:hAnsi="仿宋" w:eastAsia="仿宋" w:cs="仿宋"/>
                <w:sz w:val="24"/>
                <w:szCs w:val="24"/>
              </w:rPr>
            </w:pPr>
          </w:p>
        </w:tc>
        <w:tc>
          <w:tcPr>
            <w:tcW w:w="960" w:type="dxa"/>
            <w:noWrap w:val="0"/>
            <w:vAlign w:val="center"/>
          </w:tcPr>
          <w:p>
            <w:pPr>
              <w:jc w:val="center"/>
              <w:rPr>
                <w:rFonts w:hint="eastAsia" w:ascii="仿宋" w:hAnsi="仿宋" w:eastAsia="仿宋" w:cs="仿宋"/>
                <w:sz w:val="24"/>
                <w:szCs w:val="24"/>
              </w:rPr>
            </w:pPr>
          </w:p>
        </w:tc>
        <w:tc>
          <w:tcPr>
            <w:tcW w:w="1710" w:type="dxa"/>
            <w:noWrap w:val="0"/>
            <w:vAlign w:val="center"/>
          </w:tcPr>
          <w:p>
            <w:pPr>
              <w:jc w:val="center"/>
              <w:rPr>
                <w:rFonts w:hint="eastAsia" w:ascii="仿宋" w:hAnsi="仿宋" w:eastAsia="仿宋" w:cs="仿宋"/>
                <w:sz w:val="24"/>
                <w:szCs w:val="24"/>
              </w:rPr>
            </w:pPr>
          </w:p>
        </w:tc>
        <w:tc>
          <w:tcPr>
            <w:tcW w:w="1650" w:type="dxa"/>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856"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5</w:t>
            </w:r>
          </w:p>
        </w:tc>
        <w:tc>
          <w:tcPr>
            <w:tcW w:w="3884" w:type="dxa"/>
            <w:noWrap w:val="0"/>
            <w:vAlign w:val="center"/>
          </w:tcPr>
          <w:p>
            <w:pPr>
              <w:jc w:val="center"/>
              <w:rPr>
                <w:rFonts w:hint="eastAsia" w:ascii="仿宋" w:hAnsi="仿宋" w:eastAsia="仿宋" w:cs="仿宋"/>
                <w:sz w:val="24"/>
                <w:szCs w:val="24"/>
              </w:rPr>
            </w:pPr>
          </w:p>
        </w:tc>
        <w:tc>
          <w:tcPr>
            <w:tcW w:w="960" w:type="dxa"/>
            <w:noWrap w:val="0"/>
            <w:vAlign w:val="center"/>
          </w:tcPr>
          <w:p>
            <w:pPr>
              <w:jc w:val="center"/>
              <w:rPr>
                <w:rFonts w:hint="eastAsia" w:ascii="仿宋" w:hAnsi="仿宋" w:eastAsia="仿宋" w:cs="仿宋"/>
                <w:sz w:val="24"/>
                <w:szCs w:val="24"/>
              </w:rPr>
            </w:pPr>
          </w:p>
        </w:tc>
        <w:tc>
          <w:tcPr>
            <w:tcW w:w="1710" w:type="dxa"/>
            <w:noWrap w:val="0"/>
            <w:vAlign w:val="center"/>
          </w:tcPr>
          <w:p>
            <w:pPr>
              <w:jc w:val="center"/>
              <w:rPr>
                <w:rFonts w:hint="eastAsia" w:ascii="仿宋" w:hAnsi="仿宋" w:eastAsia="仿宋" w:cs="仿宋"/>
                <w:sz w:val="24"/>
                <w:szCs w:val="24"/>
              </w:rPr>
            </w:pPr>
          </w:p>
        </w:tc>
        <w:tc>
          <w:tcPr>
            <w:tcW w:w="1650" w:type="dxa"/>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856"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6</w:t>
            </w:r>
          </w:p>
        </w:tc>
        <w:tc>
          <w:tcPr>
            <w:tcW w:w="3884" w:type="dxa"/>
            <w:noWrap w:val="0"/>
            <w:vAlign w:val="center"/>
          </w:tcPr>
          <w:p>
            <w:pPr>
              <w:jc w:val="center"/>
              <w:rPr>
                <w:rFonts w:hint="eastAsia" w:ascii="仿宋" w:hAnsi="仿宋" w:eastAsia="仿宋" w:cs="仿宋"/>
                <w:sz w:val="24"/>
                <w:szCs w:val="24"/>
              </w:rPr>
            </w:pPr>
          </w:p>
        </w:tc>
        <w:tc>
          <w:tcPr>
            <w:tcW w:w="960" w:type="dxa"/>
            <w:noWrap w:val="0"/>
            <w:vAlign w:val="center"/>
          </w:tcPr>
          <w:p>
            <w:pPr>
              <w:jc w:val="center"/>
              <w:rPr>
                <w:rFonts w:hint="eastAsia" w:ascii="仿宋" w:hAnsi="仿宋" w:eastAsia="仿宋" w:cs="仿宋"/>
                <w:sz w:val="24"/>
                <w:szCs w:val="24"/>
              </w:rPr>
            </w:pPr>
          </w:p>
        </w:tc>
        <w:tc>
          <w:tcPr>
            <w:tcW w:w="1710" w:type="dxa"/>
            <w:noWrap w:val="0"/>
            <w:vAlign w:val="center"/>
          </w:tcPr>
          <w:p>
            <w:pPr>
              <w:jc w:val="center"/>
              <w:rPr>
                <w:rFonts w:hint="eastAsia" w:ascii="仿宋" w:hAnsi="仿宋" w:eastAsia="仿宋" w:cs="仿宋"/>
                <w:sz w:val="24"/>
                <w:szCs w:val="24"/>
              </w:rPr>
            </w:pPr>
          </w:p>
        </w:tc>
        <w:tc>
          <w:tcPr>
            <w:tcW w:w="1650" w:type="dxa"/>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856" w:type="dxa"/>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3884" w:type="dxa"/>
            <w:noWrap w:val="0"/>
            <w:vAlign w:val="center"/>
          </w:tcPr>
          <w:p>
            <w:pPr>
              <w:jc w:val="center"/>
              <w:rPr>
                <w:rFonts w:hint="eastAsia" w:ascii="仿宋" w:hAnsi="仿宋" w:eastAsia="仿宋" w:cs="仿宋"/>
                <w:sz w:val="24"/>
                <w:szCs w:val="24"/>
                <w:lang w:eastAsia="zh-CN"/>
              </w:rPr>
            </w:pPr>
          </w:p>
        </w:tc>
        <w:tc>
          <w:tcPr>
            <w:tcW w:w="960" w:type="dxa"/>
            <w:noWrap w:val="0"/>
            <w:vAlign w:val="center"/>
          </w:tcPr>
          <w:p>
            <w:pPr>
              <w:jc w:val="center"/>
              <w:rPr>
                <w:rFonts w:hint="eastAsia" w:ascii="仿宋" w:hAnsi="仿宋" w:eastAsia="仿宋" w:cs="仿宋"/>
                <w:sz w:val="24"/>
                <w:szCs w:val="24"/>
              </w:rPr>
            </w:pPr>
          </w:p>
        </w:tc>
        <w:tc>
          <w:tcPr>
            <w:tcW w:w="1710" w:type="dxa"/>
            <w:noWrap w:val="0"/>
            <w:vAlign w:val="center"/>
          </w:tcPr>
          <w:p>
            <w:pPr>
              <w:jc w:val="center"/>
              <w:rPr>
                <w:rFonts w:hint="eastAsia" w:ascii="仿宋" w:hAnsi="仿宋" w:eastAsia="仿宋" w:cs="仿宋"/>
                <w:sz w:val="24"/>
                <w:szCs w:val="24"/>
              </w:rPr>
            </w:pPr>
          </w:p>
        </w:tc>
        <w:tc>
          <w:tcPr>
            <w:tcW w:w="1650" w:type="dxa"/>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856" w:type="dxa"/>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3884" w:type="dxa"/>
            <w:noWrap w:val="0"/>
            <w:vAlign w:val="center"/>
          </w:tcPr>
          <w:p>
            <w:pPr>
              <w:jc w:val="center"/>
              <w:rPr>
                <w:rFonts w:hint="eastAsia" w:ascii="仿宋" w:hAnsi="仿宋" w:eastAsia="仿宋" w:cs="仿宋"/>
                <w:sz w:val="24"/>
                <w:szCs w:val="24"/>
                <w:lang w:eastAsia="zh-CN"/>
              </w:rPr>
            </w:pPr>
          </w:p>
        </w:tc>
        <w:tc>
          <w:tcPr>
            <w:tcW w:w="960" w:type="dxa"/>
            <w:noWrap w:val="0"/>
            <w:vAlign w:val="center"/>
          </w:tcPr>
          <w:p>
            <w:pPr>
              <w:jc w:val="center"/>
              <w:rPr>
                <w:rFonts w:hint="eastAsia" w:ascii="仿宋" w:hAnsi="仿宋" w:eastAsia="仿宋" w:cs="仿宋"/>
                <w:sz w:val="24"/>
                <w:szCs w:val="24"/>
              </w:rPr>
            </w:pPr>
          </w:p>
        </w:tc>
        <w:tc>
          <w:tcPr>
            <w:tcW w:w="1710" w:type="dxa"/>
            <w:noWrap w:val="0"/>
            <w:vAlign w:val="center"/>
          </w:tcPr>
          <w:p>
            <w:pPr>
              <w:jc w:val="center"/>
              <w:rPr>
                <w:rFonts w:hint="eastAsia" w:ascii="仿宋" w:hAnsi="仿宋" w:eastAsia="仿宋" w:cs="仿宋"/>
                <w:sz w:val="24"/>
                <w:szCs w:val="24"/>
              </w:rPr>
            </w:pPr>
          </w:p>
        </w:tc>
        <w:tc>
          <w:tcPr>
            <w:tcW w:w="1650" w:type="dxa"/>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856" w:type="dxa"/>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3884" w:type="dxa"/>
            <w:noWrap w:val="0"/>
            <w:vAlign w:val="center"/>
          </w:tcPr>
          <w:p>
            <w:pPr>
              <w:jc w:val="center"/>
              <w:rPr>
                <w:rFonts w:hint="eastAsia" w:ascii="仿宋" w:hAnsi="仿宋" w:eastAsia="仿宋" w:cs="仿宋"/>
                <w:sz w:val="24"/>
                <w:szCs w:val="24"/>
                <w:lang w:eastAsia="zh-CN"/>
              </w:rPr>
            </w:pPr>
          </w:p>
        </w:tc>
        <w:tc>
          <w:tcPr>
            <w:tcW w:w="960" w:type="dxa"/>
            <w:noWrap w:val="0"/>
            <w:vAlign w:val="center"/>
          </w:tcPr>
          <w:p>
            <w:pPr>
              <w:jc w:val="center"/>
              <w:rPr>
                <w:rFonts w:hint="eastAsia" w:ascii="仿宋" w:hAnsi="仿宋" w:eastAsia="仿宋" w:cs="仿宋"/>
                <w:sz w:val="24"/>
                <w:szCs w:val="24"/>
              </w:rPr>
            </w:pPr>
          </w:p>
        </w:tc>
        <w:tc>
          <w:tcPr>
            <w:tcW w:w="1710" w:type="dxa"/>
            <w:noWrap w:val="0"/>
            <w:vAlign w:val="center"/>
          </w:tcPr>
          <w:p>
            <w:pPr>
              <w:jc w:val="center"/>
              <w:rPr>
                <w:rFonts w:hint="eastAsia" w:ascii="仿宋" w:hAnsi="仿宋" w:eastAsia="仿宋" w:cs="仿宋"/>
                <w:sz w:val="24"/>
                <w:szCs w:val="24"/>
              </w:rPr>
            </w:pPr>
          </w:p>
        </w:tc>
        <w:tc>
          <w:tcPr>
            <w:tcW w:w="1650" w:type="dxa"/>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856" w:type="dxa"/>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3884" w:type="dxa"/>
            <w:noWrap w:val="0"/>
            <w:vAlign w:val="center"/>
          </w:tcPr>
          <w:p>
            <w:pPr>
              <w:jc w:val="center"/>
              <w:rPr>
                <w:rFonts w:hint="eastAsia" w:ascii="仿宋" w:hAnsi="仿宋" w:eastAsia="仿宋" w:cs="仿宋"/>
                <w:sz w:val="24"/>
                <w:szCs w:val="24"/>
                <w:lang w:eastAsia="zh-CN"/>
              </w:rPr>
            </w:pPr>
          </w:p>
        </w:tc>
        <w:tc>
          <w:tcPr>
            <w:tcW w:w="960" w:type="dxa"/>
            <w:noWrap w:val="0"/>
            <w:vAlign w:val="center"/>
          </w:tcPr>
          <w:p>
            <w:pPr>
              <w:jc w:val="center"/>
              <w:rPr>
                <w:rFonts w:hint="eastAsia" w:ascii="仿宋" w:hAnsi="仿宋" w:eastAsia="仿宋" w:cs="仿宋"/>
                <w:sz w:val="24"/>
                <w:szCs w:val="24"/>
              </w:rPr>
            </w:pPr>
          </w:p>
        </w:tc>
        <w:tc>
          <w:tcPr>
            <w:tcW w:w="1710" w:type="dxa"/>
            <w:noWrap w:val="0"/>
            <w:vAlign w:val="center"/>
          </w:tcPr>
          <w:p>
            <w:pPr>
              <w:jc w:val="center"/>
              <w:rPr>
                <w:rFonts w:hint="eastAsia" w:ascii="仿宋" w:hAnsi="仿宋" w:eastAsia="仿宋" w:cs="仿宋"/>
                <w:sz w:val="24"/>
                <w:szCs w:val="24"/>
              </w:rPr>
            </w:pPr>
          </w:p>
        </w:tc>
        <w:tc>
          <w:tcPr>
            <w:tcW w:w="1650" w:type="dxa"/>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856" w:type="dxa"/>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3884" w:type="dxa"/>
            <w:noWrap w:val="0"/>
            <w:vAlign w:val="center"/>
          </w:tcPr>
          <w:p>
            <w:pPr>
              <w:jc w:val="center"/>
              <w:rPr>
                <w:rFonts w:hint="eastAsia" w:ascii="仿宋" w:hAnsi="仿宋" w:eastAsia="仿宋" w:cs="仿宋"/>
                <w:sz w:val="24"/>
                <w:szCs w:val="24"/>
                <w:lang w:eastAsia="zh-CN"/>
              </w:rPr>
            </w:pPr>
          </w:p>
        </w:tc>
        <w:tc>
          <w:tcPr>
            <w:tcW w:w="960" w:type="dxa"/>
            <w:noWrap w:val="0"/>
            <w:vAlign w:val="center"/>
          </w:tcPr>
          <w:p>
            <w:pPr>
              <w:jc w:val="center"/>
              <w:rPr>
                <w:rFonts w:hint="eastAsia" w:ascii="仿宋" w:hAnsi="仿宋" w:eastAsia="仿宋" w:cs="仿宋"/>
                <w:sz w:val="24"/>
                <w:szCs w:val="24"/>
              </w:rPr>
            </w:pPr>
          </w:p>
        </w:tc>
        <w:tc>
          <w:tcPr>
            <w:tcW w:w="1710" w:type="dxa"/>
            <w:noWrap w:val="0"/>
            <w:vAlign w:val="center"/>
          </w:tcPr>
          <w:p>
            <w:pPr>
              <w:jc w:val="center"/>
              <w:rPr>
                <w:rFonts w:hint="eastAsia" w:ascii="仿宋" w:hAnsi="仿宋" w:eastAsia="仿宋" w:cs="仿宋"/>
                <w:sz w:val="24"/>
                <w:szCs w:val="24"/>
              </w:rPr>
            </w:pPr>
          </w:p>
        </w:tc>
        <w:tc>
          <w:tcPr>
            <w:tcW w:w="1650" w:type="dxa"/>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856" w:type="dxa"/>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3884" w:type="dxa"/>
            <w:noWrap w:val="0"/>
            <w:vAlign w:val="center"/>
          </w:tcPr>
          <w:p>
            <w:pPr>
              <w:jc w:val="center"/>
              <w:rPr>
                <w:rFonts w:hint="eastAsia" w:ascii="仿宋" w:hAnsi="仿宋" w:eastAsia="仿宋" w:cs="仿宋"/>
                <w:sz w:val="24"/>
                <w:szCs w:val="24"/>
                <w:lang w:val="en-US" w:eastAsia="zh-CN"/>
              </w:rPr>
            </w:pPr>
          </w:p>
        </w:tc>
        <w:tc>
          <w:tcPr>
            <w:tcW w:w="960" w:type="dxa"/>
            <w:noWrap w:val="0"/>
            <w:vAlign w:val="center"/>
          </w:tcPr>
          <w:p>
            <w:pPr>
              <w:jc w:val="center"/>
              <w:rPr>
                <w:rFonts w:hint="eastAsia" w:ascii="仿宋" w:hAnsi="仿宋" w:eastAsia="仿宋" w:cs="仿宋"/>
                <w:sz w:val="24"/>
                <w:szCs w:val="24"/>
              </w:rPr>
            </w:pPr>
          </w:p>
        </w:tc>
        <w:tc>
          <w:tcPr>
            <w:tcW w:w="1710" w:type="dxa"/>
            <w:noWrap w:val="0"/>
            <w:vAlign w:val="center"/>
          </w:tcPr>
          <w:p>
            <w:pPr>
              <w:jc w:val="center"/>
              <w:rPr>
                <w:rFonts w:hint="eastAsia" w:ascii="仿宋" w:hAnsi="仿宋" w:eastAsia="仿宋" w:cs="仿宋"/>
                <w:sz w:val="24"/>
                <w:szCs w:val="24"/>
              </w:rPr>
            </w:pPr>
          </w:p>
        </w:tc>
        <w:tc>
          <w:tcPr>
            <w:tcW w:w="1650" w:type="dxa"/>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060" w:type="dxa"/>
            <w:gridSpan w:val="5"/>
            <w:noWrap w:val="0"/>
            <w:vAlign w:val="center"/>
          </w:tcPr>
          <w:p>
            <w:pPr>
              <w:rPr>
                <w:rFonts w:hint="eastAsia" w:ascii="仿宋" w:hAnsi="仿宋" w:eastAsia="仿宋" w:cs="仿宋"/>
                <w:sz w:val="24"/>
                <w:szCs w:val="24"/>
              </w:rPr>
            </w:pPr>
            <w:r>
              <w:rPr>
                <w:rFonts w:hint="eastAsia" w:ascii="仿宋" w:hAnsi="仿宋" w:eastAsia="仿宋" w:cs="仿宋"/>
                <w:sz w:val="24"/>
                <w:szCs w:val="24"/>
              </w:rPr>
              <w:t>总计：（大写）</w:t>
            </w:r>
            <w:r>
              <w:rPr>
                <w:rFonts w:hint="eastAsia" w:ascii="仿宋" w:hAnsi="仿宋" w:eastAsia="仿宋" w:cs="仿宋"/>
                <w:sz w:val="24"/>
                <w:szCs w:val="24"/>
                <w:u w:val="single"/>
              </w:rPr>
              <w:t xml:space="preserve">                          </w:t>
            </w:r>
            <w:r>
              <w:rPr>
                <w:rFonts w:hint="eastAsia" w:ascii="仿宋" w:hAnsi="仿宋" w:eastAsia="仿宋" w:cs="仿宋"/>
                <w:sz w:val="24"/>
                <w:szCs w:val="24"/>
              </w:rPr>
              <w:t>元整（￥：</w:t>
            </w:r>
            <w:r>
              <w:rPr>
                <w:rFonts w:hint="eastAsia" w:ascii="仿宋" w:hAnsi="仿宋" w:eastAsia="仿宋" w:cs="仿宋"/>
                <w:sz w:val="24"/>
                <w:szCs w:val="24"/>
                <w:u w:val="single"/>
              </w:rPr>
              <w:t xml:space="preserve">             </w:t>
            </w:r>
            <w:r>
              <w:rPr>
                <w:rFonts w:hint="eastAsia" w:ascii="仿宋" w:hAnsi="仿宋" w:eastAsia="仿宋" w:cs="仿宋"/>
                <w:sz w:val="24"/>
                <w:szCs w:val="24"/>
              </w:rPr>
              <w:t>元）</w:t>
            </w:r>
          </w:p>
        </w:tc>
      </w:tr>
    </w:tbl>
    <w:p>
      <w:pPr>
        <w:pStyle w:val="972"/>
        <w:spacing w:line="360" w:lineRule="auto"/>
        <w:rPr>
          <w:rFonts w:hint="eastAsia" w:ascii="仿宋" w:hAnsi="仿宋" w:eastAsia="仿宋" w:cs="仿宋"/>
          <w:b/>
          <w:bCs/>
          <w:kern w:val="2"/>
          <w:sz w:val="24"/>
          <w:szCs w:val="24"/>
          <w:lang w:val="en-US" w:eastAsia="zh-CN"/>
        </w:rPr>
      </w:pPr>
      <w:r>
        <w:rPr>
          <w:rFonts w:hint="eastAsia" w:ascii="仿宋" w:hAnsi="仿宋" w:eastAsia="仿宋" w:cs="仿宋"/>
          <w:kern w:val="2"/>
          <w:sz w:val="24"/>
          <w:szCs w:val="24"/>
          <w:lang w:val="en-US" w:eastAsia="zh-CN"/>
        </w:rPr>
        <w:t>注：1、投标人对产生报价的</w:t>
      </w:r>
      <w:r>
        <w:rPr>
          <w:rFonts w:hint="eastAsia" w:ascii="仿宋" w:hAnsi="仿宋" w:eastAsia="仿宋" w:cs="仿宋"/>
          <w:b/>
          <w:bCs/>
          <w:kern w:val="2"/>
          <w:sz w:val="24"/>
          <w:szCs w:val="24"/>
          <w:lang w:val="en-US" w:eastAsia="zh-CN"/>
        </w:rPr>
        <w:t>分项详细列表说明。</w:t>
      </w:r>
    </w:p>
    <w:p>
      <w:pPr>
        <w:pStyle w:val="972"/>
        <w:spacing w:line="360" w:lineRule="auto"/>
        <w:ind w:firstLine="480" w:firstLineChars="200"/>
        <w:rPr>
          <w:rFonts w:hint="eastAsia" w:ascii="仿宋" w:hAnsi="仿宋" w:eastAsia="仿宋" w:cs="仿宋"/>
          <w:b/>
          <w:bCs/>
          <w:kern w:val="2"/>
          <w:sz w:val="24"/>
          <w:szCs w:val="24"/>
          <w:lang w:val="en-US" w:eastAsia="zh-CN"/>
        </w:rPr>
      </w:pPr>
      <w:r>
        <w:rPr>
          <w:rFonts w:hint="eastAsia" w:ascii="仿宋" w:hAnsi="仿宋" w:eastAsia="仿宋" w:cs="仿宋"/>
          <w:kern w:val="2"/>
          <w:sz w:val="24"/>
          <w:szCs w:val="24"/>
          <w:lang w:val="en-US" w:eastAsia="zh-CN"/>
        </w:rPr>
        <w:t>2、“投标分项报价表”所涉及的表格和内容较多，</w:t>
      </w:r>
      <w:r>
        <w:rPr>
          <w:rFonts w:hint="eastAsia" w:ascii="仿宋" w:hAnsi="仿宋" w:eastAsia="仿宋" w:cs="仿宋"/>
          <w:b/>
          <w:bCs/>
          <w:kern w:val="2"/>
          <w:sz w:val="24"/>
          <w:szCs w:val="24"/>
          <w:lang w:val="en-US" w:eastAsia="zh-CN"/>
        </w:rPr>
        <w:t>若投标人没有按要求作出实质性响应是投标人的风险。</w:t>
      </w:r>
    </w:p>
    <w:p>
      <w:pPr>
        <w:pStyle w:val="972"/>
        <w:spacing w:line="360" w:lineRule="auto"/>
        <w:ind w:firstLine="480" w:firstLineChars="200"/>
        <w:rPr>
          <w:rFonts w:hint="eastAsia" w:ascii="仿宋" w:hAnsi="仿宋" w:eastAsia="仿宋" w:cs="仿宋"/>
          <w:sz w:val="24"/>
          <w:szCs w:val="24"/>
          <w:lang w:eastAsia="zh-CN"/>
        </w:rPr>
      </w:pPr>
      <w:bookmarkStart w:id="405" w:name="_Toc15813259"/>
      <w:bookmarkStart w:id="406" w:name="_Toc45506740"/>
      <w:bookmarkStart w:id="407" w:name="_Toc47756041"/>
    </w:p>
    <w:p>
      <w:pPr>
        <w:pStyle w:val="972"/>
        <w:spacing w:line="360" w:lineRule="auto"/>
        <w:ind w:firstLine="480" w:firstLineChars="200"/>
        <w:rPr>
          <w:rFonts w:hint="eastAsia" w:ascii="仿宋" w:hAnsi="仿宋" w:eastAsia="仿宋" w:cs="仿宋"/>
          <w:sz w:val="24"/>
          <w:szCs w:val="24"/>
          <w:lang w:eastAsia="zh-CN"/>
        </w:rPr>
      </w:pPr>
    </w:p>
    <w:p>
      <w:pPr>
        <w:pStyle w:val="972"/>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列入而未列入其中的费用，均视为已包含在内，风险由投标人承担。</w:t>
      </w:r>
      <w:r>
        <w:rPr>
          <w:rFonts w:hint="eastAsia" w:ascii="仿宋" w:hAnsi="仿宋" w:eastAsia="仿宋" w:cs="仿宋"/>
          <w:sz w:val="24"/>
          <w:szCs w:val="24"/>
        </w:rPr>
        <w:t xml:space="preserve">                    </w:t>
      </w:r>
    </w:p>
    <w:bookmarkEnd w:id="405"/>
    <w:bookmarkEnd w:id="406"/>
    <w:bookmarkEnd w:id="407"/>
    <w:p>
      <w:pPr>
        <w:pStyle w:val="94"/>
        <w:spacing w:line="360" w:lineRule="auto"/>
        <w:ind w:firstLine="2160" w:firstLineChars="900"/>
        <w:rPr>
          <w:rFonts w:hint="eastAsia" w:ascii="仿宋" w:hAnsi="仿宋" w:eastAsia="仿宋" w:cs="仿宋"/>
          <w:b w:val="0"/>
          <w:bCs w:val="0"/>
          <w:spacing w:val="20"/>
          <w:sz w:val="24"/>
        </w:rPr>
      </w:pPr>
      <w:r>
        <w:rPr>
          <w:rFonts w:hint="eastAsia" w:ascii="仿宋" w:hAnsi="仿宋" w:eastAsia="仿宋" w:cs="仿宋"/>
          <w:sz w:val="24"/>
          <w:szCs w:val="21"/>
        </w:rPr>
        <w:t xml:space="preserve"> </w:t>
      </w:r>
      <w:r>
        <w:rPr>
          <w:rFonts w:hint="eastAsia" w:ascii="仿宋" w:hAnsi="仿宋" w:eastAsia="仿宋" w:cs="仿宋"/>
          <w:b w:val="0"/>
          <w:bCs w:val="0"/>
          <w:spacing w:val="20"/>
          <w:sz w:val="24"/>
        </w:rPr>
        <w:t>负责人（或授权代表）签字：</w:t>
      </w:r>
      <w:r>
        <w:rPr>
          <w:rFonts w:hint="eastAsia" w:ascii="仿宋" w:hAnsi="仿宋" w:eastAsia="仿宋" w:cs="仿宋"/>
          <w:b w:val="0"/>
          <w:bCs w:val="0"/>
          <w:spacing w:val="20"/>
          <w:sz w:val="24"/>
          <w:u w:val="single"/>
        </w:rPr>
        <w:t xml:space="preserve">         </w:t>
      </w:r>
      <w:r>
        <w:rPr>
          <w:rFonts w:hint="eastAsia" w:ascii="仿宋" w:hAnsi="仿宋" w:eastAsia="仿宋" w:cs="仿宋"/>
          <w:b w:val="0"/>
          <w:bCs w:val="0"/>
          <w:spacing w:val="20"/>
          <w:sz w:val="24"/>
          <w:u w:val="single"/>
          <w:lang w:val="en-US" w:eastAsia="zh-CN"/>
        </w:rPr>
        <w:t xml:space="preserve">  </w:t>
      </w:r>
      <w:r>
        <w:rPr>
          <w:rFonts w:hint="eastAsia" w:ascii="仿宋" w:hAnsi="仿宋" w:eastAsia="仿宋" w:cs="仿宋"/>
          <w:b w:val="0"/>
          <w:bCs w:val="0"/>
          <w:spacing w:val="20"/>
          <w:sz w:val="24"/>
          <w:u w:val="single"/>
        </w:rPr>
        <w:t xml:space="preserve">   </w:t>
      </w:r>
    </w:p>
    <w:p>
      <w:pPr>
        <w:pStyle w:val="94"/>
        <w:spacing w:line="360" w:lineRule="auto"/>
        <w:ind w:firstLine="4480" w:firstLineChars="1600"/>
        <w:rPr>
          <w:rFonts w:hint="eastAsia" w:ascii="仿宋" w:hAnsi="仿宋" w:eastAsia="仿宋" w:cs="仿宋"/>
          <w:b w:val="0"/>
          <w:bCs w:val="0"/>
          <w:spacing w:val="20"/>
          <w:sz w:val="24"/>
          <w:u w:val="single"/>
        </w:rPr>
      </w:pPr>
      <w:r>
        <w:rPr>
          <w:rFonts w:hint="eastAsia" w:ascii="仿宋" w:hAnsi="仿宋" w:eastAsia="仿宋" w:cs="仿宋"/>
          <w:b w:val="0"/>
          <w:bCs w:val="0"/>
          <w:spacing w:val="20"/>
          <w:sz w:val="24"/>
          <w:lang w:eastAsia="zh-CN"/>
        </w:rPr>
        <w:t>投标人</w:t>
      </w:r>
      <w:r>
        <w:rPr>
          <w:rFonts w:hint="eastAsia" w:ascii="仿宋" w:hAnsi="仿宋" w:eastAsia="仿宋" w:cs="仿宋"/>
          <w:b w:val="0"/>
          <w:bCs w:val="0"/>
          <w:spacing w:val="20"/>
          <w:sz w:val="24"/>
        </w:rPr>
        <w:t>盖章：</w:t>
      </w:r>
      <w:r>
        <w:rPr>
          <w:rFonts w:hint="eastAsia" w:ascii="仿宋" w:hAnsi="仿宋" w:eastAsia="仿宋" w:cs="仿宋"/>
          <w:b w:val="0"/>
          <w:bCs w:val="0"/>
          <w:spacing w:val="20"/>
          <w:sz w:val="24"/>
          <w:u w:val="single"/>
        </w:rPr>
        <w:t xml:space="preserve">         </w:t>
      </w:r>
      <w:r>
        <w:rPr>
          <w:rFonts w:hint="eastAsia" w:ascii="仿宋" w:hAnsi="仿宋" w:eastAsia="仿宋" w:cs="仿宋"/>
          <w:b w:val="0"/>
          <w:bCs w:val="0"/>
          <w:spacing w:val="20"/>
          <w:sz w:val="24"/>
          <w:u w:val="single"/>
          <w:lang w:val="en-US" w:eastAsia="zh-CN"/>
        </w:rPr>
        <w:t xml:space="preserve"> </w:t>
      </w:r>
      <w:r>
        <w:rPr>
          <w:rFonts w:hint="eastAsia" w:ascii="仿宋" w:hAnsi="仿宋" w:eastAsia="仿宋" w:cs="仿宋"/>
          <w:b w:val="0"/>
          <w:bCs w:val="0"/>
          <w:spacing w:val="20"/>
          <w:sz w:val="24"/>
          <w:u w:val="single"/>
        </w:rPr>
        <w:t xml:space="preserve">   </w:t>
      </w:r>
    </w:p>
    <w:p>
      <w:pPr>
        <w:pStyle w:val="94"/>
        <w:spacing w:line="360" w:lineRule="auto"/>
        <w:ind w:firstLine="4480" w:firstLineChars="1600"/>
        <w:rPr>
          <w:rFonts w:hint="eastAsia" w:ascii="仿宋" w:hAnsi="仿宋" w:eastAsia="仿宋" w:cs="仿宋"/>
          <w:b w:val="0"/>
          <w:bCs w:val="0"/>
          <w:spacing w:val="20"/>
          <w:sz w:val="24"/>
          <w:u w:val="single"/>
        </w:rPr>
      </w:pPr>
      <w:r>
        <w:rPr>
          <w:rFonts w:hint="eastAsia" w:ascii="仿宋" w:hAnsi="仿宋" w:eastAsia="仿宋" w:cs="仿宋"/>
          <w:b w:val="0"/>
          <w:bCs w:val="0"/>
          <w:spacing w:val="20"/>
          <w:sz w:val="24"/>
        </w:rPr>
        <w:t>日     期：</w:t>
      </w:r>
      <w:r>
        <w:rPr>
          <w:rFonts w:hint="eastAsia" w:ascii="仿宋" w:hAnsi="仿宋" w:eastAsia="仿宋" w:cs="仿宋"/>
          <w:b w:val="0"/>
          <w:bCs w:val="0"/>
          <w:spacing w:val="20"/>
          <w:sz w:val="24"/>
          <w:u w:val="single"/>
        </w:rPr>
        <w:t xml:space="preserve">         </w:t>
      </w:r>
      <w:r>
        <w:rPr>
          <w:rFonts w:hint="eastAsia" w:ascii="仿宋" w:hAnsi="仿宋" w:eastAsia="仿宋" w:cs="仿宋"/>
          <w:b w:val="0"/>
          <w:bCs w:val="0"/>
          <w:spacing w:val="20"/>
          <w:sz w:val="24"/>
          <w:u w:val="single"/>
          <w:lang w:val="en-US" w:eastAsia="zh-CN"/>
        </w:rPr>
        <w:t xml:space="preserve"> </w:t>
      </w:r>
      <w:r>
        <w:rPr>
          <w:rFonts w:hint="eastAsia" w:ascii="仿宋" w:hAnsi="仿宋" w:eastAsia="仿宋" w:cs="仿宋"/>
          <w:b w:val="0"/>
          <w:bCs w:val="0"/>
          <w:spacing w:val="20"/>
          <w:sz w:val="24"/>
          <w:u w:val="single"/>
        </w:rPr>
        <w:t xml:space="preserve">   </w:t>
      </w:r>
    </w:p>
    <w:p>
      <w:pPr>
        <w:pStyle w:val="94"/>
        <w:spacing w:line="360" w:lineRule="auto"/>
        <w:ind w:firstLine="4480" w:firstLineChars="1600"/>
        <w:rPr>
          <w:rFonts w:hint="eastAsia" w:ascii="宋体" w:hAnsi="宋体" w:eastAsia="宋体" w:cs="宋体"/>
          <w:b w:val="0"/>
          <w:bCs w:val="0"/>
          <w:spacing w:val="20"/>
          <w:sz w:val="24"/>
          <w:u w:val="single"/>
        </w:rPr>
      </w:pPr>
    </w:p>
    <w:p>
      <w:pPr>
        <w:snapToGrid w:val="0"/>
        <w:spacing w:line="360" w:lineRule="auto"/>
        <w:ind w:right="480"/>
        <w:jc w:val="center"/>
        <w:rPr>
          <w:rFonts w:hint="eastAsia" w:ascii="仿宋" w:hAnsi="仿宋" w:eastAsia="仿宋" w:cs="仿宋"/>
          <w:b/>
          <w:color w:val="auto"/>
          <w:kern w:val="0"/>
          <w:sz w:val="32"/>
          <w:szCs w:val="32"/>
          <w:highlight w:val="none"/>
        </w:rPr>
      </w:pPr>
    </w:p>
    <w:p>
      <w:pPr>
        <w:pStyle w:val="382"/>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382"/>
        <w:tabs>
          <w:tab w:val="clear" w:pos="720"/>
        </w:tabs>
        <w:snapToGrid w:val="0"/>
        <w:spacing w:before="120" w:after="120"/>
        <w:ind w:firstLine="3534" w:firstLineChars="1100"/>
        <w:jc w:val="both"/>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w:t>
      </w:r>
    </w:p>
    <w:p>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tabs>
          <w:tab w:val="left" w:pos="8085"/>
        </w:tabs>
        <w:spacing w:line="360" w:lineRule="auto"/>
        <w:ind w:firstLine="1285" w:firstLineChars="400"/>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政府采购支持中小企业信用融资相关事项通知</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一、适用对象</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二、相关信息获取方式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　政府采购信用融资操作流程：</w:t>
      </w:r>
    </w:p>
    <w:p>
      <w:pPr>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（一）线上融资模式：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1.供应商根据合作银行提供的方案，自行选择金融产品，并办理开户等手续；</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2.供应商中标后，可通过杭州市政府采购网或“浙里办”测算授信额度；</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3.采购合同签订后，供应商在杭州市政府采购网或“浙里办”向合作银行发出融资申请；</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4.审批通过后，在线办理放贷手续。</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（二）线下融资模式：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1.供应商根据合作银行提供的方案，自行选择金融产品，向合作银行提出信用资格预审，并办理开户等手续；</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2.采购合同签订后，供应商在杭州市政府采购网或“浙里办”向合作银行发出融资申请；</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4.审批通过后，合作银行应按照合作备忘录中约定的审批放款期限和优惠利率及时予以放款。</w:t>
      </w:r>
    </w:p>
    <w:p>
      <w:pPr>
        <w:pStyle w:val="5"/>
        <w:numPr>
          <w:ilvl w:val="0"/>
          <w:numId w:val="0"/>
        </w:numPr>
        <w:ind w:firstLine="960" w:firstLineChars="4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（三）杭州e融平台申请融资</w:t>
      </w:r>
    </w:p>
    <w:p>
      <w:pPr>
        <w:pStyle w:val="5"/>
        <w:numPr>
          <w:ilvl w:val="0"/>
          <w:numId w:val="0"/>
        </w:numPr>
        <w:ind w:firstLine="960" w:firstLineChars="4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供应商通过杭州e融平台政采贷专区，自行选择金融产品，按规定手续办理贷款流程。</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四、注意事项</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仿宋" w:hAnsi="仿宋" w:eastAsia="仿宋" w:cs="仿宋"/>
          <w:b/>
          <w:bCs/>
          <w:color w:val="auto"/>
          <w:kern w:val="0"/>
          <w:sz w:val="24"/>
          <w:highlight w:val="none"/>
        </w:rPr>
      </w:pPr>
    </w:p>
    <w:p>
      <w:pPr>
        <w:pStyle w:val="4"/>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bookmarkStart w:id="408" w:name="_Toc465665161"/>
      <w:r>
        <w:rPr>
          <w:rFonts w:hint="eastAsia" w:ascii="仿宋" w:hAnsi="仿宋" w:eastAsia="仿宋" w:cs="仿宋"/>
          <w:color w:val="auto"/>
          <w:highlight w:val="none"/>
        </w:rPr>
        <w:t>附件</w:t>
      </w:r>
      <w:bookmarkEnd w:id="408"/>
    </w:p>
    <w:p>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pPr>
        <w:spacing w:line="360" w:lineRule="auto"/>
        <w:jc w:val="center"/>
        <w:rPr>
          <w:rFonts w:hint="eastAsia" w:ascii="仿宋" w:hAnsi="仿宋" w:eastAsia="仿宋" w:cs="仿宋"/>
          <w:b/>
          <w:color w:val="auto"/>
          <w:spacing w:val="6"/>
          <w:sz w:val="32"/>
          <w:szCs w:val="32"/>
          <w:highlight w:val="none"/>
        </w:rPr>
      </w:pPr>
      <w:bookmarkStart w:id="409" w:name="OLE_LINK14"/>
      <w:bookmarkStart w:id="410" w:name="OLE_LINK13"/>
      <w:r>
        <w:rPr>
          <w:rFonts w:hint="eastAsia" w:ascii="仿宋" w:hAnsi="仿宋" w:eastAsia="仿宋" w:cs="仿宋"/>
          <w:b/>
          <w:color w:val="auto"/>
          <w:spacing w:val="6"/>
          <w:sz w:val="32"/>
          <w:szCs w:val="32"/>
          <w:highlight w:val="none"/>
        </w:rPr>
        <w:t>残疾人福利性单位声明函</w:t>
      </w:r>
    </w:p>
    <w:bookmarkEnd w:id="409"/>
    <w:bookmarkEnd w:id="410"/>
    <w:p>
      <w:pPr>
        <w:spacing w:line="360" w:lineRule="auto"/>
        <w:rPr>
          <w:rFonts w:hint="eastAsia" w:ascii="仿宋" w:hAnsi="仿宋" w:eastAsia="仿宋" w:cs="仿宋"/>
          <w:b/>
          <w:color w:val="auto"/>
          <w:spacing w:val="6"/>
          <w:sz w:val="30"/>
          <w:szCs w:val="30"/>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jc w:val="center"/>
        <w:rPr>
          <w:rFonts w:hint="eastAsia" w:ascii="仿宋" w:hAnsi="仿宋" w:eastAsia="仿宋" w:cs="仿宋"/>
          <w:b/>
          <w:bCs/>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color w:val="auto"/>
          <w:sz w:val="30"/>
          <w:szCs w:val="30"/>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color w:val="auto"/>
          <w:sz w:val="24"/>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你方组织的（项目名称）项目【招标编号：（采购编号）】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2"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HP+MHYAAAACgEAAA8A&#10;AAAAAAAAAQAgAAAAIgAAAGRycy9kb3ducmV2LnhtbFBLAQIUABQAAAAIAIdO4kCLBQnW3gEAAOAD&#10;AAAOAAAAAAAAAAEAIAAAACcBAABkcnMvZTJvRG9jLnhtbFBLBQYAAAAABgAGAFkBAAB3BQAAAAA=&#10;">
                <v:fill on="t" focussize="0,0"/>
                <v:stroke color="#000000" joinstyle="miter"/>
                <v:imagedata o:title=""/>
                <o:lock v:ext="edit" aspectratio="f"/>
                <v:textbox>
                  <w:txbxContent>
                    <w:p>
                      <w:pPr>
                        <w:jc w:val="center"/>
                      </w:pPr>
                    </w:p>
                  </w:txbxContent>
                </v:textbox>
              </v:rect>
            </w:pict>
          </mc:Fallback>
        </mc:AlternateContent>
      </w:r>
      <w:r>
        <w:rPr>
          <w:rFonts w:hint="eastAsia" w:ascii="仿宋" w:hAnsi="仿宋" w:eastAsia="仿宋" w:cs="仿宋"/>
          <w:b/>
          <w:bCs/>
          <w:color w:val="auto"/>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3"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d07BY2AAAAAoBAAAP&#10;AAAAAAAAAAEAIAAAACIAAABkcnMvZG93bnJldi54bWxQSwECFAAUAAAACACHTuJA5O/+Vd8BAADg&#10;AwAADgAAAAAAAAABACAAAAAnAQAAZHJzL2Uyb0RvYy54bWxQSwUGAAAAAAYABgBZAQAAeAUAAAAA&#10;">
                <v:fill on="t" focussize="0,0"/>
                <v:stroke color="#000000" joinstyle="miter"/>
                <v:imagedata o:title=""/>
                <o:lock v:ext="edit" aspectratio="f"/>
                <v:textbox>
                  <w:txbxContent>
                    <w:p>
                      <w:pPr>
                        <w:jc w:val="center"/>
                      </w:pPr>
                    </w:p>
                  </w:txbxContent>
                </v:textbox>
              </v:rect>
            </w:pict>
          </mc:Fallback>
        </mc:AlternateContent>
      </w:r>
      <w:r>
        <w:rPr>
          <w:rFonts w:hint="eastAsia" w:ascii="仿宋" w:hAnsi="仿宋" w:eastAsia="仿宋" w:cs="仿宋"/>
          <w:color w:val="auto"/>
          <w:sz w:val="24"/>
          <w:highlight w:val="none"/>
        </w:rPr>
        <w:t>投标单位法定名称章（印模）                投标单位“XX专用章”（印模）</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sz w:val="32"/>
          <w:szCs w:val="32"/>
          <w:highlight w:val="none"/>
        </w:rPr>
        <w:t>中小企业声明函</w:t>
      </w:r>
    </w:p>
    <w:p>
      <w:pPr>
        <w:spacing w:line="360" w:lineRule="auto"/>
        <w:jc w:val="center"/>
        <w:rPr>
          <w:rFonts w:hint="eastAsia" w:ascii="仿宋" w:hAnsi="仿宋" w:eastAsia="仿宋" w:cs="仿宋"/>
          <w:color w:val="auto"/>
          <w:sz w:val="24"/>
          <w:highlight w:val="none"/>
          <w:u w:val="singl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napToGrid w:val="0"/>
        <w:spacing w:line="360" w:lineRule="auto"/>
        <w:ind w:firstLine="5160" w:firstLineChars="2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pacing w:line="360"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中小企业声明函（工程、服务）</w:t>
      </w:r>
    </w:p>
    <w:p>
      <w:pPr>
        <w:spacing w:line="360" w:lineRule="auto"/>
        <w:rPr>
          <w:rFonts w:hint="eastAsia" w:ascii="仿宋" w:hAnsi="仿宋" w:eastAsia="仿宋" w:cs="仿宋"/>
          <w:color w:val="auto"/>
          <w:highlight w:val="none"/>
        </w:rPr>
      </w:pPr>
    </w:p>
    <w:p>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pPr>
        <w:spacing w:line="360" w:lineRule="auto"/>
        <w:ind w:right="420"/>
        <w:rPr>
          <w:rFonts w:hint="eastAsia" w:ascii="仿宋" w:hAnsi="仿宋" w:eastAsia="仿宋" w:cs="仿宋"/>
          <w:color w:val="auto"/>
          <w:sz w:val="24"/>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5"/>
        <w:rPr>
          <w:rFonts w:hint="eastAsia" w:ascii="仿宋" w:hAnsi="仿宋" w:eastAsia="仿宋" w:cs="仿宋"/>
          <w:color w:val="auto"/>
          <w:highlight w:val="none"/>
          <w:lang w:val="en-US"/>
        </w:rPr>
      </w:pPr>
    </w:p>
    <w:p>
      <w:pPr>
        <w:spacing w:line="360" w:lineRule="auto"/>
        <w:ind w:right="420"/>
        <w:rPr>
          <w:rFonts w:hint="eastAsia" w:ascii="宋体" w:hAnsi="宋体" w:eastAsia="宋体" w:cs="宋体"/>
          <w:color w:val="auto"/>
          <w:highlight w:val="none"/>
        </w:rPr>
      </w:pPr>
    </w:p>
    <w:p>
      <w:pPr>
        <w:spacing w:line="360" w:lineRule="auto"/>
        <w:rPr>
          <w:rFonts w:hint="eastAsia" w:ascii="宋体" w:hAnsi="宋体" w:eastAsia="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Lucida Sans">
    <w:altName w:val="Lucida Sans Unicode"/>
    <w:panose1 w:val="020B0602030504020204"/>
    <w:charset w:val="00"/>
    <w:family w:val="auto"/>
    <w:pitch w:val="default"/>
    <w:sig w:usb0="00000000" w:usb1="00000000" w:usb2="00000000" w:usb3="00000000" w:csb0="20000001"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panose1 w:val="020B0504020202030204"/>
    <w:charset w:val="00"/>
    <w:family w:val="auto"/>
    <w:pitch w:val="default"/>
    <w:sig w:usb0="00000007"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NumberOnly"/>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117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4"/>
      </w:rPr>
    </w:pPr>
    <w:r>
      <w:fldChar w:fldCharType="begin"/>
    </w:r>
    <w:r>
      <w:rPr>
        <w:rStyle w:val="74"/>
      </w:rPr>
      <w:instrText xml:space="preserve">PAGE  </w:instrText>
    </w:r>
    <w:r>
      <w:fldChar w:fldCharType="separate"/>
    </w:r>
    <w:r>
      <w:rPr>
        <w:rStyle w:val="74"/>
      </w:rPr>
      <w:t>53</w: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53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411" w:name="_Toc36110187"/>
    <w:bookmarkStart w:id="412" w:name="_Toc131845147"/>
    <w:bookmarkStart w:id="413" w:name="_Toc164085800"/>
    <w:bookmarkStart w:id="414" w:name="_Toc91899912"/>
    <w:r>
      <w:rPr>
        <w:rFonts w:hint="eastAsia" w:ascii="仿宋_GB2312" w:eastAsia="仿宋_GB2312"/>
        <w:kern w:val="0"/>
        <w:szCs w:val="21"/>
      </w:rPr>
      <w:t xml:space="preserve"> 页</w:t>
    </w:r>
    <w:bookmarkEnd w:id="411"/>
    <w:bookmarkEnd w:id="412"/>
    <w:bookmarkEnd w:id="413"/>
    <w:bookmarkEnd w:id="4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4"/>
      </w:rPr>
    </w:pPr>
    <w:r>
      <w:fldChar w:fldCharType="begin"/>
    </w:r>
    <w:r>
      <w:rPr>
        <w:rStyle w:val="74"/>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104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102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106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105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F4E69B"/>
    <w:multiLevelType w:val="singleLevel"/>
    <w:tmpl w:val="A8F4E69B"/>
    <w:lvl w:ilvl="0" w:tentative="0">
      <w:start w:val="1"/>
      <w:numFmt w:val="chineseCounting"/>
      <w:suff w:val="space"/>
      <w:lvlText w:val="第%1部分"/>
      <w:lvlJc w:val="left"/>
      <w:rPr>
        <w:rFonts w:hint="eastAsia"/>
      </w:rPr>
    </w:lvl>
  </w:abstractNum>
  <w:abstractNum w:abstractNumId="1">
    <w:nsid w:val="B5A8A338"/>
    <w:multiLevelType w:val="singleLevel"/>
    <w:tmpl w:val="B5A8A338"/>
    <w:lvl w:ilvl="0" w:tentative="0">
      <w:start w:val="1"/>
      <w:numFmt w:val="decimal"/>
      <w:suff w:val="space"/>
      <w:lvlText w:val="%1、"/>
      <w:lvlJc w:val="left"/>
    </w:lvl>
  </w:abstractNum>
  <w:abstractNum w:abstractNumId="2">
    <w:nsid w:val="F59D58E8"/>
    <w:multiLevelType w:val="singleLevel"/>
    <w:tmpl w:val="F59D58E8"/>
    <w:lvl w:ilvl="0" w:tentative="0">
      <w:start w:val="1"/>
      <w:numFmt w:val="decimal"/>
      <w:suff w:val="nothing"/>
      <w:lvlText w:val="（%1）"/>
      <w:lvlJc w:val="left"/>
    </w:lvl>
  </w:abstractNum>
  <w:abstractNum w:abstractNumId="3">
    <w:nsid w:val="00000009"/>
    <w:multiLevelType w:val="singleLevel"/>
    <w:tmpl w:val="00000009"/>
    <w:lvl w:ilvl="0" w:tentative="0">
      <w:start w:val="1"/>
      <w:numFmt w:val="upperLetter"/>
      <w:suff w:val="nothing"/>
      <w:lvlText w:val="%1、"/>
      <w:lvlJc w:val="left"/>
    </w:lvl>
  </w:abstractNum>
  <w:abstractNum w:abstractNumId="4">
    <w:nsid w:val="1B1A6989"/>
    <w:multiLevelType w:val="singleLevel"/>
    <w:tmpl w:val="1B1A6989"/>
    <w:lvl w:ilvl="0" w:tentative="0">
      <w:start w:val="3"/>
      <w:numFmt w:val="chineseCounting"/>
      <w:suff w:val="nothing"/>
      <w:lvlText w:val="%1、"/>
      <w:lvlJc w:val="left"/>
      <w:rPr>
        <w:rFonts w:hint="eastAsia"/>
      </w:rPr>
    </w:lvl>
  </w:abstractNum>
  <w:abstractNum w:abstractNumId="5">
    <w:nsid w:val="63F824D2"/>
    <w:multiLevelType w:val="singleLevel"/>
    <w:tmpl w:val="63F824D2"/>
    <w:lvl w:ilvl="0" w:tentative="0">
      <w:start w:val="3"/>
      <w:numFmt w:val="chineseCounting"/>
      <w:suff w:val="space"/>
      <w:lvlText w:val="第%1部分"/>
      <w:lvlJc w:val="left"/>
      <w:rPr>
        <w:rFonts w:hint="eastAsia"/>
      </w:rPr>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3ZmU5NzY2Zjg2NWZkYjdiNjc5NmEwYjllYzcxZW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61E"/>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2CA"/>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C6361"/>
    <w:rsid w:val="011F6449"/>
    <w:rsid w:val="01236AFB"/>
    <w:rsid w:val="019F7441"/>
    <w:rsid w:val="01B37585"/>
    <w:rsid w:val="01BA1319"/>
    <w:rsid w:val="01D55165"/>
    <w:rsid w:val="01DF6BF8"/>
    <w:rsid w:val="01E15354"/>
    <w:rsid w:val="01EC2C57"/>
    <w:rsid w:val="026B2E25"/>
    <w:rsid w:val="02824D4D"/>
    <w:rsid w:val="02BD75DA"/>
    <w:rsid w:val="02DC4B10"/>
    <w:rsid w:val="02DD76CE"/>
    <w:rsid w:val="02DF39F5"/>
    <w:rsid w:val="02F36323"/>
    <w:rsid w:val="02F5619C"/>
    <w:rsid w:val="02F92D08"/>
    <w:rsid w:val="0326446A"/>
    <w:rsid w:val="032D5555"/>
    <w:rsid w:val="032F0852"/>
    <w:rsid w:val="036634D2"/>
    <w:rsid w:val="03DD35E4"/>
    <w:rsid w:val="04076900"/>
    <w:rsid w:val="041659FB"/>
    <w:rsid w:val="041A5A3B"/>
    <w:rsid w:val="042311BA"/>
    <w:rsid w:val="042B129F"/>
    <w:rsid w:val="042B157A"/>
    <w:rsid w:val="048F763B"/>
    <w:rsid w:val="049F330E"/>
    <w:rsid w:val="04AA775C"/>
    <w:rsid w:val="04AF1889"/>
    <w:rsid w:val="04DA0A4E"/>
    <w:rsid w:val="04F66F48"/>
    <w:rsid w:val="05251E14"/>
    <w:rsid w:val="05620EF4"/>
    <w:rsid w:val="05790857"/>
    <w:rsid w:val="05A16594"/>
    <w:rsid w:val="05A7762D"/>
    <w:rsid w:val="05E36894"/>
    <w:rsid w:val="060E5941"/>
    <w:rsid w:val="06110FAF"/>
    <w:rsid w:val="06493CA7"/>
    <w:rsid w:val="065169B7"/>
    <w:rsid w:val="065A6178"/>
    <w:rsid w:val="066F1CF3"/>
    <w:rsid w:val="06930BB8"/>
    <w:rsid w:val="06DB3866"/>
    <w:rsid w:val="07245D42"/>
    <w:rsid w:val="07264C62"/>
    <w:rsid w:val="0779354C"/>
    <w:rsid w:val="07846919"/>
    <w:rsid w:val="078B67AD"/>
    <w:rsid w:val="07DC55DD"/>
    <w:rsid w:val="08061376"/>
    <w:rsid w:val="08400A92"/>
    <w:rsid w:val="08452D77"/>
    <w:rsid w:val="086401F8"/>
    <w:rsid w:val="08751CAA"/>
    <w:rsid w:val="087E4C40"/>
    <w:rsid w:val="08D66AD6"/>
    <w:rsid w:val="08DA33A3"/>
    <w:rsid w:val="08E11701"/>
    <w:rsid w:val="08E80F13"/>
    <w:rsid w:val="09012EFA"/>
    <w:rsid w:val="091348B6"/>
    <w:rsid w:val="09335624"/>
    <w:rsid w:val="093B4612"/>
    <w:rsid w:val="0944690F"/>
    <w:rsid w:val="09535675"/>
    <w:rsid w:val="095F057D"/>
    <w:rsid w:val="09642282"/>
    <w:rsid w:val="09733572"/>
    <w:rsid w:val="09772C16"/>
    <w:rsid w:val="097A0F86"/>
    <w:rsid w:val="097C01EF"/>
    <w:rsid w:val="098353B5"/>
    <w:rsid w:val="09A92330"/>
    <w:rsid w:val="09B06B87"/>
    <w:rsid w:val="09C13146"/>
    <w:rsid w:val="09C556F2"/>
    <w:rsid w:val="09E04166"/>
    <w:rsid w:val="09F935EE"/>
    <w:rsid w:val="0A0F4BBF"/>
    <w:rsid w:val="0A1C0718"/>
    <w:rsid w:val="0A3E7710"/>
    <w:rsid w:val="0A5B7E63"/>
    <w:rsid w:val="0A642BB8"/>
    <w:rsid w:val="0AA374A5"/>
    <w:rsid w:val="0AA80FEA"/>
    <w:rsid w:val="0AAB7649"/>
    <w:rsid w:val="0ABC5606"/>
    <w:rsid w:val="0ACF1EBF"/>
    <w:rsid w:val="0B30404E"/>
    <w:rsid w:val="0B4C6C14"/>
    <w:rsid w:val="0B631A88"/>
    <w:rsid w:val="0B683D45"/>
    <w:rsid w:val="0B7F3F11"/>
    <w:rsid w:val="0B884417"/>
    <w:rsid w:val="0B923CFA"/>
    <w:rsid w:val="0BB13844"/>
    <w:rsid w:val="0BD04822"/>
    <w:rsid w:val="0BF6188C"/>
    <w:rsid w:val="0BF73C91"/>
    <w:rsid w:val="0C170175"/>
    <w:rsid w:val="0C252E47"/>
    <w:rsid w:val="0C571A41"/>
    <w:rsid w:val="0C5B405A"/>
    <w:rsid w:val="0C5C1171"/>
    <w:rsid w:val="0C5E1CBC"/>
    <w:rsid w:val="0C615B50"/>
    <w:rsid w:val="0C632EDF"/>
    <w:rsid w:val="0C8445DA"/>
    <w:rsid w:val="0C87121B"/>
    <w:rsid w:val="0CAA0FAC"/>
    <w:rsid w:val="0CC007F7"/>
    <w:rsid w:val="0CC62AA3"/>
    <w:rsid w:val="0CFE707A"/>
    <w:rsid w:val="0D063BDA"/>
    <w:rsid w:val="0D08375F"/>
    <w:rsid w:val="0D184CFB"/>
    <w:rsid w:val="0D4A7419"/>
    <w:rsid w:val="0D827401"/>
    <w:rsid w:val="0D84094E"/>
    <w:rsid w:val="0D8A00E9"/>
    <w:rsid w:val="0D8D589E"/>
    <w:rsid w:val="0DA01C73"/>
    <w:rsid w:val="0DA25967"/>
    <w:rsid w:val="0DD2300E"/>
    <w:rsid w:val="0DD63300"/>
    <w:rsid w:val="0DF50604"/>
    <w:rsid w:val="0DF702FE"/>
    <w:rsid w:val="0E060E51"/>
    <w:rsid w:val="0E5604B2"/>
    <w:rsid w:val="0E6D5D79"/>
    <w:rsid w:val="0E72396F"/>
    <w:rsid w:val="0E9D0089"/>
    <w:rsid w:val="0EB803EE"/>
    <w:rsid w:val="0EC73417"/>
    <w:rsid w:val="0EE815E2"/>
    <w:rsid w:val="0EF94D4B"/>
    <w:rsid w:val="0F4958DC"/>
    <w:rsid w:val="0F515DF7"/>
    <w:rsid w:val="0F596BA8"/>
    <w:rsid w:val="0F6248D2"/>
    <w:rsid w:val="0F693536"/>
    <w:rsid w:val="0F7B0511"/>
    <w:rsid w:val="0F7B76D9"/>
    <w:rsid w:val="0F816ACD"/>
    <w:rsid w:val="0F9832DB"/>
    <w:rsid w:val="0F9C6EF5"/>
    <w:rsid w:val="0FBF3FD2"/>
    <w:rsid w:val="0FBF7FF3"/>
    <w:rsid w:val="101822F4"/>
    <w:rsid w:val="104C698A"/>
    <w:rsid w:val="10646583"/>
    <w:rsid w:val="107D4B15"/>
    <w:rsid w:val="108A3C80"/>
    <w:rsid w:val="109F0AC7"/>
    <w:rsid w:val="10C0384F"/>
    <w:rsid w:val="10C26171"/>
    <w:rsid w:val="10F33360"/>
    <w:rsid w:val="10FC16EA"/>
    <w:rsid w:val="110F1D40"/>
    <w:rsid w:val="11266F33"/>
    <w:rsid w:val="118963A1"/>
    <w:rsid w:val="11A55E09"/>
    <w:rsid w:val="11C6522A"/>
    <w:rsid w:val="11E104CC"/>
    <w:rsid w:val="11E20309"/>
    <w:rsid w:val="11F362CF"/>
    <w:rsid w:val="12255233"/>
    <w:rsid w:val="12435D4E"/>
    <w:rsid w:val="12530213"/>
    <w:rsid w:val="127723A9"/>
    <w:rsid w:val="12862074"/>
    <w:rsid w:val="12883966"/>
    <w:rsid w:val="129E45B4"/>
    <w:rsid w:val="12D81596"/>
    <w:rsid w:val="13072A44"/>
    <w:rsid w:val="13474ECD"/>
    <w:rsid w:val="134A256B"/>
    <w:rsid w:val="135F4BE2"/>
    <w:rsid w:val="139B1A0A"/>
    <w:rsid w:val="139D25C7"/>
    <w:rsid w:val="13B823B7"/>
    <w:rsid w:val="13BF3CE4"/>
    <w:rsid w:val="141008D8"/>
    <w:rsid w:val="14125FE6"/>
    <w:rsid w:val="141F6008"/>
    <w:rsid w:val="146D271E"/>
    <w:rsid w:val="149154E0"/>
    <w:rsid w:val="14924F7E"/>
    <w:rsid w:val="14982588"/>
    <w:rsid w:val="149A5AD9"/>
    <w:rsid w:val="14A7619D"/>
    <w:rsid w:val="150536C3"/>
    <w:rsid w:val="150C1963"/>
    <w:rsid w:val="151447A0"/>
    <w:rsid w:val="154A6454"/>
    <w:rsid w:val="15604521"/>
    <w:rsid w:val="15762120"/>
    <w:rsid w:val="15D46A7C"/>
    <w:rsid w:val="15DB0539"/>
    <w:rsid w:val="1663076D"/>
    <w:rsid w:val="1675224E"/>
    <w:rsid w:val="167C182F"/>
    <w:rsid w:val="16A8729C"/>
    <w:rsid w:val="16B33777"/>
    <w:rsid w:val="16BC70A7"/>
    <w:rsid w:val="16C6339E"/>
    <w:rsid w:val="172F2D79"/>
    <w:rsid w:val="17557BEF"/>
    <w:rsid w:val="17AC2EC2"/>
    <w:rsid w:val="17BF5F86"/>
    <w:rsid w:val="17CA37BF"/>
    <w:rsid w:val="17D349C1"/>
    <w:rsid w:val="1830729E"/>
    <w:rsid w:val="185D743E"/>
    <w:rsid w:val="1870062C"/>
    <w:rsid w:val="18817102"/>
    <w:rsid w:val="18830A15"/>
    <w:rsid w:val="18852B28"/>
    <w:rsid w:val="188B5321"/>
    <w:rsid w:val="18F74689"/>
    <w:rsid w:val="197E13DE"/>
    <w:rsid w:val="19932372"/>
    <w:rsid w:val="19A20DD5"/>
    <w:rsid w:val="19AE03F1"/>
    <w:rsid w:val="19CC6ADC"/>
    <w:rsid w:val="19DF5B4E"/>
    <w:rsid w:val="19F56E07"/>
    <w:rsid w:val="1A023DF9"/>
    <w:rsid w:val="1A071A03"/>
    <w:rsid w:val="1A1F16AE"/>
    <w:rsid w:val="1A3B5C77"/>
    <w:rsid w:val="1A984BAD"/>
    <w:rsid w:val="1AB8220E"/>
    <w:rsid w:val="1ABF0FF7"/>
    <w:rsid w:val="1AD35795"/>
    <w:rsid w:val="1AD36628"/>
    <w:rsid w:val="1AE4166C"/>
    <w:rsid w:val="1AF06CFB"/>
    <w:rsid w:val="1AF11B8D"/>
    <w:rsid w:val="1B11359C"/>
    <w:rsid w:val="1B2A271F"/>
    <w:rsid w:val="1B530544"/>
    <w:rsid w:val="1B713184"/>
    <w:rsid w:val="1B9779D3"/>
    <w:rsid w:val="1BA209CF"/>
    <w:rsid w:val="1BB4777D"/>
    <w:rsid w:val="1BD51732"/>
    <w:rsid w:val="1BD75AB8"/>
    <w:rsid w:val="1C0420A5"/>
    <w:rsid w:val="1C0459C2"/>
    <w:rsid w:val="1C1B3B4A"/>
    <w:rsid w:val="1C88086E"/>
    <w:rsid w:val="1CFC403F"/>
    <w:rsid w:val="1D266CE1"/>
    <w:rsid w:val="1D3963AF"/>
    <w:rsid w:val="1D4074BD"/>
    <w:rsid w:val="1D6A673C"/>
    <w:rsid w:val="1D7F1058"/>
    <w:rsid w:val="1D816151"/>
    <w:rsid w:val="1D9247AE"/>
    <w:rsid w:val="1DB567EC"/>
    <w:rsid w:val="1DF51A98"/>
    <w:rsid w:val="1DFB572F"/>
    <w:rsid w:val="1E3D060F"/>
    <w:rsid w:val="1E3F7D2E"/>
    <w:rsid w:val="1E4134E4"/>
    <w:rsid w:val="1E5062B3"/>
    <w:rsid w:val="1E517971"/>
    <w:rsid w:val="1E523514"/>
    <w:rsid w:val="1E714A66"/>
    <w:rsid w:val="1E802593"/>
    <w:rsid w:val="1EA703CC"/>
    <w:rsid w:val="1EB7330C"/>
    <w:rsid w:val="1F0A0FF3"/>
    <w:rsid w:val="1F5771FF"/>
    <w:rsid w:val="1F771C14"/>
    <w:rsid w:val="1FE868A9"/>
    <w:rsid w:val="20034907"/>
    <w:rsid w:val="20173E4B"/>
    <w:rsid w:val="204E48BC"/>
    <w:rsid w:val="208921B3"/>
    <w:rsid w:val="20973DEB"/>
    <w:rsid w:val="20B26522"/>
    <w:rsid w:val="20B44310"/>
    <w:rsid w:val="20BB1436"/>
    <w:rsid w:val="210E3338"/>
    <w:rsid w:val="211116EB"/>
    <w:rsid w:val="21142B4B"/>
    <w:rsid w:val="211641D5"/>
    <w:rsid w:val="216133FC"/>
    <w:rsid w:val="21CE589C"/>
    <w:rsid w:val="21D56769"/>
    <w:rsid w:val="21E52EF3"/>
    <w:rsid w:val="21FB5D7B"/>
    <w:rsid w:val="220027EA"/>
    <w:rsid w:val="220B1C3D"/>
    <w:rsid w:val="22146DBF"/>
    <w:rsid w:val="221D1D20"/>
    <w:rsid w:val="22334A87"/>
    <w:rsid w:val="229E0D7F"/>
    <w:rsid w:val="22BE6801"/>
    <w:rsid w:val="233500BF"/>
    <w:rsid w:val="23377FF7"/>
    <w:rsid w:val="23581AD3"/>
    <w:rsid w:val="236B425F"/>
    <w:rsid w:val="236F588D"/>
    <w:rsid w:val="23836192"/>
    <w:rsid w:val="23901F29"/>
    <w:rsid w:val="239C0061"/>
    <w:rsid w:val="23A240EF"/>
    <w:rsid w:val="23B908A4"/>
    <w:rsid w:val="23E95BEF"/>
    <w:rsid w:val="23FD0064"/>
    <w:rsid w:val="242B03F0"/>
    <w:rsid w:val="245375B0"/>
    <w:rsid w:val="24642C0A"/>
    <w:rsid w:val="24A11016"/>
    <w:rsid w:val="24B15F71"/>
    <w:rsid w:val="24B22173"/>
    <w:rsid w:val="24B32A04"/>
    <w:rsid w:val="24B95AD9"/>
    <w:rsid w:val="24BE24DA"/>
    <w:rsid w:val="24CF5825"/>
    <w:rsid w:val="24D663E6"/>
    <w:rsid w:val="24D77F2B"/>
    <w:rsid w:val="24FB0160"/>
    <w:rsid w:val="258B00E2"/>
    <w:rsid w:val="259B3353"/>
    <w:rsid w:val="25A917A6"/>
    <w:rsid w:val="25BE27CC"/>
    <w:rsid w:val="25F74A5C"/>
    <w:rsid w:val="2628662C"/>
    <w:rsid w:val="262D45DE"/>
    <w:rsid w:val="26581D4F"/>
    <w:rsid w:val="26775D16"/>
    <w:rsid w:val="26A53EF9"/>
    <w:rsid w:val="26A94201"/>
    <w:rsid w:val="26AC274F"/>
    <w:rsid w:val="27044A29"/>
    <w:rsid w:val="271D34C8"/>
    <w:rsid w:val="276142BF"/>
    <w:rsid w:val="27783712"/>
    <w:rsid w:val="278B7FF6"/>
    <w:rsid w:val="27907362"/>
    <w:rsid w:val="27C34B56"/>
    <w:rsid w:val="27E92A9C"/>
    <w:rsid w:val="28333E1D"/>
    <w:rsid w:val="28454BD6"/>
    <w:rsid w:val="28455253"/>
    <w:rsid w:val="28551971"/>
    <w:rsid w:val="285B1C53"/>
    <w:rsid w:val="289F7086"/>
    <w:rsid w:val="28C32028"/>
    <w:rsid w:val="28CC490F"/>
    <w:rsid w:val="28DE40AA"/>
    <w:rsid w:val="28ED3C59"/>
    <w:rsid w:val="291F5631"/>
    <w:rsid w:val="29345E77"/>
    <w:rsid w:val="29406BFB"/>
    <w:rsid w:val="294C65AD"/>
    <w:rsid w:val="29806583"/>
    <w:rsid w:val="298B3C4C"/>
    <w:rsid w:val="29995DFC"/>
    <w:rsid w:val="29F26D24"/>
    <w:rsid w:val="29F41FB8"/>
    <w:rsid w:val="2A15033F"/>
    <w:rsid w:val="2A1662C1"/>
    <w:rsid w:val="2A1C7367"/>
    <w:rsid w:val="2A2815FA"/>
    <w:rsid w:val="2A2C0A1E"/>
    <w:rsid w:val="2A6D6092"/>
    <w:rsid w:val="2A7C05E4"/>
    <w:rsid w:val="2A7D76B4"/>
    <w:rsid w:val="2A870020"/>
    <w:rsid w:val="2B437463"/>
    <w:rsid w:val="2B7807EE"/>
    <w:rsid w:val="2BBF00EC"/>
    <w:rsid w:val="2BC37CFD"/>
    <w:rsid w:val="2BD5237F"/>
    <w:rsid w:val="2BE536CE"/>
    <w:rsid w:val="2BE758D9"/>
    <w:rsid w:val="2BFF1D8B"/>
    <w:rsid w:val="2C09049E"/>
    <w:rsid w:val="2C0A653C"/>
    <w:rsid w:val="2C191F85"/>
    <w:rsid w:val="2C49746E"/>
    <w:rsid w:val="2CE82D6F"/>
    <w:rsid w:val="2D343236"/>
    <w:rsid w:val="2DD15014"/>
    <w:rsid w:val="2DF72DE4"/>
    <w:rsid w:val="2E0220AF"/>
    <w:rsid w:val="2E4B082A"/>
    <w:rsid w:val="2E4B710B"/>
    <w:rsid w:val="2E5D4E86"/>
    <w:rsid w:val="2E5D790B"/>
    <w:rsid w:val="2E9A3C18"/>
    <w:rsid w:val="2EAD4823"/>
    <w:rsid w:val="2EBB0FEE"/>
    <w:rsid w:val="2EC63002"/>
    <w:rsid w:val="2F0A6B38"/>
    <w:rsid w:val="2F7B4CD7"/>
    <w:rsid w:val="2F946CCB"/>
    <w:rsid w:val="2FBB6BC1"/>
    <w:rsid w:val="2FD25781"/>
    <w:rsid w:val="2FD512BE"/>
    <w:rsid w:val="2FFD7934"/>
    <w:rsid w:val="30733ACD"/>
    <w:rsid w:val="308C3862"/>
    <w:rsid w:val="309379D8"/>
    <w:rsid w:val="309D4424"/>
    <w:rsid w:val="30A270F7"/>
    <w:rsid w:val="30DF1478"/>
    <w:rsid w:val="30EC586F"/>
    <w:rsid w:val="30F5600E"/>
    <w:rsid w:val="319C6071"/>
    <w:rsid w:val="31AC537E"/>
    <w:rsid w:val="31E3679B"/>
    <w:rsid w:val="31E732FD"/>
    <w:rsid w:val="31E92878"/>
    <w:rsid w:val="320075FC"/>
    <w:rsid w:val="32517576"/>
    <w:rsid w:val="32537490"/>
    <w:rsid w:val="32AC57D7"/>
    <w:rsid w:val="32BC19BF"/>
    <w:rsid w:val="32BE5C2C"/>
    <w:rsid w:val="32FB6478"/>
    <w:rsid w:val="33263B3F"/>
    <w:rsid w:val="336963EB"/>
    <w:rsid w:val="33816EEB"/>
    <w:rsid w:val="33AB6E04"/>
    <w:rsid w:val="33DC7D6A"/>
    <w:rsid w:val="33EB55CD"/>
    <w:rsid w:val="33EC4C02"/>
    <w:rsid w:val="340D2360"/>
    <w:rsid w:val="3410665D"/>
    <w:rsid w:val="34211214"/>
    <w:rsid w:val="342E63AB"/>
    <w:rsid w:val="34303663"/>
    <w:rsid w:val="346A286F"/>
    <w:rsid w:val="348C7E4A"/>
    <w:rsid w:val="348F1EE3"/>
    <w:rsid w:val="34950E68"/>
    <w:rsid w:val="34986E94"/>
    <w:rsid w:val="34AF62C9"/>
    <w:rsid w:val="34CB4388"/>
    <w:rsid w:val="34FA6E12"/>
    <w:rsid w:val="35016021"/>
    <w:rsid w:val="351D171E"/>
    <w:rsid w:val="358D5588"/>
    <w:rsid w:val="35AF7ED5"/>
    <w:rsid w:val="363A3B40"/>
    <w:rsid w:val="365302AE"/>
    <w:rsid w:val="36607A0A"/>
    <w:rsid w:val="366E227C"/>
    <w:rsid w:val="366F2E0D"/>
    <w:rsid w:val="367B6A5C"/>
    <w:rsid w:val="368C79E1"/>
    <w:rsid w:val="36A74ADA"/>
    <w:rsid w:val="36AD60D5"/>
    <w:rsid w:val="36B224F9"/>
    <w:rsid w:val="36EC0CC9"/>
    <w:rsid w:val="36F00FB9"/>
    <w:rsid w:val="373F410B"/>
    <w:rsid w:val="376B0AD6"/>
    <w:rsid w:val="379320DC"/>
    <w:rsid w:val="37A127C7"/>
    <w:rsid w:val="37E67A3D"/>
    <w:rsid w:val="37EE7094"/>
    <w:rsid w:val="37F85DAF"/>
    <w:rsid w:val="38296C89"/>
    <w:rsid w:val="383002EB"/>
    <w:rsid w:val="38586797"/>
    <w:rsid w:val="38BC0149"/>
    <w:rsid w:val="38D87D1C"/>
    <w:rsid w:val="393E3B4B"/>
    <w:rsid w:val="394F6A60"/>
    <w:rsid w:val="39636459"/>
    <w:rsid w:val="396B7F6C"/>
    <w:rsid w:val="396C0E37"/>
    <w:rsid w:val="399218BB"/>
    <w:rsid w:val="39B417A9"/>
    <w:rsid w:val="39F94DC1"/>
    <w:rsid w:val="39FC5695"/>
    <w:rsid w:val="3A006D8E"/>
    <w:rsid w:val="3A3651E5"/>
    <w:rsid w:val="3A744481"/>
    <w:rsid w:val="3A8947DC"/>
    <w:rsid w:val="3A8C7BEF"/>
    <w:rsid w:val="3A906246"/>
    <w:rsid w:val="3ADB0022"/>
    <w:rsid w:val="3B2349B7"/>
    <w:rsid w:val="3B616CFF"/>
    <w:rsid w:val="3B6259F6"/>
    <w:rsid w:val="3B976654"/>
    <w:rsid w:val="3BB05F74"/>
    <w:rsid w:val="3BC01EFC"/>
    <w:rsid w:val="3BCA786A"/>
    <w:rsid w:val="3BD31E2F"/>
    <w:rsid w:val="3BE65D9C"/>
    <w:rsid w:val="3BF07D44"/>
    <w:rsid w:val="3BF15831"/>
    <w:rsid w:val="3C105946"/>
    <w:rsid w:val="3C471448"/>
    <w:rsid w:val="3C4D352D"/>
    <w:rsid w:val="3C5F759A"/>
    <w:rsid w:val="3C6877AA"/>
    <w:rsid w:val="3C6C525A"/>
    <w:rsid w:val="3C9C15DA"/>
    <w:rsid w:val="3CCE23CB"/>
    <w:rsid w:val="3CD17D17"/>
    <w:rsid w:val="3D3C7F39"/>
    <w:rsid w:val="3D440F09"/>
    <w:rsid w:val="3D4504A0"/>
    <w:rsid w:val="3D8734BB"/>
    <w:rsid w:val="3D9A11D4"/>
    <w:rsid w:val="3DA16D89"/>
    <w:rsid w:val="3DA364BE"/>
    <w:rsid w:val="3DD0408A"/>
    <w:rsid w:val="3DE041CB"/>
    <w:rsid w:val="3E0D4036"/>
    <w:rsid w:val="3E0D48F6"/>
    <w:rsid w:val="3E173A67"/>
    <w:rsid w:val="3E1868B4"/>
    <w:rsid w:val="3E377251"/>
    <w:rsid w:val="3E42664B"/>
    <w:rsid w:val="3E46434D"/>
    <w:rsid w:val="3E5A7334"/>
    <w:rsid w:val="3E660FF9"/>
    <w:rsid w:val="3E7B5D6B"/>
    <w:rsid w:val="3E843E66"/>
    <w:rsid w:val="3E8F51FE"/>
    <w:rsid w:val="3E926F87"/>
    <w:rsid w:val="3E9A59DE"/>
    <w:rsid w:val="3EAF4836"/>
    <w:rsid w:val="3EC040FF"/>
    <w:rsid w:val="3EC33DFA"/>
    <w:rsid w:val="3F060E16"/>
    <w:rsid w:val="3F1D1096"/>
    <w:rsid w:val="3F2F0234"/>
    <w:rsid w:val="3F6363FE"/>
    <w:rsid w:val="3F756B8F"/>
    <w:rsid w:val="3F7B6278"/>
    <w:rsid w:val="3F95482B"/>
    <w:rsid w:val="3F9D6D5C"/>
    <w:rsid w:val="3FBB0422"/>
    <w:rsid w:val="4019356B"/>
    <w:rsid w:val="40592157"/>
    <w:rsid w:val="405A7C3B"/>
    <w:rsid w:val="406E1CAE"/>
    <w:rsid w:val="40A0133A"/>
    <w:rsid w:val="40A36D5D"/>
    <w:rsid w:val="40C31A53"/>
    <w:rsid w:val="40FF545D"/>
    <w:rsid w:val="410067C8"/>
    <w:rsid w:val="418F0D2A"/>
    <w:rsid w:val="41D01505"/>
    <w:rsid w:val="42474939"/>
    <w:rsid w:val="424C3C57"/>
    <w:rsid w:val="426134B9"/>
    <w:rsid w:val="42613FF3"/>
    <w:rsid w:val="42660D96"/>
    <w:rsid w:val="428611BC"/>
    <w:rsid w:val="428667D2"/>
    <w:rsid w:val="42880503"/>
    <w:rsid w:val="42986C86"/>
    <w:rsid w:val="42BB4B2C"/>
    <w:rsid w:val="42CD1CE0"/>
    <w:rsid w:val="42E1381E"/>
    <w:rsid w:val="42ED6459"/>
    <w:rsid w:val="42FE58DD"/>
    <w:rsid w:val="43170510"/>
    <w:rsid w:val="43174B3D"/>
    <w:rsid w:val="434B790E"/>
    <w:rsid w:val="4360274F"/>
    <w:rsid w:val="438C4CFB"/>
    <w:rsid w:val="43977AB6"/>
    <w:rsid w:val="43A3342B"/>
    <w:rsid w:val="43AB7FD0"/>
    <w:rsid w:val="43BD6E5F"/>
    <w:rsid w:val="43C77C27"/>
    <w:rsid w:val="43C83170"/>
    <w:rsid w:val="43DE09EE"/>
    <w:rsid w:val="44002FAD"/>
    <w:rsid w:val="449101DD"/>
    <w:rsid w:val="44DE1391"/>
    <w:rsid w:val="44E34ECB"/>
    <w:rsid w:val="451B225C"/>
    <w:rsid w:val="452410C9"/>
    <w:rsid w:val="45317DFB"/>
    <w:rsid w:val="456D3CE4"/>
    <w:rsid w:val="4579042C"/>
    <w:rsid w:val="457F0571"/>
    <w:rsid w:val="45851176"/>
    <w:rsid w:val="45917FD7"/>
    <w:rsid w:val="45C63B94"/>
    <w:rsid w:val="45F11042"/>
    <w:rsid w:val="460E7DA5"/>
    <w:rsid w:val="46422483"/>
    <w:rsid w:val="4659254A"/>
    <w:rsid w:val="465B0637"/>
    <w:rsid w:val="465E3F0D"/>
    <w:rsid w:val="46695FAC"/>
    <w:rsid w:val="466A16E6"/>
    <w:rsid w:val="46893F2B"/>
    <w:rsid w:val="46C4686E"/>
    <w:rsid w:val="47121270"/>
    <w:rsid w:val="477B778F"/>
    <w:rsid w:val="478203EC"/>
    <w:rsid w:val="4784524C"/>
    <w:rsid w:val="47B025FA"/>
    <w:rsid w:val="4809698F"/>
    <w:rsid w:val="4811697D"/>
    <w:rsid w:val="484C0D70"/>
    <w:rsid w:val="487A3E25"/>
    <w:rsid w:val="488B5503"/>
    <w:rsid w:val="48937E21"/>
    <w:rsid w:val="489A0361"/>
    <w:rsid w:val="48B94FF3"/>
    <w:rsid w:val="48E37AAB"/>
    <w:rsid w:val="48E72288"/>
    <w:rsid w:val="48F41F9F"/>
    <w:rsid w:val="48FD4B4C"/>
    <w:rsid w:val="490A68E0"/>
    <w:rsid w:val="491055FE"/>
    <w:rsid w:val="492E6109"/>
    <w:rsid w:val="495F5B3E"/>
    <w:rsid w:val="496F77D7"/>
    <w:rsid w:val="497654FD"/>
    <w:rsid w:val="49B64211"/>
    <w:rsid w:val="49F6167F"/>
    <w:rsid w:val="4A064FA0"/>
    <w:rsid w:val="4A16615C"/>
    <w:rsid w:val="4A2B3938"/>
    <w:rsid w:val="4A4424D7"/>
    <w:rsid w:val="4AB82D0F"/>
    <w:rsid w:val="4AD4683C"/>
    <w:rsid w:val="4AEB7664"/>
    <w:rsid w:val="4AFD7C19"/>
    <w:rsid w:val="4B0567D1"/>
    <w:rsid w:val="4B1B18ED"/>
    <w:rsid w:val="4B1C7EBB"/>
    <w:rsid w:val="4B236AAE"/>
    <w:rsid w:val="4B2B76E3"/>
    <w:rsid w:val="4B2C0426"/>
    <w:rsid w:val="4B576B84"/>
    <w:rsid w:val="4B707271"/>
    <w:rsid w:val="4B9739F7"/>
    <w:rsid w:val="4B9C1A50"/>
    <w:rsid w:val="4BEE2503"/>
    <w:rsid w:val="4C245A30"/>
    <w:rsid w:val="4C4C733F"/>
    <w:rsid w:val="4C863306"/>
    <w:rsid w:val="4C925473"/>
    <w:rsid w:val="4C9A2AE8"/>
    <w:rsid w:val="4CB6685F"/>
    <w:rsid w:val="4CC367FE"/>
    <w:rsid w:val="4D077F3C"/>
    <w:rsid w:val="4D123355"/>
    <w:rsid w:val="4D260D93"/>
    <w:rsid w:val="4D2A3B31"/>
    <w:rsid w:val="4D312C52"/>
    <w:rsid w:val="4D905305"/>
    <w:rsid w:val="4D964A72"/>
    <w:rsid w:val="4D9C1254"/>
    <w:rsid w:val="4E202374"/>
    <w:rsid w:val="4E661EA1"/>
    <w:rsid w:val="4E6D66C7"/>
    <w:rsid w:val="4E793892"/>
    <w:rsid w:val="4E7D2BC1"/>
    <w:rsid w:val="4E800872"/>
    <w:rsid w:val="4EC569ED"/>
    <w:rsid w:val="4ED50EA1"/>
    <w:rsid w:val="4EEC050C"/>
    <w:rsid w:val="4F104EC3"/>
    <w:rsid w:val="4F231B40"/>
    <w:rsid w:val="4F255618"/>
    <w:rsid w:val="4F47354A"/>
    <w:rsid w:val="4F911C54"/>
    <w:rsid w:val="4FB90216"/>
    <w:rsid w:val="4FC7250D"/>
    <w:rsid w:val="4FE625E0"/>
    <w:rsid w:val="5021480F"/>
    <w:rsid w:val="503724AD"/>
    <w:rsid w:val="5060304C"/>
    <w:rsid w:val="50750E8F"/>
    <w:rsid w:val="508415B8"/>
    <w:rsid w:val="50962ECB"/>
    <w:rsid w:val="50A12755"/>
    <w:rsid w:val="50A42E38"/>
    <w:rsid w:val="50A4577F"/>
    <w:rsid w:val="50AC3365"/>
    <w:rsid w:val="50B73D1F"/>
    <w:rsid w:val="50BD5BC9"/>
    <w:rsid w:val="50C11EEE"/>
    <w:rsid w:val="50E97CFC"/>
    <w:rsid w:val="50FA4028"/>
    <w:rsid w:val="5104703A"/>
    <w:rsid w:val="510D65B7"/>
    <w:rsid w:val="511157AB"/>
    <w:rsid w:val="513A6339"/>
    <w:rsid w:val="513B45AE"/>
    <w:rsid w:val="5142540C"/>
    <w:rsid w:val="516917B2"/>
    <w:rsid w:val="518832C8"/>
    <w:rsid w:val="51966964"/>
    <w:rsid w:val="51A0432A"/>
    <w:rsid w:val="51A86090"/>
    <w:rsid w:val="51B7396D"/>
    <w:rsid w:val="522E4CC3"/>
    <w:rsid w:val="5244713B"/>
    <w:rsid w:val="524B7D2C"/>
    <w:rsid w:val="52615633"/>
    <w:rsid w:val="52977FD4"/>
    <w:rsid w:val="52A20C63"/>
    <w:rsid w:val="52A25790"/>
    <w:rsid w:val="52A96B6F"/>
    <w:rsid w:val="52B45975"/>
    <w:rsid w:val="52D94AA4"/>
    <w:rsid w:val="52EA3A62"/>
    <w:rsid w:val="52F50BB8"/>
    <w:rsid w:val="53097272"/>
    <w:rsid w:val="53544462"/>
    <w:rsid w:val="5397158E"/>
    <w:rsid w:val="53BA3890"/>
    <w:rsid w:val="54013861"/>
    <w:rsid w:val="54487265"/>
    <w:rsid w:val="544D6070"/>
    <w:rsid w:val="54605E1E"/>
    <w:rsid w:val="54B3506A"/>
    <w:rsid w:val="54CA0D16"/>
    <w:rsid w:val="54DD4057"/>
    <w:rsid w:val="54E7490F"/>
    <w:rsid w:val="550764A4"/>
    <w:rsid w:val="550B2BF6"/>
    <w:rsid w:val="551B5793"/>
    <w:rsid w:val="55202DAA"/>
    <w:rsid w:val="55214EB5"/>
    <w:rsid w:val="55364EFD"/>
    <w:rsid w:val="555D4828"/>
    <w:rsid w:val="556E0802"/>
    <w:rsid w:val="557A4C8B"/>
    <w:rsid w:val="558931E1"/>
    <w:rsid w:val="55923347"/>
    <w:rsid w:val="55925180"/>
    <w:rsid w:val="55983B1B"/>
    <w:rsid w:val="559D76D6"/>
    <w:rsid w:val="55A8376B"/>
    <w:rsid w:val="55AA3C5E"/>
    <w:rsid w:val="55BE2D74"/>
    <w:rsid w:val="55D96717"/>
    <w:rsid w:val="55DC29B6"/>
    <w:rsid w:val="55DD4241"/>
    <w:rsid w:val="55F81F79"/>
    <w:rsid w:val="5646331D"/>
    <w:rsid w:val="566B6D1E"/>
    <w:rsid w:val="56BB7F28"/>
    <w:rsid w:val="57032A2C"/>
    <w:rsid w:val="570F4B25"/>
    <w:rsid w:val="570F5219"/>
    <w:rsid w:val="5739354E"/>
    <w:rsid w:val="575D12B5"/>
    <w:rsid w:val="57610A87"/>
    <w:rsid w:val="577B1140"/>
    <w:rsid w:val="577B7F21"/>
    <w:rsid w:val="577F181B"/>
    <w:rsid w:val="5785782D"/>
    <w:rsid w:val="57921984"/>
    <w:rsid w:val="579737F0"/>
    <w:rsid w:val="57AB7B30"/>
    <w:rsid w:val="57AF5251"/>
    <w:rsid w:val="57B26373"/>
    <w:rsid w:val="57B63F04"/>
    <w:rsid w:val="57CD20C2"/>
    <w:rsid w:val="57CF372B"/>
    <w:rsid w:val="57D675AB"/>
    <w:rsid w:val="57D95FDD"/>
    <w:rsid w:val="58917D2F"/>
    <w:rsid w:val="5894085C"/>
    <w:rsid w:val="58AE4F0C"/>
    <w:rsid w:val="58B85899"/>
    <w:rsid w:val="58E363A9"/>
    <w:rsid w:val="59282B75"/>
    <w:rsid w:val="595E1678"/>
    <w:rsid w:val="596D5BD4"/>
    <w:rsid w:val="597E3DD8"/>
    <w:rsid w:val="597F36B6"/>
    <w:rsid w:val="599206EC"/>
    <w:rsid w:val="599F73C0"/>
    <w:rsid w:val="59DF024A"/>
    <w:rsid w:val="59F80043"/>
    <w:rsid w:val="5A09252F"/>
    <w:rsid w:val="5A0B2778"/>
    <w:rsid w:val="5A101373"/>
    <w:rsid w:val="5A2A7C7B"/>
    <w:rsid w:val="5A3E2560"/>
    <w:rsid w:val="5A5D3B6E"/>
    <w:rsid w:val="5A637A76"/>
    <w:rsid w:val="5A6D33BA"/>
    <w:rsid w:val="5A792B1F"/>
    <w:rsid w:val="5A874767"/>
    <w:rsid w:val="5AA44F4C"/>
    <w:rsid w:val="5AAD6F28"/>
    <w:rsid w:val="5AD50114"/>
    <w:rsid w:val="5AD63A24"/>
    <w:rsid w:val="5AEB1C29"/>
    <w:rsid w:val="5B2E1A1D"/>
    <w:rsid w:val="5B843A1C"/>
    <w:rsid w:val="5B863B83"/>
    <w:rsid w:val="5B864D39"/>
    <w:rsid w:val="5B873E3F"/>
    <w:rsid w:val="5BC235A5"/>
    <w:rsid w:val="5BEB5C52"/>
    <w:rsid w:val="5BFD1995"/>
    <w:rsid w:val="5C02690E"/>
    <w:rsid w:val="5C196DA7"/>
    <w:rsid w:val="5C2A048C"/>
    <w:rsid w:val="5C80234E"/>
    <w:rsid w:val="5C8A680C"/>
    <w:rsid w:val="5CA75CC0"/>
    <w:rsid w:val="5CC72CB8"/>
    <w:rsid w:val="5D0C4701"/>
    <w:rsid w:val="5D0F0395"/>
    <w:rsid w:val="5D221076"/>
    <w:rsid w:val="5D397964"/>
    <w:rsid w:val="5D5740D7"/>
    <w:rsid w:val="5D5A391C"/>
    <w:rsid w:val="5D5F10C0"/>
    <w:rsid w:val="5D891B7B"/>
    <w:rsid w:val="5DAD38EE"/>
    <w:rsid w:val="5E006862"/>
    <w:rsid w:val="5E0207B9"/>
    <w:rsid w:val="5E1834A1"/>
    <w:rsid w:val="5E261785"/>
    <w:rsid w:val="5E4A7017"/>
    <w:rsid w:val="5E552BBA"/>
    <w:rsid w:val="5E611C10"/>
    <w:rsid w:val="5EA41754"/>
    <w:rsid w:val="5ECB1EC7"/>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103A3"/>
    <w:rsid w:val="61654E3F"/>
    <w:rsid w:val="6182292A"/>
    <w:rsid w:val="61924E3C"/>
    <w:rsid w:val="619F7F92"/>
    <w:rsid w:val="61EA780B"/>
    <w:rsid w:val="61F94C26"/>
    <w:rsid w:val="62000E56"/>
    <w:rsid w:val="620152D8"/>
    <w:rsid w:val="623B1697"/>
    <w:rsid w:val="624F3E49"/>
    <w:rsid w:val="62632286"/>
    <w:rsid w:val="626D1BCA"/>
    <w:rsid w:val="627829E6"/>
    <w:rsid w:val="628250A4"/>
    <w:rsid w:val="62885958"/>
    <w:rsid w:val="62F40B65"/>
    <w:rsid w:val="62FC2CFE"/>
    <w:rsid w:val="63024505"/>
    <w:rsid w:val="630F7A96"/>
    <w:rsid w:val="63501431"/>
    <w:rsid w:val="635B1DB5"/>
    <w:rsid w:val="63711FED"/>
    <w:rsid w:val="63880DDC"/>
    <w:rsid w:val="638D750D"/>
    <w:rsid w:val="63A51893"/>
    <w:rsid w:val="63AC6CC0"/>
    <w:rsid w:val="63FA3864"/>
    <w:rsid w:val="64055776"/>
    <w:rsid w:val="64240056"/>
    <w:rsid w:val="642A68A2"/>
    <w:rsid w:val="643E143A"/>
    <w:rsid w:val="64475114"/>
    <w:rsid w:val="645001C0"/>
    <w:rsid w:val="648B6EEF"/>
    <w:rsid w:val="64C158BF"/>
    <w:rsid w:val="64CE2EAA"/>
    <w:rsid w:val="64F24911"/>
    <w:rsid w:val="653B6707"/>
    <w:rsid w:val="653C3090"/>
    <w:rsid w:val="65854376"/>
    <w:rsid w:val="658767BE"/>
    <w:rsid w:val="65892531"/>
    <w:rsid w:val="65C56262"/>
    <w:rsid w:val="66014531"/>
    <w:rsid w:val="66195831"/>
    <w:rsid w:val="662E75B1"/>
    <w:rsid w:val="66342C2E"/>
    <w:rsid w:val="663E784C"/>
    <w:rsid w:val="668B6A45"/>
    <w:rsid w:val="66C37A39"/>
    <w:rsid w:val="66D734E4"/>
    <w:rsid w:val="66DB4D83"/>
    <w:rsid w:val="672229B1"/>
    <w:rsid w:val="672F3F24"/>
    <w:rsid w:val="673E055F"/>
    <w:rsid w:val="67551CE3"/>
    <w:rsid w:val="67A22552"/>
    <w:rsid w:val="67B22DCC"/>
    <w:rsid w:val="67BE71AA"/>
    <w:rsid w:val="67D83C51"/>
    <w:rsid w:val="67D90273"/>
    <w:rsid w:val="67DE5875"/>
    <w:rsid w:val="67E55852"/>
    <w:rsid w:val="67EB1AB4"/>
    <w:rsid w:val="67FA1285"/>
    <w:rsid w:val="68345480"/>
    <w:rsid w:val="68376B36"/>
    <w:rsid w:val="68551F4F"/>
    <w:rsid w:val="687C10C9"/>
    <w:rsid w:val="68840C16"/>
    <w:rsid w:val="68876EFB"/>
    <w:rsid w:val="68884654"/>
    <w:rsid w:val="689F444F"/>
    <w:rsid w:val="68B96DBB"/>
    <w:rsid w:val="68BA6F7E"/>
    <w:rsid w:val="68C76B21"/>
    <w:rsid w:val="68CA2805"/>
    <w:rsid w:val="68E937A3"/>
    <w:rsid w:val="693E15D3"/>
    <w:rsid w:val="69627681"/>
    <w:rsid w:val="69710F03"/>
    <w:rsid w:val="6977531D"/>
    <w:rsid w:val="69A31AC2"/>
    <w:rsid w:val="69CC2BFF"/>
    <w:rsid w:val="69FD55B8"/>
    <w:rsid w:val="6A0905B5"/>
    <w:rsid w:val="6A0B1C62"/>
    <w:rsid w:val="6A2406C8"/>
    <w:rsid w:val="6A4A6F79"/>
    <w:rsid w:val="6A7B4289"/>
    <w:rsid w:val="6ADE0BD1"/>
    <w:rsid w:val="6AE96859"/>
    <w:rsid w:val="6B147746"/>
    <w:rsid w:val="6B24787C"/>
    <w:rsid w:val="6B386B35"/>
    <w:rsid w:val="6B573233"/>
    <w:rsid w:val="6B5B6274"/>
    <w:rsid w:val="6B935D53"/>
    <w:rsid w:val="6C053E3A"/>
    <w:rsid w:val="6C196F71"/>
    <w:rsid w:val="6C226FCB"/>
    <w:rsid w:val="6C31226F"/>
    <w:rsid w:val="6C552F0B"/>
    <w:rsid w:val="6C8C67B7"/>
    <w:rsid w:val="6C9D744C"/>
    <w:rsid w:val="6D056FFD"/>
    <w:rsid w:val="6D167928"/>
    <w:rsid w:val="6D26299B"/>
    <w:rsid w:val="6D4772EC"/>
    <w:rsid w:val="6D8D497D"/>
    <w:rsid w:val="6D9078AF"/>
    <w:rsid w:val="6DAA3FEF"/>
    <w:rsid w:val="6DC0172B"/>
    <w:rsid w:val="6DCB690C"/>
    <w:rsid w:val="6DD41A5B"/>
    <w:rsid w:val="6DD864C0"/>
    <w:rsid w:val="6DF43C2E"/>
    <w:rsid w:val="6DF51CA3"/>
    <w:rsid w:val="6E8335BD"/>
    <w:rsid w:val="6E891568"/>
    <w:rsid w:val="6E8E12EF"/>
    <w:rsid w:val="6E972936"/>
    <w:rsid w:val="6ED446C5"/>
    <w:rsid w:val="6F2A7D94"/>
    <w:rsid w:val="6F354CD2"/>
    <w:rsid w:val="6F392F8E"/>
    <w:rsid w:val="6F422FE6"/>
    <w:rsid w:val="6F8331F1"/>
    <w:rsid w:val="6FAE1A09"/>
    <w:rsid w:val="6FB915D7"/>
    <w:rsid w:val="6FD75BF8"/>
    <w:rsid w:val="707723D0"/>
    <w:rsid w:val="70C55C76"/>
    <w:rsid w:val="70F5661B"/>
    <w:rsid w:val="71260E18"/>
    <w:rsid w:val="71360107"/>
    <w:rsid w:val="713B688E"/>
    <w:rsid w:val="71D43752"/>
    <w:rsid w:val="71F1796A"/>
    <w:rsid w:val="72154626"/>
    <w:rsid w:val="72262B5D"/>
    <w:rsid w:val="72283FF7"/>
    <w:rsid w:val="722E7212"/>
    <w:rsid w:val="723A0474"/>
    <w:rsid w:val="725923E4"/>
    <w:rsid w:val="72864BF7"/>
    <w:rsid w:val="729023FC"/>
    <w:rsid w:val="72A116D3"/>
    <w:rsid w:val="72C9287B"/>
    <w:rsid w:val="73C0646E"/>
    <w:rsid w:val="742222F5"/>
    <w:rsid w:val="74257F85"/>
    <w:rsid w:val="74476126"/>
    <w:rsid w:val="74706664"/>
    <w:rsid w:val="747F3682"/>
    <w:rsid w:val="749C4185"/>
    <w:rsid w:val="75067759"/>
    <w:rsid w:val="752E6DCD"/>
    <w:rsid w:val="7551380D"/>
    <w:rsid w:val="75600BE5"/>
    <w:rsid w:val="7564475C"/>
    <w:rsid w:val="7564688B"/>
    <w:rsid w:val="7583797F"/>
    <w:rsid w:val="75D20F1D"/>
    <w:rsid w:val="75DA2C18"/>
    <w:rsid w:val="75F54412"/>
    <w:rsid w:val="761D08E0"/>
    <w:rsid w:val="765D347C"/>
    <w:rsid w:val="76826699"/>
    <w:rsid w:val="76C375E1"/>
    <w:rsid w:val="76C87133"/>
    <w:rsid w:val="76CD08D5"/>
    <w:rsid w:val="76DB4B92"/>
    <w:rsid w:val="7701216C"/>
    <w:rsid w:val="77052AA4"/>
    <w:rsid w:val="77136511"/>
    <w:rsid w:val="772063B7"/>
    <w:rsid w:val="77340A39"/>
    <w:rsid w:val="77351FD0"/>
    <w:rsid w:val="77472422"/>
    <w:rsid w:val="774A3380"/>
    <w:rsid w:val="77576FFD"/>
    <w:rsid w:val="777F31F2"/>
    <w:rsid w:val="77A411C1"/>
    <w:rsid w:val="77D1700D"/>
    <w:rsid w:val="77EC04CC"/>
    <w:rsid w:val="780879A1"/>
    <w:rsid w:val="78225227"/>
    <w:rsid w:val="78775729"/>
    <w:rsid w:val="78A42DB0"/>
    <w:rsid w:val="78A656AB"/>
    <w:rsid w:val="78B2245C"/>
    <w:rsid w:val="78E172CC"/>
    <w:rsid w:val="78EA1D1F"/>
    <w:rsid w:val="78EB5563"/>
    <w:rsid w:val="7904172F"/>
    <w:rsid w:val="790F7E27"/>
    <w:rsid w:val="792A231A"/>
    <w:rsid w:val="79316829"/>
    <w:rsid w:val="797E66A9"/>
    <w:rsid w:val="79960FDD"/>
    <w:rsid w:val="79A97383"/>
    <w:rsid w:val="79E27E8B"/>
    <w:rsid w:val="79F850CE"/>
    <w:rsid w:val="79FD443C"/>
    <w:rsid w:val="7A1D1975"/>
    <w:rsid w:val="7A3E5150"/>
    <w:rsid w:val="7A45663C"/>
    <w:rsid w:val="7A4670D6"/>
    <w:rsid w:val="7A534B63"/>
    <w:rsid w:val="7A615382"/>
    <w:rsid w:val="7A67303B"/>
    <w:rsid w:val="7A76240F"/>
    <w:rsid w:val="7AAB1D04"/>
    <w:rsid w:val="7ABA4368"/>
    <w:rsid w:val="7AD05746"/>
    <w:rsid w:val="7B257FFD"/>
    <w:rsid w:val="7B2F3404"/>
    <w:rsid w:val="7B343476"/>
    <w:rsid w:val="7B4A207F"/>
    <w:rsid w:val="7B5A2978"/>
    <w:rsid w:val="7B5A7E4C"/>
    <w:rsid w:val="7B667AF9"/>
    <w:rsid w:val="7B7468F8"/>
    <w:rsid w:val="7B777538"/>
    <w:rsid w:val="7BAD6ADF"/>
    <w:rsid w:val="7BEE0103"/>
    <w:rsid w:val="7C0A0FE4"/>
    <w:rsid w:val="7C1045B2"/>
    <w:rsid w:val="7C254906"/>
    <w:rsid w:val="7C590818"/>
    <w:rsid w:val="7C7C10F6"/>
    <w:rsid w:val="7C853BEA"/>
    <w:rsid w:val="7C881368"/>
    <w:rsid w:val="7CA624A5"/>
    <w:rsid w:val="7CA71ADF"/>
    <w:rsid w:val="7CAD556F"/>
    <w:rsid w:val="7CCF6CE0"/>
    <w:rsid w:val="7CE0713F"/>
    <w:rsid w:val="7CE27788"/>
    <w:rsid w:val="7D0C32F1"/>
    <w:rsid w:val="7D0F408D"/>
    <w:rsid w:val="7D1D18EE"/>
    <w:rsid w:val="7D214A85"/>
    <w:rsid w:val="7D491C6C"/>
    <w:rsid w:val="7D5429C0"/>
    <w:rsid w:val="7D6E6D43"/>
    <w:rsid w:val="7D7F2866"/>
    <w:rsid w:val="7DA57A41"/>
    <w:rsid w:val="7DB57A34"/>
    <w:rsid w:val="7DCC7EBD"/>
    <w:rsid w:val="7DE60973"/>
    <w:rsid w:val="7DEF0916"/>
    <w:rsid w:val="7E1E5218"/>
    <w:rsid w:val="7E8B6C36"/>
    <w:rsid w:val="7E9A4E1F"/>
    <w:rsid w:val="7EA7723A"/>
    <w:rsid w:val="7EBC7698"/>
    <w:rsid w:val="7EF56FBB"/>
    <w:rsid w:val="7F0768EB"/>
    <w:rsid w:val="7F143BEC"/>
    <w:rsid w:val="7F715AF2"/>
    <w:rsid w:val="7F7A0C8F"/>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0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84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815"/>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68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827"/>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87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71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unhideWhenUsed/>
    <w:qFormat/>
    <w:uiPriority w:val="1"/>
  </w:style>
  <w:style w:type="table" w:default="1" w:styleId="64">
    <w:name w:val="Normal Table"/>
    <w:unhideWhenUsed/>
    <w:qFormat/>
    <w:uiPriority w:val="99"/>
    <w:tblPr>
      <w:tblCellMar>
        <w:top w:w="0" w:type="dxa"/>
        <w:left w:w="108" w:type="dxa"/>
        <w:bottom w:w="0" w:type="dxa"/>
        <w:right w:w="108" w:type="dxa"/>
      </w:tblCellMar>
    </w:tblPr>
  </w:style>
  <w:style w:type="paragraph" w:styleId="2">
    <w:name w:val="Body Text Indent"/>
    <w:basedOn w:val="1"/>
    <w:next w:val="3"/>
    <w:link w:val="788"/>
    <w:qFormat/>
    <w:uiPriority w:val="0"/>
    <w:pPr>
      <w:spacing w:line="480" w:lineRule="exact"/>
      <w:ind w:firstLine="480" w:firstLineChars="200"/>
    </w:pPr>
    <w:rPr>
      <w:rFonts w:ascii="宋体" w:hAnsi="宋体"/>
      <w:sz w:val="24"/>
    </w:rPr>
  </w:style>
  <w:style w:type="paragraph" w:customStyle="1" w:styleId="3">
    <w:name w:val="正文文本首行缩进 2"/>
    <w:basedOn w:val="2"/>
    <w:qFormat/>
    <w:uiPriority w:val="99"/>
    <w:pPr>
      <w:spacing w:line="200" w:lineRule="atLeast"/>
      <w:ind w:firstLine="420"/>
    </w:pPr>
    <w:rPr>
      <w:rFonts w:ascii="宋体" w:hAnsi="Courier New"/>
      <w:spacing w:val="-4"/>
      <w:sz w:val="18"/>
    </w:rPr>
  </w:style>
  <w:style w:type="paragraph" w:styleId="7">
    <w:name w:val="Normal Indent"/>
    <w:basedOn w:val="1"/>
    <w:next w:val="1"/>
    <w:link w:val="725"/>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757"/>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732"/>
    <w:qFormat/>
    <w:uiPriority w:val="0"/>
    <w:pPr>
      <w:shd w:val="clear" w:color="auto" w:fill="000080"/>
    </w:pPr>
  </w:style>
  <w:style w:type="paragraph" w:styleId="21">
    <w:name w:val="annotation text"/>
    <w:basedOn w:val="1"/>
    <w:link w:val="860"/>
    <w:qFormat/>
    <w:uiPriority w:val="99"/>
    <w:pPr>
      <w:jc w:val="left"/>
    </w:pPr>
  </w:style>
  <w:style w:type="paragraph" w:styleId="22">
    <w:name w:val="Salutation"/>
    <w:basedOn w:val="1"/>
    <w:next w:val="1"/>
    <w:link w:val="820"/>
    <w:qFormat/>
    <w:uiPriority w:val="0"/>
    <w:rPr>
      <w:rFonts w:ascii="仿宋_GB2312" w:eastAsia="仿宋_GB2312"/>
      <w:sz w:val="28"/>
      <w:szCs w:val="20"/>
    </w:rPr>
  </w:style>
  <w:style w:type="paragraph" w:styleId="23">
    <w:name w:val="Body Text 3"/>
    <w:basedOn w:val="1"/>
    <w:link w:val="848"/>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1"/>
    <w:link w:val="937"/>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74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664"/>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714"/>
    <w:qFormat/>
    <w:uiPriority w:val="0"/>
    <w:pPr>
      <w:ind w:left="100" w:leftChars="2500"/>
    </w:pPr>
    <w:rPr>
      <w:rFonts w:ascii="宋体"/>
      <w:sz w:val="24"/>
      <w:szCs w:val="21"/>
      <w:lang w:val="zh-CN"/>
    </w:rPr>
  </w:style>
  <w:style w:type="paragraph" w:styleId="37">
    <w:name w:val="Body Text Indent 2"/>
    <w:basedOn w:val="1"/>
    <w:link w:val="828"/>
    <w:qFormat/>
    <w:uiPriority w:val="0"/>
    <w:pPr>
      <w:spacing w:line="360" w:lineRule="auto"/>
      <w:ind w:firstLine="601"/>
      <w:textAlignment w:val="baseline"/>
    </w:pPr>
    <w:rPr>
      <w:rFonts w:ascii="宋体"/>
      <w:kern w:val="0"/>
      <w:sz w:val="28"/>
      <w:szCs w:val="20"/>
    </w:rPr>
  </w:style>
  <w:style w:type="paragraph" w:styleId="38">
    <w:name w:val="endnote text"/>
    <w:basedOn w:val="1"/>
    <w:link w:val="945"/>
    <w:qFormat/>
    <w:uiPriority w:val="0"/>
    <w:rPr>
      <w:lang w:val="zh-CN"/>
    </w:rPr>
  </w:style>
  <w:style w:type="paragraph" w:styleId="39">
    <w:name w:val="Balloon Text"/>
    <w:basedOn w:val="1"/>
    <w:link w:val="721"/>
    <w:qFormat/>
    <w:uiPriority w:val="0"/>
    <w:rPr>
      <w:sz w:val="18"/>
      <w:szCs w:val="18"/>
    </w:rPr>
  </w:style>
  <w:style w:type="paragraph" w:styleId="40">
    <w:name w:val="footer"/>
    <w:basedOn w:val="1"/>
    <w:link w:val="896"/>
    <w:qFormat/>
    <w:uiPriority w:val="99"/>
    <w:pPr>
      <w:tabs>
        <w:tab w:val="center" w:pos="4153"/>
        <w:tab w:val="right" w:pos="8306"/>
      </w:tabs>
      <w:snapToGrid w:val="0"/>
      <w:jc w:val="left"/>
    </w:pPr>
    <w:rPr>
      <w:sz w:val="18"/>
      <w:szCs w:val="18"/>
    </w:rPr>
  </w:style>
  <w:style w:type="paragraph" w:styleId="41">
    <w:name w:val="envelope return"/>
    <w:basedOn w:val="1"/>
    <w:qFormat/>
    <w:uiPriority w:val="99"/>
    <w:pPr>
      <w:snapToGrid w:val="0"/>
    </w:pPr>
    <w:rPr>
      <w:rFonts w:ascii="Arial" w:hAnsi="Arial" w:cs="Arial"/>
    </w:rPr>
  </w:style>
  <w:style w:type="paragraph" w:styleId="42">
    <w:name w:val="header"/>
    <w:basedOn w:val="1"/>
    <w:link w:val="904"/>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61"/>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67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7"/>
    <w:link w:val="830"/>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89"/>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24"/>
    <w:qFormat/>
    <w:uiPriority w:val="0"/>
    <w:pPr>
      <w:spacing w:after="120" w:line="480" w:lineRule="auto"/>
    </w:pPr>
  </w:style>
  <w:style w:type="paragraph" w:styleId="58">
    <w:name w:val="HTML Preformatted"/>
    <w:basedOn w:val="1"/>
    <w:link w:val="82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08"/>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21"/>
    <w:next w:val="21"/>
    <w:link w:val="637"/>
    <w:qFormat/>
    <w:uiPriority w:val="0"/>
    <w:rPr>
      <w:b/>
      <w:bCs/>
    </w:rPr>
  </w:style>
  <w:style w:type="paragraph" w:styleId="62">
    <w:name w:val="Body Text First Indent"/>
    <w:basedOn w:val="25"/>
    <w:next w:val="52"/>
    <w:link w:val="839"/>
    <w:qFormat/>
    <w:uiPriority w:val="0"/>
    <w:pPr>
      <w:ind w:firstLine="420"/>
    </w:pPr>
    <w:rPr>
      <w:rFonts w:hAnsi="Calibri" w:cs="Times New Roman"/>
      <w:szCs w:val="20"/>
    </w:rPr>
  </w:style>
  <w:style w:type="paragraph" w:styleId="63">
    <w:name w:val="Body Text First Indent 2"/>
    <w:basedOn w:val="2"/>
    <w:next w:val="1"/>
    <w:link w:val="660"/>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styleId="81">
    <w:name w:val="HTML Sample"/>
    <w:basedOn w:val="71"/>
    <w:qFormat/>
    <w:uiPriority w:val="0"/>
    <w:rPr>
      <w:rFonts w:ascii="Courier New" w:hAnsi="Courier New"/>
    </w:rPr>
  </w:style>
  <w:style w:type="paragraph" w:customStyle="1" w:styleId="82">
    <w:name w:val="正文文本首行缩进 21"/>
    <w:basedOn w:val="2"/>
    <w:qFormat/>
    <w:uiPriority w:val="99"/>
    <w:pPr>
      <w:spacing w:line="200" w:lineRule="atLeast"/>
      <w:ind w:firstLine="420"/>
    </w:pPr>
    <w:rPr>
      <w:rFonts w:ascii="宋体" w:hAnsi="Courier New"/>
      <w:spacing w:val="-4"/>
      <w:sz w:val="18"/>
    </w:rPr>
  </w:style>
  <w:style w:type="paragraph" w:customStyle="1" w:styleId="83">
    <w:name w:val="List Paragraph"/>
    <w:basedOn w:val="1"/>
    <w:qFormat/>
    <w:uiPriority w:val="34"/>
    <w:pPr>
      <w:spacing w:line="360" w:lineRule="auto"/>
      <w:ind w:firstLine="200" w:firstLineChars="200"/>
    </w:pPr>
    <w:rPr>
      <w:rFonts w:eastAsia="楷体_GB2312" w:cs="Lucida Sans"/>
      <w:sz w:val="24"/>
    </w:rPr>
  </w:style>
  <w:style w:type="paragraph" w:customStyle="1" w:styleId="84">
    <w:name w:val="[Normal]"/>
    <w:qFormat/>
    <w:uiPriority w:val="0"/>
    <w:rPr>
      <w:rFonts w:ascii="宋体" w:hAnsi="宋体" w:eastAsia="宋体" w:cs="Times New Roman"/>
      <w:sz w:val="24"/>
      <w:szCs w:val="22"/>
      <w:lang w:val="zh-CN" w:eastAsia="zh-CN" w:bidi="ar-SA"/>
    </w:rPr>
  </w:style>
  <w:style w:type="paragraph" w:customStyle="1" w:styleId="85">
    <w:name w:val="_Style 2"/>
    <w:basedOn w:val="1"/>
    <w:next w:val="1"/>
    <w:qFormat/>
    <w:uiPriority w:val="0"/>
    <w:pPr>
      <w:pBdr>
        <w:bottom w:val="single" w:color="auto" w:sz="6" w:space="1"/>
      </w:pBdr>
      <w:jc w:val="center"/>
    </w:pPr>
    <w:rPr>
      <w:rFonts w:ascii="Arial" w:hAnsi="Calibri"/>
      <w:vanish/>
      <w:sz w:val="16"/>
    </w:rPr>
  </w:style>
  <w:style w:type="paragraph" w:customStyle="1" w:styleId="86">
    <w:name w:val="正文1"/>
    <w:basedOn w:val="32"/>
    <w:next w:val="1"/>
    <w:qFormat/>
    <w:uiPriority w:val="0"/>
    <w:pPr>
      <w:ind w:left="0" w:leftChars="0" w:firstLine="480" w:firstLineChars="200"/>
    </w:pPr>
    <w:rPr>
      <w:rFonts w:ascii="仿宋_GB2312" w:hAnsi="Courier New" w:eastAsia="仿宋_GB2312"/>
      <w:kern w:val="28"/>
      <w:sz w:val="24"/>
    </w:rPr>
  </w:style>
  <w:style w:type="paragraph" w:customStyle="1" w:styleId="87">
    <w:name w:val="表格非标题文字"/>
    <w:link w:val="626"/>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8">
    <w:name w:val="*正文"/>
    <w:basedOn w:val="1"/>
    <w:link w:val="627"/>
    <w:qFormat/>
    <w:uiPriority w:val="0"/>
    <w:pPr>
      <w:snapToGrid w:val="0"/>
      <w:spacing w:line="360" w:lineRule="auto"/>
      <w:ind w:firstLine="482"/>
      <w:jc w:val="left"/>
    </w:pPr>
    <w:rPr>
      <w:rFonts w:ascii="宋体" w:hAnsi="宋体"/>
      <w:kern w:val="0"/>
      <w:sz w:val="24"/>
      <w:szCs w:val="20"/>
    </w:rPr>
  </w:style>
  <w:style w:type="paragraph" w:customStyle="1" w:styleId="89">
    <w:name w:val="U_正文"/>
    <w:basedOn w:val="1"/>
    <w:link w:val="635"/>
    <w:qFormat/>
    <w:uiPriority w:val="0"/>
    <w:pPr>
      <w:adjustRightInd/>
      <w:spacing w:beforeLines="20" w:afterLines="20" w:line="300" w:lineRule="auto"/>
      <w:ind w:firstLine="200" w:firstLineChars="200"/>
    </w:pPr>
    <w:rPr>
      <w:kern w:val="0"/>
      <w:sz w:val="24"/>
    </w:rPr>
  </w:style>
  <w:style w:type="paragraph" w:customStyle="1" w:styleId="90">
    <w:name w:val="哈哈正文"/>
    <w:basedOn w:val="1"/>
    <w:link w:val="642"/>
    <w:qFormat/>
    <w:uiPriority w:val="0"/>
    <w:pPr>
      <w:adjustRightInd/>
      <w:spacing w:line="360" w:lineRule="auto"/>
      <w:ind w:firstLine="200" w:firstLineChars="200"/>
    </w:pPr>
    <w:rPr>
      <w:rFonts w:ascii="宋体" w:hAnsi="宋体"/>
      <w:sz w:val="24"/>
      <w:szCs w:val="20"/>
    </w:rPr>
  </w:style>
  <w:style w:type="paragraph" w:customStyle="1" w:styleId="91">
    <w:name w:val="5正文"/>
    <w:basedOn w:val="1"/>
    <w:link w:val="655"/>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2">
    <w:name w:val="正文2"/>
    <w:basedOn w:val="1"/>
    <w:link w:val="669"/>
    <w:qFormat/>
    <w:uiPriority w:val="0"/>
    <w:pPr>
      <w:spacing w:before="156" w:line="360" w:lineRule="auto"/>
      <w:ind w:firstLine="510" w:firstLineChars="200"/>
    </w:pPr>
    <w:rPr>
      <w:sz w:val="24"/>
      <w:szCs w:val="20"/>
    </w:rPr>
  </w:style>
  <w:style w:type="paragraph" w:customStyle="1" w:styleId="93">
    <w:name w:val="无间隔1"/>
    <w:link w:val="677"/>
    <w:qFormat/>
    <w:uiPriority w:val="1"/>
    <w:rPr>
      <w:rFonts w:ascii="Times New Roman" w:hAnsi="Times New Roman" w:eastAsia="宋体" w:cs="Times New Roman"/>
      <w:sz w:val="22"/>
      <w:szCs w:val="22"/>
      <w:lang w:val="en-US" w:eastAsia="zh-CN" w:bidi="ar-SA"/>
    </w:rPr>
  </w:style>
  <w:style w:type="paragraph" w:customStyle="1" w:styleId="94">
    <w:name w:val="纯文本_0_0"/>
    <w:basedOn w:val="95"/>
    <w:link w:val="685"/>
    <w:qFormat/>
    <w:uiPriority w:val="0"/>
    <w:rPr>
      <w:rFonts w:ascii="宋体" w:hAnsi="Courier New"/>
      <w:szCs w:val="21"/>
    </w:rPr>
  </w:style>
  <w:style w:type="paragraph" w:customStyle="1" w:styleId="9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
    <w:name w:val="正文（绿盟科技）"/>
    <w:link w:val="695"/>
    <w:qFormat/>
    <w:uiPriority w:val="0"/>
    <w:pPr>
      <w:spacing w:line="300" w:lineRule="auto"/>
    </w:pPr>
    <w:rPr>
      <w:rFonts w:ascii="Arial" w:hAnsi="Arial" w:eastAsia="宋体" w:cs="Times New Roman"/>
      <w:sz w:val="21"/>
      <w:szCs w:val="21"/>
      <w:lang w:val="en-US" w:eastAsia="zh-CN" w:bidi="ar-SA"/>
    </w:rPr>
  </w:style>
  <w:style w:type="paragraph" w:customStyle="1" w:styleId="97">
    <w:name w:val="表格名称"/>
    <w:basedOn w:val="5"/>
    <w:link w:val="704"/>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8">
    <w:name w:val="my正文"/>
    <w:basedOn w:val="1"/>
    <w:link w:val="724"/>
    <w:qFormat/>
    <w:uiPriority w:val="0"/>
    <w:pPr>
      <w:adjustRightInd/>
      <w:spacing w:line="360" w:lineRule="auto"/>
      <w:ind w:firstLine="480" w:firstLineChars="200"/>
    </w:pPr>
    <w:rPr>
      <w:rFonts w:ascii="Tahoma" w:hAnsi="Tahoma"/>
      <w:kern w:val="0"/>
      <w:sz w:val="24"/>
    </w:rPr>
  </w:style>
  <w:style w:type="paragraph" w:customStyle="1" w:styleId="99">
    <w:name w:val="3级"/>
    <w:basedOn w:val="100"/>
    <w:link w:val="730"/>
    <w:qFormat/>
    <w:uiPriority w:val="0"/>
    <w:pPr>
      <w:ind w:left="0" w:right="466" w:firstLine="288"/>
    </w:pPr>
    <w:rPr>
      <w:rFonts w:hAnsi="宋体"/>
    </w:rPr>
  </w:style>
  <w:style w:type="paragraph" w:customStyle="1" w:styleId="100">
    <w:name w:val="样式 标题 3h33rd level3BOD 0H3l3CTHeading 3 - oldLevel 3 He..."/>
    <w:basedOn w:val="6"/>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1">
    <w:name w:val="标题4-dyf"/>
    <w:basedOn w:val="8"/>
    <w:link w:val="75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2">
    <w:name w:val="冯"/>
    <w:basedOn w:val="1"/>
    <w:link w:val="754"/>
    <w:qFormat/>
    <w:uiPriority w:val="0"/>
    <w:pPr>
      <w:widowControl/>
      <w:adjustRightInd/>
      <w:spacing w:line="360" w:lineRule="auto"/>
      <w:ind w:firstLine="480" w:firstLineChars="200"/>
    </w:pPr>
    <w:rPr>
      <w:rFonts w:ascii="宋体" w:hAnsi="宋体"/>
      <w:color w:val="000000"/>
      <w:kern w:val="0"/>
      <w:sz w:val="24"/>
    </w:rPr>
  </w:style>
  <w:style w:type="paragraph" w:customStyle="1" w:styleId="103">
    <w:name w:val="Default"/>
    <w:link w:val="76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4">
    <w:name w:val="正文样式"/>
    <w:basedOn w:val="1"/>
    <w:link w:val="772"/>
    <w:qFormat/>
    <w:uiPriority w:val="0"/>
    <w:pPr>
      <w:adjustRightInd/>
      <w:spacing w:line="360" w:lineRule="auto"/>
      <w:ind w:firstLine="480" w:firstLineChars="200"/>
    </w:pPr>
    <w:rPr>
      <w:kern w:val="0"/>
      <w:sz w:val="24"/>
    </w:rPr>
  </w:style>
  <w:style w:type="paragraph" w:customStyle="1" w:styleId="105">
    <w:name w:val="gf正文1"/>
    <w:basedOn w:val="1"/>
    <w:link w:val="778"/>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6">
    <w:name w:val="列表1"/>
    <w:basedOn w:val="1"/>
    <w:next w:val="83"/>
    <w:link w:val="781"/>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7">
    <w:name w:val="此正文"/>
    <w:basedOn w:val="1"/>
    <w:link w:val="803"/>
    <w:qFormat/>
    <w:uiPriority w:val="0"/>
    <w:pPr>
      <w:adjustRightInd/>
      <w:spacing w:line="360" w:lineRule="auto"/>
      <w:ind w:firstLine="200" w:firstLineChars="200"/>
    </w:pPr>
    <w:rPr>
      <w:sz w:val="24"/>
    </w:rPr>
  </w:style>
  <w:style w:type="paragraph" w:customStyle="1" w:styleId="108">
    <w:name w:val="样式 样式 标题 4h4H4Fab-4T5Ref Heading 1rh1Heading sqlsect 1.2.3.... +..."/>
    <w:basedOn w:val="109"/>
    <w:link w:val="825"/>
    <w:qFormat/>
    <w:uiPriority w:val="0"/>
    <w:pPr>
      <w:tabs>
        <w:tab w:val="left" w:pos="2356"/>
      </w:tabs>
    </w:pPr>
  </w:style>
  <w:style w:type="paragraph" w:customStyle="1" w:styleId="109">
    <w:name w:val="样式 标题 4h4H4Fab-4T5Ref Heading 1rh1Heading sqlsect 1.2.3...."/>
    <w:basedOn w:val="8"/>
    <w:link w:val="92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0">
    <w:name w:val="Item List"/>
    <w:link w:val="83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1">
    <w:name w:val="纯文本1"/>
    <w:basedOn w:val="1"/>
    <w:link w:val="838"/>
    <w:qFormat/>
    <w:uiPriority w:val="0"/>
    <w:pPr>
      <w:adjustRightInd/>
    </w:pPr>
    <w:rPr>
      <w:rFonts w:ascii="宋体" w:hAnsi="Courier New"/>
      <w:kern w:val="0"/>
      <w:sz w:val="20"/>
      <w:szCs w:val="20"/>
    </w:rPr>
  </w:style>
  <w:style w:type="paragraph" w:customStyle="1" w:styleId="112">
    <w:name w:val="正文说明"/>
    <w:basedOn w:val="1"/>
    <w:link w:val="850"/>
    <w:qFormat/>
    <w:uiPriority w:val="0"/>
    <w:pPr>
      <w:adjustRightInd/>
      <w:spacing w:line="360" w:lineRule="auto"/>
    </w:pPr>
    <w:rPr>
      <w:kern w:val="0"/>
      <w:sz w:val="24"/>
    </w:rPr>
  </w:style>
  <w:style w:type="paragraph" w:customStyle="1" w:styleId="113">
    <w:name w:val="Table Text"/>
    <w:basedOn w:val="1"/>
    <w:link w:val="856"/>
    <w:qFormat/>
    <w:uiPriority w:val="0"/>
    <w:pPr>
      <w:widowControl/>
      <w:spacing w:before="60" w:after="60"/>
      <w:jc w:val="left"/>
    </w:pPr>
    <w:rPr>
      <w:kern w:val="0"/>
      <w:sz w:val="24"/>
    </w:rPr>
  </w:style>
  <w:style w:type="paragraph" w:customStyle="1" w:styleId="114">
    <w:name w:val="公文正文"/>
    <w:basedOn w:val="1"/>
    <w:link w:val="868"/>
    <w:qFormat/>
    <w:uiPriority w:val="0"/>
    <w:pPr>
      <w:adjustRightInd/>
      <w:spacing w:before="156" w:line="360" w:lineRule="auto"/>
      <w:ind w:firstLine="360" w:firstLineChars="200"/>
    </w:pPr>
    <w:rPr>
      <w:rFonts w:ascii="仿宋_GB2312" w:eastAsia="仿宋_GB2312"/>
      <w:sz w:val="24"/>
    </w:rPr>
  </w:style>
  <w:style w:type="paragraph" w:customStyle="1" w:styleId="115">
    <w:name w:val="正文（缩进2汉字）"/>
    <w:basedOn w:val="1"/>
    <w:link w:val="87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6">
    <w:name w:val="b11_01b"/>
    <w:basedOn w:val="1"/>
    <w:next w:val="1"/>
    <w:link w:val="89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7">
    <w:name w:val="段落"/>
    <w:basedOn w:val="1"/>
    <w:link w:val="901"/>
    <w:qFormat/>
    <w:uiPriority w:val="0"/>
    <w:pPr>
      <w:adjustRightInd/>
      <w:spacing w:line="360" w:lineRule="auto"/>
      <w:ind w:firstLine="480" w:firstLineChars="200"/>
    </w:pPr>
    <w:rPr>
      <w:rFonts w:ascii="宋体" w:hAnsi="宋体"/>
      <w:kern w:val="0"/>
      <w:sz w:val="24"/>
      <w:szCs w:val="20"/>
    </w:rPr>
  </w:style>
  <w:style w:type="paragraph" w:customStyle="1" w:styleId="118">
    <w:name w:val="正文段"/>
    <w:basedOn w:val="1"/>
    <w:link w:val="908"/>
    <w:qFormat/>
    <w:uiPriority w:val="0"/>
    <w:pPr>
      <w:widowControl/>
      <w:snapToGrid w:val="0"/>
      <w:spacing w:after="156" w:afterLines="50"/>
      <w:ind w:firstLine="200" w:firstLineChars="200"/>
    </w:pPr>
    <w:rPr>
      <w:kern w:val="0"/>
      <w:sz w:val="24"/>
      <w:szCs w:val="20"/>
    </w:rPr>
  </w:style>
  <w:style w:type="paragraph" w:customStyle="1" w:styleId="119">
    <w:name w:val="冯广丽"/>
    <w:basedOn w:val="1"/>
    <w:link w:val="911"/>
    <w:qFormat/>
    <w:uiPriority w:val="0"/>
    <w:pPr>
      <w:adjustRightInd/>
      <w:spacing w:line="360" w:lineRule="auto"/>
      <w:ind w:firstLine="480" w:firstLineChars="200"/>
    </w:pPr>
    <w:rPr>
      <w:rFonts w:ascii="宋体" w:hAnsi="宋体"/>
      <w:sz w:val="24"/>
      <w:szCs w:val="22"/>
    </w:rPr>
  </w:style>
  <w:style w:type="paragraph" w:customStyle="1" w:styleId="120">
    <w:name w:val="编号，小四"/>
    <w:basedOn w:val="1"/>
    <w:link w:val="917"/>
    <w:qFormat/>
    <w:uiPriority w:val="0"/>
    <w:pPr>
      <w:tabs>
        <w:tab w:val="left" w:pos="432"/>
      </w:tabs>
      <w:adjustRightInd/>
      <w:spacing w:line="360" w:lineRule="auto"/>
      <w:ind w:left="432" w:hanging="432"/>
    </w:pPr>
    <w:rPr>
      <w:rFonts w:ascii="Arial" w:hAnsi="Arial"/>
      <w:kern w:val="0"/>
      <w:sz w:val="24"/>
      <w:szCs w:val="20"/>
    </w:rPr>
  </w:style>
  <w:style w:type="paragraph" w:customStyle="1" w:styleId="121">
    <w:name w:val="仿宋正文"/>
    <w:basedOn w:val="1"/>
    <w:link w:val="924"/>
    <w:qFormat/>
    <w:uiPriority w:val="0"/>
    <w:pPr>
      <w:adjustRightInd/>
      <w:spacing w:line="360" w:lineRule="auto"/>
      <w:ind w:firstLine="480" w:firstLineChars="200"/>
    </w:pPr>
    <w:rPr>
      <w:rFonts w:ascii="仿宋_GB2312" w:eastAsia="仿宋_GB2312"/>
      <w:sz w:val="24"/>
      <w:szCs w:val="20"/>
    </w:rPr>
  </w:style>
  <w:style w:type="paragraph" w:customStyle="1" w:styleId="122">
    <w:name w:val="样式 正文缩进 + 首行缩进:  2 字符"/>
    <w:basedOn w:val="7"/>
    <w:link w:val="936"/>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3">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5">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30">
    <w:name w:val="标题4_自定义"/>
    <w:basedOn w:val="8"/>
    <w:qFormat/>
    <w:uiPriority w:val="0"/>
    <w:pPr>
      <w:adjustRightInd/>
      <w:spacing w:before="0" w:after="0" w:line="360" w:lineRule="auto"/>
    </w:pPr>
    <w:rPr>
      <w:rFonts w:ascii="Verdana" w:eastAsia="Verdana"/>
      <w:sz w:val="21"/>
      <w:lang w:val="en-US"/>
    </w:rPr>
  </w:style>
  <w:style w:type="paragraph" w:customStyle="1" w:styleId="131">
    <w:name w:val="正文 内标 序号标"/>
    <w:basedOn w:val="132"/>
    <w:qFormat/>
    <w:uiPriority w:val="0"/>
    <w:pPr>
      <w:tabs>
        <w:tab w:val="left" w:pos="0"/>
      </w:tabs>
      <w:adjustRightInd/>
      <w:spacing w:before="0"/>
      <w:ind w:firstLine="482"/>
    </w:pPr>
    <w:rPr>
      <w:rFonts w:ascii="微软雅黑" w:hAnsi="微软雅黑"/>
      <w:sz w:val="24"/>
      <w:szCs w:val="24"/>
    </w:rPr>
  </w:style>
  <w:style w:type="paragraph" w:customStyle="1" w:styleId="132">
    <w:name w:val="My正文"/>
    <w:basedOn w:val="1"/>
    <w:qFormat/>
    <w:uiPriority w:val="0"/>
    <w:pPr>
      <w:spacing w:before="120" w:line="360" w:lineRule="auto"/>
      <w:ind w:firstLine="567"/>
    </w:pPr>
    <w:rPr>
      <w:rFonts w:ascii="Arial" w:hAnsi="Arial"/>
      <w:sz w:val="20"/>
      <w:szCs w:val="20"/>
    </w:rPr>
  </w:style>
  <w:style w:type="paragraph" w:customStyle="1" w:styleId="13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6">
    <w:name w:val="修订2"/>
    <w:qFormat/>
    <w:uiPriority w:val="0"/>
    <w:rPr>
      <w:rFonts w:ascii="Times New Roman" w:hAnsi="Times New Roman" w:eastAsia="宋体" w:cs="Times New Roman"/>
      <w:kern w:val="2"/>
      <w:sz w:val="21"/>
      <w:lang w:val="en-US" w:eastAsia="zh-CN" w:bidi="ar-SA"/>
    </w:rPr>
  </w:style>
  <w:style w:type="paragraph" w:customStyle="1" w:styleId="13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9">
    <w:name w:val="文章标题"/>
    <w:next w:val="14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0">
    <w:name w:val="封面公司名"/>
    <w:qFormat/>
    <w:uiPriority w:val="0"/>
    <w:pPr>
      <w:jc w:val="center"/>
    </w:pPr>
    <w:rPr>
      <w:rFonts w:ascii="Arial" w:hAnsi="Arial" w:eastAsia="楷体_GB2312" w:cs="宋体"/>
      <w:bCs/>
      <w:kern w:val="2"/>
      <w:sz w:val="28"/>
      <w:lang w:val="en-US" w:eastAsia="zh-CN" w:bidi="ar-SA"/>
    </w:rPr>
  </w:style>
  <w:style w:type="paragraph" w:customStyle="1" w:styleId="141">
    <w:name w:val="Char1 Char Char Char5"/>
    <w:basedOn w:val="1"/>
    <w:qFormat/>
    <w:uiPriority w:val="0"/>
    <w:pPr>
      <w:adjustRightInd/>
      <w:ind w:firstLine="200" w:firstLineChars="200"/>
    </w:pPr>
    <w:rPr>
      <w:rFonts w:ascii="Tahoma" w:hAnsi="Tahoma"/>
      <w:sz w:val="24"/>
      <w:szCs w:val="20"/>
    </w:rPr>
  </w:style>
  <w:style w:type="paragraph" w:customStyle="1" w:styleId="14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4">
    <w:name w:val="Char Char Char Char Char Char Char Char"/>
    <w:basedOn w:val="1"/>
    <w:qFormat/>
    <w:uiPriority w:val="0"/>
    <w:pPr>
      <w:tabs>
        <w:tab w:val="left" w:pos="360"/>
      </w:tabs>
    </w:pPr>
    <w:rPr>
      <w:sz w:val="24"/>
      <w:szCs w:val="20"/>
    </w:rPr>
  </w:style>
  <w:style w:type="paragraph" w:customStyle="1" w:styleId="145">
    <w:name w:val="Char Char11 Char Char Char"/>
    <w:basedOn w:val="1"/>
    <w:qFormat/>
    <w:uiPriority w:val="0"/>
    <w:pPr>
      <w:spacing w:line="360" w:lineRule="auto"/>
    </w:pPr>
    <w:rPr>
      <w:szCs w:val="20"/>
    </w:rPr>
  </w:style>
  <w:style w:type="paragraph" w:customStyle="1" w:styleId="14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8">
    <w:name w:val="样式3"/>
    <w:basedOn w:val="149"/>
    <w:qFormat/>
    <w:uiPriority w:val="0"/>
    <w:pPr>
      <w:tabs>
        <w:tab w:val="left" w:pos="2790"/>
        <w:tab w:val="left" w:pos="4230"/>
      </w:tabs>
      <w:spacing w:before="312" w:beforeLines="100"/>
      <w:jc w:val="left"/>
    </w:pPr>
  </w:style>
  <w:style w:type="paragraph" w:customStyle="1" w:styleId="14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0">
    <w:name w:val="Char Char1 Char Char1 Char Char1"/>
    <w:basedOn w:val="1"/>
    <w:qFormat/>
    <w:uiPriority w:val="0"/>
    <w:pPr>
      <w:tabs>
        <w:tab w:val="left" w:pos="840"/>
      </w:tabs>
      <w:ind w:left="840" w:hanging="420"/>
    </w:pPr>
    <w:rPr>
      <w:rFonts w:ascii="Tahoma" w:hAnsi="Tahoma"/>
      <w:sz w:val="24"/>
    </w:rPr>
  </w:style>
  <w:style w:type="paragraph" w:customStyle="1" w:styleId="15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2">
    <w:name w:val="标书标题2"/>
    <w:basedOn w:val="5"/>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4">
    <w:name w:val="正文21"/>
    <w:basedOn w:val="1"/>
    <w:qFormat/>
    <w:uiPriority w:val="0"/>
    <w:pPr>
      <w:adjustRightInd/>
      <w:spacing w:before="156" w:line="360" w:lineRule="auto"/>
      <w:ind w:firstLine="510" w:firstLineChars="200"/>
    </w:pPr>
    <w:rPr>
      <w:sz w:val="24"/>
      <w:szCs w:val="20"/>
    </w:rPr>
  </w:style>
  <w:style w:type="paragraph" w:customStyle="1" w:styleId="155">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7">
    <w:name w:val="Char1"/>
    <w:basedOn w:val="1"/>
    <w:qFormat/>
    <w:uiPriority w:val="0"/>
    <w:rPr>
      <w:rFonts w:ascii="仿宋_GB2312" w:eastAsia="仿宋_GB2312"/>
      <w:b/>
      <w:sz w:val="32"/>
      <w:szCs w:val="32"/>
    </w:rPr>
  </w:style>
  <w:style w:type="paragraph" w:customStyle="1" w:styleId="15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6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2">
    <w:name w:val="6级标题"/>
    <w:basedOn w:val="163"/>
    <w:qFormat/>
    <w:uiPriority w:val="0"/>
    <w:pPr>
      <w:keepNext/>
      <w:tabs>
        <w:tab w:val="left" w:pos="360"/>
      </w:tabs>
      <w:spacing w:before="0" w:after="0"/>
      <w:outlineLvl w:val="5"/>
    </w:pPr>
  </w:style>
  <w:style w:type="paragraph" w:customStyle="1" w:styleId="163">
    <w:name w:val="5级标题"/>
    <w:basedOn w:val="164"/>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4">
    <w:name w:val="4级标题"/>
    <w:basedOn w:val="8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5">
    <w:name w:val="样式 正文文本缩进 + 段前: 2 字符"/>
    <w:basedOn w:val="1"/>
    <w:qFormat/>
    <w:uiPriority w:val="0"/>
    <w:pPr>
      <w:adjustRightInd/>
      <w:ind w:left="420" w:leftChars="200"/>
      <w:jc w:val="left"/>
    </w:pPr>
    <w:rPr>
      <w:sz w:val="28"/>
      <w:szCs w:val="20"/>
      <w:lang w:eastAsia="zh-TW"/>
    </w:rPr>
  </w:style>
  <w:style w:type="paragraph" w:customStyle="1" w:styleId="166">
    <w:name w:val="Char2 Char Char"/>
    <w:basedOn w:val="1"/>
    <w:qFormat/>
    <w:uiPriority w:val="0"/>
    <w:pPr>
      <w:adjustRightInd/>
    </w:pPr>
    <w:rPr>
      <w:rFonts w:ascii="Tahoma" w:hAnsi="Tahoma"/>
      <w:sz w:val="24"/>
      <w:szCs w:val="20"/>
    </w:rPr>
  </w:style>
  <w:style w:type="paragraph" w:customStyle="1" w:styleId="167">
    <w:name w:val="_Style 11"/>
    <w:basedOn w:val="1"/>
    <w:qFormat/>
    <w:uiPriority w:val="34"/>
    <w:pPr>
      <w:adjustRightInd/>
      <w:ind w:firstLine="420" w:firstLineChars="200"/>
    </w:pPr>
    <w:rPr>
      <w:rFonts w:eastAsia="仿宋_GB2312"/>
      <w:sz w:val="28"/>
    </w:rPr>
  </w:style>
  <w:style w:type="paragraph" w:customStyle="1" w:styleId="16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9">
    <w:name w:val="Char Char Char"/>
    <w:basedOn w:val="1"/>
    <w:qFormat/>
    <w:uiPriority w:val="0"/>
    <w:rPr>
      <w:rFonts w:ascii="Tahoma" w:hAnsi="Tahoma"/>
      <w:sz w:val="24"/>
      <w:szCs w:val="20"/>
    </w:rPr>
  </w:style>
  <w:style w:type="paragraph" w:customStyle="1" w:styleId="170">
    <w:name w:val="数字标题6"/>
    <w:basedOn w:val="10"/>
    <w:next w:val="1"/>
    <w:qFormat/>
    <w:uiPriority w:val="0"/>
    <w:pPr>
      <w:tabs>
        <w:tab w:val="left" w:pos="1080"/>
        <w:tab w:val="clear" w:pos="1152"/>
      </w:tabs>
      <w:ind w:left="1080" w:hanging="1080"/>
    </w:pPr>
    <w:rPr>
      <w:rFonts w:ascii="Times New Roman" w:hAnsi="Times New Roman" w:eastAsia="宋体"/>
      <w:i/>
    </w:rPr>
  </w:style>
  <w:style w:type="paragraph" w:customStyle="1" w:styleId="17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2">
    <w:name w:val="No Spacing"/>
    <w:basedOn w:val="1"/>
    <w:link w:val="946"/>
    <w:qFormat/>
    <w:uiPriority w:val="99"/>
    <w:rPr>
      <w:szCs w:val="22"/>
    </w:rPr>
  </w:style>
  <w:style w:type="paragraph" w:customStyle="1" w:styleId="17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4">
    <w:name w:val="Char Char Char Char Char Char Char Char Char Char Char Char1 Char1"/>
    <w:basedOn w:val="1"/>
    <w:qFormat/>
    <w:uiPriority w:val="6"/>
    <w:rPr>
      <w:rFonts w:ascii="Tahoma" w:hAnsi="Tahoma" w:cs="仿宋_GB2312"/>
      <w:sz w:val="24"/>
      <w:szCs w:val="20"/>
    </w:rPr>
  </w:style>
  <w:style w:type="paragraph" w:customStyle="1" w:styleId="17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8">
    <w:name w:val="MM Topic 2"/>
    <w:basedOn w:val="5"/>
    <w:qFormat/>
    <w:uiPriority w:val="0"/>
    <w:pPr>
      <w:tabs>
        <w:tab w:val="left" w:pos="1260"/>
        <w:tab w:val="clear" w:pos="432"/>
      </w:tabs>
      <w:ind w:left="1260" w:hanging="420"/>
    </w:pPr>
    <w:rPr>
      <w:rFonts w:ascii="Arial" w:hAnsi="Arial" w:eastAsia="黑体"/>
      <w:lang w:val="en-US"/>
    </w:rPr>
  </w:style>
  <w:style w:type="paragraph" w:customStyle="1" w:styleId="179">
    <w:name w:val="五级无标题条"/>
    <w:basedOn w:val="1"/>
    <w:qFormat/>
    <w:uiPriority w:val="0"/>
    <w:pPr>
      <w:adjustRightInd/>
    </w:pPr>
  </w:style>
  <w:style w:type="paragraph" w:customStyle="1" w:styleId="180">
    <w:name w:val="Char5"/>
    <w:basedOn w:val="1"/>
    <w:qFormat/>
    <w:uiPriority w:val="0"/>
    <w:rPr>
      <w:rFonts w:ascii="仿宋_GB2312" w:eastAsia="仿宋_GB2312"/>
      <w:b/>
      <w:sz w:val="32"/>
      <w:szCs w:val="32"/>
    </w:rPr>
  </w:style>
  <w:style w:type="paragraph" w:customStyle="1" w:styleId="181">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2">
    <w:name w:val="彩色列表 - 强调文字颜色 12"/>
    <w:basedOn w:val="1"/>
    <w:qFormat/>
    <w:uiPriority w:val="0"/>
    <w:pPr>
      <w:adjustRightInd/>
      <w:ind w:firstLine="420" w:firstLineChars="200"/>
    </w:pPr>
    <w:rPr>
      <w:rFonts w:ascii="Calibri" w:hAnsi="Calibri"/>
      <w:szCs w:val="22"/>
    </w:rPr>
  </w:style>
  <w:style w:type="paragraph" w:customStyle="1" w:styleId="18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4">
    <w:name w:val="Char2"/>
    <w:basedOn w:val="1"/>
    <w:qFormat/>
    <w:uiPriority w:val="0"/>
    <w:rPr>
      <w:rFonts w:ascii="仿宋_GB2312" w:eastAsia="仿宋_GB2312"/>
      <w:b/>
      <w:sz w:val="32"/>
      <w:szCs w:val="32"/>
    </w:rPr>
  </w:style>
  <w:style w:type="paragraph" w:customStyle="1" w:styleId="185">
    <w:name w:val="数字标题3"/>
    <w:basedOn w:val="6"/>
    <w:next w:val="1"/>
    <w:qFormat/>
    <w:uiPriority w:val="0"/>
    <w:pPr>
      <w:spacing w:line="240" w:lineRule="auto"/>
    </w:pPr>
    <w:rPr>
      <w:sz w:val="28"/>
      <w:szCs w:val="28"/>
    </w:rPr>
  </w:style>
  <w:style w:type="paragraph" w:customStyle="1" w:styleId="186">
    <w:name w:val="FA正文"/>
    <w:basedOn w:val="1"/>
    <w:qFormat/>
    <w:uiPriority w:val="0"/>
    <w:pPr>
      <w:spacing w:line="360" w:lineRule="auto"/>
      <w:ind w:firstLine="480" w:firstLineChars="200"/>
    </w:pPr>
    <w:rPr>
      <w:rFonts w:hAnsi="宋体"/>
      <w:sz w:val="24"/>
      <w:szCs w:val="20"/>
    </w:rPr>
  </w:style>
  <w:style w:type="paragraph" w:customStyle="1" w:styleId="187">
    <w:name w:val="MM Topic 5"/>
    <w:basedOn w:val="9"/>
    <w:qFormat/>
    <w:uiPriority w:val="0"/>
    <w:pPr>
      <w:tabs>
        <w:tab w:val="left" w:pos="2520"/>
        <w:tab w:val="clear" w:pos="1008"/>
      </w:tabs>
      <w:adjustRightInd/>
      <w:ind w:left="2520" w:hanging="420"/>
    </w:pPr>
  </w:style>
  <w:style w:type="paragraph" w:customStyle="1" w:styleId="188">
    <w:name w:val="Char Char Char Char Char Char Char Char Char Char1"/>
    <w:basedOn w:val="1"/>
    <w:qFormat/>
    <w:uiPriority w:val="0"/>
    <w:rPr>
      <w:rFonts w:ascii="仿宋_GB2312" w:eastAsia="仿宋_GB2312"/>
      <w:b/>
      <w:sz w:val="32"/>
      <w:szCs w:val="32"/>
    </w:rPr>
  </w:style>
  <w:style w:type="paragraph" w:customStyle="1" w:styleId="18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0">
    <w:name w:val="修订1"/>
    <w:qFormat/>
    <w:uiPriority w:val="3"/>
    <w:rPr>
      <w:rFonts w:ascii="Times New Roman" w:hAnsi="Times New Roman" w:eastAsia="宋体" w:cs="Times New Roman"/>
      <w:color w:val="000000"/>
      <w:kern w:val="1"/>
      <w:sz w:val="21"/>
      <w:lang w:val="en-US" w:eastAsia="zh-CN" w:bidi="ar-SA"/>
    </w:rPr>
  </w:style>
  <w:style w:type="paragraph" w:customStyle="1" w:styleId="191">
    <w:name w:val="Char2 Char Char Char"/>
    <w:basedOn w:val="1"/>
    <w:qFormat/>
    <w:uiPriority w:val="0"/>
    <w:rPr>
      <w:rFonts w:ascii="仿宋_GB2312" w:eastAsia="仿宋_GB2312"/>
      <w:b/>
      <w:sz w:val="32"/>
      <w:szCs w:val="32"/>
    </w:rPr>
  </w:style>
  <w:style w:type="paragraph" w:customStyle="1" w:styleId="192">
    <w:name w:val="Char2 Char Char Char1"/>
    <w:basedOn w:val="1"/>
    <w:qFormat/>
    <w:uiPriority w:val="6"/>
    <w:rPr>
      <w:rFonts w:ascii="仿宋_GB2312" w:eastAsia="仿宋_GB2312"/>
      <w:b/>
      <w:sz w:val="32"/>
      <w:szCs w:val="32"/>
    </w:rPr>
  </w:style>
  <w:style w:type="paragraph" w:customStyle="1" w:styleId="193">
    <w:name w:val="默认段落样式"/>
    <w:basedOn w:val="92"/>
    <w:qFormat/>
    <w:uiPriority w:val="0"/>
    <w:pPr>
      <w:spacing w:before="0"/>
      <w:ind w:firstLine="480"/>
      <w:outlineLvl w:val="2"/>
    </w:pPr>
    <w:rPr>
      <w:rFonts w:ascii="仿宋_GB2312" w:hAnsi="宋体" w:eastAsia="仿宋_GB2312"/>
      <w:color w:val="000000"/>
      <w:szCs w:val="24"/>
    </w:rPr>
  </w:style>
  <w:style w:type="paragraph" w:customStyle="1" w:styleId="194">
    <w:name w:val="图中文字"/>
    <w:basedOn w:val="1"/>
    <w:qFormat/>
    <w:uiPriority w:val="0"/>
    <w:pPr>
      <w:snapToGrid w:val="0"/>
      <w:spacing w:line="0" w:lineRule="atLeast"/>
      <w:ind w:firstLine="200" w:firstLineChars="200"/>
      <w:jc w:val="center"/>
    </w:pPr>
    <w:rPr>
      <w:sz w:val="24"/>
      <w:szCs w:val="20"/>
    </w:rPr>
  </w:style>
  <w:style w:type="paragraph" w:customStyle="1" w:styleId="19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6">
    <w:name w:val="MM Topic 3"/>
    <w:basedOn w:val="6"/>
    <w:qFormat/>
    <w:uiPriority w:val="0"/>
    <w:pPr>
      <w:tabs>
        <w:tab w:val="left" w:pos="1680"/>
        <w:tab w:val="clear" w:pos="900"/>
      </w:tabs>
      <w:adjustRightInd/>
      <w:ind w:left="1680" w:hanging="420"/>
    </w:pPr>
  </w:style>
  <w:style w:type="paragraph" w:customStyle="1" w:styleId="197">
    <w:name w:val="标准小四"/>
    <w:basedOn w:val="1"/>
    <w:qFormat/>
    <w:uiPriority w:val="0"/>
    <w:pPr>
      <w:spacing w:line="360" w:lineRule="auto"/>
      <w:ind w:firstLine="480" w:firstLineChars="200"/>
    </w:pPr>
    <w:rPr>
      <w:rFonts w:ascii="Arial" w:hAnsi="Arial"/>
      <w:sz w:val="24"/>
      <w:szCs w:val="21"/>
    </w:rPr>
  </w:style>
  <w:style w:type="paragraph" w:customStyle="1" w:styleId="198">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199">
    <w:name w:val="表格（小）"/>
    <w:basedOn w:val="1"/>
    <w:qFormat/>
    <w:uiPriority w:val="0"/>
    <w:pPr>
      <w:adjustRightInd/>
      <w:snapToGrid w:val="0"/>
      <w:spacing w:line="300" w:lineRule="auto"/>
    </w:pPr>
    <w:rPr>
      <w:rFonts w:eastAsia="仿宋"/>
      <w:szCs w:val="21"/>
    </w:rPr>
  </w:style>
  <w:style w:type="paragraph" w:customStyle="1" w:styleId="20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1">
    <w:name w:val="Char2 Char Char1"/>
    <w:basedOn w:val="1"/>
    <w:qFormat/>
    <w:uiPriority w:val="6"/>
    <w:pPr>
      <w:adjustRightInd/>
    </w:pPr>
    <w:rPr>
      <w:rFonts w:ascii="Tahoma" w:hAnsi="Tahoma"/>
      <w:sz w:val="24"/>
      <w:szCs w:val="20"/>
    </w:rPr>
  </w:style>
  <w:style w:type="paragraph" w:customStyle="1" w:styleId="202">
    <w:name w:val="列出段落5"/>
    <w:basedOn w:val="1"/>
    <w:qFormat/>
    <w:uiPriority w:val="0"/>
    <w:pPr>
      <w:spacing w:line="360" w:lineRule="auto"/>
      <w:ind w:firstLine="200" w:firstLineChars="200"/>
    </w:pPr>
    <w:rPr>
      <w:rFonts w:eastAsia="楷体_GB2312" w:cs="Lucida Sans"/>
      <w:sz w:val="24"/>
    </w:rPr>
  </w:style>
  <w:style w:type="paragraph" w:customStyle="1" w:styleId="20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4">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20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6">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0">
    <w:name w:val="_Style 3"/>
    <w:basedOn w:val="1"/>
    <w:qFormat/>
    <w:uiPriority w:val="0"/>
    <w:pPr>
      <w:adjustRightInd/>
      <w:ind w:firstLine="420" w:firstLineChars="200"/>
    </w:pPr>
    <w:rPr>
      <w:rFonts w:eastAsia="仿宋_GB2312"/>
      <w:sz w:val="28"/>
    </w:rPr>
  </w:style>
  <w:style w:type="paragraph" w:customStyle="1" w:styleId="21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2">
    <w:name w:val="Bulleting First Indent 1"/>
    <w:basedOn w:val="62"/>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3">
    <w:name w:val="左对齐表格文字"/>
    <w:basedOn w:val="1"/>
    <w:qFormat/>
    <w:uiPriority w:val="0"/>
    <w:pPr>
      <w:adjustRightInd/>
      <w:ind w:firstLine="200" w:firstLineChars="200"/>
      <w:jc w:val="right"/>
    </w:pPr>
  </w:style>
  <w:style w:type="paragraph" w:customStyle="1" w:styleId="214">
    <w:name w:val="Char Char11 Char Char Char Char Char Char Char Char Char"/>
    <w:basedOn w:val="1"/>
    <w:qFormat/>
    <w:uiPriority w:val="0"/>
    <w:pPr>
      <w:spacing w:line="360" w:lineRule="auto"/>
    </w:pPr>
    <w:rPr>
      <w:szCs w:val="20"/>
    </w:rPr>
  </w:style>
  <w:style w:type="paragraph" w:customStyle="1" w:styleId="215">
    <w:name w:val="正文1.25"/>
    <w:basedOn w:val="1"/>
    <w:qFormat/>
    <w:uiPriority w:val="0"/>
    <w:pPr>
      <w:adjustRightInd/>
      <w:spacing w:line="300" w:lineRule="auto"/>
      <w:ind w:firstLine="480" w:firstLineChars="200"/>
    </w:pPr>
    <w:rPr>
      <w:sz w:val="24"/>
      <w:szCs w:val="20"/>
    </w:rPr>
  </w:style>
  <w:style w:type="paragraph" w:customStyle="1" w:styleId="21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9">
    <w:name w:val="Char Char1 Char Char Char1"/>
    <w:basedOn w:val="1"/>
    <w:qFormat/>
    <w:uiPriority w:val="6"/>
    <w:rPr>
      <w:rFonts w:ascii="仿宋_GB2312" w:eastAsia="仿宋_GB2312"/>
      <w:b/>
      <w:sz w:val="32"/>
      <w:szCs w:val="20"/>
    </w:rPr>
  </w:style>
  <w:style w:type="paragraph" w:customStyle="1" w:styleId="220">
    <w:name w:val="列出段落2"/>
    <w:basedOn w:val="1"/>
    <w:qFormat/>
    <w:uiPriority w:val="0"/>
    <w:pPr>
      <w:adjustRightInd/>
      <w:ind w:firstLine="420" w:firstLineChars="200"/>
    </w:pPr>
    <w:rPr>
      <w:rFonts w:ascii="宋体" w:hAnsi="宋体"/>
      <w:sz w:val="24"/>
    </w:rPr>
  </w:style>
  <w:style w:type="paragraph" w:customStyle="1" w:styleId="221">
    <w:name w:val="默认段落字体 Para Char Char Char Char Char Char Char"/>
    <w:basedOn w:val="1"/>
    <w:qFormat/>
    <w:uiPriority w:val="0"/>
    <w:rPr>
      <w:rFonts w:eastAsia="仿宋_GB2312"/>
      <w:sz w:val="28"/>
      <w:szCs w:val="20"/>
    </w:rPr>
  </w:style>
  <w:style w:type="paragraph" w:customStyle="1" w:styleId="22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3">
    <w:name w:val="样式 标题 4PIM 4H4h4bulletblbbH41H42H43H44H45H46H47H48...1"/>
    <w:basedOn w:val="8"/>
    <w:qFormat/>
    <w:uiPriority w:val="0"/>
    <w:pPr>
      <w:widowControl/>
      <w:jc w:val="left"/>
    </w:pPr>
    <w:rPr>
      <w:rFonts w:cs="宋体"/>
      <w:sz w:val="24"/>
      <w:szCs w:val="20"/>
    </w:rPr>
  </w:style>
  <w:style w:type="paragraph" w:customStyle="1" w:styleId="224">
    <w:name w:val="彩色列表 - 强调文字颜色 11"/>
    <w:basedOn w:val="1"/>
    <w:qFormat/>
    <w:uiPriority w:val="0"/>
    <w:pPr>
      <w:adjustRightInd/>
      <w:ind w:firstLine="420" w:firstLineChars="200"/>
    </w:pPr>
    <w:rPr>
      <w:rFonts w:ascii="Calibri" w:hAnsi="Calibri"/>
      <w:szCs w:val="22"/>
    </w:rPr>
  </w:style>
  <w:style w:type="paragraph" w:customStyle="1" w:styleId="22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8">
    <w:name w:val="Char Char Char1 Char1"/>
    <w:basedOn w:val="1"/>
    <w:qFormat/>
    <w:uiPriority w:val="6"/>
    <w:rPr>
      <w:szCs w:val="20"/>
    </w:rPr>
  </w:style>
  <w:style w:type="paragraph" w:customStyle="1" w:styleId="22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0">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4">
    <w:name w:val="CM14"/>
    <w:basedOn w:val="103"/>
    <w:next w:val="103"/>
    <w:qFormat/>
    <w:uiPriority w:val="0"/>
    <w:pPr>
      <w:spacing w:after="68"/>
    </w:pPr>
    <w:rPr>
      <w:rFonts w:ascii="FHLHE E+ Futura Bk" w:eastAsia="FHLHE E+ Futura Bk" w:cs="Times New Roman"/>
      <w:color w:val="auto"/>
    </w:rPr>
  </w:style>
  <w:style w:type="paragraph" w:customStyle="1" w:styleId="23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8">
    <w:name w:val="正文文字 2"/>
    <w:basedOn w:val="103"/>
    <w:next w:val="103"/>
    <w:qFormat/>
    <w:uiPriority w:val="0"/>
    <w:rPr>
      <w:rFonts w:ascii="宋体" w:eastAsia="宋体" w:cs="Times New Roman"/>
      <w:color w:val="auto"/>
    </w:rPr>
  </w:style>
  <w:style w:type="paragraph" w:customStyle="1" w:styleId="23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0">
    <w:name w:val="Char Char1 Char"/>
    <w:basedOn w:val="1"/>
    <w:qFormat/>
    <w:uiPriority w:val="0"/>
    <w:rPr>
      <w:rFonts w:ascii="仿宋_GB2312" w:eastAsia="仿宋_GB2312"/>
      <w:b/>
      <w:sz w:val="32"/>
      <w:szCs w:val="32"/>
    </w:rPr>
  </w:style>
  <w:style w:type="paragraph" w:customStyle="1" w:styleId="24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3">
    <w:name w:val="Char Char111"/>
    <w:basedOn w:val="1"/>
    <w:qFormat/>
    <w:uiPriority w:val="0"/>
    <w:pPr>
      <w:spacing w:line="360" w:lineRule="auto"/>
    </w:pPr>
    <w:rPr>
      <w:szCs w:val="20"/>
    </w:rPr>
  </w:style>
  <w:style w:type="paragraph" w:customStyle="1" w:styleId="244">
    <w:name w:val="Char"/>
    <w:basedOn w:val="1"/>
    <w:qFormat/>
    <w:uiPriority w:val="0"/>
    <w:rPr>
      <w:rFonts w:ascii="仿宋_GB2312" w:eastAsia="仿宋_GB2312"/>
      <w:b/>
      <w:sz w:val="32"/>
      <w:szCs w:val="32"/>
    </w:rPr>
  </w:style>
  <w:style w:type="paragraph" w:customStyle="1" w:styleId="24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7">
    <w:name w:val="Char Char Char1 Char"/>
    <w:basedOn w:val="1"/>
    <w:qFormat/>
    <w:uiPriority w:val="0"/>
    <w:rPr>
      <w:szCs w:val="20"/>
    </w:rPr>
  </w:style>
  <w:style w:type="paragraph" w:customStyle="1" w:styleId="248">
    <w:name w:val="正文标准"/>
    <w:basedOn w:val="1"/>
    <w:qFormat/>
    <w:uiPriority w:val="0"/>
    <w:pPr>
      <w:adjustRightInd/>
      <w:spacing w:line="360" w:lineRule="auto"/>
      <w:ind w:firstLine="200" w:firstLineChars="200"/>
    </w:pPr>
    <w:rPr>
      <w:rFonts w:ascii="宋体" w:hAnsi="Calibri"/>
      <w:sz w:val="24"/>
    </w:rPr>
  </w:style>
  <w:style w:type="paragraph" w:customStyle="1" w:styleId="24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标准有序列表（L1）"/>
    <w:basedOn w:val="7"/>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1">
    <w:name w:val="Char Char Char Char Char Char Char Char Char Char"/>
    <w:basedOn w:val="1"/>
    <w:qFormat/>
    <w:uiPriority w:val="0"/>
    <w:rPr>
      <w:rFonts w:ascii="仿宋_GB2312" w:eastAsia="仿宋_GB2312"/>
      <w:b/>
      <w:sz w:val="32"/>
      <w:szCs w:val="32"/>
    </w:rPr>
  </w:style>
  <w:style w:type="paragraph" w:customStyle="1" w:styleId="26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3">
    <w:name w:val="_正文段落"/>
    <w:basedOn w:val="1"/>
    <w:qFormat/>
    <w:uiPriority w:val="0"/>
    <w:pPr>
      <w:adjustRightInd/>
      <w:ind w:firstLine="560"/>
    </w:pPr>
    <w:rPr>
      <w:rFonts w:ascii="仿宋_GB2312" w:hAnsi="仿宋" w:eastAsia="仿宋_GB2312"/>
      <w:kern w:val="0"/>
      <w:sz w:val="28"/>
      <w:szCs w:val="28"/>
    </w:rPr>
  </w:style>
  <w:style w:type="paragraph" w:customStyle="1" w:styleId="26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6">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0">
    <w:name w:val="Char Char Char1 Char2"/>
    <w:basedOn w:val="1"/>
    <w:qFormat/>
    <w:uiPriority w:val="0"/>
    <w:rPr>
      <w:szCs w:val="20"/>
    </w:rPr>
  </w:style>
  <w:style w:type="paragraph" w:customStyle="1" w:styleId="27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2">
    <w:name w:val="默认段落字体 Para Char"/>
    <w:basedOn w:val="1"/>
    <w:qFormat/>
    <w:uiPriority w:val="0"/>
    <w:rPr>
      <w:rFonts w:ascii="Tahoma" w:hAnsi="Tahoma"/>
      <w:sz w:val="24"/>
      <w:szCs w:val="20"/>
    </w:rPr>
  </w:style>
  <w:style w:type="paragraph" w:customStyle="1" w:styleId="273">
    <w:name w:val="标题五"/>
    <w:basedOn w:val="1"/>
    <w:qFormat/>
    <w:uiPriority w:val="0"/>
    <w:pPr>
      <w:adjustRightInd/>
      <w:spacing w:before="156" w:beforeLines="50" w:line="360" w:lineRule="auto"/>
    </w:pPr>
    <w:rPr>
      <w:b/>
      <w:sz w:val="24"/>
    </w:rPr>
  </w:style>
  <w:style w:type="paragraph" w:customStyle="1" w:styleId="274">
    <w:name w:val="Char Char1101"/>
    <w:basedOn w:val="1"/>
    <w:qFormat/>
    <w:uiPriority w:val="0"/>
    <w:pPr>
      <w:spacing w:line="360" w:lineRule="auto"/>
    </w:pPr>
    <w:rPr>
      <w:rFonts w:ascii="Tahoma" w:hAnsi="Tahoma"/>
      <w:sz w:val="24"/>
      <w:szCs w:val="20"/>
    </w:rPr>
  </w:style>
  <w:style w:type="paragraph" w:customStyle="1" w:styleId="275">
    <w:name w:val="Char Char Char Char Char Char Char Char1"/>
    <w:basedOn w:val="1"/>
    <w:qFormat/>
    <w:uiPriority w:val="0"/>
    <w:pPr>
      <w:tabs>
        <w:tab w:val="left" w:pos="360"/>
      </w:tabs>
    </w:pPr>
    <w:rPr>
      <w:sz w:val="24"/>
      <w:szCs w:val="20"/>
    </w:rPr>
  </w:style>
  <w:style w:type="paragraph" w:customStyle="1" w:styleId="276">
    <w:name w:val="Char Char Char 字元 字元"/>
    <w:basedOn w:val="1"/>
    <w:qFormat/>
    <w:uiPriority w:val="0"/>
    <w:pPr>
      <w:adjustRightInd/>
      <w:spacing w:line="360" w:lineRule="auto"/>
      <w:ind w:firstLine="200" w:firstLineChars="200"/>
    </w:pPr>
    <w:rPr>
      <w:szCs w:val="20"/>
    </w:rPr>
  </w:style>
  <w:style w:type="paragraph" w:customStyle="1" w:styleId="27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8">
    <w:name w:val="Char Char Char Char Char Char Char"/>
    <w:basedOn w:val="1"/>
    <w:qFormat/>
    <w:uiPriority w:val="0"/>
    <w:rPr>
      <w:rFonts w:ascii="仿宋_GB2312" w:eastAsia="仿宋_GB2312"/>
      <w:b/>
      <w:sz w:val="32"/>
      <w:szCs w:val="32"/>
    </w:rPr>
  </w:style>
  <w:style w:type="paragraph" w:customStyle="1" w:styleId="27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1">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2">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83">
    <w:name w:val="批注框文本 Char Char"/>
    <w:basedOn w:val="1"/>
    <w:qFormat/>
    <w:uiPriority w:val="0"/>
    <w:pPr>
      <w:adjustRightInd/>
    </w:pPr>
    <w:rPr>
      <w:sz w:val="18"/>
      <w:szCs w:val="20"/>
    </w:rPr>
  </w:style>
  <w:style w:type="paragraph" w:customStyle="1" w:styleId="28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8">
    <w:name w:val="索引 11"/>
    <w:basedOn w:val="1"/>
    <w:next w:val="1"/>
    <w:qFormat/>
    <w:uiPriority w:val="99"/>
    <w:pPr>
      <w:adjustRightInd/>
      <w:spacing w:line="360" w:lineRule="auto"/>
    </w:pPr>
    <w:rPr>
      <w:rFonts w:ascii="仿宋_GB2312" w:eastAsia="仿宋_GB2312"/>
      <w:sz w:val="24"/>
      <w:szCs w:val="20"/>
    </w:rPr>
  </w:style>
  <w:style w:type="paragraph" w:customStyle="1" w:styleId="28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1">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2">
    <w:name w:val="文档正文"/>
    <w:basedOn w:val="1"/>
    <w:qFormat/>
    <w:uiPriority w:val="0"/>
    <w:pPr>
      <w:spacing w:line="480" w:lineRule="atLeast"/>
      <w:ind w:firstLine="567"/>
      <w:textAlignment w:val="baseline"/>
    </w:pPr>
    <w:rPr>
      <w:kern w:val="0"/>
      <w:sz w:val="24"/>
      <w:szCs w:val="20"/>
    </w:rPr>
  </w:style>
  <w:style w:type="paragraph" w:customStyle="1" w:styleId="293">
    <w:name w:val="正文文字表格居中"/>
    <w:basedOn w:val="1"/>
    <w:next w:val="57"/>
    <w:qFormat/>
    <w:uiPriority w:val="0"/>
    <w:pPr>
      <w:snapToGrid w:val="0"/>
      <w:spacing w:line="360" w:lineRule="auto"/>
    </w:pPr>
    <w:rPr>
      <w:rFonts w:ascii="宋体"/>
      <w:b/>
      <w:sz w:val="24"/>
      <w:szCs w:val="20"/>
    </w:rPr>
  </w:style>
  <w:style w:type="paragraph" w:customStyle="1" w:styleId="29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5">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6">
    <w:name w:val="Plain Text1"/>
    <w:basedOn w:val="1"/>
    <w:qFormat/>
    <w:uiPriority w:val="7"/>
    <w:pPr>
      <w:adjustRightInd/>
    </w:pPr>
    <w:rPr>
      <w:rFonts w:ascii="宋体" w:hAnsi="Courier New"/>
    </w:rPr>
  </w:style>
  <w:style w:type="paragraph" w:customStyle="1" w:styleId="297">
    <w:name w:val="Char3"/>
    <w:basedOn w:val="1"/>
    <w:qFormat/>
    <w:uiPriority w:val="0"/>
    <w:pPr>
      <w:adjustRightInd/>
    </w:pPr>
    <w:rPr>
      <w:rFonts w:ascii="仿宋_GB2312" w:eastAsia="仿宋_GB2312"/>
      <w:b/>
      <w:sz w:val="32"/>
      <w:szCs w:val="32"/>
    </w:rPr>
  </w:style>
  <w:style w:type="paragraph" w:customStyle="1" w:styleId="29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0">
    <w:name w:val="标题2"/>
    <w:basedOn w:val="5"/>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1">
    <w:name w:val="List Paragraph1"/>
    <w:basedOn w:val="1"/>
    <w:qFormat/>
    <w:uiPriority w:val="0"/>
    <w:pPr>
      <w:spacing w:line="360" w:lineRule="auto"/>
      <w:ind w:firstLine="200" w:firstLineChars="200"/>
    </w:pPr>
    <w:rPr>
      <w:rFonts w:eastAsia="楷体_GB2312" w:cs="Lucida Sans"/>
      <w:sz w:val="24"/>
    </w:rPr>
  </w:style>
  <w:style w:type="paragraph" w:customStyle="1" w:styleId="302">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5">
    <w:name w:val="Char3 Char Char Char"/>
    <w:basedOn w:val="1"/>
    <w:qFormat/>
    <w:uiPriority w:val="0"/>
    <w:pPr>
      <w:widowControl/>
      <w:adjustRightInd/>
      <w:spacing w:after="160" w:line="240" w:lineRule="exact"/>
      <w:jc w:val="left"/>
    </w:pPr>
    <w:rPr>
      <w:szCs w:val="20"/>
    </w:rPr>
  </w:style>
  <w:style w:type="paragraph" w:customStyle="1" w:styleId="306">
    <w:name w:val="表格标题2"/>
    <w:basedOn w:val="307"/>
    <w:qFormat/>
    <w:uiPriority w:val="0"/>
    <w:rPr>
      <w:b/>
    </w:rPr>
  </w:style>
  <w:style w:type="paragraph" w:customStyle="1" w:styleId="307">
    <w:name w:val="表格内文"/>
    <w:basedOn w:val="1"/>
    <w:qFormat/>
    <w:uiPriority w:val="0"/>
    <w:pPr>
      <w:adjustRightInd/>
      <w:spacing w:line="360" w:lineRule="auto"/>
    </w:pPr>
    <w:rPr>
      <w:rFonts w:ascii="宋体" w:hAnsi="宋体" w:cs="宋体"/>
      <w:color w:val="000000"/>
      <w:szCs w:val="20"/>
    </w:rPr>
  </w:style>
  <w:style w:type="paragraph" w:customStyle="1" w:styleId="308">
    <w:name w:val="Char Char Char Char Char Char Char Char Char Char2"/>
    <w:basedOn w:val="1"/>
    <w:qFormat/>
    <w:uiPriority w:val="0"/>
    <w:rPr>
      <w:rFonts w:ascii="仿宋_GB2312" w:eastAsia="仿宋_GB2312"/>
      <w:b/>
      <w:sz w:val="32"/>
      <w:szCs w:val="32"/>
    </w:rPr>
  </w:style>
  <w:style w:type="paragraph" w:customStyle="1" w:styleId="30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1">
    <w:name w:val="Char Char11 Char Char Char Char Char Char Char Char Char11"/>
    <w:basedOn w:val="1"/>
    <w:qFormat/>
    <w:uiPriority w:val="0"/>
    <w:pPr>
      <w:spacing w:line="360" w:lineRule="auto"/>
    </w:pPr>
    <w:rPr>
      <w:szCs w:val="20"/>
    </w:rPr>
  </w:style>
  <w:style w:type="paragraph" w:customStyle="1" w:styleId="31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4">
    <w:name w:val="MM Topic 1"/>
    <w:basedOn w:val="4"/>
    <w:qFormat/>
    <w:uiPriority w:val="0"/>
    <w:pPr>
      <w:tabs>
        <w:tab w:val="left" w:pos="840"/>
        <w:tab w:val="clear" w:pos="432"/>
      </w:tabs>
      <w:adjustRightInd/>
      <w:ind w:left="840" w:hanging="420"/>
    </w:pPr>
  </w:style>
  <w:style w:type="paragraph" w:customStyle="1" w:styleId="315">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316">
    <w:name w:val="文本正文 Char"/>
    <w:basedOn w:val="1"/>
    <w:qFormat/>
    <w:uiPriority w:val="0"/>
    <w:pPr>
      <w:spacing w:line="360" w:lineRule="auto"/>
      <w:ind w:firstLine="200" w:firstLineChars="200"/>
    </w:pPr>
    <w:rPr>
      <w:kern w:val="0"/>
      <w:sz w:val="24"/>
      <w:szCs w:val="20"/>
    </w:rPr>
  </w:style>
  <w:style w:type="paragraph" w:customStyle="1" w:styleId="317">
    <w:name w:val="表格"/>
    <w:basedOn w:val="1"/>
    <w:qFormat/>
    <w:uiPriority w:val="0"/>
    <w:pPr>
      <w:snapToGrid w:val="0"/>
      <w:ind w:firstLine="42" w:firstLineChars="21"/>
    </w:pPr>
    <w:rPr>
      <w:rFonts w:ascii="宋体" w:hAnsi="宋体"/>
      <w:kern w:val="0"/>
      <w:sz w:val="20"/>
      <w:szCs w:val="20"/>
    </w:rPr>
  </w:style>
  <w:style w:type="paragraph" w:customStyle="1" w:styleId="318">
    <w:name w:val="标书标题4"/>
    <w:basedOn w:val="8"/>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1">
    <w:name w:val="表格项目符号 2"/>
    <w:basedOn w:val="29"/>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2">
    <w:name w:val="EB_表格"/>
    <w:basedOn w:val="1"/>
    <w:qFormat/>
    <w:uiPriority w:val="0"/>
    <w:pPr>
      <w:adjustRightInd/>
      <w:spacing w:line="300" w:lineRule="auto"/>
      <w:jc w:val="center"/>
    </w:pPr>
  </w:style>
  <w:style w:type="paragraph" w:customStyle="1" w:styleId="323">
    <w:name w:val="_Style 6"/>
    <w:basedOn w:val="1"/>
    <w:qFormat/>
    <w:uiPriority w:val="34"/>
    <w:pPr>
      <w:adjustRightInd/>
      <w:ind w:firstLine="420" w:firstLineChars="200"/>
    </w:pPr>
    <w:rPr>
      <w:rFonts w:eastAsia="仿宋_GB2312"/>
      <w:sz w:val="28"/>
    </w:rPr>
  </w:style>
  <w:style w:type="paragraph" w:customStyle="1" w:styleId="32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6">
    <w:name w:val="!大节"/>
    <w:basedOn w:val="5"/>
    <w:qFormat/>
    <w:uiPriority w:val="0"/>
    <w:pPr>
      <w:spacing w:before="260" w:after="260" w:line="415" w:lineRule="auto"/>
      <w:ind w:left="420" w:hanging="420"/>
    </w:pPr>
    <w:rPr>
      <w:rFonts w:ascii="Arial" w:hAnsi="Arial" w:eastAsia="微软雅黑"/>
      <w:lang w:val="en-US"/>
    </w:rPr>
  </w:style>
  <w:style w:type="paragraph" w:customStyle="1" w:styleId="327">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8">
    <w:name w:val="正文表标题"/>
    <w:next w:val="32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1">
    <w:name w:val="trademark"/>
    <w:qFormat/>
    <w:uiPriority w:val="0"/>
    <w:pPr>
      <w:spacing w:after="60"/>
    </w:pPr>
    <w:rPr>
      <w:rFonts w:ascii="Futura Bk" w:hAnsi="Futura Bk" w:eastAsia="宋体" w:cs="Times New Roman"/>
      <w:sz w:val="15"/>
      <w:lang w:val="en-US" w:eastAsia="en-US" w:bidi="ar-SA"/>
    </w:rPr>
  </w:style>
  <w:style w:type="paragraph" w:customStyle="1" w:styleId="33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3">
    <w:name w:val="Char Char1 Char Char Char Char Char Char1"/>
    <w:basedOn w:val="1"/>
    <w:qFormat/>
    <w:uiPriority w:val="0"/>
    <w:rPr>
      <w:rFonts w:ascii="仿宋_GB2312" w:eastAsia="仿宋_GB2312"/>
      <w:b/>
      <w:sz w:val="32"/>
      <w:szCs w:val="20"/>
    </w:rPr>
  </w:style>
  <w:style w:type="paragraph" w:customStyle="1" w:styleId="33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5">
    <w:name w:val="Char1 Char Char Char1"/>
    <w:basedOn w:val="1"/>
    <w:qFormat/>
    <w:uiPriority w:val="0"/>
    <w:pPr>
      <w:adjustRightInd/>
      <w:ind w:firstLine="200" w:firstLineChars="200"/>
    </w:pPr>
    <w:rPr>
      <w:rFonts w:ascii="Tahoma" w:hAnsi="Tahoma"/>
      <w:sz w:val="24"/>
      <w:szCs w:val="20"/>
    </w:rPr>
  </w:style>
  <w:style w:type="paragraph" w:customStyle="1" w:styleId="336">
    <w:name w:val="a1"/>
    <w:basedOn w:val="1"/>
    <w:qFormat/>
    <w:uiPriority w:val="0"/>
    <w:pPr>
      <w:widowControl/>
      <w:spacing w:line="300" w:lineRule="atLeast"/>
      <w:jc w:val="left"/>
    </w:pPr>
    <w:rPr>
      <w:rFonts w:ascii="宋体" w:hAnsi="宋体"/>
      <w:kern w:val="0"/>
      <w:sz w:val="18"/>
      <w:szCs w:val="20"/>
    </w:rPr>
  </w:style>
  <w:style w:type="paragraph" w:customStyle="1" w:styleId="337">
    <w:name w:val="样式7"/>
    <w:basedOn w:val="338"/>
    <w:next w:val="1"/>
    <w:qFormat/>
    <w:uiPriority w:val="0"/>
    <w:pPr>
      <w:spacing w:after="156" w:afterLines="50"/>
      <w:jc w:val="left"/>
      <w:outlineLvl w:val="3"/>
    </w:pPr>
    <w:rPr>
      <w:sz w:val="24"/>
      <w:szCs w:val="24"/>
    </w:rPr>
  </w:style>
  <w:style w:type="paragraph" w:customStyle="1" w:styleId="33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1">
    <w:name w:val="样式 样式2 + 左侧:  1 字符 右侧:  1 字符"/>
    <w:basedOn w:val="149"/>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2">
    <w:name w:val="Char2 Char Char2"/>
    <w:basedOn w:val="1"/>
    <w:qFormat/>
    <w:uiPriority w:val="0"/>
    <w:pPr>
      <w:adjustRightInd/>
    </w:pPr>
    <w:rPr>
      <w:rFonts w:ascii="Tahoma" w:hAnsi="Tahoma"/>
      <w:sz w:val="24"/>
      <w:szCs w:val="20"/>
    </w:rPr>
  </w:style>
  <w:style w:type="paragraph" w:customStyle="1" w:styleId="34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4">
    <w:name w:val="三级条标题"/>
    <w:basedOn w:val="345"/>
    <w:next w:val="329"/>
    <w:qFormat/>
    <w:uiPriority w:val="0"/>
    <w:pPr>
      <w:tabs>
        <w:tab w:val="left" w:pos="1260"/>
        <w:tab w:val="left" w:pos="1680"/>
        <w:tab w:val="left" w:pos="2100"/>
        <w:tab w:val="left" w:pos="2520"/>
      </w:tabs>
      <w:ind w:left="2520"/>
      <w:outlineLvl w:val="4"/>
    </w:pPr>
  </w:style>
  <w:style w:type="paragraph" w:customStyle="1" w:styleId="345">
    <w:name w:val="二级条标题"/>
    <w:basedOn w:val="346"/>
    <w:next w:val="329"/>
    <w:qFormat/>
    <w:uiPriority w:val="0"/>
    <w:pPr>
      <w:tabs>
        <w:tab w:val="left" w:pos="1260"/>
        <w:tab w:val="left" w:pos="1680"/>
        <w:tab w:val="left" w:pos="2100"/>
      </w:tabs>
      <w:ind w:left="0"/>
      <w:outlineLvl w:val="3"/>
    </w:pPr>
  </w:style>
  <w:style w:type="paragraph" w:customStyle="1" w:styleId="346">
    <w:name w:val="一级条标题"/>
    <w:basedOn w:val="347"/>
    <w:next w:val="329"/>
    <w:qFormat/>
    <w:uiPriority w:val="0"/>
    <w:pPr>
      <w:tabs>
        <w:tab w:val="left" w:pos="1260"/>
        <w:tab w:val="left" w:pos="1680"/>
      </w:tabs>
      <w:spacing w:before="0" w:beforeLines="0" w:after="0" w:afterLines="0"/>
      <w:ind w:left="1680"/>
      <w:outlineLvl w:val="2"/>
    </w:pPr>
  </w:style>
  <w:style w:type="paragraph" w:customStyle="1" w:styleId="347">
    <w:name w:val="章标题"/>
    <w:next w:val="32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8">
    <w:name w:val="数字标题2"/>
    <w:basedOn w:val="5"/>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0">
    <w:name w:val="样式 标题 1Level 1 HeadPIM 1Section Headh1l11Heading 0Datash..."/>
    <w:basedOn w:val="4"/>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2">
    <w:name w:val="样式 标题 1章节第一层h1H"/>
    <w:basedOn w:val="4"/>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4">
    <w:name w:val="正文 项目2"/>
    <w:basedOn w:val="355"/>
    <w:qFormat/>
    <w:uiPriority w:val="0"/>
    <w:pPr>
      <w:tabs>
        <w:tab w:val="left" w:pos="840"/>
      </w:tabs>
      <w:spacing w:after="0"/>
      <w:ind w:left="900"/>
    </w:pPr>
  </w:style>
  <w:style w:type="paragraph" w:customStyle="1" w:styleId="35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6">
    <w:name w:val="Body Text 2*"/>
    <w:basedOn w:val="1"/>
    <w:qFormat/>
    <w:uiPriority w:val="6"/>
    <w:pPr>
      <w:widowControl/>
      <w:adjustRightInd/>
      <w:ind w:left="720" w:hanging="720"/>
    </w:pPr>
    <w:rPr>
      <w:color w:val="000000"/>
      <w:kern w:val="0"/>
      <w:sz w:val="24"/>
      <w:szCs w:val="20"/>
    </w:rPr>
  </w:style>
  <w:style w:type="paragraph" w:customStyle="1" w:styleId="357">
    <w:name w:val="表1"/>
    <w:basedOn w:val="1"/>
    <w:qFormat/>
    <w:uiPriority w:val="0"/>
    <w:pPr>
      <w:tabs>
        <w:tab w:val="left" w:pos="703"/>
      </w:tabs>
      <w:adjustRightInd/>
      <w:spacing w:line="360" w:lineRule="auto"/>
      <w:ind w:left="703"/>
      <w:jc w:val="center"/>
    </w:pPr>
  </w:style>
  <w:style w:type="paragraph" w:customStyle="1" w:styleId="35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1">
    <w:name w:val="2级标题"/>
    <w:basedOn w:val="362"/>
    <w:qFormat/>
    <w:uiPriority w:val="0"/>
    <w:pPr>
      <w:jc w:val="left"/>
      <w:outlineLvl w:val="1"/>
    </w:pPr>
    <w:rPr>
      <w:rFonts w:ascii="Times New Roman" w:hAnsi="Times New Roman" w:eastAsia="仿宋"/>
      <w:sz w:val="30"/>
    </w:rPr>
  </w:style>
  <w:style w:type="paragraph" w:customStyle="1" w:styleId="36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7">
    <w:name w:val="bullet"/>
    <w:basedOn w:val="1"/>
    <w:qFormat/>
    <w:uiPriority w:val="0"/>
    <w:pPr>
      <w:tabs>
        <w:tab w:val="left" w:pos="840"/>
      </w:tabs>
      <w:adjustRightInd/>
      <w:ind w:left="840" w:hanging="420"/>
    </w:pPr>
  </w:style>
  <w:style w:type="paragraph" w:customStyle="1" w:styleId="36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5">
    <w:name w:val="MM Topic 4"/>
    <w:basedOn w:val="8"/>
    <w:qFormat/>
    <w:uiPriority w:val="0"/>
    <w:pPr>
      <w:tabs>
        <w:tab w:val="left" w:pos="2100"/>
        <w:tab w:val="clear" w:pos="864"/>
      </w:tabs>
      <w:adjustRightInd/>
      <w:ind w:left="2100" w:hanging="420"/>
    </w:pPr>
    <w:rPr>
      <w:lang w:val="en-US"/>
    </w:rPr>
  </w:style>
  <w:style w:type="paragraph" w:customStyle="1" w:styleId="37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8">
    <w:name w:val="Char Char11 Char Char Char Char Char Char Char Char Char1"/>
    <w:basedOn w:val="1"/>
    <w:qFormat/>
    <w:uiPriority w:val="6"/>
    <w:pPr>
      <w:spacing w:line="360" w:lineRule="auto"/>
    </w:pPr>
    <w:rPr>
      <w:szCs w:val="20"/>
    </w:rPr>
  </w:style>
  <w:style w:type="paragraph" w:customStyle="1" w:styleId="37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1">
    <w:name w:val="body text bold"/>
    <w:basedOn w:val="25"/>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8">
    <w:name w:val="单元格居中"/>
    <w:basedOn w:val="1"/>
    <w:qFormat/>
    <w:uiPriority w:val="0"/>
    <w:pPr>
      <w:adjustRightInd/>
      <w:spacing w:line="360" w:lineRule="auto"/>
      <w:jc w:val="center"/>
    </w:pPr>
    <w:rPr>
      <w:sz w:val="24"/>
    </w:rPr>
  </w:style>
  <w:style w:type="paragraph" w:customStyle="1" w:styleId="38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0">
    <w:name w:val="Char Char Char Char Char Char Char1"/>
    <w:basedOn w:val="1"/>
    <w:qFormat/>
    <w:uiPriority w:val="6"/>
    <w:rPr>
      <w:rFonts w:ascii="仿宋_GB2312" w:eastAsia="仿宋_GB2312"/>
      <w:b/>
      <w:sz w:val="32"/>
      <w:szCs w:val="32"/>
    </w:rPr>
  </w:style>
  <w:style w:type="paragraph" w:customStyle="1" w:styleId="391">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9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3">
    <w:name w:val="Char3 Char Char Char11"/>
    <w:basedOn w:val="1"/>
    <w:qFormat/>
    <w:uiPriority w:val="0"/>
    <w:pPr>
      <w:widowControl/>
      <w:adjustRightInd/>
      <w:spacing w:after="160" w:line="240" w:lineRule="exact"/>
      <w:jc w:val="left"/>
    </w:pPr>
    <w:rPr>
      <w:szCs w:val="20"/>
    </w:rPr>
  </w:style>
  <w:style w:type="paragraph" w:customStyle="1" w:styleId="394">
    <w:name w:val="Char Char1121"/>
    <w:basedOn w:val="1"/>
    <w:qFormat/>
    <w:uiPriority w:val="0"/>
    <w:pPr>
      <w:spacing w:line="360" w:lineRule="auto"/>
    </w:pPr>
    <w:rPr>
      <w:szCs w:val="20"/>
    </w:rPr>
  </w:style>
  <w:style w:type="paragraph" w:customStyle="1" w:styleId="39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7">
    <w:name w:val="Normal0"/>
    <w:qFormat/>
    <w:uiPriority w:val="0"/>
    <w:rPr>
      <w:rFonts w:ascii="Times New Roman" w:hAnsi="Times New Roman" w:eastAsia="宋体" w:cs="Times New Roman"/>
      <w:lang w:val="en-US" w:eastAsia="en-US" w:bidi="ar-SA"/>
    </w:rPr>
  </w:style>
  <w:style w:type="paragraph" w:customStyle="1" w:styleId="398">
    <w:name w:val="带编号样式"/>
    <w:basedOn w:val="316"/>
    <w:qFormat/>
    <w:uiPriority w:val="0"/>
    <w:pPr>
      <w:tabs>
        <w:tab w:val="left" w:pos="840"/>
      </w:tabs>
      <w:snapToGrid w:val="0"/>
      <w:ind w:left="840" w:hanging="420" w:firstLineChars="0"/>
    </w:pPr>
    <w:rPr>
      <w:rFonts w:ascii="仿宋_GB2312" w:eastAsia="仿宋_GB2312"/>
      <w:color w:val="000000"/>
    </w:rPr>
  </w:style>
  <w:style w:type="paragraph" w:customStyle="1" w:styleId="39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1">
    <w:name w:val="封面"/>
    <w:basedOn w:val="1"/>
    <w:qFormat/>
    <w:uiPriority w:val="0"/>
    <w:pPr>
      <w:spacing w:line="360" w:lineRule="atLeast"/>
      <w:jc w:val="right"/>
      <w:textAlignment w:val="baseline"/>
    </w:pPr>
    <w:rPr>
      <w:rFonts w:ascii="Symbol" w:hAnsi="Symbol"/>
      <w:kern w:val="0"/>
      <w:szCs w:val="20"/>
    </w:rPr>
  </w:style>
  <w:style w:type="paragraph" w:customStyle="1" w:styleId="40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4">
    <w:name w:val="默认段落字体 Para Char Char Char1 Char"/>
    <w:basedOn w:val="1"/>
    <w:qFormat/>
    <w:uiPriority w:val="0"/>
    <w:pPr>
      <w:spacing w:line="240" w:lineRule="atLeast"/>
      <w:ind w:left="420" w:firstLine="420"/>
    </w:pPr>
    <w:rPr>
      <w:sz w:val="24"/>
    </w:rPr>
  </w:style>
  <w:style w:type="paragraph" w:customStyle="1" w:styleId="405">
    <w:name w:val="WW-正文文字缩进 2"/>
    <w:basedOn w:val="1"/>
    <w:qFormat/>
    <w:uiPriority w:val="0"/>
    <w:pPr>
      <w:suppressAutoHyphens/>
      <w:adjustRightInd/>
      <w:ind w:firstLine="420"/>
    </w:pPr>
    <w:rPr>
      <w:kern w:val="1"/>
      <w:szCs w:val="20"/>
    </w:rPr>
  </w:style>
  <w:style w:type="paragraph" w:customStyle="1" w:styleId="40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7">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408">
    <w:name w:val="有符号正文"/>
    <w:basedOn w:val="1"/>
    <w:qFormat/>
    <w:uiPriority w:val="0"/>
    <w:pPr>
      <w:adjustRightInd/>
      <w:spacing w:line="400" w:lineRule="exact"/>
      <w:ind w:firstLine="200" w:firstLineChars="200"/>
    </w:pPr>
    <w:rPr>
      <w:rFonts w:ascii="Arial" w:hAnsi="Arial"/>
    </w:rPr>
  </w:style>
  <w:style w:type="paragraph" w:customStyle="1" w:styleId="40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1">
    <w:name w:val="4"/>
    <w:basedOn w:val="1"/>
    <w:next w:val="37"/>
    <w:qFormat/>
    <w:uiPriority w:val="0"/>
    <w:pPr>
      <w:spacing w:after="120" w:line="480" w:lineRule="auto"/>
      <w:ind w:left="420" w:leftChars="200"/>
    </w:pPr>
    <w:rPr>
      <w:sz w:val="24"/>
      <w:szCs w:val="20"/>
    </w:rPr>
  </w:style>
  <w:style w:type="paragraph" w:customStyle="1" w:styleId="41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4">
    <w:name w:val="样式 标题 3H3 + 两端对齐"/>
    <w:basedOn w:val="6"/>
    <w:qFormat/>
    <w:uiPriority w:val="0"/>
    <w:pPr>
      <w:spacing w:before="0" w:after="0" w:line="240" w:lineRule="auto"/>
      <w:jc w:val="left"/>
    </w:pPr>
    <w:rPr>
      <w:rFonts w:cs="宋体"/>
      <w:sz w:val="21"/>
      <w:szCs w:val="20"/>
    </w:rPr>
  </w:style>
  <w:style w:type="paragraph" w:customStyle="1" w:styleId="41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0">
    <w:name w:val="Char Char1 Char Char Char"/>
    <w:basedOn w:val="1"/>
    <w:qFormat/>
    <w:uiPriority w:val="0"/>
    <w:rPr>
      <w:rFonts w:ascii="仿宋_GB2312" w:eastAsia="仿宋_GB2312"/>
      <w:b/>
      <w:sz w:val="32"/>
      <w:szCs w:val="20"/>
    </w:rPr>
  </w:style>
  <w:style w:type="paragraph" w:customStyle="1" w:styleId="42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3">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4">
    <w:name w:val="Char Char1 Char Char Char2"/>
    <w:basedOn w:val="1"/>
    <w:qFormat/>
    <w:uiPriority w:val="0"/>
    <w:rPr>
      <w:rFonts w:ascii="仿宋_GB2312" w:eastAsia="仿宋_GB2312"/>
      <w:b/>
      <w:sz w:val="32"/>
      <w:szCs w:val="32"/>
    </w:rPr>
  </w:style>
  <w:style w:type="paragraph" w:customStyle="1" w:styleId="425">
    <w:name w:val="Char3 Char Char Char1"/>
    <w:basedOn w:val="1"/>
    <w:qFormat/>
    <w:uiPriority w:val="6"/>
    <w:pPr>
      <w:widowControl/>
      <w:adjustRightInd/>
      <w:spacing w:after="160" w:line="240" w:lineRule="exact"/>
      <w:jc w:val="left"/>
    </w:pPr>
    <w:rPr>
      <w:szCs w:val="20"/>
    </w:rPr>
  </w:style>
  <w:style w:type="paragraph" w:customStyle="1" w:styleId="426">
    <w:name w:val="Char1 Char Char Char21"/>
    <w:basedOn w:val="1"/>
    <w:qFormat/>
    <w:uiPriority w:val="0"/>
    <w:rPr>
      <w:rFonts w:ascii="Tahoma" w:hAnsi="Tahoma"/>
      <w:sz w:val="24"/>
      <w:szCs w:val="20"/>
    </w:rPr>
  </w:style>
  <w:style w:type="paragraph" w:customStyle="1" w:styleId="42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8">
    <w:name w:val="正文（标题三）"/>
    <w:basedOn w:val="1"/>
    <w:qFormat/>
    <w:uiPriority w:val="0"/>
    <w:pPr>
      <w:spacing w:line="360" w:lineRule="auto"/>
      <w:ind w:firstLine="200" w:firstLineChars="200"/>
    </w:pPr>
    <w:rPr>
      <w:sz w:val="24"/>
    </w:rPr>
  </w:style>
  <w:style w:type="paragraph" w:customStyle="1" w:styleId="42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3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4">
    <w:name w:val="Char1 Char Char Char4"/>
    <w:basedOn w:val="1"/>
    <w:qFormat/>
    <w:uiPriority w:val="0"/>
    <w:pPr>
      <w:adjustRightInd/>
      <w:ind w:firstLine="200" w:firstLineChars="200"/>
    </w:pPr>
    <w:rPr>
      <w:rFonts w:ascii="Tahoma" w:hAnsi="Tahoma"/>
      <w:sz w:val="24"/>
      <w:szCs w:val="20"/>
    </w:rPr>
  </w:style>
  <w:style w:type="paragraph" w:customStyle="1" w:styleId="435">
    <w:name w:val="_标题2"/>
    <w:basedOn w:val="402"/>
    <w:next w:val="40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6">
    <w:name w:val="样式1 + (中宋体"/>
    <w:basedOn w:val="41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0">
    <w:name w:val="四号　首行缩进"/>
    <w:basedOn w:val="1"/>
    <w:qFormat/>
    <w:uiPriority w:val="0"/>
    <w:pPr>
      <w:adjustRightInd/>
      <w:spacing w:line="360" w:lineRule="auto"/>
    </w:pPr>
    <w:rPr>
      <w:rFonts w:ascii="宋体" w:hAnsi="宋体"/>
      <w:szCs w:val="20"/>
    </w:rPr>
  </w:style>
  <w:style w:type="paragraph" w:customStyle="1" w:styleId="44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2">
    <w:name w:val="Char Char Char Char Char Char Char Char Char Char Char1 Char"/>
    <w:basedOn w:val="1"/>
    <w:qFormat/>
    <w:uiPriority w:val="0"/>
    <w:pPr>
      <w:adjustRightInd/>
    </w:pPr>
    <w:rPr>
      <w:rFonts w:ascii="Tahoma" w:hAnsi="Tahoma"/>
      <w:sz w:val="24"/>
    </w:rPr>
  </w:style>
  <w:style w:type="paragraph" w:customStyle="1" w:styleId="443">
    <w:name w:val="Char Char Char Char11"/>
    <w:basedOn w:val="1"/>
    <w:qFormat/>
    <w:uiPriority w:val="0"/>
    <w:rPr>
      <w:rFonts w:ascii="Tahoma" w:hAnsi="Tahoma"/>
      <w:sz w:val="24"/>
      <w:szCs w:val="20"/>
    </w:rPr>
  </w:style>
  <w:style w:type="paragraph" w:customStyle="1" w:styleId="44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5">
    <w:name w:val="Char Char Char Char"/>
    <w:basedOn w:val="1"/>
    <w:qFormat/>
    <w:uiPriority w:val="0"/>
    <w:rPr>
      <w:rFonts w:ascii="Tahoma" w:hAnsi="Tahoma"/>
      <w:sz w:val="24"/>
      <w:szCs w:val="20"/>
    </w:rPr>
  </w:style>
  <w:style w:type="paragraph" w:customStyle="1" w:styleId="44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7">
    <w:name w:val="Char19"/>
    <w:basedOn w:val="1"/>
    <w:qFormat/>
    <w:uiPriority w:val="0"/>
    <w:pPr>
      <w:adjustRightInd/>
    </w:pPr>
    <w:rPr>
      <w:szCs w:val="20"/>
    </w:rPr>
  </w:style>
  <w:style w:type="paragraph" w:customStyle="1" w:styleId="44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50">
    <w:name w:val="_Style 5"/>
    <w:basedOn w:val="1"/>
    <w:qFormat/>
    <w:uiPriority w:val="34"/>
    <w:pPr>
      <w:adjustRightInd/>
      <w:ind w:firstLine="420" w:firstLineChars="200"/>
    </w:pPr>
    <w:rPr>
      <w:rFonts w:eastAsia="仿宋_GB2312"/>
      <w:sz w:val="28"/>
    </w:rPr>
  </w:style>
  <w:style w:type="paragraph" w:customStyle="1" w:styleId="45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4">
    <w:name w:val="标书表格字体格式"/>
    <w:next w:val="448"/>
    <w:qFormat/>
    <w:uiPriority w:val="0"/>
    <w:rPr>
      <w:rFonts w:ascii="Times New Roman" w:hAnsi="Times New Roman" w:eastAsia="宋体" w:cs="Times New Roman"/>
      <w:kern w:val="2"/>
      <w:sz w:val="21"/>
      <w:szCs w:val="24"/>
      <w:lang w:val="en-US" w:eastAsia="zh-CN" w:bidi="ar-SA"/>
    </w:rPr>
  </w:style>
  <w:style w:type="paragraph" w:customStyle="1" w:styleId="45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7">
    <w:name w:val="修订3"/>
    <w:qFormat/>
    <w:uiPriority w:val="0"/>
    <w:rPr>
      <w:rFonts w:ascii="Times New Roman" w:hAnsi="Times New Roman" w:eastAsia="宋体" w:cs="Times New Roman"/>
      <w:kern w:val="2"/>
      <w:sz w:val="21"/>
      <w:lang w:val="en-US" w:eastAsia="zh-CN" w:bidi="ar-SA"/>
    </w:rPr>
  </w:style>
  <w:style w:type="paragraph" w:customStyle="1" w:styleId="458">
    <w:name w:val="CSS1级正文 Char"/>
    <w:basedOn w:val="25"/>
    <w:qFormat/>
    <w:uiPriority w:val="0"/>
    <w:pPr>
      <w:snapToGrid w:val="0"/>
      <w:ind w:firstLine="480" w:firstLineChars="200"/>
    </w:pPr>
    <w:rPr>
      <w:rFonts w:ascii="Times New Roman"/>
      <w:szCs w:val="24"/>
      <w:lang w:val="en-US"/>
    </w:rPr>
  </w:style>
  <w:style w:type="paragraph" w:customStyle="1" w:styleId="45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0">
    <w:name w:val="表文字"/>
    <w:qFormat/>
    <w:uiPriority w:val="0"/>
    <w:rPr>
      <w:rFonts w:ascii="宋体" w:hAnsi="Times New Roman" w:eastAsia="宋体" w:cs="Times New Roman"/>
      <w:kern w:val="2"/>
      <w:lang w:val="en-US" w:eastAsia="zh-CN" w:bidi="ar-SA"/>
    </w:rPr>
  </w:style>
  <w:style w:type="paragraph" w:customStyle="1" w:styleId="461">
    <w:name w:val="MM Title"/>
    <w:basedOn w:val="60"/>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4">
    <w:name w:val="Char Char Char Char Char Char Char Char2"/>
    <w:basedOn w:val="1"/>
    <w:qFormat/>
    <w:uiPriority w:val="0"/>
    <w:pPr>
      <w:tabs>
        <w:tab w:val="left" w:pos="360"/>
      </w:tabs>
    </w:pPr>
    <w:rPr>
      <w:sz w:val="24"/>
      <w:szCs w:val="20"/>
    </w:rPr>
  </w:style>
  <w:style w:type="paragraph" w:customStyle="1" w:styleId="46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6">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7">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0">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3">
    <w:name w:val="p0"/>
    <w:basedOn w:val="1"/>
    <w:qFormat/>
    <w:uiPriority w:val="0"/>
    <w:pPr>
      <w:widowControl/>
      <w:adjustRightInd/>
    </w:pPr>
    <w:rPr>
      <w:kern w:val="0"/>
      <w:szCs w:val="21"/>
    </w:rPr>
  </w:style>
  <w:style w:type="paragraph" w:customStyle="1" w:styleId="474">
    <w:name w:val="Char6"/>
    <w:basedOn w:val="1"/>
    <w:qFormat/>
    <w:uiPriority w:val="0"/>
    <w:rPr>
      <w:rFonts w:ascii="仿宋_GB2312" w:eastAsia="仿宋_GB2312"/>
      <w:b/>
      <w:sz w:val="32"/>
      <w:szCs w:val="32"/>
    </w:rPr>
  </w:style>
  <w:style w:type="paragraph" w:customStyle="1" w:styleId="475">
    <w:name w:val="Char111"/>
    <w:basedOn w:val="1"/>
    <w:qFormat/>
    <w:uiPriority w:val="0"/>
    <w:rPr>
      <w:rFonts w:ascii="仿宋_GB2312" w:eastAsia="仿宋_GB2312"/>
      <w:b/>
      <w:sz w:val="32"/>
      <w:szCs w:val="32"/>
    </w:rPr>
  </w:style>
  <w:style w:type="paragraph" w:customStyle="1" w:styleId="476">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47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9">
    <w:name w:val="Char1 Char Char Char2"/>
    <w:basedOn w:val="1"/>
    <w:qFormat/>
    <w:uiPriority w:val="0"/>
    <w:pPr>
      <w:adjustRightInd/>
      <w:ind w:firstLine="200" w:firstLineChars="200"/>
    </w:pPr>
    <w:rPr>
      <w:rFonts w:ascii="Tahoma" w:hAnsi="Tahoma"/>
      <w:sz w:val="24"/>
      <w:szCs w:val="20"/>
    </w:rPr>
  </w:style>
  <w:style w:type="paragraph" w:customStyle="1" w:styleId="48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81">
    <w:name w:val="样式 标题 1 + 黑色 段前: 0.5 行 段后: 0.5 行1"/>
    <w:basedOn w:val="4"/>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2">
    <w:name w:val="Char Char Char Char Char Char Char2"/>
    <w:basedOn w:val="1"/>
    <w:qFormat/>
    <w:uiPriority w:val="0"/>
    <w:rPr>
      <w:rFonts w:ascii="仿宋_GB2312" w:eastAsia="仿宋_GB2312"/>
      <w:b/>
      <w:sz w:val="32"/>
      <w:szCs w:val="32"/>
    </w:rPr>
  </w:style>
  <w:style w:type="paragraph" w:customStyle="1" w:styleId="483">
    <w:name w:val="五级条标题"/>
    <w:basedOn w:val="484"/>
    <w:next w:val="329"/>
    <w:qFormat/>
    <w:uiPriority w:val="0"/>
    <w:pPr>
      <w:tabs>
        <w:tab w:val="left" w:pos="1260"/>
        <w:tab w:val="left" w:pos="1680"/>
        <w:tab w:val="left" w:pos="2100"/>
        <w:tab w:val="left" w:pos="2940"/>
        <w:tab w:val="left" w:pos="3360"/>
      </w:tabs>
      <w:ind w:left="3360"/>
      <w:outlineLvl w:val="6"/>
    </w:pPr>
  </w:style>
  <w:style w:type="paragraph" w:customStyle="1" w:styleId="484">
    <w:name w:val="四级条标题"/>
    <w:basedOn w:val="344"/>
    <w:next w:val="329"/>
    <w:qFormat/>
    <w:uiPriority w:val="0"/>
    <w:pPr>
      <w:tabs>
        <w:tab w:val="left" w:pos="2940"/>
        <w:tab w:val="clear" w:pos="1260"/>
        <w:tab w:val="clear" w:pos="1680"/>
        <w:tab w:val="clear" w:pos="2100"/>
        <w:tab w:val="clear" w:pos="2520"/>
      </w:tabs>
      <w:ind w:left="2940"/>
      <w:outlineLvl w:val="5"/>
    </w:pPr>
  </w:style>
  <w:style w:type="paragraph" w:customStyle="1" w:styleId="48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6">
    <w:name w:val="Char23"/>
    <w:basedOn w:val="1"/>
    <w:qFormat/>
    <w:uiPriority w:val="0"/>
    <w:rPr>
      <w:rFonts w:ascii="仿宋_GB2312" w:eastAsia="仿宋_GB2312"/>
      <w:b/>
      <w:sz w:val="32"/>
      <w:szCs w:val="32"/>
    </w:rPr>
  </w:style>
  <w:style w:type="paragraph" w:customStyle="1" w:styleId="48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9">
    <w:name w:val="首行缩进"/>
    <w:basedOn w:val="1"/>
    <w:qFormat/>
    <w:uiPriority w:val="0"/>
    <w:pPr>
      <w:spacing w:line="360" w:lineRule="auto"/>
      <w:ind w:firstLine="480" w:firstLineChars="200"/>
    </w:pPr>
    <w:rPr>
      <w:rFonts w:ascii="宋体"/>
      <w:sz w:val="24"/>
      <w:szCs w:val="20"/>
    </w:rPr>
  </w:style>
  <w:style w:type="paragraph" w:customStyle="1" w:styleId="49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1">
    <w:name w:val="单元格左对齐"/>
    <w:basedOn w:val="1"/>
    <w:qFormat/>
    <w:uiPriority w:val="0"/>
    <w:pPr>
      <w:adjustRightInd/>
      <w:spacing w:line="360" w:lineRule="auto"/>
    </w:pPr>
    <w:rPr>
      <w:sz w:val="24"/>
    </w:rPr>
  </w:style>
  <w:style w:type="paragraph" w:customStyle="1" w:styleId="492">
    <w:name w:val="正文主体"/>
    <w:basedOn w:val="313"/>
    <w:qFormat/>
    <w:uiPriority w:val="0"/>
  </w:style>
  <w:style w:type="paragraph" w:customStyle="1" w:styleId="49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6">
    <w:name w:val="正文（首行缩进2字符）"/>
    <w:basedOn w:val="1"/>
    <w:qFormat/>
    <w:uiPriority w:val="0"/>
    <w:pPr>
      <w:adjustRightInd/>
      <w:spacing w:line="360" w:lineRule="auto"/>
      <w:ind w:firstLine="480" w:firstLineChars="200"/>
    </w:pPr>
    <w:rPr>
      <w:sz w:val="24"/>
      <w:szCs w:val="20"/>
    </w:rPr>
  </w:style>
  <w:style w:type="paragraph" w:customStyle="1" w:styleId="497">
    <w:name w:val="P1"/>
    <w:basedOn w:val="1"/>
    <w:qFormat/>
    <w:uiPriority w:val="0"/>
    <w:pPr>
      <w:adjustRightInd/>
      <w:spacing w:line="288" w:lineRule="auto"/>
      <w:ind w:firstLine="425" w:firstLineChars="200"/>
    </w:pPr>
  </w:style>
  <w:style w:type="paragraph" w:customStyle="1" w:styleId="498">
    <w:name w:val="列表内容"/>
    <w:basedOn w:val="1"/>
    <w:next w:val="1"/>
    <w:qFormat/>
    <w:uiPriority w:val="0"/>
    <w:pPr>
      <w:widowControl/>
      <w:tabs>
        <w:tab w:val="left" w:pos="840"/>
      </w:tabs>
      <w:ind w:left="840" w:hanging="420"/>
      <w:jc w:val="left"/>
    </w:pPr>
    <w:rPr>
      <w:kern w:val="0"/>
      <w:sz w:val="18"/>
    </w:rPr>
  </w:style>
  <w:style w:type="paragraph" w:customStyle="1" w:styleId="499">
    <w:name w:val="Char Char11 Char Char Char1"/>
    <w:basedOn w:val="1"/>
    <w:qFormat/>
    <w:uiPriority w:val="6"/>
    <w:pPr>
      <w:spacing w:line="360" w:lineRule="auto"/>
    </w:pPr>
    <w:rPr>
      <w:szCs w:val="20"/>
    </w:rPr>
  </w:style>
  <w:style w:type="paragraph" w:customStyle="1" w:styleId="50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4">
    <w:name w:val="正文文字缩进2字"/>
    <w:basedOn w:val="25"/>
    <w:qFormat/>
    <w:uiPriority w:val="0"/>
    <w:pPr>
      <w:adjustRightInd/>
      <w:spacing w:before="60" w:after="60"/>
      <w:ind w:firstLine="200" w:firstLineChars="200"/>
    </w:pPr>
    <w:rPr>
      <w:rFonts w:ascii="Times New Roman"/>
      <w:szCs w:val="20"/>
      <w:lang w:val="en-US"/>
    </w:rPr>
  </w:style>
  <w:style w:type="paragraph" w:customStyle="1" w:styleId="505">
    <w:name w:val="默认段落字体 Para Char Char Char Char"/>
    <w:basedOn w:val="1"/>
    <w:qFormat/>
    <w:uiPriority w:val="0"/>
    <w:pPr>
      <w:spacing w:line="360" w:lineRule="auto"/>
    </w:pPr>
    <w:rPr>
      <w:szCs w:val="20"/>
    </w:rPr>
  </w:style>
  <w:style w:type="paragraph" w:customStyle="1" w:styleId="50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8">
    <w:name w:val="Char2 Char Char Char2"/>
    <w:basedOn w:val="1"/>
    <w:qFormat/>
    <w:uiPriority w:val="0"/>
    <w:rPr>
      <w:rFonts w:ascii="仿宋_GB2312" w:eastAsia="仿宋_GB2312"/>
      <w:b/>
      <w:sz w:val="32"/>
      <w:szCs w:val="32"/>
    </w:rPr>
  </w:style>
  <w:style w:type="paragraph" w:customStyle="1" w:styleId="50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1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1">
    <w:name w:val="正文 首行缩进:  2 字符 Char"/>
    <w:basedOn w:val="1"/>
    <w:qFormat/>
    <w:uiPriority w:val="0"/>
    <w:pPr>
      <w:adjustRightInd/>
      <w:spacing w:line="360" w:lineRule="auto"/>
      <w:ind w:firstLine="480"/>
    </w:pPr>
    <w:rPr>
      <w:rFonts w:cs="宋体"/>
      <w:sz w:val="24"/>
      <w:szCs w:val="20"/>
    </w:rPr>
  </w:style>
  <w:style w:type="paragraph" w:customStyle="1" w:styleId="512">
    <w:name w:val="Char Char4 Char Char"/>
    <w:basedOn w:val="1"/>
    <w:qFormat/>
    <w:uiPriority w:val="0"/>
    <w:pPr>
      <w:widowControl/>
      <w:adjustRightInd/>
      <w:spacing w:after="160" w:line="240" w:lineRule="exact"/>
      <w:jc w:val="left"/>
    </w:pPr>
  </w:style>
  <w:style w:type="paragraph" w:customStyle="1" w:styleId="51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4">
    <w:name w:val="Char Char11 Char Char Char2"/>
    <w:basedOn w:val="1"/>
    <w:qFormat/>
    <w:uiPriority w:val="0"/>
    <w:pPr>
      <w:spacing w:line="360" w:lineRule="auto"/>
    </w:pPr>
    <w:rPr>
      <w:szCs w:val="20"/>
    </w:rPr>
  </w:style>
  <w:style w:type="paragraph" w:customStyle="1" w:styleId="51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7">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2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1">
    <w:name w:val="Char311"/>
    <w:basedOn w:val="1"/>
    <w:qFormat/>
    <w:uiPriority w:val="0"/>
    <w:pPr>
      <w:adjustRightInd/>
      <w:ind w:firstLine="200" w:firstLineChars="200"/>
    </w:pPr>
    <w:rPr>
      <w:rFonts w:ascii="Tahoma" w:hAnsi="Tahoma"/>
      <w:sz w:val="24"/>
      <w:szCs w:val="20"/>
    </w:rPr>
  </w:style>
  <w:style w:type="paragraph" w:customStyle="1" w:styleId="522">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4">
    <w:name w:val="正文 内标"/>
    <w:basedOn w:val="439"/>
    <w:qFormat/>
    <w:uiPriority w:val="0"/>
    <w:pPr>
      <w:tabs>
        <w:tab w:val="left" w:pos="0"/>
      </w:tabs>
      <w:ind w:left="900" w:firstLine="0" w:firstLineChars="0"/>
    </w:pPr>
  </w:style>
  <w:style w:type="paragraph" w:customStyle="1" w:styleId="525">
    <w:name w:val="Bulleted List"/>
    <w:basedOn w:val="1"/>
    <w:qFormat/>
    <w:uiPriority w:val="0"/>
    <w:pPr>
      <w:tabs>
        <w:tab w:val="left" w:pos="1260"/>
      </w:tabs>
      <w:adjustRightInd/>
      <w:ind w:left="1260" w:hanging="420"/>
    </w:pPr>
  </w:style>
  <w:style w:type="paragraph" w:customStyle="1" w:styleId="52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527">
    <w:name w:val="样式 左侧:  0.85 厘米"/>
    <w:basedOn w:val="1"/>
    <w:qFormat/>
    <w:uiPriority w:val="2"/>
    <w:pPr>
      <w:adjustRightInd/>
      <w:spacing w:line="360" w:lineRule="auto"/>
    </w:pPr>
    <w:rPr>
      <w:rFonts w:cs="宋体"/>
      <w:sz w:val="24"/>
      <w:szCs w:val="20"/>
    </w:rPr>
  </w:style>
  <w:style w:type="paragraph" w:customStyle="1" w:styleId="528">
    <w:name w:val="Char Char Char Char Char Char Char Char Char Char Char Char1 Char"/>
    <w:basedOn w:val="1"/>
    <w:qFormat/>
    <w:uiPriority w:val="0"/>
    <w:rPr>
      <w:rFonts w:ascii="Tahoma" w:hAnsi="Tahoma" w:cs="仿宋_GB2312"/>
      <w:sz w:val="24"/>
      <w:szCs w:val="20"/>
    </w:rPr>
  </w:style>
  <w:style w:type="paragraph" w:customStyle="1" w:styleId="52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3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2">
    <w:name w:val="Char Char1 Char Char Char Char Char Char"/>
    <w:basedOn w:val="1"/>
    <w:qFormat/>
    <w:uiPriority w:val="0"/>
    <w:rPr>
      <w:rFonts w:ascii="仿宋_GB2312" w:eastAsia="仿宋_GB2312"/>
      <w:b/>
      <w:sz w:val="32"/>
      <w:szCs w:val="20"/>
    </w:rPr>
  </w:style>
  <w:style w:type="paragraph" w:customStyle="1" w:styleId="53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4">
    <w:name w:val="Char Char1 Char Char Char Char Char Char2"/>
    <w:basedOn w:val="1"/>
    <w:qFormat/>
    <w:uiPriority w:val="0"/>
    <w:rPr>
      <w:rFonts w:ascii="仿宋_GB2312" w:eastAsia="仿宋_GB2312"/>
      <w:b/>
      <w:sz w:val="32"/>
      <w:szCs w:val="20"/>
    </w:rPr>
  </w:style>
  <w:style w:type="paragraph" w:customStyle="1" w:styleId="53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4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4">
    <w:name w:val="Char31"/>
    <w:basedOn w:val="1"/>
    <w:qFormat/>
    <w:uiPriority w:val="0"/>
    <w:pPr>
      <w:adjustRightInd/>
    </w:pPr>
    <w:rPr>
      <w:rFonts w:ascii="仿宋_GB2312" w:eastAsia="仿宋_GB2312"/>
      <w:b/>
      <w:sz w:val="32"/>
      <w:szCs w:val="32"/>
    </w:rPr>
  </w:style>
  <w:style w:type="paragraph" w:customStyle="1" w:styleId="545">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54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8">
    <w:name w:val="Char Char1"/>
    <w:basedOn w:val="1"/>
    <w:qFormat/>
    <w:uiPriority w:val="0"/>
    <w:pPr>
      <w:widowControl/>
      <w:spacing w:after="160" w:line="240" w:lineRule="exact"/>
      <w:jc w:val="left"/>
    </w:pPr>
    <w:rPr>
      <w:rFonts w:eastAsia="仿宋_GB2312"/>
      <w:sz w:val="28"/>
    </w:rPr>
  </w:style>
  <w:style w:type="paragraph" w:customStyle="1" w:styleId="549">
    <w:name w:val="Char21"/>
    <w:basedOn w:val="1"/>
    <w:qFormat/>
    <w:uiPriority w:val="0"/>
    <w:pPr>
      <w:adjustRightInd/>
      <w:ind w:firstLine="200" w:firstLineChars="200"/>
    </w:pPr>
    <w:rPr>
      <w:rFonts w:ascii="仿宋_GB2312" w:eastAsia="仿宋_GB2312"/>
      <w:b/>
      <w:sz w:val="32"/>
      <w:szCs w:val="32"/>
    </w:rPr>
  </w:style>
  <w:style w:type="paragraph" w:customStyle="1" w:styleId="550">
    <w:name w:val="列表段落1"/>
    <w:basedOn w:val="1"/>
    <w:qFormat/>
    <w:uiPriority w:val="34"/>
    <w:pPr>
      <w:adjustRightInd/>
      <w:ind w:right="238" w:firstLine="420"/>
    </w:pPr>
    <w:rPr>
      <w:rFonts w:ascii="Calibri" w:hAnsi="Calibri"/>
      <w:sz w:val="24"/>
    </w:rPr>
  </w:style>
  <w:style w:type="paragraph" w:customStyle="1" w:styleId="551">
    <w:name w:val="Char Char110"/>
    <w:basedOn w:val="1"/>
    <w:qFormat/>
    <w:uiPriority w:val="6"/>
    <w:pPr>
      <w:spacing w:line="360" w:lineRule="auto"/>
    </w:pPr>
    <w:rPr>
      <w:rFonts w:ascii="Tahoma" w:hAnsi="Tahoma"/>
      <w:sz w:val="24"/>
      <w:szCs w:val="20"/>
    </w:rPr>
  </w:style>
  <w:style w:type="paragraph" w:customStyle="1" w:styleId="55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6">
    <w:name w:val="Char Char Char Char Char Char Char Char Char Char Char Char1 Char2"/>
    <w:basedOn w:val="1"/>
    <w:qFormat/>
    <w:uiPriority w:val="0"/>
    <w:rPr>
      <w:rFonts w:ascii="Tahoma" w:hAnsi="Tahoma" w:cs="仿宋_GB2312"/>
      <w:sz w:val="24"/>
      <w:szCs w:val="20"/>
    </w:rPr>
  </w:style>
  <w:style w:type="paragraph" w:customStyle="1" w:styleId="55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9">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56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1">
    <w:name w:val="_Style 12"/>
    <w:basedOn w:val="20"/>
    <w:qFormat/>
    <w:uiPriority w:val="0"/>
    <w:pPr>
      <w:snapToGrid w:val="0"/>
      <w:spacing w:line="360" w:lineRule="auto"/>
    </w:pPr>
  </w:style>
  <w:style w:type="paragraph" w:customStyle="1" w:styleId="56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4">
    <w:name w:val="_Style 94"/>
    <w:basedOn w:val="1"/>
    <w:next w:val="83"/>
    <w:qFormat/>
    <w:uiPriority w:val="34"/>
    <w:pPr>
      <w:adjustRightInd/>
      <w:spacing w:line="360" w:lineRule="auto"/>
      <w:ind w:firstLine="200" w:firstLineChars="200"/>
    </w:pPr>
    <w:rPr>
      <w:rFonts w:ascii="Calibri" w:hAnsi="Calibri"/>
      <w:sz w:val="28"/>
      <w:szCs w:val="20"/>
    </w:rPr>
  </w:style>
  <w:style w:type="paragraph" w:customStyle="1" w:styleId="56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6">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8">
    <w:name w:val="3级标题"/>
    <w:basedOn w:val="361"/>
    <w:qFormat/>
    <w:uiPriority w:val="0"/>
    <w:pPr>
      <w:outlineLvl w:val="2"/>
    </w:pPr>
  </w:style>
  <w:style w:type="paragraph" w:customStyle="1" w:styleId="56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0">
    <w:name w:val="Char1 Char Char Char3"/>
    <w:basedOn w:val="1"/>
    <w:qFormat/>
    <w:uiPriority w:val="0"/>
    <w:pPr>
      <w:adjustRightInd/>
      <w:ind w:firstLine="200" w:firstLineChars="200"/>
    </w:pPr>
    <w:rPr>
      <w:rFonts w:ascii="Tahoma" w:hAnsi="Tahoma"/>
      <w:sz w:val="24"/>
      <w:szCs w:val="20"/>
    </w:rPr>
  </w:style>
  <w:style w:type="paragraph" w:customStyle="1" w:styleId="57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2">
    <w:name w:val="MM Empty"/>
    <w:basedOn w:val="1"/>
    <w:qFormat/>
    <w:uiPriority w:val="0"/>
    <w:pPr>
      <w:adjustRightInd/>
    </w:pPr>
  </w:style>
  <w:style w:type="paragraph" w:customStyle="1" w:styleId="573">
    <w:name w:val="Char24"/>
    <w:basedOn w:val="1"/>
    <w:qFormat/>
    <w:uiPriority w:val="0"/>
    <w:rPr>
      <w:rFonts w:ascii="仿宋_GB2312" w:eastAsia="仿宋_GB2312"/>
      <w:b/>
      <w:sz w:val="32"/>
      <w:szCs w:val="32"/>
    </w:rPr>
  </w:style>
  <w:style w:type="paragraph" w:customStyle="1" w:styleId="574">
    <w:name w:val="正文箭头"/>
    <w:basedOn w:val="227"/>
    <w:qFormat/>
    <w:uiPriority w:val="0"/>
  </w:style>
  <w:style w:type="paragraph" w:customStyle="1" w:styleId="575">
    <w:name w:val="U_编号2"/>
    <w:basedOn w:val="1"/>
    <w:qFormat/>
    <w:uiPriority w:val="0"/>
    <w:pPr>
      <w:tabs>
        <w:tab w:val="left" w:pos="785"/>
      </w:tabs>
      <w:adjustRightInd/>
      <w:spacing w:beforeLines="10" w:afterLines="10" w:line="300" w:lineRule="auto"/>
    </w:pPr>
    <w:rPr>
      <w:sz w:val="24"/>
    </w:rPr>
  </w:style>
  <w:style w:type="paragraph" w:customStyle="1" w:styleId="57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8">
    <w:name w:val="标书标题3"/>
    <w:basedOn w:val="6"/>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9">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80">
    <w:name w:val="_Style 1"/>
    <w:basedOn w:val="1"/>
    <w:qFormat/>
    <w:uiPriority w:val="34"/>
    <w:pPr>
      <w:adjustRightInd/>
      <w:ind w:firstLine="420" w:firstLineChars="200"/>
    </w:pPr>
    <w:rPr>
      <w:rFonts w:eastAsia="仿宋_GB2312"/>
      <w:sz w:val="28"/>
    </w:rPr>
  </w:style>
  <w:style w:type="paragraph" w:customStyle="1" w:styleId="581">
    <w:name w:val="表格 内容"/>
    <w:basedOn w:val="418"/>
    <w:qFormat/>
    <w:uiPriority w:val="0"/>
    <w:rPr>
      <w:b w:val="0"/>
      <w:sz w:val="20"/>
    </w:rPr>
  </w:style>
  <w:style w:type="paragraph" w:customStyle="1" w:styleId="582">
    <w:name w:val="正文首行缩进1"/>
    <w:basedOn w:val="25"/>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4">
    <w:name w:val="数字标题5"/>
    <w:basedOn w:val="9"/>
    <w:next w:val="1"/>
    <w:qFormat/>
    <w:uiPriority w:val="0"/>
    <w:pPr>
      <w:tabs>
        <w:tab w:val="left" w:pos="1080"/>
        <w:tab w:val="clear" w:pos="1008"/>
      </w:tabs>
      <w:ind w:left="1080" w:hanging="1080"/>
    </w:pPr>
  </w:style>
  <w:style w:type="paragraph" w:customStyle="1" w:styleId="585">
    <w:name w:val="数字标题1"/>
    <w:basedOn w:val="4"/>
    <w:next w:val="1"/>
    <w:qFormat/>
    <w:uiPriority w:val="0"/>
    <w:pPr>
      <w:tabs>
        <w:tab w:val="left" w:pos="480"/>
        <w:tab w:val="clear" w:pos="432"/>
      </w:tabs>
      <w:ind w:left="480" w:hanging="480"/>
    </w:pPr>
  </w:style>
  <w:style w:type="paragraph" w:customStyle="1" w:styleId="58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2">
    <w:name w:val="0"/>
    <w:basedOn w:val="1"/>
    <w:qFormat/>
    <w:uiPriority w:val="0"/>
    <w:pPr>
      <w:widowControl/>
    </w:pPr>
    <w:rPr>
      <w:kern w:val="0"/>
      <w:sz w:val="24"/>
      <w:szCs w:val="20"/>
    </w:rPr>
  </w:style>
  <w:style w:type="paragraph" w:customStyle="1" w:styleId="593">
    <w:name w:val="Char Char113"/>
    <w:basedOn w:val="1"/>
    <w:qFormat/>
    <w:uiPriority w:val="0"/>
    <w:pPr>
      <w:widowControl/>
      <w:spacing w:after="160" w:line="240" w:lineRule="exact"/>
      <w:jc w:val="left"/>
    </w:pPr>
    <w:rPr>
      <w:rFonts w:eastAsia="仿宋_GB2312"/>
      <w:sz w:val="28"/>
    </w:rPr>
  </w:style>
  <w:style w:type="paragraph" w:customStyle="1" w:styleId="59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5">
    <w:name w:val="_Style 8"/>
    <w:basedOn w:val="1"/>
    <w:qFormat/>
    <w:uiPriority w:val="34"/>
    <w:pPr>
      <w:adjustRightInd/>
      <w:ind w:firstLine="420" w:firstLineChars="200"/>
    </w:pPr>
    <w:rPr>
      <w:rFonts w:eastAsia="仿宋_GB2312"/>
      <w:sz w:val="28"/>
    </w:rPr>
  </w:style>
  <w:style w:type="paragraph" w:customStyle="1" w:styleId="59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0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1">
    <w:name w:val="Char Char112"/>
    <w:basedOn w:val="1"/>
    <w:qFormat/>
    <w:uiPriority w:val="6"/>
    <w:pPr>
      <w:widowControl/>
      <w:spacing w:after="160" w:line="240" w:lineRule="exact"/>
      <w:jc w:val="left"/>
    </w:pPr>
    <w:rPr>
      <w:rFonts w:eastAsia="仿宋_GB2312"/>
      <w:sz w:val="28"/>
    </w:rPr>
  </w:style>
  <w:style w:type="paragraph" w:customStyle="1" w:styleId="602">
    <w:name w:val="正文 图"/>
    <w:basedOn w:val="132"/>
    <w:qFormat/>
    <w:uiPriority w:val="0"/>
    <w:pPr>
      <w:adjustRightInd/>
      <w:spacing w:before="0"/>
      <w:ind w:firstLine="0"/>
      <w:jc w:val="center"/>
    </w:pPr>
    <w:rPr>
      <w:rFonts w:ascii="微软雅黑" w:hAnsi="微软雅黑"/>
    </w:rPr>
  </w:style>
  <w:style w:type="paragraph" w:customStyle="1" w:styleId="60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5">
    <w:name w:val="Thf"/>
    <w:basedOn w:val="251"/>
    <w:qFormat/>
    <w:uiPriority w:val="0"/>
    <w:pPr>
      <w:ind w:left="0"/>
    </w:pPr>
  </w:style>
  <w:style w:type="paragraph" w:customStyle="1" w:styleId="60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8">
    <w:name w:val="注释"/>
    <w:basedOn w:val="1"/>
    <w:qFormat/>
    <w:uiPriority w:val="0"/>
    <w:pPr>
      <w:adjustRightInd/>
      <w:spacing w:line="360" w:lineRule="auto"/>
      <w:ind w:firstLine="480"/>
    </w:pPr>
    <w:rPr>
      <w:sz w:val="24"/>
    </w:rPr>
  </w:style>
  <w:style w:type="paragraph" w:customStyle="1" w:styleId="609">
    <w:name w:val="列出段落111"/>
    <w:basedOn w:val="1"/>
    <w:qFormat/>
    <w:uiPriority w:val="34"/>
    <w:pPr>
      <w:ind w:firstLine="420" w:firstLineChars="200"/>
    </w:pPr>
  </w:style>
  <w:style w:type="paragraph" w:customStyle="1" w:styleId="610">
    <w:name w:val="标准文本"/>
    <w:basedOn w:val="1"/>
    <w:link w:val="947"/>
    <w:qFormat/>
    <w:uiPriority w:val="0"/>
    <w:pPr>
      <w:adjustRightInd/>
      <w:spacing w:line="360" w:lineRule="auto"/>
      <w:ind w:firstLine="480" w:firstLineChars="200"/>
    </w:pPr>
    <w:rPr>
      <w:rFonts w:cs="宋体"/>
      <w:sz w:val="24"/>
      <w:szCs w:val="20"/>
    </w:rPr>
  </w:style>
  <w:style w:type="paragraph" w:customStyle="1" w:styleId="611">
    <w:name w:val="_Style 947"/>
    <w:basedOn w:val="1"/>
    <w:next w:val="83"/>
    <w:qFormat/>
    <w:uiPriority w:val="34"/>
    <w:pPr>
      <w:adjustRightInd/>
      <w:ind w:firstLine="420" w:firstLineChars="200"/>
    </w:pPr>
  </w:style>
  <w:style w:type="paragraph" w:customStyle="1" w:styleId="61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3">
    <w:name w:val="纯文本2"/>
    <w:basedOn w:val="1"/>
    <w:qFormat/>
    <w:uiPriority w:val="0"/>
    <w:pPr>
      <w:adjustRightInd/>
      <w:snapToGrid w:val="0"/>
      <w:jc w:val="left"/>
    </w:pPr>
    <w:rPr>
      <w:rFonts w:ascii="Century Gothic" w:hAnsi="楷体_GB2312" w:eastAsia="Century Gothic"/>
      <w:szCs w:val="20"/>
    </w:rPr>
  </w:style>
  <w:style w:type="paragraph" w:customStyle="1" w:styleId="61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6">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7">
    <w:name w:val="Blockquote"/>
    <w:basedOn w:val="1"/>
    <w:qFormat/>
    <w:uiPriority w:val="0"/>
    <w:pPr>
      <w:autoSpaceDE w:val="0"/>
      <w:autoSpaceDN w:val="0"/>
      <w:spacing w:before="100" w:after="100"/>
      <w:ind w:left="360" w:right="360"/>
      <w:jc w:val="left"/>
    </w:pPr>
    <w:rPr>
      <w:kern w:val="0"/>
      <w:sz w:val="24"/>
      <w:szCs w:val="20"/>
    </w:rPr>
  </w:style>
  <w:style w:type="paragraph" w:customStyle="1" w:styleId="618">
    <w:name w:val="p1"/>
    <w:basedOn w:val="1"/>
    <w:qFormat/>
    <w:uiPriority w:val="0"/>
    <w:pPr>
      <w:widowControl/>
      <w:adjustRightInd/>
      <w:jc w:val="left"/>
    </w:pPr>
    <w:rPr>
      <w:rFonts w:ascii=".PingFang SC" w:eastAsia=".PingFang SC"/>
      <w:color w:val="454545"/>
      <w:kern w:val="0"/>
      <w:sz w:val="18"/>
      <w:szCs w:val="18"/>
    </w:rPr>
  </w:style>
  <w:style w:type="paragraph" w:customStyle="1" w:styleId="619">
    <w:name w:val="Table Paragraph"/>
    <w:basedOn w:val="1"/>
    <w:qFormat/>
    <w:uiPriority w:val="0"/>
    <w:pPr>
      <w:adjustRightInd/>
      <w:jc w:val="left"/>
    </w:pPr>
    <w:rPr>
      <w:rFonts w:ascii="Calibri" w:hAnsi="Calibri"/>
      <w:kern w:val="0"/>
      <w:sz w:val="22"/>
      <w:szCs w:val="22"/>
      <w:lang w:eastAsia="en-US"/>
    </w:rPr>
  </w:style>
  <w:style w:type="paragraph" w:customStyle="1" w:styleId="62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3">
    <w:name w:val="样式 宋体 小四 行距: 1.5 倍行距 首行缩进:  2 字符"/>
    <w:basedOn w:val="1"/>
    <w:qFormat/>
    <w:uiPriority w:val="0"/>
    <w:pPr>
      <w:spacing w:line="360" w:lineRule="auto"/>
      <w:ind w:firstLine="200" w:firstLineChars="200"/>
    </w:pPr>
    <w:rPr>
      <w:rFonts w:ascii="宋体" w:hAnsi="宋体" w:cs="宋体"/>
      <w:sz w:val="24"/>
    </w:rPr>
  </w:style>
  <w:style w:type="paragraph" w:customStyle="1" w:styleId="624">
    <w:name w:val="BodyTextIndent"/>
    <w:basedOn w:val="1"/>
    <w:next w:val="625"/>
    <w:qFormat/>
    <w:uiPriority w:val="0"/>
    <w:pPr>
      <w:spacing w:line="480" w:lineRule="atLeast"/>
      <w:ind w:firstLine="570"/>
      <w:jc w:val="both"/>
      <w:textAlignment w:val="baseline"/>
    </w:pPr>
    <w:rPr>
      <w:rFonts w:ascii="??" w:hAnsi="??" w:eastAsia="??"/>
      <w:kern w:val="2"/>
      <w:sz w:val="28"/>
      <w:szCs w:val="28"/>
      <w:lang w:val="en-US" w:eastAsia="zh-CN" w:bidi="ar-SA"/>
    </w:rPr>
  </w:style>
  <w:style w:type="paragraph" w:customStyle="1" w:styleId="625">
    <w:name w:val="UserStyle_460"/>
    <w:basedOn w:val="624"/>
    <w:qFormat/>
    <w:uiPriority w:val="0"/>
    <w:pPr>
      <w:spacing w:line="240" w:lineRule="atLeast"/>
      <w:ind w:firstLine="420"/>
      <w:jc w:val="both"/>
      <w:textAlignment w:val="baseline"/>
    </w:pPr>
    <w:rPr>
      <w:rFonts w:ascii="宋体" w:hAnsi="Courier New" w:eastAsia="??"/>
      <w:spacing w:val="-4"/>
      <w:kern w:val="2"/>
      <w:sz w:val="18"/>
      <w:szCs w:val="28"/>
      <w:lang w:val="en-US" w:eastAsia="zh-CN" w:bidi="ar-SA"/>
    </w:rPr>
  </w:style>
  <w:style w:type="character" w:customStyle="1" w:styleId="626">
    <w:name w:val="表格非标题文字 Char"/>
    <w:link w:val="87"/>
    <w:qFormat/>
    <w:uiPriority w:val="0"/>
    <w:rPr>
      <w:rFonts w:ascii="Futura Bk" w:hAnsi="Futura Bk"/>
      <w:kern w:val="2"/>
      <w:sz w:val="18"/>
      <w:szCs w:val="21"/>
      <w:lang w:val="en-US" w:eastAsia="zh-CN" w:bidi="ar-SA"/>
    </w:rPr>
  </w:style>
  <w:style w:type="character" w:customStyle="1" w:styleId="627">
    <w:name w:val="*正文 Char"/>
    <w:link w:val="88"/>
    <w:qFormat/>
    <w:locked/>
    <w:uiPriority w:val="0"/>
    <w:rPr>
      <w:rFonts w:ascii="宋体" w:hAnsi="宋体"/>
      <w:sz w:val="24"/>
    </w:rPr>
  </w:style>
  <w:style w:type="character" w:customStyle="1" w:styleId="628">
    <w:name w:val="Char Char71"/>
    <w:semiHidden/>
    <w:qFormat/>
    <w:uiPriority w:val="0"/>
    <w:rPr>
      <w:rFonts w:eastAsia="宋体"/>
      <w:kern w:val="2"/>
      <w:sz w:val="21"/>
      <w:szCs w:val="24"/>
      <w:lang w:val="en-US" w:eastAsia="zh-CN" w:bidi="ar-SA"/>
    </w:rPr>
  </w:style>
  <w:style w:type="character" w:customStyle="1" w:styleId="629">
    <w:name w:val="Char Char6"/>
    <w:qFormat/>
    <w:uiPriority w:val="0"/>
    <w:rPr>
      <w:rFonts w:eastAsia="宋体"/>
      <w:kern w:val="2"/>
      <w:sz w:val="21"/>
      <w:szCs w:val="24"/>
      <w:lang w:val="en-US" w:eastAsia="zh-CN" w:bidi="ar-SA"/>
    </w:rPr>
  </w:style>
  <w:style w:type="character" w:customStyle="1" w:styleId="630">
    <w:name w:val="正文缩进 Char"/>
    <w:qFormat/>
    <w:uiPriority w:val="0"/>
    <w:rPr>
      <w:rFonts w:eastAsia="宋体"/>
      <w:kern w:val="2"/>
      <w:sz w:val="21"/>
      <w:lang w:val="en-US" w:eastAsia="zh-CN"/>
    </w:rPr>
  </w:style>
  <w:style w:type="character" w:customStyle="1" w:styleId="631">
    <w:name w:val="正文首行缩进 Char1"/>
    <w:qFormat/>
    <w:uiPriority w:val="0"/>
    <w:rPr>
      <w:rFonts w:ascii="宋体" w:hAnsi="Times New Roman" w:eastAsia="宋体" w:cs="Times New Roman"/>
      <w:snapToGrid w:val="0"/>
      <w:kern w:val="2"/>
      <w:sz w:val="24"/>
      <w:szCs w:val="21"/>
      <w:lang w:val="zh-CN"/>
    </w:rPr>
  </w:style>
  <w:style w:type="character" w:customStyle="1" w:styleId="632">
    <w:name w:val="Char Char28"/>
    <w:qFormat/>
    <w:uiPriority w:val="6"/>
    <w:rPr>
      <w:rFonts w:ascii="仿宋_GB2312" w:hAnsi="仿宋_GB2312" w:eastAsia="仿宋_GB2312"/>
      <w:kern w:val="1"/>
      <w:sz w:val="28"/>
    </w:rPr>
  </w:style>
  <w:style w:type="character" w:customStyle="1" w:styleId="63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4">
    <w:name w:val="Heading 1 Char"/>
    <w:qFormat/>
    <w:uiPriority w:val="6"/>
    <w:rPr>
      <w:rFonts w:ascii="Times New Roman" w:hAnsi="Times New Roman" w:eastAsia="黑体" w:cs="Times New Roman"/>
      <w:b/>
      <w:kern w:val="0"/>
      <w:sz w:val="24"/>
      <w:szCs w:val="24"/>
    </w:rPr>
  </w:style>
  <w:style w:type="character" w:customStyle="1" w:styleId="635">
    <w:name w:val="U_正文 Char"/>
    <w:link w:val="89"/>
    <w:qFormat/>
    <w:uiPriority w:val="0"/>
    <w:rPr>
      <w:sz w:val="24"/>
      <w:szCs w:val="24"/>
    </w:rPr>
  </w:style>
  <w:style w:type="character" w:customStyle="1" w:styleId="636">
    <w:name w:val="HTML 地址 Char1"/>
    <w:qFormat/>
    <w:uiPriority w:val="0"/>
    <w:rPr>
      <w:rFonts w:ascii="Times New Roman" w:hAnsi="Times New Roman" w:eastAsia="宋体" w:cs="Times New Roman"/>
      <w:i/>
      <w:iCs/>
      <w:szCs w:val="24"/>
    </w:rPr>
  </w:style>
  <w:style w:type="character" w:customStyle="1" w:styleId="637">
    <w:name w:val="批注主题 Char1"/>
    <w:link w:val="61"/>
    <w:qFormat/>
    <w:uiPriority w:val="0"/>
    <w:rPr>
      <w:b/>
      <w:bCs/>
      <w:kern w:val="2"/>
      <w:sz w:val="21"/>
      <w:szCs w:val="24"/>
    </w:rPr>
  </w:style>
  <w:style w:type="character" w:customStyle="1" w:styleId="638">
    <w:name w:val="Char Char51"/>
    <w:qFormat/>
    <w:uiPriority w:val="0"/>
    <w:rPr>
      <w:rFonts w:ascii="宋体" w:hAnsi="Courier New" w:eastAsia="宋体"/>
      <w:kern w:val="2"/>
      <w:sz w:val="21"/>
      <w:lang w:val="en-US" w:eastAsia="zh-CN"/>
    </w:rPr>
  </w:style>
  <w:style w:type="character" w:customStyle="1" w:styleId="639">
    <w:name w:val="表正文 Char"/>
    <w:qFormat/>
    <w:uiPriority w:val="0"/>
    <w:rPr>
      <w:rFonts w:ascii="宋体" w:eastAsia="宋体"/>
      <w:snapToGrid w:val="0"/>
      <w:color w:val="000000"/>
      <w:kern w:val="28"/>
      <w:sz w:val="28"/>
      <w:lang w:val="en-US" w:eastAsia="zh-CN" w:bidi="ar-SA"/>
    </w:rPr>
  </w:style>
  <w:style w:type="character" w:customStyle="1" w:styleId="640">
    <w:name w:val="Char Char34"/>
    <w:qFormat/>
    <w:uiPriority w:val="6"/>
    <w:rPr>
      <w:b/>
      <w:kern w:val="1"/>
      <w:sz w:val="28"/>
      <w:szCs w:val="28"/>
    </w:rPr>
  </w:style>
  <w:style w:type="character" w:customStyle="1" w:styleId="64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2">
    <w:name w:val="哈哈正文 Char"/>
    <w:link w:val="90"/>
    <w:qFormat/>
    <w:uiPriority w:val="0"/>
    <w:rPr>
      <w:rFonts w:ascii="宋体" w:hAnsi="宋体" w:eastAsia="宋体"/>
      <w:kern w:val="2"/>
      <w:sz w:val="24"/>
      <w:lang w:bidi="ar-SA"/>
    </w:rPr>
  </w:style>
  <w:style w:type="character" w:customStyle="1" w:styleId="643">
    <w:name w:val="未处理的提及1"/>
    <w:qFormat/>
    <w:uiPriority w:val="0"/>
    <w:rPr>
      <w:color w:val="808080"/>
      <w:shd w:val="clear" w:color="auto" w:fill="E6E6E6"/>
    </w:rPr>
  </w:style>
  <w:style w:type="character" w:customStyle="1" w:styleId="644">
    <w:name w:val="txt"/>
    <w:qFormat/>
    <w:uiPriority w:val="0"/>
    <w:rPr>
      <w:rFonts w:ascii="仿宋_GB2312" w:eastAsia="微软雅黑"/>
      <w:b/>
      <w:kern w:val="2"/>
      <w:sz w:val="32"/>
      <w:szCs w:val="32"/>
      <w:lang w:val="en-US" w:eastAsia="zh-CN" w:bidi="ar-SA"/>
    </w:rPr>
  </w:style>
  <w:style w:type="character" w:customStyle="1" w:styleId="645">
    <w:name w:val="二级标题 Char Char"/>
    <w:qFormat/>
    <w:uiPriority w:val="0"/>
    <w:rPr>
      <w:rFonts w:ascii="宋体" w:hAnsi="宋体" w:eastAsia="宋体"/>
      <w:b/>
      <w:snapToGrid w:val="0"/>
      <w:kern w:val="2"/>
      <w:sz w:val="24"/>
      <w:szCs w:val="24"/>
      <w:lang w:val="en-US" w:eastAsia="zh-CN" w:bidi="ar-SA"/>
    </w:rPr>
  </w:style>
  <w:style w:type="character" w:customStyle="1" w:styleId="646">
    <w:name w:val="Char Char32"/>
    <w:qFormat/>
    <w:uiPriority w:val="6"/>
    <w:rPr>
      <w:b/>
      <w:kern w:val="1"/>
      <w:sz w:val="24"/>
      <w:szCs w:val="24"/>
    </w:rPr>
  </w:style>
  <w:style w:type="character" w:customStyle="1" w:styleId="647">
    <w:name w:val="PI Char1"/>
    <w:qFormat/>
    <w:uiPriority w:val="0"/>
    <w:rPr>
      <w:rFonts w:ascii="宋体" w:hAnsi="宋体"/>
      <w:kern w:val="2"/>
      <w:sz w:val="24"/>
      <w:szCs w:val="24"/>
    </w:rPr>
  </w:style>
  <w:style w:type="character" w:customStyle="1" w:styleId="648">
    <w:name w:val="tw4winTerm"/>
    <w:qFormat/>
    <w:uiPriority w:val="0"/>
    <w:rPr>
      <w:color w:val="0000FF"/>
    </w:rPr>
  </w:style>
  <w:style w:type="character" w:customStyle="1" w:styleId="649">
    <w:name w:val="Footer Char"/>
    <w:qFormat/>
    <w:locked/>
    <w:uiPriority w:val="0"/>
    <w:rPr>
      <w:rFonts w:eastAsia="宋体"/>
      <w:kern w:val="2"/>
      <w:sz w:val="18"/>
      <w:lang w:val="en-US" w:eastAsia="zh-CN" w:bidi="ar-SA"/>
    </w:rPr>
  </w:style>
  <w:style w:type="character" w:customStyle="1" w:styleId="650">
    <w:name w:val="普通文字 Char Char1"/>
    <w:qFormat/>
    <w:uiPriority w:val="0"/>
    <w:rPr>
      <w:rFonts w:ascii="宋体" w:hAnsi="Courier New"/>
      <w:kern w:val="2"/>
      <w:sz w:val="21"/>
    </w:rPr>
  </w:style>
  <w:style w:type="character" w:customStyle="1" w:styleId="651">
    <w:name w:val="Char Char101"/>
    <w:qFormat/>
    <w:uiPriority w:val="6"/>
    <w:rPr>
      <w:rFonts w:ascii="宋体" w:hAnsi="宋体"/>
      <w:kern w:val="2"/>
      <w:sz w:val="21"/>
      <w:szCs w:val="24"/>
      <w:lang w:val="en-US" w:eastAsia="zh-CN"/>
    </w:rPr>
  </w:style>
  <w:style w:type="character" w:customStyle="1" w:styleId="652">
    <w:name w:val="标题 4 Char"/>
    <w:qFormat/>
    <w:uiPriority w:val="0"/>
    <w:rPr>
      <w:rFonts w:ascii="Arial" w:hAnsi="Arial" w:eastAsia="黑体"/>
      <w:b/>
      <w:kern w:val="2"/>
      <w:sz w:val="28"/>
    </w:rPr>
  </w:style>
  <w:style w:type="character" w:customStyle="1" w:styleId="653">
    <w:name w:val="链接"/>
    <w:qFormat/>
    <w:uiPriority w:val="0"/>
    <w:rPr>
      <w:color w:val="0000FF"/>
      <w:sz w:val="21"/>
      <w:szCs w:val="21"/>
      <w:u w:val="single"/>
    </w:rPr>
  </w:style>
  <w:style w:type="character" w:customStyle="1" w:styleId="654">
    <w:name w:val="h4 Char"/>
    <w:qFormat/>
    <w:uiPriority w:val="0"/>
    <w:rPr>
      <w:rFonts w:ascii="Arial" w:hAnsi="Arial" w:eastAsia="黑体"/>
      <w:b/>
      <w:bCs/>
      <w:kern w:val="2"/>
      <w:sz w:val="28"/>
      <w:szCs w:val="28"/>
      <w:lang w:val="zh-CN" w:eastAsia="zh-CN" w:bidi="ar-SA"/>
    </w:rPr>
  </w:style>
  <w:style w:type="character" w:customStyle="1" w:styleId="655">
    <w:name w:val="5正文 Char"/>
    <w:link w:val="91"/>
    <w:qFormat/>
    <w:uiPriority w:val="0"/>
    <w:rPr>
      <w:rFonts w:ascii="仿宋_GB2312" w:hAnsi="微软雅黑" w:eastAsia="仿宋_GB2312"/>
      <w:sz w:val="28"/>
      <w:szCs w:val="21"/>
    </w:rPr>
  </w:style>
  <w:style w:type="character" w:customStyle="1" w:styleId="656">
    <w:name w:val="标题 3 字符"/>
    <w:qFormat/>
    <w:uiPriority w:val="9"/>
    <w:rPr>
      <w:b/>
      <w:bCs/>
      <w:kern w:val="2"/>
      <w:sz w:val="32"/>
      <w:szCs w:val="32"/>
    </w:rPr>
  </w:style>
  <w:style w:type="character" w:customStyle="1" w:styleId="657">
    <w:name w:val="样式6 Char"/>
    <w:qFormat/>
    <w:uiPriority w:val="0"/>
    <w:rPr>
      <w:rFonts w:ascii="仿宋_GB2312" w:hAnsi="宋体" w:eastAsia="仿宋_GB2312"/>
      <w:b/>
      <w:bCs/>
      <w:kern w:val="2"/>
      <w:sz w:val="24"/>
      <w:szCs w:val="24"/>
      <w:lang w:val="en-US" w:eastAsia="zh-CN" w:bidi="ar-SA"/>
    </w:rPr>
  </w:style>
  <w:style w:type="character" w:customStyle="1" w:styleId="658">
    <w:name w:val="Char Char14"/>
    <w:qFormat/>
    <w:uiPriority w:val="6"/>
    <w:rPr>
      <w:rFonts w:ascii="黑体" w:hAnsi="黑体" w:eastAsia="黑体"/>
    </w:rPr>
  </w:style>
  <w:style w:type="character" w:customStyle="1" w:styleId="659">
    <w:name w:val="Heading 2 Hidden Char"/>
    <w:qFormat/>
    <w:uiPriority w:val="0"/>
    <w:rPr>
      <w:rFonts w:ascii="仿宋_GB2312" w:eastAsia="仿宋_GB2312"/>
      <w:b/>
      <w:bCs/>
      <w:kern w:val="2"/>
      <w:sz w:val="24"/>
      <w:szCs w:val="24"/>
      <w:lang w:val="zh-CN" w:eastAsia="zh-CN" w:bidi="ar-SA"/>
    </w:rPr>
  </w:style>
  <w:style w:type="character" w:customStyle="1" w:styleId="660">
    <w:name w:val="正文首行缩进 2 Char"/>
    <w:link w:val="63"/>
    <w:qFormat/>
    <w:uiPriority w:val="0"/>
    <w:rPr>
      <w:rFonts w:ascii="宋体" w:hAnsi="宋体"/>
      <w:kern w:val="2"/>
      <w:sz w:val="21"/>
      <w:szCs w:val="24"/>
    </w:rPr>
  </w:style>
  <w:style w:type="character" w:customStyle="1" w:styleId="661">
    <w:name w:val="font11"/>
    <w:qFormat/>
    <w:uiPriority w:val="0"/>
    <w:rPr>
      <w:rFonts w:hint="default" w:ascii="Times New Roman" w:hAnsi="Times New Roman" w:cs="Times New Roman"/>
      <w:color w:val="000000"/>
      <w:sz w:val="22"/>
      <w:szCs w:val="22"/>
      <w:u w:val="none"/>
    </w:rPr>
  </w:style>
  <w:style w:type="character" w:customStyle="1" w:styleId="662">
    <w:name w:val="表正文 Char1"/>
    <w:qFormat/>
    <w:uiPriority w:val="0"/>
    <w:rPr>
      <w:rFonts w:ascii="宋体" w:eastAsia="宋体"/>
      <w:snapToGrid w:val="0"/>
      <w:color w:val="000000"/>
      <w:kern w:val="28"/>
      <w:sz w:val="28"/>
    </w:rPr>
  </w:style>
  <w:style w:type="character" w:customStyle="1" w:styleId="663">
    <w:name w:val="blue1"/>
    <w:basedOn w:val="71"/>
    <w:qFormat/>
    <w:uiPriority w:val="0"/>
    <w:rPr>
      <w:rFonts w:ascii="Arial" w:hAnsi="Arial" w:eastAsia="黑体" w:cs="Arial"/>
      <w:snapToGrid w:val="0"/>
      <w:kern w:val="0"/>
      <w:szCs w:val="21"/>
    </w:rPr>
  </w:style>
  <w:style w:type="character" w:customStyle="1" w:styleId="664">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665">
    <w:name w:val="标书1 Char"/>
    <w:qFormat/>
    <w:uiPriority w:val="0"/>
    <w:rPr>
      <w:rFonts w:eastAsia="宋体"/>
      <w:b/>
      <w:bCs/>
      <w:kern w:val="44"/>
      <w:sz w:val="44"/>
      <w:szCs w:val="44"/>
      <w:lang w:val="en-US" w:eastAsia="zh-CN" w:bidi="ar-SA"/>
    </w:rPr>
  </w:style>
  <w:style w:type="character" w:customStyle="1" w:styleId="666">
    <w:name w:val="样式5 Char"/>
    <w:qFormat/>
    <w:uiPriority w:val="0"/>
    <w:rPr>
      <w:rFonts w:ascii="仿宋_GB2312" w:hAnsi="仿宋" w:eastAsia="仿宋_GB2312"/>
      <w:kern w:val="2"/>
      <w:sz w:val="24"/>
      <w:szCs w:val="24"/>
    </w:rPr>
  </w:style>
  <w:style w:type="character" w:customStyle="1" w:styleId="667">
    <w:name w:val="样式4 Char"/>
    <w:qFormat/>
    <w:uiPriority w:val="0"/>
    <w:rPr>
      <w:rFonts w:ascii="仿宋_GB2312" w:hAnsi="仿宋" w:eastAsia="仿宋_GB2312"/>
      <w:b/>
      <w:kern w:val="2"/>
      <w:sz w:val="32"/>
      <w:szCs w:val="32"/>
      <w:lang w:bidi="ar-SA"/>
    </w:rPr>
  </w:style>
  <w:style w:type="character" w:customStyle="1" w:styleId="668">
    <w:name w:val="插图说明 Char"/>
    <w:qFormat/>
    <w:uiPriority w:val="0"/>
    <w:rPr>
      <w:rFonts w:eastAsia="黑体"/>
      <w:sz w:val="24"/>
      <w:lang w:val="en-US" w:eastAsia="zh-CN"/>
    </w:rPr>
  </w:style>
  <w:style w:type="character" w:customStyle="1" w:styleId="669">
    <w:name w:val="正文2 Char Char"/>
    <w:link w:val="92"/>
    <w:qFormat/>
    <w:uiPriority w:val="0"/>
    <w:rPr>
      <w:rFonts w:eastAsia="宋体"/>
      <w:kern w:val="2"/>
      <w:sz w:val="24"/>
      <w:lang w:val="en-US" w:eastAsia="zh-CN" w:bidi="ar-SA"/>
    </w:rPr>
  </w:style>
  <w:style w:type="character" w:customStyle="1" w:styleId="670">
    <w:name w:val="Char Char24"/>
    <w:qFormat/>
    <w:uiPriority w:val="6"/>
    <w:rPr>
      <w:kern w:val="1"/>
      <w:sz w:val="21"/>
    </w:rPr>
  </w:style>
  <w:style w:type="character" w:customStyle="1" w:styleId="671">
    <w:name w:val="副标题 Char"/>
    <w:link w:val="48"/>
    <w:qFormat/>
    <w:uiPriority w:val="0"/>
    <w:rPr>
      <w:rFonts w:ascii="Arial" w:hAnsi="Arial" w:eastAsia="隶书"/>
      <w:b/>
      <w:bCs/>
      <w:kern w:val="28"/>
      <w:sz w:val="44"/>
      <w:szCs w:val="32"/>
      <w:lang w:val="en-US" w:eastAsia="zh-CN" w:bidi="ar-SA"/>
    </w:rPr>
  </w:style>
  <w:style w:type="character" w:customStyle="1" w:styleId="672">
    <w:name w:val="普通文字 Char1 Char"/>
    <w:qFormat/>
    <w:uiPriority w:val="0"/>
    <w:rPr>
      <w:rFonts w:ascii="宋体" w:hAnsi="Courier New" w:eastAsia="宋体"/>
      <w:kern w:val="2"/>
      <w:sz w:val="21"/>
      <w:szCs w:val="24"/>
      <w:lang w:val="en-US" w:eastAsia="zh-CN" w:bidi="ar-SA"/>
    </w:rPr>
  </w:style>
  <w:style w:type="character" w:customStyle="1" w:styleId="673">
    <w:name w:val="h3 Char1"/>
    <w:qFormat/>
    <w:uiPriority w:val="0"/>
    <w:rPr>
      <w:rFonts w:eastAsia="宋体"/>
      <w:b/>
      <w:bCs/>
      <w:kern w:val="2"/>
      <w:sz w:val="32"/>
      <w:szCs w:val="32"/>
      <w:lang w:bidi="ar-SA"/>
    </w:rPr>
  </w:style>
  <w:style w:type="character" w:customStyle="1" w:styleId="674">
    <w:name w:val="标题 Char1"/>
    <w:qFormat/>
    <w:uiPriority w:val="0"/>
    <w:rPr>
      <w:rFonts w:ascii="Cambria" w:hAnsi="Cambria" w:eastAsia="宋体" w:cs="Times New Roman"/>
      <w:b/>
      <w:bCs/>
      <w:sz w:val="32"/>
      <w:szCs w:val="32"/>
      <w:lang w:bidi="ar-SA"/>
    </w:rPr>
  </w:style>
  <w:style w:type="character" w:customStyle="1" w:styleId="675">
    <w:name w:val="gf正文1 Char"/>
    <w:qFormat/>
    <w:uiPriority w:val="0"/>
    <w:rPr>
      <w:rFonts w:ascii="宋体" w:hAnsi="宋体" w:eastAsia="宋体" w:cs="宋体"/>
      <w:kern w:val="2"/>
      <w:sz w:val="24"/>
      <w:szCs w:val="24"/>
      <w:lang w:val="en-US" w:eastAsia="zh-CN" w:bidi="ar-SA"/>
    </w:rPr>
  </w:style>
  <w:style w:type="character" w:customStyle="1" w:styleId="676">
    <w:name w:val="正文文本缩进 Char1"/>
    <w:qFormat/>
    <w:uiPriority w:val="0"/>
    <w:rPr>
      <w:rFonts w:ascii="Calibri" w:hAnsi="Calibri"/>
      <w:sz w:val="28"/>
    </w:rPr>
  </w:style>
  <w:style w:type="character" w:customStyle="1" w:styleId="677">
    <w:name w:val="No Spacing Char"/>
    <w:link w:val="93"/>
    <w:qFormat/>
    <w:uiPriority w:val="1"/>
    <w:rPr>
      <w:sz w:val="22"/>
      <w:szCs w:val="22"/>
      <w:lang w:val="en-US" w:eastAsia="zh-CN" w:bidi="ar-SA"/>
    </w:rPr>
  </w:style>
  <w:style w:type="character" w:customStyle="1" w:styleId="678">
    <w:name w:val="样式7 Char"/>
    <w:qFormat/>
    <w:uiPriority w:val="0"/>
    <w:rPr>
      <w:rFonts w:ascii="仿宋_GB2312" w:hAnsi="仿宋" w:eastAsia="仿宋_GB2312"/>
      <w:b/>
      <w:kern w:val="2"/>
      <w:sz w:val="24"/>
      <w:szCs w:val="24"/>
    </w:rPr>
  </w:style>
  <w:style w:type="character" w:customStyle="1" w:styleId="679">
    <w:name w:val="font12gray1"/>
    <w:qFormat/>
    <w:uiPriority w:val="0"/>
    <w:rPr>
      <w:rFonts w:ascii="仿宋_GB2312" w:eastAsia="微软雅黑"/>
      <w:b/>
      <w:spacing w:val="300"/>
      <w:kern w:val="2"/>
      <w:sz w:val="18"/>
      <w:szCs w:val="18"/>
      <w:lang w:val="en-US" w:eastAsia="zh-CN" w:bidi="ar-SA"/>
    </w:rPr>
  </w:style>
  <w:style w:type="character" w:customStyle="1" w:styleId="680">
    <w:name w:val="Char Char7"/>
    <w:semiHidden/>
    <w:qFormat/>
    <w:uiPriority w:val="0"/>
    <w:rPr>
      <w:rFonts w:eastAsia="宋体"/>
      <w:kern w:val="2"/>
      <w:sz w:val="21"/>
      <w:szCs w:val="24"/>
      <w:lang w:val="en-US" w:eastAsia="zh-CN" w:bidi="ar-SA"/>
    </w:rPr>
  </w:style>
  <w:style w:type="character" w:customStyle="1" w:styleId="681">
    <w:name w:val="表名 Char"/>
    <w:qFormat/>
    <w:uiPriority w:val="0"/>
    <w:rPr>
      <w:rFonts w:eastAsia="宋体"/>
      <w:b/>
      <w:bCs/>
      <w:kern w:val="2"/>
      <w:sz w:val="24"/>
      <w:szCs w:val="24"/>
      <w:lang w:val="en-US" w:eastAsia="zh-CN" w:bidi="ar-SA"/>
    </w:rPr>
  </w:style>
  <w:style w:type="character" w:customStyle="1" w:styleId="682">
    <w:name w:val="Document Map Char"/>
    <w:qFormat/>
    <w:locked/>
    <w:uiPriority w:val="0"/>
    <w:rPr>
      <w:rFonts w:eastAsia="宋体"/>
      <w:kern w:val="2"/>
      <w:sz w:val="21"/>
      <w:szCs w:val="24"/>
      <w:lang w:val="en-US" w:eastAsia="zh-CN" w:bidi="ar-SA"/>
    </w:rPr>
  </w:style>
  <w:style w:type="character" w:customStyle="1" w:styleId="683">
    <w:name w:val="font41"/>
    <w:qFormat/>
    <w:uiPriority w:val="0"/>
    <w:rPr>
      <w:rFonts w:hint="eastAsia" w:ascii="仿宋_GB2312" w:eastAsia="仿宋_GB2312" w:cs="仿宋_GB2312"/>
      <w:color w:val="000000"/>
      <w:sz w:val="22"/>
      <w:szCs w:val="22"/>
      <w:u w:val="none"/>
    </w:rPr>
  </w:style>
  <w:style w:type="character" w:customStyle="1" w:styleId="684">
    <w:name w:val="标题 6 Char"/>
    <w:link w:val="10"/>
    <w:qFormat/>
    <w:uiPriority w:val="0"/>
    <w:rPr>
      <w:rFonts w:ascii="Arial" w:hAnsi="Arial" w:eastAsia="黑体"/>
      <w:b/>
      <w:bCs/>
      <w:kern w:val="2"/>
      <w:sz w:val="24"/>
      <w:szCs w:val="24"/>
    </w:rPr>
  </w:style>
  <w:style w:type="character" w:customStyle="1" w:styleId="685">
    <w:name w:val="纯文本 Char_0"/>
    <w:link w:val="94"/>
    <w:qFormat/>
    <w:uiPriority w:val="0"/>
    <w:rPr>
      <w:rFonts w:ascii="宋体" w:hAnsi="Courier New"/>
      <w:kern w:val="2"/>
      <w:sz w:val="21"/>
      <w:szCs w:val="21"/>
      <w:lang w:val="en-US" w:eastAsia="zh-CN"/>
    </w:rPr>
  </w:style>
  <w:style w:type="character" w:customStyle="1" w:styleId="686">
    <w:name w:val="Balloon Text Char"/>
    <w:qFormat/>
    <w:locked/>
    <w:uiPriority w:val="0"/>
    <w:rPr>
      <w:rFonts w:eastAsia="宋体"/>
      <w:kern w:val="2"/>
      <w:sz w:val="18"/>
      <w:szCs w:val="18"/>
      <w:lang w:val="en-US" w:eastAsia="zh-CN" w:bidi="ar-SA"/>
    </w:rPr>
  </w:style>
  <w:style w:type="character" w:customStyle="1" w:styleId="687">
    <w:name w:val="正文 项目2 Char"/>
    <w:basedOn w:val="688"/>
    <w:qFormat/>
    <w:uiPriority w:val="0"/>
    <w:rPr>
      <w:rFonts w:ascii="仿宋_GB2312" w:hAnsi="仿宋_GB2312" w:eastAsia="仿宋_GB2312"/>
      <w:kern w:val="2"/>
      <w:sz w:val="24"/>
      <w:lang w:bidi="ar-SA"/>
    </w:rPr>
  </w:style>
  <w:style w:type="character" w:customStyle="1" w:styleId="688">
    <w:name w:val="正文 项目 Char"/>
    <w:qFormat/>
    <w:uiPriority w:val="0"/>
    <w:rPr>
      <w:rFonts w:ascii="仿宋_GB2312" w:hAnsi="仿宋_GB2312" w:eastAsia="仿宋_GB2312"/>
      <w:kern w:val="2"/>
      <w:sz w:val="24"/>
      <w:lang w:bidi="ar-SA"/>
    </w:rPr>
  </w:style>
  <w:style w:type="character" w:customStyle="1" w:styleId="689">
    <w:name w:val="h Char Char1"/>
    <w:qFormat/>
    <w:uiPriority w:val="0"/>
    <w:rPr>
      <w:rFonts w:eastAsia="宋体"/>
      <w:kern w:val="2"/>
      <w:sz w:val="18"/>
      <w:szCs w:val="18"/>
      <w:lang w:val="en-US" w:eastAsia="zh-CN" w:bidi="ar-SA"/>
    </w:rPr>
  </w:style>
  <w:style w:type="character" w:customStyle="1" w:styleId="690">
    <w:name w:val="Char Char27"/>
    <w:qFormat/>
    <w:uiPriority w:val="6"/>
    <w:rPr>
      <w:rFonts w:ascii="宋体" w:hAnsi="宋体" w:eastAsia="宋体"/>
      <w:color w:val="000000"/>
      <w:kern w:val="1"/>
      <w:sz w:val="28"/>
      <w:lang w:val="en-US" w:eastAsia="zh-CN" w:bidi="ar-SA"/>
    </w:rPr>
  </w:style>
  <w:style w:type="character" w:customStyle="1" w:styleId="691">
    <w:name w:val="px14"/>
    <w:qFormat/>
    <w:uiPriority w:val="0"/>
    <w:rPr>
      <w:rFonts w:ascii="仿宋_GB2312" w:eastAsia="微软雅黑" w:cs="Times New Roman"/>
      <w:b/>
      <w:kern w:val="2"/>
      <w:sz w:val="32"/>
      <w:szCs w:val="32"/>
      <w:lang w:val="en-US" w:eastAsia="zh-CN" w:bidi="ar-SA"/>
    </w:rPr>
  </w:style>
  <w:style w:type="character" w:customStyle="1" w:styleId="692">
    <w:name w:val="HTML 预设格式 Char1"/>
    <w:qFormat/>
    <w:uiPriority w:val="0"/>
    <w:rPr>
      <w:rFonts w:ascii="Courier New" w:hAnsi="Courier New" w:eastAsia="宋体" w:cs="Courier New"/>
      <w:sz w:val="20"/>
      <w:szCs w:val="20"/>
    </w:rPr>
  </w:style>
  <w:style w:type="character" w:customStyle="1" w:styleId="693">
    <w:name w:val="普通文字 Char1"/>
    <w:qFormat/>
    <w:uiPriority w:val="0"/>
    <w:rPr>
      <w:rFonts w:ascii="宋体" w:hAnsi="Courier New" w:eastAsia="宋体"/>
      <w:kern w:val="2"/>
      <w:sz w:val="21"/>
      <w:lang w:val="en-US" w:eastAsia="zh-CN"/>
    </w:rPr>
  </w:style>
  <w:style w:type="character" w:customStyle="1" w:styleId="694">
    <w:name w:val="hei16b1"/>
    <w:qFormat/>
    <w:uiPriority w:val="0"/>
    <w:rPr>
      <w:rFonts w:hint="default" w:ascii="Arial" w:hAnsi="Arial" w:cs="Arial"/>
      <w:b/>
      <w:bCs/>
      <w:color w:val="000000"/>
      <w:sz w:val="24"/>
      <w:szCs w:val="24"/>
    </w:rPr>
  </w:style>
  <w:style w:type="character" w:customStyle="1" w:styleId="695">
    <w:name w:val="正文（绿盟科技） Char"/>
    <w:link w:val="96"/>
    <w:qFormat/>
    <w:uiPriority w:val="0"/>
    <w:rPr>
      <w:rFonts w:ascii="Arial" w:hAnsi="Arial"/>
      <w:sz w:val="21"/>
      <w:szCs w:val="21"/>
    </w:rPr>
  </w:style>
  <w:style w:type="character" w:customStyle="1" w:styleId="696">
    <w:name w:val="Char Char19"/>
    <w:qFormat/>
    <w:uiPriority w:val="6"/>
    <w:rPr>
      <w:rFonts w:ascii="宋体" w:hAnsi="宋体"/>
      <w:i/>
      <w:sz w:val="24"/>
      <w:szCs w:val="24"/>
    </w:rPr>
  </w:style>
  <w:style w:type="character" w:customStyle="1" w:styleId="697">
    <w:name w:val="页脚 Char"/>
    <w:qFormat/>
    <w:uiPriority w:val="0"/>
    <w:rPr>
      <w:rFonts w:eastAsia="仿宋_GB2312"/>
      <w:kern w:val="2"/>
      <w:sz w:val="18"/>
      <w:lang w:val="en-US" w:eastAsia="zh-CN"/>
    </w:rPr>
  </w:style>
  <w:style w:type="character" w:customStyle="1" w:styleId="698">
    <w:name w:val="批注主题 Char"/>
    <w:qFormat/>
    <w:uiPriority w:val="0"/>
    <w:rPr>
      <w:rFonts w:eastAsia="宋体"/>
      <w:b/>
      <w:bCs/>
      <w:kern w:val="2"/>
      <w:sz w:val="21"/>
      <w:szCs w:val="24"/>
      <w:lang w:val="en-US" w:eastAsia="zh-CN" w:bidi="ar-SA"/>
    </w:rPr>
  </w:style>
  <w:style w:type="character" w:customStyle="1" w:styleId="699">
    <w:name w:val="Comment Text Char"/>
    <w:qFormat/>
    <w:locked/>
    <w:uiPriority w:val="0"/>
    <w:rPr>
      <w:rFonts w:ascii="宋体" w:hAnsi="宋体" w:eastAsia="宋体"/>
      <w:kern w:val="2"/>
      <w:sz w:val="24"/>
      <w:lang w:val="en-US" w:eastAsia="zh-CN" w:bidi="ar-SA"/>
    </w:rPr>
  </w:style>
  <w:style w:type="character" w:customStyle="1" w:styleId="700">
    <w:name w:val="标题 2 字符"/>
    <w:qFormat/>
    <w:uiPriority w:val="1"/>
    <w:rPr>
      <w:rFonts w:ascii="仿宋_GB2312" w:hAnsi="Times New Roman" w:eastAsia="仿宋_GB2312" w:cs="Times New Roman"/>
      <w:b/>
      <w:kern w:val="2"/>
      <w:sz w:val="24"/>
      <w:lang w:val="zh-CN"/>
    </w:rPr>
  </w:style>
  <w:style w:type="character" w:customStyle="1" w:styleId="701">
    <w:name w:val="Char Char72"/>
    <w:qFormat/>
    <w:uiPriority w:val="0"/>
    <w:rPr>
      <w:rFonts w:eastAsia="宋体"/>
      <w:kern w:val="2"/>
      <w:sz w:val="21"/>
      <w:szCs w:val="24"/>
      <w:lang w:val="en-US" w:eastAsia="zh-CN" w:bidi="ar-SA"/>
    </w:rPr>
  </w:style>
  <w:style w:type="character" w:customStyle="1" w:styleId="702">
    <w:name w:val="正文文本缩进 Char2"/>
    <w:qFormat/>
    <w:uiPriority w:val="0"/>
    <w:rPr>
      <w:rFonts w:ascii="Times New Roman" w:hAnsi="Times New Roman" w:eastAsia="宋体" w:cs="Times New Roman"/>
      <w:snapToGrid w:val="0"/>
      <w:kern w:val="0"/>
      <w:szCs w:val="24"/>
    </w:rPr>
  </w:style>
  <w:style w:type="character" w:customStyle="1" w:styleId="703">
    <w:name w:val="样式2 Char"/>
    <w:qFormat/>
    <w:uiPriority w:val="0"/>
    <w:rPr>
      <w:rFonts w:ascii="仿宋_GB2312" w:hAnsi="仿宋" w:eastAsia="仿宋_GB2312" w:cs="仿宋_GB2312"/>
      <w:b/>
      <w:bCs/>
      <w:sz w:val="32"/>
      <w:szCs w:val="30"/>
      <w:lang w:val="zh-CN"/>
    </w:rPr>
  </w:style>
  <w:style w:type="character" w:customStyle="1" w:styleId="704">
    <w:name w:val="表格名称[858D7CFB-ED40-4347-BF05-701D383B685F]"/>
    <w:link w:val="97"/>
    <w:qFormat/>
    <w:uiPriority w:val="0"/>
    <w:rPr>
      <w:sz w:val="32"/>
    </w:rPr>
  </w:style>
  <w:style w:type="character" w:customStyle="1" w:styleId="705">
    <w:name w:val="Char Char4"/>
    <w:qFormat/>
    <w:uiPriority w:val="0"/>
    <w:rPr>
      <w:rFonts w:eastAsia="宋体"/>
      <w:b/>
      <w:sz w:val="24"/>
      <w:lang w:eastAsia="zh-CN" w:bidi="ar-SA"/>
    </w:rPr>
  </w:style>
  <w:style w:type="character" w:customStyle="1" w:styleId="706">
    <w:name w:val="c7 style3"/>
    <w:qFormat/>
    <w:uiPriority w:val="0"/>
  </w:style>
  <w:style w:type="character" w:customStyle="1" w:styleId="707">
    <w:name w:val="正文文本 3 Char1"/>
    <w:semiHidden/>
    <w:qFormat/>
    <w:uiPriority w:val="99"/>
    <w:rPr>
      <w:rFonts w:ascii="Times New Roman" w:hAnsi="Times New Roman" w:eastAsia="宋体" w:cs="Times New Roman"/>
      <w:sz w:val="16"/>
      <w:szCs w:val="16"/>
    </w:rPr>
  </w:style>
  <w:style w:type="character" w:customStyle="1" w:styleId="708">
    <w:name w:val="tw4winInternal"/>
    <w:qFormat/>
    <w:uiPriority w:val="0"/>
    <w:rPr>
      <w:rFonts w:ascii="Courier New" w:hAnsi="Courier New" w:cs="Courier New"/>
      <w:color w:val="FF0000"/>
      <w:lang w:val="en-US" w:eastAsia="zh-CN"/>
    </w:rPr>
  </w:style>
  <w:style w:type="character" w:customStyle="1" w:styleId="709">
    <w:name w:val="Char Char10"/>
    <w:semiHidden/>
    <w:qFormat/>
    <w:uiPriority w:val="0"/>
    <w:rPr>
      <w:rFonts w:ascii="宋体" w:hAnsi="宋体"/>
      <w:kern w:val="2"/>
      <w:sz w:val="21"/>
      <w:szCs w:val="24"/>
      <w:lang w:val="en-US" w:eastAsia="zh-CN"/>
    </w:rPr>
  </w:style>
  <w:style w:type="character" w:customStyle="1" w:styleId="710">
    <w:name w:val="shadow11"/>
    <w:qFormat/>
    <w:uiPriority w:val="0"/>
    <w:rPr>
      <w:color w:val="000000"/>
      <w:sz w:val="21"/>
    </w:rPr>
  </w:style>
  <w:style w:type="character" w:customStyle="1" w:styleId="711">
    <w:name w:val="正文非缩进 Char3"/>
    <w:qFormat/>
    <w:uiPriority w:val="0"/>
    <w:rPr>
      <w:rFonts w:ascii="宋体" w:eastAsia="宋体"/>
      <w:snapToGrid w:val="0"/>
      <w:color w:val="000000"/>
      <w:kern w:val="28"/>
      <w:sz w:val="28"/>
      <w:lang w:val="en-US" w:eastAsia="zh-CN" w:bidi="ar-SA"/>
    </w:rPr>
  </w:style>
  <w:style w:type="character" w:customStyle="1" w:styleId="712">
    <w:name w:val="Char Char"/>
    <w:qFormat/>
    <w:uiPriority w:val="0"/>
    <w:rPr>
      <w:rFonts w:ascii="宋体" w:hAnsi="Courier New" w:eastAsia="宋体"/>
      <w:kern w:val="2"/>
      <w:sz w:val="21"/>
      <w:lang w:val="en-US" w:eastAsia="zh-CN" w:bidi="ar-SA"/>
    </w:rPr>
  </w:style>
  <w:style w:type="character" w:customStyle="1" w:styleId="713">
    <w:name w:val="签名 Char1"/>
    <w:qFormat/>
    <w:uiPriority w:val="0"/>
    <w:rPr>
      <w:rFonts w:ascii="Times New Roman" w:hAnsi="Times New Roman" w:eastAsia="宋体" w:cs="Times New Roman"/>
      <w:szCs w:val="24"/>
    </w:rPr>
  </w:style>
  <w:style w:type="character" w:customStyle="1" w:styleId="714">
    <w:name w:val="日期 Char"/>
    <w:link w:val="36"/>
    <w:qFormat/>
    <w:uiPriority w:val="0"/>
    <w:rPr>
      <w:rFonts w:ascii="宋体"/>
      <w:kern w:val="2"/>
      <w:sz w:val="24"/>
      <w:szCs w:val="21"/>
      <w:lang w:val="zh-CN"/>
    </w:rPr>
  </w:style>
  <w:style w:type="character" w:customStyle="1" w:styleId="715">
    <w:name w:val="标题 9 Char"/>
    <w:link w:val="13"/>
    <w:qFormat/>
    <w:uiPriority w:val="0"/>
    <w:rPr>
      <w:rFonts w:ascii="Arial" w:hAnsi="Arial" w:eastAsia="黑体"/>
      <w:kern w:val="2"/>
      <w:sz w:val="21"/>
      <w:szCs w:val="21"/>
    </w:rPr>
  </w:style>
  <w:style w:type="character" w:customStyle="1" w:styleId="716">
    <w:name w:val="Char Char18"/>
    <w:qFormat/>
    <w:uiPriority w:val="6"/>
    <w:rPr>
      <w:rFonts w:ascii="宋体" w:hAnsi="宋体"/>
      <w:sz w:val="28"/>
    </w:rPr>
  </w:style>
  <w:style w:type="character" w:customStyle="1" w:styleId="717">
    <w:name w:val="批注文字 Char"/>
    <w:qFormat/>
    <w:uiPriority w:val="99"/>
    <w:rPr>
      <w:kern w:val="2"/>
      <w:sz w:val="21"/>
      <w:szCs w:val="24"/>
    </w:rPr>
  </w:style>
  <w:style w:type="character" w:customStyle="1" w:styleId="718">
    <w:name w:val="Char Char22"/>
    <w:qFormat/>
    <w:uiPriority w:val="6"/>
    <w:rPr>
      <w:rFonts w:ascii="宋体" w:hAnsi="宋体"/>
      <w:kern w:val="1"/>
      <w:sz w:val="24"/>
      <w:szCs w:val="24"/>
    </w:rPr>
  </w:style>
  <w:style w:type="character" w:customStyle="1" w:styleId="719">
    <w:name w:val="pt141"/>
    <w:qFormat/>
    <w:uiPriority w:val="0"/>
    <w:rPr>
      <w:color w:val="330066"/>
      <w:sz w:val="22"/>
      <w:szCs w:val="22"/>
    </w:rPr>
  </w:style>
  <w:style w:type="character" w:customStyle="1" w:styleId="720">
    <w:name w:val="正文文本缩进 2 Char1"/>
    <w:semiHidden/>
    <w:qFormat/>
    <w:uiPriority w:val="99"/>
    <w:rPr>
      <w:rFonts w:ascii="Times New Roman" w:hAnsi="Times New Roman" w:eastAsia="宋体" w:cs="Times New Roman"/>
      <w:szCs w:val="24"/>
    </w:rPr>
  </w:style>
  <w:style w:type="character" w:customStyle="1" w:styleId="721">
    <w:name w:val="批注框文本 Char"/>
    <w:link w:val="39"/>
    <w:qFormat/>
    <w:uiPriority w:val="0"/>
    <w:rPr>
      <w:kern w:val="2"/>
      <w:sz w:val="18"/>
      <w:szCs w:val="18"/>
    </w:rPr>
  </w:style>
  <w:style w:type="character" w:customStyle="1" w:styleId="722">
    <w:name w:val="Char Char611"/>
    <w:qFormat/>
    <w:uiPriority w:val="0"/>
    <w:rPr>
      <w:rFonts w:eastAsia="宋体"/>
      <w:kern w:val="2"/>
      <w:sz w:val="21"/>
      <w:szCs w:val="24"/>
      <w:lang w:val="en-US" w:eastAsia="zh-CN" w:bidi="ar-SA"/>
    </w:rPr>
  </w:style>
  <w:style w:type="character" w:customStyle="1" w:styleId="723">
    <w:name w:val="highlight1"/>
    <w:qFormat/>
    <w:uiPriority w:val="0"/>
    <w:rPr>
      <w:rFonts w:ascii="仿宋_GB2312" w:eastAsia="微软雅黑"/>
      <w:b/>
      <w:kern w:val="2"/>
      <w:sz w:val="23"/>
      <w:szCs w:val="23"/>
      <w:lang w:val="en-US" w:eastAsia="zh-CN" w:bidi="ar-SA"/>
    </w:rPr>
  </w:style>
  <w:style w:type="character" w:customStyle="1" w:styleId="724">
    <w:name w:val="my正文 Char"/>
    <w:link w:val="98"/>
    <w:qFormat/>
    <w:locked/>
    <w:uiPriority w:val="0"/>
    <w:rPr>
      <w:rFonts w:ascii="Tahoma" w:hAnsi="Tahoma"/>
      <w:sz w:val="24"/>
      <w:szCs w:val="24"/>
    </w:rPr>
  </w:style>
  <w:style w:type="character" w:customStyle="1" w:styleId="725">
    <w:name w:val="正文缩进 Char2"/>
    <w:link w:val="7"/>
    <w:qFormat/>
    <w:uiPriority w:val="0"/>
    <w:rPr>
      <w:rFonts w:ascii="宋体" w:eastAsia="宋体"/>
      <w:snapToGrid w:val="0"/>
      <w:color w:val="000000"/>
      <w:kern w:val="28"/>
      <w:sz w:val="28"/>
      <w:lang w:val="en-US" w:eastAsia="zh-CN" w:bidi="ar-SA"/>
    </w:rPr>
  </w:style>
  <w:style w:type="character" w:customStyle="1" w:styleId="726">
    <w:name w:val="Used by Word for text of Help footnotes Char Char1"/>
    <w:qFormat/>
    <w:uiPriority w:val="0"/>
    <w:rPr>
      <w:color w:val="0000FF"/>
      <w:sz w:val="21"/>
    </w:rPr>
  </w:style>
  <w:style w:type="character" w:customStyle="1" w:styleId="727">
    <w:name w:val="页眉 Char"/>
    <w:qFormat/>
    <w:uiPriority w:val="0"/>
    <w:rPr>
      <w:rFonts w:eastAsia="仿宋_GB2312"/>
      <w:kern w:val="2"/>
      <w:sz w:val="18"/>
      <w:lang w:val="en-US" w:eastAsia="zh-CN"/>
    </w:rPr>
  </w:style>
  <w:style w:type="character" w:customStyle="1" w:styleId="728">
    <w:name w:val="FA正文 Char Char"/>
    <w:qFormat/>
    <w:uiPriority w:val="0"/>
    <w:rPr>
      <w:rFonts w:hAnsi="宋体"/>
      <w:kern w:val="2"/>
      <w:sz w:val="24"/>
      <w:lang w:bidi="ar-SA"/>
    </w:rPr>
  </w:style>
  <w:style w:type="character" w:customStyle="1" w:styleId="729">
    <w:name w:val="纯文本 字符"/>
    <w:qFormat/>
    <w:uiPriority w:val="0"/>
    <w:rPr>
      <w:rFonts w:ascii="宋体" w:hAnsi="Courier New" w:eastAsia="宋体" w:cs="Arial"/>
      <w:snapToGrid w:val="0"/>
      <w:kern w:val="2"/>
      <w:sz w:val="21"/>
      <w:szCs w:val="21"/>
      <w:lang w:val="en-US" w:eastAsia="zh-CN" w:bidi="ar-SA"/>
    </w:rPr>
  </w:style>
  <w:style w:type="character" w:customStyle="1" w:styleId="730">
    <w:name w:val="3级 Char"/>
    <w:link w:val="99"/>
    <w:qFormat/>
    <w:uiPriority w:val="0"/>
    <w:rPr>
      <w:rFonts w:ascii="宋体" w:hAnsi="宋体"/>
      <w:b/>
      <w:bCs/>
      <w:sz w:val="28"/>
    </w:rPr>
  </w:style>
  <w:style w:type="character" w:customStyle="1" w:styleId="731">
    <w:name w:val="myp11"/>
    <w:qFormat/>
    <w:uiPriority w:val="0"/>
    <w:rPr>
      <w:rFonts w:ascii="仿宋_GB2312" w:eastAsia="微软雅黑"/>
      <w:b/>
      <w:kern w:val="2"/>
      <w:sz w:val="32"/>
      <w:szCs w:val="32"/>
      <w:lang w:val="en-US" w:eastAsia="zh-CN" w:bidi="ar-SA"/>
    </w:rPr>
  </w:style>
  <w:style w:type="character" w:customStyle="1" w:styleId="732">
    <w:name w:val="文档结构图 Char1"/>
    <w:link w:val="20"/>
    <w:qFormat/>
    <w:uiPriority w:val="0"/>
    <w:rPr>
      <w:kern w:val="2"/>
      <w:sz w:val="21"/>
      <w:szCs w:val="24"/>
      <w:shd w:val="clear" w:color="auto" w:fill="000080"/>
    </w:rPr>
  </w:style>
  <w:style w:type="character" w:customStyle="1" w:styleId="733">
    <w:name w:val="H6 Char"/>
    <w:qFormat/>
    <w:uiPriority w:val="0"/>
    <w:rPr>
      <w:rFonts w:ascii="Arial" w:hAnsi="Arial" w:eastAsia="黑体"/>
      <w:b/>
      <w:bCs/>
      <w:kern w:val="2"/>
      <w:sz w:val="24"/>
      <w:szCs w:val="24"/>
    </w:rPr>
  </w:style>
  <w:style w:type="character" w:customStyle="1" w:styleId="734">
    <w:name w:val="Char Char91"/>
    <w:qFormat/>
    <w:uiPriority w:val="0"/>
    <w:rPr>
      <w:rFonts w:eastAsia="宋体"/>
      <w:kern w:val="2"/>
      <w:sz w:val="18"/>
      <w:szCs w:val="18"/>
      <w:lang w:val="en-US" w:eastAsia="zh-CN" w:bidi="ar-SA"/>
    </w:rPr>
  </w:style>
  <w:style w:type="character" w:customStyle="1" w:styleId="735">
    <w:name w:val="副标题 Char1"/>
    <w:qFormat/>
    <w:uiPriority w:val="0"/>
    <w:rPr>
      <w:rFonts w:ascii="Cambria" w:hAnsi="Cambria" w:eastAsia="宋体" w:cs="Times New Roman"/>
      <w:b/>
      <w:bCs/>
      <w:snapToGrid w:val="0"/>
      <w:kern w:val="28"/>
      <w:sz w:val="32"/>
      <w:szCs w:val="32"/>
    </w:rPr>
  </w:style>
  <w:style w:type="character" w:customStyle="1" w:styleId="736">
    <w:name w:val="font61"/>
    <w:qFormat/>
    <w:uiPriority w:val="0"/>
    <w:rPr>
      <w:rFonts w:hint="eastAsia" w:ascii="仿宋" w:hAnsi="仿宋" w:eastAsia="仿宋" w:cs="仿宋"/>
      <w:color w:val="000000"/>
      <w:sz w:val="20"/>
      <w:szCs w:val="20"/>
      <w:u w:val="none"/>
    </w:rPr>
  </w:style>
  <w:style w:type="character" w:customStyle="1" w:styleId="73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8">
    <w:name w:val="Char Char211"/>
    <w:qFormat/>
    <w:uiPriority w:val="0"/>
    <w:rPr>
      <w:rFonts w:eastAsia="宋体"/>
      <w:b/>
      <w:bCs/>
      <w:kern w:val="2"/>
      <w:sz w:val="21"/>
      <w:szCs w:val="24"/>
      <w:lang w:val="en-US" w:eastAsia="zh-CN" w:bidi="ar-SA"/>
    </w:rPr>
  </w:style>
  <w:style w:type="character" w:customStyle="1" w:styleId="739">
    <w:name w:val="标题 2 Char"/>
    <w:qFormat/>
    <w:uiPriority w:val="0"/>
    <w:rPr>
      <w:rFonts w:ascii="Arial" w:hAnsi="Arial" w:eastAsia="黑体"/>
      <w:b/>
      <w:kern w:val="2"/>
      <w:sz w:val="32"/>
      <w:lang w:val="en-US" w:eastAsia="zh-CN"/>
    </w:rPr>
  </w:style>
  <w:style w:type="character" w:customStyle="1" w:styleId="740">
    <w:name w:val="maywed421"/>
    <w:qFormat/>
    <w:uiPriority w:val="0"/>
    <w:rPr>
      <w:color w:val="366FB6"/>
      <w:u w:val="none"/>
    </w:rPr>
  </w:style>
  <w:style w:type="character" w:customStyle="1" w:styleId="741">
    <w:name w:val="正文文本缩进 Char"/>
    <w:qFormat/>
    <w:uiPriority w:val="0"/>
    <w:rPr>
      <w:rFonts w:ascii="宋体" w:hAnsi="宋体"/>
      <w:kern w:val="2"/>
      <w:sz w:val="24"/>
      <w:szCs w:val="24"/>
    </w:rPr>
  </w:style>
  <w:style w:type="character" w:customStyle="1" w:styleId="742">
    <w:name w:val="Char Char102"/>
    <w:semiHidden/>
    <w:qFormat/>
    <w:uiPriority w:val="0"/>
    <w:rPr>
      <w:rFonts w:ascii="宋体" w:hAnsi="宋体"/>
      <w:kern w:val="2"/>
      <w:sz w:val="21"/>
      <w:szCs w:val="24"/>
      <w:lang w:val="en-US" w:eastAsia="zh-CN"/>
    </w:rPr>
  </w:style>
  <w:style w:type="character" w:customStyle="1" w:styleId="743">
    <w:name w:val="页眉 Char1"/>
    <w:qFormat/>
    <w:uiPriority w:val="0"/>
    <w:rPr>
      <w:rFonts w:eastAsia="宋体"/>
      <w:kern w:val="2"/>
      <w:sz w:val="18"/>
      <w:szCs w:val="18"/>
      <w:lang w:val="en-US" w:eastAsia="zh-CN" w:bidi="ar-SA"/>
    </w:rPr>
  </w:style>
  <w:style w:type="character" w:customStyle="1" w:styleId="744">
    <w:name w:val="md"/>
    <w:basedOn w:val="71"/>
    <w:qFormat/>
    <w:uiPriority w:val="0"/>
    <w:rPr>
      <w:rFonts w:ascii="Arial" w:hAnsi="Arial" w:eastAsia="黑体" w:cs="Arial"/>
      <w:snapToGrid w:val="0"/>
      <w:kern w:val="0"/>
      <w:szCs w:val="21"/>
    </w:rPr>
  </w:style>
  <w:style w:type="character" w:customStyle="1" w:styleId="745">
    <w:name w:val="big1"/>
    <w:qFormat/>
    <w:uiPriority w:val="0"/>
    <w:rPr>
      <w:rFonts w:hint="eastAsia" w:ascii="宋体" w:hAnsi="宋体" w:eastAsia="宋体"/>
      <w:color w:val="333333"/>
      <w:sz w:val="22"/>
      <w:szCs w:val="22"/>
    </w:rPr>
  </w:style>
  <w:style w:type="character" w:customStyle="1" w:styleId="746">
    <w:name w:val="Char Char311"/>
    <w:qFormat/>
    <w:uiPriority w:val="0"/>
    <w:rPr>
      <w:rFonts w:eastAsia="宋体"/>
      <w:kern w:val="2"/>
      <w:sz w:val="21"/>
      <w:szCs w:val="24"/>
      <w:lang w:val="en-US" w:eastAsia="zh-CN" w:bidi="ar-SA"/>
    </w:rPr>
  </w:style>
  <w:style w:type="character" w:customStyle="1" w:styleId="747">
    <w:name w:val="Char Char81"/>
    <w:qFormat/>
    <w:uiPriority w:val="6"/>
    <w:rPr>
      <w:rFonts w:eastAsia="宋体"/>
      <w:b/>
      <w:sz w:val="24"/>
      <w:lang w:eastAsia="zh-CN"/>
    </w:rPr>
  </w:style>
  <w:style w:type="character" w:customStyle="1" w:styleId="748">
    <w:name w:val="样式3 Char"/>
    <w:basedOn w:val="703"/>
    <w:qFormat/>
    <w:uiPriority w:val="0"/>
    <w:rPr>
      <w:rFonts w:ascii="仿宋_GB2312" w:hAnsi="仿宋" w:eastAsia="仿宋_GB2312" w:cs="仿宋_GB2312"/>
      <w:sz w:val="32"/>
      <w:szCs w:val="30"/>
      <w:lang w:val="zh-CN"/>
    </w:rPr>
  </w:style>
  <w:style w:type="character" w:customStyle="1" w:styleId="749">
    <w:name w:val="HTML 地址 Char"/>
    <w:link w:val="30"/>
    <w:qFormat/>
    <w:uiPriority w:val="0"/>
    <w:rPr>
      <w:rFonts w:ascii="宋体" w:hAnsi="宋体"/>
      <w:i/>
      <w:iCs/>
      <w:sz w:val="24"/>
      <w:szCs w:val="24"/>
    </w:rPr>
  </w:style>
  <w:style w:type="character" w:customStyle="1" w:styleId="750">
    <w:name w:val="正文首行缩进 2 Char1"/>
    <w:qFormat/>
    <w:uiPriority w:val="0"/>
    <w:rPr>
      <w:rFonts w:ascii="Times New Roman" w:hAnsi="Times New Roman" w:eastAsia="宋体" w:cs="Times New Roman"/>
      <w:kern w:val="2"/>
      <w:sz w:val="24"/>
      <w:szCs w:val="24"/>
    </w:rPr>
  </w:style>
  <w:style w:type="character" w:customStyle="1" w:styleId="751">
    <w:name w:val="副标题 Char2"/>
    <w:qFormat/>
    <w:uiPriority w:val="0"/>
    <w:rPr>
      <w:rFonts w:ascii="Cambria" w:hAnsi="Cambria" w:eastAsia="宋体" w:cs="Times New Roman"/>
      <w:b/>
      <w:bCs/>
      <w:snapToGrid w:val="0"/>
      <w:kern w:val="28"/>
      <w:sz w:val="32"/>
      <w:szCs w:val="32"/>
    </w:rPr>
  </w:style>
  <w:style w:type="character" w:customStyle="1" w:styleId="752">
    <w:name w:val="标题4-dyf Char"/>
    <w:link w:val="101"/>
    <w:qFormat/>
    <w:uiPriority w:val="0"/>
    <w:rPr>
      <w:rFonts w:ascii="Cambria" w:hAnsi="Cambria"/>
      <w:b/>
      <w:bCs/>
      <w:color w:val="000000"/>
      <w:kern w:val="2"/>
      <w:sz w:val="21"/>
      <w:szCs w:val="21"/>
    </w:rPr>
  </w:style>
  <w:style w:type="character" w:customStyle="1" w:styleId="753">
    <w:name w:val="dectext1"/>
    <w:qFormat/>
    <w:uiPriority w:val="0"/>
    <w:rPr>
      <w:rFonts w:ascii="宋体" w:hAnsi="宋体" w:eastAsia="宋体"/>
      <w:color w:val="333333"/>
      <w:sz w:val="21"/>
      <w:szCs w:val="21"/>
      <w:u w:val="none"/>
    </w:rPr>
  </w:style>
  <w:style w:type="character" w:customStyle="1" w:styleId="754">
    <w:name w:val="冯 Char"/>
    <w:link w:val="102"/>
    <w:qFormat/>
    <w:uiPriority w:val="0"/>
    <w:rPr>
      <w:rFonts w:ascii="宋体" w:hAnsi="宋体"/>
      <w:color w:val="000000"/>
      <w:sz w:val="24"/>
      <w:szCs w:val="24"/>
    </w:rPr>
  </w:style>
  <w:style w:type="character" w:customStyle="1" w:styleId="755">
    <w:name w:val="Header Char"/>
    <w:qFormat/>
    <w:locked/>
    <w:uiPriority w:val="0"/>
    <w:rPr>
      <w:rFonts w:eastAsia="宋体"/>
      <w:kern w:val="2"/>
      <w:sz w:val="18"/>
      <w:szCs w:val="18"/>
      <w:lang w:val="en-US" w:eastAsia="zh-CN" w:bidi="ar-SA"/>
    </w:rPr>
  </w:style>
  <w:style w:type="character" w:customStyle="1" w:styleId="756">
    <w:name w:val="Char Char12"/>
    <w:qFormat/>
    <w:uiPriority w:val="0"/>
    <w:rPr>
      <w:rFonts w:ascii="仿宋_GB2312" w:eastAsia="仿宋_GB2312"/>
      <w:b/>
      <w:bCs/>
      <w:kern w:val="2"/>
      <w:sz w:val="24"/>
      <w:szCs w:val="24"/>
      <w:lang w:val="zh-CN" w:eastAsia="zh-CN" w:bidi="ar-SA"/>
    </w:rPr>
  </w:style>
  <w:style w:type="character" w:customStyle="1" w:styleId="757">
    <w:name w:val="题注 Char"/>
    <w:link w:val="18"/>
    <w:qFormat/>
    <w:uiPriority w:val="0"/>
    <w:rPr>
      <w:b/>
      <w:kern w:val="2"/>
      <w:sz w:val="28"/>
    </w:rPr>
  </w:style>
  <w:style w:type="character" w:customStyle="1" w:styleId="758">
    <w:name w:val="普通文字 Char3"/>
    <w:qFormat/>
    <w:uiPriority w:val="0"/>
    <w:rPr>
      <w:rFonts w:ascii="宋体" w:hAnsi="Courier New" w:eastAsia="宋体"/>
      <w:kern w:val="2"/>
      <w:sz w:val="21"/>
      <w:lang w:val="en-US" w:eastAsia="zh-CN" w:bidi="ar-SA"/>
    </w:rPr>
  </w:style>
  <w:style w:type="character" w:customStyle="1" w:styleId="759">
    <w:name w:val="公文正文 Char"/>
    <w:qFormat/>
    <w:uiPriority w:val="0"/>
    <w:rPr>
      <w:rFonts w:ascii="仿宋_GB2312" w:eastAsia="仿宋_GB2312"/>
      <w:kern w:val="2"/>
      <w:sz w:val="24"/>
      <w:szCs w:val="24"/>
      <w:lang w:val="en-US" w:eastAsia="zh-CN" w:bidi="ar-SA"/>
    </w:rPr>
  </w:style>
  <w:style w:type="character" w:customStyle="1" w:styleId="760">
    <w:name w:val="正文首行缩进 Char Char Char Char Char"/>
    <w:qFormat/>
    <w:uiPriority w:val="0"/>
    <w:rPr>
      <w:rFonts w:ascii="宋体"/>
      <w:kern w:val="2"/>
      <w:sz w:val="24"/>
      <w:lang w:val="zh-CN"/>
    </w:rPr>
  </w:style>
  <w:style w:type="character" w:customStyle="1" w:styleId="761">
    <w:name w:val="PI Char"/>
    <w:qFormat/>
    <w:uiPriority w:val="0"/>
    <w:rPr>
      <w:rFonts w:ascii="宋体" w:hAnsi="宋体" w:eastAsia="宋体"/>
      <w:kern w:val="2"/>
      <w:sz w:val="24"/>
      <w:szCs w:val="24"/>
      <w:lang w:val="en-US" w:eastAsia="zh-CN" w:bidi="ar-SA"/>
    </w:rPr>
  </w:style>
  <w:style w:type="character" w:customStyle="1" w:styleId="762">
    <w:name w:val="Default Char"/>
    <w:link w:val="103"/>
    <w:qFormat/>
    <w:uiPriority w:val="0"/>
    <w:rPr>
      <w:rFonts w:ascii="仿宋_GB2312" w:eastAsia="仿宋_GB2312" w:cs="仿宋_GB2312"/>
      <w:color w:val="000000"/>
      <w:sz w:val="24"/>
      <w:szCs w:val="24"/>
      <w:lang w:val="en-US" w:eastAsia="zh-CN" w:bidi="ar-SA"/>
    </w:rPr>
  </w:style>
  <w:style w:type="character" w:customStyle="1" w:styleId="763">
    <w:name w:val="style91"/>
    <w:qFormat/>
    <w:uiPriority w:val="0"/>
    <w:rPr>
      <w:color w:val="333333"/>
    </w:rPr>
  </w:style>
  <w:style w:type="character" w:customStyle="1" w:styleId="764">
    <w:name w:val="列出段落 Char2"/>
    <w:qFormat/>
    <w:uiPriority w:val="34"/>
    <w:rPr>
      <w:rFonts w:ascii="Calibri" w:hAnsi="Calibri"/>
      <w:kern w:val="2"/>
      <w:sz w:val="28"/>
    </w:rPr>
  </w:style>
  <w:style w:type="character" w:customStyle="1" w:styleId="765">
    <w:name w:val="mdeck"/>
    <w:qFormat/>
    <w:uiPriority w:val="0"/>
    <w:rPr>
      <w:rFonts w:ascii="仿宋_GB2312" w:eastAsia="微软雅黑"/>
      <w:b/>
      <w:kern w:val="2"/>
      <w:sz w:val="32"/>
      <w:szCs w:val="32"/>
      <w:lang w:val="en-US" w:eastAsia="zh-CN" w:bidi="ar-SA"/>
    </w:rPr>
  </w:style>
  <w:style w:type="character" w:customStyle="1" w:styleId="766">
    <w:name w:val="unnamed11"/>
    <w:qFormat/>
    <w:uiPriority w:val="0"/>
    <w:rPr>
      <w:sz w:val="20"/>
      <w:szCs w:val="20"/>
    </w:rPr>
  </w:style>
  <w:style w:type="character" w:customStyle="1" w:styleId="767">
    <w:name w:val="正文文本 Char2"/>
    <w:semiHidden/>
    <w:qFormat/>
    <w:uiPriority w:val="99"/>
    <w:rPr>
      <w:rFonts w:ascii="Times New Roman" w:hAnsi="Times New Roman" w:eastAsia="宋体" w:cs="Times New Roman"/>
      <w:snapToGrid w:val="0"/>
      <w:kern w:val="0"/>
      <w:szCs w:val="24"/>
    </w:rPr>
  </w:style>
  <w:style w:type="character" w:customStyle="1" w:styleId="768">
    <w:name w:val="标书正文格式 Char"/>
    <w:qFormat/>
    <w:uiPriority w:val="0"/>
    <w:rPr>
      <w:rFonts w:eastAsia="楷体_GB2312"/>
      <w:kern w:val="2"/>
      <w:sz w:val="24"/>
      <w:szCs w:val="24"/>
      <w:lang w:bidi="ar-SA"/>
    </w:rPr>
  </w:style>
  <w:style w:type="character" w:customStyle="1" w:styleId="769">
    <w:name w:val="Char Char11"/>
    <w:qFormat/>
    <w:locked/>
    <w:uiPriority w:val="0"/>
    <w:rPr>
      <w:rFonts w:ascii="宋体" w:hAnsi="宋体" w:eastAsia="宋体"/>
      <w:b/>
      <w:kern w:val="2"/>
      <w:sz w:val="24"/>
      <w:szCs w:val="24"/>
      <w:lang w:val="en-US" w:eastAsia="zh-CN" w:bidi="ar-SA"/>
    </w:rPr>
  </w:style>
  <w:style w:type="character" w:customStyle="1" w:styleId="770">
    <w:name w:val="ca-131"/>
    <w:qFormat/>
    <w:uiPriority w:val="0"/>
    <w:rPr>
      <w:rFonts w:hint="eastAsia" w:ascii="仿宋_GB2312" w:eastAsia="仿宋_GB2312"/>
      <w:b/>
      <w:bCs/>
      <w:color w:val="000000"/>
      <w:spacing w:val="-20"/>
      <w:sz w:val="24"/>
      <w:szCs w:val="24"/>
    </w:rPr>
  </w:style>
  <w:style w:type="character" w:customStyle="1" w:styleId="771">
    <w:name w:val="tw4winMark"/>
    <w:qFormat/>
    <w:uiPriority w:val="0"/>
    <w:rPr>
      <w:rFonts w:ascii="Courier New" w:hAnsi="Courier New" w:cs="Courier New"/>
      <w:vanish/>
      <w:color w:val="800080"/>
      <w:sz w:val="24"/>
      <w:szCs w:val="24"/>
      <w:vertAlign w:val="subscript"/>
    </w:rPr>
  </w:style>
  <w:style w:type="character" w:customStyle="1" w:styleId="772">
    <w:name w:val="正文样式 Char"/>
    <w:link w:val="104"/>
    <w:qFormat/>
    <w:uiPriority w:val="0"/>
    <w:rPr>
      <w:rFonts w:ascii="Calibri" w:hAnsi="Calibri"/>
      <w:sz w:val="24"/>
      <w:szCs w:val="24"/>
    </w:rPr>
  </w:style>
  <w:style w:type="character" w:customStyle="1" w:styleId="773">
    <w:name w:val="表正文 Char3"/>
    <w:qFormat/>
    <w:uiPriority w:val="0"/>
    <w:rPr>
      <w:rFonts w:eastAsia="宋体"/>
    </w:rPr>
  </w:style>
  <w:style w:type="character" w:customStyle="1" w:styleId="774">
    <w:name w:val="H5 Char"/>
    <w:qFormat/>
    <w:uiPriority w:val="0"/>
    <w:rPr>
      <w:b/>
      <w:bCs/>
      <w:kern w:val="2"/>
      <w:sz w:val="28"/>
      <w:szCs w:val="28"/>
    </w:rPr>
  </w:style>
  <w:style w:type="character" w:customStyle="1" w:styleId="775">
    <w:name w:val="Char Char3"/>
    <w:qFormat/>
    <w:uiPriority w:val="0"/>
    <w:rPr>
      <w:rFonts w:eastAsia="宋体"/>
      <w:kern w:val="2"/>
      <w:sz w:val="21"/>
      <w:szCs w:val="24"/>
      <w:lang w:val="en-US" w:eastAsia="zh-CN" w:bidi="ar-SA"/>
    </w:rPr>
  </w:style>
  <w:style w:type="character" w:customStyle="1" w:styleId="776">
    <w:name w:val="正文 编号 Char"/>
    <w:qFormat/>
    <w:uiPriority w:val="0"/>
    <w:rPr>
      <w:rFonts w:ascii="仿宋_GB2312" w:hAnsi="仿宋_GB2312" w:eastAsia="仿宋_GB2312"/>
      <w:kern w:val="2"/>
      <w:sz w:val="24"/>
      <w:lang w:bidi="ar-SA"/>
    </w:rPr>
  </w:style>
  <w:style w:type="character" w:customStyle="1" w:styleId="777">
    <w:name w:val="question-title2"/>
    <w:qFormat/>
    <w:uiPriority w:val="6"/>
    <w:rPr>
      <w:rFonts w:ascii="Arial" w:hAnsi="Arial" w:eastAsia="黑体" w:cs="Arial"/>
      <w:snapToGrid w:val="0"/>
      <w:kern w:val="0"/>
      <w:szCs w:val="21"/>
    </w:rPr>
  </w:style>
  <w:style w:type="character" w:customStyle="1" w:styleId="778">
    <w:name w:val="gf正文1 Char Char"/>
    <w:link w:val="105"/>
    <w:qFormat/>
    <w:uiPriority w:val="0"/>
    <w:rPr>
      <w:rFonts w:ascii="宋体" w:hAnsi="宋体" w:cs="宋体"/>
      <w:kern w:val="2"/>
      <w:sz w:val="24"/>
      <w:szCs w:val="24"/>
    </w:rPr>
  </w:style>
  <w:style w:type="character" w:customStyle="1" w:styleId="779">
    <w:name w:val="Char Char15"/>
    <w:qFormat/>
    <w:uiPriority w:val="6"/>
    <w:rPr>
      <w:rFonts w:ascii="宋体" w:hAnsi="宋体"/>
      <w:kern w:val="1"/>
      <w:sz w:val="21"/>
    </w:rPr>
  </w:style>
  <w:style w:type="character" w:customStyle="1" w:styleId="780">
    <w:name w:val="正文缩进 Char3"/>
    <w:qFormat/>
    <w:uiPriority w:val="0"/>
    <w:rPr>
      <w:rFonts w:ascii="宋体" w:eastAsia="宋体"/>
      <w:snapToGrid w:val="0"/>
      <w:color w:val="000000"/>
      <w:kern w:val="28"/>
      <w:sz w:val="28"/>
      <w:lang w:val="en-US" w:eastAsia="zh-CN" w:bidi="ar-SA"/>
    </w:rPr>
  </w:style>
  <w:style w:type="character" w:customStyle="1" w:styleId="781">
    <w:name w:val="列出段落 Char1"/>
    <w:link w:val="106"/>
    <w:qFormat/>
    <w:uiPriority w:val="0"/>
    <w:rPr>
      <w:rFonts w:ascii="Calibri" w:hAnsi="Calibri"/>
      <w:sz w:val="24"/>
      <w:lang w:eastAsia="en-US"/>
    </w:rPr>
  </w:style>
  <w:style w:type="character" w:customStyle="1" w:styleId="782">
    <w:name w:val="Char Char8"/>
    <w:qFormat/>
    <w:uiPriority w:val="0"/>
    <w:rPr>
      <w:rFonts w:eastAsia="宋体"/>
      <w:b/>
      <w:sz w:val="24"/>
      <w:lang w:eastAsia="zh-CN"/>
    </w:rPr>
  </w:style>
  <w:style w:type="character" w:customStyle="1" w:styleId="783">
    <w:name w:val="Normal Indent Char Char"/>
    <w:qFormat/>
    <w:uiPriority w:val="0"/>
    <w:rPr>
      <w:rFonts w:eastAsia="宋体"/>
      <w:kern w:val="2"/>
      <w:sz w:val="21"/>
      <w:lang w:val="en-US" w:eastAsia="zh-CN" w:bidi="ar-SA"/>
    </w:rPr>
  </w:style>
  <w:style w:type="character" w:customStyle="1" w:styleId="784">
    <w:name w:val="列表段落 字符"/>
    <w:qFormat/>
    <w:uiPriority w:val="99"/>
  </w:style>
  <w:style w:type="character" w:customStyle="1" w:styleId="785">
    <w:name w:val="Ò³Ã¼ Char Char1"/>
    <w:qFormat/>
    <w:uiPriority w:val="0"/>
    <w:rPr>
      <w:rFonts w:eastAsia="宋体"/>
      <w:kern w:val="2"/>
      <w:sz w:val="18"/>
      <w:szCs w:val="18"/>
      <w:lang w:val="en-US" w:eastAsia="zh-CN" w:bidi="ar-SA"/>
    </w:rPr>
  </w:style>
  <w:style w:type="character" w:customStyle="1" w:styleId="786">
    <w:name w:val="方案正文 Char"/>
    <w:qFormat/>
    <w:uiPriority w:val="0"/>
    <w:rPr>
      <w:rFonts w:ascii="仿宋_GB2312" w:eastAsia="仿宋_GB2312"/>
      <w:b/>
      <w:color w:val="000000"/>
      <w:kern w:val="2"/>
      <w:sz w:val="24"/>
      <w:lang w:val="en-US" w:eastAsia="zh-CN" w:bidi="ar-SA"/>
    </w:rPr>
  </w:style>
  <w:style w:type="character" w:customStyle="1" w:styleId="787">
    <w:name w:val="Char Char30"/>
    <w:qFormat/>
    <w:uiPriority w:val="6"/>
    <w:rPr>
      <w:rFonts w:ascii="Arial" w:hAnsi="Arial" w:eastAsia="黑体"/>
      <w:kern w:val="1"/>
      <w:sz w:val="21"/>
      <w:szCs w:val="21"/>
    </w:rPr>
  </w:style>
  <w:style w:type="character" w:customStyle="1" w:styleId="788">
    <w:name w:val="正文文本缩进 Char3"/>
    <w:link w:val="2"/>
    <w:qFormat/>
    <w:uiPriority w:val="0"/>
    <w:rPr>
      <w:rFonts w:ascii="宋体" w:hAnsi="宋体"/>
      <w:kern w:val="2"/>
      <w:sz w:val="24"/>
      <w:szCs w:val="24"/>
    </w:rPr>
  </w:style>
  <w:style w:type="character" w:customStyle="1" w:styleId="789">
    <w:name w:val="font01"/>
    <w:qFormat/>
    <w:uiPriority w:val="0"/>
    <w:rPr>
      <w:rFonts w:hint="eastAsia" w:ascii="微软雅黑" w:hAnsi="微软雅黑" w:eastAsia="微软雅黑" w:cs="微软雅黑"/>
      <w:color w:val="000000"/>
      <w:sz w:val="20"/>
      <w:szCs w:val="20"/>
      <w:u w:val="none"/>
    </w:rPr>
  </w:style>
  <w:style w:type="character" w:customStyle="1" w:styleId="790">
    <w:name w:val="Char Char20"/>
    <w:qFormat/>
    <w:uiPriority w:val="6"/>
    <w:rPr>
      <w:kern w:val="1"/>
      <w:sz w:val="24"/>
    </w:rPr>
  </w:style>
  <w:style w:type="character" w:customStyle="1" w:styleId="791">
    <w:name w:val="tw4winExternal"/>
    <w:qFormat/>
    <w:uiPriority w:val="0"/>
    <w:rPr>
      <w:rFonts w:ascii="Courier New" w:hAnsi="Courier New" w:cs="Courier New"/>
      <w:color w:val="808080"/>
      <w:lang w:val="en-US" w:eastAsia="zh-CN"/>
    </w:rPr>
  </w:style>
  <w:style w:type="character" w:customStyle="1" w:styleId="792">
    <w:name w:val="标题 4 Char1"/>
    <w:qFormat/>
    <w:uiPriority w:val="9"/>
    <w:rPr>
      <w:rFonts w:ascii="Cambria" w:hAnsi="Cambria" w:eastAsia="宋体" w:cs="Times New Roman"/>
      <w:b/>
      <w:bCs/>
      <w:kern w:val="2"/>
      <w:sz w:val="28"/>
      <w:szCs w:val="28"/>
    </w:rPr>
  </w:style>
  <w:style w:type="character" w:customStyle="1" w:styleId="793">
    <w:name w:val="批注文字 Char2"/>
    <w:qFormat/>
    <w:uiPriority w:val="99"/>
    <w:rPr>
      <w:rFonts w:ascii="Times New Roman" w:hAnsi="Times New Roman" w:eastAsia="宋体" w:cs="Times New Roman"/>
      <w:snapToGrid w:val="0"/>
      <w:kern w:val="0"/>
      <w:szCs w:val="24"/>
    </w:rPr>
  </w:style>
  <w:style w:type="character" w:customStyle="1" w:styleId="794">
    <w:name w:val="正文文本 2 Char"/>
    <w:qFormat/>
    <w:uiPriority w:val="0"/>
    <w:rPr>
      <w:rFonts w:eastAsia="宋体"/>
      <w:kern w:val="2"/>
      <w:sz w:val="21"/>
      <w:szCs w:val="24"/>
      <w:lang w:val="en-US" w:eastAsia="zh-CN" w:bidi="ar-SA"/>
    </w:rPr>
  </w:style>
  <w:style w:type="character" w:customStyle="1" w:styleId="795">
    <w:name w:val="Ò³Ã¼ Char Char"/>
    <w:qFormat/>
    <w:uiPriority w:val="0"/>
    <w:rPr>
      <w:rFonts w:eastAsia="宋体"/>
      <w:kern w:val="2"/>
      <w:sz w:val="18"/>
      <w:lang w:val="en-US" w:eastAsia="zh-CN" w:bidi="ar-SA"/>
    </w:rPr>
  </w:style>
  <w:style w:type="character" w:customStyle="1" w:styleId="796">
    <w:name w:val="message1"/>
    <w:qFormat/>
    <w:uiPriority w:val="0"/>
    <w:rPr>
      <w:rFonts w:hint="default" w:ascii="Tahoma" w:hAnsi="Tahoma" w:cs="Tahoma"/>
      <w:sz w:val="18"/>
      <w:szCs w:val="18"/>
    </w:rPr>
  </w:style>
  <w:style w:type="character" w:customStyle="1" w:styleId="797">
    <w:name w:val="Char Char23"/>
    <w:qFormat/>
    <w:uiPriority w:val="6"/>
    <w:rPr>
      <w:color w:val="0000FF"/>
      <w:sz w:val="21"/>
    </w:rPr>
  </w:style>
  <w:style w:type="character" w:customStyle="1" w:styleId="798">
    <w:name w:val="批注框文本 字符"/>
    <w:qFormat/>
    <w:uiPriority w:val="0"/>
    <w:rPr>
      <w:rFonts w:ascii="Arial" w:hAnsi="Arial" w:eastAsia="黑体" w:cs="Arial"/>
      <w:snapToGrid w:val="0"/>
      <w:kern w:val="0"/>
      <w:sz w:val="18"/>
      <w:szCs w:val="18"/>
    </w:rPr>
  </w:style>
  <w:style w:type="character" w:customStyle="1" w:styleId="799">
    <w:name w:val="纯文本 Char2"/>
    <w:semiHidden/>
    <w:qFormat/>
    <w:uiPriority w:val="99"/>
    <w:rPr>
      <w:rFonts w:ascii="宋体" w:hAnsi="Courier New" w:eastAsia="宋体" w:cs="Courier New"/>
    </w:rPr>
  </w:style>
  <w:style w:type="character" w:customStyle="1" w:styleId="800">
    <w:name w:val="Char Char25"/>
    <w:qFormat/>
    <w:uiPriority w:val="6"/>
    <w:rPr>
      <w:rFonts w:ascii="宋体" w:hAnsi="宋体"/>
      <w:kern w:val="1"/>
      <w:sz w:val="24"/>
      <w:lang w:val="zh-CN"/>
    </w:rPr>
  </w:style>
  <w:style w:type="character" w:customStyle="1" w:styleId="801">
    <w:name w:val="Char Char411"/>
    <w:qFormat/>
    <w:uiPriority w:val="0"/>
    <w:rPr>
      <w:rFonts w:eastAsia="宋体"/>
      <w:b/>
      <w:sz w:val="24"/>
      <w:lang w:eastAsia="zh-CN" w:bidi="ar-SA"/>
    </w:rPr>
  </w:style>
  <w:style w:type="character" w:customStyle="1" w:styleId="802">
    <w:name w:val="Heading 7 Char"/>
    <w:qFormat/>
    <w:locked/>
    <w:uiPriority w:val="0"/>
    <w:rPr>
      <w:rFonts w:ascii="宋体" w:hAnsi="宋体" w:eastAsia="宋体"/>
      <w:b/>
      <w:bCs/>
      <w:kern w:val="2"/>
      <w:sz w:val="24"/>
      <w:szCs w:val="24"/>
      <w:lang w:val="en-US" w:eastAsia="zh-CN" w:bidi="ar-SA"/>
    </w:rPr>
  </w:style>
  <w:style w:type="character" w:customStyle="1" w:styleId="803">
    <w:name w:val="此正文 Char"/>
    <w:link w:val="107"/>
    <w:qFormat/>
    <w:uiPriority w:val="0"/>
    <w:rPr>
      <w:kern w:val="2"/>
      <w:sz w:val="24"/>
      <w:szCs w:val="24"/>
    </w:rPr>
  </w:style>
  <w:style w:type="character" w:customStyle="1" w:styleId="804">
    <w:name w:val="Char Char2"/>
    <w:qFormat/>
    <w:uiPriority w:val="0"/>
    <w:rPr>
      <w:rFonts w:eastAsia="宋体"/>
      <w:b/>
      <w:bCs/>
      <w:kern w:val="2"/>
      <w:sz w:val="21"/>
      <w:szCs w:val="24"/>
      <w:lang w:val="en-US" w:eastAsia="zh-CN" w:bidi="ar-SA"/>
    </w:rPr>
  </w:style>
  <w:style w:type="character" w:customStyle="1" w:styleId="805">
    <w:name w:val="标题 1 Char"/>
    <w:link w:val="4"/>
    <w:qFormat/>
    <w:uiPriority w:val="9"/>
    <w:rPr>
      <w:b/>
      <w:bCs/>
      <w:kern w:val="44"/>
      <w:sz w:val="44"/>
      <w:szCs w:val="44"/>
    </w:rPr>
  </w:style>
  <w:style w:type="character" w:customStyle="1" w:styleId="806">
    <w:name w:val="Footer-Even Char1"/>
    <w:qFormat/>
    <w:uiPriority w:val="0"/>
    <w:rPr>
      <w:rFonts w:eastAsia="宋体"/>
      <w:kern w:val="2"/>
      <w:sz w:val="18"/>
      <w:szCs w:val="18"/>
      <w:lang w:val="en-US" w:eastAsia="zh-CN" w:bidi="ar-SA"/>
    </w:rPr>
  </w:style>
  <w:style w:type="character" w:customStyle="1" w:styleId="807">
    <w:name w:val="Char Char29"/>
    <w:qFormat/>
    <w:uiPriority w:val="6"/>
    <w:rPr>
      <w:rFonts w:ascii="Arial" w:hAnsi="Arial" w:eastAsia="微软雅黑"/>
      <w:b/>
      <w:kern w:val="1"/>
      <w:sz w:val="44"/>
      <w:szCs w:val="32"/>
      <w:lang w:val="en-US" w:eastAsia="zh-CN" w:bidi="ar-SA"/>
    </w:rPr>
  </w:style>
  <w:style w:type="character" w:customStyle="1" w:styleId="808">
    <w:name w:val="标题 Char2"/>
    <w:link w:val="60"/>
    <w:qFormat/>
    <w:uiPriority w:val="10"/>
    <w:rPr>
      <w:b/>
      <w:sz w:val="24"/>
    </w:rPr>
  </w:style>
  <w:style w:type="character" w:customStyle="1" w:styleId="809">
    <w:name w:val="font81"/>
    <w:qFormat/>
    <w:uiPriority w:val="0"/>
    <w:rPr>
      <w:rFonts w:ascii="微软雅黑" w:hAnsi="微软雅黑" w:eastAsia="微软雅黑" w:cs="微软雅黑"/>
      <w:color w:val="000000"/>
      <w:sz w:val="20"/>
      <w:szCs w:val="20"/>
      <w:u w:val="none"/>
    </w:rPr>
  </w:style>
  <w:style w:type="character" w:customStyle="1" w:styleId="810">
    <w:name w:val="Char Char312"/>
    <w:qFormat/>
    <w:uiPriority w:val="0"/>
    <w:rPr>
      <w:rFonts w:ascii="Times New Roman" w:hAnsi="Times New Roman" w:eastAsia="宋体" w:cs="Times New Roman"/>
      <w:b/>
      <w:kern w:val="2"/>
      <w:sz w:val="32"/>
      <w:szCs w:val="24"/>
      <w:lang w:val="en-US" w:eastAsia="zh-CN" w:bidi="ar-SA"/>
    </w:rPr>
  </w:style>
  <w:style w:type="character" w:customStyle="1" w:styleId="811">
    <w:name w:val="t21"/>
    <w:qFormat/>
    <w:uiPriority w:val="0"/>
    <w:rPr>
      <w:rFonts w:ascii="仿宋_GB2312" w:eastAsia="微软雅黑"/>
      <w:b/>
      <w:kern w:val="2"/>
      <w:sz w:val="23"/>
      <w:szCs w:val="23"/>
      <w:lang w:val="en-US" w:eastAsia="zh-CN" w:bidi="ar-SA"/>
    </w:rPr>
  </w:style>
  <w:style w:type="character" w:customStyle="1" w:styleId="812">
    <w:name w:val="样式8 Char"/>
    <w:qFormat/>
    <w:uiPriority w:val="0"/>
    <w:rPr>
      <w:rFonts w:ascii="仿宋_GB2312" w:hAnsi="宋体" w:eastAsia="仿宋_GB2312"/>
      <w:b/>
      <w:bCs/>
      <w:kern w:val="2"/>
      <w:sz w:val="24"/>
      <w:szCs w:val="24"/>
    </w:rPr>
  </w:style>
  <w:style w:type="character" w:customStyle="1" w:styleId="813">
    <w:name w:val="表格 Char Char"/>
    <w:qFormat/>
    <w:uiPriority w:val="0"/>
    <w:rPr>
      <w:rFonts w:ascii="宋体" w:hAnsi="宋体" w:eastAsia="宋体"/>
      <w:lang w:bidi="ar-SA"/>
    </w:rPr>
  </w:style>
  <w:style w:type="character" w:customStyle="1" w:styleId="814">
    <w:name w:val="正文文本 字符1"/>
    <w:qFormat/>
    <w:uiPriority w:val="0"/>
    <w:rPr>
      <w:rFonts w:ascii="Calibri" w:hAnsi="Calibri" w:eastAsia="黑体" w:cs="Arial"/>
      <w:snapToGrid w:val="0"/>
      <w:kern w:val="2"/>
      <w:sz w:val="28"/>
      <w:szCs w:val="21"/>
    </w:rPr>
  </w:style>
  <w:style w:type="character" w:customStyle="1" w:styleId="815">
    <w:name w:val="标题 5 Char"/>
    <w:link w:val="9"/>
    <w:qFormat/>
    <w:uiPriority w:val="9"/>
    <w:rPr>
      <w:b/>
      <w:bCs/>
      <w:kern w:val="2"/>
      <w:sz w:val="28"/>
      <w:szCs w:val="28"/>
    </w:rPr>
  </w:style>
  <w:style w:type="character" w:customStyle="1" w:styleId="816">
    <w:name w:val="标题 6 Char1"/>
    <w:qFormat/>
    <w:uiPriority w:val="0"/>
    <w:rPr>
      <w:rFonts w:ascii="Arial" w:hAnsi="Arial" w:eastAsia="黑体" w:cs="Times New Roman"/>
      <w:b/>
      <w:sz w:val="24"/>
      <w:szCs w:val="20"/>
      <w:lang w:bidi="ar-SA"/>
    </w:rPr>
  </w:style>
  <w:style w:type="character" w:customStyle="1" w:styleId="817">
    <w:name w:val="带编号样式 Char"/>
    <w:qFormat/>
    <w:uiPriority w:val="0"/>
    <w:rPr>
      <w:rFonts w:ascii="仿宋_GB2312" w:eastAsia="仿宋_GB2312"/>
      <w:color w:val="000000"/>
      <w:sz w:val="24"/>
      <w:lang w:bidi="ar-SA"/>
    </w:rPr>
  </w:style>
  <w:style w:type="character" w:customStyle="1" w:styleId="818">
    <w:name w:val="unnamed31"/>
    <w:qFormat/>
    <w:uiPriority w:val="0"/>
    <w:rPr>
      <w:rFonts w:ascii="Tahoma" w:hAnsi="Tahoma" w:eastAsia="宋体"/>
      <w:b/>
      <w:kern w:val="2"/>
      <w:sz w:val="24"/>
      <w:szCs w:val="32"/>
      <w:u w:val="none"/>
      <w:lang w:val="en-US" w:eastAsia="zh-CN" w:bidi="ar-SA"/>
    </w:rPr>
  </w:style>
  <w:style w:type="character" w:customStyle="1" w:styleId="819">
    <w:name w:val="正文首行缩进 Char Char Char Char Char Char1"/>
    <w:qFormat/>
    <w:uiPriority w:val="0"/>
    <w:rPr>
      <w:rFonts w:ascii="宋体" w:eastAsia="宋体"/>
      <w:kern w:val="2"/>
      <w:sz w:val="24"/>
      <w:szCs w:val="24"/>
      <w:lang w:val="zh-CN" w:bidi="ar-SA"/>
    </w:rPr>
  </w:style>
  <w:style w:type="character" w:customStyle="1" w:styleId="820">
    <w:name w:val="称呼 Char"/>
    <w:link w:val="22"/>
    <w:qFormat/>
    <w:uiPriority w:val="0"/>
    <w:rPr>
      <w:rFonts w:ascii="仿宋_GB2312" w:eastAsia="仿宋_GB2312"/>
      <w:kern w:val="2"/>
      <w:sz w:val="28"/>
    </w:rPr>
  </w:style>
  <w:style w:type="character" w:customStyle="1" w:styleId="821">
    <w:name w:val="文本正文 Char Char"/>
    <w:qFormat/>
    <w:locked/>
    <w:uiPriority w:val="0"/>
    <w:rPr>
      <w:sz w:val="24"/>
      <w:lang w:bidi="ar-SA"/>
    </w:rPr>
  </w:style>
  <w:style w:type="character" w:customStyle="1" w:styleId="822">
    <w:name w:val="正文缩进 字符"/>
    <w:qFormat/>
    <w:uiPriority w:val="0"/>
    <w:rPr>
      <w:rFonts w:ascii="宋体" w:eastAsia="宋体"/>
      <w:snapToGrid w:val="0"/>
      <w:color w:val="000000"/>
      <w:kern w:val="28"/>
      <w:sz w:val="28"/>
      <w:lang w:val="en-US" w:eastAsia="zh-CN" w:bidi="ar-SA"/>
    </w:rPr>
  </w:style>
  <w:style w:type="character" w:customStyle="1" w:styleId="823">
    <w:name w:val="HTML 预设格式 Char"/>
    <w:link w:val="58"/>
    <w:qFormat/>
    <w:uiPriority w:val="0"/>
    <w:rPr>
      <w:rFonts w:ascii="黑体" w:hAnsi="Courier New" w:eastAsia="黑体"/>
    </w:rPr>
  </w:style>
  <w:style w:type="character" w:customStyle="1" w:styleId="824">
    <w:name w:val="正文文本 2 Char1"/>
    <w:link w:val="57"/>
    <w:qFormat/>
    <w:uiPriority w:val="0"/>
    <w:rPr>
      <w:kern w:val="2"/>
      <w:sz w:val="21"/>
      <w:szCs w:val="24"/>
    </w:rPr>
  </w:style>
  <w:style w:type="character" w:customStyle="1" w:styleId="825">
    <w:name w:val="样式 样式 标题 4h4H4Fab-4T5Ref Heading 1rh1Heading sqlsect 1.2.3.... +... Char"/>
    <w:link w:val="108"/>
    <w:qFormat/>
    <w:uiPriority w:val="0"/>
    <w:rPr>
      <w:rFonts w:ascii="微软雅黑" w:hAnsi="微软雅黑" w:eastAsia="微软雅黑"/>
      <w:b/>
      <w:bCs/>
      <w:kern w:val="2"/>
      <w:sz w:val="24"/>
      <w:szCs w:val="28"/>
    </w:rPr>
  </w:style>
  <w:style w:type="character" w:customStyle="1" w:styleId="826">
    <w:name w:val="正文非缩进 Char"/>
    <w:qFormat/>
    <w:uiPriority w:val="0"/>
    <w:rPr>
      <w:rFonts w:ascii="宋体" w:eastAsia="宋体"/>
      <w:snapToGrid w:val="0"/>
      <w:color w:val="000000"/>
      <w:kern w:val="28"/>
      <w:sz w:val="28"/>
      <w:lang w:val="en-US" w:eastAsia="zh-CN" w:bidi="ar-SA"/>
    </w:rPr>
  </w:style>
  <w:style w:type="character" w:customStyle="1" w:styleId="827">
    <w:name w:val="标题 7 Char"/>
    <w:link w:val="11"/>
    <w:qFormat/>
    <w:uiPriority w:val="0"/>
    <w:rPr>
      <w:b/>
      <w:bCs/>
      <w:kern w:val="2"/>
      <w:sz w:val="24"/>
      <w:szCs w:val="24"/>
    </w:rPr>
  </w:style>
  <w:style w:type="character" w:customStyle="1" w:styleId="828">
    <w:name w:val="正文文本缩进 2 Char"/>
    <w:link w:val="37"/>
    <w:qFormat/>
    <w:uiPriority w:val="0"/>
    <w:rPr>
      <w:rFonts w:ascii="宋体"/>
      <w:sz w:val="28"/>
    </w:rPr>
  </w:style>
  <w:style w:type="character" w:customStyle="1" w:styleId="829">
    <w:name w:val="Char Char5"/>
    <w:qFormat/>
    <w:uiPriority w:val="0"/>
    <w:rPr>
      <w:rFonts w:ascii="宋体" w:hAnsi="Courier New" w:eastAsia="宋体"/>
      <w:kern w:val="2"/>
      <w:sz w:val="21"/>
      <w:lang w:val="en-US" w:eastAsia="zh-CN"/>
    </w:rPr>
  </w:style>
  <w:style w:type="character" w:customStyle="1" w:styleId="830">
    <w:name w:val="脚注文本 Char"/>
    <w:link w:val="51"/>
    <w:qFormat/>
    <w:uiPriority w:val="0"/>
    <w:rPr>
      <w:color w:val="0000FF"/>
      <w:sz w:val="21"/>
    </w:rPr>
  </w:style>
  <w:style w:type="character" w:customStyle="1" w:styleId="831">
    <w:name w:val="称呼 Char1"/>
    <w:qFormat/>
    <w:uiPriority w:val="0"/>
    <w:rPr>
      <w:rFonts w:ascii="Times New Roman" w:hAnsi="Times New Roman" w:eastAsia="宋体" w:cs="Times New Roman"/>
      <w:szCs w:val="24"/>
    </w:rPr>
  </w:style>
  <w:style w:type="character" w:customStyle="1" w:styleId="832">
    <w:name w:val="正文1 Char"/>
    <w:qFormat/>
    <w:uiPriority w:val="0"/>
    <w:rPr>
      <w:rFonts w:ascii="宋体" w:eastAsia="宋体"/>
      <w:snapToGrid w:val="0"/>
      <w:color w:val="000000"/>
      <w:kern w:val="28"/>
      <w:sz w:val="28"/>
      <w:lang w:val="en-US" w:eastAsia="zh-CN" w:bidi="ar-SA"/>
    </w:rPr>
  </w:style>
  <w:style w:type="character" w:customStyle="1" w:styleId="833">
    <w:name w:val="正文缩进 Char1"/>
    <w:qFormat/>
    <w:uiPriority w:val="0"/>
    <w:rPr>
      <w:rFonts w:ascii="宋体" w:eastAsia="宋体"/>
      <w:snapToGrid w:val="0"/>
      <w:color w:val="000000"/>
      <w:kern w:val="28"/>
      <w:sz w:val="28"/>
      <w:lang w:val="en-US" w:eastAsia="zh-CN" w:bidi="ar-SA"/>
    </w:rPr>
  </w:style>
  <w:style w:type="character" w:customStyle="1" w:styleId="834">
    <w:name w:val="font21"/>
    <w:basedOn w:val="71"/>
    <w:qFormat/>
    <w:uiPriority w:val="0"/>
    <w:rPr>
      <w:rFonts w:hint="eastAsia" w:ascii="宋体" w:hAnsi="宋体" w:eastAsia="宋体"/>
      <w:kern w:val="2"/>
      <w:sz w:val="28"/>
      <w:szCs w:val="28"/>
      <w:lang w:val="en-US" w:eastAsia="zh-CN" w:bidi="ar-SA"/>
    </w:rPr>
  </w:style>
  <w:style w:type="character" w:customStyle="1" w:styleId="835">
    <w:name w:val="Char Char26"/>
    <w:qFormat/>
    <w:uiPriority w:val="6"/>
    <w:rPr>
      <w:kern w:val="1"/>
      <w:sz w:val="21"/>
      <w:szCs w:val="24"/>
    </w:rPr>
  </w:style>
  <w:style w:type="character" w:customStyle="1" w:styleId="836">
    <w:name w:val="Item List Char"/>
    <w:link w:val="110"/>
    <w:qFormat/>
    <w:uiPriority w:val="0"/>
    <w:rPr>
      <w:rFonts w:ascii="Arial"/>
      <w:bCs/>
      <w:sz w:val="21"/>
      <w:szCs w:val="21"/>
      <w:lang w:val="en-US" w:eastAsia="zh-CN" w:bidi="ar-SA"/>
    </w:rPr>
  </w:style>
  <w:style w:type="character" w:customStyle="1" w:styleId="837">
    <w:name w:val="批注框文本 Char1"/>
    <w:qFormat/>
    <w:uiPriority w:val="0"/>
    <w:rPr>
      <w:rFonts w:ascii="Times New Roman" w:hAnsi="Times New Roman" w:eastAsia="宋体" w:cs="Times New Roman"/>
      <w:sz w:val="18"/>
      <w:szCs w:val="18"/>
    </w:rPr>
  </w:style>
  <w:style w:type="character" w:customStyle="1" w:styleId="838">
    <w:name w:val="纯文本 Char1"/>
    <w:link w:val="111"/>
    <w:qFormat/>
    <w:uiPriority w:val="0"/>
    <w:rPr>
      <w:rFonts w:ascii="宋体" w:hAnsi="Courier New"/>
    </w:rPr>
  </w:style>
  <w:style w:type="character" w:customStyle="1" w:styleId="839">
    <w:name w:val="正文首行缩进 Char"/>
    <w:link w:val="62"/>
    <w:qFormat/>
    <w:uiPriority w:val="0"/>
    <w:rPr>
      <w:rFonts w:ascii="宋体"/>
      <w:kern w:val="2"/>
      <w:sz w:val="24"/>
      <w:lang w:val="zh-CN"/>
    </w:rPr>
  </w:style>
  <w:style w:type="character" w:customStyle="1" w:styleId="840">
    <w:name w:val="h3 Char"/>
    <w:qFormat/>
    <w:uiPriority w:val="0"/>
    <w:rPr>
      <w:rFonts w:eastAsia="宋体"/>
      <w:b/>
      <w:kern w:val="2"/>
      <w:sz w:val="32"/>
      <w:lang w:val="en-US" w:eastAsia="zh-CN" w:bidi="ar-SA"/>
    </w:rPr>
  </w:style>
  <w:style w:type="character" w:customStyle="1" w:styleId="841">
    <w:name w:val="dandyren_title1"/>
    <w:qFormat/>
    <w:uiPriority w:val="0"/>
    <w:rPr>
      <w:b/>
      <w:bCs/>
      <w:color w:val="FF6633"/>
      <w:sz w:val="18"/>
      <w:szCs w:val="18"/>
    </w:rPr>
  </w:style>
  <w:style w:type="character" w:customStyle="1" w:styleId="842">
    <w:name w:val="Char Char31"/>
    <w:qFormat/>
    <w:uiPriority w:val="6"/>
    <w:rPr>
      <w:rFonts w:ascii="Arial" w:hAnsi="Arial" w:eastAsia="黑体"/>
      <w:kern w:val="1"/>
      <w:sz w:val="24"/>
      <w:szCs w:val="24"/>
    </w:rPr>
  </w:style>
  <w:style w:type="character" w:customStyle="1" w:styleId="843">
    <w:name w:val="h Char1"/>
    <w:qFormat/>
    <w:uiPriority w:val="0"/>
    <w:rPr>
      <w:sz w:val="18"/>
      <w:szCs w:val="18"/>
    </w:rPr>
  </w:style>
  <w:style w:type="character" w:customStyle="1" w:styleId="844">
    <w:name w:val="solutionfonts"/>
    <w:qFormat/>
    <w:uiPriority w:val="0"/>
  </w:style>
  <w:style w:type="character" w:customStyle="1" w:styleId="845">
    <w:name w:val="标题 4 Char2"/>
    <w:link w:val="8"/>
    <w:qFormat/>
    <w:uiPriority w:val="9"/>
    <w:rPr>
      <w:rFonts w:ascii="Arial" w:hAnsi="Arial" w:eastAsia="黑体"/>
      <w:b/>
      <w:bCs/>
      <w:kern w:val="2"/>
      <w:sz w:val="28"/>
      <w:szCs w:val="28"/>
      <w:lang w:val="zh-CN"/>
    </w:rPr>
  </w:style>
  <w:style w:type="character" w:customStyle="1" w:styleId="846">
    <w:name w:val="首行缩进 Char"/>
    <w:qFormat/>
    <w:uiPriority w:val="0"/>
    <w:rPr>
      <w:rFonts w:ascii="宋体" w:eastAsia="宋体"/>
      <w:kern w:val="2"/>
      <w:sz w:val="24"/>
      <w:lang w:val="en-US" w:eastAsia="zh-CN" w:bidi="ar-SA"/>
    </w:rPr>
  </w:style>
  <w:style w:type="character" w:customStyle="1" w:styleId="847">
    <w:name w:val="Char Char52"/>
    <w:qFormat/>
    <w:uiPriority w:val="0"/>
    <w:rPr>
      <w:rFonts w:ascii="宋体" w:hAnsi="Courier New" w:eastAsia="宋体"/>
      <w:kern w:val="2"/>
      <w:sz w:val="21"/>
      <w:lang w:val="en-US" w:eastAsia="zh-CN"/>
    </w:rPr>
  </w:style>
  <w:style w:type="character" w:customStyle="1" w:styleId="848">
    <w:name w:val="正文文本 3 Char"/>
    <w:link w:val="23"/>
    <w:qFormat/>
    <w:uiPriority w:val="0"/>
    <w:rPr>
      <w:kern w:val="2"/>
      <w:sz w:val="21"/>
    </w:rPr>
  </w:style>
  <w:style w:type="character" w:customStyle="1" w:styleId="849">
    <w:name w:val="font31"/>
    <w:qFormat/>
    <w:uiPriority w:val="0"/>
    <w:rPr>
      <w:rFonts w:hint="eastAsia" w:ascii="仿宋" w:hAnsi="仿宋" w:eastAsia="仿宋" w:cs="仿宋"/>
      <w:color w:val="000000"/>
      <w:sz w:val="20"/>
      <w:szCs w:val="20"/>
      <w:u w:val="none"/>
    </w:rPr>
  </w:style>
  <w:style w:type="character" w:customStyle="1" w:styleId="850">
    <w:name w:val="正文说明 Char"/>
    <w:link w:val="112"/>
    <w:qFormat/>
    <w:uiPriority w:val="0"/>
    <w:rPr>
      <w:sz w:val="24"/>
      <w:szCs w:val="24"/>
    </w:rPr>
  </w:style>
  <w:style w:type="character" w:customStyle="1" w:styleId="851">
    <w:name w:val="脚注文本 Char1"/>
    <w:qFormat/>
    <w:uiPriority w:val="0"/>
    <w:rPr>
      <w:rFonts w:ascii="Times New Roman" w:hAnsi="Times New Roman" w:eastAsia="宋体" w:cs="Times New Roman"/>
      <w:sz w:val="18"/>
      <w:szCs w:val="18"/>
    </w:rPr>
  </w:style>
  <w:style w:type="character" w:customStyle="1" w:styleId="852">
    <w:name w:val="Char Char1211"/>
    <w:qFormat/>
    <w:uiPriority w:val="0"/>
    <w:rPr>
      <w:rFonts w:ascii="仿宋_GB2312" w:eastAsia="仿宋_GB2312"/>
      <w:b/>
      <w:bCs/>
      <w:kern w:val="2"/>
      <w:sz w:val="24"/>
      <w:szCs w:val="24"/>
      <w:lang w:val="zh-CN" w:eastAsia="zh-CN" w:bidi="ar-SA"/>
    </w:rPr>
  </w:style>
  <w:style w:type="character" w:customStyle="1" w:styleId="853">
    <w:name w:val="标题 Char"/>
    <w:qFormat/>
    <w:uiPriority w:val="0"/>
    <w:rPr>
      <w:rFonts w:eastAsia="宋体"/>
      <w:b/>
      <w:sz w:val="24"/>
      <w:lang w:eastAsia="zh-CN" w:bidi="ar-SA"/>
    </w:rPr>
  </w:style>
  <w:style w:type="character" w:customStyle="1" w:styleId="854">
    <w:name w:val="Char Char35"/>
    <w:qFormat/>
    <w:uiPriority w:val="6"/>
    <w:rPr>
      <w:rFonts w:ascii="Arial" w:hAnsi="Arial" w:eastAsia="黑体"/>
      <w:b/>
      <w:kern w:val="1"/>
      <w:sz w:val="28"/>
      <w:szCs w:val="28"/>
      <w:lang w:val="zh-CN"/>
    </w:rPr>
  </w:style>
  <w:style w:type="character" w:customStyle="1" w:styleId="855">
    <w:name w:val="纯文本 Char Char Char"/>
    <w:qFormat/>
    <w:uiPriority w:val="0"/>
    <w:rPr>
      <w:rFonts w:ascii="宋体" w:hAnsi="Courier New" w:eastAsia="宋体"/>
      <w:kern w:val="2"/>
      <w:sz w:val="21"/>
      <w:lang w:val="en-US" w:eastAsia="zh-CN" w:bidi="ar-SA"/>
    </w:rPr>
  </w:style>
  <w:style w:type="character" w:customStyle="1" w:styleId="856">
    <w:name w:val="Table Text Char"/>
    <w:link w:val="113"/>
    <w:qFormat/>
    <w:uiPriority w:val="0"/>
    <w:rPr>
      <w:sz w:val="24"/>
      <w:szCs w:val="24"/>
    </w:rPr>
  </w:style>
  <w:style w:type="character" w:customStyle="1" w:styleId="857">
    <w:name w:val="正文1 Char1"/>
    <w:qFormat/>
    <w:uiPriority w:val="0"/>
    <w:rPr>
      <w:rFonts w:ascii="仿宋_GB2312" w:hAnsi="Courier New" w:eastAsia="仿宋_GB2312"/>
      <w:kern w:val="28"/>
      <w:sz w:val="24"/>
      <w:szCs w:val="24"/>
      <w:lang w:val="en-US" w:eastAsia="zh-CN"/>
    </w:rPr>
  </w:style>
  <w:style w:type="character" w:customStyle="1" w:styleId="858">
    <w:name w:val="页脚 Char1"/>
    <w:qFormat/>
    <w:uiPriority w:val="0"/>
    <w:rPr>
      <w:rFonts w:eastAsia="宋体"/>
      <w:kern w:val="2"/>
      <w:sz w:val="18"/>
      <w:szCs w:val="18"/>
      <w:lang w:val="en-US" w:eastAsia="zh-CN" w:bidi="ar-SA"/>
    </w:rPr>
  </w:style>
  <w:style w:type="character" w:customStyle="1" w:styleId="859">
    <w:name w:val="Bold"/>
    <w:qFormat/>
    <w:uiPriority w:val="0"/>
    <w:rPr>
      <w:rFonts w:ascii="Arial" w:hAnsi="Arial" w:eastAsia="黑体" w:cs="Times New Roman"/>
      <w:b/>
      <w:kern w:val="2"/>
      <w:sz w:val="32"/>
      <w:szCs w:val="32"/>
      <w:lang w:val="en-US" w:eastAsia="zh-CN" w:bidi="ar-SA"/>
    </w:rPr>
  </w:style>
  <w:style w:type="character" w:customStyle="1" w:styleId="860">
    <w:name w:val="批注文字 Char1"/>
    <w:link w:val="21"/>
    <w:qFormat/>
    <w:uiPriority w:val="0"/>
    <w:rPr>
      <w:kern w:val="2"/>
      <w:sz w:val="21"/>
      <w:szCs w:val="24"/>
    </w:rPr>
  </w:style>
  <w:style w:type="character" w:customStyle="1" w:styleId="861">
    <w:name w:val="签名 Char"/>
    <w:link w:val="43"/>
    <w:qFormat/>
    <w:uiPriority w:val="0"/>
    <w:rPr>
      <w:rFonts w:eastAsia="仿宋_GB2312"/>
      <w:sz w:val="24"/>
    </w:rPr>
  </w:style>
  <w:style w:type="character" w:customStyle="1" w:styleId="862">
    <w:name w:val="hui3"/>
    <w:qFormat/>
    <w:uiPriority w:val="0"/>
    <w:rPr>
      <w:color w:val="333333"/>
    </w:rPr>
  </w:style>
  <w:style w:type="character" w:customStyle="1" w:styleId="863">
    <w:name w:val="Char Char17"/>
    <w:qFormat/>
    <w:uiPriority w:val="6"/>
    <w:rPr>
      <w:rFonts w:eastAsia="仿宋_GB2312"/>
      <w:sz w:val="24"/>
    </w:rPr>
  </w:style>
  <w:style w:type="character" w:customStyle="1" w:styleId="864">
    <w:name w:val="标题 4 字符"/>
    <w:qFormat/>
    <w:uiPriority w:val="9"/>
    <w:rPr>
      <w:rFonts w:ascii="等线 Light" w:hAnsi="等线 Light" w:eastAsia="等线 Light" w:cs="Times New Roman"/>
      <w:b/>
      <w:bCs/>
      <w:snapToGrid w:val="0"/>
      <w:kern w:val="0"/>
      <w:sz w:val="28"/>
      <w:szCs w:val="28"/>
    </w:rPr>
  </w:style>
  <w:style w:type="character" w:customStyle="1" w:styleId="865">
    <w:name w:val="Char Char37"/>
    <w:qFormat/>
    <w:uiPriority w:val="6"/>
    <w:rPr>
      <w:b/>
      <w:kern w:val="1"/>
      <w:sz w:val="44"/>
      <w:szCs w:val="44"/>
    </w:rPr>
  </w:style>
  <w:style w:type="character" w:customStyle="1" w:styleId="866">
    <w:name w:val="列出段落 Char"/>
    <w:qFormat/>
    <w:uiPriority w:val="0"/>
    <w:rPr>
      <w:rFonts w:eastAsia="楷体_GB2312" w:cs="Lucida Sans"/>
      <w:kern w:val="2"/>
      <w:sz w:val="24"/>
      <w:szCs w:val="24"/>
      <w:lang w:val="en-US" w:eastAsia="zh-CN" w:bidi="ar-SA"/>
    </w:rPr>
  </w:style>
  <w:style w:type="character" w:customStyle="1" w:styleId="867">
    <w:name w:val="正文文本缩进 3 Char1"/>
    <w:semiHidden/>
    <w:qFormat/>
    <w:uiPriority w:val="99"/>
    <w:rPr>
      <w:rFonts w:ascii="Times New Roman" w:hAnsi="Times New Roman" w:eastAsia="宋体" w:cs="Times New Roman"/>
      <w:sz w:val="16"/>
      <w:szCs w:val="16"/>
    </w:rPr>
  </w:style>
  <w:style w:type="character" w:customStyle="1" w:styleId="868">
    <w:name w:val="公文正文 Char Char"/>
    <w:link w:val="114"/>
    <w:qFormat/>
    <w:uiPriority w:val="0"/>
    <w:rPr>
      <w:rFonts w:ascii="仿宋_GB2312" w:eastAsia="仿宋_GB2312"/>
      <w:kern w:val="2"/>
      <w:sz w:val="24"/>
      <w:szCs w:val="24"/>
    </w:rPr>
  </w:style>
  <w:style w:type="character" w:customStyle="1" w:styleId="869">
    <w:name w:val="Table Text Char1"/>
    <w:qFormat/>
    <w:uiPriority w:val="0"/>
    <w:rPr>
      <w:rFonts w:eastAsia="宋体"/>
      <w:sz w:val="24"/>
      <w:szCs w:val="24"/>
      <w:lang w:val="en-US" w:eastAsia="zh-CN" w:bidi="ar-SA"/>
    </w:rPr>
  </w:style>
  <w:style w:type="character" w:customStyle="1" w:styleId="870">
    <w:name w:val="标题 1 Char Char"/>
    <w:qFormat/>
    <w:uiPriority w:val="0"/>
    <w:rPr>
      <w:rFonts w:hint="eastAsia" w:ascii="宋体" w:hAnsi="宋体" w:eastAsia="宋体"/>
      <w:b/>
      <w:spacing w:val="-2"/>
      <w:sz w:val="24"/>
      <w:lang w:val="en-US" w:eastAsia="zh-CN" w:bidi="ar-SA"/>
    </w:rPr>
  </w:style>
  <w:style w:type="character" w:customStyle="1" w:styleId="871">
    <w:name w:val="正文（缩进2汉字） Char"/>
    <w:link w:val="115"/>
    <w:qFormat/>
    <w:uiPriority w:val="0"/>
    <w:rPr>
      <w:rFonts w:ascii="宋体"/>
    </w:rPr>
  </w:style>
  <w:style w:type="character" w:customStyle="1" w:styleId="872">
    <w:name w:val="标题 8 Char"/>
    <w:link w:val="12"/>
    <w:qFormat/>
    <w:uiPriority w:val="0"/>
    <w:rPr>
      <w:rFonts w:ascii="Arial" w:hAnsi="Arial" w:eastAsia="黑体"/>
      <w:kern w:val="2"/>
      <w:sz w:val="24"/>
      <w:szCs w:val="24"/>
    </w:rPr>
  </w:style>
  <w:style w:type="character" w:customStyle="1" w:styleId="873">
    <w:name w:val="标书表格字体格式 Char"/>
    <w:qFormat/>
    <w:uiPriority w:val="0"/>
    <w:rPr>
      <w:kern w:val="2"/>
      <w:sz w:val="21"/>
      <w:szCs w:val="24"/>
      <w:lang w:bidi="ar-SA"/>
    </w:rPr>
  </w:style>
  <w:style w:type="character" w:customStyle="1" w:styleId="874">
    <w:name w:val="tw4winError"/>
    <w:qFormat/>
    <w:uiPriority w:val="0"/>
    <w:rPr>
      <w:rFonts w:ascii="Courier New" w:hAnsi="Courier New" w:cs="Courier New"/>
      <w:color w:val="00FF00"/>
      <w:sz w:val="40"/>
      <w:szCs w:val="40"/>
    </w:rPr>
  </w:style>
  <w:style w:type="character" w:customStyle="1" w:styleId="875">
    <w:name w:val="Body Text(ch) Char Char"/>
    <w:qFormat/>
    <w:uiPriority w:val="0"/>
    <w:rPr>
      <w:rFonts w:ascii="宋体"/>
      <w:kern w:val="2"/>
      <w:sz w:val="24"/>
      <w:szCs w:val="21"/>
      <w:lang w:val="zh-CN"/>
    </w:rPr>
  </w:style>
  <w:style w:type="character" w:customStyle="1" w:styleId="876">
    <w:name w:val="正文首行缩进两字 Char"/>
    <w:qFormat/>
    <w:uiPriority w:val="0"/>
    <w:rPr>
      <w:sz w:val="24"/>
      <w:szCs w:val="24"/>
      <w:lang w:val="en-US" w:eastAsia="zh-CN" w:bidi="ar-SA"/>
    </w:rPr>
  </w:style>
  <w:style w:type="character" w:customStyle="1" w:styleId="877">
    <w:name w:val="正文文本 Char"/>
    <w:qFormat/>
    <w:uiPriority w:val="0"/>
    <w:rPr>
      <w:rFonts w:eastAsia="宋体"/>
      <w:kern w:val="2"/>
      <w:sz w:val="24"/>
      <w:szCs w:val="24"/>
      <w:lang w:val="en-US" w:eastAsia="zh-CN" w:bidi="ar-SA"/>
    </w:rPr>
  </w:style>
  <w:style w:type="character" w:customStyle="1" w:styleId="878">
    <w:name w:val="文档结构图 字符1"/>
    <w:qFormat/>
    <w:uiPriority w:val="0"/>
    <w:rPr>
      <w:rFonts w:ascii="宋体" w:hAnsi="Calibri" w:eastAsia="黑体" w:cs="Arial"/>
      <w:snapToGrid w:val="0"/>
      <w:kern w:val="2"/>
      <w:sz w:val="18"/>
      <w:szCs w:val="18"/>
    </w:rPr>
  </w:style>
  <w:style w:type="character" w:customStyle="1" w:styleId="879">
    <w:name w:val="content"/>
    <w:qFormat/>
    <w:uiPriority w:val="0"/>
  </w:style>
  <w:style w:type="character" w:customStyle="1" w:styleId="880">
    <w:name w:val="tw4winPopup"/>
    <w:qFormat/>
    <w:uiPriority w:val="0"/>
    <w:rPr>
      <w:rFonts w:ascii="Courier New" w:hAnsi="Courier New" w:cs="Courier New"/>
      <w:color w:val="008000"/>
      <w:lang w:val="en-US" w:eastAsia="zh-CN"/>
    </w:rPr>
  </w:style>
  <w:style w:type="character" w:customStyle="1" w:styleId="881">
    <w:name w:val="param-name"/>
    <w:qFormat/>
    <w:uiPriority w:val="99"/>
    <w:rPr>
      <w:rFonts w:ascii="Arial" w:hAnsi="Arial" w:eastAsia="黑体" w:cs="Arial"/>
      <w:snapToGrid w:val="0"/>
      <w:kern w:val="0"/>
      <w:szCs w:val="21"/>
    </w:rPr>
  </w:style>
  <w:style w:type="character" w:customStyle="1" w:styleId="882">
    <w:name w:val="标准正文格式 Char"/>
    <w:qFormat/>
    <w:uiPriority w:val="0"/>
    <w:rPr>
      <w:rFonts w:ascii="宋体" w:eastAsia="仿宋_GB2312" w:cs="宋体"/>
      <w:color w:val="000000"/>
      <w:sz w:val="24"/>
      <w:lang w:val="en-US" w:eastAsia="zh-CN" w:bidi="ar-SA"/>
    </w:rPr>
  </w:style>
  <w:style w:type="character" w:customStyle="1" w:styleId="883">
    <w:name w:val="Char Char212"/>
    <w:qFormat/>
    <w:uiPriority w:val="0"/>
    <w:rPr>
      <w:rFonts w:eastAsia="宋体"/>
      <w:b/>
      <w:bCs/>
      <w:kern w:val="2"/>
      <w:sz w:val="21"/>
      <w:szCs w:val="24"/>
      <w:lang w:val="en-US" w:eastAsia="zh-CN" w:bidi="ar-SA"/>
    </w:rPr>
  </w:style>
  <w:style w:type="character" w:customStyle="1" w:styleId="884">
    <w:name w:val="文档结构图 Char"/>
    <w:qFormat/>
    <w:uiPriority w:val="0"/>
    <w:rPr>
      <w:rFonts w:eastAsia="宋体"/>
      <w:kern w:val="2"/>
      <w:sz w:val="21"/>
      <w:szCs w:val="24"/>
      <w:lang w:val="en-US" w:eastAsia="zh-CN" w:bidi="ar-SA"/>
    </w:rPr>
  </w:style>
  <w:style w:type="character" w:customStyle="1" w:styleId="885">
    <w:name w:val="zbggmain style9"/>
    <w:qFormat/>
    <w:uiPriority w:val="0"/>
  </w:style>
  <w:style w:type="character" w:customStyle="1" w:styleId="886">
    <w:name w:val="Char Char16"/>
    <w:qFormat/>
    <w:uiPriority w:val="6"/>
    <w:rPr>
      <w:kern w:val="1"/>
      <w:sz w:val="18"/>
      <w:szCs w:val="18"/>
    </w:rPr>
  </w:style>
  <w:style w:type="character" w:customStyle="1" w:styleId="887">
    <w:name w:val="font51"/>
    <w:qFormat/>
    <w:uiPriority w:val="0"/>
    <w:rPr>
      <w:rFonts w:hint="eastAsia" w:ascii="仿宋" w:hAnsi="仿宋" w:eastAsia="仿宋" w:cs="仿宋"/>
      <w:color w:val="000000"/>
      <w:sz w:val="20"/>
      <w:szCs w:val="20"/>
      <w:u w:val="none"/>
    </w:rPr>
  </w:style>
  <w:style w:type="character" w:customStyle="1" w:styleId="888">
    <w:name w:val="Char Char82"/>
    <w:qFormat/>
    <w:uiPriority w:val="0"/>
    <w:rPr>
      <w:rFonts w:eastAsia="宋体"/>
      <w:b/>
      <w:sz w:val="24"/>
      <w:lang w:eastAsia="zh-CN"/>
    </w:rPr>
  </w:style>
  <w:style w:type="character" w:customStyle="1" w:styleId="889">
    <w:name w:val="正文文本缩进 3 Char"/>
    <w:link w:val="54"/>
    <w:qFormat/>
    <w:uiPriority w:val="0"/>
    <w:rPr>
      <w:kern w:val="2"/>
      <w:sz w:val="24"/>
    </w:rPr>
  </w:style>
  <w:style w:type="character" w:customStyle="1" w:styleId="890">
    <w:name w:val="日期 Char1"/>
    <w:semiHidden/>
    <w:qFormat/>
    <w:uiPriority w:val="99"/>
    <w:rPr>
      <w:rFonts w:ascii="Times New Roman" w:hAnsi="Times New Roman" w:eastAsia="宋体" w:cs="Times New Roman"/>
      <w:szCs w:val="24"/>
    </w:rPr>
  </w:style>
  <w:style w:type="character" w:customStyle="1" w:styleId="891">
    <w:name w:val="页眉 字符"/>
    <w:qFormat/>
    <w:uiPriority w:val="99"/>
    <w:rPr>
      <w:kern w:val="2"/>
      <w:sz w:val="18"/>
      <w:szCs w:val="18"/>
    </w:rPr>
  </w:style>
  <w:style w:type="character" w:customStyle="1" w:styleId="892">
    <w:name w:val="Char Char33"/>
    <w:qFormat/>
    <w:uiPriority w:val="6"/>
    <w:rPr>
      <w:rFonts w:ascii="Arial" w:hAnsi="Arial" w:eastAsia="黑体"/>
      <w:b/>
      <w:kern w:val="1"/>
      <w:sz w:val="24"/>
      <w:szCs w:val="24"/>
    </w:rPr>
  </w:style>
  <w:style w:type="character" w:customStyle="1" w:styleId="893">
    <w:name w:val="b11_01b Char"/>
    <w:link w:val="116"/>
    <w:qFormat/>
    <w:uiPriority w:val="0"/>
    <w:rPr>
      <w:rFonts w:ascii="Verdana" w:hAnsi="Verdana"/>
      <w:b/>
      <w:bCs/>
      <w:color w:val="4A82CA"/>
      <w:sz w:val="17"/>
      <w:szCs w:val="17"/>
    </w:rPr>
  </w:style>
  <w:style w:type="character" w:customStyle="1" w:styleId="894">
    <w:name w:val="Char Char121"/>
    <w:qFormat/>
    <w:uiPriority w:val="6"/>
    <w:rPr>
      <w:rFonts w:ascii="仿宋_GB2312" w:eastAsia="仿宋_GB2312"/>
      <w:b/>
      <w:bCs/>
      <w:kern w:val="2"/>
      <w:sz w:val="24"/>
      <w:szCs w:val="24"/>
      <w:lang w:val="zh-CN" w:eastAsia="zh-CN" w:bidi="ar-SA"/>
    </w:rPr>
  </w:style>
  <w:style w:type="character" w:customStyle="1" w:styleId="895">
    <w:name w:val="Footer-Even Char"/>
    <w:qFormat/>
    <w:uiPriority w:val="0"/>
    <w:rPr>
      <w:rFonts w:eastAsia="宋体"/>
      <w:kern w:val="2"/>
      <w:sz w:val="18"/>
      <w:lang w:val="en-US" w:eastAsia="zh-CN" w:bidi="ar-SA"/>
    </w:rPr>
  </w:style>
  <w:style w:type="character" w:customStyle="1" w:styleId="896">
    <w:name w:val="页脚 Char2"/>
    <w:link w:val="40"/>
    <w:qFormat/>
    <w:locked/>
    <w:uiPriority w:val="99"/>
    <w:rPr>
      <w:kern w:val="2"/>
      <w:sz w:val="18"/>
      <w:szCs w:val="18"/>
    </w:rPr>
  </w:style>
  <w:style w:type="character" w:customStyle="1" w:styleId="897">
    <w:name w:val="Char Char36"/>
    <w:qFormat/>
    <w:uiPriority w:val="6"/>
    <w:rPr>
      <w:rFonts w:ascii="仿宋_GB2312" w:hAnsi="仿宋_GB2312" w:eastAsia="仿宋_GB2312" w:cs="Arial"/>
      <w:b/>
      <w:kern w:val="1"/>
      <w:sz w:val="32"/>
      <w:szCs w:val="32"/>
      <w:lang w:val="zh-CN" w:eastAsia="zh-CN" w:bidi="ar-SA"/>
    </w:rPr>
  </w:style>
  <w:style w:type="character" w:customStyle="1" w:styleId="898">
    <w:name w:val="Char Char61"/>
    <w:qFormat/>
    <w:uiPriority w:val="6"/>
    <w:rPr>
      <w:rFonts w:eastAsia="宋体"/>
      <w:kern w:val="2"/>
      <w:sz w:val="21"/>
      <w:szCs w:val="24"/>
      <w:lang w:val="en-US" w:eastAsia="zh-CN" w:bidi="ar-SA"/>
    </w:rPr>
  </w:style>
  <w:style w:type="character" w:customStyle="1" w:styleId="899">
    <w:name w:val="正文文字缩进 2 Char Char"/>
    <w:qFormat/>
    <w:uiPriority w:val="0"/>
    <w:rPr>
      <w:rFonts w:ascii="宋体"/>
      <w:sz w:val="28"/>
    </w:rPr>
  </w:style>
  <w:style w:type="character" w:customStyle="1" w:styleId="900">
    <w:name w:val="f141"/>
    <w:qFormat/>
    <w:uiPriority w:val="0"/>
    <w:rPr>
      <w:rFonts w:ascii="Tahoma" w:hAnsi="Tahoma" w:eastAsia="宋体"/>
      <w:b/>
      <w:kern w:val="2"/>
      <w:sz w:val="21"/>
      <w:szCs w:val="21"/>
      <w:lang w:val="en-US" w:eastAsia="zh-CN" w:bidi="ar-SA"/>
    </w:rPr>
  </w:style>
  <w:style w:type="character" w:customStyle="1" w:styleId="901">
    <w:name w:val="段落 Char Char"/>
    <w:link w:val="117"/>
    <w:qFormat/>
    <w:uiPriority w:val="0"/>
    <w:rPr>
      <w:rFonts w:ascii="宋体" w:hAnsi="宋体"/>
      <w:sz w:val="24"/>
    </w:rPr>
  </w:style>
  <w:style w:type="character" w:customStyle="1" w:styleId="902">
    <w:name w:val="标题 3 Char2"/>
    <w:qFormat/>
    <w:uiPriority w:val="0"/>
    <w:rPr>
      <w:rFonts w:eastAsia="宋体"/>
      <w:b/>
      <w:bCs/>
      <w:kern w:val="2"/>
      <w:sz w:val="32"/>
      <w:szCs w:val="32"/>
      <w:lang w:val="en-US" w:eastAsia="zh-CN" w:bidi="ar-SA"/>
    </w:rPr>
  </w:style>
  <w:style w:type="character" w:customStyle="1" w:styleId="903">
    <w:name w:val="apple-converted-space"/>
    <w:qFormat/>
    <w:uiPriority w:val="0"/>
  </w:style>
  <w:style w:type="character" w:customStyle="1" w:styleId="904">
    <w:name w:val="页眉 Char2"/>
    <w:link w:val="42"/>
    <w:qFormat/>
    <w:uiPriority w:val="99"/>
    <w:rPr>
      <w:kern w:val="2"/>
      <w:sz w:val="18"/>
      <w:szCs w:val="18"/>
    </w:rPr>
  </w:style>
  <w:style w:type="character" w:customStyle="1" w:styleId="905">
    <w:name w:val="Char Char9"/>
    <w:qFormat/>
    <w:uiPriority w:val="0"/>
    <w:rPr>
      <w:rFonts w:eastAsia="宋体"/>
      <w:kern w:val="2"/>
      <w:sz w:val="18"/>
      <w:szCs w:val="18"/>
      <w:lang w:val="en-US" w:eastAsia="zh-CN" w:bidi="ar-SA"/>
    </w:rPr>
  </w:style>
  <w:style w:type="character" w:customStyle="1" w:styleId="906">
    <w:name w:val="Char Char41"/>
    <w:qFormat/>
    <w:uiPriority w:val="0"/>
    <w:rPr>
      <w:rFonts w:eastAsia="宋体"/>
      <w:b/>
      <w:sz w:val="24"/>
      <w:lang w:eastAsia="zh-CN" w:bidi="ar-SA"/>
    </w:rPr>
  </w:style>
  <w:style w:type="character" w:customStyle="1" w:styleId="907">
    <w:name w:val="large1"/>
    <w:qFormat/>
    <w:uiPriority w:val="0"/>
    <w:rPr>
      <w:rFonts w:hint="eastAsia" w:ascii="宋体" w:hAnsi="宋体" w:eastAsia="宋体"/>
      <w:sz w:val="21"/>
      <w:szCs w:val="21"/>
    </w:rPr>
  </w:style>
  <w:style w:type="character" w:customStyle="1" w:styleId="908">
    <w:name w:val="正文段 Char"/>
    <w:link w:val="118"/>
    <w:qFormat/>
    <w:uiPriority w:val="0"/>
    <w:rPr>
      <w:sz w:val="24"/>
    </w:rPr>
  </w:style>
  <w:style w:type="character" w:customStyle="1" w:styleId="909">
    <w:name w:val="Char Char13"/>
    <w:qFormat/>
    <w:uiPriority w:val="6"/>
    <w:rPr>
      <w:rFonts w:ascii="宋体" w:hAnsi="宋体"/>
      <w:kern w:val="1"/>
      <w:sz w:val="21"/>
      <w:szCs w:val="24"/>
    </w:rPr>
  </w:style>
  <w:style w:type="character" w:customStyle="1" w:styleId="91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1">
    <w:name w:val="冯广丽 Char"/>
    <w:link w:val="119"/>
    <w:qFormat/>
    <w:uiPriority w:val="0"/>
    <w:rPr>
      <w:rFonts w:ascii="宋体" w:hAnsi="宋体"/>
      <w:kern w:val="2"/>
      <w:sz w:val="24"/>
      <w:szCs w:val="22"/>
    </w:rPr>
  </w:style>
  <w:style w:type="character" w:customStyle="1" w:styleId="912">
    <w:name w:val="批注文字 字符"/>
    <w:qFormat/>
    <w:uiPriority w:val="0"/>
    <w:rPr>
      <w:rFonts w:ascii="Arial" w:hAnsi="Arial" w:eastAsia="黑体" w:cs="Arial"/>
      <w:snapToGrid w:val="0"/>
      <w:kern w:val="0"/>
      <w:szCs w:val="21"/>
    </w:rPr>
  </w:style>
  <w:style w:type="character" w:customStyle="1" w:styleId="913">
    <w:name w:val="Char Char161"/>
    <w:qFormat/>
    <w:uiPriority w:val="0"/>
    <w:rPr>
      <w:rFonts w:eastAsia="宋体"/>
      <w:b/>
      <w:kern w:val="2"/>
      <w:sz w:val="32"/>
      <w:lang w:val="en-US" w:eastAsia="zh-CN"/>
    </w:rPr>
  </w:style>
  <w:style w:type="character" w:customStyle="1" w:styleId="914">
    <w:name w:val="javascript"/>
    <w:qFormat/>
    <w:uiPriority w:val="0"/>
  </w:style>
  <w:style w:type="character" w:customStyle="1" w:styleId="915">
    <w:name w:val="图名 Char"/>
    <w:qFormat/>
    <w:uiPriority w:val="0"/>
    <w:rPr>
      <w:rFonts w:ascii="Arial" w:hAnsi="Arial" w:eastAsia="黑体"/>
      <w:kern w:val="2"/>
      <w:sz w:val="24"/>
      <w:szCs w:val="24"/>
      <w:lang w:val="en-US" w:eastAsia="zh-CN" w:bidi="ar-SA"/>
    </w:rPr>
  </w:style>
  <w:style w:type="character" w:customStyle="1" w:styleId="916">
    <w:name w:val="Used by Word for text of Help footnotes Char Char"/>
    <w:qFormat/>
    <w:uiPriority w:val="0"/>
    <w:rPr>
      <w:rFonts w:ascii="Times New Roman" w:hAnsi="Times New Roman" w:eastAsia="宋体" w:cs="Times New Roman"/>
      <w:sz w:val="20"/>
      <w:szCs w:val="20"/>
    </w:rPr>
  </w:style>
  <w:style w:type="character" w:customStyle="1" w:styleId="917">
    <w:name w:val="编号，小四 Char"/>
    <w:link w:val="120"/>
    <w:qFormat/>
    <w:uiPriority w:val="0"/>
    <w:rPr>
      <w:rFonts w:ascii="Arial" w:hAnsi="Arial"/>
      <w:sz w:val="24"/>
    </w:rPr>
  </w:style>
  <w:style w:type="character" w:customStyle="1" w:styleId="918">
    <w:name w:val="Font Style82"/>
    <w:qFormat/>
    <w:uiPriority w:val="99"/>
    <w:rPr>
      <w:rFonts w:ascii="宋体" w:eastAsia="宋体" w:cs="宋体"/>
      <w:color w:val="000000"/>
      <w:sz w:val="14"/>
      <w:szCs w:val="14"/>
    </w:rPr>
  </w:style>
  <w:style w:type="character" w:customStyle="1" w:styleId="919">
    <w:name w:val="标题 2 Char Char"/>
    <w:qFormat/>
    <w:uiPriority w:val="0"/>
    <w:rPr>
      <w:rFonts w:ascii="楷体_GB2312" w:hAnsi="Arial" w:eastAsia="楷体_GB2312"/>
      <w:b/>
      <w:bCs/>
      <w:kern w:val="2"/>
      <w:sz w:val="24"/>
      <w:szCs w:val="32"/>
      <w:lang w:val="en-US" w:eastAsia="zh-CN" w:bidi="ar-SA"/>
    </w:rPr>
  </w:style>
  <w:style w:type="character" w:customStyle="1" w:styleId="920">
    <w:name w:val="未用 Char"/>
    <w:qFormat/>
    <w:uiPriority w:val="0"/>
    <w:rPr>
      <w:rFonts w:ascii="Arial" w:hAnsi="Arial" w:eastAsia="黑体"/>
      <w:kern w:val="2"/>
      <w:sz w:val="21"/>
      <w:szCs w:val="21"/>
      <w:lang w:val="en-US" w:eastAsia="zh-CN" w:bidi="ar-SA"/>
    </w:rPr>
  </w:style>
  <w:style w:type="character" w:customStyle="1" w:styleId="921">
    <w:name w:val="myp1111"/>
    <w:qFormat/>
    <w:uiPriority w:val="0"/>
    <w:rPr>
      <w:rFonts w:hint="default" w:ascii="ˎ̥" w:hAnsi="ˎ̥"/>
      <w:color w:val="000000"/>
      <w:sz w:val="20"/>
      <w:szCs w:val="20"/>
      <w:u w:val="none"/>
    </w:rPr>
  </w:style>
  <w:style w:type="character" w:customStyle="1" w:styleId="922">
    <w:name w:val="样式 标题 4h4H4Fab-4T5Ref Heading 1rh1Heading sqlsect 1.2.3.... Char"/>
    <w:link w:val="109"/>
    <w:qFormat/>
    <w:uiPriority w:val="0"/>
    <w:rPr>
      <w:rFonts w:ascii="微软雅黑" w:hAnsi="微软雅黑" w:eastAsia="微软雅黑"/>
      <w:b/>
      <w:bCs/>
      <w:kern w:val="2"/>
      <w:sz w:val="24"/>
      <w:szCs w:val="28"/>
    </w:rPr>
  </w:style>
  <w:style w:type="character" w:customStyle="1" w:styleId="923">
    <w:name w:val="h Char Char"/>
    <w:qFormat/>
    <w:uiPriority w:val="0"/>
    <w:rPr>
      <w:rFonts w:eastAsia="宋体"/>
      <w:kern w:val="2"/>
      <w:sz w:val="18"/>
      <w:lang w:val="en-US" w:eastAsia="zh-CN" w:bidi="ar-SA"/>
    </w:rPr>
  </w:style>
  <w:style w:type="character" w:customStyle="1" w:styleId="924">
    <w:name w:val="仿宋正文 Char"/>
    <w:link w:val="121"/>
    <w:qFormat/>
    <w:uiPriority w:val="0"/>
    <w:rPr>
      <w:rFonts w:ascii="仿宋_GB2312" w:eastAsia="仿宋_GB2312"/>
      <w:kern w:val="2"/>
      <w:sz w:val="24"/>
      <w:lang w:val="en-US" w:eastAsia="zh-CN" w:bidi="ar-SA"/>
    </w:rPr>
  </w:style>
  <w:style w:type="character" w:customStyle="1" w:styleId="925">
    <w:name w:val="正文首行缩进 Char Char Char Char Char Char"/>
    <w:qFormat/>
    <w:uiPriority w:val="0"/>
    <w:rPr>
      <w:rFonts w:ascii="宋体" w:eastAsia="宋体"/>
      <w:kern w:val="2"/>
      <w:sz w:val="24"/>
      <w:lang w:val="zh-CN" w:bidi="ar-SA"/>
    </w:rPr>
  </w:style>
  <w:style w:type="character" w:customStyle="1" w:styleId="926">
    <w:name w:val="样式 宋体"/>
    <w:qFormat/>
    <w:uiPriority w:val="0"/>
    <w:rPr>
      <w:rFonts w:ascii="宋体" w:hAnsi="宋体"/>
      <w:sz w:val="24"/>
    </w:rPr>
  </w:style>
  <w:style w:type="character" w:customStyle="1" w:styleId="927">
    <w:name w:val="tw4winJump"/>
    <w:qFormat/>
    <w:uiPriority w:val="0"/>
    <w:rPr>
      <w:rFonts w:ascii="Courier New" w:hAnsi="Courier New" w:cs="Courier New"/>
      <w:color w:val="008080"/>
      <w:lang w:val="en-US" w:eastAsia="zh-CN"/>
    </w:rPr>
  </w:style>
  <w:style w:type="character" w:customStyle="1" w:styleId="928">
    <w:name w:val="标题 1 字符"/>
    <w:qFormat/>
    <w:uiPriority w:val="9"/>
    <w:rPr>
      <w:rFonts w:ascii="Arial" w:hAnsi="Arial" w:eastAsia="黑体" w:cs="Arial"/>
      <w:b/>
      <w:bCs/>
      <w:snapToGrid w:val="0"/>
      <w:kern w:val="44"/>
      <w:sz w:val="44"/>
      <w:szCs w:val="44"/>
    </w:rPr>
  </w:style>
  <w:style w:type="character" w:customStyle="1" w:styleId="929">
    <w:name w:val="style36"/>
    <w:basedOn w:val="71"/>
    <w:qFormat/>
    <w:uiPriority w:val="0"/>
    <w:rPr>
      <w:rFonts w:ascii="Arial" w:hAnsi="Arial" w:eastAsia="黑体" w:cs="Arial"/>
      <w:snapToGrid w:val="0"/>
      <w:kern w:val="0"/>
      <w:szCs w:val="21"/>
    </w:rPr>
  </w:style>
  <w:style w:type="character" w:customStyle="1" w:styleId="930">
    <w:name w:val="pt9"/>
    <w:qFormat/>
    <w:uiPriority w:val="0"/>
    <w:rPr>
      <w:rFonts w:ascii="仿宋_GB2312" w:eastAsia="微软雅黑"/>
      <w:b/>
      <w:kern w:val="2"/>
      <w:sz w:val="32"/>
      <w:szCs w:val="32"/>
      <w:lang w:val="en-US" w:eastAsia="zh-CN" w:bidi="ar-SA"/>
    </w:rPr>
  </w:style>
  <w:style w:type="character" w:customStyle="1" w:styleId="931">
    <w:name w:val="DO_NOT_TRANSLATE"/>
    <w:qFormat/>
    <w:uiPriority w:val="0"/>
    <w:rPr>
      <w:rFonts w:ascii="Courier New" w:hAnsi="Courier New" w:cs="Courier New"/>
      <w:color w:val="800000"/>
      <w:lang w:val="en-US" w:eastAsia="zh-CN"/>
    </w:rPr>
  </w:style>
  <w:style w:type="character" w:customStyle="1" w:styleId="932">
    <w:name w:val="标书1 Char1"/>
    <w:qFormat/>
    <w:uiPriority w:val="0"/>
    <w:rPr>
      <w:rFonts w:eastAsia="宋体"/>
      <w:b/>
      <w:bCs/>
      <w:kern w:val="44"/>
      <w:sz w:val="44"/>
      <w:szCs w:val="44"/>
      <w:lang w:val="en-US" w:eastAsia="zh-CN" w:bidi="ar-SA"/>
    </w:rPr>
  </w:style>
  <w:style w:type="character" w:customStyle="1" w:styleId="933">
    <w:name w:val="页脚 字符"/>
    <w:qFormat/>
    <w:uiPriority w:val="99"/>
    <w:rPr>
      <w:kern w:val="2"/>
      <w:sz w:val="18"/>
      <w:szCs w:val="18"/>
    </w:rPr>
  </w:style>
  <w:style w:type="character" w:customStyle="1" w:styleId="934">
    <w:name w:val="正文2 Char"/>
    <w:qFormat/>
    <w:uiPriority w:val="0"/>
    <w:rPr>
      <w:rFonts w:eastAsia="宋体"/>
      <w:kern w:val="2"/>
      <w:sz w:val="24"/>
      <w:lang w:val="en-US" w:eastAsia="zh-CN" w:bidi="ar-SA"/>
    </w:rPr>
  </w:style>
  <w:style w:type="character" w:customStyle="1" w:styleId="935">
    <w:name w:val="Char Char21"/>
    <w:qFormat/>
    <w:uiPriority w:val="6"/>
    <w:rPr>
      <w:rFonts w:ascii="宋体" w:hAnsi="宋体"/>
      <w:kern w:val="1"/>
      <w:sz w:val="24"/>
      <w:szCs w:val="21"/>
      <w:lang w:val="zh-CN"/>
    </w:rPr>
  </w:style>
  <w:style w:type="character" w:customStyle="1" w:styleId="936">
    <w:name w:val="样式 正文缩进 + 首行缩进:  2 字符 Char Char"/>
    <w:link w:val="122"/>
    <w:qFormat/>
    <w:uiPriority w:val="0"/>
    <w:rPr>
      <w:rFonts w:cs="宋体"/>
      <w:kern w:val="2"/>
      <w:sz w:val="24"/>
    </w:rPr>
  </w:style>
  <w:style w:type="character" w:customStyle="1" w:styleId="937">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938">
    <w:name w:val="gray6"/>
    <w:basedOn w:val="71"/>
    <w:qFormat/>
    <w:uiPriority w:val="0"/>
    <w:rPr>
      <w:rFonts w:ascii="Arial" w:hAnsi="Arial" w:eastAsia="黑体" w:cs="Arial"/>
      <w:snapToGrid w:val="0"/>
      <w:kern w:val="0"/>
      <w:szCs w:val="21"/>
    </w:rPr>
  </w:style>
  <w:style w:type="character" w:customStyle="1" w:styleId="939">
    <w:name w:val="hui"/>
    <w:basedOn w:val="71"/>
    <w:qFormat/>
    <w:uiPriority w:val="0"/>
    <w:rPr>
      <w:rFonts w:ascii="Arial" w:hAnsi="Arial" w:eastAsia="黑体" w:cs="Arial"/>
      <w:snapToGrid w:val="0"/>
      <w:kern w:val="0"/>
      <w:szCs w:val="21"/>
    </w:rPr>
  </w:style>
  <w:style w:type="character" w:customStyle="1" w:styleId="940">
    <w:name w:val="哈哈正文 Char Char"/>
    <w:qFormat/>
    <w:uiPriority w:val="0"/>
    <w:rPr>
      <w:rFonts w:ascii="宋体" w:hAnsi="宋体" w:eastAsia="宋体" w:cs="宋体"/>
      <w:kern w:val="2"/>
      <w:sz w:val="24"/>
      <w:lang w:val="en-US" w:eastAsia="zh-CN" w:bidi="ar-SA"/>
    </w:rPr>
  </w:style>
  <w:style w:type="character" w:customStyle="1" w:styleId="941">
    <w:name w:val="交叉引用"/>
    <w:qFormat/>
    <w:uiPriority w:val="1"/>
    <w:rPr>
      <w:rFonts w:ascii="Arial" w:hAnsi="Arial" w:eastAsia="黑体"/>
      <w:snapToGrid w:val="0"/>
      <w:color w:val="0000FF"/>
      <w:kern w:val="0"/>
      <w:sz w:val="20"/>
      <w:szCs w:val="21"/>
      <w:u w:val="single"/>
      <w:lang w:val="en-US" w:eastAsia="zh-CN"/>
    </w:rPr>
  </w:style>
  <w:style w:type="character" w:customStyle="1" w:styleId="942">
    <w:name w:val="正文缩进 字符1"/>
    <w:qFormat/>
    <w:uiPriority w:val="0"/>
    <w:rPr>
      <w:rFonts w:ascii="宋体" w:eastAsia="宋体"/>
      <w:snapToGrid w:val="0"/>
      <w:color w:val="000000"/>
      <w:kern w:val="28"/>
      <w:sz w:val="28"/>
      <w:lang w:val="en-US" w:eastAsia="zh-CN" w:bidi="ar-SA"/>
    </w:rPr>
  </w:style>
  <w:style w:type="character" w:customStyle="1" w:styleId="943">
    <w:name w:val="页脚 字符1"/>
    <w:qFormat/>
    <w:locked/>
    <w:uiPriority w:val="99"/>
    <w:rPr>
      <w:kern w:val="2"/>
      <w:sz w:val="18"/>
      <w:szCs w:val="18"/>
    </w:rPr>
  </w:style>
  <w:style w:type="character" w:customStyle="1" w:styleId="944">
    <w:name w:val="页眉 字符1"/>
    <w:qFormat/>
    <w:uiPriority w:val="99"/>
    <w:rPr>
      <w:kern w:val="2"/>
      <w:sz w:val="18"/>
      <w:szCs w:val="18"/>
    </w:rPr>
  </w:style>
  <w:style w:type="character" w:customStyle="1" w:styleId="945">
    <w:name w:val="尾注文本 Char"/>
    <w:link w:val="38"/>
    <w:qFormat/>
    <w:uiPriority w:val="0"/>
    <w:rPr>
      <w:kern w:val="2"/>
      <w:sz w:val="21"/>
      <w:szCs w:val="24"/>
      <w:lang w:val="zh-CN"/>
    </w:rPr>
  </w:style>
  <w:style w:type="character" w:customStyle="1" w:styleId="946">
    <w:name w:val="无间隔 Char"/>
    <w:link w:val="172"/>
    <w:qFormat/>
    <w:uiPriority w:val="99"/>
    <w:rPr>
      <w:kern w:val="2"/>
      <w:sz w:val="21"/>
      <w:szCs w:val="22"/>
    </w:rPr>
  </w:style>
  <w:style w:type="character" w:customStyle="1" w:styleId="947">
    <w:name w:val="标准文本 Char Char"/>
    <w:link w:val="610"/>
    <w:qFormat/>
    <w:uiPriority w:val="0"/>
    <w:rPr>
      <w:rFonts w:cs="宋体"/>
      <w:kern w:val="2"/>
      <w:sz w:val="24"/>
    </w:rPr>
  </w:style>
  <w:style w:type="character" w:customStyle="1" w:styleId="948">
    <w:name w:val="Char Char213"/>
    <w:qFormat/>
    <w:uiPriority w:val="0"/>
    <w:rPr>
      <w:rFonts w:eastAsia="Century Gothic"/>
      <w:b/>
      <w:bCs/>
      <w:kern w:val="44"/>
      <w:sz w:val="32"/>
      <w:szCs w:val="44"/>
      <w:lang w:val="en-US" w:eastAsia="zh-CN" w:bidi="ar-SA"/>
    </w:rPr>
  </w:style>
  <w:style w:type="character" w:customStyle="1" w:styleId="949">
    <w:name w:val="apple-style-span"/>
    <w:qFormat/>
    <w:uiPriority w:val="0"/>
    <w:rPr>
      <w:rFonts w:ascii="Arial" w:hAnsi="Arial" w:eastAsia="黑体" w:cs="Arial"/>
      <w:snapToGrid w:val="0"/>
      <w:kern w:val="0"/>
      <w:szCs w:val="21"/>
    </w:rPr>
  </w:style>
  <w:style w:type="character" w:customStyle="1" w:styleId="950">
    <w:name w:val="15"/>
    <w:qFormat/>
    <w:uiPriority w:val="0"/>
    <w:rPr>
      <w:rFonts w:hint="default" w:ascii="Calibri" w:hAnsi="Calibri"/>
      <w:color w:val="0000FF"/>
      <w:u w:val="single"/>
    </w:rPr>
  </w:style>
  <w:style w:type="character" w:customStyle="1" w:styleId="951">
    <w:name w:val="16"/>
    <w:qFormat/>
    <w:uiPriority w:val="0"/>
    <w:rPr>
      <w:rFonts w:hint="eastAsia" w:ascii="宋体" w:hAnsi="宋体" w:eastAsia="宋体"/>
      <w:color w:val="000000"/>
      <w:sz w:val="20"/>
      <w:szCs w:val="20"/>
    </w:rPr>
  </w:style>
  <w:style w:type="character" w:customStyle="1" w:styleId="952">
    <w:name w:val="edui-unclickable"/>
    <w:qFormat/>
    <w:uiPriority w:val="0"/>
    <w:rPr>
      <w:color w:val="808080"/>
    </w:rPr>
  </w:style>
  <w:style w:type="character" w:customStyle="1" w:styleId="953">
    <w:name w:val="tpc_content1"/>
    <w:qFormat/>
    <w:uiPriority w:val="0"/>
    <w:rPr>
      <w:sz w:val="20"/>
      <w:szCs w:val="20"/>
    </w:rPr>
  </w:style>
  <w:style w:type="character" w:customStyle="1" w:styleId="954">
    <w:name w:val="正文文本缩进 字符"/>
    <w:qFormat/>
    <w:uiPriority w:val="0"/>
    <w:rPr>
      <w:rFonts w:ascii="Century Gothic" w:hAnsi="Century Gothic" w:eastAsia="Century Gothic"/>
      <w:kern w:val="2"/>
      <w:sz w:val="24"/>
      <w:lang w:val="en-US" w:eastAsia="zh-CN" w:bidi="ar-SA"/>
    </w:rPr>
  </w:style>
  <w:style w:type="character" w:customStyle="1" w:styleId="955">
    <w:name w:val="正文文本 2 字符"/>
    <w:qFormat/>
    <w:uiPriority w:val="0"/>
    <w:rPr>
      <w:rFonts w:ascii="Arial" w:hAnsi="Arial" w:eastAsia="宋体"/>
      <w:kern w:val="2"/>
      <w:sz w:val="24"/>
      <w:szCs w:val="24"/>
      <w:lang w:val="en-US" w:eastAsia="zh-CN" w:bidi="ar-SA"/>
    </w:rPr>
  </w:style>
  <w:style w:type="character" w:customStyle="1" w:styleId="956">
    <w:name w:val="edui-clickable2"/>
    <w:qFormat/>
    <w:uiPriority w:val="0"/>
    <w:rPr>
      <w:color w:val="0000FF"/>
      <w:u w:val="single"/>
    </w:rPr>
  </w:style>
  <w:style w:type="character" w:customStyle="1" w:styleId="957">
    <w:name w:val="style1"/>
    <w:qFormat/>
    <w:uiPriority w:val="0"/>
    <w:rPr>
      <w:rFonts w:ascii="Arial" w:hAnsi="Arial" w:eastAsia="黑体" w:cs="Arial"/>
      <w:snapToGrid w:val="0"/>
      <w:kern w:val="0"/>
      <w:szCs w:val="21"/>
    </w:rPr>
  </w:style>
  <w:style w:type="character" w:customStyle="1" w:styleId="958">
    <w:name w:val="zbggtop11 style5"/>
    <w:qFormat/>
    <w:uiPriority w:val="0"/>
    <w:rPr>
      <w:rFonts w:ascii="Arial" w:hAnsi="Arial" w:eastAsia="黑体" w:cs="Arial"/>
      <w:snapToGrid w:val="0"/>
      <w:kern w:val="0"/>
      <w:szCs w:val="21"/>
    </w:rPr>
  </w:style>
  <w:style w:type="character" w:customStyle="1" w:styleId="95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0">
    <w:name w:val="bulletintext1"/>
    <w:qFormat/>
    <w:uiPriority w:val="0"/>
    <w:rPr>
      <w:color w:val="000000"/>
      <w:sz w:val="18"/>
    </w:rPr>
  </w:style>
  <w:style w:type="character" w:customStyle="1" w:styleId="961">
    <w:name w:val="ksfind_class_select1"/>
    <w:basedOn w:val="71"/>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character" w:customStyle="1" w:styleId="964">
    <w:name w:val="NormalCharacter"/>
    <w:semiHidden/>
    <w:qFormat/>
    <w:uiPriority w:val="0"/>
    <w:rPr>
      <w:rFonts w:ascii="Times New Roman" w:hAnsi="Times New Roman" w:eastAsia="宋体" w:cs="Times New Roman"/>
      <w:kern w:val="2"/>
      <w:sz w:val="21"/>
      <w:szCs w:val="24"/>
      <w:lang w:val="en-US" w:eastAsia="zh-CN" w:bidi="ar-SA"/>
    </w:rPr>
  </w:style>
  <w:style w:type="table" w:customStyle="1" w:styleId="965">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7">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8">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9">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0">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1">
    <w:name w:val="Table Normal"/>
    <w:qFormat/>
    <w:uiPriority w:val="0"/>
    <w:tblPr>
      <w:tblCellMar>
        <w:top w:w="0" w:type="dxa"/>
        <w:left w:w="0" w:type="dxa"/>
        <w:bottom w:w="0" w:type="dxa"/>
        <w:right w:w="0" w:type="dxa"/>
      </w:tblCellMar>
    </w:tblPr>
  </w:style>
  <w:style w:type="paragraph" w:customStyle="1" w:styleId="972">
    <w:name w:val="Normal_22"/>
    <w:qFormat/>
    <w:uiPriority w:val="0"/>
    <w:pPr>
      <w:widowControl w:val="0"/>
      <w:jc w:val="both"/>
    </w:pPr>
    <w:rPr>
      <w:rFonts w:ascii="Times New Roman" w:hAnsi="Times New Roman" w:eastAsia="Times New Roman" w:cs="Times New Roman"/>
      <w:lang w:bidi="ar-SA"/>
    </w:rPr>
  </w:style>
  <w:style w:type="paragraph" w:customStyle="1" w:styleId="973">
    <w:name w:val="列出段落6"/>
    <w:basedOn w:val="1"/>
    <w:qFormat/>
    <w:uiPriority w:val="0"/>
    <w:pPr>
      <w:adjustRightInd/>
      <w:spacing w:line="360" w:lineRule="auto"/>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70</Pages>
  <Words>34144</Words>
  <Characters>35602</Characters>
  <Lines>287</Lines>
  <Paragraphs>81</Paragraphs>
  <TotalTime>0</TotalTime>
  <ScaleCrop>false</ScaleCrop>
  <LinksUpToDate>false</LinksUpToDate>
  <CharactersWithSpaces>41163</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Administrator</cp:lastModifiedBy>
  <cp:lastPrinted>2022-06-07T07:10:00Z</cp:lastPrinted>
  <dcterms:modified xsi:type="dcterms:W3CDTF">2022-10-24T01:13:07Z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00544B1EB89B441CBFD0B815A86EF1AE</vt:lpwstr>
  </property>
  <property fmtid="{D5CDD505-2E9C-101B-9397-08002B2CF9AE}" pid="5" name="commondata">
    <vt:lpwstr>eyJoZGlkIjoiMmE3NTc1MTljMDA0ZWI0ZjljNTEwZjI5MzUwYjAxOTgifQ==</vt:lpwstr>
  </property>
</Properties>
</file>