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sz w:val="48"/>
          <w:szCs w:val="48"/>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杭州市余杭区径山镇人民政府径山镇全球眼监控租赁服务采购项目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ascii="仿宋" w:hAnsi="仿宋" w:eastAsia="仿宋" w:cs="仿宋"/>
          <w:sz w:val="30"/>
          <w:szCs w:val="30"/>
          <w:highlight w:val="yellow"/>
        </w:rPr>
      </w:pPr>
      <w:r>
        <w:rPr>
          <w:rFonts w:hint="eastAsia" w:ascii="仿宋" w:hAnsi="仿宋" w:eastAsia="仿宋" w:cs="仿宋"/>
          <w:sz w:val="32"/>
          <w:szCs w:val="32"/>
        </w:rPr>
        <w:t>编</w:t>
      </w:r>
      <w:r>
        <w:rPr>
          <w:rFonts w:hint="eastAsia" w:ascii="仿宋" w:hAnsi="仿宋" w:eastAsia="仿宋" w:cs="仿宋"/>
          <w:sz w:val="32"/>
          <w:szCs w:val="32"/>
          <w:highlight w:val="none"/>
        </w:rPr>
        <w:t>号:YJZFCG2022-030</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采购人：杭州市余杭区径山镇人民政府</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采购代理机构：杭州益嘉工程咨询代理有限公司</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val="en-US" w:eastAsia="zh-CN"/>
        </w:rPr>
        <w:t>三</w:t>
      </w:r>
      <w:r>
        <w:rPr>
          <w:rFonts w:hint="eastAsia" w:ascii="仿宋" w:hAnsi="仿宋" w:eastAsia="仿宋" w:cs="仿宋"/>
          <w:sz w:val="32"/>
          <w:szCs w:val="32"/>
        </w:rPr>
        <w:t>月</w:t>
      </w:r>
      <w:r>
        <w:rPr>
          <w:rFonts w:hint="eastAsia" w:ascii="仿宋" w:hAnsi="仿宋" w:eastAsia="仿宋" w:cs="仿宋"/>
          <w:sz w:val="32"/>
          <w:szCs w:val="32"/>
          <w:lang w:val="en-US" w:eastAsia="zh-CN"/>
        </w:rPr>
        <w:t>一</w:t>
      </w:r>
      <w:r>
        <w:rPr>
          <w:rFonts w:hint="eastAsia" w:ascii="仿宋" w:hAnsi="仿宋" w:eastAsia="仿宋" w:cs="仿宋"/>
          <w:sz w:val="32"/>
          <w:szCs w:val="32"/>
        </w:rPr>
        <w:t>日</w:t>
      </w:r>
    </w:p>
    <w:p>
      <w:pPr>
        <w:pStyle w:val="25"/>
        <w:ind w:firstLine="640"/>
        <w:rPr>
          <w:rFonts w:ascii="仿宋" w:hAnsi="仿宋" w:eastAsia="仿宋" w:cs="仿宋"/>
          <w:sz w:val="32"/>
          <w:szCs w:val="32"/>
        </w:rPr>
      </w:pPr>
    </w:p>
    <w:p>
      <w:pPr>
        <w:pStyle w:val="26"/>
        <w:ind w:firstLine="640"/>
        <w:rPr>
          <w:rFonts w:ascii="仿宋" w:hAnsi="仿宋" w:eastAsia="仿宋" w:cs="仿宋"/>
          <w:sz w:val="32"/>
          <w:szCs w:val="32"/>
        </w:rPr>
      </w:pPr>
    </w:p>
    <w:p>
      <w:pPr>
        <w:pStyle w:val="26"/>
        <w:ind w:firstLine="640"/>
        <w:rPr>
          <w:rFonts w:ascii="仿宋" w:hAnsi="仿宋" w:eastAsia="仿宋" w:cs="仿宋"/>
          <w:sz w:val="32"/>
          <w:szCs w:val="32"/>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杭州市余杭区径山镇人民政府径山镇全球眼监控租赁服务采购项目</w:t>
      </w:r>
      <w:r>
        <w:rPr>
          <w:rFonts w:hint="eastAsia" w:ascii="仿宋" w:hAnsi="仿宋" w:eastAsia="仿宋" w:cs="仿宋"/>
          <w:sz w:val="24"/>
        </w:rPr>
        <w:t>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color w:val="auto"/>
          <w:kern w:val="2"/>
          <w:sz w:val="24"/>
          <w:szCs w:val="24"/>
          <w:shd w:val="clear" w:color="060000" w:fill="auto"/>
        </w:rPr>
        <w:t>https://www.zcygov.cn/）获取（下载）招标文件，并于</w:t>
      </w:r>
      <w:r>
        <w:rPr>
          <w:rFonts w:hint="eastAsia" w:ascii="仿宋" w:hAnsi="仿宋" w:eastAsia="仿宋" w:cs="仿宋"/>
          <w:sz w:val="24"/>
          <w:highlight w:val="none"/>
          <w:u w:val="single"/>
          <w:shd w:val="clear" w:color="040000" w:fill="auto"/>
        </w:rPr>
        <w:t>2022年</w:t>
      </w:r>
      <w:r>
        <w:rPr>
          <w:rFonts w:hint="eastAsia" w:ascii="仿宋" w:hAnsi="仿宋" w:eastAsia="仿宋" w:cs="仿宋"/>
          <w:sz w:val="24"/>
          <w:highlight w:val="none"/>
          <w:u w:val="single"/>
          <w:shd w:val="clear" w:color="040000" w:fill="auto"/>
          <w:lang w:val="en-US" w:eastAsia="zh-CN"/>
        </w:rPr>
        <w:t>3</w:t>
      </w:r>
      <w:r>
        <w:rPr>
          <w:rFonts w:hint="eastAsia" w:ascii="仿宋" w:hAnsi="仿宋" w:eastAsia="仿宋" w:cs="仿宋"/>
          <w:sz w:val="24"/>
          <w:highlight w:val="none"/>
          <w:u w:val="single"/>
          <w:shd w:val="clear" w:color="040000" w:fill="auto"/>
        </w:rPr>
        <w:t>月</w:t>
      </w:r>
      <w:r>
        <w:rPr>
          <w:rFonts w:hint="eastAsia" w:ascii="仿宋" w:hAnsi="仿宋" w:eastAsia="仿宋" w:cs="仿宋"/>
          <w:sz w:val="24"/>
          <w:highlight w:val="none"/>
          <w:u w:val="single"/>
          <w:shd w:val="clear" w:color="040000" w:fill="auto"/>
          <w:lang w:val="en-US" w:eastAsia="zh-CN"/>
        </w:rPr>
        <w:t>24</w:t>
      </w:r>
      <w:r>
        <w:rPr>
          <w:rFonts w:hint="eastAsia" w:ascii="仿宋" w:hAnsi="仿宋" w:eastAsia="仿宋" w:cs="仿宋"/>
          <w:sz w:val="24"/>
          <w:highlight w:val="none"/>
          <w:u w:val="single"/>
          <w:shd w:val="clear" w:color="040000" w:fill="auto"/>
        </w:rPr>
        <w:t>日</w:t>
      </w:r>
      <w:r>
        <w:rPr>
          <w:rFonts w:hint="eastAsia" w:ascii="仿宋" w:hAnsi="仿宋" w:eastAsia="仿宋" w:cs="仿宋"/>
          <w:sz w:val="24"/>
          <w:highlight w:val="none"/>
          <w:u w:val="single"/>
          <w:shd w:val="clear" w:color="040000" w:fill="auto"/>
          <w:lang w:val="en-US" w:eastAsia="zh-CN"/>
        </w:rPr>
        <w:t>9</w:t>
      </w:r>
      <w:r>
        <w:rPr>
          <w:rFonts w:hint="eastAsia" w:ascii="仿宋" w:hAnsi="仿宋" w:eastAsia="仿宋" w:cs="仿宋"/>
          <w:sz w:val="24"/>
          <w:highlight w:val="none"/>
          <w:u w:val="single"/>
          <w:shd w:val="clear" w:color="040000" w:fill="auto"/>
        </w:rPr>
        <w:t>点</w:t>
      </w:r>
      <w:r>
        <w:rPr>
          <w:rFonts w:hint="eastAsia" w:ascii="仿宋" w:hAnsi="仿宋" w:eastAsia="仿宋" w:cs="仿宋"/>
          <w:sz w:val="24"/>
          <w:highlight w:val="none"/>
          <w:u w:val="single"/>
          <w:shd w:val="clear" w:color="040000" w:fill="auto"/>
          <w:lang w:val="en-US" w:eastAsia="zh-CN"/>
        </w:rPr>
        <w:t>30</w:t>
      </w:r>
      <w:r>
        <w:rPr>
          <w:rFonts w:hint="eastAsia" w:ascii="仿宋" w:hAnsi="仿宋" w:eastAsia="仿宋" w:cs="仿宋"/>
          <w:sz w:val="24"/>
          <w:highlight w:val="none"/>
          <w:u w:val="single"/>
          <w:shd w:val="clear" w:color="040000" w:fill="auto"/>
        </w:rPr>
        <w:t>分</w:t>
      </w:r>
      <w:r>
        <w:rPr>
          <w:rFonts w:hint="eastAsia" w:ascii="仿宋" w:hAnsi="仿宋" w:eastAsia="仿宋" w:cs="仿宋"/>
          <w:bCs/>
          <w:sz w:val="24"/>
          <w:highlight w:val="none"/>
          <w:u w:val="single"/>
          <w:shd w:val="clear" w:color="050000" w:fill="auto"/>
        </w:rPr>
        <w:t>00秒</w:t>
      </w:r>
      <w:r>
        <w:rPr>
          <w:rFonts w:hint="eastAsia" w:ascii="仿宋" w:hAnsi="仿宋" w:eastAsia="仿宋" w:cs="仿宋"/>
          <w:bCs/>
          <w:sz w:val="24"/>
          <w:highlight w:val="cyan"/>
          <w:u w:val="single"/>
          <w:shd w:val="clear" w:color="050000" w:fill="auto"/>
        </w:rPr>
        <w:fldChar w:fldCharType="end"/>
      </w:r>
      <w:r>
        <w:rPr>
          <w:rFonts w:hint="eastAsia" w:ascii="仿宋" w:hAnsi="仿宋" w:eastAsia="仿宋" w:cs="仿宋"/>
          <w:bCs/>
          <w:sz w:val="24"/>
          <w:shd w:val="clear" w:color="040000" w:fill="auto"/>
        </w:rPr>
        <w:t>（北京时间）前</w:t>
      </w:r>
      <w:r>
        <w:rPr>
          <w:rFonts w:hint="eastAsia" w:ascii="仿宋" w:hAnsi="仿宋" w:eastAsia="仿宋" w:cs="仿宋"/>
          <w:sz w:val="24"/>
          <w:shd w:val="clear" w:color="030000" w:fill="auto"/>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sz w:val="24"/>
          <w:highlight w:val="none"/>
        </w:rPr>
        <w:t xml:space="preserve">YJZFCG2022-030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sz w:val="24"/>
          <w:lang w:eastAsia="zh-CN"/>
        </w:rPr>
        <w:t>杭州市余杭区径山镇人民政府径山镇全球眼监控租赁服务采购项目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预算金额（元）：6000000</w:t>
      </w:r>
      <w:r>
        <w:rPr>
          <w:rFonts w:hint="eastAsia" w:ascii="仿宋" w:hAnsi="仿宋" w:eastAsia="仿宋" w:cs="仿宋"/>
          <w:sz w:val="24"/>
        </w:rPr>
        <w:t xml:space="preserve"> </w:t>
      </w:r>
    </w:p>
    <w:p>
      <w:pPr>
        <w:spacing w:line="360" w:lineRule="auto"/>
        <w:ind w:firstLine="480"/>
        <w:rPr>
          <w:rFonts w:ascii="仿宋" w:hAnsi="仿宋" w:eastAsia="仿宋" w:cs="仿宋"/>
          <w:sz w:val="24"/>
        </w:rPr>
      </w:pPr>
      <w:r>
        <w:rPr>
          <w:rFonts w:hint="eastAsia" w:ascii="仿宋" w:hAnsi="仿宋" w:eastAsia="仿宋" w:cs="仿宋"/>
          <w:b/>
          <w:sz w:val="24"/>
        </w:rPr>
        <w:t>最高限价（元）：6000000</w:t>
      </w:r>
    </w:p>
    <w:p>
      <w:pPr>
        <w:pStyle w:val="7"/>
        <w:spacing w:line="360" w:lineRule="auto"/>
        <w:ind w:firstLine="480"/>
        <w:rPr>
          <w:rFonts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color w:val="auto"/>
          <w:sz w:val="24"/>
          <w:lang w:eastAsia="zh-CN"/>
        </w:rPr>
        <w:t>杭州市余杭区径山镇人民政府径山镇全球眼监控租赁服务采购项目</w:t>
      </w:r>
      <w:r>
        <w:rPr>
          <w:rFonts w:hint="eastAsia" w:ascii="仿宋" w:hAnsi="仿宋" w:eastAsia="仿宋" w:cs="仿宋"/>
          <w:b/>
          <w:color w:val="auto"/>
          <w:sz w:val="24"/>
        </w:rPr>
        <w:t>，</w:t>
      </w:r>
      <w:r>
        <w:rPr>
          <w:rFonts w:hint="eastAsia" w:ascii="仿宋" w:hAnsi="仿宋" w:eastAsia="仿宋" w:cs="仿宋"/>
          <w:bCs/>
          <w:color w:val="auto"/>
          <w:kern w:val="2"/>
          <w:sz w:val="24"/>
          <w:szCs w:val="24"/>
        </w:rPr>
        <w:t>主要内容：本项目为径山镇全球眼监控租赁服务采购。详见招标文件第三部分采购需求。</w:t>
      </w:r>
    </w:p>
    <w:p>
      <w:pPr>
        <w:spacing w:line="360" w:lineRule="auto"/>
        <w:ind w:firstLine="480"/>
        <w:rPr>
          <w:rFonts w:ascii="仿宋" w:hAnsi="仿宋" w:eastAsia="仿宋" w:cs="仿宋"/>
          <w:b/>
          <w:sz w:val="24"/>
        </w:rPr>
      </w:pPr>
      <w:r>
        <w:rPr>
          <w:rFonts w:hint="eastAsia" w:ascii="仿宋" w:hAnsi="仿宋" w:eastAsia="仿宋" w:cs="仿宋"/>
          <w:b/>
          <w:sz w:val="24"/>
        </w:rPr>
        <w:t>合同履约期限：</w:t>
      </w:r>
    </w:p>
    <w:p>
      <w:pPr>
        <w:spacing w:line="360" w:lineRule="auto"/>
        <w:ind w:firstLine="482" w:firstLineChars="200"/>
        <w:rPr>
          <w:rFonts w:ascii="仿宋" w:hAnsi="仿宋" w:eastAsia="仿宋" w:cs="仿宋"/>
          <w:b/>
          <w:sz w:val="24"/>
          <w:highlight w:val="magenta"/>
        </w:rPr>
      </w:pPr>
      <w:r>
        <w:rPr>
          <w:rFonts w:hint="eastAsia" w:ascii="仿宋" w:hAnsi="仿宋" w:eastAsia="仿宋" w:cs="仿宋"/>
          <w:b/>
          <w:sz w:val="24"/>
        </w:rPr>
        <w:t>1、硬件</w:t>
      </w:r>
      <w:r>
        <w:rPr>
          <w:rFonts w:hint="eastAsia" w:ascii="仿宋" w:hAnsi="仿宋" w:eastAsia="仿宋" w:cs="仿宋"/>
          <w:b/>
          <w:sz w:val="24"/>
          <w:highlight w:val="none"/>
        </w:rPr>
        <w:t>安装施工工期：2022年</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月底前完成；</w:t>
      </w:r>
    </w:p>
    <w:p>
      <w:pPr>
        <w:spacing w:line="360" w:lineRule="auto"/>
        <w:ind w:firstLine="482" w:firstLineChars="200"/>
        <w:rPr>
          <w:rFonts w:ascii="仿宋" w:hAnsi="仿宋" w:eastAsia="仿宋" w:cs="仿宋"/>
        </w:rPr>
      </w:pPr>
      <w:r>
        <w:rPr>
          <w:rFonts w:hint="eastAsia" w:ascii="仿宋" w:hAnsi="仿宋" w:eastAsia="仿宋" w:cs="仿宋"/>
          <w:b/>
          <w:sz w:val="24"/>
        </w:rPr>
        <w:t>2、服务期限：验收合格后，服务期为监控系统正常运行之日起3年；</w:t>
      </w:r>
    </w:p>
    <w:p>
      <w:pPr>
        <w:pStyle w:val="7"/>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shd w:val="clear" w:color="030000" w:fill="auto"/>
        </w:rPr>
        <w:t>/至</w:t>
      </w:r>
      <w:r>
        <w:rPr>
          <w:rFonts w:hint="eastAsia" w:ascii="仿宋" w:hAnsi="仿宋" w:eastAsia="仿宋" w:cs="仿宋"/>
          <w:sz w:val="24"/>
          <w:highlight w:val="cyan"/>
          <w:u w:val="single"/>
          <w:shd w:val="clear" w:color="040000" w:fill="auto"/>
        </w:rPr>
        <w:t>2022年</w:t>
      </w:r>
      <w:r>
        <w:rPr>
          <w:rFonts w:hint="eastAsia" w:ascii="仿宋" w:hAnsi="仿宋" w:eastAsia="仿宋" w:cs="仿宋"/>
          <w:sz w:val="24"/>
          <w:highlight w:val="cyan"/>
          <w:u w:val="single"/>
          <w:shd w:val="clear" w:color="040000" w:fill="auto"/>
          <w:lang w:val="en-US" w:eastAsia="zh-CN"/>
        </w:rPr>
        <w:t>3</w:t>
      </w:r>
      <w:r>
        <w:rPr>
          <w:rFonts w:hint="eastAsia" w:ascii="仿宋" w:hAnsi="仿宋" w:eastAsia="仿宋" w:cs="仿宋"/>
          <w:sz w:val="24"/>
          <w:highlight w:val="cyan"/>
          <w:u w:val="single"/>
          <w:shd w:val="clear" w:color="040000" w:fill="auto"/>
        </w:rPr>
        <w:t>月</w:t>
      </w:r>
      <w:r>
        <w:rPr>
          <w:rFonts w:hint="eastAsia" w:ascii="仿宋" w:hAnsi="仿宋" w:eastAsia="仿宋" w:cs="仿宋"/>
          <w:sz w:val="24"/>
          <w:highlight w:val="cyan"/>
          <w:u w:val="single"/>
          <w:shd w:val="clear" w:color="040000" w:fill="auto"/>
          <w:lang w:val="en-US" w:eastAsia="zh-CN"/>
        </w:rPr>
        <w:t>23</w:t>
      </w:r>
      <w:r>
        <w:rPr>
          <w:rFonts w:hint="eastAsia" w:ascii="仿宋" w:hAnsi="仿宋" w:eastAsia="仿宋" w:cs="仿宋"/>
          <w:sz w:val="24"/>
          <w:highlight w:val="cyan"/>
          <w:u w:val="single"/>
          <w:shd w:val="clear" w:color="040000" w:fill="auto"/>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highlight w:val="none"/>
        </w:rPr>
      </w:pPr>
      <w:r>
        <w:rPr>
          <w:rFonts w:hint="eastAsia" w:ascii="仿宋" w:hAnsi="仿宋" w:eastAsia="仿宋" w:cs="仿宋"/>
          <w:b/>
          <w:sz w:val="24"/>
        </w:rPr>
        <w:t>四、提交投标文件截止时间、</w:t>
      </w:r>
      <w:r>
        <w:rPr>
          <w:rFonts w:hint="eastAsia" w:ascii="仿宋" w:hAnsi="仿宋" w:eastAsia="仿宋" w:cs="仿宋"/>
          <w:b/>
          <w:sz w:val="24"/>
          <w:highlight w:val="none"/>
        </w:rPr>
        <w:t>开标时间和地点</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shd w:val="clear" w:color="040000" w:fill="auto"/>
        </w:rPr>
        <w:t>2022年</w:t>
      </w:r>
      <w:r>
        <w:rPr>
          <w:rFonts w:hint="eastAsia" w:ascii="仿宋" w:hAnsi="仿宋" w:eastAsia="仿宋" w:cs="仿宋"/>
          <w:sz w:val="24"/>
          <w:highlight w:val="none"/>
          <w:u w:val="single"/>
          <w:shd w:val="clear" w:color="040000" w:fill="auto"/>
          <w:lang w:val="en-US" w:eastAsia="zh-CN"/>
        </w:rPr>
        <w:t>3</w:t>
      </w:r>
      <w:r>
        <w:rPr>
          <w:rFonts w:hint="eastAsia" w:ascii="仿宋" w:hAnsi="仿宋" w:eastAsia="仿宋" w:cs="仿宋"/>
          <w:sz w:val="24"/>
          <w:highlight w:val="none"/>
          <w:u w:val="single"/>
          <w:shd w:val="clear" w:color="040000" w:fill="auto"/>
        </w:rPr>
        <w:t>月</w:t>
      </w:r>
      <w:r>
        <w:rPr>
          <w:rFonts w:hint="eastAsia" w:ascii="仿宋" w:hAnsi="仿宋" w:eastAsia="仿宋" w:cs="仿宋"/>
          <w:sz w:val="24"/>
          <w:highlight w:val="none"/>
          <w:u w:val="single"/>
          <w:shd w:val="clear" w:color="040000" w:fill="auto"/>
          <w:lang w:val="en-US" w:eastAsia="zh-CN"/>
        </w:rPr>
        <w:t>24</w:t>
      </w:r>
      <w:r>
        <w:rPr>
          <w:rFonts w:hint="eastAsia" w:ascii="仿宋" w:hAnsi="仿宋" w:eastAsia="仿宋" w:cs="仿宋"/>
          <w:sz w:val="24"/>
          <w:highlight w:val="none"/>
          <w:u w:val="single"/>
          <w:shd w:val="clear" w:color="040000" w:fill="auto"/>
        </w:rPr>
        <w:t>日</w:t>
      </w:r>
      <w:r>
        <w:rPr>
          <w:rFonts w:hint="eastAsia" w:ascii="仿宋" w:hAnsi="仿宋" w:eastAsia="仿宋" w:cs="仿宋"/>
          <w:sz w:val="24"/>
          <w:highlight w:val="none"/>
          <w:u w:val="single"/>
          <w:shd w:val="clear" w:color="040000" w:fill="auto"/>
          <w:lang w:val="en-US" w:eastAsia="zh-CN"/>
        </w:rPr>
        <w:t>9</w:t>
      </w:r>
      <w:r>
        <w:rPr>
          <w:rFonts w:hint="eastAsia" w:ascii="仿宋" w:hAnsi="仿宋" w:eastAsia="仿宋" w:cs="仿宋"/>
          <w:sz w:val="24"/>
          <w:highlight w:val="none"/>
          <w:u w:val="single"/>
          <w:shd w:val="clear" w:color="040000" w:fill="auto"/>
        </w:rPr>
        <w:t>点</w:t>
      </w:r>
      <w:r>
        <w:rPr>
          <w:rFonts w:hint="eastAsia" w:ascii="仿宋" w:hAnsi="仿宋" w:eastAsia="仿宋" w:cs="仿宋"/>
          <w:sz w:val="24"/>
          <w:highlight w:val="none"/>
          <w:u w:val="single"/>
          <w:shd w:val="clear" w:color="040000" w:fill="auto"/>
          <w:lang w:val="en-US" w:eastAsia="zh-CN"/>
        </w:rPr>
        <w:t>30</w:t>
      </w:r>
      <w:r>
        <w:rPr>
          <w:rFonts w:hint="eastAsia" w:ascii="仿宋" w:hAnsi="仿宋" w:eastAsia="仿宋" w:cs="仿宋"/>
          <w:sz w:val="24"/>
          <w:highlight w:val="none"/>
          <w:u w:val="single"/>
          <w:shd w:val="clear" w:color="040000" w:fill="auto"/>
        </w:rPr>
        <w:t>分</w:t>
      </w:r>
      <w:r>
        <w:rPr>
          <w:rFonts w:hint="eastAsia" w:ascii="仿宋" w:hAnsi="仿宋" w:eastAsia="仿宋" w:cs="仿宋"/>
          <w:bCs/>
          <w:sz w:val="24"/>
          <w:highlight w:val="none"/>
          <w:u w:val="single"/>
          <w:shd w:val="clear" w:color="050000" w:fill="auto"/>
        </w:rPr>
        <w:t>00秒</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shd w:val="clear" w:color="040000" w:fill="auto"/>
        </w:rPr>
        <w:t>2022年</w:t>
      </w:r>
      <w:r>
        <w:rPr>
          <w:rFonts w:hint="eastAsia" w:ascii="仿宋" w:hAnsi="仿宋" w:eastAsia="仿宋" w:cs="仿宋"/>
          <w:sz w:val="24"/>
          <w:highlight w:val="none"/>
          <w:u w:val="single"/>
          <w:shd w:val="clear" w:color="040000" w:fill="auto"/>
          <w:lang w:val="en-US" w:eastAsia="zh-CN"/>
        </w:rPr>
        <w:t>3</w:t>
      </w:r>
      <w:r>
        <w:rPr>
          <w:rFonts w:hint="eastAsia" w:ascii="仿宋" w:hAnsi="仿宋" w:eastAsia="仿宋" w:cs="仿宋"/>
          <w:sz w:val="24"/>
          <w:highlight w:val="none"/>
          <w:u w:val="single"/>
          <w:shd w:val="clear" w:color="040000" w:fill="auto"/>
        </w:rPr>
        <w:t>月</w:t>
      </w:r>
      <w:r>
        <w:rPr>
          <w:rFonts w:hint="eastAsia" w:ascii="仿宋" w:hAnsi="仿宋" w:eastAsia="仿宋" w:cs="仿宋"/>
          <w:sz w:val="24"/>
          <w:highlight w:val="none"/>
          <w:u w:val="single"/>
          <w:shd w:val="clear" w:color="040000" w:fill="auto"/>
          <w:lang w:val="en-US" w:eastAsia="zh-CN"/>
        </w:rPr>
        <w:t>24</w:t>
      </w:r>
      <w:r>
        <w:rPr>
          <w:rFonts w:hint="eastAsia" w:ascii="仿宋" w:hAnsi="仿宋" w:eastAsia="仿宋" w:cs="仿宋"/>
          <w:sz w:val="24"/>
          <w:highlight w:val="none"/>
          <w:u w:val="single"/>
          <w:shd w:val="clear" w:color="040000" w:fill="auto"/>
        </w:rPr>
        <w:t>日</w:t>
      </w:r>
      <w:r>
        <w:rPr>
          <w:rFonts w:hint="eastAsia" w:ascii="仿宋" w:hAnsi="仿宋" w:eastAsia="仿宋" w:cs="仿宋"/>
          <w:sz w:val="24"/>
          <w:highlight w:val="none"/>
          <w:u w:val="single"/>
          <w:shd w:val="clear" w:color="040000" w:fill="auto"/>
          <w:lang w:val="en-US" w:eastAsia="zh-CN"/>
        </w:rPr>
        <w:t>9</w:t>
      </w:r>
      <w:r>
        <w:rPr>
          <w:rFonts w:hint="eastAsia" w:ascii="仿宋" w:hAnsi="仿宋" w:eastAsia="仿宋" w:cs="仿宋"/>
          <w:sz w:val="24"/>
          <w:highlight w:val="none"/>
          <w:u w:val="single"/>
          <w:shd w:val="clear" w:color="040000" w:fill="auto"/>
        </w:rPr>
        <w:t>点</w:t>
      </w:r>
      <w:r>
        <w:rPr>
          <w:rFonts w:hint="eastAsia" w:ascii="仿宋" w:hAnsi="仿宋" w:eastAsia="仿宋" w:cs="仿宋"/>
          <w:sz w:val="24"/>
          <w:highlight w:val="none"/>
          <w:u w:val="single"/>
          <w:shd w:val="clear" w:color="040000" w:fill="auto"/>
          <w:lang w:val="en-US" w:eastAsia="zh-CN"/>
        </w:rPr>
        <w:t>30</w:t>
      </w:r>
      <w:r>
        <w:rPr>
          <w:rFonts w:hint="eastAsia" w:ascii="仿宋" w:hAnsi="仿宋" w:eastAsia="仿宋" w:cs="仿宋"/>
          <w:sz w:val="24"/>
          <w:highlight w:val="none"/>
          <w:u w:val="single"/>
          <w:shd w:val="clear" w:color="040000" w:fill="auto"/>
        </w:rPr>
        <w:t>分</w:t>
      </w:r>
      <w:r>
        <w:rPr>
          <w:rFonts w:hint="eastAsia" w:ascii="仿宋" w:hAnsi="仿宋" w:eastAsia="仿宋" w:cs="仿宋"/>
          <w:bCs/>
          <w:sz w:val="24"/>
          <w:highlight w:val="none"/>
          <w:u w:val="single"/>
          <w:shd w:val="clear" w:color="050000" w:fill="auto"/>
        </w:rPr>
        <w:t xml:space="preserve">00秒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6"/>
        <w:ind w:left="0" w:leftChars="0" w:firstLine="480"/>
        <w:rPr>
          <w:rFonts w:ascii="仿宋" w:hAnsi="仿宋" w:eastAsia="仿宋" w:cs="仿宋"/>
        </w:rPr>
      </w:pPr>
      <w:r>
        <w:rPr>
          <w:rFonts w:hint="eastAsia" w:ascii="仿宋" w:hAnsi="仿宋" w:eastAsia="仿宋" w:cs="仿宋"/>
          <w:sz w:val="24"/>
        </w:rPr>
        <w:t>3、本项目采购文件公告期限与采购公告期限一致。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称：杭州市余杭区径山镇人民政府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地    址： 杭州市余杭区径山镇龙皇路12号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项目联系人（询问）： 姚俊峰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项目联系方式（询问）：</w:t>
      </w:r>
      <w:r>
        <w:rPr>
          <w:rFonts w:hint="eastAsia" w:ascii="仿宋" w:hAnsi="仿宋" w:eastAsia="仿宋" w:cs="仿宋"/>
          <w:sz w:val="24"/>
          <w:highlight w:val="none"/>
          <w:lang w:val="en-US" w:eastAsia="zh-CN"/>
        </w:rPr>
        <w:t>0571-88587981</w:t>
      </w:r>
      <w:r>
        <w:rPr>
          <w:rFonts w:hint="eastAsia" w:ascii="仿宋" w:hAnsi="仿宋" w:eastAsia="仿宋" w:cs="仿宋"/>
          <w:sz w:val="24"/>
          <w:highlight w:val="none"/>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质疑联系人： 孙燕</w:t>
      </w:r>
    </w:p>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质疑联系方式：  </w:t>
      </w:r>
      <w:r>
        <w:rPr>
          <w:rFonts w:hint="eastAsia" w:ascii="仿宋" w:hAnsi="仿宋" w:eastAsia="仿宋" w:cs="仿宋"/>
          <w:sz w:val="24"/>
          <w:highlight w:val="none"/>
          <w:lang w:val="en-US" w:eastAsia="zh-CN"/>
        </w:rPr>
        <w:t>0571-88585205</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称：杭州益嘉工程咨询代理有限公司</w:t>
      </w:r>
    </w:p>
    <w:p>
      <w:pPr>
        <w:spacing w:line="360" w:lineRule="auto"/>
        <w:ind w:firstLine="480"/>
        <w:rPr>
          <w:rFonts w:ascii="仿宋" w:hAnsi="仿宋" w:eastAsia="仿宋" w:cs="仿宋"/>
          <w:sz w:val="24"/>
        </w:rPr>
      </w:pPr>
      <w:r>
        <w:rPr>
          <w:rFonts w:hint="eastAsia" w:ascii="仿宋" w:hAnsi="仿宋" w:eastAsia="仿宋" w:cs="仿宋"/>
          <w:sz w:val="24"/>
        </w:rPr>
        <w:t xml:space="preserve">地    址：浙江省杭州市临平区东湖北路488-1号29幢3楼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 杨文波           </w:t>
      </w:r>
    </w:p>
    <w:p>
      <w:pPr>
        <w:spacing w:line="360" w:lineRule="auto"/>
        <w:rPr>
          <w:rFonts w:ascii="仿宋" w:hAnsi="仿宋" w:eastAsia="仿宋" w:cs="仿宋"/>
          <w:sz w:val="24"/>
        </w:rPr>
      </w:pPr>
      <w:r>
        <w:rPr>
          <w:rFonts w:hint="eastAsia" w:ascii="仿宋" w:hAnsi="仿宋" w:eastAsia="仿宋" w:cs="仿宋"/>
          <w:sz w:val="24"/>
        </w:rPr>
        <w:t xml:space="preserve">    项目联系方式（询问）：15397053608 </w:t>
      </w:r>
    </w:p>
    <w:p>
      <w:pPr>
        <w:spacing w:line="360" w:lineRule="auto"/>
        <w:rPr>
          <w:rFonts w:ascii="仿宋" w:hAnsi="仿宋" w:eastAsia="仿宋" w:cs="仿宋"/>
          <w:sz w:val="24"/>
        </w:rPr>
      </w:pPr>
      <w:r>
        <w:rPr>
          <w:rFonts w:hint="eastAsia" w:ascii="仿宋" w:hAnsi="仿宋" w:eastAsia="仿宋" w:cs="仿宋"/>
          <w:sz w:val="24"/>
        </w:rPr>
        <w:t xml:space="preserve">    质疑联系人：朱海强             </w:t>
      </w:r>
    </w:p>
    <w:p>
      <w:pPr>
        <w:spacing w:line="360" w:lineRule="auto"/>
        <w:rPr>
          <w:rFonts w:ascii="仿宋" w:hAnsi="仿宋" w:eastAsia="仿宋" w:cs="仿宋"/>
          <w:sz w:val="24"/>
        </w:rPr>
      </w:pPr>
      <w:r>
        <w:rPr>
          <w:rFonts w:hint="eastAsia" w:ascii="仿宋" w:hAnsi="仿宋" w:eastAsia="仿宋" w:cs="仿宋"/>
          <w:sz w:val="24"/>
        </w:rPr>
        <w:t xml:space="preserve">    质疑联系方式：0571-89020072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_GB2312" w:hAnsi="仿宋" w:eastAsia="仿宋_GB2312"/>
          <w:sz w:val="24"/>
        </w:rPr>
      </w:pPr>
      <w:r>
        <w:rPr>
          <w:rFonts w:hint="eastAsia" w:ascii="仿宋" w:hAnsi="仿宋" w:eastAsia="仿宋" w:cs="仿宋"/>
          <w:sz w:val="24"/>
        </w:rPr>
        <w:t xml:space="preserve">    </w:t>
      </w:r>
      <w:r>
        <w:rPr>
          <w:rFonts w:ascii="仿宋_GB2312" w:hAnsi="仿宋" w:eastAsia="仿宋_GB2312"/>
          <w:sz w:val="24"/>
        </w:rPr>
        <w:t>名    称：</w:t>
      </w:r>
      <w:r>
        <w:rPr>
          <w:rFonts w:hint="eastAsia" w:ascii="仿宋_GB2312" w:hAnsi="仿宋" w:eastAsia="仿宋_GB2312"/>
          <w:sz w:val="24"/>
        </w:rPr>
        <w:t xml:space="preserve">杭州市余杭区财政局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cs="仿宋_GB2312"/>
          <w:sz w:val="24"/>
        </w:rPr>
        <w:t>杭州市余杭区五常街道溪沁路8号中国电信浙江创新园1号楼</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w:t>
      </w:r>
      <w:r>
        <w:rPr>
          <w:rFonts w:hint="eastAsia" w:ascii="仿宋_GB2312" w:hAnsi="仿宋" w:eastAsia="仿宋_GB2312" w:cs="仿宋_GB2312"/>
          <w:sz w:val="24"/>
        </w:rPr>
        <w:t>杜国强</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 w:hAnsi="仿宋" w:eastAsia="仿宋" w:cs="仿宋"/>
          <w:sz w:val="24"/>
        </w:rPr>
      </w:pPr>
      <w:r>
        <w:rPr>
          <w:rFonts w:ascii="仿宋_GB2312" w:hAnsi="仿宋" w:eastAsia="仿宋_GB2312"/>
          <w:sz w:val="24"/>
        </w:rPr>
        <w:t>监督投诉电话：</w:t>
      </w:r>
      <w:r>
        <w:rPr>
          <w:rFonts w:hint="eastAsia" w:ascii="仿宋_GB2312" w:hAnsi="仿宋" w:eastAsia="仿宋_GB2312" w:cs="仿宋_GB2312"/>
          <w:sz w:val="24"/>
        </w:rPr>
        <w:t>0571-88728858</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r>
              <w:rPr>
                <w:rFonts w:hint="eastAsia" w:ascii="仿宋" w:hAnsi="仿宋" w:eastAsia="仿宋" w:cs="仿宋"/>
                <w:kern w:val="0"/>
                <w:sz w:val="24"/>
              </w:rPr>
              <w:sym w:font="Wingdings" w:char="00A8"/>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ascii="仿宋" w:hAnsi="仿宋" w:eastAsia="仿宋" w:cs="仿宋"/>
              </w:rPr>
            </w:pPr>
            <w:r>
              <w:rPr>
                <w:rFonts w:hint="eastAsia" w:ascii="仿宋" w:hAnsi="仿宋" w:eastAsia="仿宋" w:cs="仿宋"/>
                <w:kern w:val="0"/>
                <w:sz w:val="24"/>
              </w:rPr>
              <w:sym w:font="Wingdings" w:char="00A8"/>
            </w: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（1）标的：安全保护服务，属于其他未列明行业；具体详见《中小企业划型标准规定》。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lang w:val="en-US" w:eastAsia="zh-CN"/>
              </w:rPr>
              <w:t>浙江省杭州市余杭区余杭街道科技大道82号钱江科创园5号楼2楼203室</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lang w:val="en-US" w:eastAsia="zh-CN"/>
              </w:rPr>
              <w:t>18868820599</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无</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4"/>
              <w:snapToGrid w:val="0"/>
              <w:spacing w:line="360" w:lineRule="exact"/>
              <w:ind w:firstLine="0" w:firstLineChars="0"/>
              <w:jc w:val="left"/>
              <w:rPr>
                <w:rFonts w:ascii="仿宋" w:hAnsi="仿宋" w:eastAsia="仿宋" w:cs="仿宋"/>
                <w:szCs w:val="24"/>
                <w:highlight w:val="red"/>
              </w:rPr>
            </w:pPr>
            <w:r>
              <w:rPr>
                <w:rFonts w:hint="eastAsia" w:ascii="仿宋" w:hAnsi="仿宋" w:eastAsia="仿宋" w:cs="仿宋"/>
                <w:b/>
                <w:bCs/>
                <w:szCs w:val="24"/>
              </w:rPr>
              <w:t>招标服务费</w:t>
            </w:r>
            <w:r>
              <w:rPr>
                <w:rFonts w:hint="eastAsia" w:ascii="仿宋" w:hAnsi="仿宋" w:eastAsia="仿宋" w:cs="仿宋"/>
                <w:b/>
                <w:bCs/>
                <w:szCs w:val="24"/>
                <w:highlight w:val="none"/>
              </w:rPr>
              <w:t>：</w:t>
            </w:r>
            <w:r>
              <w:rPr>
                <w:rFonts w:hint="eastAsia" w:ascii="仿宋" w:hAnsi="仿宋" w:eastAsia="仿宋" w:cs="仿宋"/>
                <w:szCs w:val="24"/>
                <w:highlight w:val="none"/>
              </w:rPr>
              <w:t>中标人在领取中标通知书前需向招标代理机构支付人民币</w:t>
            </w:r>
            <w:r>
              <w:rPr>
                <w:rFonts w:hint="eastAsia" w:ascii="仿宋" w:hAnsi="仿宋" w:eastAsia="仿宋" w:cs="仿宋"/>
                <w:szCs w:val="24"/>
                <w:highlight w:val="none"/>
                <w:lang w:val="en-US" w:eastAsia="zh-CN"/>
              </w:rPr>
              <w:t>54100</w:t>
            </w:r>
            <w:r>
              <w:rPr>
                <w:rFonts w:hint="eastAsia" w:ascii="仿宋" w:hAnsi="仿宋" w:eastAsia="仿宋" w:cs="仿宋"/>
                <w:szCs w:val="24"/>
                <w:highlight w:val="none"/>
              </w:rPr>
              <w:t xml:space="preserve"> 元招标代理服务费，费用包含在总报价中，不单独列项报价。</w:t>
            </w:r>
          </w:p>
          <w:p>
            <w:pPr>
              <w:pStyle w:val="84"/>
              <w:snapToGrid w:val="0"/>
              <w:spacing w:line="360" w:lineRule="exact"/>
              <w:ind w:firstLine="0" w:firstLineChars="0"/>
              <w:rPr>
                <w:rFonts w:ascii="仿宋" w:hAnsi="仿宋" w:eastAsia="仿宋" w:cs="仿宋"/>
                <w:szCs w:val="24"/>
              </w:rPr>
            </w:pPr>
            <w:r>
              <w:rPr>
                <w:rFonts w:hint="eastAsia" w:ascii="仿宋" w:hAnsi="仿宋" w:eastAsia="仿宋" w:cs="仿宋"/>
                <w:szCs w:val="24"/>
              </w:rPr>
              <w:t xml:space="preserve">中标服务费的交纳方式：以转帐或支票的形式支付，开户名：杭州益嘉工程咨询代理有限公司；开户行名称：杭州银行临平支行 </w:t>
            </w:r>
          </w:p>
          <w:p>
            <w:pPr>
              <w:pStyle w:val="84"/>
              <w:snapToGrid w:val="0"/>
              <w:spacing w:line="360" w:lineRule="exact"/>
              <w:ind w:firstLine="0" w:firstLineChars="0"/>
              <w:rPr>
                <w:rFonts w:ascii="仿宋" w:hAnsi="仿宋" w:eastAsia="仿宋" w:cs="仿宋"/>
                <w:szCs w:val="24"/>
              </w:rPr>
            </w:pPr>
            <w:r>
              <w:rPr>
                <w:rFonts w:hint="eastAsia" w:ascii="仿宋" w:hAnsi="仿宋" w:eastAsia="仿宋" w:cs="仿宋"/>
                <w:szCs w:val="24"/>
              </w:rPr>
              <w:t>帐号：3301040160016011853</w:t>
            </w:r>
          </w:p>
          <w:p>
            <w:pPr>
              <w:spacing w:line="360" w:lineRule="auto"/>
              <w:rPr>
                <w:rFonts w:ascii="仿宋" w:hAnsi="仿宋" w:eastAsia="仿宋" w:cs="仿宋"/>
                <w:snapToGrid w:val="0"/>
                <w:kern w:val="28"/>
                <w:sz w:val="24"/>
              </w:rPr>
            </w:pPr>
            <w:r>
              <w:rPr>
                <w:rFonts w:hint="eastAsia" w:ascii="仿宋" w:hAnsi="仿宋" w:eastAsia="仿宋" w:cs="仿宋"/>
              </w:rPr>
              <w:t>中标单位需在领取中标通知书时缴纳中标服务费，缴纳时注明招标编号。</w:t>
            </w:r>
          </w:p>
        </w:tc>
      </w:tr>
      <w:bookmarkEnd w:id="9"/>
    </w:tbl>
    <w:p>
      <w:pPr>
        <w:snapToGrid w:val="0"/>
        <w:spacing w:line="360" w:lineRule="auto"/>
        <w:jc w:val="center"/>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bookmarkStart w:id="10" w:name="_Toc164416483"/>
      <w:bookmarkStart w:id="11" w:name="第三部分"/>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sym w:font="Wingdings" w:char="00A8"/>
      </w:r>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84"/>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84"/>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4"/>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84"/>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84"/>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4"/>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84"/>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84"/>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84"/>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84"/>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4"/>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84"/>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 w:hAnsi="仿宋" w:eastAsia="仿宋" w:cs="仿宋"/>
          <w:b/>
          <w:sz w:val="32"/>
        </w:rPr>
      </w:pPr>
    </w:p>
    <w:p>
      <w:pPr>
        <w:pStyle w:val="84"/>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23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3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84"/>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4"/>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4"/>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4"/>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4"/>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84"/>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4"/>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84"/>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84"/>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4"/>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4"/>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。履约保证金的数额不得超过政府采购合同金额的5%。鼓励和支持供应商以银行、保险公司出具的保函形式提供履约保证金。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84"/>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84"/>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84"/>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84"/>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84"/>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84"/>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p>
    <w:bookmarkEnd w:id="10"/>
    <w:bookmarkEnd w:id="11"/>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14665"/>
      <w:bookmarkEnd w:id="13"/>
      <w:bookmarkStart w:id="14" w:name="_Hlt75236011"/>
      <w:bookmarkEnd w:id="14"/>
      <w:bookmarkStart w:id="15" w:name="_Hlt75236290"/>
      <w:bookmarkEnd w:id="15"/>
      <w:bookmarkStart w:id="16" w:name="_Hlt74730295"/>
      <w:bookmarkEnd w:id="16"/>
      <w:bookmarkStart w:id="17" w:name="_Hlt75236101"/>
      <w:bookmarkEnd w:id="17"/>
      <w:bookmarkStart w:id="18" w:name="_Hlt74729768"/>
      <w:bookmarkEnd w:id="18"/>
      <w:bookmarkStart w:id="19" w:name="_Hlt68072990"/>
      <w:bookmarkEnd w:id="19"/>
      <w:bookmarkStart w:id="20" w:name="_Hlt68072998"/>
      <w:bookmarkEnd w:id="20"/>
      <w:bookmarkStart w:id="21" w:name="_Hlt68057669"/>
      <w:bookmarkEnd w:id="21"/>
      <w:bookmarkStart w:id="22" w:name="_Hlt74707468"/>
      <w:bookmarkEnd w:id="22"/>
      <w:bookmarkStart w:id="23" w:name="_Hlt68403820"/>
      <w:bookmarkEnd w:id="23"/>
      <w:bookmarkStart w:id="24" w:name="_Hlt68073093"/>
      <w:bookmarkEnd w:id="24"/>
    </w:p>
    <w:p>
      <w:pPr>
        <w:numPr>
          <w:ilvl w:val="0"/>
          <w:numId w:val="1"/>
        </w:numPr>
        <w:spacing w:line="360" w:lineRule="auto"/>
        <w:jc w:val="center"/>
        <w:outlineLvl w:val="0"/>
        <w:rPr>
          <w:rFonts w:ascii="仿宋" w:hAnsi="仿宋" w:eastAsia="仿宋" w:cs="仿宋"/>
          <w:b/>
          <w:sz w:val="36"/>
          <w:szCs w:val="36"/>
        </w:rPr>
      </w:pPr>
      <w:bookmarkStart w:id="25" w:name="第四部分"/>
      <w:r>
        <w:rPr>
          <w:rFonts w:hint="eastAsia" w:ascii="仿宋" w:hAnsi="仿宋" w:eastAsia="仿宋" w:cs="仿宋"/>
          <w:b/>
          <w:sz w:val="36"/>
          <w:szCs w:val="36"/>
        </w:rPr>
        <w:t xml:space="preserve">  采购需求</w:t>
      </w:r>
    </w:p>
    <w:p>
      <w:pPr>
        <w:spacing w:line="600" w:lineRule="exact"/>
        <w:rPr>
          <w:rFonts w:ascii="仿宋" w:hAnsi="仿宋" w:eastAsia="仿宋" w:cs="仿宋"/>
          <w:b/>
          <w:color w:val="000000"/>
          <w:sz w:val="24"/>
        </w:rPr>
      </w:pPr>
      <w:r>
        <w:rPr>
          <w:rFonts w:hint="eastAsia" w:ascii="仿宋" w:hAnsi="仿宋" w:eastAsia="仿宋" w:cs="仿宋"/>
          <w:b/>
          <w:color w:val="000000"/>
          <w:sz w:val="24"/>
        </w:rPr>
        <w:t>一、项目概况：</w:t>
      </w:r>
    </w:p>
    <w:p>
      <w:pPr>
        <w:spacing w:line="600" w:lineRule="exact"/>
        <w:ind w:firstLine="480" w:firstLineChars="200"/>
        <w:rPr>
          <w:rFonts w:ascii="仿宋" w:hAnsi="仿宋" w:eastAsia="仿宋" w:cs="仿宋"/>
          <w:color w:val="000000"/>
          <w:sz w:val="24"/>
          <w:szCs w:val="28"/>
        </w:rPr>
      </w:pPr>
      <w:r>
        <w:rPr>
          <w:rFonts w:hint="eastAsia" w:ascii="仿宋" w:hAnsi="仿宋" w:eastAsia="仿宋" w:cs="仿宋"/>
          <w:sz w:val="24"/>
        </w:rPr>
        <w:t>本项目采购内容为</w:t>
      </w:r>
      <w:r>
        <w:rPr>
          <w:rFonts w:hint="eastAsia" w:ascii="仿宋" w:hAnsi="仿宋" w:eastAsia="仿宋" w:cs="仿宋"/>
          <w:sz w:val="24"/>
          <w:lang w:eastAsia="zh-CN"/>
        </w:rPr>
        <w:t>杭州市余杭区径山镇人民政府径山镇全球眼监控租赁服务采购项目</w:t>
      </w:r>
      <w:r>
        <w:rPr>
          <w:rFonts w:hint="eastAsia" w:ascii="仿宋" w:hAnsi="仿宋" w:eastAsia="仿宋" w:cs="仿宋"/>
          <w:sz w:val="24"/>
        </w:rPr>
        <w:t>的采购、运输、安装、调试、整理和维护等。投标报价包括设备费、材料费、保管费、安装调试费、光纤熔接费、施工、装修、货物验收、税收、售后服务、采购需求中未提到但在实际采购和安装过程中需要配置的各种设备、材料及其他费用等须由投标人支付的所有费用。</w:t>
      </w:r>
    </w:p>
    <w:p>
      <w:pPr>
        <w:spacing w:line="600" w:lineRule="exact"/>
        <w:rPr>
          <w:rFonts w:ascii="仿宋" w:hAnsi="仿宋" w:eastAsia="仿宋" w:cs="仿宋"/>
          <w:b/>
          <w:color w:val="000000"/>
          <w:sz w:val="24"/>
        </w:rPr>
      </w:pPr>
      <w:r>
        <w:rPr>
          <w:rFonts w:hint="eastAsia" w:ascii="仿宋" w:hAnsi="仿宋" w:eastAsia="仿宋" w:cs="仿宋"/>
          <w:b/>
          <w:color w:val="000000"/>
          <w:sz w:val="24"/>
        </w:rPr>
        <w:t>二、采购清单：</w:t>
      </w:r>
    </w:p>
    <w:p>
      <w:pPr>
        <w:spacing w:line="600" w:lineRule="exact"/>
        <w:rPr>
          <w:rFonts w:ascii="仿宋" w:hAnsi="仿宋" w:eastAsia="仿宋" w:cs="仿宋"/>
          <w:b/>
          <w:color w:val="000000"/>
          <w:sz w:val="24"/>
        </w:rPr>
      </w:pPr>
      <w:r>
        <w:rPr>
          <w:rFonts w:hint="eastAsia" w:ascii="仿宋" w:hAnsi="仿宋" w:eastAsia="仿宋" w:cs="仿宋"/>
          <w:b/>
          <w:color w:val="000000"/>
          <w:sz w:val="24"/>
        </w:rPr>
        <w:t>包括径山镇范围内395个监控点位的升级改造、运维服务，清单如下：</w:t>
      </w:r>
    </w:p>
    <w:tbl>
      <w:tblPr>
        <w:tblStyle w:val="6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序号</w:t>
            </w:r>
          </w:p>
        </w:tc>
        <w:tc>
          <w:tcPr>
            <w:tcW w:w="6876"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径2001-15省道大舍出口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径2002-小古城村入口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径2003-潘板桥南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径2004-潘板菜场门口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径2005-锦程街与教工路口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径2006-锦城街五叉路口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径2007-吴山桥头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径2008-径山水务公司边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径2009-径山镇政府广场南面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径2010-求是村渔夫农家路口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径2011-湖羊场路口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径2012-西山路口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径2013-15省道荷塘下路口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径2014-漕桥村委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径2015-漕桥村叉路口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径2016-潘板中学门口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径2017-潘板中心小学门口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径2018-求是路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径2019-径山***边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径2020-潘板老街三叉路口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径2021-15省道梅秋里路口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径2022-潘板中心幼儿园门口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径2023-西山村邵家畈农居点小店边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径2024-径山路与彭长线叉路口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径2025-长乐幼儿园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径2026-长乐中心小学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径2027-长乐步行街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径2028-长乐叉路口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径2029-长乐狄家山路口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径2030-绿景村桥北三叉路口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径2031-西复线李家村叉路口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径2032-缸窑岭叉路口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径2033-平山农场三叉路口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径2034-西山村委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径2035-长乐工业区路口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径2036-麻车头叉中路口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径2037-长乐邵母桥路口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径2038-径双公路羊棚坞路口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径2039-双溪红绿灯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径2040-双溪菜场步行街中段十字路口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径2041-双溪幼儿园门口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径2042-双溪农居点十字路口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径2043-双溪小学门口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径2044-双黄公路后村路口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径2045-四岭仕村桥头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径2046-泗岭村大坝下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径2047-坑西里洪叉路口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径2048-径山寺入口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径2049-小古城村吴山转盘西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径2050-径山敬老院边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径2051-长乐加油站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径2052-径山信用社门口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径2053-第二殡仪馆门口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径2054-第二殡仪馆内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径2055-径山镇卫生院大门内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径2056-径山镇政府大厅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径2057-径山镇政府后门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径2058-陆羽山庄度假有限公司大门内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径2059-双溪旅游开发有限公司停车场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径2060-杭州国光旅游用品公司大门内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径2061-15省道长乐大桥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径2062-潘板宏丰路与求是路岔路口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径2063-平山村长径线黑岭路口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径2064-平山村下平山鸡爬岭路口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径2065-双径线螺丝坞84号对面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径2066-双溪村竹山大礼堂边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径2067-袁家桥倪家头铁路边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径2068-政府前大转盘双径线入口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径2069-双溪后村松树坞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径2070-竹山大桥边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径2071-麻车头村未墅路口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径2072-径山古道口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径2073-15省道依山郡路口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径2074-平山村梅岭路口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径2075-大舍桥头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径2076-长乐华扬塑胶边叉路口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径2077-径山寺停车场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径2078-前溪村陈基畈叉路口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79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径2079-潘板新中心小学边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径2080-小古城村横坑至塘埠岭路口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径2081-小古城村芝山瓶厂路口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径2082-双溪漂流接侍中心边路口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径2083-潘板锦城街133号门口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径2084-潘板锦城街7号门口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径2085-潘板龙皇路117号门口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径2086-潘板龙皇路98号门口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径2087-潘板龙皇路径乐家园1幢边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径2088-潘板商贸路15号对面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径2089-政府综治办边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径2090-求是村许家村西村口6号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径2091-村陶村桥老桥旁路口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径2092-小古城村水磨里2号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径2093-小古城村蓬崇小店路口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径2094-前溪村袁家桥小店2号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径2095-径山村里洪组高塘坞5号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径2096-斜坑至邵家畈叉路口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径2097-长乐村仁庆寺路口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径2098-径山寺洗砚池边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99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径2099-径山顶国泰民安牌楼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径2100-长乐老村委旁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径2101-长乐桥头旅馆路口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径2102-长乐邮局门口1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径2103-长乐邮局门口2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径2104-潘板菜场通道二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径2105-潘板菜场通道一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径2106-潘板光明路7号前岔路口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径2107-潘板井头路5号前岔路口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径2108-潘板径山超市前叉路口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径2109-潘板青春路2号前岔路口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径2110-潘板吴山路39号前叉路口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径2111-双溪同安路30号边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径2112-双溪径双公路凉亭头路口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径2113-双溪路113号门前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径2114-双溪路135号门前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径2115-双溪水磨苑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径2116-双溪台山桥头三叉路口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径2117-双溪同安路28号门前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径2118-双溪元宝岭脚三叉路口1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119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径2119-双溪元宝岭脚三叉路口2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径2120-潘板桥村商贸路57号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径2121-径山镇路通长乐加油站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径2122-径山镇双溪加油站有限公司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径2123-杭长高速径山服务区南区加油站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径2124-杭长高速径山服务区北区加油站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径2125-潘板利德加油站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径2126-杭州国科燃料有限公司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径2127-潘板通市路潘板大酒店边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径2181-径山竹林山庄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129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径2200-径山镇漕桥村小五山茶厂路口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径2201-麻车头西复线苕溪新建桥边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径2202-麻车头村周家头村道(苕溪边)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径2203-麻车头村大坞加油站后面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径2204-小古城村吴山坞山脚至塘埠叉路口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径2205-径山镇杭长高速收费站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径2206-径山镇前溪村崇阳庙叉路口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径2207-绿景村进贤组公交站口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径2208-四岭村同安寺路口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径2209-四岭村车坑坞车仕线三叉路口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139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径2210-求是村4组塘东活动场地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径2213-径山镇(小古城调解室)俞家堰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径2214-径山国家电网门口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径2215-长乐幼儿园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径2216-径山镇德商银行门口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径2217-径山镇农村信用社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径2219-径山镇集散中心路口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径2220-径山镇花海停车场路口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径2221-径山镇曙光电器对面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径2222-曙光电器红绿灯路口边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149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径2223-径山长乐加油站基地边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径2224-西山村西山加油站门口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径2225-钱3组下钱家28号蒋泉芳家西侧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径2226-小古城钱3组老年活动室门口叉路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径2227-小古城钱3组下钱家24号宓邦明家门口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径2228-小古城钱3组下钱家9号宓邦明家门口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径2229-小古城钱3组下钱家23号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径2230-小古城钱3组机埠三叉路口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径2231-小古城钱3组下钱家18号杨胜茂家门口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径2232-径山杭长高速入口往双溪方向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径2233-吴山桥边公园1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径2234-径山镇吴山桥边公园2点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径2235-原长乐大坞砖瓦厂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径2236-径山镇旅游集散中心后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径2237-径山镇求是村梅秋里樟树边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径2238-径山镇平山村黑岭村村道路口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径2270-径山镇大联动指挥中心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径2271-品荘酒店门前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径2272-小古城杨府山路口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径2273-小古城公家山路旁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169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径2274-钱三组后三叉路口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径2275-锦城街城管对面1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径2276-锦城街城管对面2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径2277-锦城街城管对面3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径2278-锦城街城管对面4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径2279-锦城街城管对面6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径2280-潘板田园路3号1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径2281-潘板田园路3号3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径2282-潘板田园路3号4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径2283-宏丰路***对面1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179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径2284-宏丰路***对面2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径2285-花海红绿灯路口西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径2286-花海红绿灯路口东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径2287-锦城街151号门口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径2288-径山交通工作站对面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径2289-潘板大酒店门口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径2290-径山车站入口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径2291-宏丰路公交车站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径2292-花海门口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径2293-龙皇路149号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径2294-龙皇路129号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径2295-田园路停车场东南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径2296-农贸市场停车场西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径2297-农贸市场停车场东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径2801-前溪村李家村至王家墩路口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径2802-前溪村百步路口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径2803-麻车头村麻车头长东大桥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径2804-长乐村207省道林东村东村道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径2805-长乐村207省道林东村西村道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径2806-长乐村东坞路口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199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径2807-长乐村长乐菜场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径2808-长乐工业区207省道叉路口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径2809-绿景村后阳村村道出口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径2810-绿景村老大礼堂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径2811-绿景塘村委路口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径2812-绿景塘65号门口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径2813-绿景村圣塘头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径2814-平山村上平山30号边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径2815-平山村村委门口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径2816-四岭村上仕村沿山老路口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209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径2817-四岭村四岭老年活动中心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径2818-四岭村后房活动场四岔路口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径2819-四岭村下仕村3号边叉路口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径2820-四岭村岑家畈路口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径2821-双溪村下竹山舍洽叉路口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径2822-双溪498总站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径2823-小古城村钱家滩上钱家路口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径2824-小古城村钱家滩下钱家路口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径2825-小古城村委门口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径2826-小古城村杨家畈塘埠岭路口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径2827-径双公路夹坞里路口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220</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径2828-径双公路汪家村路口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221</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径2829-漕桥村石梁桥叉路口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222</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径2830-漕桥村香下桥路口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223</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径2831-西山村横坑路口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224</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径2832-西山村蔡家畈三叉路口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225</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径2833-西山村上西山三叉路口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226</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径2834-西复线森禾苗木叉路口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227</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径2835-西复线井子畈叉路口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228</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径2836-求实村207省道小古城村道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229</w:t>
            </w:r>
          </w:p>
        </w:tc>
        <w:tc>
          <w:tcPr>
            <w:tcW w:w="6876" w:type="dxa"/>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径2837-径山大道求是弄居点路口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径3033－绿景村千口村组9号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径3034－绿景村堰山组塘头入口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径3035－绿景村汗岭组健身点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径3036－绿景村后阳组4号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径3037－绿景村狄家山组健身点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径3038－绿景村绿景塘组6号路口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径3039－绿景村平山通往后诸路口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径3040－绿景村杨树畈组路口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径3041－绿景村民爆仓库路口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239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径3042－绿景村后诸村3号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径3043-双溪漂流长廊检票口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径3044-双溪漂流回程车检票处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径3045-双溪漂流回程车上车处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径3046-双溪漂流夹堰险漂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径3047-双溪漂流接待中心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径3048-双溪漂流牛车起点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径3049-双溪漂流牛车终点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径3050-双溪漂流皮筏漂流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径3051-双溪漂流起点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径3052-双溪漂流山歌对唱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径3053-双溪漂流双溪大桥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径3054-双溪漂流停车场出口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径3055-双溪漂流橡皮坝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径3056-双溪漂流游乐场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径3057-双溪漂流中心广场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径3058-双溪漂流终点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径3059-塔山至双溪漂流叉路口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径3060-长高速横坑桥洞叉路口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径3061-老15省道沙场旁叉路口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259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径3062-小古城村文体活动中心前三叉路口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径3063-小古城村芝山路口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径3064-小古城村俞家堰路口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径3065-吴山坞杭长高速下十字路口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径3066-小古城村庙山弄路口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径3067-小古城村老小古城村道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径3068-老小古城村潘板大桥旁路口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径3069-小古城村树跃精细化工门口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径3070-小古城村阳坞山路口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径3071-求是村陶春桥下村组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269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径3072-陶春桥中村桥北苗木基地十字路口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径3073-求是村陶春桥上村桥南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径3074-求是村求是大舍北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径3075-求是村陶春桥罗家头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径3076-求是村大舍方家山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径3077-求是村南塘四叉路口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径3078-新前溪村委叉路口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径3079-前溪村杨家村小店旁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径3080-前溪村村里组叉路口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径3081-前溪村井子畈桥边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279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径3082-前溪村前溪秦家墩村道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径3083-前溪村李家村苕溪池塘旁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径3084-潘板桥村潘板桥村委后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径3085-潘板桥村感塘村至汪家村塘机埠叉路口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径3086-潘板桥村潘板吴山路33号前叉路口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径3087-潘板桥村汪家村组苕溪塘边叉路口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径3088-潘板桥村下感塘组永宏茶厂后十字路口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径3089-潘板桥村汪家村草凉亭叉路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径3090-麻车头村麻车头大桥南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径3091-麻车头村新村委叉路口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289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径3092-麻车头村麻车头15省道洪家村交界桥下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径3093-麻车头村徐家村与邬家头叉路口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径3094-麻车头村洪家公厕边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径3095-麻车头村邵母桥菜场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径3096-麻车头村北范组路口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径3097-麻车头村高家头路口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径3098-长乐杨坞组修理厂门口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径3099-长乐村老元胜茶叶门口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径3100-上库、下一下二组进出口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径3101-长东长西线安山组叉路口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299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径3102-长乐村长乐长西线与长径线叉路口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径3103-长乐村榆村3号门口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径3104-西山村横坑桥小花坛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径3105-西山村茶山组花池塘路口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径3106-西山村邵家畈黄泥岭路口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径3107-西山村邵家畈民主组路口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径3108-金刚塘水库下丁字路口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径3109-梅岭山脚边（通临安）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径3110-平山郎家1号前叉路口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径3111-平山村龙门组桥边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径3112-平山村龙潭组（路灯杆下）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径3113-宅里组小店路旁（香樟树）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径3114-长西线后阳组岔路口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径3115-长西线后诸村岔路口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径3116-绿景村长西线堰山头岔路口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径3117-绿景村长西线圣塘头岔路口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径3118-绿景村绿景村后杨组28号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径3119-漕桥村漕桥苗木基地十字路口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径3120-漕桥村漕桥大礼堂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径3121-漕桥村下街路口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319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径3122-景家头（徐家村交界）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径3123-漕桥香下桥3号门前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径3124-径山大道夹板浪组入口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径3125-15省道小五山入口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径3126-漕桥村小五山喻家头路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径3127-径山村菜园组叉路口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径3128-径山村径山村委西边路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径3129-径山村径山里洪组路口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径3130-径山村馒头自然村路口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径3131-径山村径山农居点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329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径3132-四岭村麻车组麻车堰谷仓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径3133-四岭村自来水厂路口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径3134-四岭村沙塘组健身点旁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径3135-四岭村乾皇村1-11号路口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径3136-四岭村四岭千岱坑114号门前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径3137-双溪村后村高桥洞路口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径3138-双溪村白杨湾路口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径3139-双溪村双溪连家庄路口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径-3268漕桥村阿忠瓜子边岔路口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径-3269漕桥村上街64号旁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339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径-3270漕桥村水塔边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径-3271漕桥村下街23号边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径-3272漕桥村百步至漕桥路口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径-3273漕桥村石坎下路口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径-3274漕桥村小五山景家头村道三岔路口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径-3275漕桥村工业区夹板浪路口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径-3276漕桥村荷塘下23号边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径-3277漕桥村荷塘下至小五山路口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径-3278前溪村桥村百步西边小店池塘边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径-3279前溪村百步70号门前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349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径-3280前溪村百步至井子畈岔路口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径-3281前溪村百步至井子畈路段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径-3282麻车头村巷北组路口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径-3283麻车头村后子组十字路口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径-3284麻车头村大桥北十字路口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径-3285麻车头村邵母桥老桥边叉路口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径-3286长乐八方电信门口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径-3287绿景村汗岭组竹林边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径-3288绿景菜场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径-3289绿景桥南十字路口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359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径-3290绿景村汗岭组村道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径-3291平山村文化礼堂门口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径-3292西山翠峰庄园门前岔路口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径-3293西山下西山1号门口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径-3294潘板桥村汪家村18-1号路口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径-3295潘板桥村上感塘69号路口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径-3296潘板桥村上感塘12号路口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径-3297潘板桥村招贤弄叉路口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径-3298潘板桥村正南广告旁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径-3299小古城村上房22号十字路口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369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径-3300小古城村上房杭长高速桥洞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径-3301小古城村蓬崇39号前路口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径-3302小古城村蓬崇14号前路口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径-3303小古城村蓬崇组杭长高速下路口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径-3304小古城村法华寺路口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径-3305小古城村上钱家组43号边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径-3306小古城村横坑健身点十字路口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径-3307双溪幼儿园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径-3308双溪小学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径-3309双溪村化城洋寺庙路口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379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径-3310双溪村化城洋教堂后十字路口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径-3311双溪村化城洋健身点十字路口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径-3312双溪村连街庄96号路口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径-3313双溪大联动中队边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径-3314求是村农居点西出口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径-3315求是村下村小店门口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径-3316求是村陈家头1号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386</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径-3317求是村招河墩组路口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387</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径-3318求是村求是路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388</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径-3319许家村村道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389</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径-3320四岭上仕村90号边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390</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小古城接待中心门口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391</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径山与余杭交界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392</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禅茶第一村停车场路口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393</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景区道路淡竹园弯道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394</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双溪沿山路菜场路段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35" w:type="dxa"/>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395</w:t>
            </w:r>
          </w:p>
        </w:tc>
        <w:tc>
          <w:tcPr>
            <w:tcW w:w="6876" w:type="dxa"/>
            <w:vAlign w:val="bottom"/>
          </w:tcPr>
          <w:p>
            <w:pPr>
              <w:widowControl/>
              <w:jc w:val="left"/>
              <w:rPr>
                <w:rFonts w:ascii="仿宋" w:hAnsi="仿宋" w:eastAsia="仿宋" w:cs="仿宋"/>
                <w:kern w:val="0"/>
                <w:sz w:val="20"/>
                <w:szCs w:val="20"/>
              </w:rPr>
            </w:pPr>
            <w:r>
              <w:rPr>
                <w:rFonts w:hint="eastAsia" w:ascii="仿宋" w:hAnsi="仿宋" w:eastAsia="仿宋" w:cs="仿宋"/>
                <w:kern w:val="0"/>
                <w:sz w:val="20"/>
                <w:szCs w:val="20"/>
              </w:rPr>
              <w:t>桐桥三嫂农家乐路段</w:t>
            </w:r>
          </w:p>
        </w:tc>
      </w:tr>
    </w:tbl>
    <w:p>
      <w:pPr>
        <w:spacing w:line="360" w:lineRule="auto"/>
        <w:ind w:firstLine="181" w:firstLineChars="50"/>
        <w:rPr>
          <w:rFonts w:ascii="仿宋" w:hAnsi="仿宋" w:eastAsia="仿宋" w:cs="仿宋"/>
          <w:b/>
          <w:sz w:val="36"/>
          <w:szCs w:val="36"/>
        </w:rPr>
      </w:pPr>
    </w:p>
    <w:p>
      <w:pPr>
        <w:spacing w:line="600" w:lineRule="exact"/>
        <w:rPr>
          <w:rFonts w:ascii="仿宋" w:hAnsi="仿宋" w:eastAsia="仿宋" w:cs="仿宋"/>
          <w:b/>
          <w:bCs/>
          <w:sz w:val="24"/>
        </w:rPr>
      </w:pPr>
      <w:r>
        <w:rPr>
          <w:rFonts w:hint="eastAsia" w:ascii="仿宋" w:hAnsi="仿宋" w:eastAsia="仿宋" w:cs="仿宋"/>
          <w:b/>
          <w:bCs/>
          <w:sz w:val="24"/>
        </w:rPr>
        <w:t>三、详细参数</w:t>
      </w:r>
    </w:p>
    <w:tbl>
      <w:tblPr>
        <w:tblStyle w:val="62"/>
        <w:tblW w:w="9320" w:type="dxa"/>
        <w:jc w:val="center"/>
        <w:tblLayout w:type="fixed"/>
        <w:tblCellMar>
          <w:top w:w="0" w:type="dxa"/>
          <w:left w:w="108" w:type="dxa"/>
          <w:bottom w:w="0" w:type="dxa"/>
          <w:right w:w="108" w:type="dxa"/>
        </w:tblCellMar>
      </w:tblPr>
      <w:tblGrid>
        <w:gridCol w:w="436"/>
        <w:gridCol w:w="810"/>
        <w:gridCol w:w="7510"/>
        <w:gridCol w:w="564"/>
      </w:tblGrid>
      <w:tr>
        <w:tblPrEx>
          <w:tblCellMar>
            <w:top w:w="0" w:type="dxa"/>
            <w:left w:w="108" w:type="dxa"/>
            <w:bottom w:w="0" w:type="dxa"/>
            <w:right w:w="108" w:type="dxa"/>
          </w:tblCellMar>
        </w:tblPrEx>
        <w:trPr>
          <w:trHeight w:val="278"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序号</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名称</w:t>
            </w:r>
          </w:p>
        </w:tc>
        <w:tc>
          <w:tcPr>
            <w:tcW w:w="7510"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kern w:val="0"/>
                <w:sz w:val="22"/>
              </w:rPr>
            </w:pPr>
            <w:r>
              <w:rPr>
                <w:rFonts w:hint="eastAsia" w:ascii="仿宋" w:hAnsi="仿宋" w:eastAsia="仿宋" w:cs="仿宋"/>
                <w:color w:val="000000"/>
                <w:kern w:val="0"/>
                <w:sz w:val="22"/>
              </w:rPr>
              <w:t>参数</w:t>
            </w:r>
          </w:p>
        </w:tc>
        <w:tc>
          <w:tcPr>
            <w:tcW w:w="5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数量</w:t>
            </w:r>
          </w:p>
        </w:tc>
      </w:tr>
      <w:tr>
        <w:tblPrEx>
          <w:tblCellMar>
            <w:top w:w="0" w:type="dxa"/>
            <w:left w:w="108" w:type="dxa"/>
            <w:bottom w:w="0" w:type="dxa"/>
            <w:right w:w="108" w:type="dxa"/>
          </w:tblCellMar>
        </w:tblPrEx>
        <w:trPr>
          <w:trHeight w:val="278"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1</w:t>
            </w:r>
          </w:p>
        </w:tc>
        <w:tc>
          <w:tcPr>
            <w:tcW w:w="81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rPr>
            </w:pPr>
            <w:r>
              <w:rPr>
                <w:rFonts w:hint="eastAsia" w:ascii="仿宋" w:hAnsi="仿宋" w:eastAsia="仿宋" w:cs="仿宋"/>
                <w:kern w:val="0"/>
                <w:sz w:val="22"/>
              </w:rPr>
              <w:t>400W黑光监控摄像头（球机）</w:t>
            </w:r>
          </w:p>
        </w:tc>
        <w:tc>
          <w:tcPr>
            <w:tcW w:w="7510" w:type="dxa"/>
            <w:tcBorders>
              <w:top w:val="nil"/>
              <w:left w:val="nil"/>
              <w:bottom w:val="single" w:color="auto" w:sz="4" w:space="0"/>
              <w:right w:val="single" w:color="auto" w:sz="4" w:space="0"/>
            </w:tcBorders>
            <w:vAlign w:val="center"/>
          </w:tcPr>
          <w:p>
            <w:pPr>
              <w:widowControl/>
              <w:rPr>
                <w:rFonts w:ascii="仿宋" w:hAnsi="仿宋" w:eastAsia="仿宋" w:cs="仿宋"/>
                <w:kern w:val="0"/>
                <w:sz w:val="22"/>
              </w:rPr>
            </w:pPr>
            <w:r>
              <w:rPr>
                <w:rFonts w:hint="eastAsia" w:ascii="仿宋" w:hAnsi="仿宋" w:eastAsia="仿宋" w:cs="仿宋"/>
                <w:kern w:val="0"/>
                <w:sz w:val="22"/>
              </w:rPr>
              <w:t>1）400万黑光25倍球型网络摄像机，6~150mm电动变焦；</w:t>
            </w:r>
          </w:p>
          <w:p>
            <w:pPr>
              <w:widowControl/>
              <w:rPr>
                <w:rFonts w:ascii="仿宋" w:hAnsi="仿宋" w:eastAsia="仿宋" w:cs="仿宋"/>
                <w:kern w:val="0"/>
                <w:sz w:val="22"/>
              </w:rPr>
            </w:pPr>
            <w:r>
              <w:rPr>
                <w:rFonts w:hint="eastAsia" w:ascii="仿宋" w:hAnsi="仿宋" w:eastAsia="仿宋" w:cs="仿宋"/>
                <w:kern w:val="0"/>
                <w:sz w:val="22"/>
              </w:rPr>
              <w:t>2）</w:t>
            </w:r>
            <w:r>
              <w:rPr>
                <w:rFonts w:hint="eastAsia" w:ascii="宋体" w:hAnsi="宋体" w:cs="宋体"/>
                <w:kern w:val="0"/>
                <w:sz w:val="22"/>
              </w:rPr>
              <w:t>※</w:t>
            </w:r>
            <w:r>
              <w:rPr>
                <w:rFonts w:hint="eastAsia" w:ascii="仿宋" w:hAnsi="仿宋" w:eastAsia="仿宋" w:cs="仿宋"/>
                <w:kern w:val="0"/>
                <w:sz w:val="22"/>
              </w:rPr>
              <w:t>1/1.8英寸，内置GPU芯片，8GB eMMC芯片（须提供公安部权威检测报告并盖原厂公章)；</w:t>
            </w:r>
          </w:p>
          <w:p>
            <w:pPr>
              <w:widowControl/>
              <w:rPr>
                <w:rFonts w:ascii="仿宋" w:hAnsi="仿宋" w:eastAsia="仿宋" w:cs="仿宋"/>
                <w:kern w:val="0"/>
                <w:sz w:val="22"/>
              </w:rPr>
            </w:pPr>
            <w:r>
              <w:rPr>
                <w:rFonts w:hint="eastAsia" w:ascii="仿宋" w:hAnsi="仿宋" w:eastAsia="仿宋" w:cs="仿宋"/>
                <w:kern w:val="0"/>
                <w:sz w:val="22"/>
              </w:rPr>
              <w:t>3）最低照度检验，彩色：≤0.001lx（AGC ON、RJ45输出、应能分辨反射式视频矩阵测试卡中彩色色块）黑白：≤0.0001lx（AGC ON、RJ45输出、应能分辨反射式视频分辨率测试卡中原型轮廓）；</w:t>
            </w:r>
          </w:p>
          <w:p>
            <w:pPr>
              <w:widowControl/>
              <w:rPr>
                <w:rFonts w:ascii="仿宋" w:hAnsi="仿宋" w:eastAsia="仿宋" w:cs="仿宋"/>
                <w:kern w:val="0"/>
                <w:sz w:val="22"/>
              </w:rPr>
            </w:pPr>
            <w:r>
              <w:rPr>
                <w:rFonts w:hint="eastAsia" w:ascii="仿宋" w:hAnsi="仿宋" w:eastAsia="仿宋" w:cs="仿宋"/>
                <w:kern w:val="0"/>
                <w:sz w:val="22"/>
              </w:rPr>
              <w:t>4）</w:t>
            </w:r>
            <w:r>
              <w:rPr>
                <w:rFonts w:hint="eastAsia" w:ascii="宋体" w:hAnsi="宋体" w:cs="宋体"/>
                <w:kern w:val="0"/>
                <w:sz w:val="22"/>
              </w:rPr>
              <w:t>※</w:t>
            </w:r>
            <w:r>
              <w:rPr>
                <w:rFonts w:hint="eastAsia" w:ascii="仿宋" w:hAnsi="仿宋" w:eastAsia="仿宋" w:cs="仿宋"/>
                <w:kern w:val="0"/>
                <w:sz w:val="22"/>
              </w:rPr>
              <w:t>在同一静止场景、相同图像参数，样机开启U-Code高级模式与普通模式相比，码率节约92%（须提供公安部权威检测报告并盖原厂公章)；</w:t>
            </w:r>
          </w:p>
          <w:p>
            <w:pPr>
              <w:widowControl/>
              <w:rPr>
                <w:rFonts w:ascii="仿宋" w:hAnsi="仿宋" w:eastAsia="仿宋" w:cs="仿宋"/>
                <w:kern w:val="0"/>
                <w:sz w:val="22"/>
              </w:rPr>
            </w:pPr>
            <w:r>
              <w:rPr>
                <w:rFonts w:hint="eastAsia" w:ascii="仿宋" w:hAnsi="仿宋" w:eastAsia="仿宋" w:cs="仿宋"/>
                <w:kern w:val="0"/>
                <w:sz w:val="22"/>
              </w:rPr>
              <w:t>5）在IE浏览器下具有自动、关闭、开启光学透雾设置选项，透雾等级1-9级可调；当样机检测到雾浓度达到设定的阈值时，可自动在数字透雾和光学透雾之间进行切换（须提供公安部权威检测报告并盖原厂公章)</w:t>
            </w:r>
          </w:p>
          <w:p>
            <w:pPr>
              <w:widowControl/>
              <w:rPr>
                <w:rFonts w:ascii="仿宋" w:hAnsi="仿宋" w:eastAsia="仿宋" w:cs="仿宋"/>
                <w:kern w:val="0"/>
                <w:sz w:val="22"/>
              </w:rPr>
            </w:pPr>
            <w:r>
              <w:rPr>
                <w:rFonts w:hint="eastAsia" w:ascii="仿宋" w:hAnsi="仿宋" w:eastAsia="仿宋" w:cs="仿宋"/>
                <w:kern w:val="0"/>
                <w:sz w:val="22"/>
              </w:rPr>
              <w:t>6）夜视距离：样机红外补光灯开启时，可识别距离样机400m处人体（1.7m×0.5m）轮廓（须提供公安部权威检测报告并盖原厂公章)</w:t>
            </w:r>
          </w:p>
          <w:p>
            <w:pPr>
              <w:widowControl/>
              <w:rPr>
                <w:rFonts w:ascii="仿宋" w:hAnsi="仿宋" w:eastAsia="仿宋" w:cs="仿宋"/>
                <w:kern w:val="0"/>
                <w:sz w:val="22"/>
              </w:rPr>
            </w:pPr>
            <w:r>
              <w:rPr>
                <w:rFonts w:hint="eastAsia" w:ascii="仿宋" w:hAnsi="仿宋" w:eastAsia="仿宋" w:cs="仿宋"/>
                <w:kern w:val="0"/>
                <w:sz w:val="22"/>
              </w:rPr>
              <w:t>7</w:t>
            </w:r>
            <w:r>
              <w:rPr>
                <w:rFonts w:ascii="仿宋" w:hAnsi="仿宋" w:eastAsia="仿宋" w:cs="仿宋"/>
                <w:kern w:val="0"/>
                <w:sz w:val="22"/>
              </w:rPr>
              <w:t>)</w:t>
            </w:r>
            <w:r>
              <w:rPr>
                <w:rFonts w:hint="eastAsia" w:ascii="宋体" w:hAnsi="宋体" w:cs="宋体"/>
                <w:kern w:val="0"/>
                <w:sz w:val="22"/>
              </w:rPr>
              <w:t>※</w:t>
            </w:r>
            <w:r>
              <w:rPr>
                <w:rFonts w:hint="eastAsia" w:ascii="仿宋" w:hAnsi="仿宋" w:eastAsia="仿宋" w:cs="仿宋"/>
                <w:kern w:val="0"/>
                <w:sz w:val="22"/>
              </w:rPr>
              <w:t>支持人脸抓拍功能，可对经过设定区域的行人进行人脸检测、跟踪和框选提示并抓拍，并将抓拍到的人脸图片传至平台；抓拍数量可设置；可设置抓拍人脸小图 （须提供公安部权威检测报告并盖原厂公章)</w:t>
            </w:r>
          </w:p>
          <w:p>
            <w:pPr>
              <w:widowControl/>
              <w:rPr>
                <w:rFonts w:ascii="仿宋" w:hAnsi="仿宋" w:eastAsia="仿宋" w:cs="仿宋"/>
                <w:kern w:val="0"/>
                <w:sz w:val="22"/>
              </w:rPr>
            </w:pPr>
            <w:r>
              <w:rPr>
                <w:rFonts w:hint="eastAsia" w:ascii="仿宋" w:hAnsi="仿宋" w:eastAsia="仿宋" w:cs="仿宋"/>
                <w:kern w:val="0"/>
                <w:sz w:val="22"/>
              </w:rPr>
              <w:t>8)目标跟踪功能：样机可对设定区域内的运动目标进行自动或手动跟踪（须提供公安部权威检测报告并盖原厂公章)</w:t>
            </w:r>
          </w:p>
          <w:p>
            <w:pPr>
              <w:widowControl/>
              <w:rPr>
                <w:rFonts w:ascii="仿宋" w:hAnsi="仿宋" w:eastAsia="仿宋" w:cs="仿宋"/>
                <w:kern w:val="0"/>
                <w:sz w:val="22"/>
              </w:rPr>
            </w:pPr>
            <w:r>
              <w:rPr>
                <w:rFonts w:hint="eastAsia" w:ascii="仿宋" w:hAnsi="仿宋" w:eastAsia="仿宋" w:cs="仿宋"/>
                <w:kern w:val="0"/>
                <w:sz w:val="22"/>
              </w:rPr>
              <w:t>9)※样机启用视频内容保护功能后，只有经过授权并具有解码秘钥的用户才能通过平台软件正常播放、回放和下载样机回传的视频数据；缺少解码秘钥的用户无法正常播放、回放和下载样机回传的视频数据（须提供公安部权威检测报告并盖原厂公章)</w:t>
            </w:r>
          </w:p>
          <w:p>
            <w:pPr>
              <w:widowControl/>
              <w:rPr>
                <w:rFonts w:ascii="仿宋" w:hAnsi="仿宋" w:eastAsia="仿宋" w:cs="仿宋"/>
                <w:kern w:val="0"/>
                <w:sz w:val="22"/>
              </w:rPr>
            </w:pPr>
            <w:r>
              <w:rPr>
                <w:rFonts w:hint="eastAsia" w:ascii="仿宋" w:hAnsi="仿宋" w:eastAsia="仿宋" w:cs="仿宋"/>
                <w:kern w:val="0"/>
                <w:sz w:val="22"/>
              </w:rPr>
              <w:t>10)※样机可对符合国标GB/T28181-2011中编码规范要求的视频码流启用视频内容保护功能（须提供公安部权威检测报告并盖原厂公章)</w:t>
            </w:r>
          </w:p>
          <w:p>
            <w:pPr>
              <w:widowControl/>
              <w:rPr>
                <w:rFonts w:ascii="仿宋" w:hAnsi="仿宋" w:eastAsia="仿宋" w:cs="仿宋"/>
                <w:kern w:val="0"/>
                <w:sz w:val="22"/>
              </w:rPr>
            </w:pPr>
            <w:r>
              <w:rPr>
                <w:rFonts w:hint="eastAsia" w:ascii="仿宋" w:hAnsi="仿宋" w:eastAsia="仿宋" w:cs="仿宋"/>
                <w:kern w:val="0"/>
                <w:sz w:val="22"/>
              </w:rPr>
              <w:t>11)※外壳防护能力：应符合GB/T4208-2017中IP66的要求（以公安部检测报告为准）</w:t>
            </w:r>
          </w:p>
        </w:tc>
        <w:tc>
          <w:tcPr>
            <w:tcW w:w="56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FF0000"/>
                <w:kern w:val="0"/>
                <w:sz w:val="22"/>
              </w:rPr>
            </w:pPr>
            <w:r>
              <w:rPr>
                <w:rFonts w:hint="eastAsia" w:ascii="仿宋" w:hAnsi="仿宋" w:eastAsia="仿宋" w:cs="仿宋"/>
                <w:color w:val="FF0000"/>
                <w:kern w:val="0"/>
                <w:sz w:val="22"/>
              </w:rPr>
              <w:t>195</w:t>
            </w:r>
          </w:p>
        </w:tc>
      </w:tr>
      <w:tr>
        <w:tblPrEx>
          <w:tblCellMar>
            <w:top w:w="0" w:type="dxa"/>
            <w:left w:w="108" w:type="dxa"/>
            <w:bottom w:w="0" w:type="dxa"/>
            <w:right w:w="108" w:type="dxa"/>
          </w:tblCellMar>
        </w:tblPrEx>
        <w:trPr>
          <w:trHeight w:val="278"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2</w:t>
            </w:r>
          </w:p>
        </w:tc>
        <w:tc>
          <w:tcPr>
            <w:tcW w:w="81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全彩智能球机</w:t>
            </w:r>
          </w:p>
        </w:tc>
        <w:tc>
          <w:tcPr>
            <w:tcW w:w="7510" w:type="dxa"/>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2"/>
              </w:rPr>
            </w:pPr>
            <w:r>
              <w:rPr>
                <w:rFonts w:hint="eastAsia" w:ascii="仿宋" w:hAnsi="仿宋" w:eastAsia="仿宋" w:cs="仿宋"/>
                <w:color w:val="000000"/>
                <w:kern w:val="0"/>
                <w:sz w:val="22"/>
              </w:rPr>
              <w:t>1）支持区域入侵侦测，越界侦测，进入区域侦测和离开区域侦测等智能侦测并联动跟踪</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2）支持切换为人脸抓拍模式，最大同时抓拍5张人脸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3）采用可见光补光30 m，同时高效红外阵列，低功耗，照射距离最远可达150 m</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4）内置加热玻璃，有效除雾</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5）可对镜头前盖玻璃进行加热，去除玻璃上的冰状和水状附着物</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6）※可通过IE浏览器设置8个场景进行人脸抓拍，可设置每个场景的布防时间。（须提供公安部权威检测报告并盖原厂公章)</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7）※当通过IE浏览器手动点击或框选预览画面中的人脸时，设备能通过PTZ转动将人脸置于画面中心，并对人脸进行抓拍。（须提供公安部权威检测报告并盖原厂公章)</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8）※可通过IE浏览器实时预览设备抓拍的人脸图片，并可在历史记录中存储不小于100张人脸抓拍图片。（须提供公安部权威检测报告并盖原厂公章)</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9）※设备可对监视画面中不小于30张人脸进行检测、跟踪和抓拍。（须提供公安部权威检测报告并盖原厂公章)</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10）※具备较强的网络适应能力，在丢包率为20%的网络环境下，仍可正常显示监视画面。（须提供公安部权威检测报告并盖原厂公章)</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11）传感器类型: 1/2.8＂progressive scan CMOS</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12）最低照度: 彩色：0.005 Lux @（F1.5，AGC ON）；黑白：0.001 Lux @（F1.5，AGC ON）；0 Lux with IR</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13）宽动态: 120 dB超宽动态</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14）焦距: 5.9 mm~135.7 mm，23倍光学变倍</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15）视场角: 59.8°~3.3°（广角~望远）</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16）水平范围: 360°；垂直范围: -15°~90°（自动翻转）</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17）主码流帧率分辨率: 50 Hz：25 fps（2560 × 1440）；60 Hz：30 fps（2560 × 1440）</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18）视频压缩标准: H.265，H.264，MJPEG</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19）网络存储: NAS（NFS，SMB/CIFS），ANR</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20）网络接口: RJ45网口，自适应10 M/100 M网络数据 </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21）SD卡扩展: 支持Micro SD(即TF卡)/Micro SDHC/Micro SDXC卡，最大支持256 GB</w:t>
            </w:r>
          </w:p>
        </w:tc>
        <w:tc>
          <w:tcPr>
            <w:tcW w:w="56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200</w:t>
            </w:r>
          </w:p>
        </w:tc>
      </w:tr>
      <w:tr>
        <w:tblPrEx>
          <w:tblCellMar>
            <w:top w:w="0" w:type="dxa"/>
            <w:left w:w="108" w:type="dxa"/>
            <w:bottom w:w="0" w:type="dxa"/>
            <w:right w:w="108" w:type="dxa"/>
          </w:tblCellMar>
        </w:tblPrEx>
        <w:trPr>
          <w:trHeight w:val="278"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3</w:t>
            </w:r>
          </w:p>
        </w:tc>
        <w:tc>
          <w:tcPr>
            <w:tcW w:w="81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存储</w:t>
            </w:r>
          </w:p>
        </w:tc>
        <w:tc>
          <w:tcPr>
            <w:tcW w:w="7510" w:type="dxa"/>
            <w:tcBorders>
              <w:top w:val="nil"/>
              <w:left w:val="nil"/>
              <w:bottom w:val="single" w:color="auto" w:sz="4" w:space="0"/>
              <w:right w:val="single" w:color="auto" w:sz="4" w:space="0"/>
            </w:tcBorders>
            <w:vAlign w:val="center"/>
          </w:tcPr>
          <w:p>
            <w:pPr>
              <w:widowControl/>
              <w:rPr>
                <w:rFonts w:ascii="仿宋" w:hAnsi="仿宋" w:eastAsia="仿宋" w:cs="仿宋"/>
                <w:color w:val="000000"/>
                <w:kern w:val="0"/>
                <w:sz w:val="22"/>
              </w:rPr>
            </w:pPr>
            <w:r>
              <w:rPr>
                <w:rFonts w:hint="eastAsia" w:ascii="仿宋" w:hAnsi="仿宋" w:eastAsia="仿宋" w:cs="仿宋"/>
                <w:color w:val="000000"/>
                <w:kern w:val="0"/>
                <w:sz w:val="24"/>
              </w:rPr>
              <w:t>无缝对接区公安分局可视化指挥平台，录像4M码流存储30天</w:t>
            </w:r>
          </w:p>
        </w:tc>
        <w:tc>
          <w:tcPr>
            <w:tcW w:w="56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highlight w:val="none"/>
              </w:rPr>
              <w:t>1</w:t>
            </w:r>
          </w:p>
        </w:tc>
      </w:tr>
      <w:tr>
        <w:tblPrEx>
          <w:tblCellMar>
            <w:top w:w="0" w:type="dxa"/>
            <w:left w:w="108" w:type="dxa"/>
            <w:bottom w:w="0" w:type="dxa"/>
            <w:right w:w="108" w:type="dxa"/>
          </w:tblCellMar>
        </w:tblPrEx>
        <w:trPr>
          <w:trHeight w:val="278" w:hRule="atLeast"/>
          <w:jc w:val="center"/>
        </w:trPr>
        <w:tc>
          <w:tcPr>
            <w:tcW w:w="4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4</w:t>
            </w:r>
          </w:p>
        </w:tc>
        <w:tc>
          <w:tcPr>
            <w:tcW w:w="81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rPr>
            </w:pPr>
            <w:r>
              <w:rPr>
                <w:rFonts w:hint="eastAsia" w:ascii="仿宋" w:hAnsi="仿宋" w:eastAsia="仿宋" w:cs="仿宋"/>
                <w:kern w:val="0"/>
                <w:sz w:val="22"/>
              </w:rPr>
              <w:t>视频终端盒子</w:t>
            </w:r>
          </w:p>
        </w:tc>
        <w:tc>
          <w:tcPr>
            <w:tcW w:w="7510" w:type="dxa"/>
            <w:tcBorders>
              <w:top w:val="nil"/>
              <w:left w:val="nil"/>
              <w:bottom w:val="single" w:color="auto" w:sz="4" w:space="0"/>
              <w:right w:val="single" w:color="auto" w:sz="4" w:space="0"/>
            </w:tcBorders>
            <w:vAlign w:val="center"/>
          </w:tcPr>
          <w:p>
            <w:pPr>
              <w:widowControl/>
              <w:rPr>
                <w:rFonts w:ascii="仿宋" w:hAnsi="仿宋" w:eastAsia="仿宋" w:cs="仿宋"/>
                <w:kern w:val="0"/>
                <w:sz w:val="22"/>
              </w:rPr>
            </w:pPr>
            <w:r>
              <w:rPr>
                <w:rFonts w:hint="eastAsia" w:ascii="仿宋" w:hAnsi="仿宋" w:eastAsia="仿宋" w:cs="仿宋"/>
                <w:kern w:val="0"/>
                <w:sz w:val="22"/>
              </w:rPr>
              <w:t>1）※设备支持人脸识别、吸烟检测、打电话检测、烟火检测、未戴安全帽检测、未戴厨师帽检测、未穿工作服检测、移动检测功能；算法准确率不低于99%。（须提供国家安全防范报警系统产品质量监督检验中心（上海）检测报告并加盖公司公章）</w:t>
            </w:r>
            <w:r>
              <w:rPr>
                <w:rFonts w:hint="eastAsia" w:ascii="仿宋" w:hAnsi="仿宋" w:eastAsia="仿宋" w:cs="仿宋"/>
                <w:kern w:val="0"/>
                <w:sz w:val="22"/>
              </w:rPr>
              <w:br w:type="textWrapping"/>
            </w:r>
            <w:r>
              <w:rPr>
                <w:rFonts w:hint="eastAsia" w:ascii="仿宋" w:hAnsi="仿宋" w:eastAsia="仿宋" w:cs="仿宋"/>
                <w:kern w:val="0"/>
                <w:sz w:val="22"/>
              </w:rPr>
              <w:t xml:space="preserve">2）支持开启8路人脸识别或8路行为分析类算法；设备支持人脸识别、未带口罩检测、吸烟检测、打电话检测、烟火检测、未戴安全帽检测、未戴厨师帽检测、工作服检测、鼠患检测，离岗检测、睡岗检测、消防车通道占用检测、逃生通道堵塞检测、区域入侵检测、电瓶车禁入电梯检测、物品遗失检测业务，支持现场演示以及demo获取； </w:t>
            </w:r>
            <w:r>
              <w:rPr>
                <w:rFonts w:hint="eastAsia" w:ascii="仿宋" w:hAnsi="仿宋" w:eastAsia="仿宋" w:cs="仿宋"/>
                <w:kern w:val="0"/>
                <w:sz w:val="22"/>
              </w:rPr>
              <w:br w:type="textWrapping"/>
            </w:r>
            <w:r>
              <w:rPr>
                <w:rFonts w:hint="eastAsia" w:ascii="仿宋" w:hAnsi="仿宋" w:eastAsia="仿宋" w:cs="仿宋"/>
                <w:kern w:val="0"/>
                <w:sz w:val="22"/>
              </w:rPr>
              <w:t>3）支持人脸行为联动功能，行为报警关联人脸信息；</w:t>
            </w:r>
            <w:r>
              <w:rPr>
                <w:rFonts w:hint="eastAsia" w:ascii="仿宋" w:hAnsi="仿宋" w:eastAsia="仿宋" w:cs="仿宋"/>
                <w:kern w:val="0"/>
                <w:sz w:val="22"/>
              </w:rPr>
              <w:br w:type="textWrapping"/>
            </w:r>
            <w:r>
              <w:rPr>
                <w:rFonts w:hint="eastAsia" w:ascii="仿宋" w:hAnsi="仿宋" w:eastAsia="仿宋" w:cs="仿宋"/>
                <w:kern w:val="0"/>
                <w:sz w:val="22"/>
              </w:rPr>
              <w:t>4）※单个画面可同时检测不少于40个目标，检测时间小于0.3秒。（须提供国家安全防范报警系统产品质量监督检验中心（上海）检测报告并加盖公司公章）</w:t>
            </w:r>
            <w:r>
              <w:rPr>
                <w:rFonts w:hint="eastAsia" w:ascii="仿宋" w:hAnsi="仿宋" w:eastAsia="仿宋" w:cs="仿宋"/>
                <w:kern w:val="0"/>
                <w:sz w:val="22"/>
              </w:rPr>
              <w:br w:type="textWrapping"/>
            </w:r>
            <w:r>
              <w:rPr>
                <w:rFonts w:hint="eastAsia" w:ascii="仿宋" w:hAnsi="仿宋" w:eastAsia="仿宋" w:cs="仿宋"/>
                <w:kern w:val="0"/>
                <w:sz w:val="22"/>
              </w:rPr>
              <w:t>5）※支持设置多边形检测区域，支持对设置的检测区域内的人员进行行为分析。（须提供国家安全防范报警系统产品质量监督检验中心（上海）检测报告并加盖公司公章）</w:t>
            </w:r>
            <w:r>
              <w:rPr>
                <w:rFonts w:hint="eastAsia" w:ascii="仿宋" w:hAnsi="仿宋" w:eastAsia="仿宋" w:cs="仿宋"/>
                <w:kern w:val="0"/>
                <w:sz w:val="22"/>
              </w:rPr>
              <w:br w:type="textWrapping"/>
            </w:r>
            <w:r>
              <w:rPr>
                <w:rFonts w:hint="eastAsia" w:ascii="仿宋" w:hAnsi="仿宋" w:eastAsia="仿宋" w:cs="仿宋"/>
                <w:kern w:val="0"/>
                <w:sz w:val="22"/>
              </w:rPr>
              <w:t>6）设备支持告警，可根据时间段、通道号、告警类型检索告警记录。（须提供国家安全防范报警系统产品质量监督检验中心（上海）检测报告并加盖公司公章）</w:t>
            </w:r>
            <w:r>
              <w:rPr>
                <w:rFonts w:hint="eastAsia" w:ascii="仿宋" w:hAnsi="仿宋" w:eastAsia="仿宋" w:cs="仿宋"/>
                <w:kern w:val="0"/>
                <w:sz w:val="22"/>
              </w:rPr>
              <w:br w:type="textWrapping"/>
            </w:r>
            <w:r>
              <w:rPr>
                <w:rFonts w:hint="eastAsia" w:ascii="仿宋" w:hAnsi="仿宋" w:eastAsia="仿宋" w:cs="仿宋"/>
                <w:kern w:val="0"/>
                <w:sz w:val="22"/>
              </w:rPr>
              <w:t>8）设备支持报警联动，支持无源的开路或闭路信号接入，能够实时响应并输出联动信号。（须提供国家安全防范报警系统产品质量监督检验中心（上海）检测报告并加盖公司公章）</w:t>
            </w:r>
          </w:p>
        </w:tc>
        <w:tc>
          <w:tcPr>
            <w:tcW w:w="56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2</w:t>
            </w:r>
          </w:p>
        </w:tc>
      </w:tr>
    </w:tbl>
    <w:p>
      <w:pPr>
        <w:widowControl/>
        <w:spacing w:line="600" w:lineRule="exact"/>
        <w:jc w:val="left"/>
        <w:outlineLvl w:val="1"/>
        <w:rPr>
          <w:rFonts w:ascii="仿宋" w:hAnsi="仿宋" w:eastAsia="仿宋" w:cs="仿宋"/>
          <w:b/>
          <w:bCs/>
          <w:color w:val="000000"/>
          <w:kern w:val="0"/>
          <w:sz w:val="24"/>
        </w:rPr>
      </w:pPr>
      <w:r>
        <w:rPr>
          <w:rFonts w:hint="eastAsia" w:ascii="仿宋" w:hAnsi="仿宋" w:eastAsia="仿宋" w:cs="仿宋"/>
          <w:b/>
          <w:bCs/>
          <w:color w:val="000000"/>
          <w:kern w:val="0"/>
          <w:sz w:val="24"/>
        </w:rPr>
        <w:t>四、络链路及安全接入要求：</w:t>
      </w:r>
    </w:p>
    <w:p>
      <w:pPr>
        <w:widowControl/>
        <w:spacing w:line="600" w:lineRule="exact"/>
        <w:ind w:left="420"/>
        <w:jc w:val="left"/>
        <w:outlineLvl w:val="1"/>
        <w:rPr>
          <w:rFonts w:ascii="仿宋" w:hAnsi="仿宋" w:eastAsia="仿宋" w:cs="仿宋"/>
          <w:color w:val="000000"/>
          <w:kern w:val="0"/>
          <w:sz w:val="24"/>
        </w:rPr>
      </w:pPr>
      <w:r>
        <w:rPr>
          <w:rFonts w:hint="eastAsia" w:ascii="仿宋" w:hAnsi="仿宋" w:eastAsia="仿宋" w:cs="仿宋"/>
          <w:color w:val="000000"/>
          <w:kern w:val="0"/>
          <w:sz w:val="24"/>
        </w:rPr>
        <w:t>1、要求所有视频监控均使用不小于100M专线VPN网络链路，可直接接入公安视频专网平台，视频存储时间为24小运行状态下，存储30日历天；</w:t>
      </w:r>
    </w:p>
    <w:p>
      <w:pPr>
        <w:spacing w:line="600" w:lineRule="exact"/>
        <w:ind w:firstLine="480" w:firstLineChars="200"/>
        <w:rPr>
          <w:rFonts w:ascii="仿宋" w:hAnsi="仿宋" w:eastAsia="仿宋" w:cs="仿宋"/>
          <w:sz w:val="24"/>
        </w:rPr>
      </w:pPr>
      <w:r>
        <w:rPr>
          <w:rFonts w:hint="eastAsia" w:ascii="仿宋" w:hAnsi="仿宋" w:eastAsia="仿宋" w:cs="仿宋"/>
          <w:color w:val="000000"/>
          <w:kern w:val="0"/>
          <w:sz w:val="24"/>
        </w:rPr>
        <w:t>2、 所有点位的验收，要求视频清晰不卡顿无丢包，录像检索高清，卡口抓拍数据清晰无拖影。</w:t>
      </w:r>
    </w:p>
    <w:p>
      <w:pPr>
        <w:widowControl/>
        <w:spacing w:line="600" w:lineRule="exact"/>
        <w:jc w:val="left"/>
        <w:outlineLvl w:val="1"/>
        <w:rPr>
          <w:rFonts w:ascii="仿宋" w:hAnsi="仿宋" w:eastAsia="仿宋" w:cs="仿宋"/>
          <w:b/>
          <w:bCs/>
          <w:color w:val="000000"/>
          <w:kern w:val="0"/>
          <w:sz w:val="24"/>
        </w:rPr>
      </w:pPr>
      <w:r>
        <w:rPr>
          <w:rFonts w:hint="eastAsia" w:ascii="仿宋" w:hAnsi="仿宋" w:eastAsia="仿宋" w:cs="仿宋"/>
          <w:b/>
          <w:bCs/>
          <w:color w:val="000000"/>
          <w:kern w:val="0"/>
          <w:sz w:val="24"/>
        </w:rPr>
        <w:t>五、其他要求：</w:t>
      </w:r>
    </w:p>
    <w:p>
      <w:pPr>
        <w:spacing w:line="600" w:lineRule="exact"/>
        <w:ind w:left="420"/>
        <w:rPr>
          <w:rFonts w:ascii="仿宋" w:hAnsi="仿宋" w:eastAsia="仿宋" w:cs="仿宋"/>
          <w:color w:val="000000"/>
          <w:kern w:val="0"/>
          <w:sz w:val="24"/>
        </w:rPr>
      </w:pPr>
      <w:r>
        <w:rPr>
          <w:rFonts w:hint="eastAsia" w:ascii="仿宋" w:hAnsi="仿宋" w:eastAsia="仿宋" w:cs="仿宋"/>
          <w:color w:val="000000"/>
          <w:kern w:val="0"/>
          <w:sz w:val="24"/>
        </w:rPr>
        <w:t>1、根据实际情况，监控安装需要立杆处必须立杆，横臂不得少于1米；</w:t>
      </w:r>
    </w:p>
    <w:p>
      <w:pPr>
        <w:spacing w:line="600" w:lineRule="exact"/>
        <w:ind w:left="420"/>
        <w:rPr>
          <w:rFonts w:ascii="仿宋" w:hAnsi="仿宋" w:eastAsia="仿宋" w:cs="仿宋"/>
          <w:color w:val="000000"/>
          <w:kern w:val="0"/>
          <w:sz w:val="24"/>
        </w:rPr>
      </w:pPr>
      <w:r>
        <w:rPr>
          <w:rFonts w:hint="eastAsia" w:ascii="仿宋" w:hAnsi="仿宋" w:eastAsia="仿宋" w:cs="仿宋"/>
          <w:color w:val="000000"/>
          <w:kern w:val="0"/>
          <w:sz w:val="24"/>
        </w:rPr>
        <w:t>2、若在一根监控杆处需放置两个球机监控，仅可在一条横臂上进行合理放置，不得私自加装横臂上下放置球机监控（中标方却有此需要时应向采购人进行申请）；</w:t>
      </w:r>
    </w:p>
    <w:p>
      <w:pPr>
        <w:spacing w:line="600" w:lineRule="exact"/>
        <w:ind w:left="420"/>
        <w:rPr>
          <w:rFonts w:ascii="仿宋" w:hAnsi="仿宋" w:eastAsia="仿宋" w:cs="仿宋"/>
          <w:color w:val="000000"/>
          <w:kern w:val="0"/>
          <w:sz w:val="24"/>
        </w:rPr>
      </w:pPr>
      <w:r>
        <w:rPr>
          <w:rFonts w:hint="eastAsia" w:ascii="仿宋" w:hAnsi="仿宋" w:eastAsia="仿宋" w:cs="仿宋"/>
          <w:color w:val="000000"/>
          <w:kern w:val="0"/>
          <w:sz w:val="24"/>
        </w:rPr>
        <w:t>3、监控电线裸露在外时必须套管。</w:t>
      </w:r>
    </w:p>
    <w:p>
      <w:pPr>
        <w:spacing w:line="600" w:lineRule="exact"/>
        <w:rPr>
          <w:rFonts w:ascii="仿宋" w:hAnsi="仿宋" w:eastAsia="仿宋" w:cs="仿宋"/>
          <w:b/>
          <w:bCs/>
          <w:sz w:val="24"/>
        </w:rPr>
      </w:pPr>
      <w:r>
        <w:rPr>
          <w:rFonts w:hint="eastAsia" w:ascii="仿宋" w:hAnsi="仿宋" w:eastAsia="仿宋" w:cs="仿宋"/>
          <w:b/>
          <w:bCs/>
          <w:sz w:val="24"/>
        </w:rPr>
        <w:t>六、工期及服务期要求：</w:t>
      </w:r>
    </w:p>
    <w:p>
      <w:pPr>
        <w:spacing w:line="600" w:lineRule="exact"/>
        <w:ind w:firstLine="482" w:firstLineChars="200"/>
        <w:rPr>
          <w:rFonts w:ascii="仿宋" w:hAnsi="仿宋" w:eastAsia="仿宋" w:cs="仿宋"/>
          <w:b/>
          <w:sz w:val="24"/>
          <w:highlight w:val="magenta"/>
        </w:rPr>
      </w:pPr>
      <w:r>
        <w:rPr>
          <w:rFonts w:hint="eastAsia" w:ascii="仿宋" w:hAnsi="仿宋" w:eastAsia="仿宋" w:cs="仿宋"/>
          <w:b/>
          <w:sz w:val="24"/>
        </w:rPr>
        <w:t>1、硬件安装施工工期：2022年</w:t>
      </w:r>
      <w:r>
        <w:rPr>
          <w:rFonts w:ascii="仿宋" w:hAnsi="仿宋" w:eastAsia="仿宋" w:cs="仿宋"/>
          <w:b/>
          <w:sz w:val="24"/>
          <w:highlight w:val="none"/>
        </w:rPr>
        <w:t>4</w:t>
      </w:r>
      <w:r>
        <w:rPr>
          <w:rFonts w:hint="eastAsia" w:ascii="仿宋" w:hAnsi="仿宋" w:eastAsia="仿宋" w:cs="仿宋"/>
          <w:b/>
          <w:sz w:val="24"/>
          <w:highlight w:val="none"/>
        </w:rPr>
        <w:t>月底前完</w:t>
      </w:r>
      <w:r>
        <w:rPr>
          <w:rFonts w:hint="eastAsia" w:ascii="仿宋" w:hAnsi="仿宋" w:eastAsia="仿宋" w:cs="仿宋"/>
          <w:b/>
          <w:sz w:val="24"/>
        </w:rPr>
        <w:t>成；</w:t>
      </w:r>
    </w:p>
    <w:p>
      <w:pPr>
        <w:spacing w:line="600" w:lineRule="exact"/>
        <w:ind w:firstLine="482" w:firstLineChars="200"/>
        <w:rPr>
          <w:rFonts w:ascii="仿宋" w:hAnsi="仿宋" w:eastAsia="仿宋" w:cs="仿宋"/>
          <w:b/>
          <w:sz w:val="24"/>
          <w:highlight w:val="magenta"/>
        </w:rPr>
      </w:pPr>
      <w:r>
        <w:rPr>
          <w:rFonts w:hint="eastAsia" w:ascii="仿宋" w:hAnsi="仿宋" w:eastAsia="仿宋" w:cs="仿宋"/>
          <w:b/>
          <w:sz w:val="24"/>
        </w:rPr>
        <w:t>2、服务期限：自验收合格，监控系统正常运行之日起3年；</w:t>
      </w:r>
    </w:p>
    <w:p>
      <w:pPr>
        <w:spacing w:line="600" w:lineRule="exact"/>
        <w:ind w:firstLine="480" w:firstLineChars="200"/>
        <w:rPr>
          <w:rFonts w:ascii="仿宋" w:hAnsi="仿宋" w:eastAsia="仿宋" w:cs="仿宋"/>
          <w:sz w:val="24"/>
        </w:rPr>
      </w:pPr>
      <w:r>
        <w:rPr>
          <w:rFonts w:hint="eastAsia" w:ascii="仿宋" w:hAnsi="仿宋" w:eastAsia="仿宋" w:cs="仿宋"/>
          <w:sz w:val="24"/>
        </w:rPr>
        <w:t>3、技术支持要求：服务期内出现问题，半小时内响应，2小时内到达现场，12小时内解决问题，以保证用户单位的正常使用（为保障维修便捷、有效，中标方施工队与维护队应为同一服务单位提供）。</w:t>
      </w:r>
    </w:p>
    <w:p>
      <w:pPr>
        <w:spacing w:line="600" w:lineRule="exact"/>
        <w:rPr>
          <w:rFonts w:ascii="仿宋" w:hAnsi="仿宋" w:eastAsia="仿宋" w:cs="仿宋"/>
          <w:b/>
          <w:bCs/>
          <w:sz w:val="24"/>
        </w:rPr>
      </w:pPr>
      <w:r>
        <w:rPr>
          <w:rFonts w:hint="eastAsia" w:ascii="仿宋" w:hAnsi="仿宋" w:eastAsia="仿宋" w:cs="仿宋"/>
          <w:b/>
          <w:bCs/>
          <w:sz w:val="24"/>
        </w:rPr>
        <w:t>七、履约保证金和质量保证金：</w:t>
      </w:r>
    </w:p>
    <w:p>
      <w:pPr>
        <w:spacing w:line="600" w:lineRule="exact"/>
        <w:ind w:firstLine="480" w:firstLineChars="200"/>
        <w:rPr>
          <w:rFonts w:ascii="仿宋" w:hAnsi="仿宋" w:eastAsia="仿宋" w:cs="仿宋"/>
          <w:sz w:val="24"/>
        </w:rPr>
      </w:pPr>
      <w:r>
        <w:rPr>
          <w:rFonts w:hint="eastAsia" w:ascii="仿宋" w:hAnsi="仿宋" w:eastAsia="仿宋" w:cs="仿宋"/>
          <w:bCs/>
          <w:sz w:val="24"/>
          <w:highlight w:val="none"/>
        </w:rPr>
        <w:t>中标单位在合同签订后支付中标总额2.5 %的履约保证金（</w:t>
      </w:r>
      <w:r>
        <w:rPr>
          <w:rFonts w:hint="eastAsia" w:ascii="仿宋" w:hAnsi="仿宋" w:eastAsia="仿宋" w:cs="仿宋"/>
          <w:sz w:val="24"/>
          <w:highlight w:val="none"/>
        </w:rPr>
        <w:t>以</w:t>
      </w:r>
      <w:r>
        <w:rPr>
          <w:rFonts w:hint="eastAsia" w:ascii="仿宋" w:hAnsi="仿宋" w:eastAsia="仿宋" w:cs="仿宋"/>
          <w:sz w:val="24"/>
        </w:rPr>
        <w:t>支票、汇票、本票或者金融机构、担保机构出具的保函等非现金形式提交），验收合格后履约保证金无息退还。</w:t>
      </w:r>
    </w:p>
    <w:p>
      <w:pPr>
        <w:spacing w:line="600" w:lineRule="exact"/>
        <w:rPr>
          <w:rFonts w:ascii="仿宋" w:hAnsi="仿宋" w:eastAsia="仿宋" w:cs="仿宋"/>
          <w:b/>
          <w:bCs/>
          <w:sz w:val="24"/>
        </w:rPr>
      </w:pPr>
      <w:r>
        <w:rPr>
          <w:rFonts w:hint="eastAsia" w:ascii="仿宋" w:hAnsi="仿宋" w:eastAsia="仿宋" w:cs="仿宋"/>
          <w:b/>
          <w:sz w:val="24"/>
        </w:rPr>
        <w:t>八</w:t>
      </w:r>
      <w:r>
        <w:rPr>
          <w:rFonts w:hint="eastAsia" w:ascii="仿宋" w:hAnsi="仿宋" w:eastAsia="仿宋" w:cs="仿宋"/>
          <w:b/>
          <w:bCs/>
          <w:sz w:val="24"/>
        </w:rPr>
        <w:t>、费用支付：</w:t>
      </w:r>
    </w:p>
    <w:p>
      <w:pPr>
        <w:spacing w:line="600" w:lineRule="exact"/>
        <w:ind w:firstLine="480" w:firstLineChars="200"/>
        <w:rPr>
          <w:rFonts w:ascii="仿宋" w:hAnsi="仿宋" w:eastAsia="仿宋" w:cs="仿宋"/>
          <w:sz w:val="24"/>
        </w:rPr>
      </w:pPr>
      <w:r>
        <w:rPr>
          <w:rFonts w:hint="eastAsia" w:ascii="仿宋" w:hAnsi="仿宋" w:eastAsia="仿宋" w:cs="仿宋"/>
          <w:sz w:val="24"/>
        </w:rPr>
        <w:t>1、验收合格、审计后，按中标价一年一付；</w:t>
      </w:r>
    </w:p>
    <w:p>
      <w:pPr>
        <w:spacing w:line="600" w:lineRule="exact"/>
        <w:ind w:firstLine="480" w:firstLineChars="200"/>
        <w:rPr>
          <w:rFonts w:ascii="仿宋" w:hAnsi="仿宋" w:eastAsia="仿宋" w:cs="仿宋"/>
          <w:sz w:val="24"/>
        </w:rPr>
      </w:pPr>
      <w:r>
        <w:rPr>
          <w:rFonts w:hint="eastAsia" w:ascii="仿宋" w:hAnsi="仿宋" w:eastAsia="仿宋" w:cs="仿宋"/>
          <w:sz w:val="24"/>
        </w:rPr>
        <w:t>2、中标方在建成监控网络正常运行后，采购人按年支付的费用，包括对监控设备的日常维护、检修及更换监控探头等所有部件所产生的费用,</w:t>
      </w:r>
      <w:r>
        <w:rPr>
          <w:rFonts w:hint="eastAsia" w:ascii="仿宋" w:hAnsi="仿宋" w:eastAsia="仿宋" w:cs="仿宋"/>
          <w:bCs/>
          <w:sz w:val="24"/>
        </w:rPr>
        <w:t>（付款计算公式：年运维费用=年运维完好率*年合同运维费用。中标方年运维完好率达95%以上的，原则上按照合同支付100%的一年服务费。采购人方在付款前，中标方需提供由当地***出具的，并由***分管领导签字、盖***公章的当年的“运维考核表”证明）</w:t>
      </w:r>
      <w:r>
        <w:rPr>
          <w:rFonts w:hint="eastAsia" w:ascii="仿宋" w:hAnsi="仿宋" w:eastAsia="仿宋" w:cs="仿宋"/>
          <w:sz w:val="24"/>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3、建成投入使用后，不论何时发包方需单独增加监控点位时，中标方不得以任何理由推诿，同时只能按投标时的投标价格收取新增监控点位的费用；</w:t>
      </w:r>
    </w:p>
    <w:p>
      <w:pPr>
        <w:spacing w:line="480" w:lineRule="auto"/>
        <w:ind w:firstLine="480" w:firstLineChars="200"/>
        <w:rPr>
          <w:rFonts w:ascii="仿宋" w:hAnsi="仿宋" w:eastAsia="仿宋" w:cs="仿宋"/>
          <w:sz w:val="24"/>
        </w:rPr>
      </w:pPr>
      <w:r>
        <w:rPr>
          <w:rFonts w:hint="eastAsia" w:ascii="仿宋" w:hAnsi="仿宋" w:eastAsia="仿宋" w:cs="仿宋"/>
          <w:sz w:val="24"/>
        </w:rPr>
        <w:t>4、所有破路修复、接电工程由中标方负责，电费由采购人负责支付。</w:t>
      </w:r>
    </w:p>
    <w:p>
      <w:pPr>
        <w:widowControl/>
        <w:ind w:firstLine="720" w:firstLineChars="300"/>
        <w:jc w:val="left"/>
        <w:rPr>
          <w:rFonts w:ascii="仿宋" w:hAnsi="仿宋" w:eastAsia="仿宋" w:cs="仿宋"/>
          <w:bCs/>
          <w:sz w:val="24"/>
        </w:rPr>
      </w:pPr>
    </w:p>
    <w:p>
      <w:pPr>
        <w:rPr>
          <w:rFonts w:ascii="仿宋" w:hAnsi="仿宋" w:eastAsia="仿宋" w:cs="仿宋"/>
          <w:snapToGrid w:val="0"/>
          <w:kern w:val="0"/>
          <w:sz w:val="24"/>
        </w:rPr>
      </w:pPr>
    </w:p>
    <w:p>
      <w:pPr>
        <w:snapToGrid w:val="0"/>
        <w:spacing w:line="360" w:lineRule="auto"/>
        <w:jc w:val="center"/>
        <w:rPr>
          <w:rFonts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6" w:name="_Toc184310315"/>
      <w:bookmarkEnd w:id="26"/>
      <w:bookmarkStart w:id="27" w:name="_Toc184313284"/>
      <w:bookmarkEnd w:id="27"/>
      <w:bookmarkStart w:id="28" w:name="_Toc184310278"/>
      <w:bookmarkEnd w:id="28"/>
      <w:bookmarkStart w:id="29" w:name="_Toc184312096"/>
      <w:bookmarkEnd w:id="29"/>
      <w:bookmarkStart w:id="30" w:name="_Toc184314417"/>
      <w:bookmarkEnd w:id="30"/>
      <w:bookmarkStart w:id="31" w:name="_Toc184313265"/>
      <w:bookmarkEnd w:id="31"/>
      <w:bookmarkStart w:id="32" w:name="_Toc184312085"/>
      <w:bookmarkEnd w:id="32"/>
      <w:bookmarkStart w:id="33" w:name="_Toc184308104"/>
      <w:bookmarkEnd w:id="33"/>
      <w:bookmarkStart w:id="34" w:name="_Toc184314410"/>
      <w:bookmarkEnd w:id="34"/>
      <w:bookmarkStart w:id="35" w:name="_Toc184313282"/>
      <w:bookmarkEnd w:id="35"/>
      <w:bookmarkStart w:id="36" w:name="_Toc184312130"/>
      <w:bookmarkEnd w:id="36"/>
      <w:bookmarkStart w:id="37" w:name="_Toc184313286"/>
      <w:bookmarkEnd w:id="37"/>
      <w:bookmarkStart w:id="38" w:name="_Toc184312090"/>
      <w:bookmarkEnd w:id="38"/>
      <w:bookmarkStart w:id="39" w:name="_Toc184314460"/>
      <w:bookmarkEnd w:id="39"/>
      <w:bookmarkStart w:id="40" w:name="_Toc184314420"/>
      <w:bookmarkEnd w:id="40"/>
      <w:bookmarkStart w:id="41" w:name="_Toc184313308"/>
      <w:bookmarkEnd w:id="41"/>
      <w:bookmarkStart w:id="42" w:name="_Toc184314469"/>
      <w:bookmarkEnd w:id="42"/>
      <w:bookmarkStart w:id="43" w:name="_Toc184308098"/>
      <w:bookmarkEnd w:id="43"/>
      <w:bookmarkStart w:id="44" w:name="_Toc184308103"/>
      <w:bookmarkEnd w:id="44"/>
      <w:bookmarkStart w:id="45" w:name="_Toc184314466"/>
      <w:bookmarkEnd w:id="45"/>
      <w:bookmarkStart w:id="46" w:name="_Toc184310314"/>
      <w:bookmarkEnd w:id="46"/>
      <w:bookmarkStart w:id="47" w:name="_Toc184313305"/>
      <w:bookmarkEnd w:id="47"/>
      <w:bookmarkStart w:id="48" w:name="_Toc184314435"/>
      <w:bookmarkEnd w:id="48"/>
      <w:bookmarkStart w:id="49" w:name="_Toc184312080"/>
      <w:bookmarkEnd w:id="49"/>
      <w:bookmarkStart w:id="50" w:name="_Toc184312125"/>
      <w:bookmarkEnd w:id="50"/>
      <w:bookmarkStart w:id="51" w:name="_Toc184314428"/>
      <w:bookmarkEnd w:id="51"/>
      <w:bookmarkStart w:id="52" w:name="_Toc184310296"/>
      <w:bookmarkEnd w:id="52"/>
      <w:bookmarkStart w:id="53" w:name="_Toc184312070"/>
      <w:bookmarkEnd w:id="53"/>
      <w:bookmarkStart w:id="54" w:name="_Toc184310330"/>
      <w:bookmarkEnd w:id="54"/>
      <w:bookmarkStart w:id="55" w:name="_Toc184312132"/>
      <w:bookmarkEnd w:id="55"/>
      <w:bookmarkStart w:id="56" w:name="_Toc184310331"/>
      <w:bookmarkEnd w:id="56"/>
      <w:bookmarkStart w:id="57" w:name="_Toc184308045"/>
      <w:bookmarkEnd w:id="57"/>
      <w:bookmarkStart w:id="58" w:name="_Toc184312079"/>
      <w:bookmarkEnd w:id="58"/>
      <w:bookmarkStart w:id="59" w:name="_Toc184312115"/>
      <w:bookmarkEnd w:id="59"/>
      <w:bookmarkStart w:id="60" w:name="_Toc184308044"/>
      <w:bookmarkEnd w:id="60"/>
      <w:bookmarkStart w:id="61" w:name="_Toc184308101"/>
      <w:bookmarkEnd w:id="61"/>
      <w:bookmarkStart w:id="62" w:name="_Toc184314468"/>
      <w:bookmarkEnd w:id="62"/>
      <w:bookmarkStart w:id="63" w:name="_Toc184313267"/>
      <w:bookmarkEnd w:id="63"/>
      <w:bookmarkStart w:id="64" w:name="_Toc184308102"/>
      <w:bookmarkEnd w:id="64"/>
      <w:bookmarkStart w:id="65" w:name="_Toc184313249"/>
      <w:bookmarkEnd w:id="65"/>
      <w:bookmarkStart w:id="66" w:name="_Toc184308077"/>
      <w:bookmarkEnd w:id="66"/>
      <w:bookmarkStart w:id="67" w:name="_Toc184312133"/>
      <w:bookmarkEnd w:id="67"/>
      <w:bookmarkStart w:id="68" w:name="_Toc184313269"/>
      <w:bookmarkEnd w:id="68"/>
      <w:bookmarkStart w:id="69" w:name="_Toc184308054"/>
      <w:bookmarkEnd w:id="69"/>
      <w:bookmarkStart w:id="70" w:name="_Toc184312091"/>
      <w:bookmarkEnd w:id="70"/>
      <w:bookmarkStart w:id="71" w:name="_Toc184308088"/>
      <w:bookmarkEnd w:id="71"/>
      <w:bookmarkStart w:id="72" w:name="_Toc184313259"/>
      <w:bookmarkEnd w:id="72"/>
      <w:bookmarkStart w:id="73" w:name="_Toc184314461"/>
      <w:bookmarkEnd w:id="73"/>
      <w:bookmarkStart w:id="74" w:name="_Toc184312084"/>
      <w:bookmarkEnd w:id="74"/>
      <w:bookmarkStart w:id="75" w:name="_Toc184314453"/>
      <w:bookmarkEnd w:id="75"/>
      <w:bookmarkStart w:id="76" w:name="_Toc184310279"/>
      <w:bookmarkEnd w:id="76"/>
      <w:bookmarkStart w:id="77" w:name="_Toc184314427"/>
      <w:bookmarkEnd w:id="77"/>
      <w:bookmarkStart w:id="78" w:name="_Toc184310281"/>
      <w:bookmarkEnd w:id="78"/>
      <w:bookmarkStart w:id="79" w:name="_Toc184312107"/>
      <w:bookmarkEnd w:id="79"/>
      <w:bookmarkStart w:id="80" w:name="_Toc184310316"/>
      <w:bookmarkEnd w:id="80"/>
      <w:bookmarkStart w:id="81" w:name="_Toc184308089"/>
      <w:bookmarkEnd w:id="81"/>
      <w:bookmarkStart w:id="82" w:name="_Toc184312110"/>
      <w:bookmarkEnd w:id="82"/>
      <w:bookmarkStart w:id="83" w:name="_Toc184314441"/>
      <w:bookmarkEnd w:id="83"/>
      <w:bookmarkStart w:id="84" w:name="_Toc184310288"/>
      <w:bookmarkEnd w:id="84"/>
      <w:bookmarkStart w:id="85" w:name="_Toc184310297"/>
      <w:bookmarkEnd w:id="85"/>
      <w:bookmarkStart w:id="86" w:name="_Toc184312101"/>
      <w:bookmarkEnd w:id="86"/>
      <w:bookmarkStart w:id="87" w:name="_Toc184308046"/>
      <w:bookmarkEnd w:id="87"/>
      <w:bookmarkStart w:id="88" w:name="_Toc184314437"/>
      <w:bookmarkEnd w:id="88"/>
      <w:bookmarkStart w:id="89" w:name="_Toc184310299"/>
      <w:bookmarkEnd w:id="89"/>
      <w:bookmarkStart w:id="90" w:name="_Toc184310319"/>
      <w:bookmarkEnd w:id="90"/>
      <w:bookmarkStart w:id="91" w:name="_Toc184308081"/>
      <w:bookmarkEnd w:id="91"/>
      <w:bookmarkStart w:id="92" w:name="_Toc184313272"/>
      <w:bookmarkEnd w:id="92"/>
      <w:bookmarkStart w:id="93" w:name="_Toc184312078"/>
      <w:bookmarkEnd w:id="93"/>
      <w:bookmarkStart w:id="94" w:name="_Toc184313250"/>
      <w:bookmarkEnd w:id="94"/>
      <w:bookmarkStart w:id="95" w:name="_Toc184313310"/>
      <w:bookmarkEnd w:id="95"/>
      <w:bookmarkStart w:id="96" w:name="_Toc184310338"/>
      <w:bookmarkEnd w:id="96"/>
      <w:bookmarkStart w:id="97" w:name="_Toc184308073"/>
      <w:bookmarkEnd w:id="97"/>
      <w:bookmarkStart w:id="98" w:name="_Toc184312108"/>
      <w:bookmarkEnd w:id="98"/>
      <w:bookmarkStart w:id="99" w:name="_Toc184313244"/>
      <w:bookmarkEnd w:id="99"/>
      <w:bookmarkStart w:id="100" w:name="_Toc184312136"/>
      <w:bookmarkEnd w:id="100"/>
      <w:bookmarkStart w:id="101" w:name="_Toc184313245"/>
      <w:bookmarkEnd w:id="101"/>
      <w:bookmarkStart w:id="102" w:name="_Toc184312103"/>
      <w:bookmarkEnd w:id="102"/>
      <w:bookmarkStart w:id="103" w:name="_Toc184314412"/>
      <w:bookmarkEnd w:id="103"/>
      <w:bookmarkStart w:id="104" w:name="_Toc184310337"/>
      <w:bookmarkEnd w:id="104"/>
      <w:bookmarkStart w:id="105" w:name="_Toc184308071"/>
      <w:bookmarkEnd w:id="105"/>
      <w:bookmarkStart w:id="106" w:name="_Toc184310329"/>
      <w:bookmarkEnd w:id="106"/>
      <w:bookmarkStart w:id="107" w:name="_Toc184308076"/>
      <w:bookmarkEnd w:id="107"/>
      <w:bookmarkStart w:id="108" w:name="_Toc184314451"/>
      <w:bookmarkEnd w:id="108"/>
      <w:bookmarkStart w:id="109" w:name="_Toc184308051"/>
      <w:bookmarkEnd w:id="109"/>
      <w:bookmarkStart w:id="110" w:name="_Toc184310309"/>
      <w:bookmarkEnd w:id="110"/>
      <w:bookmarkStart w:id="111" w:name="_Toc184314447"/>
      <w:bookmarkEnd w:id="111"/>
      <w:bookmarkStart w:id="112" w:name="_Toc184314411"/>
      <w:bookmarkEnd w:id="112"/>
      <w:bookmarkStart w:id="113" w:name="_Toc184313298"/>
      <w:bookmarkEnd w:id="113"/>
      <w:bookmarkStart w:id="114" w:name="_Toc184312082"/>
      <w:bookmarkEnd w:id="114"/>
      <w:bookmarkStart w:id="115" w:name="_Toc184308068"/>
      <w:bookmarkEnd w:id="115"/>
      <w:bookmarkStart w:id="116" w:name="_Toc184312076"/>
      <w:bookmarkEnd w:id="116"/>
      <w:bookmarkStart w:id="117" w:name="_Toc184312138"/>
      <w:bookmarkEnd w:id="117"/>
      <w:bookmarkStart w:id="118" w:name="_Toc184314478"/>
      <w:bookmarkEnd w:id="118"/>
      <w:bookmarkStart w:id="119" w:name="_Toc184308087"/>
      <w:bookmarkEnd w:id="119"/>
      <w:bookmarkStart w:id="120" w:name="_Toc184308048"/>
      <w:bookmarkEnd w:id="120"/>
      <w:bookmarkStart w:id="121" w:name="_Toc184313276"/>
      <w:bookmarkEnd w:id="121"/>
      <w:bookmarkStart w:id="122" w:name="_Toc184314421"/>
      <w:bookmarkEnd w:id="122"/>
      <w:bookmarkStart w:id="123" w:name="_Toc184308080"/>
      <w:bookmarkEnd w:id="123"/>
      <w:bookmarkStart w:id="124" w:name="_Toc184312093"/>
      <w:bookmarkEnd w:id="124"/>
      <w:bookmarkStart w:id="125" w:name="_Toc184308078"/>
      <w:bookmarkEnd w:id="125"/>
      <w:bookmarkStart w:id="126" w:name="_Toc184310324"/>
      <w:bookmarkEnd w:id="126"/>
      <w:bookmarkStart w:id="127" w:name="_Toc184313279"/>
      <w:bookmarkEnd w:id="127"/>
      <w:bookmarkStart w:id="128" w:name="_Toc184313293"/>
      <w:bookmarkEnd w:id="128"/>
      <w:bookmarkStart w:id="129" w:name="_Toc184310312"/>
      <w:bookmarkEnd w:id="129"/>
      <w:bookmarkStart w:id="130" w:name="_Toc184308106"/>
      <w:bookmarkEnd w:id="130"/>
      <w:bookmarkStart w:id="131" w:name="_Toc184313263"/>
      <w:bookmarkEnd w:id="131"/>
      <w:bookmarkStart w:id="132" w:name="_Toc184312104"/>
      <w:bookmarkEnd w:id="132"/>
      <w:bookmarkStart w:id="133" w:name="_Toc184314422"/>
      <w:bookmarkEnd w:id="133"/>
      <w:bookmarkStart w:id="134" w:name="_Toc184314470"/>
      <w:bookmarkEnd w:id="134"/>
      <w:bookmarkStart w:id="135" w:name="_Toc184312123"/>
      <w:bookmarkEnd w:id="135"/>
      <w:bookmarkStart w:id="136" w:name="_Toc184313252"/>
      <w:bookmarkEnd w:id="136"/>
      <w:bookmarkStart w:id="137" w:name="_Toc184313261"/>
      <w:bookmarkEnd w:id="137"/>
      <w:bookmarkStart w:id="138" w:name="_Toc184310293"/>
      <w:bookmarkEnd w:id="138"/>
      <w:bookmarkStart w:id="139" w:name="_Toc184313242"/>
      <w:bookmarkEnd w:id="139"/>
      <w:bookmarkStart w:id="140" w:name="_Toc184308057"/>
      <w:bookmarkEnd w:id="140"/>
      <w:bookmarkStart w:id="141" w:name="_Toc184308083"/>
      <w:bookmarkEnd w:id="141"/>
      <w:bookmarkStart w:id="142" w:name="_Toc184310317"/>
      <w:bookmarkEnd w:id="142"/>
      <w:bookmarkStart w:id="143" w:name="_Toc184314457"/>
      <w:bookmarkEnd w:id="143"/>
      <w:bookmarkStart w:id="144" w:name="_Toc184308108"/>
      <w:bookmarkEnd w:id="144"/>
      <w:bookmarkStart w:id="145" w:name="_Toc184314436"/>
      <w:bookmarkEnd w:id="145"/>
      <w:bookmarkStart w:id="146" w:name="_Toc184308050"/>
      <w:bookmarkEnd w:id="146"/>
      <w:bookmarkStart w:id="147" w:name="_Toc184308100"/>
      <w:bookmarkEnd w:id="147"/>
      <w:bookmarkStart w:id="148" w:name="_Toc184312114"/>
      <w:bookmarkEnd w:id="148"/>
      <w:bookmarkStart w:id="149" w:name="_Toc184313268"/>
      <w:bookmarkEnd w:id="149"/>
      <w:bookmarkStart w:id="150" w:name="_Toc184310339"/>
      <w:bookmarkEnd w:id="150"/>
      <w:bookmarkStart w:id="151" w:name="_Toc184313302"/>
      <w:bookmarkEnd w:id="151"/>
      <w:bookmarkStart w:id="152" w:name="_Toc184314431"/>
      <w:bookmarkEnd w:id="152"/>
      <w:bookmarkStart w:id="153" w:name="_Toc184313291"/>
      <w:bookmarkEnd w:id="153"/>
      <w:bookmarkStart w:id="154" w:name="_Toc184314467"/>
      <w:bookmarkEnd w:id="154"/>
      <w:bookmarkStart w:id="155" w:name="_Toc184310313"/>
      <w:bookmarkEnd w:id="155"/>
      <w:bookmarkStart w:id="156" w:name="_Toc184312068"/>
      <w:bookmarkEnd w:id="156"/>
      <w:bookmarkStart w:id="157" w:name="_Toc184313299"/>
      <w:bookmarkEnd w:id="157"/>
      <w:bookmarkStart w:id="158" w:name="_Toc184314424"/>
      <w:bookmarkEnd w:id="158"/>
      <w:bookmarkStart w:id="159" w:name="_Toc184314456"/>
      <w:bookmarkEnd w:id="159"/>
      <w:bookmarkStart w:id="160" w:name="_Toc184308094"/>
      <w:bookmarkEnd w:id="160"/>
      <w:bookmarkStart w:id="161" w:name="_Toc184314476"/>
      <w:bookmarkEnd w:id="161"/>
      <w:bookmarkStart w:id="162" w:name="_Toc184310320"/>
      <w:bookmarkEnd w:id="162"/>
      <w:bookmarkStart w:id="163" w:name="_Toc184308058"/>
      <w:bookmarkEnd w:id="163"/>
      <w:bookmarkStart w:id="164" w:name="_Toc184308072"/>
      <w:bookmarkEnd w:id="164"/>
      <w:bookmarkStart w:id="165" w:name="_Toc184312121"/>
      <w:bookmarkEnd w:id="165"/>
      <w:bookmarkStart w:id="166" w:name="_Toc184308097"/>
      <w:bookmarkEnd w:id="166"/>
      <w:bookmarkStart w:id="167" w:name="_Toc184314414"/>
      <w:bookmarkEnd w:id="167"/>
      <w:bookmarkStart w:id="168" w:name="_Toc184308070"/>
      <w:bookmarkEnd w:id="168"/>
      <w:bookmarkStart w:id="169" w:name="_Toc184313255"/>
      <w:bookmarkEnd w:id="169"/>
      <w:bookmarkStart w:id="170" w:name="_Toc184312126"/>
      <w:bookmarkEnd w:id="170"/>
      <w:bookmarkStart w:id="171" w:name="_Toc184310284"/>
      <w:bookmarkEnd w:id="171"/>
      <w:bookmarkStart w:id="172" w:name="_Toc184313262"/>
      <w:bookmarkEnd w:id="172"/>
      <w:bookmarkStart w:id="173" w:name="_Toc184313296"/>
      <w:bookmarkEnd w:id="173"/>
      <w:bookmarkStart w:id="174" w:name="_Toc184314442"/>
      <w:bookmarkEnd w:id="174"/>
      <w:bookmarkStart w:id="175" w:name="_Toc184313294"/>
      <w:bookmarkEnd w:id="175"/>
      <w:bookmarkStart w:id="176" w:name="_Toc184308082"/>
      <w:bookmarkEnd w:id="176"/>
      <w:bookmarkStart w:id="177" w:name="_Toc184314426"/>
      <w:bookmarkEnd w:id="177"/>
      <w:bookmarkStart w:id="178" w:name="_Toc184308107"/>
      <w:bookmarkEnd w:id="178"/>
      <w:bookmarkStart w:id="179" w:name="_Toc184310286"/>
      <w:bookmarkEnd w:id="179"/>
      <w:bookmarkStart w:id="180" w:name="_Toc184313243"/>
      <w:bookmarkEnd w:id="180"/>
      <w:bookmarkStart w:id="181" w:name="_Toc184313300"/>
      <w:bookmarkEnd w:id="181"/>
      <w:bookmarkStart w:id="182" w:name="_Toc184313241"/>
      <w:bookmarkEnd w:id="182"/>
      <w:bookmarkStart w:id="183" w:name="_Toc184314459"/>
      <w:bookmarkEnd w:id="183"/>
      <w:bookmarkStart w:id="184" w:name="_Toc184310321"/>
      <w:bookmarkEnd w:id="184"/>
      <w:bookmarkStart w:id="185" w:name="_Toc184312122"/>
      <w:bookmarkEnd w:id="185"/>
      <w:bookmarkStart w:id="186" w:name="_Toc184313295"/>
      <w:bookmarkEnd w:id="186"/>
      <w:bookmarkStart w:id="187" w:name="_Toc184313287"/>
      <w:bookmarkEnd w:id="187"/>
      <w:bookmarkStart w:id="188" w:name="_Toc184313264"/>
      <w:bookmarkEnd w:id="188"/>
      <w:bookmarkStart w:id="189" w:name="_Toc184313258"/>
      <w:bookmarkEnd w:id="189"/>
      <w:bookmarkStart w:id="190" w:name="_Toc184313238"/>
      <w:bookmarkEnd w:id="190"/>
      <w:bookmarkStart w:id="191" w:name="_Toc184314463"/>
      <w:bookmarkEnd w:id="191"/>
      <w:bookmarkStart w:id="192" w:name="_Toc184313292"/>
      <w:bookmarkEnd w:id="192"/>
      <w:bookmarkStart w:id="193" w:name="_Toc184312127"/>
      <w:bookmarkEnd w:id="193"/>
      <w:bookmarkStart w:id="194" w:name="_Toc184308056"/>
      <w:bookmarkEnd w:id="194"/>
      <w:bookmarkStart w:id="195" w:name="_Toc184308049"/>
      <w:bookmarkEnd w:id="195"/>
      <w:bookmarkStart w:id="196" w:name="_Toc184312137"/>
      <w:bookmarkEnd w:id="196"/>
      <w:bookmarkStart w:id="197" w:name="_Toc184310302"/>
      <w:bookmarkEnd w:id="197"/>
      <w:bookmarkStart w:id="198" w:name="_Toc184310328"/>
      <w:bookmarkEnd w:id="198"/>
      <w:bookmarkStart w:id="199" w:name="_Toc184314445"/>
      <w:bookmarkEnd w:id="199"/>
      <w:bookmarkStart w:id="200" w:name="_Toc184312087"/>
      <w:bookmarkEnd w:id="200"/>
      <w:bookmarkStart w:id="201" w:name="_Toc184313274"/>
      <w:bookmarkEnd w:id="201"/>
      <w:bookmarkStart w:id="202" w:name="_Toc184310322"/>
      <w:bookmarkEnd w:id="202"/>
      <w:bookmarkStart w:id="203" w:name="_Toc184312119"/>
      <w:bookmarkEnd w:id="203"/>
      <w:bookmarkStart w:id="204" w:name="_Toc184312099"/>
      <w:bookmarkEnd w:id="204"/>
      <w:bookmarkStart w:id="205" w:name="_Toc184308060"/>
      <w:bookmarkEnd w:id="205"/>
      <w:bookmarkStart w:id="206" w:name="_Toc184308055"/>
      <w:bookmarkEnd w:id="206"/>
      <w:bookmarkStart w:id="207" w:name="_Toc184312139"/>
      <w:bookmarkEnd w:id="207"/>
      <w:bookmarkStart w:id="208" w:name="_Toc184313248"/>
      <w:bookmarkEnd w:id="208"/>
      <w:bookmarkStart w:id="209" w:name="_Toc184310285"/>
      <w:bookmarkEnd w:id="209"/>
      <w:bookmarkStart w:id="210" w:name="_Toc184314423"/>
      <w:bookmarkEnd w:id="210"/>
      <w:bookmarkStart w:id="211" w:name="_Toc184308037"/>
      <w:bookmarkEnd w:id="211"/>
      <w:bookmarkStart w:id="212" w:name="_Toc184313285"/>
      <w:bookmarkEnd w:id="212"/>
      <w:bookmarkStart w:id="213" w:name="_Toc184310342"/>
      <w:bookmarkEnd w:id="213"/>
      <w:bookmarkStart w:id="214" w:name="_Toc184308063"/>
      <w:bookmarkEnd w:id="214"/>
      <w:bookmarkStart w:id="215" w:name="_Toc184308043"/>
      <w:bookmarkEnd w:id="215"/>
      <w:bookmarkStart w:id="216" w:name="_Toc184314479"/>
      <w:bookmarkEnd w:id="216"/>
      <w:bookmarkStart w:id="217" w:name="_Toc184308061"/>
      <w:bookmarkEnd w:id="217"/>
      <w:bookmarkStart w:id="218" w:name="_Toc184308038"/>
      <w:bookmarkEnd w:id="218"/>
      <w:bookmarkStart w:id="219" w:name="_Toc184314464"/>
      <w:bookmarkEnd w:id="219"/>
      <w:bookmarkStart w:id="220" w:name="_Toc184308095"/>
      <w:bookmarkEnd w:id="220"/>
      <w:bookmarkStart w:id="221" w:name="_Toc184310308"/>
      <w:bookmarkEnd w:id="221"/>
      <w:bookmarkStart w:id="222" w:name="_Toc184312135"/>
      <w:bookmarkEnd w:id="222"/>
      <w:bookmarkStart w:id="223" w:name="_Toc184314448"/>
      <w:bookmarkEnd w:id="223"/>
      <w:bookmarkStart w:id="224" w:name="_Toc184308036"/>
      <w:bookmarkEnd w:id="224"/>
      <w:bookmarkStart w:id="225" w:name="_Toc184312124"/>
      <w:bookmarkEnd w:id="225"/>
      <w:bookmarkStart w:id="226" w:name="_Toc184312102"/>
      <w:bookmarkEnd w:id="226"/>
      <w:bookmarkStart w:id="227" w:name="_Toc184312073"/>
      <w:bookmarkEnd w:id="227"/>
      <w:bookmarkStart w:id="228" w:name="_Toc184312069"/>
      <w:bookmarkEnd w:id="228"/>
      <w:bookmarkStart w:id="229" w:name="_Toc184310325"/>
      <w:bookmarkEnd w:id="229"/>
      <w:bookmarkStart w:id="230" w:name="_Toc184310280"/>
      <w:bookmarkEnd w:id="230"/>
      <w:bookmarkStart w:id="231" w:name="_Toc184312075"/>
      <w:bookmarkEnd w:id="231"/>
      <w:bookmarkStart w:id="232" w:name="_Toc184308052"/>
      <w:bookmarkEnd w:id="232"/>
      <w:bookmarkStart w:id="233" w:name="_Toc184308066"/>
      <w:bookmarkEnd w:id="233"/>
      <w:bookmarkStart w:id="234" w:name="_Toc184313239"/>
      <w:bookmarkEnd w:id="234"/>
      <w:bookmarkStart w:id="235" w:name="_Toc184308040"/>
      <w:bookmarkEnd w:id="235"/>
      <w:bookmarkStart w:id="236" w:name="_Toc184310292"/>
      <w:bookmarkEnd w:id="236"/>
      <w:bookmarkStart w:id="237" w:name="_Toc184313253"/>
      <w:bookmarkEnd w:id="237"/>
      <w:bookmarkStart w:id="238" w:name="_Toc184313240"/>
      <w:bookmarkEnd w:id="238"/>
      <w:bookmarkStart w:id="239" w:name="_Toc184313278"/>
      <w:bookmarkEnd w:id="239"/>
      <w:bookmarkStart w:id="240" w:name="_Toc184312089"/>
      <w:bookmarkEnd w:id="240"/>
      <w:bookmarkStart w:id="241" w:name="_Toc184308090"/>
      <w:bookmarkEnd w:id="241"/>
      <w:bookmarkStart w:id="242" w:name="_Toc184312067"/>
      <w:bookmarkEnd w:id="242"/>
      <w:bookmarkStart w:id="243" w:name="_Toc184310294"/>
      <w:bookmarkEnd w:id="243"/>
      <w:bookmarkStart w:id="244" w:name="_Toc184310304"/>
      <w:bookmarkEnd w:id="244"/>
      <w:bookmarkStart w:id="245" w:name="_Toc184310332"/>
      <w:bookmarkEnd w:id="245"/>
      <w:bookmarkStart w:id="246" w:name="_Toc184314475"/>
      <w:bookmarkEnd w:id="246"/>
      <w:bookmarkStart w:id="247" w:name="_Toc184312112"/>
      <w:bookmarkEnd w:id="247"/>
      <w:bookmarkStart w:id="248" w:name="_Toc184314444"/>
      <w:bookmarkEnd w:id="248"/>
      <w:bookmarkStart w:id="249" w:name="_Toc184313303"/>
      <w:bookmarkEnd w:id="249"/>
      <w:bookmarkStart w:id="250" w:name="_Toc184310307"/>
      <w:bookmarkEnd w:id="250"/>
      <w:bookmarkStart w:id="251" w:name="_Toc184308091"/>
      <w:bookmarkEnd w:id="251"/>
      <w:bookmarkStart w:id="252" w:name="_Toc184313260"/>
      <w:bookmarkEnd w:id="252"/>
      <w:bookmarkStart w:id="253" w:name="_Toc184313283"/>
      <w:bookmarkEnd w:id="253"/>
      <w:bookmarkStart w:id="254" w:name="_Toc184314482"/>
      <w:bookmarkEnd w:id="254"/>
      <w:bookmarkStart w:id="255" w:name="_Toc184310301"/>
      <w:bookmarkEnd w:id="255"/>
      <w:bookmarkStart w:id="256" w:name="_Toc184308096"/>
      <w:bookmarkEnd w:id="256"/>
      <w:bookmarkStart w:id="257" w:name="_Toc184313271"/>
      <w:bookmarkEnd w:id="257"/>
      <w:bookmarkStart w:id="258" w:name="_Toc184314455"/>
      <w:bookmarkEnd w:id="258"/>
      <w:bookmarkStart w:id="259" w:name="_Toc184312129"/>
      <w:bookmarkEnd w:id="259"/>
      <w:bookmarkStart w:id="260" w:name="_Toc184308065"/>
      <w:bookmarkEnd w:id="260"/>
      <w:bookmarkStart w:id="261" w:name="_Toc184314418"/>
      <w:bookmarkEnd w:id="261"/>
      <w:bookmarkStart w:id="262" w:name="_Toc184313289"/>
      <w:bookmarkEnd w:id="262"/>
      <w:bookmarkStart w:id="263" w:name="_Toc184314454"/>
      <w:bookmarkEnd w:id="263"/>
      <w:bookmarkStart w:id="264" w:name="_Toc184312071"/>
      <w:bookmarkEnd w:id="264"/>
      <w:bookmarkStart w:id="265" w:name="_Toc184310283"/>
      <w:bookmarkEnd w:id="265"/>
      <w:bookmarkStart w:id="266" w:name="_Toc184314439"/>
      <w:bookmarkEnd w:id="266"/>
      <w:bookmarkStart w:id="267" w:name="_Toc184312134"/>
      <w:bookmarkEnd w:id="267"/>
      <w:bookmarkStart w:id="268" w:name="_Toc184312131"/>
      <w:bookmarkEnd w:id="268"/>
      <w:bookmarkStart w:id="269" w:name="_Toc184314472"/>
      <w:bookmarkEnd w:id="269"/>
      <w:bookmarkStart w:id="270" w:name="_Toc184314432"/>
      <w:bookmarkEnd w:id="270"/>
      <w:bookmarkStart w:id="271" w:name="_Toc184314438"/>
      <w:bookmarkEnd w:id="271"/>
      <w:bookmarkStart w:id="272" w:name="_Toc184310327"/>
      <w:bookmarkEnd w:id="272"/>
      <w:bookmarkStart w:id="273" w:name="_Toc184314434"/>
      <w:bookmarkEnd w:id="273"/>
      <w:bookmarkStart w:id="274" w:name="_Toc184308099"/>
      <w:bookmarkEnd w:id="274"/>
      <w:bookmarkStart w:id="275" w:name="_Toc184313297"/>
      <w:bookmarkEnd w:id="275"/>
      <w:bookmarkStart w:id="276" w:name="_Toc184314462"/>
      <w:bookmarkEnd w:id="276"/>
      <w:bookmarkStart w:id="277" w:name="_Toc184310344"/>
      <w:bookmarkEnd w:id="277"/>
      <w:bookmarkStart w:id="278" w:name="_Toc184312095"/>
      <w:bookmarkEnd w:id="278"/>
      <w:bookmarkStart w:id="279" w:name="_Toc184310310"/>
      <w:bookmarkEnd w:id="279"/>
      <w:bookmarkStart w:id="280" w:name="_Toc184312094"/>
      <w:bookmarkEnd w:id="280"/>
      <w:bookmarkStart w:id="281" w:name="_Toc184308064"/>
      <w:bookmarkEnd w:id="281"/>
      <w:bookmarkStart w:id="282" w:name="_Toc184310341"/>
      <w:bookmarkEnd w:id="282"/>
      <w:bookmarkStart w:id="283" w:name="_Toc184312109"/>
      <w:bookmarkEnd w:id="283"/>
      <w:bookmarkStart w:id="284" w:name="_Toc184310303"/>
      <w:bookmarkEnd w:id="284"/>
      <w:bookmarkStart w:id="285" w:name="_Toc184312105"/>
      <w:bookmarkEnd w:id="285"/>
      <w:bookmarkStart w:id="286" w:name="_Toc184314450"/>
      <w:bookmarkEnd w:id="286"/>
      <w:bookmarkStart w:id="287" w:name="_Toc184313246"/>
      <w:bookmarkEnd w:id="287"/>
      <w:bookmarkStart w:id="288" w:name="_Toc184308085"/>
      <w:bookmarkEnd w:id="288"/>
      <w:bookmarkStart w:id="289" w:name="_Toc184314473"/>
      <w:bookmarkEnd w:id="289"/>
      <w:bookmarkStart w:id="290" w:name="_Toc184313281"/>
      <w:bookmarkEnd w:id="290"/>
      <w:bookmarkStart w:id="291" w:name="_Toc184308053"/>
      <w:bookmarkEnd w:id="291"/>
      <w:bookmarkStart w:id="292" w:name="_Toc184312086"/>
      <w:bookmarkEnd w:id="292"/>
      <w:bookmarkStart w:id="293" w:name="_Toc184314429"/>
      <w:bookmarkEnd w:id="293"/>
      <w:bookmarkStart w:id="294" w:name="_Toc184313256"/>
      <w:bookmarkEnd w:id="294"/>
      <w:bookmarkStart w:id="295" w:name="_Toc184312113"/>
      <w:bookmarkEnd w:id="295"/>
      <w:bookmarkStart w:id="296" w:name="_Toc184312098"/>
      <w:bookmarkEnd w:id="296"/>
      <w:bookmarkStart w:id="297" w:name="_Toc184313257"/>
      <w:bookmarkEnd w:id="297"/>
      <w:bookmarkStart w:id="298" w:name="_Toc184313304"/>
      <w:bookmarkEnd w:id="298"/>
      <w:bookmarkStart w:id="299" w:name="_Toc184314443"/>
      <w:bookmarkEnd w:id="299"/>
      <w:bookmarkStart w:id="300" w:name="_Toc184310300"/>
      <w:bookmarkEnd w:id="300"/>
      <w:bookmarkStart w:id="301" w:name="_Toc184310333"/>
      <w:bookmarkEnd w:id="301"/>
      <w:bookmarkStart w:id="302" w:name="_Toc184312118"/>
      <w:bookmarkEnd w:id="302"/>
      <w:bookmarkStart w:id="303" w:name="_Toc184308047"/>
      <w:bookmarkEnd w:id="303"/>
      <w:bookmarkStart w:id="304" w:name="_Toc184313254"/>
      <w:bookmarkEnd w:id="304"/>
      <w:bookmarkStart w:id="305" w:name="_Toc184310334"/>
      <w:bookmarkEnd w:id="305"/>
      <w:bookmarkStart w:id="306" w:name="_Toc184314458"/>
      <w:bookmarkEnd w:id="306"/>
      <w:bookmarkStart w:id="307" w:name="_Toc184313251"/>
      <w:bookmarkEnd w:id="307"/>
      <w:bookmarkStart w:id="308" w:name="_Toc184308067"/>
      <w:bookmarkEnd w:id="308"/>
      <w:bookmarkStart w:id="309" w:name="_Toc184312081"/>
      <w:bookmarkEnd w:id="309"/>
      <w:bookmarkStart w:id="310" w:name="_Toc184313307"/>
      <w:bookmarkEnd w:id="310"/>
      <w:bookmarkStart w:id="311" w:name="_Toc184310336"/>
      <w:bookmarkEnd w:id="311"/>
      <w:bookmarkStart w:id="312" w:name="_Toc184310274"/>
      <w:bookmarkEnd w:id="312"/>
      <w:bookmarkStart w:id="313" w:name="_Toc184310273"/>
      <w:bookmarkEnd w:id="313"/>
      <w:bookmarkStart w:id="314" w:name="_Toc184314481"/>
      <w:bookmarkEnd w:id="314"/>
      <w:bookmarkStart w:id="315" w:name="_Toc184313273"/>
      <w:bookmarkEnd w:id="315"/>
      <w:bookmarkStart w:id="316" w:name="_Toc184314465"/>
      <w:bookmarkEnd w:id="316"/>
      <w:bookmarkStart w:id="317" w:name="_Toc184310289"/>
      <w:bookmarkEnd w:id="317"/>
      <w:bookmarkStart w:id="318" w:name="_Toc184314440"/>
      <w:bookmarkEnd w:id="318"/>
      <w:bookmarkStart w:id="319" w:name="_Toc184310295"/>
      <w:bookmarkEnd w:id="319"/>
      <w:bookmarkStart w:id="320" w:name="_Toc184312088"/>
      <w:bookmarkEnd w:id="320"/>
      <w:bookmarkStart w:id="321" w:name="_Toc184310340"/>
      <w:bookmarkEnd w:id="321"/>
      <w:bookmarkStart w:id="322" w:name="_Toc184313277"/>
      <w:bookmarkEnd w:id="322"/>
      <w:bookmarkStart w:id="323" w:name="_Toc184314430"/>
      <w:bookmarkEnd w:id="323"/>
      <w:bookmarkStart w:id="324" w:name="_Toc184310291"/>
      <w:bookmarkEnd w:id="324"/>
      <w:bookmarkStart w:id="325" w:name="_Toc184312097"/>
      <w:bookmarkEnd w:id="325"/>
      <w:bookmarkStart w:id="326" w:name="_Toc184308069"/>
      <w:bookmarkEnd w:id="326"/>
      <w:bookmarkStart w:id="327" w:name="_Toc184313290"/>
      <w:bookmarkEnd w:id="327"/>
      <w:bookmarkStart w:id="328" w:name="_Toc184314474"/>
      <w:bookmarkEnd w:id="328"/>
      <w:bookmarkStart w:id="329" w:name="_Toc184313288"/>
      <w:bookmarkEnd w:id="329"/>
      <w:bookmarkStart w:id="330" w:name="_Toc184312074"/>
      <w:bookmarkEnd w:id="330"/>
      <w:bookmarkStart w:id="331" w:name="_Toc184312077"/>
      <w:bookmarkEnd w:id="331"/>
      <w:bookmarkStart w:id="332" w:name="_Toc184312072"/>
      <w:bookmarkEnd w:id="332"/>
      <w:bookmarkStart w:id="333" w:name="_Toc184310305"/>
      <w:bookmarkEnd w:id="333"/>
      <w:bookmarkStart w:id="334" w:name="_Toc184312100"/>
      <w:bookmarkEnd w:id="334"/>
      <w:bookmarkStart w:id="335" w:name="_Toc184308042"/>
      <w:bookmarkEnd w:id="335"/>
      <w:bookmarkStart w:id="336" w:name="_Toc184310275"/>
      <w:bookmarkEnd w:id="336"/>
      <w:bookmarkStart w:id="337" w:name="_Toc184308084"/>
      <w:bookmarkEnd w:id="337"/>
      <w:bookmarkStart w:id="338" w:name="_Toc184310323"/>
      <w:bookmarkEnd w:id="338"/>
      <w:bookmarkStart w:id="339" w:name="_Toc184310306"/>
      <w:bookmarkEnd w:id="339"/>
      <w:bookmarkStart w:id="340" w:name="_Toc184308041"/>
      <w:bookmarkEnd w:id="340"/>
      <w:bookmarkStart w:id="341" w:name="_Toc184314449"/>
      <w:bookmarkEnd w:id="341"/>
      <w:bookmarkStart w:id="342" w:name="_Toc184310276"/>
      <w:bookmarkEnd w:id="342"/>
      <w:bookmarkStart w:id="343" w:name="_Toc184310282"/>
      <w:bookmarkEnd w:id="343"/>
      <w:bookmarkStart w:id="344" w:name="_Toc184310277"/>
      <w:bookmarkEnd w:id="344"/>
      <w:bookmarkStart w:id="345" w:name="_Toc184308092"/>
      <w:bookmarkEnd w:id="345"/>
      <w:bookmarkStart w:id="346" w:name="_Toc184313280"/>
      <w:bookmarkEnd w:id="346"/>
      <w:bookmarkStart w:id="347" w:name="_Toc184313270"/>
      <w:bookmarkEnd w:id="347"/>
      <w:bookmarkStart w:id="348" w:name="_Toc184312116"/>
      <w:bookmarkEnd w:id="348"/>
      <w:bookmarkStart w:id="349" w:name="_Toc184310335"/>
      <w:bookmarkEnd w:id="349"/>
      <w:bookmarkStart w:id="350" w:name="_Toc184314425"/>
      <w:bookmarkEnd w:id="350"/>
      <w:bookmarkStart w:id="351" w:name="_Toc184314413"/>
      <w:bookmarkEnd w:id="351"/>
      <w:bookmarkStart w:id="352" w:name="_Toc184308039"/>
      <w:bookmarkEnd w:id="352"/>
      <w:bookmarkStart w:id="353" w:name="_Toc184310272"/>
      <w:bookmarkEnd w:id="353"/>
      <w:bookmarkStart w:id="354" w:name="_Toc184313266"/>
      <w:bookmarkEnd w:id="354"/>
      <w:bookmarkStart w:id="355" w:name="_Toc184313247"/>
      <w:bookmarkEnd w:id="355"/>
      <w:bookmarkStart w:id="356" w:name="_Toc184308075"/>
      <w:bookmarkEnd w:id="356"/>
      <w:bookmarkStart w:id="357" w:name="_Toc184308105"/>
      <w:bookmarkEnd w:id="357"/>
      <w:bookmarkStart w:id="358" w:name="_Toc184310311"/>
      <w:bookmarkEnd w:id="358"/>
      <w:bookmarkStart w:id="359" w:name="_Toc184312128"/>
      <w:bookmarkEnd w:id="359"/>
      <w:bookmarkStart w:id="360" w:name="_Toc184308074"/>
      <w:bookmarkEnd w:id="360"/>
      <w:bookmarkStart w:id="361" w:name="_Toc184312092"/>
      <w:bookmarkEnd w:id="361"/>
      <w:bookmarkStart w:id="362" w:name="_Toc184312083"/>
      <w:bookmarkEnd w:id="362"/>
      <w:bookmarkStart w:id="363" w:name="_Toc184310287"/>
      <w:bookmarkEnd w:id="363"/>
      <w:bookmarkStart w:id="364" w:name="_Toc184312106"/>
      <w:bookmarkEnd w:id="364"/>
      <w:bookmarkStart w:id="365" w:name="_Toc184314446"/>
      <w:bookmarkEnd w:id="365"/>
      <w:bookmarkStart w:id="366" w:name="_Toc184312120"/>
      <w:bookmarkEnd w:id="366"/>
      <w:bookmarkStart w:id="367" w:name="_Toc184308062"/>
      <w:bookmarkEnd w:id="367"/>
      <w:bookmarkStart w:id="368" w:name="_Toc184310343"/>
      <w:bookmarkEnd w:id="368"/>
      <w:bookmarkStart w:id="369" w:name="_Toc184313309"/>
      <w:bookmarkEnd w:id="369"/>
      <w:bookmarkStart w:id="370" w:name="_Toc184310326"/>
      <w:bookmarkEnd w:id="370"/>
      <w:bookmarkStart w:id="371" w:name="_Toc184314419"/>
      <w:bookmarkEnd w:id="371"/>
      <w:bookmarkStart w:id="372" w:name="_Toc184314452"/>
      <w:bookmarkEnd w:id="372"/>
      <w:bookmarkStart w:id="373" w:name="_Toc184310290"/>
      <w:bookmarkEnd w:id="373"/>
      <w:bookmarkStart w:id="374" w:name="_Toc184314480"/>
      <w:bookmarkEnd w:id="374"/>
      <w:bookmarkStart w:id="375" w:name="_Toc184312117"/>
      <w:bookmarkEnd w:id="375"/>
      <w:bookmarkStart w:id="376" w:name="_Toc184313306"/>
      <w:bookmarkEnd w:id="376"/>
      <w:bookmarkStart w:id="377" w:name="_Toc184308079"/>
      <w:bookmarkEnd w:id="377"/>
      <w:bookmarkStart w:id="378" w:name="_Toc184314415"/>
      <w:bookmarkEnd w:id="378"/>
      <w:bookmarkStart w:id="379" w:name="_Toc184314433"/>
      <w:bookmarkEnd w:id="379"/>
      <w:bookmarkStart w:id="380" w:name="_Toc184312111"/>
      <w:bookmarkEnd w:id="380"/>
      <w:bookmarkStart w:id="381" w:name="_Toc184308059"/>
      <w:bookmarkEnd w:id="381"/>
      <w:bookmarkStart w:id="382" w:name="_Toc184313275"/>
      <w:bookmarkEnd w:id="382"/>
      <w:bookmarkStart w:id="383" w:name="_Toc184308086"/>
      <w:bookmarkEnd w:id="383"/>
      <w:bookmarkStart w:id="384" w:name="_Toc184310298"/>
      <w:bookmarkEnd w:id="384"/>
      <w:bookmarkStart w:id="385" w:name="_Toc184308093"/>
      <w:bookmarkEnd w:id="385"/>
      <w:bookmarkStart w:id="386" w:name="_Toc184314471"/>
      <w:bookmarkEnd w:id="386"/>
      <w:bookmarkStart w:id="387" w:name="_Toc184313301"/>
      <w:bookmarkEnd w:id="387"/>
      <w:bookmarkStart w:id="388" w:name="_Toc184314477"/>
      <w:bookmarkEnd w:id="388"/>
      <w:bookmarkStart w:id="389" w:name="_Toc184310318"/>
      <w:bookmarkEnd w:id="389"/>
      <w:bookmarkStart w:id="390" w:name="_Toc184314416"/>
      <w:bookmarkEnd w:id="390"/>
      <w:r>
        <w:rPr>
          <w:rFonts w:hint="eastAsia" w:ascii="仿宋" w:hAnsi="仿宋" w:eastAsia="仿宋" w:cs="仿宋"/>
          <w:b/>
          <w:sz w:val="36"/>
          <w:szCs w:val="36"/>
        </w:rPr>
        <w:t>评标办法</w:t>
      </w: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评标办法前附表</w:t>
      </w:r>
    </w:p>
    <w:tbl>
      <w:tblPr>
        <w:tblStyle w:val="62"/>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130" w:type="dxa"/>
            <w:gridSpan w:val="2"/>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评标标准</w:t>
            </w:r>
          </w:p>
        </w:tc>
        <w:tc>
          <w:tcPr>
            <w:tcW w:w="1143"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1753" w:type="dxa"/>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2" w:type="dxa"/>
            <w:vAlign w:val="center"/>
          </w:tcPr>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所投产品具体配置表、技术参数及偏离情况</w:t>
            </w:r>
          </w:p>
        </w:tc>
        <w:tc>
          <w:tcPr>
            <w:tcW w:w="5688" w:type="dxa"/>
            <w:vAlign w:val="center"/>
          </w:tcPr>
          <w:p>
            <w:pPr>
              <w:spacing w:line="360" w:lineRule="auto"/>
              <w:jc w:val="left"/>
              <w:rPr>
                <w:rFonts w:ascii="仿宋" w:hAnsi="仿宋" w:eastAsia="仿宋" w:cs="仿宋"/>
                <w:sz w:val="24"/>
              </w:rPr>
            </w:pPr>
            <w:r>
              <w:rPr>
                <w:rFonts w:hint="eastAsia" w:ascii="仿宋" w:hAnsi="仿宋" w:eastAsia="仿宋" w:cs="仿宋"/>
                <w:sz w:val="24"/>
              </w:rPr>
              <w:t>所有指标均满足采购文件技术参数等要求的，得基本分35分；带“※”号技术参数负偏离或未响应的，每项扣3分，其它技术参数负偏离或未响应的，每项扣1分,扣完为止；</w:t>
            </w:r>
          </w:p>
          <w:p>
            <w:pPr>
              <w:spacing w:line="360" w:lineRule="auto"/>
              <w:jc w:val="left"/>
              <w:rPr>
                <w:rFonts w:hint="eastAsia" w:ascii="仿宋" w:hAnsi="仿宋" w:eastAsia="仿宋" w:cs="仿宋"/>
                <w:color w:val="auto"/>
                <w:sz w:val="24"/>
                <w:szCs w:val="24"/>
              </w:rPr>
            </w:pPr>
            <w:r>
              <w:rPr>
                <w:rFonts w:hint="eastAsia" w:ascii="仿宋" w:hAnsi="仿宋" w:eastAsia="仿宋" w:cs="仿宋"/>
                <w:b/>
                <w:bCs/>
                <w:sz w:val="24"/>
              </w:rPr>
              <w:t>注：采购需求中要求提供截图证明/证书/检测报告复印件等资料的，须提供，否则视为不满足此项要求。</w:t>
            </w:r>
          </w:p>
        </w:tc>
        <w:tc>
          <w:tcPr>
            <w:tcW w:w="1143"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000000"/>
                <w:sz w:val="24"/>
              </w:rPr>
              <w:t>35</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42"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技术解决方案</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对用户项目实施需求熟悉，项目实施有详尽的合理规划和施工组织方案，有合理的施工计划，包括设备供货、安装调试、系统集成、试运行、测试、调优等内容，</w:t>
            </w:r>
            <w:r>
              <w:rPr>
                <w:rFonts w:hint="eastAsia" w:ascii="仿宋" w:hAnsi="仿宋" w:eastAsia="仿宋" w:cs="仿宋"/>
                <w:sz w:val="24"/>
              </w:rPr>
              <w:t>对投标人服务方案进行打分；</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5</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2"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000000"/>
                <w:kern w:val="0"/>
                <w:sz w:val="24"/>
              </w:rPr>
              <w:t>服务承诺</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所投产品涉及使用的有线网络，能够提供网络服务运营商的稳定性服务承诺书的得5分，没有不得分；</w:t>
            </w:r>
            <w:r>
              <w:rPr>
                <w:rFonts w:hint="eastAsia" w:ascii="仿宋" w:hAnsi="仿宋" w:eastAsia="仿宋" w:cs="仿宋"/>
                <w:b/>
                <w:bCs/>
                <w:color w:val="000000"/>
                <w:kern w:val="0"/>
                <w:sz w:val="24"/>
              </w:rPr>
              <w:t>投标文件中提供承诺书加盖本地网络服务运营商公章；</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5</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42"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000000"/>
                <w:kern w:val="0"/>
                <w:sz w:val="24"/>
              </w:rPr>
              <w:t>组织实施方案</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000000"/>
                <w:kern w:val="0"/>
                <w:sz w:val="24"/>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w:t>
            </w:r>
            <w:r>
              <w:rPr>
                <w:rFonts w:hint="eastAsia" w:ascii="仿宋" w:hAnsi="仿宋" w:eastAsia="仿宋" w:cs="仿宋"/>
                <w:sz w:val="24"/>
              </w:rPr>
              <w:t>进行打分</w:t>
            </w:r>
            <w:r>
              <w:rPr>
                <w:rFonts w:hint="eastAsia" w:ascii="仿宋" w:hAnsi="仿宋" w:eastAsia="仿宋" w:cs="仿宋"/>
                <w:sz w:val="24"/>
                <w:lang w:eastAsia="zh-CN"/>
              </w:rPr>
              <w:t>；</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5</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42"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项目的投入和项目组人员素质情况</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保证项目实施的技术力量、人力资源合理配置和安排，比较打分；</w:t>
            </w:r>
            <w:r>
              <w:rPr>
                <w:rFonts w:hint="eastAsia" w:ascii="仿宋" w:hAnsi="仿宋" w:eastAsia="仿宋" w:cs="仿宋"/>
                <w:b/>
                <w:bCs/>
                <w:color w:val="000000"/>
                <w:kern w:val="0"/>
                <w:sz w:val="24"/>
              </w:rPr>
              <w:t>投标文件中提供社保证明复印件、资质证书复印件；</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3</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442"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售后响应</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000000"/>
                <w:kern w:val="0"/>
                <w:sz w:val="24"/>
              </w:rPr>
              <w:t>根据售后服务的具体内容和措施（包括质保期内的售后服务具体方案及质保期满后的售后服务具体方案），售后服务承诺的范围、完善程度（包括维保年限，维保、升级服务标准，人员配备，故障响应修复时间方式及保障措施）；供应商承诺质保期后的服务标准、升级更新服务、费用情况等，</w:t>
            </w:r>
            <w:r>
              <w:rPr>
                <w:rFonts w:hint="eastAsia" w:ascii="仿宋" w:hAnsi="仿宋" w:eastAsia="仿宋" w:cs="仿宋"/>
                <w:sz w:val="24"/>
              </w:rPr>
              <w:t>进行打分；</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5</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442"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培训措施</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根据投标人的技术培训及技术支持承诺、人员培训计划的合理性、承诺免费培训课程情况、培训时间、师资及方式、培训方案比较</w:t>
            </w:r>
            <w:r>
              <w:rPr>
                <w:rFonts w:hint="eastAsia" w:ascii="仿宋" w:hAnsi="仿宋" w:eastAsia="仿宋" w:cs="仿宋"/>
                <w:sz w:val="24"/>
              </w:rPr>
              <w:t>打分；</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5</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442"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产品原厂质保情况</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000000"/>
                <w:kern w:val="0"/>
                <w:sz w:val="24"/>
              </w:rPr>
              <w:t>根据投标人提供的设备的生产厂家针对本项目相关设备的原厂质保函、原厂维修响应，</w:t>
            </w:r>
            <w:r>
              <w:rPr>
                <w:rFonts w:hint="eastAsia" w:ascii="仿宋" w:hAnsi="仿宋" w:eastAsia="仿宋" w:cs="仿宋"/>
                <w:sz w:val="24"/>
              </w:rPr>
              <w:t>进行打分；</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4</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442"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投标人服务能力</w:t>
            </w:r>
          </w:p>
        </w:tc>
        <w:tc>
          <w:tcPr>
            <w:tcW w:w="5688" w:type="dxa"/>
            <w:vAlign w:val="center"/>
          </w:tcPr>
          <w:p>
            <w:pPr>
              <w:spacing w:line="360" w:lineRule="auto"/>
              <w:jc w:val="left"/>
              <w:rPr>
                <w:rFonts w:ascii="仿宋" w:hAnsi="仿宋" w:eastAsia="仿宋" w:cs="仿宋"/>
                <w:sz w:val="24"/>
              </w:rPr>
            </w:pPr>
            <w:r>
              <w:rPr>
                <w:rFonts w:hint="eastAsia" w:ascii="仿宋" w:hAnsi="仿宋" w:eastAsia="仿宋" w:cs="仿宋"/>
                <w:sz w:val="24"/>
              </w:rPr>
              <w:t>1、具有信息安全管理体系认证证书得1分，具有信息技术服务管理体系认证证书得1分（投标文件中需提供有效期内的证书复印件并加盖公章），没有不得分；本项最高得2分。</w:t>
            </w:r>
          </w:p>
          <w:p>
            <w:pPr>
              <w:spacing w:line="360" w:lineRule="auto"/>
              <w:jc w:val="left"/>
              <w:rPr>
                <w:rFonts w:ascii="仿宋" w:hAnsi="仿宋" w:eastAsia="仿宋" w:cs="仿宋"/>
                <w:sz w:val="24"/>
              </w:rPr>
            </w:pPr>
            <w:r>
              <w:rPr>
                <w:rFonts w:hint="eastAsia" w:ascii="仿宋" w:hAnsi="仿宋" w:eastAsia="仿宋" w:cs="仿宋"/>
                <w:sz w:val="24"/>
              </w:rPr>
              <w:t>2、具备ITSS信息技术服务标准符合性证书的得2分（投标文件中需提供有效期内的证书复印件并加盖公章）；本项最高得2分。</w:t>
            </w:r>
          </w:p>
          <w:p>
            <w:pPr>
              <w:spacing w:line="360" w:lineRule="auto"/>
              <w:jc w:val="left"/>
              <w:rPr>
                <w:rFonts w:hint="eastAsia" w:ascii="仿宋" w:hAnsi="仿宋" w:eastAsia="仿宋" w:cs="仿宋"/>
                <w:color w:val="auto"/>
                <w:sz w:val="24"/>
                <w:szCs w:val="24"/>
              </w:rPr>
            </w:pPr>
            <w:r>
              <w:rPr>
                <w:rFonts w:hint="eastAsia" w:ascii="仿宋" w:hAnsi="仿宋" w:eastAsia="仿宋" w:cs="仿宋"/>
                <w:sz w:val="24"/>
              </w:rPr>
              <w:t>3、投标人或母公司具备基础电信业务经营许可证的得1分，投标人或母公司具备增值电信业务经营许可证的得1分（投标文件中需提供有效期内的证书复印件并加盖公章）；本项最高得2分。</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6</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785"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42"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szCs w:val="24"/>
              </w:rPr>
              <w:t>项目组人员资质</w:t>
            </w:r>
          </w:p>
        </w:tc>
        <w:tc>
          <w:tcPr>
            <w:tcW w:w="5688" w:type="dxa"/>
            <w:vAlign w:val="center"/>
          </w:tcPr>
          <w:p>
            <w:pPr>
              <w:pStyle w:val="3"/>
              <w:rPr>
                <w:rFonts w:ascii="仿宋" w:hAnsi="仿宋" w:eastAsia="仿宋" w:cs="仿宋"/>
                <w:szCs w:val="24"/>
              </w:rPr>
            </w:pPr>
            <w:r>
              <w:rPr>
                <w:rFonts w:hint="eastAsia" w:ascii="仿宋" w:hAnsi="仿宋" w:eastAsia="仿宋" w:cs="仿宋"/>
                <w:szCs w:val="24"/>
              </w:rPr>
              <w:t>拟担任本项目技术负责人、团队成员的专业素质、技术能力、经验等情况（参考履历表和相关资料、证书等）：</w:t>
            </w:r>
          </w:p>
          <w:p>
            <w:pPr>
              <w:spacing w:line="360" w:lineRule="auto"/>
              <w:jc w:val="left"/>
              <w:rPr>
                <w:rFonts w:ascii="仿宋" w:hAnsi="仿宋" w:eastAsia="仿宋" w:cs="仿宋"/>
                <w:color w:val="FF0000"/>
                <w:sz w:val="24"/>
              </w:rPr>
            </w:pPr>
            <w:r>
              <w:rPr>
                <w:rFonts w:hint="eastAsia" w:ascii="仿宋" w:hAnsi="仿宋" w:eastAsia="仿宋" w:cs="仿宋"/>
                <w:sz w:val="24"/>
              </w:rPr>
              <w:t>拟派技术负责人：同时具备信息系统项目管理师高级职称、PMP证书的得2分，缺少1项不得分；</w:t>
            </w:r>
            <w:r>
              <w:rPr>
                <w:rFonts w:hint="eastAsia" w:ascii="仿宋" w:hAnsi="仿宋" w:eastAsia="仿宋" w:cs="仿宋"/>
                <w:color w:val="FF0000"/>
                <w:sz w:val="24"/>
              </w:rPr>
              <w:t xml:space="preserve">                                                                  </w:t>
            </w:r>
          </w:p>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sz w:val="24"/>
              </w:rPr>
              <w:t>拟派项目成员：根据高级工程师证职称（项目相关专业）等资质打分，具备1个证书的1分，本项最高得3分需提供证书复印件并加盖公章，否则不得分）；</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5</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442" w:type="dxa"/>
            <w:vAlign w:val="center"/>
          </w:tcPr>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sz w:val="24"/>
              </w:rPr>
              <w:t>企业类似业绩</w:t>
            </w:r>
          </w:p>
        </w:tc>
        <w:tc>
          <w:tcPr>
            <w:tcW w:w="5688" w:type="dxa"/>
            <w:vAlign w:val="center"/>
          </w:tcPr>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sz w:val="24"/>
              </w:rPr>
              <w:t>投标人自2019年1月1日（含）以来（时间以合同签订时间为准）承担类似监控项目，每提供一份得1分，最多得2分；</w:t>
            </w:r>
            <w:r>
              <w:rPr>
                <w:rFonts w:hint="eastAsia" w:ascii="仿宋" w:hAnsi="仿宋" w:eastAsia="仿宋" w:cs="仿宋"/>
                <w:b/>
                <w:bCs/>
                <w:sz w:val="24"/>
              </w:rPr>
              <w:t>投标文件中提供合同复印件并加盖投标人公章；</w:t>
            </w:r>
          </w:p>
        </w:tc>
        <w:tc>
          <w:tcPr>
            <w:tcW w:w="1143" w:type="dxa"/>
            <w:vAlign w:val="center"/>
          </w:tcPr>
          <w:p>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000000"/>
                <w:sz w:val="24"/>
              </w:rPr>
              <w:t>2</w:t>
            </w:r>
          </w:p>
        </w:tc>
        <w:tc>
          <w:tcPr>
            <w:tcW w:w="1753" w:type="dxa"/>
          </w:tcPr>
          <w:p>
            <w:pPr>
              <w:spacing w:line="360" w:lineRule="auto"/>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785" w:type="dxa"/>
            <w:vAlign w:val="center"/>
          </w:tcPr>
          <w:p>
            <w:pPr>
              <w:spacing w:line="360" w:lineRule="auto"/>
              <w:jc w:val="left"/>
              <w:rPr>
                <w:rFonts w:hint="eastAsia" w:ascii="仿宋" w:hAnsi="仿宋" w:eastAsia="仿宋" w:cs="仿宋"/>
                <w:color w:val="auto"/>
                <w:sz w:val="24"/>
                <w:szCs w:val="24"/>
              </w:rPr>
            </w:pPr>
            <w:bookmarkStart w:id="504" w:name="_GoBack"/>
            <w:bookmarkEnd w:id="504"/>
            <w:r>
              <w:rPr>
                <w:rFonts w:hint="eastAsia" w:ascii="仿宋" w:hAnsi="仿宋" w:eastAsia="仿宋" w:cs="仿宋"/>
                <w:color w:val="auto"/>
                <w:sz w:val="24"/>
                <w:szCs w:val="24"/>
              </w:rPr>
              <w:t xml:space="preserve"> </w:t>
            </w:r>
          </w:p>
        </w:tc>
        <w:tc>
          <w:tcPr>
            <w:tcW w:w="7130" w:type="dxa"/>
            <w:gridSpan w:val="2"/>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］的计算公式计算。</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3"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753"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360" w:lineRule="auto"/>
        <w:rPr>
          <w:rFonts w:hint="eastAsia" w:ascii="仿宋" w:hAnsi="仿宋" w:eastAsia="仿宋" w:cs="仿宋"/>
          <w:sz w:val="24"/>
        </w:rPr>
      </w:pPr>
      <w:r>
        <w:rPr>
          <w:rFonts w:ascii="Arial" w:hAnsi="Arial" w:cs="Arial"/>
          <w:color w:val="auto"/>
          <w:sz w:val="20"/>
          <w:szCs w:val="20"/>
          <w:shd w:val="clear" w:color="auto" w:fill="FFFFFF"/>
        </w:rPr>
        <w:t> *</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84"/>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84"/>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4"/>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4"/>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4"/>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4"/>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84"/>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25"/>
    <w:p>
      <w:pPr>
        <w:pStyle w:val="25"/>
        <w:snapToGrid w:val="0"/>
        <w:spacing w:line="360" w:lineRule="auto"/>
        <w:ind w:firstLine="0" w:firstLineChars="0"/>
        <w:rPr>
          <w:rFonts w:ascii="仿宋" w:hAnsi="仿宋" w:eastAsia="仿宋" w:cs="仿宋"/>
        </w:rPr>
      </w:pPr>
    </w:p>
    <w:p>
      <w:pPr>
        <w:spacing w:line="360" w:lineRule="auto"/>
        <w:ind w:left="720" w:leftChars="343" w:firstLine="1084" w:firstLineChars="300"/>
        <w:outlineLvl w:val="0"/>
        <w:rPr>
          <w:rFonts w:ascii="仿宋" w:hAnsi="仿宋" w:eastAsia="仿宋" w:cs="仿宋"/>
          <w:b/>
          <w:sz w:val="36"/>
          <w:szCs w:val="36"/>
        </w:rPr>
      </w:pPr>
      <w:bookmarkStart w:id="391" w:name="第五部分"/>
      <w:bookmarkStart w:id="392" w:name="_Toc86217003"/>
      <w:r>
        <w:rPr>
          <w:rFonts w:hint="eastAsia" w:ascii="仿宋" w:hAnsi="仿宋" w:eastAsia="仿宋" w:cs="仿宋"/>
          <w:b/>
          <w:sz w:val="36"/>
          <w:szCs w:val="36"/>
        </w:rPr>
        <w:br w:type="page"/>
      </w: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384"/>
        <w:rPr>
          <w:rFonts w:ascii="仿宋" w:hAnsi="仿宋" w:eastAsia="仿宋" w:cs="仿宋"/>
          <w:szCs w:val="24"/>
        </w:rPr>
      </w:pPr>
    </w:p>
    <w:p>
      <w:pPr>
        <w:spacing w:before="120" w:line="22" w:lineRule="atLeast"/>
        <w:ind w:firstLine="960" w:firstLineChars="400"/>
        <w:rPr>
          <w:rFonts w:ascii="仿宋" w:hAnsi="仿宋" w:eastAsia="仿宋" w:cs="仿宋"/>
          <w:sz w:val="24"/>
          <w:u w:val="single"/>
        </w:rPr>
      </w:pP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pStyle w:val="384"/>
        <w:ind w:left="0" w:leftChars="0" w:firstLine="0" w:firstLineChars="0"/>
        <w:jc w:val="center"/>
        <w:rPr>
          <w:rFonts w:ascii="仿宋" w:hAnsi="仿宋" w:eastAsia="仿宋" w:cs="仿宋"/>
          <w:b/>
          <w:szCs w:val="24"/>
        </w:rPr>
      </w:pPr>
      <w:r>
        <w:rPr>
          <w:rFonts w:hint="eastAsia" w:ascii="仿宋" w:hAnsi="仿宋" w:eastAsia="仿宋" w:cs="仿宋"/>
          <w:b/>
          <w:sz w:val="28"/>
          <w:szCs w:val="28"/>
        </w:rPr>
        <w:t>第一部分 合同书</w:t>
      </w:r>
    </w:p>
    <w:p>
      <w:pPr>
        <w:pStyle w:val="384"/>
        <w:ind w:left="0" w:leftChars="0" w:firstLine="0" w:firstLineChars="0"/>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sz w:val="24"/>
          <w:u w:val="single"/>
        </w:rPr>
        <w:t xml:space="preserve">                                   </w:t>
      </w:r>
    </w:p>
    <w:p>
      <w:pPr>
        <w:pStyle w:val="281"/>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 xml:space="preserve">    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 xml:space="preserve">    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r>
        <w:rPr>
          <w:rFonts w:hint="eastAsia" w:ascii="仿宋" w:hAnsi="仿宋" w:eastAsia="仿宋" w:cs="仿宋"/>
          <w:sz w:val="24"/>
        </w:rPr>
        <w:t xml:space="preserve">  </w:t>
      </w: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 xml:space="preserve">    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 xml:space="preserve">    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5" w:h="16838"/>
          <w:pgMar w:top="1531" w:right="1304" w:bottom="1531" w:left="1361" w:header="851" w:footer="992" w:gutter="0"/>
          <w:cols w:space="720" w:num="1"/>
          <w:titlePg/>
          <w:docGrid w:linePitch="1" w:charSpace="0"/>
        </w:sectPr>
      </w:pPr>
    </w:p>
    <w:p>
      <w:pPr>
        <w:spacing w:line="60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60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600" w:lineRule="exact"/>
        <w:ind w:firstLine="482" w:firstLineChars="200"/>
        <w:outlineLvl w:val="0"/>
        <w:rPr>
          <w:rFonts w:ascii="仿宋" w:hAnsi="仿宋" w:eastAsia="仿宋" w:cs="仿宋"/>
          <w:b/>
          <w:sz w:val="24"/>
        </w:rPr>
      </w:pPr>
      <w:bookmarkStart w:id="393" w:name="_Toc3029"/>
      <w:bookmarkStart w:id="394" w:name="_Toc24059"/>
      <w:bookmarkStart w:id="395" w:name="_Toc2232"/>
      <w:r>
        <w:rPr>
          <w:rFonts w:hint="eastAsia" w:ascii="仿宋" w:hAnsi="仿宋" w:eastAsia="仿宋" w:cs="仿宋"/>
          <w:b/>
          <w:sz w:val="24"/>
        </w:rPr>
        <w:t>1.1 合同组成部分</w:t>
      </w:r>
      <w:bookmarkEnd w:id="393"/>
      <w:bookmarkEnd w:id="394"/>
      <w:bookmarkEnd w:id="395"/>
    </w:p>
    <w:p>
      <w:pPr>
        <w:spacing w:line="60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60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60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60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60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600" w:lineRule="exact"/>
        <w:ind w:firstLine="482" w:firstLineChars="200"/>
        <w:outlineLvl w:val="0"/>
        <w:rPr>
          <w:rFonts w:ascii="仿宋" w:hAnsi="仿宋" w:eastAsia="仿宋" w:cs="仿宋"/>
          <w:b/>
          <w:sz w:val="24"/>
        </w:rPr>
      </w:pPr>
      <w:bookmarkStart w:id="396" w:name="_Toc24300"/>
      <w:bookmarkStart w:id="397" w:name="_Toc21295"/>
      <w:bookmarkStart w:id="398" w:name="_Toc27126"/>
      <w:r>
        <w:rPr>
          <w:rFonts w:hint="eastAsia" w:ascii="仿宋" w:hAnsi="仿宋" w:eastAsia="仿宋" w:cs="仿宋"/>
          <w:b/>
          <w:sz w:val="24"/>
        </w:rPr>
        <w:t xml:space="preserve">1.2 </w:t>
      </w:r>
      <w:bookmarkEnd w:id="396"/>
      <w:bookmarkEnd w:id="397"/>
      <w:bookmarkEnd w:id="398"/>
      <w:r>
        <w:rPr>
          <w:rFonts w:hint="eastAsia" w:ascii="仿宋" w:hAnsi="仿宋" w:eastAsia="仿宋" w:cs="仿宋"/>
          <w:b/>
          <w:sz w:val="24"/>
        </w:rPr>
        <w:t>服务</w:t>
      </w:r>
    </w:p>
    <w:p>
      <w:pPr>
        <w:spacing w:line="600" w:lineRule="exact"/>
        <w:ind w:firstLine="480" w:firstLineChars="200"/>
        <w:rPr>
          <w:rFonts w:ascii="仿宋" w:hAnsi="仿宋" w:eastAsia="仿宋" w:cs="仿宋"/>
          <w:sz w:val="24"/>
          <w:u w:val="single"/>
        </w:rPr>
      </w:pPr>
      <w:r>
        <w:rPr>
          <w:rFonts w:hint="eastAsia" w:ascii="仿宋" w:hAnsi="仿宋" w:eastAsia="仿宋" w:cs="仿宋"/>
          <w:sz w:val="24"/>
        </w:rPr>
        <w:t>1.2.1 服务名称：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600" w:lineRule="exact"/>
        <w:ind w:firstLine="480" w:firstLineChars="200"/>
        <w:rPr>
          <w:rFonts w:ascii="仿宋" w:hAnsi="仿宋" w:eastAsia="仿宋" w:cs="仿宋"/>
          <w:sz w:val="24"/>
          <w:u w:val="single"/>
        </w:rPr>
      </w:pPr>
      <w:r>
        <w:rPr>
          <w:rFonts w:hint="eastAsia" w:ascii="仿宋" w:hAnsi="仿宋" w:eastAsia="仿宋" w:cs="仿宋"/>
          <w:sz w:val="24"/>
        </w:rPr>
        <w:t>1.2.2 服务数量：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600" w:lineRule="exact"/>
        <w:ind w:firstLine="480" w:firstLineChars="200"/>
        <w:rPr>
          <w:rFonts w:ascii="仿宋" w:hAnsi="仿宋" w:eastAsia="仿宋" w:cs="仿宋"/>
          <w:sz w:val="24"/>
        </w:rPr>
      </w:pPr>
      <w:r>
        <w:rPr>
          <w:rFonts w:hint="eastAsia" w:ascii="仿宋" w:hAnsi="仿宋" w:eastAsia="仿宋" w:cs="仿宋"/>
          <w:sz w:val="24"/>
        </w:rPr>
        <w:t>1.2.3 服务质量：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600" w:lineRule="exact"/>
        <w:ind w:firstLine="482" w:firstLineChars="200"/>
        <w:outlineLvl w:val="0"/>
        <w:rPr>
          <w:rFonts w:ascii="仿宋" w:hAnsi="仿宋" w:eastAsia="仿宋" w:cs="仿宋"/>
          <w:b/>
          <w:sz w:val="24"/>
        </w:rPr>
      </w:pPr>
      <w:bookmarkStart w:id="399" w:name="_Toc10340"/>
      <w:bookmarkStart w:id="400" w:name="_Toc1814"/>
      <w:bookmarkStart w:id="401" w:name="_Toc22618"/>
      <w:r>
        <w:rPr>
          <w:rFonts w:hint="eastAsia" w:ascii="仿宋" w:hAnsi="仿宋" w:eastAsia="仿宋" w:cs="仿宋"/>
          <w:b/>
          <w:sz w:val="24"/>
        </w:rPr>
        <w:t>1.3 付款</w:t>
      </w:r>
      <w:bookmarkEnd w:id="399"/>
      <w:bookmarkEnd w:id="400"/>
      <w:bookmarkEnd w:id="401"/>
      <w:r>
        <w:rPr>
          <w:rFonts w:hint="eastAsia" w:ascii="仿宋" w:hAnsi="仿宋" w:eastAsia="仿宋" w:cs="仿宋"/>
          <w:b/>
          <w:sz w:val="24"/>
        </w:rPr>
        <w:t>方式、时间和条件</w:t>
      </w:r>
    </w:p>
    <w:p>
      <w:pPr>
        <w:pStyle w:val="616"/>
        <w:spacing w:before="0" w:beforeAutospacing="0" w:after="0" w:afterAutospacing="0" w:line="600" w:lineRule="exact"/>
        <w:ind w:firstLine="480"/>
        <w:rPr>
          <w:rFonts w:ascii="仿宋" w:hAnsi="仿宋" w:eastAsia="仿宋" w:cs="仿宋"/>
          <w:kern w:val="2"/>
        </w:rPr>
      </w:pPr>
      <w:r>
        <w:rPr>
          <w:rFonts w:hint="eastAsia" w:ascii="仿宋" w:hAnsi="仿宋" w:eastAsia="仿宋" w:cs="仿宋"/>
        </w:rPr>
        <w:t>1.3.1</w:t>
      </w:r>
      <w:r>
        <w:rPr>
          <w:rFonts w:hint="eastAsia" w:ascii="仿宋" w:hAnsi="仿宋" w:eastAsia="仿宋" w:cs="仿宋"/>
          <w:kern w:val="2"/>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仿宋" w:hAnsi="仿宋" w:eastAsia="仿宋" w:cs="仿宋"/>
          <w:sz w:val="24"/>
        </w:rPr>
      </w:pPr>
      <w:r>
        <w:rPr>
          <w:rFonts w:hint="eastAsia" w:ascii="仿宋" w:hAnsi="仿宋" w:eastAsia="仿宋" w:cs="仿宋"/>
          <w:sz w:val="24"/>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ascii="仿宋" w:hAnsi="仿宋" w:eastAsia="仿宋" w:cs="仿宋"/>
          <w:sz w:val="24"/>
        </w:rPr>
      </w:pPr>
      <w:r>
        <w:rPr>
          <w:rFonts w:hint="eastAsia" w:ascii="仿宋" w:hAnsi="仿宋" w:eastAsia="仿宋" w:cs="仿宋"/>
          <w:sz w:val="24"/>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ascii="仿宋" w:hAnsi="仿宋" w:eastAsia="仿宋" w:cs="仿宋"/>
          <w:sz w:val="24"/>
        </w:rPr>
      </w:pPr>
      <w:r>
        <w:rPr>
          <w:rFonts w:hint="eastAsia" w:ascii="仿宋" w:hAnsi="仿宋" w:eastAsia="仿宋" w:cs="仿宋"/>
          <w:sz w:val="24"/>
        </w:rPr>
        <w:t>1.3.4资金支付的方式、时间和条件详见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600" w:lineRule="exact"/>
        <w:ind w:firstLine="480" w:firstLineChars="200"/>
        <w:outlineLvl w:val="0"/>
        <w:rPr>
          <w:rFonts w:ascii="仿宋" w:hAnsi="仿宋" w:eastAsia="仿宋" w:cs="仿宋"/>
          <w:sz w:val="24"/>
        </w:rPr>
      </w:pPr>
      <w:r>
        <w:rPr>
          <w:rFonts w:hint="eastAsia" w:ascii="仿宋" w:hAnsi="仿宋" w:eastAsia="仿宋" w:cs="仿宋"/>
          <w:sz w:val="24"/>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ascii="仿宋" w:hAnsi="仿宋" w:eastAsia="仿宋" w:cs="仿宋"/>
          <w:b/>
          <w:sz w:val="24"/>
        </w:rPr>
      </w:pPr>
      <w:bookmarkStart w:id="402" w:name="_Toc32071"/>
      <w:bookmarkStart w:id="403" w:name="_Toc19304"/>
      <w:bookmarkStart w:id="404" w:name="_Toc2846"/>
      <w:r>
        <w:rPr>
          <w:rFonts w:hint="eastAsia" w:ascii="仿宋" w:hAnsi="仿宋" w:eastAsia="仿宋" w:cs="仿宋"/>
          <w:b/>
          <w:sz w:val="24"/>
        </w:rPr>
        <w:t>1.4 服务期限、地点和方式</w:t>
      </w:r>
      <w:bookmarkEnd w:id="402"/>
      <w:bookmarkEnd w:id="403"/>
      <w:bookmarkEnd w:id="404"/>
    </w:p>
    <w:p>
      <w:pPr>
        <w:spacing w:line="600" w:lineRule="exact"/>
        <w:ind w:firstLine="480" w:firstLineChars="200"/>
        <w:rPr>
          <w:rFonts w:ascii="仿宋" w:hAnsi="仿宋" w:eastAsia="仿宋" w:cs="仿宋"/>
          <w:sz w:val="24"/>
          <w:u w:val="single"/>
        </w:rPr>
      </w:pPr>
      <w:r>
        <w:rPr>
          <w:rFonts w:hint="eastAsia" w:ascii="仿宋" w:hAnsi="仿宋" w:eastAsia="仿宋" w:cs="仿宋"/>
          <w:sz w:val="24"/>
        </w:rPr>
        <w:t>1.4.1 服务期限：详见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600" w:lineRule="exact"/>
        <w:ind w:firstLine="480" w:firstLineChars="200"/>
        <w:rPr>
          <w:rFonts w:ascii="仿宋" w:hAnsi="仿宋" w:eastAsia="仿宋" w:cs="仿宋"/>
          <w:sz w:val="24"/>
        </w:rPr>
      </w:pPr>
      <w:r>
        <w:rPr>
          <w:rFonts w:hint="eastAsia" w:ascii="仿宋" w:hAnsi="仿宋" w:eastAsia="仿宋" w:cs="仿宋"/>
          <w:sz w:val="24"/>
        </w:rPr>
        <w:t>1.4.2 服务地点：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600" w:lineRule="exact"/>
        <w:ind w:firstLine="480" w:firstLineChars="200"/>
        <w:rPr>
          <w:rFonts w:ascii="仿宋" w:hAnsi="仿宋" w:eastAsia="仿宋" w:cs="仿宋"/>
          <w:sz w:val="24"/>
        </w:rPr>
      </w:pPr>
      <w:r>
        <w:rPr>
          <w:rFonts w:hint="eastAsia" w:ascii="仿宋" w:hAnsi="仿宋" w:eastAsia="仿宋" w:cs="仿宋"/>
          <w:sz w:val="24"/>
        </w:rPr>
        <w:t>1.4.3 服务方式：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600" w:lineRule="exact"/>
        <w:ind w:firstLine="482" w:firstLineChars="200"/>
        <w:outlineLvl w:val="0"/>
        <w:rPr>
          <w:rFonts w:ascii="仿宋" w:hAnsi="仿宋" w:eastAsia="仿宋" w:cs="仿宋"/>
          <w:b/>
          <w:sz w:val="24"/>
        </w:rPr>
      </w:pPr>
      <w:bookmarkStart w:id="405" w:name="_Toc21423"/>
      <w:bookmarkStart w:id="406" w:name="_Toc27250"/>
      <w:bookmarkStart w:id="407" w:name="_Toc19554"/>
      <w:r>
        <w:rPr>
          <w:rFonts w:hint="eastAsia" w:ascii="仿宋" w:hAnsi="仿宋" w:eastAsia="仿宋" w:cs="仿宋"/>
          <w:b/>
          <w:sz w:val="24"/>
        </w:rPr>
        <w:t>1.5 违约责任</w:t>
      </w:r>
      <w:bookmarkEnd w:id="405"/>
      <w:bookmarkEnd w:id="406"/>
      <w:bookmarkEnd w:id="407"/>
    </w:p>
    <w:p>
      <w:pPr>
        <w:spacing w:line="600" w:lineRule="exact"/>
        <w:ind w:firstLine="480" w:firstLineChars="200"/>
        <w:rPr>
          <w:rFonts w:ascii="仿宋" w:hAnsi="仿宋" w:eastAsia="仿宋" w:cs="仿宋"/>
          <w:sz w:val="24"/>
        </w:rPr>
      </w:pPr>
      <w:r>
        <w:rPr>
          <w:rFonts w:hint="eastAsia" w:ascii="仿宋" w:hAnsi="仿宋" w:eastAsia="仿宋" w:cs="仿宋"/>
          <w:sz w:val="24"/>
        </w:rPr>
        <w:t>1.5.1</w:t>
      </w:r>
      <w:bookmarkStart w:id="408" w:name="_Toc15583"/>
      <w:bookmarkStart w:id="409" w:name="_Toc28375"/>
      <w:bookmarkStart w:id="410" w:name="_Toc16021"/>
      <w:r>
        <w:rPr>
          <w:rFonts w:hint="eastAsia" w:ascii="仿宋" w:hAnsi="仿宋" w:eastAsia="仿宋" w:cs="仿宋"/>
          <w:sz w:val="24"/>
        </w:rPr>
        <w:t>甲方无正当理由拒收接受服务的，甲方向乙方偿付合同款项百分之五作为违约金。</w:t>
      </w:r>
    </w:p>
    <w:p>
      <w:pPr>
        <w:spacing w:line="600" w:lineRule="exact"/>
        <w:ind w:firstLine="480" w:firstLineChars="200"/>
        <w:rPr>
          <w:rFonts w:ascii="仿宋" w:hAnsi="仿宋" w:eastAsia="仿宋" w:cs="仿宋"/>
          <w:sz w:val="24"/>
        </w:rPr>
      </w:pPr>
      <w:r>
        <w:rPr>
          <w:rFonts w:hint="eastAsia" w:ascii="仿宋" w:hAnsi="仿宋" w:eastAsia="仿宋" w:cs="仿宋"/>
          <w:sz w:val="24"/>
        </w:rPr>
        <w:t>1.5.2甲方无故逾期验收和办理款项支付手续的，甲方应按逾期付款总额每日万分之五向乙方支付违约金。</w:t>
      </w:r>
    </w:p>
    <w:p>
      <w:pPr>
        <w:spacing w:line="600" w:lineRule="exact"/>
        <w:ind w:firstLine="480" w:firstLineChars="200"/>
        <w:rPr>
          <w:rFonts w:ascii="仿宋" w:hAnsi="仿宋" w:eastAsia="仿宋" w:cs="仿宋"/>
          <w:sz w:val="24"/>
        </w:rPr>
      </w:pPr>
      <w:r>
        <w:rPr>
          <w:rFonts w:hint="eastAsia" w:ascii="仿宋" w:hAnsi="仿宋" w:eastAsia="仿宋" w:cs="仿宋"/>
          <w:sz w:val="24"/>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ascii="仿宋" w:hAnsi="仿宋" w:eastAsia="仿宋" w:cs="仿宋"/>
          <w:b/>
          <w:sz w:val="24"/>
        </w:rPr>
      </w:pPr>
      <w:r>
        <w:rPr>
          <w:rFonts w:hint="eastAsia" w:ascii="仿宋" w:hAnsi="仿宋" w:eastAsia="仿宋" w:cs="仿宋"/>
          <w:b/>
          <w:sz w:val="24"/>
        </w:rPr>
        <w:t>1.6 合同争议的解决</w:t>
      </w:r>
      <w:bookmarkEnd w:id="408"/>
      <w:bookmarkEnd w:id="409"/>
      <w:bookmarkEnd w:id="410"/>
    </w:p>
    <w:p>
      <w:pPr>
        <w:spacing w:line="600" w:lineRule="exact"/>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600" w:lineRule="exact"/>
        <w:ind w:firstLine="480" w:firstLineChars="200"/>
        <w:rPr>
          <w:rFonts w:ascii="仿宋" w:hAnsi="仿宋" w:eastAsia="仿宋" w:cs="仿宋"/>
          <w:sz w:val="24"/>
        </w:rPr>
      </w:pPr>
      <w:r>
        <w:rPr>
          <w:rFonts w:hint="eastAsia" w:ascii="仿宋" w:hAnsi="仿宋" w:eastAsia="仿宋" w:cs="仿宋"/>
          <w:sz w:val="24"/>
        </w:rPr>
        <w:t>1.6.1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600" w:lineRule="exact"/>
        <w:ind w:firstLine="480" w:firstLineChars="200"/>
        <w:rPr>
          <w:rFonts w:ascii="仿宋" w:hAnsi="仿宋" w:eastAsia="仿宋" w:cs="仿宋"/>
          <w:sz w:val="24"/>
        </w:rPr>
      </w:pPr>
      <w:r>
        <w:rPr>
          <w:rFonts w:hint="eastAsia" w:ascii="仿宋" w:hAnsi="仿宋" w:eastAsia="仿宋" w:cs="仿宋"/>
          <w:sz w:val="24"/>
        </w:rPr>
        <w:t>1.6.2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bookmarkStart w:id="411" w:name="_Toc15322"/>
      <w:bookmarkStart w:id="412" w:name="_Toc7245"/>
      <w:bookmarkStart w:id="413" w:name="_Toc11173"/>
    </w:p>
    <w:p>
      <w:pPr>
        <w:spacing w:line="600" w:lineRule="exact"/>
        <w:ind w:firstLine="482" w:firstLineChars="200"/>
        <w:rPr>
          <w:rFonts w:ascii="仿宋" w:hAnsi="仿宋" w:eastAsia="仿宋" w:cs="仿宋"/>
          <w:b/>
          <w:sz w:val="24"/>
        </w:rPr>
      </w:pPr>
      <w:r>
        <w:rPr>
          <w:rFonts w:hint="eastAsia" w:ascii="仿宋" w:hAnsi="仿宋" w:eastAsia="仿宋" w:cs="仿宋"/>
          <w:b/>
          <w:sz w:val="24"/>
        </w:rPr>
        <w:t>1.7 合同生效</w:t>
      </w:r>
      <w:bookmarkEnd w:id="411"/>
      <w:bookmarkEnd w:id="412"/>
      <w:bookmarkEnd w:id="413"/>
    </w:p>
    <w:p>
      <w:pPr>
        <w:spacing w:line="600" w:lineRule="exact"/>
        <w:ind w:firstLine="480" w:firstLineChars="200"/>
        <w:rPr>
          <w:rFonts w:ascii="仿宋" w:hAnsi="仿宋" w:eastAsia="仿宋" w:cs="仿宋"/>
          <w:sz w:val="24"/>
        </w:rPr>
      </w:pPr>
      <w:r>
        <w:rPr>
          <w:rFonts w:hint="eastAsia" w:ascii="仿宋" w:hAnsi="仿宋" w:eastAsia="仿宋" w:cs="仿宋"/>
          <w:sz w:val="24"/>
        </w:rPr>
        <w:t>本合同自双方当事人盖章或者签字时生效。</w:t>
      </w:r>
    </w:p>
    <w:p>
      <w:pPr>
        <w:autoSpaceDE w:val="0"/>
        <w:autoSpaceDN w:val="0"/>
        <w:spacing w:line="600" w:lineRule="exact"/>
        <w:rPr>
          <w:rFonts w:ascii="仿宋" w:hAnsi="仿宋" w:eastAsia="仿宋" w:cs="仿宋"/>
          <w:sz w:val="24"/>
          <w:lang w:val="zh-CN"/>
        </w:rPr>
      </w:pPr>
    </w:p>
    <w:p>
      <w:pPr>
        <w:autoSpaceDE w:val="0"/>
        <w:autoSpaceDN w:val="0"/>
        <w:spacing w:line="60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600" w:lineRule="exact"/>
        <w:rPr>
          <w:rFonts w:ascii="仿宋" w:hAnsi="仿宋" w:eastAsia="仿宋" w:cs="仿宋"/>
          <w:sz w:val="24"/>
          <w:lang w:val="zh-CN"/>
        </w:rPr>
      </w:pP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授权代表（签字）：                        或授权代表（签字）：</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60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60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60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bookmarkStart w:id="414" w:name="_Toc331685783"/>
    </w:p>
    <w:p>
      <w:pPr>
        <w:pStyle w:val="384"/>
        <w:spacing w:after="0" w:line="600" w:lineRule="exact"/>
        <w:ind w:left="0" w:leftChars="0" w:firstLine="0" w:firstLineChars="0"/>
        <w:rPr>
          <w:rFonts w:ascii="仿宋" w:hAnsi="仿宋" w:eastAsia="仿宋" w:cs="仿宋"/>
          <w:b/>
          <w:szCs w:val="24"/>
        </w:rPr>
      </w:pPr>
    </w:p>
    <w:p>
      <w:pPr>
        <w:pStyle w:val="384"/>
        <w:spacing w:after="0" w:line="600" w:lineRule="exact"/>
        <w:ind w:left="0" w:leftChars="0" w:firstLine="0" w:firstLineChars="0"/>
        <w:jc w:val="center"/>
        <w:rPr>
          <w:rFonts w:ascii="仿宋" w:hAnsi="仿宋" w:eastAsia="仿宋" w:cs="仿宋"/>
          <w:b/>
          <w:sz w:val="28"/>
          <w:szCs w:val="28"/>
        </w:rPr>
      </w:pPr>
      <w:r>
        <w:rPr>
          <w:rFonts w:hint="eastAsia" w:ascii="仿宋" w:hAnsi="仿宋" w:eastAsia="仿宋" w:cs="仿宋"/>
          <w:b/>
          <w:sz w:val="28"/>
          <w:szCs w:val="28"/>
        </w:rPr>
        <w:t>第二部分 合同一般条款</w:t>
      </w:r>
      <w:bookmarkEnd w:id="414"/>
    </w:p>
    <w:p>
      <w:pPr>
        <w:spacing w:line="600" w:lineRule="exact"/>
        <w:ind w:firstLine="482" w:firstLineChars="200"/>
        <w:outlineLvl w:val="0"/>
        <w:rPr>
          <w:rFonts w:ascii="仿宋" w:hAnsi="仿宋" w:eastAsia="仿宋" w:cs="仿宋"/>
          <w:b/>
          <w:sz w:val="24"/>
        </w:rPr>
      </w:pPr>
      <w:bookmarkStart w:id="415" w:name="_Toc487900349"/>
      <w:bookmarkStart w:id="416" w:name="_Toc28763"/>
      <w:bookmarkStart w:id="417" w:name="_Ref467379195"/>
      <w:bookmarkStart w:id="418" w:name="_Ref467379101"/>
      <w:bookmarkStart w:id="419" w:name="_Ref467379094"/>
      <w:bookmarkStart w:id="420" w:name="_Ref467378499"/>
      <w:bookmarkStart w:id="421" w:name="_Ref467378463"/>
      <w:bookmarkStart w:id="422" w:name="_Toc19614"/>
      <w:bookmarkStart w:id="423" w:name="_Ref467379205"/>
      <w:bookmarkStart w:id="424" w:name="_Toc279701240"/>
      <w:bookmarkStart w:id="425" w:name="_Ref467379109"/>
      <w:bookmarkStart w:id="426" w:name="_Ref467379225"/>
      <w:bookmarkStart w:id="427" w:name="_Toc16917"/>
      <w:bookmarkStart w:id="428" w:name="_Ref467379214"/>
      <w:bookmarkStart w:id="429" w:name="_Toc259093669"/>
      <w:bookmarkStart w:id="430" w:name="_Ref467378404"/>
      <w:r>
        <w:rPr>
          <w:rFonts w:hint="eastAsia" w:ascii="仿宋" w:hAnsi="仿宋" w:eastAsia="仿宋" w:cs="仿宋"/>
          <w:b/>
          <w:sz w:val="24"/>
        </w:rPr>
        <w:t>2.1 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spacing w:line="60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60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60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600" w:lineRule="exact"/>
        <w:ind w:firstLine="480" w:firstLineChars="200"/>
        <w:rPr>
          <w:rFonts w:ascii="仿宋" w:hAnsi="仿宋" w:eastAsia="仿宋" w:cs="仿宋"/>
          <w:sz w:val="24"/>
        </w:rPr>
      </w:pPr>
      <w:bookmarkStart w:id="431" w:name="_Ref467378840"/>
      <w:r>
        <w:rPr>
          <w:rFonts w:hint="eastAsia" w:ascii="仿宋" w:hAnsi="仿宋" w:eastAsia="仿宋" w:cs="仿宋"/>
          <w:sz w:val="24"/>
        </w:rPr>
        <w:t>2.1.3 “甲方”系指与中标供应商签署合同的采购人</w:t>
      </w:r>
      <w:bookmarkEnd w:id="431"/>
      <w:r>
        <w:rPr>
          <w:rFonts w:hint="eastAsia" w:ascii="仿宋" w:hAnsi="仿宋" w:eastAsia="仿宋" w:cs="仿宋"/>
          <w:sz w:val="24"/>
        </w:rPr>
        <w:t>；采购人委托采购代理机构代表其与乙方签订合同的，采购人的授权委托书作为合同附件。</w:t>
      </w:r>
    </w:p>
    <w:p>
      <w:pPr>
        <w:spacing w:line="600" w:lineRule="exact"/>
        <w:ind w:firstLine="480" w:firstLineChars="200"/>
        <w:rPr>
          <w:rFonts w:ascii="仿宋" w:hAnsi="仿宋" w:eastAsia="仿宋" w:cs="仿宋"/>
          <w:sz w:val="24"/>
        </w:rPr>
      </w:pPr>
      <w:bookmarkStart w:id="432" w:name="_Ref467379400"/>
      <w:r>
        <w:rPr>
          <w:rFonts w:hint="eastAsia" w:ascii="仿宋" w:hAnsi="仿宋" w:eastAsia="仿宋" w:cs="仿宋"/>
          <w:sz w:val="24"/>
        </w:rPr>
        <w:t>2.1.4 “乙方”系指根据合同约定交付货物的中标供应商</w:t>
      </w:r>
      <w:bookmarkEnd w:id="43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仿宋" w:hAnsi="仿宋" w:eastAsia="仿宋" w:cs="仿宋"/>
          <w:sz w:val="24"/>
        </w:rPr>
      </w:pPr>
      <w:bookmarkStart w:id="433" w:name="_Ref467379436"/>
      <w:r>
        <w:rPr>
          <w:rFonts w:hint="eastAsia" w:ascii="仿宋" w:hAnsi="仿宋" w:eastAsia="仿宋" w:cs="仿宋"/>
          <w:sz w:val="24"/>
        </w:rPr>
        <w:t>2.1.5 “现场”系指合同约定服务地点。</w:t>
      </w:r>
      <w:bookmarkEnd w:id="433"/>
    </w:p>
    <w:p>
      <w:pPr>
        <w:spacing w:line="600" w:lineRule="exact"/>
        <w:ind w:firstLine="482" w:firstLineChars="200"/>
        <w:outlineLvl w:val="0"/>
        <w:rPr>
          <w:rFonts w:ascii="仿宋" w:hAnsi="仿宋" w:eastAsia="仿宋" w:cs="仿宋"/>
          <w:b/>
          <w:sz w:val="24"/>
        </w:rPr>
      </w:pPr>
      <w:bookmarkStart w:id="434" w:name="_Toc259093671"/>
      <w:bookmarkStart w:id="435" w:name="_Toc27853"/>
      <w:bookmarkStart w:id="436" w:name="_Toc279701242"/>
      <w:bookmarkStart w:id="437" w:name="_Toc31634"/>
      <w:bookmarkStart w:id="438" w:name="_Toc9829"/>
      <w:bookmarkStart w:id="439" w:name="_Toc487900351"/>
      <w:r>
        <w:rPr>
          <w:rFonts w:hint="eastAsia" w:ascii="仿宋" w:hAnsi="仿宋" w:eastAsia="仿宋" w:cs="仿宋"/>
          <w:b/>
          <w:sz w:val="24"/>
        </w:rPr>
        <w:t>2.2 知识产权</w:t>
      </w:r>
      <w:bookmarkEnd w:id="434"/>
      <w:bookmarkEnd w:id="435"/>
      <w:bookmarkEnd w:id="436"/>
      <w:bookmarkEnd w:id="437"/>
      <w:bookmarkEnd w:id="438"/>
      <w:bookmarkEnd w:id="439"/>
    </w:p>
    <w:p>
      <w:pPr>
        <w:spacing w:line="600" w:lineRule="exact"/>
        <w:ind w:firstLine="480" w:firstLineChars="200"/>
        <w:rPr>
          <w:rFonts w:ascii="仿宋" w:hAnsi="仿宋" w:eastAsia="仿宋" w:cs="仿宋"/>
          <w:sz w:val="24"/>
        </w:rPr>
      </w:pPr>
      <w:r>
        <w:rPr>
          <w:rFonts w:hint="eastAsia" w:ascii="仿宋" w:hAnsi="仿宋" w:eastAsia="仿宋" w:cs="仿宋"/>
          <w:sz w:val="24"/>
        </w:rPr>
        <w:t>2.2.1 乙方应保证提供服务过程中不会侵犯任何第三方的知识产权。</w:t>
      </w:r>
    </w:p>
    <w:p>
      <w:pPr>
        <w:spacing w:line="600" w:lineRule="exact"/>
        <w:ind w:firstLine="482" w:firstLineChars="200"/>
        <w:outlineLvl w:val="0"/>
        <w:rPr>
          <w:rFonts w:ascii="仿宋" w:hAnsi="仿宋" w:eastAsia="仿宋" w:cs="仿宋"/>
          <w:b/>
          <w:sz w:val="24"/>
        </w:rPr>
      </w:pPr>
      <w:bookmarkStart w:id="440" w:name="_Toc7502"/>
      <w:bookmarkStart w:id="441" w:name="_Ref467378121"/>
      <w:bookmarkStart w:id="442" w:name="_Toc279701254"/>
      <w:bookmarkStart w:id="443" w:name="_Toc487900364"/>
      <w:bookmarkStart w:id="444" w:name="_Toc259093683"/>
      <w:r>
        <w:rPr>
          <w:rFonts w:hint="eastAsia" w:ascii="仿宋" w:hAnsi="仿宋" w:eastAsia="仿宋" w:cs="仿宋"/>
          <w:b/>
          <w:sz w:val="24"/>
        </w:rPr>
        <w:t>2.3合同变更</w:t>
      </w:r>
      <w:bookmarkEnd w:id="440"/>
    </w:p>
    <w:p>
      <w:pPr>
        <w:spacing w:line="60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45" w:name="_Toc487900369"/>
      <w:bookmarkStart w:id="446" w:name="_Toc279701259"/>
      <w:bookmarkStart w:id="447" w:name="_Toc259093688"/>
    </w:p>
    <w:p>
      <w:pPr>
        <w:spacing w:line="600" w:lineRule="exact"/>
        <w:ind w:firstLine="482" w:firstLineChars="200"/>
        <w:outlineLvl w:val="0"/>
        <w:rPr>
          <w:rFonts w:ascii="仿宋" w:hAnsi="仿宋" w:eastAsia="仿宋" w:cs="仿宋"/>
          <w:b/>
          <w:sz w:val="24"/>
        </w:rPr>
      </w:pPr>
      <w:bookmarkStart w:id="448" w:name="_Toc22955"/>
      <w:bookmarkStart w:id="449" w:name="_Toc15237"/>
      <w:bookmarkStart w:id="450" w:name="_Toc10366"/>
      <w:r>
        <w:rPr>
          <w:rFonts w:hint="eastAsia" w:ascii="仿宋" w:hAnsi="仿宋" w:eastAsia="仿宋" w:cs="仿宋"/>
          <w:b/>
          <w:sz w:val="24"/>
        </w:rPr>
        <w:t>2.4 转让</w:t>
      </w:r>
      <w:bookmarkEnd w:id="445"/>
      <w:bookmarkEnd w:id="446"/>
      <w:bookmarkEnd w:id="447"/>
      <w:r>
        <w:rPr>
          <w:rFonts w:hint="eastAsia" w:ascii="仿宋" w:hAnsi="仿宋" w:eastAsia="仿宋" w:cs="仿宋"/>
          <w:b/>
          <w:sz w:val="24"/>
        </w:rPr>
        <w:t>和分包</w:t>
      </w:r>
      <w:bookmarkEnd w:id="448"/>
      <w:bookmarkEnd w:id="449"/>
      <w:bookmarkEnd w:id="450"/>
    </w:p>
    <w:p>
      <w:pPr>
        <w:spacing w:line="600" w:lineRule="exact"/>
        <w:ind w:firstLine="480" w:firstLineChars="200"/>
        <w:rPr>
          <w:rFonts w:ascii="仿宋" w:hAnsi="仿宋" w:eastAsia="仿宋" w:cs="仿宋"/>
          <w:sz w:val="24"/>
        </w:rPr>
      </w:pPr>
      <w:r>
        <w:rPr>
          <w:rFonts w:hint="eastAsia" w:ascii="仿宋" w:hAnsi="仿宋" w:eastAsia="仿宋" w:cs="仿宋"/>
          <w:sz w:val="24"/>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ascii="仿宋" w:hAnsi="仿宋" w:eastAsia="仿宋" w:cs="仿宋"/>
          <w:b/>
          <w:sz w:val="24"/>
        </w:rPr>
      </w:pPr>
      <w:bookmarkStart w:id="451" w:name="_Toc16508"/>
      <w:bookmarkStart w:id="452" w:name="_Toc14066"/>
      <w:bookmarkStart w:id="453" w:name="_Toc13566"/>
      <w:r>
        <w:rPr>
          <w:rFonts w:hint="eastAsia" w:ascii="仿宋" w:hAnsi="仿宋" w:eastAsia="仿宋" w:cs="仿宋"/>
          <w:b/>
          <w:sz w:val="24"/>
        </w:rPr>
        <w:t>2.5不可抗力</w:t>
      </w:r>
      <w:bookmarkEnd w:id="451"/>
      <w:bookmarkEnd w:id="452"/>
      <w:bookmarkEnd w:id="453"/>
    </w:p>
    <w:p>
      <w:pPr>
        <w:spacing w:line="600" w:lineRule="exact"/>
        <w:ind w:firstLine="480" w:firstLineChars="200"/>
        <w:rPr>
          <w:rFonts w:ascii="仿宋" w:hAnsi="仿宋" w:eastAsia="仿宋" w:cs="仿宋"/>
          <w:sz w:val="24"/>
        </w:rPr>
      </w:pPr>
      <w:r>
        <w:rPr>
          <w:rFonts w:hint="eastAsia" w:ascii="仿宋" w:hAnsi="仿宋" w:eastAsia="仿宋" w:cs="仿宋"/>
          <w:sz w:val="24"/>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ascii="仿宋" w:hAnsi="仿宋" w:eastAsia="仿宋" w:cs="仿宋"/>
          <w:sz w:val="24"/>
        </w:rPr>
      </w:pPr>
      <w:r>
        <w:rPr>
          <w:rFonts w:hint="eastAsia" w:ascii="仿宋" w:hAnsi="仿宋" w:eastAsia="仿宋" w:cs="仿宋"/>
          <w:sz w:val="24"/>
        </w:rPr>
        <w:t>2.5.2 因不可抗力致使不能实现合同目的的，当事人可以解除合同；</w:t>
      </w:r>
    </w:p>
    <w:p>
      <w:pPr>
        <w:spacing w:line="600" w:lineRule="exact"/>
        <w:ind w:firstLine="480" w:firstLineChars="200"/>
        <w:rPr>
          <w:rFonts w:ascii="仿宋" w:hAnsi="仿宋" w:eastAsia="仿宋" w:cs="仿宋"/>
          <w:sz w:val="24"/>
        </w:rPr>
      </w:pPr>
      <w:r>
        <w:rPr>
          <w:rFonts w:hint="eastAsia" w:ascii="仿宋" w:hAnsi="仿宋" w:eastAsia="仿宋" w:cs="仿宋"/>
          <w:sz w:val="24"/>
        </w:rPr>
        <w:t>2.5.3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600" w:lineRule="exact"/>
        <w:ind w:firstLine="480" w:firstLineChars="200"/>
        <w:rPr>
          <w:rFonts w:ascii="仿宋" w:hAnsi="仿宋" w:eastAsia="仿宋" w:cs="仿宋"/>
          <w:sz w:val="24"/>
        </w:rPr>
      </w:pPr>
      <w:r>
        <w:rPr>
          <w:rFonts w:hint="eastAsia" w:ascii="仿宋" w:hAnsi="仿宋" w:eastAsia="仿宋" w:cs="仿宋"/>
          <w:sz w:val="24"/>
        </w:rPr>
        <w:t>2.5.4受不可抗力影响的一方在不可抗力发生后，应在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600" w:lineRule="exact"/>
        <w:ind w:firstLine="482" w:firstLineChars="200"/>
        <w:outlineLvl w:val="0"/>
        <w:rPr>
          <w:rFonts w:ascii="仿宋" w:hAnsi="仿宋" w:eastAsia="仿宋" w:cs="仿宋"/>
          <w:b/>
          <w:sz w:val="24"/>
        </w:rPr>
      </w:pPr>
      <w:bookmarkStart w:id="454" w:name="_Toc259093684"/>
      <w:bookmarkStart w:id="455" w:name="_Toc6969"/>
      <w:bookmarkStart w:id="456" w:name="_Toc30676"/>
      <w:bookmarkStart w:id="457" w:name="_Toc487900365"/>
      <w:bookmarkStart w:id="458" w:name="_Toc279701255"/>
      <w:bookmarkStart w:id="459" w:name="_Toc689"/>
      <w:r>
        <w:rPr>
          <w:rFonts w:hint="eastAsia" w:ascii="仿宋" w:hAnsi="仿宋" w:eastAsia="仿宋" w:cs="仿宋"/>
          <w:b/>
          <w:sz w:val="24"/>
        </w:rPr>
        <w:t>2.6 税费</w:t>
      </w:r>
      <w:bookmarkEnd w:id="454"/>
      <w:bookmarkEnd w:id="455"/>
      <w:bookmarkEnd w:id="456"/>
      <w:bookmarkEnd w:id="457"/>
      <w:bookmarkEnd w:id="458"/>
      <w:bookmarkEnd w:id="459"/>
    </w:p>
    <w:p>
      <w:pPr>
        <w:spacing w:line="60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600" w:lineRule="exact"/>
        <w:ind w:firstLine="482" w:firstLineChars="200"/>
        <w:outlineLvl w:val="0"/>
        <w:rPr>
          <w:rFonts w:ascii="仿宋" w:hAnsi="仿宋" w:eastAsia="仿宋" w:cs="仿宋"/>
          <w:b/>
          <w:sz w:val="24"/>
        </w:rPr>
      </w:pPr>
      <w:bookmarkStart w:id="460" w:name="_Toc16959"/>
      <w:bookmarkStart w:id="461" w:name="_Toc279701258"/>
      <w:bookmarkStart w:id="462" w:name="_Toc7102"/>
      <w:bookmarkStart w:id="463" w:name="_Toc259093687"/>
      <w:bookmarkStart w:id="464" w:name="_Toc8298"/>
      <w:bookmarkStart w:id="465" w:name="_Toc487900368"/>
      <w:r>
        <w:rPr>
          <w:rFonts w:hint="eastAsia" w:ascii="仿宋" w:hAnsi="仿宋" w:eastAsia="仿宋" w:cs="仿宋"/>
          <w:b/>
          <w:sz w:val="24"/>
        </w:rPr>
        <w:t>2.7乙方破产</w:t>
      </w:r>
      <w:bookmarkEnd w:id="460"/>
      <w:bookmarkEnd w:id="461"/>
      <w:bookmarkEnd w:id="462"/>
      <w:bookmarkEnd w:id="463"/>
      <w:bookmarkEnd w:id="464"/>
      <w:bookmarkEnd w:id="465"/>
    </w:p>
    <w:p>
      <w:pPr>
        <w:spacing w:line="60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仿宋" w:hAnsi="仿宋" w:eastAsia="仿宋" w:cs="仿宋"/>
          <w:b/>
          <w:sz w:val="24"/>
        </w:rPr>
      </w:pPr>
      <w:bookmarkStart w:id="466" w:name="_Toc15387"/>
      <w:bookmarkStart w:id="467" w:name="_Toc29333"/>
      <w:bookmarkStart w:id="468" w:name="_Toc6134"/>
      <w:r>
        <w:rPr>
          <w:rFonts w:hint="eastAsia" w:ascii="仿宋" w:hAnsi="仿宋" w:eastAsia="仿宋" w:cs="仿宋"/>
          <w:b/>
          <w:sz w:val="24"/>
        </w:rPr>
        <w:t>2.8 合同中止、终止</w:t>
      </w:r>
      <w:bookmarkEnd w:id="466"/>
      <w:bookmarkEnd w:id="467"/>
      <w:bookmarkEnd w:id="468"/>
    </w:p>
    <w:p>
      <w:pPr>
        <w:spacing w:line="600" w:lineRule="exact"/>
        <w:ind w:firstLine="480" w:firstLineChars="200"/>
        <w:rPr>
          <w:rFonts w:ascii="仿宋" w:hAnsi="仿宋" w:eastAsia="仿宋" w:cs="仿宋"/>
          <w:sz w:val="24"/>
        </w:rPr>
      </w:pPr>
      <w:r>
        <w:rPr>
          <w:rFonts w:hint="eastAsia" w:ascii="仿宋" w:hAnsi="仿宋" w:eastAsia="仿宋" w:cs="仿宋"/>
          <w:sz w:val="24"/>
        </w:rPr>
        <w:t>2.8.1 双方当事人不得擅自中止或者终止合同；</w:t>
      </w:r>
    </w:p>
    <w:p>
      <w:pPr>
        <w:spacing w:line="600" w:lineRule="exact"/>
        <w:ind w:firstLine="480" w:firstLineChars="200"/>
        <w:rPr>
          <w:rFonts w:ascii="仿宋" w:hAnsi="仿宋" w:eastAsia="仿宋" w:cs="仿宋"/>
          <w:sz w:val="24"/>
        </w:rPr>
      </w:pPr>
      <w:r>
        <w:rPr>
          <w:rFonts w:hint="eastAsia" w:ascii="仿宋" w:hAnsi="仿宋" w:eastAsia="仿宋" w:cs="仿宋"/>
          <w:sz w:val="24"/>
        </w:rPr>
        <w:t>2.8.2合同继续履行将损害国家利益和社会公共利益的，双方当事人应当中止或者终止合同。有过错的一方应当承担赔偿责任，双方当事人都有过错的，各自承担相应的责任。</w:t>
      </w:r>
      <w:bookmarkEnd w:id="441"/>
      <w:bookmarkEnd w:id="442"/>
      <w:bookmarkEnd w:id="443"/>
      <w:bookmarkEnd w:id="444"/>
    </w:p>
    <w:p>
      <w:pPr>
        <w:spacing w:line="600" w:lineRule="exact"/>
        <w:ind w:firstLine="482" w:firstLineChars="200"/>
        <w:outlineLvl w:val="0"/>
        <w:rPr>
          <w:rFonts w:ascii="仿宋" w:hAnsi="仿宋" w:eastAsia="仿宋" w:cs="仿宋"/>
          <w:b/>
          <w:sz w:val="24"/>
        </w:rPr>
      </w:pPr>
      <w:bookmarkStart w:id="469" w:name="_Toc487900371"/>
      <w:bookmarkStart w:id="470" w:name="_Toc279701261"/>
      <w:bookmarkStart w:id="471" w:name="_Toc259093690"/>
      <w:bookmarkStart w:id="472" w:name="_Toc11284"/>
      <w:bookmarkStart w:id="473" w:name="_Toc19604"/>
      <w:bookmarkStart w:id="474" w:name="_Toc25182"/>
      <w:r>
        <w:rPr>
          <w:rFonts w:hint="eastAsia" w:ascii="仿宋" w:hAnsi="仿宋" w:eastAsia="仿宋" w:cs="仿宋"/>
          <w:b/>
          <w:sz w:val="24"/>
        </w:rPr>
        <w:t>2.9 通知</w:t>
      </w:r>
      <w:bookmarkEnd w:id="469"/>
      <w:bookmarkEnd w:id="470"/>
      <w:bookmarkEnd w:id="471"/>
      <w:r>
        <w:rPr>
          <w:rFonts w:hint="eastAsia" w:ascii="仿宋" w:hAnsi="仿宋" w:eastAsia="仿宋" w:cs="仿宋"/>
          <w:b/>
          <w:sz w:val="24"/>
        </w:rPr>
        <w:t>和送达</w:t>
      </w:r>
      <w:bookmarkEnd w:id="472"/>
      <w:bookmarkEnd w:id="473"/>
      <w:bookmarkEnd w:id="474"/>
    </w:p>
    <w:p>
      <w:pPr>
        <w:spacing w:line="600" w:lineRule="exact"/>
        <w:ind w:firstLine="480" w:firstLineChars="200"/>
        <w:rPr>
          <w:rFonts w:ascii="仿宋" w:hAnsi="仿宋" w:eastAsia="仿宋" w:cs="仿宋"/>
          <w:sz w:val="24"/>
        </w:rPr>
      </w:pPr>
      <w:bookmarkStart w:id="475" w:name="_Toc6698"/>
      <w:bookmarkStart w:id="476" w:name="_Toc3135"/>
      <w:bookmarkStart w:id="477" w:name="_Toc279701262"/>
      <w:bookmarkStart w:id="478" w:name="_Toc487900372"/>
      <w:bookmarkStart w:id="479" w:name="_Toc259093691"/>
      <w:r>
        <w:rPr>
          <w:rFonts w:hint="eastAsia" w:ascii="仿宋" w:hAnsi="仿宋" w:eastAsia="仿宋" w:cs="仿宋"/>
          <w:sz w:val="24"/>
        </w:rPr>
        <w:t xml:space="preserve">2.9.1任何一方因履行合同而以合同第一部分尾部所列明的传真或电子邮件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475"/>
      <w:bookmarkEnd w:id="476"/>
    </w:p>
    <w:p>
      <w:pPr>
        <w:spacing w:line="600" w:lineRule="exact"/>
        <w:ind w:firstLine="480" w:firstLineChars="200"/>
        <w:rPr>
          <w:rFonts w:ascii="仿宋" w:hAnsi="仿宋" w:eastAsia="仿宋" w:cs="仿宋"/>
          <w:sz w:val="24"/>
        </w:rPr>
      </w:pPr>
      <w:bookmarkStart w:id="480" w:name="_Toc23128"/>
      <w:bookmarkStart w:id="481" w:name="_Toc23294"/>
      <w:r>
        <w:rPr>
          <w:rFonts w:hint="eastAsia" w:ascii="仿宋" w:hAnsi="仿宋" w:eastAsia="仿宋" w:cs="仿宋"/>
          <w:sz w:val="24"/>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7"/>
      <w:bookmarkEnd w:id="478"/>
      <w:bookmarkEnd w:id="479"/>
      <w:bookmarkEnd w:id="480"/>
      <w:bookmarkEnd w:id="481"/>
    </w:p>
    <w:p>
      <w:pPr>
        <w:spacing w:line="600" w:lineRule="exact"/>
        <w:ind w:firstLine="482" w:firstLineChars="200"/>
        <w:outlineLvl w:val="0"/>
        <w:rPr>
          <w:rFonts w:ascii="仿宋" w:hAnsi="仿宋" w:eastAsia="仿宋" w:cs="仿宋"/>
          <w:b/>
          <w:sz w:val="24"/>
        </w:rPr>
      </w:pPr>
      <w:bookmarkStart w:id="482" w:name="_Toc18567"/>
      <w:bookmarkStart w:id="483" w:name="_Toc10330"/>
      <w:bookmarkStart w:id="484" w:name="_Toc279701263"/>
      <w:bookmarkStart w:id="485" w:name="_Toc259093692"/>
      <w:bookmarkStart w:id="486" w:name="_Toc12773"/>
      <w:bookmarkStart w:id="487" w:name="_Toc487900373"/>
      <w:r>
        <w:rPr>
          <w:rFonts w:hint="eastAsia" w:ascii="仿宋" w:hAnsi="仿宋" w:eastAsia="仿宋" w:cs="仿宋"/>
          <w:b/>
          <w:sz w:val="24"/>
        </w:rPr>
        <w:t>2.10 合同使用的文字和适用的法律</w:t>
      </w:r>
      <w:bookmarkEnd w:id="482"/>
      <w:bookmarkEnd w:id="483"/>
      <w:bookmarkEnd w:id="484"/>
      <w:bookmarkEnd w:id="485"/>
      <w:bookmarkEnd w:id="486"/>
      <w:bookmarkEnd w:id="487"/>
    </w:p>
    <w:p>
      <w:pPr>
        <w:spacing w:line="600" w:lineRule="exact"/>
        <w:ind w:firstLine="480" w:firstLineChars="200"/>
        <w:rPr>
          <w:rFonts w:ascii="仿宋" w:hAnsi="仿宋" w:eastAsia="仿宋" w:cs="仿宋"/>
          <w:sz w:val="24"/>
        </w:rPr>
      </w:pPr>
      <w:r>
        <w:rPr>
          <w:rFonts w:hint="eastAsia" w:ascii="仿宋" w:hAnsi="仿宋" w:eastAsia="仿宋" w:cs="仿宋"/>
          <w:sz w:val="24"/>
        </w:rPr>
        <w:t>2.10.1 合同使用汉语书就、变更和解释；</w:t>
      </w:r>
    </w:p>
    <w:p>
      <w:pPr>
        <w:spacing w:line="600" w:lineRule="exact"/>
        <w:ind w:firstLine="480" w:firstLineChars="200"/>
        <w:rPr>
          <w:rFonts w:ascii="仿宋" w:hAnsi="仿宋" w:eastAsia="仿宋" w:cs="仿宋"/>
          <w:sz w:val="24"/>
        </w:rPr>
      </w:pPr>
      <w:r>
        <w:rPr>
          <w:rFonts w:hint="eastAsia" w:ascii="仿宋" w:hAnsi="仿宋" w:eastAsia="仿宋" w:cs="仿宋"/>
          <w:sz w:val="24"/>
        </w:rPr>
        <w:t>2.10.2 合同适用中华人民共和国法律。</w:t>
      </w:r>
    </w:p>
    <w:p>
      <w:pPr>
        <w:spacing w:line="600" w:lineRule="exact"/>
        <w:ind w:firstLine="482" w:firstLineChars="200"/>
        <w:outlineLvl w:val="0"/>
        <w:rPr>
          <w:rFonts w:ascii="仿宋" w:hAnsi="仿宋" w:eastAsia="仿宋" w:cs="仿宋"/>
          <w:b/>
          <w:sz w:val="24"/>
        </w:rPr>
      </w:pPr>
      <w:bookmarkStart w:id="488" w:name="_Toc12004"/>
      <w:bookmarkStart w:id="489" w:name="_Toc16673"/>
      <w:bookmarkStart w:id="490" w:name="_Toc3148"/>
      <w:bookmarkStart w:id="491" w:name="_Toc259093693"/>
      <w:bookmarkStart w:id="492" w:name="_Toc279701264"/>
      <w:bookmarkStart w:id="493" w:name="_Toc487900374"/>
      <w:r>
        <w:rPr>
          <w:rFonts w:hint="eastAsia" w:ascii="仿宋" w:hAnsi="仿宋" w:eastAsia="仿宋" w:cs="仿宋"/>
          <w:b/>
          <w:sz w:val="24"/>
        </w:rPr>
        <w:t>2.11 履约保证金</w:t>
      </w:r>
      <w:bookmarkEnd w:id="488"/>
      <w:bookmarkEnd w:id="489"/>
      <w:bookmarkEnd w:id="490"/>
      <w:bookmarkEnd w:id="491"/>
      <w:bookmarkEnd w:id="492"/>
    </w:p>
    <w:p>
      <w:pPr>
        <w:spacing w:line="600" w:lineRule="exact"/>
        <w:ind w:firstLine="480" w:firstLineChars="200"/>
        <w:outlineLvl w:val="0"/>
        <w:rPr>
          <w:rFonts w:ascii="仿宋" w:hAnsi="仿宋" w:eastAsia="仿宋" w:cs="仿宋"/>
          <w:color w:val="FF0000"/>
          <w:sz w:val="24"/>
        </w:rPr>
      </w:pPr>
      <w:r>
        <w:rPr>
          <w:rFonts w:hint="eastAsia" w:ascii="仿宋" w:hAnsi="仿宋" w:eastAsia="仿宋" w:cs="仿宋"/>
          <w:sz w:val="24"/>
        </w:rPr>
        <w:t>2.11.1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约定的方式，以支票、汇票、本票或者金融机构、担保机构出具的保函等非现金形式，提交不超过合同金额5%的履约保证金；鼓励和支持乙方以银行、保险公司出具的保函形式提供履约保证。</w:t>
      </w:r>
    </w:p>
    <w:p>
      <w:pPr>
        <w:spacing w:line="600" w:lineRule="exact"/>
        <w:ind w:firstLine="480" w:firstLineChars="200"/>
        <w:rPr>
          <w:rFonts w:ascii="仿宋" w:hAnsi="仿宋" w:eastAsia="仿宋" w:cs="仿宋"/>
          <w:sz w:val="24"/>
        </w:rPr>
      </w:pPr>
      <w:r>
        <w:rPr>
          <w:rFonts w:hint="eastAsia" w:ascii="仿宋" w:hAnsi="仿宋" w:eastAsia="仿宋" w:cs="仿宋"/>
          <w:sz w:val="24"/>
        </w:rPr>
        <w:t>2.11.2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600" w:lineRule="exact"/>
        <w:ind w:firstLine="480" w:firstLineChars="200"/>
        <w:rPr>
          <w:rFonts w:ascii="仿宋" w:hAnsi="仿宋" w:eastAsia="仿宋" w:cs="仿宋"/>
          <w:sz w:val="24"/>
        </w:rPr>
      </w:pPr>
      <w:r>
        <w:rPr>
          <w:rFonts w:hint="eastAsia" w:ascii="仿宋" w:hAnsi="仿宋" w:eastAsia="仿宋" w:cs="仿宋"/>
          <w:sz w:val="24"/>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ascii="仿宋" w:hAnsi="仿宋" w:eastAsia="仿宋" w:cs="仿宋"/>
          <w:sz w:val="24"/>
        </w:rPr>
      </w:pPr>
      <w:r>
        <w:rPr>
          <w:rFonts w:hint="eastAsia" w:ascii="仿宋" w:hAnsi="仿宋" w:eastAsia="仿宋" w:cs="仿宋"/>
          <w:sz w:val="24"/>
        </w:rPr>
        <w:t>2.11.4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spacing w:line="600" w:lineRule="exact"/>
        <w:ind w:firstLine="480" w:firstLineChars="200"/>
        <w:rPr>
          <w:rFonts w:ascii="仿宋" w:hAnsi="仿宋" w:eastAsia="仿宋" w:cs="仿宋"/>
          <w:sz w:val="24"/>
        </w:rPr>
      </w:pPr>
      <w:r>
        <w:rPr>
          <w:rFonts w:hint="eastAsia" w:ascii="仿宋" w:hAnsi="仿宋" w:eastAsia="仿宋" w:cs="仿宋"/>
          <w:sz w:val="24"/>
        </w:rPr>
        <w:t>2.11.5甲方在乙方履行完合同约定义务事项后及时退还，延迟退还的，应当按照合同约定和法律规定承担相应的赔偿责任。</w:t>
      </w:r>
    </w:p>
    <w:p>
      <w:pPr>
        <w:spacing w:line="600" w:lineRule="exact"/>
        <w:ind w:firstLine="480" w:firstLineChars="200"/>
        <w:rPr>
          <w:rFonts w:ascii="仿宋" w:hAnsi="仿宋" w:eastAsia="仿宋" w:cs="仿宋"/>
          <w:sz w:val="24"/>
        </w:rPr>
      </w:pPr>
      <w:r>
        <w:rPr>
          <w:rFonts w:hint="eastAsia" w:ascii="仿宋" w:hAnsi="仿宋" w:eastAsia="仿宋" w:cs="仿宋"/>
          <w:sz w:val="24"/>
        </w:rPr>
        <w:t>2.12对于因甲方原因导致变更、中止或者终止政府采购合同的，甲方应当依照合同约定对供应商受到的损失予以赔偿或者补偿。</w:t>
      </w:r>
      <w:bookmarkEnd w:id="493"/>
    </w:p>
    <w:p>
      <w:pPr>
        <w:spacing w:line="600" w:lineRule="exact"/>
        <w:ind w:firstLine="482" w:firstLineChars="200"/>
        <w:outlineLvl w:val="0"/>
        <w:rPr>
          <w:rFonts w:ascii="仿宋" w:hAnsi="仿宋" w:eastAsia="仿宋" w:cs="仿宋"/>
          <w:b/>
          <w:sz w:val="24"/>
        </w:rPr>
      </w:pPr>
      <w:bookmarkStart w:id="494" w:name="_Toc6885"/>
      <w:bookmarkStart w:id="495" w:name="_Toc19890"/>
      <w:bookmarkStart w:id="496" w:name="_Toc14001"/>
      <w:r>
        <w:rPr>
          <w:rFonts w:hint="eastAsia" w:ascii="仿宋" w:hAnsi="仿宋" w:eastAsia="仿宋" w:cs="仿宋"/>
          <w:b/>
          <w:sz w:val="24"/>
        </w:rPr>
        <w:t>2.13合同份数</w:t>
      </w:r>
      <w:bookmarkEnd w:id="494"/>
      <w:bookmarkEnd w:id="495"/>
      <w:bookmarkEnd w:id="496"/>
    </w:p>
    <w:p>
      <w:pPr>
        <w:spacing w:line="60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384"/>
        <w:spacing w:after="0" w:line="600" w:lineRule="exact"/>
        <w:jc w:val="center"/>
        <w:rPr>
          <w:rFonts w:ascii="仿宋" w:hAnsi="仿宋" w:eastAsia="仿宋" w:cs="仿宋"/>
          <w:b/>
          <w:sz w:val="28"/>
          <w:szCs w:val="28"/>
        </w:rPr>
      </w:pPr>
      <w:r>
        <w:rPr>
          <w:rFonts w:hint="eastAsia" w:ascii="仿宋" w:hAnsi="仿宋" w:eastAsia="仿宋" w:cs="仿宋"/>
          <w:kern w:val="0"/>
          <w:szCs w:val="24"/>
        </w:rPr>
        <w:br w:type="page"/>
      </w:r>
      <w:r>
        <w:rPr>
          <w:rFonts w:hint="eastAsia" w:ascii="仿宋" w:hAnsi="仿宋" w:eastAsia="仿宋" w:cs="仿宋"/>
          <w:b/>
          <w:sz w:val="28"/>
          <w:szCs w:val="28"/>
        </w:rPr>
        <w:t>第三部分  合同专用条款</w:t>
      </w:r>
    </w:p>
    <w:p>
      <w:pPr>
        <w:spacing w:line="600" w:lineRule="exact"/>
        <w:ind w:left="-420" w:leftChars="-200" w:right="-420" w:rightChars="-200" w:firstLine="480" w:firstLineChars="200"/>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条款号</w:t>
            </w:r>
          </w:p>
        </w:tc>
        <w:tc>
          <w:tcPr>
            <w:tcW w:w="8275" w:type="dxa"/>
            <w:vAlign w:val="center"/>
          </w:tcPr>
          <w:p>
            <w:pPr>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1.4.4</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1.5.1</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1.5.2</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1.5.3</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1.6.7</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1.7</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1.7.1</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1.7.2</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2.3.2</w:t>
            </w:r>
          </w:p>
        </w:tc>
        <w:tc>
          <w:tcPr>
            <w:tcW w:w="8275" w:type="dxa"/>
            <w:vAlign w:val="center"/>
          </w:tcPr>
          <w:p>
            <w:pPr>
              <w:ind w:left="-420" w:leftChars="-200" w:right="-420" w:rightChars="-200" w:firstLine="480" w:firstLineChars="200"/>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2.4.1</w:t>
            </w:r>
          </w:p>
        </w:tc>
        <w:tc>
          <w:tcPr>
            <w:tcW w:w="8275" w:type="dxa"/>
            <w:vAlign w:val="center"/>
          </w:tcPr>
          <w:p>
            <w:pPr>
              <w:ind w:left="-420" w:leftChars="-200" w:right="-420" w:rightChars="-200" w:firstLine="480" w:firstLineChars="200"/>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2.4.2</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2.8</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2.12.3</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2.12.4</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2.16.1</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2.16.3</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2.20.1</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2.20.2</w:t>
            </w:r>
          </w:p>
        </w:tc>
        <w:tc>
          <w:tcPr>
            <w:tcW w:w="8275" w:type="dxa"/>
            <w:vAlign w:val="center"/>
          </w:tcPr>
          <w:p>
            <w:pPr>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2.22</w:t>
            </w:r>
          </w:p>
        </w:tc>
        <w:tc>
          <w:tcPr>
            <w:tcW w:w="8275" w:type="dxa"/>
            <w:vAlign w:val="center"/>
          </w:tcPr>
          <w:p>
            <w:pPr>
              <w:jc w:val="center"/>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1"/>
      <w:r>
        <w:rPr>
          <w:rFonts w:hint="eastAsia" w:ascii="仿宋" w:hAnsi="仿宋" w:eastAsia="仿宋" w:cs="仿宋"/>
          <w:b/>
          <w:sz w:val="36"/>
          <w:szCs w:val="20"/>
        </w:rPr>
        <w:t xml:space="preserve"> </w:t>
      </w:r>
      <w:bookmarkEnd w:id="392"/>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6"/>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86"/>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5"/>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375"/>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5"/>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5"/>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4"/>
        <w:pageBreakBefore/>
        <w:widowControl/>
        <w:spacing w:before="100" w:beforeAutospacing="1" w:after="100" w:afterAutospacing="1" w:line="360" w:lineRule="auto"/>
        <w:ind w:left="1290" w:firstLine="3092" w:firstLineChars="700"/>
        <w:rPr>
          <w:rFonts w:ascii="仿宋" w:hAnsi="仿宋" w:eastAsia="仿宋" w:cs="仿宋"/>
        </w:rPr>
      </w:pPr>
      <w:bookmarkStart w:id="497" w:name="_Toc465665161"/>
      <w:r>
        <w:rPr>
          <w:rFonts w:hint="eastAsia" w:ascii="仿宋" w:hAnsi="仿宋" w:eastAsia="仿宋" w:cs="仿宋"/>
        </w:rPr>
        <w:t>附件</w:t>
      </w:r>
      <w:bookmarkEnd w:id="497"/>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98" w:name="OLE_LINK13"/>
      <w:bookmarkStart w:id="499" w:name="OLE_LINK14"/>
      <w:r>
        <w:rPr>
          <w:rFonts w:hint="eastAsia" w:ascii="仿宋" w:hAnsi="仿宋" w:eastAsia="仿宋" w:cs="仿宋"/>
          <w:b/>
          <w:spacing w:val="6"/>
          <w:sz w:val="32"/>
          <w:szCs w:val="32"/>
        </w:rPr>
        <w:t>残疾人福利性单位声明函</w:t>
      </w:r>
      <w:bookmarkEnd w:id="498"/>
      <w:bookmarkEnd w:id="499"/>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sxuyH9YAAAAH AQAADwAAAGRycy9kb3ducmV2LnhtbE2PMU/DMBCFdyT+g3VIbNROoaENcTqAisTYpgvbJT6SQHyO YqcN/HrcCbZ7907vfZdvZ9uLE42+c6whWSgQxLUzHTcajuXubg3CB2SDvWPS8E0etsX1VY6ZcWfe 0+kQGhFD2GeooQ1hyKT0dUsW/cINxNH7cKPFEOXYSDPiOYbbXi6VSqXFjmNDiwM9t1R/HSaroeqW R/zZl6/Kbnb34W0uP6f3F61vbxL1BCLQHP6O4YIf0aGITJWb2HjRa4iPBA2pSkFE9yF5jIvqMqxW IItc/ucvfgFQSwMEFAAAAAgAh07iQM239AXyAQAAIwQAAA4AAABkcnMvZTJvRG9jLnhtbK1TTZPT MAy9M8N/8PjOpg20sJmme6CUCwM7LPwA1VYSz/hrbLdp/z2y0+1+wKEHcnAkW37Se5JXd0ej2QFD VM62fH4z4wytcFLZvuW/f23ffeIsJrAStLPY8hNGfrd++2Y1+gZrNzgtMTACsbEZfcuHlHxTVVEM aCDeOI+WDjsXDCRyQ1/JACOhG13Vs9myGl2QPjiBMdLuZjrkZ8RwDaDrOiVw48TeoE0TakANiSjF QfnI16XarkORfnRdxMR0y4lpKislIXuX12q9gqYP4AclziXANSW84mRAWUp6gdpAArYP6i8oo0Rw 0XXpRjhTTUSKIsRiPnulzcMAHgsXkjr6i+jx/8GK74f7wJRsec2ZBUMN/0mige01svky6zP62FDY g78PZy+Smckeu2Dyn2iwY9H0dNEUj4kJ2qyXHz7eLkhuQWd1vXi/nC8yavV03YeYvqIzLBstD5S/ aAmHbzFNoY8hOVt0Wsmt0ro4od991oEdgBq8Ld8Z/UWYtmxs+e2iXlAhQFPb0bSQaTwxj7Yv+V7c iM+BZ+X7F3AubANxmAooCDkMGqMShmINCPKLlSydPKlr6VHxXIxByZlGeoPZKpEJlL4mkrTTliTM nZl6ka2dkyfq5d4H1Q+k47zUm09odorg5znPw/ncL0hPb3v9B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GEEAABbQ29udGVudF9UeXBlc10ueG1s UEsBAhQACgAAAAAAh07iQAAAAAAAAAAAAAAAAAYAAAAAAAAAAAAQAAAAQwMAAF9yZWxzL1BLAQIU ABQAAAAIAIdO4kCKFGY80QAAAJQBAAALAAAAAAAAAAEAIAAAAGcDAABfcmVscy8ucmVsc1BLAQIU AAoAAAAAAIdO4kAAAAAAAAAAAAAAAAAEAAAAAAAAAAAAEAAAAAAAAABkcnMvUEsBAhQAFAAAAAgA h07iQLMbsh/WAAAABwEAAA8AAAAAAAAAAQAgAAAAIgAAAGRycy9kb3ducmV2LnhtbFBLAQIUABQA AAAIAIdO4kDNt/QF8gEAACMEAAAOAAAAAAAAAAEAIAAAACUBAABkcnMvZTJvRG9jLnhtbFBLBQYA AAAABgAGAFkBAACJBQAAAAA= ">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0" w:name="_Toc36110187"/>
    <w:bookmarkStart w:id="501" w:name="_Toc164085800"/>
    <w:bookmarkStart w:id="502" w:name="_Toc131845147"/>
    <w:bookmarkStart w:id="503" w:name="_Toc91899912"/>
    <w:r>
      <w:rPr>
        <w:rFonts w:hint="eastAsia" w:ascii="仿宋_GB2312" w:eastAsia="仿宋_GB2312"/>
        <w:kern w:val="0"/>
        <w:szCs w:val="21"/>
      </w:rPr>
      <w:t xml:space="preserve"> 页</w:t>
    </w:r>
    <w:bookmarkEnd w:id="500"/>
    <w:bookmarkEnd w:id="501"/>
    <w:bookmarkEnd w:id="502"/>
    <w:bookmarkEnd w:id="5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44"/>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549"/>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EA4"/>
    <w:rsid w:val="003D75D8"/>
    <w:rsid w:val="003E006E"/>
    <w:rsid w:val="003E0947"/>
    <w:rsid w:val="003E0E96"/>
    <w:rsid w:val="003E20F7"/>
    <w:rsid w:val="003E336A"/>
    <w:rsid w:val="003E3E2F"/>
    <w:rsid w:val="003E4048"/>
    <w:rsid w:val="003E4CE5"/>
    <w:rsid w:val="003E604C"/>
    <w:rsid w:val="003E60DA"/>
    <w:rsid w:val="003E6D8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651"/>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3E43"/>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8BF"/>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C57"/>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B7B"/>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795"/>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C60"/>
    <w:rsid w:val="00FE7DD1"/>
    <w:rsid w:val="00FF019F"/>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1910"/>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5B5695"/>
    <w:rsid w:val="066F1CF3"/>
    <w:rsid w:val="06930BB8"/>
    <w:rsid w:val="07245D42"/>
    <w:rsid w:val="07264C62"/>
    <w:rsid w:val="0779354C"/>
    <w:rsid w:val="08061376"/>
    <w:rsid w:val="08452D77"/>
    <w:rsid w:val="0862475A"/>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C5606"/>
    <w:rsid w:val="0B30404E"/>
    <w:rsid w:val="0B341EC2"/>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70C9D"/>
    <w:rsid w:val="10C26171"/>
    <w:rsid w:val="10F33360"/>
    <w:rsid w:val="10FC16EA"/>
    <w:rsid w:val="110F1D40"/>
    <w:rsid w:val="11266F33"/>
    <w:rsid w:val="118963A1"/>
    <w:rsid w:val="11A55E09"/>
    <w:rsid w:val="11C6522A"/>
    <w:rsid w:val="11E104CC"/>
    <w:rsid w:val="11E20309"/>
    <w:rsid w:val="121032D8"/>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081314"/>
    <w:rsid w:val="17091176"/>
    <w:rsid w:val="172F2D79"/>
    <w:rsid w:val="17557BEF"/>
    <w:rsid w:val="17BF5F86"/>
    <w:rsid w:val="17D349C1"/>
    <w:rsid w:val="1830729E"/>
    <w:rsid w:val="1870062C"/>
    <w:rsid w:val="18817102"/>
    <w:rsid w:val="18830A15"/>
    <w:rsid w:val="18852B28"/>
    <w:rsid w:val="188B5321"/>
    <w:rsid w:val="19932372"/>
    <w:rsid w:val="199D3F96"/>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3B0F3A"/>
    <w:rsid w:val="1C88086E"/>
    <w:rsid w:val="1D266CE1"/>
    <w:rsid w:val="1D3963AF"/>
    <w:rsid w:val="1D6A673C"/>
    <w:rsid w:val="1D9247AE"/>
    <w:rsid w:val="1DB567EC"/>
    <w:rsid w:val="1DB73B63"/>
    <w:rsid w:val="1DF51A98"/>
    <w:rsid w:val="1E3D060F"/>
    <w:rsid w:val="1E3F7D2E"/>
    <w:rsid w:val="1E4134E4"/>
    <w:rsid w:val="1E5062B3"/>
    <w:rsid w:val="1E523514"/>
    <w:rsid w:val="1E714A66"/>
    <w:rsid w:val="1E802593"/>
    <w:rsid w:val="1EA703CC"/>
    <w:rsid w:val="1EB7330C"/>
    <w:rsid w:val="1F0A0FF3"/>
    <w:rsid w:val="1F5771FF"/>
    <w:rsid w:val="1FE868A9"/>
    <w:rsid w:val="1FF3705A"/>
    <w:rsid w:val="20034907"/>
    <w:rsid w:val="20173E4B"/>
    <w:rsid w:val="204E48BC"/>
    <w:rsid w:val="207327C7"/>
    <w:rsid w:val="208921B3"/>
    <w:rsid w:val="20973DEB"/>
    <w:rsid w:val="20B26522"/>
    <w:rsid w:val="20B44310"/>
    <w:rsid w:val="211116EB"/>
    <w:rsid w:val="211641D5"/>
    <w:rsid w:val="216133FC"/>
    <w:rsid w:val="219D093B"/>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920BFA"/>
    <w:rsid w:val="26A53EF9"/>
    <w:rsid w:val="26A94201"/>
    <w:rsid w:val="26AC274F"/>
    <w:rsid w:val="27044A29"/>
    <w:rsid w:val="271D34C8"/>
    <w:rsid w:val="276142BF"/>
    <w:rsid w:val="27783712"/>
    <w:rsid w:val="27907362"/>
    <w:rsid w:val="28194368"/>
    <w:rsid w:val="28271FB5"/>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56C62"/>
    <w:rsid w:val="2C191F85"/>
    <w:rsid w:val="2CE82D6F"/>
    <w:rsid w:val="2D343236"/>
    <w:rsid w:val="2DD15014"/>
    <w:rsid w:val="2DF72DE4"/>
    <w:rsid w:val="2E0220AF"/>
    <w:rsid w:val="2E4B082A"/>
    <w:rsid w:val="2E5D4E86"/>
    <w:rsid w:val="2E5D790B"/>
    <w:rsid w:val="2E9A3C18"/>
    <w:rsid w:val="2EB64EA9"/>
    <w:rsid w:val="2EBB0FEE"/>
    <w:rsid w:val="2EC63002"/>
    <w:rsid w:val="2F0A6B38"/>
    <w:rsid w:val="2F946CCB"/>
    <w:rsid w:val="2FD25781"/>
    <w:rsid w:val="2FFD7934"/>
    <w:rsid w:val="30733ACD"/>
    <w:rsid w:val="308C3862"/>
    <w:rsid w:val="309379D8"/>
    <w:rsid w:val="30A270F7"/>
    <w:rsid w:val="30A83926"/>
    <w:rsid w:val="30DF1478"/>
    <w:rsid w:val="30EC586F"/>
    <w:rsid w:val="319C6071"/>
    <w:rsid w:val="31AC537E"/>
    <w:rsid w:val="31E3679B"/>
    <w:rsid w:val="31E732FD"/>
    <w:rsid w:val="32517576"/>
    <w:rsid w:val="325811FC"/>
    <w:rsid w:val="32BE5C2C"/>
    <w:rsid w:val="32FB6478"/>
    <w:rsid w:val="33263B3F"/>
    <w:rsid w:val="336963EB"/>
    <w:rsid w:val="33816EEB"/>
    <w:rsid w:val="33AB6E04"/>
    <w:rsid w:val="33EB55CD"/>
    <w:rsid w:val="33EC4C02"/>
    <w:rsid w:val="340D2360"/>
    <w:rsid w:val="3410665D"/>
    <w:rsid w:val="34211214"/>
    <w:rsid w:val="342E63AB"/>
    <w:rsid w:val="346B15EE"/>
    <w:rsid w:val="34950E68"/>
    <w:rsid w:val="34986E94"/>
    <w:rsid w:val="34AF62C9"/>
    <w:rsid w:val="34CB4388"/>
    <w:rsid w:val="34FA6E12"/>
    <w:rsid w:val="35016021"/>
    <w:rsid w:val="358D5588"/>
    <w:rsid w:val="363A3B40"/>
    <w:rsid w:val="365302AE"/>
    <w:rsid w:val="36607A0A"/>
    <w:rsid w:val="366E227C"/>
    <w:rsid w:val="366F2E0D"/>
    <w:rsid w:val="367B6A5C"/>
    <w:rsid w:val="369C3A1B"/>
    <w:rsid w:val="36A74ADA"/>
    <w:rsid w:val="36AD60D5"/>
    <w:rsid w:val="36B224F9"/>
    <w:rsid w:val="36EC0CC9"/>
    <w:rsid w:val="373F410B"/>
    <w:rsid w:val="37492AC5"/>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5A1423"/>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12CC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1720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60D93"/>
    <w:rsid w:val="4D2A3B31"/>
    <w:rsid w:val="4D312C52"/>
    <w:rsid w:val="4D905305"/>
    <w:rsid w:val="4D964A72"/>
    <w:rsid w:val="4D9C1254"/>
    <w:rsid w:val="4E793892"/>
    <w:rsid w:val="4E7E0E43"/>
    <w:rsid w:val="4E800872"/>
    <w:rsid w:val="4EC569ED"/>
    <w:rsid w:val="4ED50EA1"/>
    <w:rsid w:val="4EEC050C"/>
    <w:rsid w:val="4F104EC3"/>
    <w:rsid w:val="4F47354A"/>
    <w:rsid w:val="4F832C5D"/>
    <w:rsid w:val="4F8B5601"/>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7333A5"/>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86E01"/>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E40EE"/>
    <w:rsid w:val="59F80043"/>
    <w:rsid w:val="5A09252F"/>
    <w:rsid w:val="5A0B2778"/>
    <w:rsid w:val="5A2A7C7B"/>
    <w:rsid w:val="5A3E2560"/>
    <w:rsid w:val="5A5D3B6E"/>
    <w:rsid w:val="5A637A76"/>
    <w:rsid w:val="5A6D33BA"/>
    <w:rsid w:val="5A792B1F"/>
    <w:rsid w:val="5A874767"/>
    <w:rsid w:val="5AAD6F28"/>
    <w:rsid w:val="5AC92D10"/>
    <w:rsid w:val="5AD50114"/>
    <w:rsid w:val="5AD63A24"/>
    <w:rsid w:val="5B2E1A1D"/>
    <w:rsid w:val="5B843A1C"/>
    <w:rsid w:val="5B873E3F"/>
    <w:rsid w:val="5BB93F58"/>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024EB"/>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E51579"/>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14C54"/>
    <w:rsid w:val="668B6A45"/>
    <w:rsid w:val="672F3F24"/>
    <w:rsid w:val="673E055F"/>
    <w:rsid w:val="67551CE3"/>
    <w:rsid w:val="679C0EA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05B5"/>
    <w:rsid w:val="6A0B1C62"/>
    <w:rsid w:val="6A2406C8"/>
    <w:rsid w:val="6A8F588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80188"/>
    <w:rsid w:val="70CA394F"/>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2051E"/>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A3380"/>
    <w:rsid w:val="777F31F2"/>
    <w:rsid w:val="77D1700D"/>
    <w:rsid w:val="77EC04CC"/>
    <w:rsid w:val="78094A5E"/>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D2E67"/>
    <w:rsid w:val="7F715AF2"/>
    <w:rsid w:val="7F886E69"/>
    <w:rsid w:val="BB7FA927"/>
    <w:rsid w:val="BFBCC866"/>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1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0"/>
    <w:qFormat/>
    <w:uiPriority w:val="0"/>
    <w:pPr>
      <w:ind w:firstLine="420"/>
    </w:pPr>
    <w:rPr>
      <w:rFonts w:hAnsi="Calibri" w:cs="Times New Roman"/>
      <w:szCs w:val="20"/>
    </w:rPr>
  </w:style>
  <w:style w:type="paragraph" w:styleId="3">
    <w:name w:val="Body Text"/>
    <w:basedOn w:val="1"/>
    <w:next w:val="2"/>
    <w:link w:val="928"/>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1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4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3"/>
    <w:qFormat/>
    <w:uiPriority w:val="0"/>
    <w:pPr>
      <w:shd w:val="clear" w:color="auto" w:fill="000080"/>
    </w:pPr>
  </w:style>
  <w:style w:type="paragraph" w:styleId="21">
    <w:name w:val="annotation text"/>
    <w:basedOn w:val="1"/>
    <w:link w:val="851"/>
    <w:qFormat/>
    <w:uiPriority w:val="99"/>
    <w:pPr>
      <w:jc w:val="left"/>
    </w:pPr>
  </w:style>
  <w:style w:type="paragraph" w:styleId="22">
    <w:name w:val="Salutation"/>
    <w:basedOn w:val="1"/>
    <w:next w:val="1"/>
    <w:link w:val="811"/>
    <w:qFormat/>
    <w:uiPriority w:val="0"/>
    <w:rPr>
      <w:rFonts w:ascii="仿宋_GB2312" w:eastAsia="仿宋_GB2312"/>
      <w:sz w:val="28"/>
      <w:szCs w:val="20"/>
    </w:rPr>
  </w:style>
  <w:style w:type="paragraph" w:styleId="23">
    <w:name w:val="Body Text 3"/>
    <w:basedOn w:val="1"/>
    <w:link w:val="83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79"/>
    <w:qFormat/>
    <w:uiPriority w:val="0"/>
    <w:pPr>
      <w:spacing w:line="480" w:lineRule="exact"/>
      <w:ind w:firstLine="480" w:firstLineChars="200"/>
    </w:pPr>
    <w:rPr>
      <w:rFonts w:ascii="宋体" w:hAnsi="宋体"/>
      <w:sz w:val="24"/>
    </w:rPr>
  </w:style>
  <w:style w:type="paragraph" w:styleId="26">
    <w:name w:val="Body Text First Indent 2"/>
    <w:basedOn w:val="25"/>
    <w:link w:val="65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5"/>
    <w:qFormat/>
    <w:uiPriority w:val="0"/>
    <w:pPr>
      <w:ind w:left="100" w:leftChars="2500"/>
    </w:pPr>
    <w:rPr>
      <w:rFonts w:ascii="宋体"/>
      <w:sz w:val="24"/>
      <w:szCs w:val="21"/>
      <w:lang w:val="zh-CN"/>
    </w:rPr>
  </w:style>
  <w:style w:type="paragraph" w:styleId="38">
    <w:name w:val="Body Text Indent 2"/>
    <w:basedOn w:val="1"/>
    <w:link w:val="819"/>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712"/>
    <w:qFormat/>
    <w:uiPriority w:val="0"/>
    <w:rPr>
      <w:sz w:val="18"/>
      <w:szCs w:val="18"/>
    </w:rPr>
  </w:style>
  <w:style w:type="paragraph" w:styleId="41">
    <w:name w:val="footer"/>
    <w:basedOn w:val="1"/>
    <w:link w:val="887"/>
    <w:qFormat/>
    <w:uiPriority w:val="99"/>
    <w:pPr>
      <w:tabs>
        <w:tab w:val="center" w:pos="4153"/>
        <w:tab w:val="right" w:pos="8306"/>
      </w:tabs>
      <w:snapToGrid w:val="0"/>
      <w:jc w:val="left"/>
    </w:pPr>
    <w:rPr>
      <w:sz w:val="18"/>
      <w:szCs w:val="18"/>
    </w:rPr>
  </w:style>
  <w:style w:type="paragraph" w:styleId="42">
    <w:name w:val="header"/>
    <w:basedOn w:val="1"/>
    <w:link w:val="8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1"/>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5"/>
    <w:qFormat/>
    <w:uiPriority w:val="0"/>
    <w:pPr>
      <w:spacing w:after="120" w:line="480" w:lineRule="auto"/>
    </w:pPr>
  </w:style>
  <w:style w:type="paragraph" w:styleId="58">
    <w:name w:val="HTML Preformatted"/>
    <w:basedOn w:val="1"/>
    <w:link w:val="8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799"/>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2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8"/>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6"/>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3"/>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0"/>
    <w:qFormat/>
    <w:uiPriority w:val="0"/>
    <w:pPr>
      <w:spacing w:before="156" w:line="360" w:lineRule="auto"/>
      <w:ind w:firstLine="510" w:firstLineChars="200"/>
    </w:pPr>
    <w:rPr>
      <w:sz w:val="24"/>
      <w:szCs w:val="20"/>
    </w:rPr>
  </w:style>
  <w:style w:type="paragraph" w:customStyle="1" w:styleId="85">
    <w:name w:val="无间隔1"/>
    <w:link w:val="668"/>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6"/>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6"/>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5"/>
    <w:link w:val="69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5"/>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1"/>
    <w:qFormat/>
    <w:uiPriority w:val="0"/>
    <w:pPr>
      <w:ind w:left="0" w:right="466" w:firstLine="288"/>
    </w:pPr>
    <w:rPr>
      <w:rFonts w:hAnsi="宋体"/>
    </w:rPr>
  </w:style>
  <w:style w:type="paragraph" w:customStyle="1" w:styleId="92">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8"/>
    <w:link w:val="7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5"/>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3"/>
    <w:qFormat/>
    <w:uiPriority w:val="0"/>
    <w:pPr>
      <w:adjustRightInd/>
      <w:spacing w:line="360" w:lineRule="auto"/>
      <w:ind w:firstLine="480" w:firstLineChars="200"/>
    </w:pPr>
    <w:rPr>
      <w:kern w:val="0"/>
      <w:sz w:val="24"/>
    </w:rPr>
  </w:style>
  <w:style w:type="paragraph" w:customStyle="1" w:styleId="97">
    <w:name w:val="gf正文1"/>
    <w:basedOn w:val="1"/>
    <w:link w:val="76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表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4"/>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6"/>
    <w:qFormat/>
    <w:uiPriority w:val="0"/>
    <w:pPr>
      <w:tabs>
        <w:tab w:val="left" w:pos="2356"/>
      </w:tabs>
    </w:pPr>
  </w:style>
  <w:style w:type="paragraph" w:customStyle="1" w:styleId="102">
    <w:name w:val="样式 标题 4h4H4Fab-4T5Ref Heading 1rh1Heading sqlsect 1.2.3...."/>
    <w:basedOn w:val="8"/>
    <w:link w:val="9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29"/>
    <w:qFormat/>
    <w:uiPriority w:val="0"/>
    <w:pPr>
      <w:adjustRightInd/>
    </w:pPr>
    <w:rPr>
      <w:rFonts w:ascii="宋体" w:hAnsi="Courier New"/>
      <w:kern w:val="0"/>
      <w:sz w:val="20"/>
      <w:szCs w:val="20"/>
    </w:rPr>
  </w:style>
  <w:style w:type="paragraph" w:customStyle="1" w:styleId="105">
    <w:name w:val="正文说明"/>
    <w:basedOn w:val="1"/>
    <w:link w:val="841"/>
    <w:qFormat/>
    <w:uiPriority w:val="0"/>
    <w:pPr>
      <w:adjustRightInd/>
      <w:spacing w:line="360" w:lineRule="auto"/>
    </w:pPr>
    <w:rPr>
      <w:kern w:val="0"/>
      <w:sz w:val="24"/>
    </w:rPr>
  </w:style>
  <w:style w:type="paragraph" w:customStyle="1" w:styleId="106">
    <w:name w:val="Table Text"/>
    <w:basedOn w:val="1"/>
    <w:link w:val="847"/>
    <w:qFormat/>
    <w:uiPriority w:val="0"/>
    <w:pPr>
      <w:widowControl/>
      <w:spacing w:before="60" w:after="60"/>
      <w:jc w:val="left"/>
    </w:pPr>
    <w:rPr>
      <w:kern w:val="0"/>
      <w:sz w:val="24"/>
    </w:rPr>
  </w:style>
  <w:style w:type="paragraph" w:customStyle="1" w:styleId="107">
    <w:name w:val="公文正文"/>
    <w:basedOn w:val="1"/>
    <w:link w:val="859"/>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2"/>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899"/>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2"/>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8"/>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5"/>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7"/>
    <w:link w:val="92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8"/>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7"/>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6"/>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9"/>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6"/>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8"/>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7"/>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4"/>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8"/>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0"/>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9"/>
    <w:next w:val="1"/>
    <w:qFormat/>
    <w:uiPriority w:val="0"/>
    <w:pPr>
      <w:tabs>
        <w:tab w:val="left" w:pos="1080"/>
        <w:tab w:val="clear" w:pos="1008"/>
      </w:tabs>
      <w:ind w:left="1080" w:hanging="1080"/>
    </w:pPr>
  </w:style>
  <w:style w:type="paragraph" w:customStyle="1" w:styleId="579">
    <w:name w:val="数字标题1"/>
    <w:basedOn w:val="4"/>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8"/>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7">
    <w:name w:val="表格非标题文字 Char"/>
    <w:link w:val="79"/>
    <w:qFormat/>
    <w:uiPriority w:val="0"/>
    <w:rPr>
      <w:rFonts w:ascii="Futura Bk" w:hAnsi="Futura Bk"/>
      <w:kern w:val="2"/>
      <w:sz w:val="18"/>
      <w:szCs w:val="21"/>
      <w:lang w:val="en-US" w:eastAsia="zh-CN" w:bidi="ar-SA"/>
    </w:rPr>
  </w:style>
  <w:style w:type="character" w:customStyle="1" w:styleId="618">
    <w:name w:val="*正文 Char"/>
    <w:link w:val="80"/>
    <w:qFormat/>
    <w:locked/>
    <w:uiPriority w:val="0"/>
    <w:rPr>
      <w:rFonts w:ascii="宋体" w:hAnsi="宋体"/>
      <w:sz w:val="24"/>
    </w:rPr>
  </w:style>
  <w:style w:type="character" w:customStyle="1" w:styleId="619">
    <w:name w:val="Char Char71"/>
    <w:semiHidden/>
    <w:qFormat/>
    <w:uiPriority w:val="0"/>
    <w:rPr>
      <w:rFonts w:eastAsia="宋体"/>
      <w:kern w:val="2"/>
      <w:sz w:val="21"/>
      <w:szCs w:val="24"/>
      <w:lang w:val="en-US" w:eastAsia="zh-CN" w:bidi="ar-SA"/>
    </w:rPr>
  </w:style>
  <w:style w:type="character" w:customStyle="1" w:styleId="620">
    <w:name w:val="Char Char6"/>
    <w:qFormat/>
    <w:uiPriority w:val="0"/>
    <w:rPr>
      <w:rFonts w:eastAsia="宋体"/>
      <w:kern w:val="2"/>
      <w:sz w:val="21"/>
      <w:szCs w:val="24"/>
      <w:lang w:val="en-US" w:eastAsia="zh-CN" w:bidi="ar-SA"/>
    </w:rPr>
  </w:style>
  <w:style w:type="character" w:customStyle="1" w:styleId="621">
    <w:name w:val="正文缩进 Char"/>
    <w:qFormat/>
    <w:uiPriority w:val="0"/>
    <w:rPr>
      <w:rFonts w:eastAsia="宋体"/>
      <w:kern w:val="2"/>
      <w:sz w:val="21"/>
      <w:lang w:val="en-US" w:eastAsia="zh-CN"/>
    </w:rPr>
  </w:style>
  <w:style w:type="character" w:customStyle="1" w:styleId="622">
    <w:name w:val="正文首行缩进 Char1"/>
    <w:qFormat/>
    <w:uiPriority w:val="0"/>
    <w:rPr>
      <w:rFonts w:ascii="宋体" w:hAnsi="Times New Roman" w:eastAsia="宋体" w:cs="Times New Roman"/>
      <w:snapToGrid w:val="0"/>
      <w:kern w:val="2"/>
      <w:sz w:val="24"/>
      <w:szCs w:val="21"/>
      <w:lang w:val="zh-CN"/>
    </w:rPr>
  </w:style>
  <w:style w:type="character" w:customStyle="1" w:styleId="623">
    <w:name w:val="Char Char28"/>
    <w:qFormat/>
    <w:uiPriority w:val="6"/>
    <w:rPr>
      <w:rFonts w:ascii="仿宋_GB2312" w:hAnsi="仿宋_GB2312" w:eastAsia="仿宋_GB2312"/>
      <w:kern w:val="1"/>
      <w:sz w:val="28"/>
    </w:rPr>
  </w:style>
  <w:style w:type="character" w:customStyle="1" w:styleId="6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5">
    <w:name w:val="Heading 1 Char"/>
    <w:qFormat/>
    <w:uiPriority w:val="6"/>
    <w:rPr>
      <w:rFonts w:ascii="Times New Roman" w:hAnsi="Times New Roman" w:eastAsia="黑体" w:cs="Times New Roman"/>
      <w:b/>
      <w:kern w:val="0"/>
      <w:sz w:val="24"/>
      <w:szCs w:val="24"/>
    </w:rPr>
  </w:style>
  <w:style w:type="character" w:customStyle="1" w:styleId="626">
    <w:name w:val="U_正文 Char"/>
    <w:link w:val="81"/>
    <w:qFormat/>
    <w:uiPriority w:val="0"/>
    <w:rPr>
      <w:sz w:val="24"/>
      <w:szCs w:val="24"/>
    </w:rPr>
  </w:style>
  <w:style w:type="character" w:customStyle="1" w:styleId="627">
    <w:name w:val="HTML 地址 Char1"/>
    <w:qFormat/>
    <w:uiPriority w:val="0"/>
    <w:rPr>
      <w:rFonts w:ascii="Times New Roman" w:hAnsi="Times New Roman" w:eastAsia="宋体" w:cs="Times New Roman"/>
      <w:i/>
      <w:iCs/>
      <w:szCs w:val="24"/>
    </w:rPr>
  </w:style>
  <w:style w:type="character" w:customStyle="1" w:styleId="628">
    <w:name w:val="批注主题 字符"/>
    <w:link w:val="61"/>
    <w:qFormat/>
    <w:uiPriority w:val="0"/>
    <w:rPr>
      <w:b/>
      <w:bCs/>
      <w:kern w:val="2"/>
      <w:sz w:val="21"/>
      <w:szCs w:val="24"/>
    </w:rPr>
  </w:style>
  <w:style w:type="character" w:customStyle="1" w:styleId="629">
    <w:name w:val="Char Char51"/>
    <w:qFormat/>
    <w:uiPriority w:val="0"/>
    <w:rPr>
      <w:rFonts w:ascii="宋体" w:hAnsi="Courier New" w:eastAsia="宋体"/>
      <w:kern w:val="2"/>
      <w:sz w:val="21"/>
      <w:lang w:val="en-US" w:eastAsia="zh-CN"/>
    </w:rPr>
  </w:style>
  <w:style w:type="character" w:customStyle="1" w:styleId="630">
    <w:name w:val="表正文 Char"/>
    <w:qFormat/>
    <w:uiPriority w:val="0"/>
    <w:rPr>
      <w:rFonts w:ascii="宋体" w:eastAsia="宋体"/>
      <w:snapToGrid w:val="0"/>
      <w:color w:val="000000"/>
      <w:kern w:val="28"/>
      <w:sz w:val="28"/>
      <w:lang w:val="en-US" w:eastAsia="zh-CN" w:bidi="ar-SA"/>
    </w:rPr>
  </w:style>
  <w:style w:type="character" w:customStyle="1" w:styleId="631">
    <w:name w:val="Char Char34"/>
    <w:qFormat/>
    <w:uiPriority w:val="6"/>
    <w:rPr>
      <w:b/>
      <w:kern w:val="1"/>
      <w:sz w:val="28"/>
      <w:szCs w:val="28"/>
    </w:rPr>
  </w:style>
  <w:style w:type="character" w:customStyle="1" w:styleId="6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3">
    <w:name w:val="哈哈正文 Char"/>
    <w:link w:val="82"/>
    <w:qFormat/>
    <w:uiPriority w:val="0"/>
    <w:rPr>
      <w:rFonts w:ascii="宋体" w:hAnsi="宋体" w:eastAsia="宋体"/>
      <w:kern w:val="2"/>
      <w:sz w:val="24"/>
      <w:lang w:bidi="ar-SA"/>
    </w:rPr>
  </w:style>
  <w:style w:type="character" w:customStyle="1" w:styleId="634">
    <w:name w:val="未处理的提及1"/>
    <w:qFormat/>
    <w:uiPriority w:val="0"/>
    <w:rPr>
      <w:color w:val="808080"/>
      <w:shd w:val="clear" w:color="auto" w:fill="E6E6E6"/>
    </w:rPr>
  </w:style>
  <w:style w:type="character" w:customStyle="1" w:styleId="635">
    <w:name w:val="txt"/>
    <w:qFormat/>
    <w:uiPriority w:val="0"/>
    <w:rPr>
      <w:rFonts w:ascii="仿宋_GB2312" w:eastAsia="微软雅黑"/>
      <w:b/>
      <w:kern w:val="2"/>
      <w:sz w:val="32"/>
      <w:szCs w:val="32"/>
      <w:lang w:val="en-US" w:eastAsia="zh-CN" w:bidi="ar-SA"/>
    </w:rPr>
  </w:style>
  <w:style w:type="character" w:customStyle="1" w:styleId="636">
    <w:name w:val="二级标题 Char Char"/>
    <w:qFormat/>
    <w:uiPriority w:val="0"/>
    <w:rPr>
      <w:rFonts w:ascii="宋体" w:hAnsi="宋体" w:eastAsia="宋体"/>
      <w:b/>
      <w:snapToGrid w:val="0"/>
      <w:kern w:val="2"/>
      <w:sz w:val="24"/>
      <w:szCs w:val="24"/>
      <w:lang w:val="en-US" w:eastAsia="zh-CN" w:bidi="ar-SA"/>
    </w:rPr>
  </w:style>
  <w:style w:type="character" w:customStyle="1" w:styleId="637">
    <w:name w:val="Char Char32"/>
    <w:qFormat/>
    <w:uiPriority w:val="6"/>
    <w:rPr>
      <w:b/>
      <w:kern w:val="1"/>
      <w:sz w:val="24"/>
      <w:szCs w:val="24"/>
    </w:rPr>
  </w:style>
  <w:style w:type="character" w:customStyle="1" w:styleId="638">
    <w:name w:val="PI Char1"/>
    <w:qFormat/>
    <w:uiPriority w:val="0"/>
    <w:rPr>
      <w:rFonts w:ascii="宋体" w:hAnsi="宋体"/>
      <w:kern w:val="2"/>
      <w:sz w:val="24"/>
      <w:szCs w:val="24"/>
    </w:rPr>
  </w:style>
  <w:style w:type="character" w:customStyle="1" w:styleId="639">
    <w:name w:val="tw4winTerm"/>
    <w:qFormat/>
    <w:uiPriority w:val="0"/>
    <w:rPr>
      <w:color w:val="0000FF"/>
    </w:rPr>
  </w:style>
  <w:style w:type="character" w:customStyle="1" w:styleId="640">
    <w:name w:val="Footer Char"/>
    <w:qFormat/>
    <w:locked/>
    <w:uiPriority w:val="0"/>
    <w:rPr>
      <w:rFonts w:eastAsia="宋体"/>
      <w:kern w:val="2"/>
      <w:sz w:val="18"/>
      <w:lang w:val="en-US" w:eastAsia="zh-CN" w:bidi="ar-SA"/>
    </w:rPr>
  </w:style>
  <w:style w:type="character" w:customStyle="1" w:styleId="641">
    <w:name w:val="普通文字 Char Char1"/>
    <w:qFormat/>
    <w:uiPriority w:val="0"/>
    <w:rPr>
      <w:rFonts w:ascii="宋体" w:hAnsi="Courier New"/>
      <w:kern w:val="2"/>
      <w:sz w:val="21"/>
    </w:rPr>
  </w:style>
  <w:style w:type="character" w:customStyle="1" w:styleId="642">
    <w:name w:val="Char Char101"/>
    <w:qFormat/>
    <w:uiPriority w:val="6"/>
    <w:rPr>
      <w:rFonts w:ascii="宋体" w:hAnsi="宋体"/>
      <w:kern w:val="2"/>
      <w:sz w:val="21"/>
      <w:szCs w:val="24"/>
      <w:lang w:val="en-US" w:eastAsia="zh-CN"/>
    </w:rPr>
  </w:style>
  <w:style w:type="character" w:customStyle="1" w:styleId="643">
    <w:name w:val="标题 4 Char"/>
    <w:qFormat/>
    <w:uiPriority w:val="0"/>
    <w:rPr>
      <w:rFonts w:ascii="Arial" w:hAnsi="Arial" w:eastAsia="黑体"/>
      <w:b/>
      <w:kern w:val="2"/>
      <w:sz w:val="28"/>
    </w:rPr>
  </w:style>
  <w:style w:type="character" w:customStyle="1" w:styleId="644">
    <w:name w:val="链接"/>
    <w:qFormat/>
    <w:uiPriority w:val="0"/>
    <w:rPr>
      <w:color w:val="0000FF"/>
      <w:sz w:val="21"/>
      <w:szCs w:val="21"/>
      <w:u w:val="single"/>
    </w:rPr>
  </w:style>
  <w:style w:type="character" w:customStyle="1" w:styleId="645">
    <w:name w:val="h4 Char"/>
    <w:qFormat/>
    <w:uiPriority w:val="0"/>
    <w:rPr>
      <w:rFonts w:ascii="Arial" w:hAnsi="Arial" w:eastAsia="黑体"/>
      <w:b/>
      <w:bCs/>
      <w:kern w:val="2"/>
      <w:sz w:val="28"/>
      <w:szCs w:val="28"/>
      <w:lang w:val="zh-CN" w:eastAsia="zh-CN" w:bidi="ar-SA"/>
    </w:rPr>
  </w:style>
  <w:style w:type="character" w:customStyle="1" w:styleId="646">
    <w:name w:val="5正文 Char"/>
    <w:link w:val="83"/>
    <w:qFormat/>
    <w:uiPriority w:val="0"/>
    <w:rPr>
      <w:rFonts w:ascii="仿宋_GB2312" w:hAnsi="微软雅黑" w:eastAsia="仿宋_GB2312"/>
      <w:sz w:val="28"/>
      <w:szCs w:val="21"/>
    </w:rPr>
  </w:style>
  <w:style w:type="character" w:customStyle="1" w:styleId="647">
    <w:name w:val="标题 3 字符"/>
    <w:qFormat/>
    <w:uiPriority w:val="9"/>
    <w:rPr>
      <w:b/>
      <w:bCs/>
      <w:kern w:val="2"/>
      <w:sz w:val="32"/>
      <w:szCs w:val="32"/>
    </w:rPr>
  </w:style>
  <w:style w:type="character" w:customStyle="1" w:styleId="648">
    <w:name w:val="样式6 Char"/>
    <w:qFormat/>
    <w:uiPriority w:val="0"/>
    <w:rPr>
      <w:rFonts w:ascii="仿宋_GB2312" w:hAnsi="宋体" w:eastAsia="仿宋_GB2312"/>
      <w:b/>
      <w:bCs/>
      <w:kern w:val="2"/>
      <w:sz w:val="24"/>
      <w:szCs w:val="24"/>
      <w:lang w:val="en-US" w:eastAsia="zh-CN" w:bidi="ar-SA"/>
    </w:rPr>
  </w:style>
  <w:style w:type="character" w:customStyle="1" w:styleId="649">
    <w:name w:val="Char Char14"/>
    <w:qFormat/>
    <w:uiPriority w:val="6"/>
    <w:rPr>
      <w:rFonts w:ascii="黑体" w:hAnsi="黑体" w:eastAsia="黑体"/>
    </w:rPr>
  </w:style>
  <w:style w:type="character" w:customStyle="1" w:styleId="650">
    <w:name w:val="Heading 2 Hidden Char"/>
    <w:qFormat/>
    <w:uiPriority w:val="0"/>
    <w:rPr>
      <w:rFonts w:ascii="仿宋_GB2312" w:eastAsia="仿宋_GB2312"/>
      <w:b/>
      <w:bCs/>
      <w:kern w:val="2"/>
      <w:sz w:val="24"/>
      <w:szCs w:val="24"/>
      <w:lang w:val="zh-CN" w:eastAsia="zh-CN" w:bidi="ar-SA"/>
    </w:rPr>
  </w:style>
  <w:style w:type="character" w:customStyle="1" w:styleId="651">
    <w:name w:val="正文文本首行缩进 2 字符"/>
    <w:link w:val="26"/>
    <w:qFormat/>
    <w:uiPriority w:val="0"/>
    <w:rPr>
      <w:rFonts w:ascii="宋体" w:hAnsi="宋体"/>
      <w:kern w:val="2"/>
      <w:sz w:val="21"/>
      <w:szCs w:val="24"/>
    </w:rPr>
  </w:style>
  <w:style w:type="character" w:customStyle="1" w:styleId="652">
    <w:name w:val="font11"/>
    <w:qFormat/>
    <w:uiPriority w:val="0"/>
    <w:rPr>
      <w:rFonts w:hint="default" w:ascii="Times New Roman" w:hAnsi="Times New Roman" w:cs="Times New Roman"/>
      <w:color w:val="000000"/>
      <w:sz w:val="22"/>
      <w:szCs w:val="22"/>
      <w:u w:val="none"/>
    </w:rPr>
  </w:style>
  <w:style w:type="character" w:customStyle="1" w:styleId="653">
    <w:name w:val="表正文 Char1"/>
    <w:qFormat/>
    <w:uiPriority w:val="0"/>
    <w:rPr>
      <w:rFonts w:ascii="宋体" w:eastAsia="宋体"/>
      <w:snapToGrid w:val="0"/>
      <w:color w:val="000000"/>
      <w:kern w:val="28"/>
      <w:sz w:val="28"/>
    </w:rPr>
  </w:style>
  <w:style w:type="character" w:customStyle="1" w:styleId="654">
    <w:name w:val="blue1"/>
    <w:basedOn w:val="69"/>
    <w:qFormat/>
    <w:uiPriority w:val="0"/>
    <w:rPr>
      <w:rFonts w:ascii="Arial" w:hAnsi="Arial" w:eastAsia="黑体" w:cs="Arial"/>
      <w:snapToGrid w:val="0"/>
      <w:kern w:val="0"/>
      <w:szCs w:val="21"/>
    </w:rPr>
  </w:style>
  <w:style w:type="character" w:customStyle="1" w:styleId="65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6">
    <w:name w:val="标书1 Char"/>
    <w:qFormat/>
    <w:uiPriority w:val="0"/>
    <w:rPr>
      <w:rFonts w:eastAsia="宋体"/>
      <w:b/>
      <w:bCs/>
      <w:kern w:val="44"/>
      <w:sz w:val="44"/>
      <w:szCs w:val="44"/>
      <w:lang w:val="en-US" w:eastAsia="zh-CN" w:bidi="ar-SA"/>
    </w:rPr>
  </w:style>
  <w:style w:type="character" w:customStyle="1" w:styleId="657">
    <w:name w:val="样式5 Char"/>
    <w:qFormat/>
    <w:uiPriority w:val="0"/>
    <w:rPr>
      <w:rFonts w:ascii="仿宋_GB2312" w:hAnsi="仿宋" w:eastAsia="仿宋_GB2312"/>
      <w:kern w:val="2"/>
      <w:sz w:val="24"/>
      <w:szCs w:val="24"/>
    </w:rPr>
  </w:style>
  <w:style w:type="character" w:customStyle="1" w:styleId="658">
    <w:name w:val="样式4 Char"/>
    <w:qFormat/>
    <w:uiPriority w:val="0"/>
    <w:rPr>
      <w:rFonts w:ascii="仿宋_GB2312" w:hAnsi="仿宋" w:eastAsia="仿宋_GB2312"/>
      <w:b/>
      <w:kern w:val="2"/>
      <w:sz w:val="32"/>
      <w:szCs w:val="32"/>
      <w:lang w:bidi="ar-SA"/>
    </w:rPr>
  </w:style>
  <w:style w:type="character" w:customStyle="1" w:styleId="659">
    <w:name w:val="插图说明 Char"/>
    <w:qFormat/>
    <w:uiPriority w:val="0"/>
    <w:rPr>
      <w:rFonts w:eastAsia="黑体"/>
      <w:sz w:val="24"/>
      <w:lang w:val="en-US" w:eastAsia="zh-CN"/>
    </w:rPr>
  </w:style>
  <w:style w:type="character" w:customStyle="1" w:styleId="660">
    <w:name w:val="正文2 Char Char"/>
    <w:link w:val="84"/>
    <w:qFormat/>
    <w:uiPriority w:val="0"/>
    <w:rPr>
      <w:rFonts w:eastAsia="宋体"/>
      <w:kern w:val="2"/>
      <w:sz w:val="24"/>
      <w:lang w:val="en-US" w:eastAsia="zh-CN" w:bidi="ar-SA"/>
    </w:rPr>
  </w:style>
  <w:style w:type="character" w:customStyle="1" w:styleId="661">
    <w:name w:val="Char Char24"/>
    <w:qFormat/>
    <w:uiPriority w:val="6"/>
    <w:rPr>
      <w:kern w:val="1"/>
      <w:sz w:val="21"/>
    </w:rPr>
  </w:style>
  <w:style w:type="character" w:customStyle="1" w:styleId="662">
    <w:name w:val="副标题 字符"/>
    <w:link w:val="48"/>
    <w:qFormat/>
    <w:uiPriority w:val="0"/>
    <w:rPr>
      <w:rFonts w:ascii="Arial" w:hAnsi="Arial" w:eastAsia="隶书"/>
      <w:b/>
      <w:bCs/>
      <w:kern w:val="28"/>
      <w:sz w:val="44"/>
      <w:szCs w:val="32"/>
      <w:lang w:val="en-US" w:eastAsia="zh-CN" w:bidi="ar-SA"/>
    </w:rPr>
  </w:style>
  <w:style w:type="character" w:customStyle="1" w:styleId="663">
    <w:name w:val="普通文字 Char1 Char"/>
    <w:qFormat/>
    <w:uiPriority w:val="0"/>
    <w:rPr>
      <w:rFonts w:ascii="宋体" w:hAnsi="Courier New" w:eastAsia="宋体"/>
      <w:kern w:val="2"/>
      <w:sz w:val="21"/>
      <w:szCs w:val="24"/>
      <w:lang w:val="en-US" w:eastAsia="zh-CN" w:bidi="ar-SA"/>
    </w:rPr>
  </w:style>
  <w:style w:type="character" w:customStyle="1" w:styleId="664">
    <w:name w:val="h3 Char1"/>
    <w:qFormat/>
    <w:uiPriority w:val="0"/>
    <w:rPr>
      <w:rFonts w:eastAsia="宋体"/>
      <w:b/>
      <w:bCs/>
      <w:kern w:val="2"/>
      <w:sz w:val="32"/>
      <w:szCs w:val="32"/>
      <w:lang w:bidi="ar-SA"/>
    </w:rPr>
  </w:style>
  <w:style w:type="character" w:customStyle="1" w:styleId="665">
    <w:name w:val="标题 Char1"/>
    <w:qFormat/>
    <w:uiPriority w:val="0"/>
    <w:rPr>
      <w:rFonts w:ascii="Cambria" w:hAnsi="Cambria" w:eastAsia="宋体" w:cs="Times New Roman"/>
      <w:b/>
      <w:bCs/>
      <w:sz w:val="32"/>
      <w:szCs w:val="32"/>
      <w:lang w:bidi="ar-SA"/>
    </w:rPr>
  </w:style>
  <w:style w:type="character" w:customStyle="1" w:styleId="666">
    <w:name w:val="gf正文1 Char"/>
    <w:qFormat/>
    <w:uiPriority w:val="0"/>
    <w:rPr>
      <w:rFonts w:ascii="宋体" w:hAnsi="宋体" w:eastAsia="宋体" w:cs="宋体"/>
      <w:kern w:val="2"/>
      <w:sz w:val="24"/>
      <w:szCs w:val="24"/>
      <w:lang w:val="en-US" w:eastAsia="zh-CN" w:bidi="ar-SA"/>
    </w:rPr>
  </w:style>
  <w:style w:type="character" w:customStyle="1" w:styleId="667">
    <w:name w:val="正文文本缩进 Char1"/>
    <w:qFormat/>
    <w:uiPriority w:val="0"/>
    <w:rPr>
      <w:rFonts w:ascii="Calibri" w:hAnsi="Calibri"/>
      <w:sz w:val="28"/>
    </w:rPr>
  </w:style>
  <w:style w:type="character" w:customStyle="1" w:styleId="668">
    <w:name w:val="No Spacing Char"/>
    <w:link w:val="85"/>
    <w:qFormat/>
    <w:uiPriority w:val="1"/>
    <w:rPr>
      <w:sz w:val="22"/>
      <w:szCs w:val="22"/>
      <w:lang w:val="en-US" w:eastAsia="zh-CN" w:bidi="ar-SA"/>
    </w:rPr>
  </w:style>
  <w:style w:type="character" w:customStyle="1" w:styleId="669">
    <w:name w:val="样式7 Char"/>
    <w:qFormat/>
    <w:uiPriority w:val="0"/>
    <w:rPr>
      <w:rFonts w:ascii="仿宋_GB2312" w:hAnsi="仿宋" w:eastAsia="仿宋_GB2312"/>
      <w:b/>
      <w:kern w:val="2"/>
      <w:sz w:val="24"/>
      <w:szCs w:val="24"/>
    </w:rPr>
  </w:style>
  <w:style w:type="character" w:customStyle="1" w:styleId="670">
    <w:name w:val="font12gray1"/>
    <w:qFormat/>
    <w:uiPriority w:val="0"/>
    <w:rPr>
      <w:rFonts w:ascii="仿宋_GB2312" w:eastAsia="微软雅黑"/>
      <w:b/>
      <w:spacing w:val="300"/>
      <w:kern w:val="2"/>
      <w:sz w:val="18"/>
      <w:szCs w:val="18"/>
      <w:lang w:val="en-US" w:eastAsia="zh-CN" w:bidi="ar-SA"/>
    </w:rPr>
  </w:style>
  <w:style w:type="character" w:customStyle="1" w:styleId="671">
    <w:name w:val="Char Char7"/>
    <w:semiHidden/>
    <w:qFormat/>
    <w:uiPriority w:val="0"/>
    <w:rPr>
      <w:rFonts w:eastAsia="宋体"/>
      <w:kern w:val="2"/>
      <w:sz w:val="21"/>
      <w:szCs w:val="24"/>
      <w:lang w:val="en-US" w:eastAsia="zh-CN" w:bidi="ar-SA"/>
    </w:rPr>
  </w:style>
  <w:style w:type="character" w:customStyle="1" w:styleId="672">
    <w:name w:val="表名 Char"/>
    <w:qFormat/>
    <w:uiPriority w:val="0"/>
    <w:rPr>
      <w:rFonts w:eastAsia="宋体"/>
      <w:b/>
      <w:bCs/>
      <w:kern w:val="2"/>
      <w:sz w:val="24"/>
      <w:szCs w:val="24"/>
      <w:lang w:val="en-US" w:eastAsia="zh-CN" w:bidi="ar-SA"/>
    </w:rPr>
  </w:style>
  <w:style w:type="character" w:customStyle="1" w:styleId="673">
    <w:name w:val="Document Map Char"/>
    <w:qFormat/>
    <w:locked/>
    <w:uiPriority w:val="0"/>
    <w:rPr>
      <w:rFonts w:eastAsia="宋体"/>
      <w:kern w:val="2"/>
      <w:sz w:val="21"/>
      <w:szCs w:val="24"/>
      <w:lang w:val="en-US" w:eastAsia="zh-CN" w:bidi="ar-SA"/>
    </w:rPr>
  </w:style>
  <w:style w:type="character" w:customStyle="1" w:styleId="674">
    <w:name w:val="font41"/>
    <w:qFormat/>
    <w:uiPriority w:val="0"/>
    <w:rPr>
      <w:rFonts w:hint="eastAsia" w:ascii="仿宋_GB2312" w:eastAsia="仿宋_GB2312" w:cs="仿宋_GB2312"/>
      <w:color w:val="000000"/>
      <w:sz w:val="22"/>
      <w:szCs w:val="22"/>
      <w:u w:val="none"/>
    </w:rPr>
  </w:style>
  <w:style w:type="character" w:customStyle="1" w:styleId="675">
    <w:name w:val="标题 6 字符"/>
    <w:link w:val="10"/>
    <w:qFormat/>
    <w:uiPriority w:val="0"/>
    <w:rPr>
      <w:rFonts w:ascii="Arial" w:hAnsi="Arial" w:eastAsia="黑体"/>
      <w:b/>
      <w:bCs/>
      <w:kern w:val="2"/>
      <w:sz w:val="24"/>
      <w:szCs w:val="24"/>
    </w:rPr>
  </w:style>
  <w:style w:type="character" w:customStyle="1" w:styleId="676">
    <w:name w:val="纯文本 Char_0"/>
    <w:link w:val="86"/>
    <w:qFormat/>
    <w:uiPriority w:val="0"/>
    <w:rPr>
      <w:rFonts w:ascii="宋体" w:hAnsi="Courier New"/>
      <w:kern w:val="2"/>
      <w:sz w:val="21"/>
      <w:szCs w:val="21"/>
      <w:lang w:val="en-US" w:eastAsia="zh-CN"/>
    </w:rPr>
  </w:style>
  <w:style w:type="character" w:customStyle="1" w:styleId="677">
    <w:name w:val="Balloon Text Char"/>
    <w:qFormat/>
    <w:locked/>
    <w:uiPriority w:val="0"/>
    <w:rPr>
      <w:rFonts w:eastAsia="宋体"/>
      <w:kern w:val="2"/>
      <w:sz w:val="18"/>
      <w:szCs w:val="18"/>
      <w:lang w:val="en-US" w:eastAsia="zh-CN" w:bidi="ar-SA"/>
    </w:rPr>
  </w:style>
  <w:style w:type="character" w:customStyle="1" w:styleId="678">
    <w:name w:val="正文 项目2 Char"/>
    <w:basedOn w:val="679"/>
    <w:qFormat/>
    <w:uiPriority w:val="0"/>
    <w:rPr>
      <w:rFonts w:ascii="仿宋_GB2312" w:hAnsi="仿宋_GB2312" w:eastAsia="仿宋_GB2312"/>
      <w:kern w:val="2"/>
      <w:sz w:val="24"/>
      <w:lang w:bidi="ar-SA"/>
    </w:rPr>
  </w:style>
  <w:style w:type="character" w:customStyle="1" w:styleId="679">
    <w:name w:val="正文 项目 Char"/>
    <w:qFormat/>
    <w:uiPriority w:val="0"/>
    <w:rPr>
      <w:rFonts w:ascii="仿宋_GB2312" w:hAnsi="仿宋_GB2312" w:eastAsia="仿宋_GB2312"/>
      <w:kern w:val="2"/>
      <w:sz w:val="24"/>
      <w:lang w:bidi="ar-SA"/>
    </w:rPr>
  </w:style>
  <w:style w:type="character" w:customStyle="1" w:styleId="680">
    <w:name w:val="h Char Char1"/>
    <w:qFormat/>
    <w:uiPriority w:val="0"/>
    <w:rPr>
      <w:rFonts w:eastAsia="宋体"/>
      <w:kern w:val="2"/>
      <w:sz w:val="18"/>
      <w:szCs w:val="18"/>
      <w:lang w:val="en-US" w:eastAsia="zh-CN" w:bidi="ar-SA"/>
    </w:rPr>
  </w:style>
  <w:style w:type="character" w:customStyle="1" w:styleId="681">
    <w:name w:val="Char Char27"/>
    <w:qFormat/>
    <w:uiPriority w:val="6"/>
    <w:rPr>
      <w:rFonts w:ascii="宋体" w:hAnsi="宋体" w:eastAsia="宋体"/>
      <w:color w:val="000000"/>
      <w:kern w:val="1"/>
      <w:sz w:val="28"/>
      <w:lang w:val="en-US" w:eastAsia="zh-CN" w:bidi="ar-SA"/>
    </w:rPr>
  </w:style>
  <w:style w:type="character" w:customStyle="1" w:styleId="682">
    <w:name w:val="px14"/>
    <w:qFormat/>
    <w:uiPriority w:val="0"/>
    <w:rPr>
      <w:rFonts w:ascii="仿宋_GB2312" w:eastAsia="微软雅黑" w:cs="Times New Roman"/>
      <w:b/>
      <w:kern w:val="2"/>
      <w:sz w:val="32"/>
      <w:szCs w:val="32"/>
      <w:lang w:val="en-US" w:eastAsia="zh-CN" w:bidi="ar-SA"/>
    </w:rPr>
  </w:style>
  <w:style w:type="character" w:customStyle="1" w:styleId="683">
    <w:name w:val="HTML 预设格式 Char1"/>
    <w:qFormat/>
    <w:uiPriority w:val="0"/>
    <w:rPr>
      <w:rFonts w:ascii="Courier New" w:hAnsi="Courier New" w:eastAsia="宋体" w:cs="Courier New"/>
      <w:sz w:val="20"/>
      <w:szCs w:val="20"/>
    </w:rPr>
  </w:style>
  <w:style w:type="character" w:customStyle="1" w:styleId="684">
    <w:name w:val="普通文字 Char1"/>
    <w:qFormat/>
    <w:uiPriority w:val="0"/>
    <w:rPr>
      <w:rFonts w:ascii="宋体" w:hAnsi="Courier New" w:eastAsia="宋体"/>
      <w:kern w:val="2"/>
      <w:sz w:val="21"/>
      <w:lang w:val="en-US" w:eastAsia="zh-CN"/>
    </w:rPr>
  </w:style>
  <w:style w:type="character" w:customStyle="1" w:styleId="685">
    <w:name w:val="hei16b1"/>
    <w:qFormat/>
    <w:uiPriority w:val="0"/>
    <w:rPr>
      <w:rFonts w:hint="default" w:ascii="Arial" w:hAnsi="Arial" w:cs="Arial"/>
      <w:b/>
      <w:bCs/>
      <w:color w:val="000000"/>
      <w:sz w:val="24"/>
      <w:szCs w:val="24"/>
    </w:rPr>
  </w:style>
  <w:style w:type="character" w:customStyle="1" w:styleId="686">
    <w:name w:val="正文（绿盟科技） Char"/>
    <w:link w:val="88"/>
    <w:qFormat/>
    <w:uiPriority w:val="0"/>
    <w:rPr>
      <w:rFonts w:ascii="Arial" w:hAnsi="Arial"/>
      <w:sz w:val="21"/>
      <w:szCs w:val="21"/>
    </w:rPr>
  </w:style>
  <w:style w:type="character" w:customStyle="1" w:styleId="687">
    <w:name w:val="Char Char19"/>
    <w:qFormat/>
    <w:uiPriority w:val="6"/>
    <w:rPr>
      <w:rFonts w:ascii="宋体" w:hAnsi="宋体"/>
      <w:i/>
      <w:sz w:val="24"/>
      <w:szCs w:val="24"/>
    </w:rPr>
  </w:style>
  <w:style w:type="character" w:customStyle="1" w:styleId="688">
    <w:name w:val="页脚 Char"/>
    <w:qFormat/>
    <w:uiPriority w:val="0"/>
    <w:rPr>
      <w:rFonts w:eastAsia="仿宋_GB2312"/>
      <w:kern w:val="2"/>
      <w:sz w:val="18"/>
      <w:lang w:val="en-US" w:eastAsia="zh-CN"/>
    </w:rPr>
  </w:style>
  <w:style w:type="character" w:customStyle="1" w:styleId="689">
    <w:name w:val="批注主题 Char"/>
    <w:qFormat/>
    <w:uiPriority w:val="0"/>
    <w:rPr>
      <w:rFonts w:eastAsia="宋体"/>
      <w:b/>
      <w:bCs/>
      <w:kern w:val="2"/>
      <w:sz w:val="21"/>
      <w:szCs w:val="24"/>
      <w:lang w:val="en-US" w:eastAsia="zh-CN" w:bidi="ar-SA"/>
    </w:rPr>
  </w:style>
  <w:style w:type="character" w:customStyle="1" w:styleId="690">
    <w:name w:val="Comment Text Char"/>
    <w:qFormat/>
    <w:locked/>
    <w:uiPriority w:val="0"/>
    <w:rPr>
      <w:rFonts w:ascii="宋体" w:hAnsi="宋体" w:eastAsia="宋体"/>
      <w:kern w:val="2"/>
      <w:sz w:val="24"/>
      <w:lang w:val="en-US" w:eastAsia="zh-CN" w:bidi="ar-SA"/>
    </w:rPr>
  </w:style>
  <w:style w:type="character" w:customStyle="1" w:styleId="691">
    <w:name w:val="标题 2 字符"/>
    <w:qFormat/>
    <w:uiPriority w:val="1"/>
    <w:rPr>
      <w:rFonts w:ascii="仿宋_GB2312" w:hAnsi="Times New Roman" w:eastAsia="仿宋_GB2312" w:cs="Times New Roman"/>
      <w:b/>
      <w:kern w:val="2"/>
      <w:sz w:val="24"/>
      <w:lang w:val="zh-CN"/>
    </w:rPr>
  </w:style>
  <w:style w:type="character" w:customStyle="1" w:styleId="692">
    <w:name w:val="Char Char72"/>
    <w:qFormat/>
    <w:uiPriority w:val="0"/>
    <w:rPr>
      <w:rFonts w:eastAsia="宋体"/>
      <w:kern w:val="2"/>
      <w:sz w:val="21"/>
      <w:szCs w:val="24"/>
      <w:lang w:val="en-US" w:eastAsia="zh-CN" w:bidi="ar-SA"/>
    </w:rPr>
  </w:style>
  <w:style w:type="character" w:customStyle="1" w:styleId="693">
    <w:name w:val="正文文本缩进 Char2"/>
    <w:qFormat/>
    <w:uiPriority w:val="0"/>
    <w:rPr>
      <w:rFonts w:ascii="Times New Roman" w:hAnsi="Times New Roman" w:eastAsia="宋体" w:cs="Times New Roman"/>
      <w:snapToGrid w:val="0"/>
      <w:kern w:val="0"/>
      <w:szCs w:val="24"/>
    </w:rPr>
  </w:style>
  <w:style w:type="character" w:customStyle="1" w:styleId="694">
    <w:name w:val="样式2 Char"/>
    <w:qFormat/>
    <w:uiPriority w:val="0"/>
    <w:rPr>
      <w:rFonts w:ascii="仿宋_GB2312" w:hAnsi="仿宋" w:eastAsia="仿宋_GB2312" w:cs="仿宋_GB2312"/>
      <w:b/>
      <w:bCs/>
      <w:sz w:val="32"/>
      <w:szCs w:val="30"/>
      <w:lang w:val="zh-CN"/>
    </w:rPr>
  </w:style>
  <w:style w:type="character" w:customStyle="1" w:styleId="695">
    <w:name w:val="表格名称[858D7CFB-ED40-4347-BF05-701D383B685F]"/>
    <w:link w:val="89"/>
    <w:qFormat/>
    <w:uiPriority w:val="0"/>
    <w:rPr>
      <w:sz w:val="32"/>
    </w:rPr>
  </w:style>
  <w:style w:type="character" w:customStyle="1" w:styleId="696">
    <w:name w:val="Char Char4"/>
    <w:qFormat/>
    <w:uiPriority w:val="0"/>
    <w:rPr>
      <w:rFonts w:eastAsia="宋体"/>
      <w:b/>
      <w:sz w:val="24"/>
      <w:lang w:eastAsia="zh-CN" w:bidi="ar-SA"/>
    </w:rPr>
  </w:style>
  <w:style w:type="character" w:customStyle="1" w:styleId="697">
    <w:name w:val="c7 style3"/>
    <w:qFormat/>
    <w:uiPriority w:val="0"/>
  </w:style>
  <w:style w:type="character" w:customStyle="1" w:styleId="698">
    <w:name w:val="正文文本 3 Char1"/>
    <w:semiHidden/>
    <w:qFormat/>
    <w:uiPriority w:val="99"/>
    <w:rPr>
      <w:rFonts w:ascii="Times New Roman" w:hAnsi="Times New Roman" w:eastAsia="宋体" w:cs="Times New Roman"/>
      <w:sz w:val="16"/>
      <w:szCs w:val="16"/>
    </w:rPr>
  </w:style>
  <w:style w:type="character" w:customStyle="1" w:styleId="699">
    <w:name w:val="tw4winInternal"/>
    <w:qFormat/>
    <w:uiPriority w:val="0"/>
    <w:rPr>
      <w:rFonts w:ascii="Courier New" w:hAnsi="Courier New" w:cs="Courier New"/>
      <w:color w:val="FF0000"/>
      <w:lang w:val="en-US" w:eastAsia="zh-CN"/>
    </w:rPr>
  </w:style>
  <w:style w:type="character" w:customStyle="1" w:styleId="700">
    <w:name w:val="Char Char10"/>
    <w:semiHidden/>
    <w:qFormat/>
    <w:uiPriority w:val="0"/>
    <w:rPr>
      <w:rFonts w:ascii="宋体" w:hAnsi="宋体"/>
      <w:kern w:val="2"/>
      <w:sz w:val="21"/>
      <w:szCs w:val="24"/>
      <w:lang w:val="en-US" w:eastAsia="zh-CN"/>
    </w:rPr>
  </w:style>
  <w:style w:type="character" w:customStyle="1" w:styleId="701">
    <w:name w:val="shadow11"/>
    <w:qFormat/>
    <w:uiPriority w:val="0"/>
    <w:rPr>
      <w:color w:val="000000"/>
      <w:sz w:val="21"/>
    </w:rPr>
  </w:style>
  <w:style w:type="character" w:customStyle="1" w:styleId="702">
    <w:name w:val="正文非缩进 Char3"/>
    <w:qFormat/>
    <w:uiPriority w:val="0"/>
    <w:rPr>
      <w:rFonts w:ascii="宋体" w:eastAsia="宋体"/>
      <w:snapToGrid w:val="0"/>
      <w:color w:val="000000"/>
      <w:kern w:val="28"/>
      <w:sz w:val="28"/>
      <w:lang w:val="en-US" w:eastAsia="zh-CN" w:bidi="ar-SA"/>
    </w:rPr>
  </w:style>
  <w:style w:type="character" w:customStyle="1" w:styleId="703">
    <w:name w:val="Char Char"/>
    <w:qFormat/>
    <w:uiPriority w:val="0"/>
    <w:rPr>
      <w:rFonts w:ascii="宋体" w:hAnsi="Courier New" w:eastAsia="宋体"/>
      <w:kern w:val="2"/>
      <w:sz w:val="21"/>
      <w:lang w:val="en-US" w:eastAsia="zh-CN" w:bidi="ar-SA"/>
    </w:rPr>
  </w:style>
  <w:style w:type="character" w:customStyle="1" w:styleId="704">
    <w:name w:val="签名 Char1"/>
    <w:qFormat/>
    <w:uiPriority w:val="0"/>
    <w:rPr>
      <w:rFonts w:ascii="Times New Roman" w:hAnsi="Times New Roman" w:eastAsia="宋体" w:cs="Times New Roman"/>
      <w:szCs w:val="24"/>
    </w:rPr>
  </w:style>
  <w:style w:type="character" w:customStyle="1" w:styleId="705">
    <w:name w:val="日期 字符"/>
    <w:link w:val="37"/>
    <w:qFormat/>
    <w:uiPriority w:val="0"/>
    <w:rPr>
      <w:rFonts w:ascii="宋体"/>
      <w:kern w:val="2"/>
      <w:sz w:val="24"/>
      <w:szCs w:val="21"/>
      <w:lang w:val="zh-CN"/>
    </w:rPr>
  </w:style>
  <w:style w:type="character" w:customStyle="1" w:styleId="706">
    <w:name w:val="标题 9 字符"/>
    <w:link w:val="13"/>
    <w:qFormat/>
    <w:uiPriority w:val="0"/>
    <w:rPr>
      <w:rFonts w:ascii="Arial" w:hAnsi="Arial" w:eastAsia="黑体"/>
      <w:kern w:val="2"/>
      <w:sz w:val="21"/>
      <w:szCs w:val="21"/>
    </w:rPr>
  </w:style>
  <w:style w:type="character" w:customStyle="1" w:styleId="707">
    <w:name w:val="Char Char18"/>
    <w:qFormat/>
    <w:uiPriority w:val="6"/>
    <w:rPr>
      <w:rFonts w:ascii="宋体" w:hAnsi="宋体"/>
      <w:sz w:val="28"/>
    </w:rPr>
  </w:style>
  <w:style w:type="character" w:customStyle="1" w:styleId="708">
    <w:name w:val="批注文字 Char"/>
    <w:qFormat/>
    <w:uiPriority w:val="99"/>
    <w:rPr>
      <w:kern w:val="2"/>
      <w:sz w:val="21"/>
      <w:szCs w:val="24"/>
    </w:rPr>
  </w:style>
  <w:style w:type="character" w:customStyle="1" w:styleId="709">
    <w:name w:val="Char Char22"/>
    <w:qFormat/>
    <w:uiPriority w:val="6"/>
    <w:rPr>
      <w:rFonts w:ascii="宋体" w:hAnsi="宋体"/>
      <w:kern w:val="1"/>
      <w:sz w:val="24"/>
      <w:szCs w:val="24"/>
    </w:rPr>
  </w:style>
  <w:style w:type="character" w:customStyle="1" w:styleId="710">
    <w:name w:val="pt141"/>
    <w:qFormat/>
    <w:uiPriority w:val="0"/>
    <w:rPr>
      <w:color w:val="330066"/>
      <w:sz w:val="22"/>
      <w:szCs w:val="22"/>
    </w:rPr>
  </w:style>
  <w:style w:type="character" w:customStyle="1" w:styleId="711">
    <w:name w:val="正文文本缩进 2 Char1"/>
    <w:semiHidden/>
    <w:qFormat/>
    <w:uiPriority w:val="99"/>
    <w:rPr>
      <w:rFonts w:ascii="Times New Roman" w:hAnsi="Times New Roman" w:eastAsia="宋体" w:cs="Times New Roman"/>
      <w:szCs w:val="24"/>
    </w:rPr>
  </w:style>
  <w:style w:type="character" w:customStyle="1" w:styleId="712">
    <w:name w:val="批注框文本 字符1"/>
    <w:link w:val="40"/>
    <w:qFormat/>
    <w:uiPriority w:val="0"/>
    <w:rPr>
      <w:kern w:val="2"/>
      <w:sz w:val="18"/>
      <w:szCs w:val="18"/>
    </w:rPr>
  </w:style>
  <w:style w:type="character" w:customStyle="1" w:styleId="713">
    <w:name w:val="Char Char611"/>
    <w:qFormat/>
    <w:uiPriority w:val="0"/>
    <w:rPr>
      <w:rFonts w:eastAsia="宋体"/>
      <w:kern w:val="2"/>
      <w:sz w:val="21"/>
      <w:szCs w:val="24"/>
      <w:lang w:val="en-US" w:eastAsia="zh-CN" w:bidi="ar-SA"/>
    </w:rPr>
  </w:style>
  <w:style w:type="character" w:customStyle="1" w:styleId="714">
    <w:name w:val="highlight1"/>
    <w:qFormat/>
    <w:uiPriority w:val="0"/>
    <w:rPr>
      <w:rFonts w:ascii="仿宋_GB2312" w:eastAsia="微软雅黑"/>
      <w:b/>
      <w:kern w:val="2"/>
      <w:sz w:val="23"/>
      <w:szCs w:val="23"/>
      <w:lang w:val="en-US" w:eastAsia="zh-CN" w:bidi="ar-SA"/>
    </w:rPr>
  </w:style>
  <w:style w:type="character" w:customStyle="1" w:styleId="715">
    <w:name w:val="my正文 Char"/>
    <w:link w:val="90"/>
    <w:qFormat/>
    <w:locked/>
    <w:uiPriority w:val="0"/>
    <w:rPr>
      <w:rFonts w:ascii="Tahoma" w:hAnsi="Tahoma"/>
      <w:sz w:val="24"/>
      <w:szCs w:val="24"/>
    </w:rPr>
  </w:style>
  <w:style w:type="character" w:customStyle="1" w:styleId="716">
    <w:name w:val="正文缩进 字符2"/>
    <w:link w:val="7"/>
    <w:qFormat/>
    <w:uiPriority w:val="0"/>
    <w:rPr>
      <w:rFonts w:ascii="宋体" w:eastAsia="宋体"/>
      <w:snapToGrid w:val="0"/>
      <w:color w:val="000000"/>
      <w:kern w:val="28"/>
      <w:sz w:val="28"/>
      <w:lang w:val="en-US" w:eastAsia="zh-CN" w:bidi="ar-SA"/>
    </w:rPr>
  </w:style>
  <w:style w:type="character" w:customStyle="1" w:styleId="717">
    <w:name w:val="Used by Word for text of Help footnotes Char Char1"/>
    <w:qFormat/>
    <w:uiPriority w:val="0"/>
    <w:rPr>
      <w:color w:val="0000FF"/>
      <w:sz w:val="21"/>
    </w:rPr>
  </w:style>
  <w:style w:type="character" w:customStyle="1" w:styleId="718">
    <w:name w:val="页眉 Char"/>
    <w:qFormat/>
    <w:uiPriority w:val="0"/>
    <w:rPr>
      <w:rFonts w:eastAsia="仿宋_GB2312"/>
      <w:kern w:val="2"/>
      <w:sz w:val="18"/>
      <w:lang w:val="en-US" w:eastAsia="zh-CN"/>
    </w:rPr>
  </w:style>
  <w:style w:type="character" w:customStyle="1" w:styleId="719">
    <w:name w:val="FA正文 Char Char"/>
    <w:qFormat/>
    <w:uiPriority w:val="0"/>
    <w:rPr>
      <w:rFonts w:hAnsi="宋体"/>
      <w:kern w:val="2"/>
      <w:sz w:val="24"/>
      <w:lang w:bidi="ar-SA"/>
    </w:rPr>
  </w:style>
  <w:style w:type="character" w:customStyle="1" w:styleId="720">
    <w:name w:val="纯文本 字符"/>
    <w:qFormat/>
    <w:uiPriority w:val="0"/>
    <w:rPr>
      <w:rFonts w:ascii="宋体" w:hAnsi="Courier New" w:eastAsia="宋体" w:cs="Arial"/>
      <w:snapToGrid w:val="0"/>
      <w:kern w:val="2"/>
      <w:sz w:val="21"/>
      <w:szCs w:val="21"/>
      <w:lang w:val="en-US" w:eastAsia="zh-CN" w:bidi="ar-SA"/>
    </w:rPr>
  </w:style>
  <w:style w:type="character" w:customStyle="1" w:styleId="721">
    <w:name w:val="3级 Char"/>
    <w:link w:val="91"/>
    <w:qFormat/>
    <w:uiPriority w:val="0"/>
    <w:rPr>
      <w:rFonts w:ascii="宋体" w:hAnsi="宋体"/>
      <w:b/>
      <w:bCs/>
      <w:sz w:val="28"/>
    </w:rPr>
  </w:style>
  <w:style w:type="character" w:customStyle="1" w:styleId="722">
    <w:name w:val="myp11"/>
    <w:qFormat/>
    <w:uiPriority w:val="0"/>
    <w:rPr>
      <w:rFonts w:ascii="仿宋_GB2312" w:eastAsia="微软雅黑"/>
      <w:b/>
      <w:kern w:val="2"/>
      <w:sz w:val="32"/>
      <w:szCs w:val="32"/>
      <w:lang w:val="en-US" w:eastAsia="zh-CN" w:bidi="ar-SA"/>
    </w:rPr>
  </w:style>
  <w:style w:type="character" w:customStyle="1" w:styleId="723">
    <w:name w:val="文档结构图 字符"/>
    <w:link w:val="20"/>
    <w:qFormat/>
    <w:uiPriority w:val="0"/>
    <w:rPr>
      <w:kern w:val="2"/>
      <w:sz w:val="21"/>
      <w:szCs w:val="24"/>
      <w:shd w:val="clear" w:color="auto" w:fill="000080"/>
    </w:rPr>
  </w:style>
  <w:style w:type="character" w:customStyle="1" w:styleId="724">
    <w:name w:val="H6 Char"/>
    <w:qFormat/>
    <w:uiPriority w:val="0"/>
    <w:rPr>
      <w:rFonts w:ascii="Arial" w:hAnsi="Arial" w:eastAsia="黑体"/>
      <w:b/>
      <w:bCs/>
      <w:kern w:val="2"/>
      <w:sz w:val="24"/>
      <w:szCs w:val="24"/>
    </w:rPr>
  </w:style>
  <w:style w:type="character" w:customStyle="1" w:styleId="725">
    <w:name w:val="Char Char91"/>
    <w:qFormat/>
    <w:uiPriority w:val="0"/>
    <w:rPr>
      <w:rFonts w:eastAsia="宋体"/>
      <w:kern w:val="2"/>
      <w:sz w:val="18"/>
      <w:szCs w:val="18"/>
      <w:lang w:val="en-US" w:eastAsia="zh-CN" w:bidi="ar-SA"/>
    </w:rPr>
  </w:style>
  <w:style w:type="character" w:customStyle="1" w:styleId="726">
    <w:name w:val="副标题 Char1"/>
    <w:qFormat/>
    <w:uiPriority w:val="0"/>
    <w:rPr>
      <w:rFonts w:ascii="Cambria" w:hAnsi="Cambria" w:eastAsia="宋体" w:cs="Times New Roman"/>
      <w:b/>
      <w:bCs/>
      <w:snapToGrid w:val="0"/>
      <w:kern w:val="28"/>
      <w:sz w:val="32"/>
      <w:szCs w:val="32"/>
    </w:rPr>
  </w:style>
  <w:style w:type="character" w:customStyle="1" w:styleId="727">
    <w:name w:val="font61"/>
    <w:qFormat/>
    <w:uiPriority w:val="0"/>
    <w:rPr>
      <w:rFonts w:hint="eastAsia" w:ascii="仿宋" w:hAnsi="仿宋" w:eastAsia="仿宋" w:cs="仿宋"/>
      <w:color w:val="000000"/>
      <w:sz w:val="20"/>
      <w:szCs w:val="20"/>
      <w:u w:val="none"/>
    </w:rPr>
  </w:style>
  <w:style w:type="character" w:customStyle="1" w:styleId="7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29">
    <w:name w:val="Char Char211"/>
    <w:qFormat/>
    <w:uiPriority w:val="0"/>
    <w:rPr>
      <w:rFonts w:eastAsia="宋体"/>
      <w:b/>
      <w:bCs/>
      <w:kern w:val="2"/>
      <w:sz w:val="21"/>
      <w:szCs w:val="24"/>
      <w:lang w:val="en-US" w:eastAsia="zh-CN" w:bidi="ar-SA"/>
    </w:rPr>
  </w:style>
  <w:style w:type="character" w:customStyle="1" w:styleId="730">
    <w:name w:val="标题 2 Char"/>
    <w:qFormat/>
    <w:uiPriority w:val="0"/>
    <w:rPr>
      <w:rFonts w:ascii="Arial" w:hAnsi="Arial" w:eastAsia="黑体"/>
      <w:b/>
      <w:kern w:val="2"/>
      <w:sz w:val="32"/>
      <w:lang w:val="en-US" w:eastAsia="zh-CN"/>
    </w:rPr>
  </w:style>
  <w:style w:type="character" w:customStyle="1" w:styleId="731">
    <w:name w:val="maywed421"/>
    <w:qFormat/>
    <w:uiPriority w:val="0"/>
    <w:rPr>
      <w:color w:val="366FB6"/>
      <w:u w:val="none"/>
    </w:rPr>
  </w:style>
  <w:style w:type="character" w:customStyle="1" w:styleId="732">
    <w:name w:val="正文文本缩进 Char"/>
    <w:qFormat/>
    <w:uiPriority w:val="0"/>
    <w:rPr>
      <w:rFonts w:ascii="宋体" w:hAnsi="宋体"/>
      <w:kern w:val="2"/>
      <w:sz w:val="24"/>
      <w:szCs w:val="24"/>
    </w:rPr>
  </w:style>
  <w:style w:type="character" w:customStyle="1" w:styleId="733">
    <w:name w:val="Char Char102"/>
    <w:semiHidden/>
    <w:qFormat/>
    <w:uiPriority w:val="0"/>
    <w:rPr>
      <w:rFonts w:ascii="宋体" w:hAnsi="宋体"/>
      <w:kern w:val="2"/>
      <w:sz w:val="21"/>
      <w:szCs w:val="24"/>
      <w:lang w:val="en-US" w:eastAsia="zh-CN"/>
    </w:rPr>
  </w:style>
  <w:style w:type="character" w:customStyle="1" w:styleId="734">
    <w:name w:val="页眉 Char1"/>
    <w:qFormat/>
    <w:uiPriority w:val="0"/>
    <w:rPr>
      <w:rFonts w:eastAsia="宋体"/>
      <w:kern w:val="2"/>
      <w:sz w:val="18"/>
      <w:szCs w:val="18"/>
      <w:lang w:val="en-US" w:eastAsia="zh-CN" w:bidi="ar-SA"/>
    </w:rPr>
  </w:style>
  <w:style w:type="character" w:customStyle="1" w:styleId="735">
    <w:name w:val="md"/>
    <w:basedOn w:val="69"/>
    <w:qFormat/>
    <w:uiPriority w:val="0"/>
    <w:rPr>
      <w:rFonts w:ascii="Arial" w:hAnsi="Arial" w:eastAsia="黑体" w:cs="Arial"/>
      <w:snapToGrid w:val="0"/>
      <w:kern w:val="0"/>
      <w:szCs w:val="21"/>
    </w:rPr>
  </w:style>
  <w:style w:type="character" w:customStyle="1" w:styleId="736">
    <w:name w:val="big1"/>
    <w:qFormat/>
    <w:uiPriority w:val="0"/>
    <w:rPr>
      <w:rFonts w:hint="eastAsia" w:ascii="宋体" w:hAnsi="宋体" w:eastAsia="宋体"/>
      <w:color w:val="333333"/>
      <w:sz w:val="22"/>
      <w:szCs w:val="22"/>
    </w:rPr>
  </w:style>
  <w:style w:type="character" w:customStyle="1" w:styleId="737">
    <w:name w:val="Char Char311"/>
    <w:qFormat/>
    <w:uiPriority w:val="0"/>
    <w:rPr>
      <w:rFonts w:eastAsia="宋体"/>
      <w:kern w:val="2"/>
      <w:sz w:val="21"/>
      <w:szCs w:val="24"/>
      <w:lang w:val="en-US" w:eastAsia="zh-CN" w:bidi="ar-SA"/>
    </w:rPr>
  </w:style>
  <w:style w:type="character" w:customStyle="1" w:styleId="738">
    <w:name w:val="Char Char81"/>
    <w:qFormat/>
    <w:uiPriority w:val="6"/>
    <w:rPr>
      <w:rFonts w:eastAsia="宋体"/>
      <w:b/>
      <w:sz w:val="24"/>
      <w:lang w:eastAsia="zh-CN"/>
    </w:rPr>
  </w:style>
  <w:style w:type="character" w:customStyle="1" w:styleId="739">
    <w:name w:val="样式3 Char"/>
    <w:basedOn w:val="694"/>
    <w:qFormat/>
    <w:uiPriority w:val="0"/>
    <w:rPr>
      <w:rFonts w:ascii="仿宋_GB2312" w:hAnsi="仿宋" w:eastAsia="仿宋_GB2312" w:cs="仿宋_GB2312"/>
      <w:sz w:val="32"/>
      <w:szCs w:val="30"/>
      <w:lang w:val="zh-CN"/>
    </w:rPr>
  </w:style>
  <w:style w:type="character" w:customStyle="1" w:styleId="740">
    <w:name w:val="HTML 地址 字符"/>
    <w:link w:val="31"/>
    <w:qFormat/>
    <w:uiPriority w:val="0"/>
    <w:rPr>
      <w:rFonts w:ascii="宋体" w:hAnsi="宋体"/>
      <w:i/>
      <w:iCs/>
      <w:sz w:val="24"/>
      <w:szCs w:val="24"/>
    </w:rPr>
  </w:style>
  <w:style w:type="character" w:customStyle="1" w:styleId="741">
    <w:name w:val="正文首行缩进 2 Char1"/>
    <w:qFormat/>
    <w:uiPriority w:val="0"/>
    <w:rPr>
      <w:rFonts w:ascii="Times New Roman" w:hAnsi="Times New Roman" w:eastAsia="宋体" w:cs="Times New Roman"/>
      <w:kern w:val="2"/>
      <w:sz w:val="24"/>
      <w:szCs w:val="24"/>
    </w:rPr>
  </w:style>
  <w:style w:type="character" w:customStyle="1" w:styleId="742">
    <w:name w:val="副标题 Char2"/>
    <w:qFormat/>
    <w:uiPriority w:val="0"/>
    <w:rPr>
      <w:rFonts w:ascii="Cambria" w:hAnsi="Cambria" w:eastAsia="宋体" w:cs="Times New Roman"/>
      <w:b/>
      <w:bCs/>
      <w:snapToGrid w:val="0"/>
      <w:kern w:val="28"/>
      <w:sz w:val="32"/>
      <w:szCs w:val="32"/>
    </w:rPr>
  </w:style>
  <w:style w:type="character" w:customStyle="1" w:styleId="743">
    <w:name w:val="标题4-dyf Char"/>
    <w:link w:val="93"/>
    <w:qFormat/>
    <w:uiPriority w:val="0"/>
    <w:rPr>
      <w:rFonts w:ascii="Cambria" w:hAnsi="Cambria"/>
      <w:b/>
      <w:bCs/>
      <w:color w:val="000000"/>
      <w:kern w:val="2"/>
      <w:sz w:val="21"/>
      <w:szCs w:val="21"/>
    </w:rPr>
  </w:style>
  <w:style w:type="character" w:customStyle="1" w:styleId="744">
    <w:name w:val="dectext1"/>
    <w:qFormat/>
    <w:uiPriority w:val="0"/>
    <w:rPr>
      <w:rFonts w:ascii="宋体" w:hAnsi="宋体" w:eastAsia="宋体"/>
      <w:color w:val="333333"/>
      <w:sz w:val="21"/>
      <w:szCs w:val="21"/>
      <w:u w:val="none"/>
    </w:rPr>
  </w:style>
  <w:style w:type="character" w:customStyle="1" w:styleId="745">
    <w:name w:val="冯 Char"/>
    <w:link w:val="94"/>
    <w:qFormat/>
    <w:uiPriority w:val="0"/>
    <w:rPr>
      <w:rFonts w:ascii="宋体" w:hAnsi="宋体"/>
      <w:color w:val="000000"/>
      <w:sz w:val="24"/>
      <w:szCs w:val="24"/>
    </w:rPr>
  </w:style>
  <w:style w:type="character" w:customStyle="1" w:styleId="746">
    <w:name w:val="Header Char"/>
    <w:qFormat/>
    <w:locked/>
    <w:uiPriority w:val="0"/>
    <w:rPr>
      <w:rFonts w:eastAsia="宋体"/>
      <w:kern w:val="2"/>
      <w:sz w:val="18"/>
      <w:szCs w:val="18"/>
      <w:lang w:val="en-US" w:eastAsia="zh-CN" w:bidi="ar-SA"/>
    </w:rPr>
  </w:style>
  <w:style w:type="character" w:customStyle="1" w:styleId="747">
    <w:name w:val="Char Char12"/>
    <w:qFormat/>
    <w:uiPriority w:val="0"/>
    <w:rPr>
      <w:rFonts w:ascii="仿宋_GB2312" w:eastAsia="仿宋_GB2312"/>
      <w:b/>
      <w:bCs/>
      <w:kern w:val="2"/>
      <w:sz w:val="24"/>
      <w:szCs w:val="24"/>
      <w:lang w:val="zh-CN" w:eastAsia="zh-CN" w:bidi="ar-SA"/>
    </w:rPr>
  </w:style>
  <w:style w:type="character" w:customStyle="1" w:styleId="748">
    <w:name w:val="题注 字符"/>
    <w:link w:val="18"/>
    <w:qFormat/>
    <w:uiPriority w:val="0"/>
    <w:rPr>
      <w:b/>
      <w:kern w:val="2"/>
      <w:sz w:val="28"/>
    </w:rPr>
  </w:style>
  <w:style w:type="character" w:customStyle="1" w:styleId="749">
    <w:name w:val="普通文字 Char3"/>
    <w:qFormat/>
    <w:uiPriority w:val="0"/>
    <w:rPr>
      <w:rFonts w:ascii="宋体" w:hAnsi="Courier New" w:eastAsia="宋体"/>
      <w:kern w:val="2"/>
      <w:sz w:val="21"/>
      <w:lang w:val="en-US" w:eastAsia="zh-CN" w:bidi="ar-SA"/>
    </w:rPr>
  </w:style>
  <w:style w:type="character" w:customStyle="1" w:styleId="750">
    <w:name w:val="公文正文 Char"/>
    <w:qFormat/>
    <w:uiPriority w:val="0"/>
    <w:rPr>
      <w:rFonts w:ascii="仿宋_GB2312" w:eastAsia="仿宋_GB2312"/>
      <w:kern w:val="2"/>
      <w:sz w:val="24"/>
      <w:szCs w:val="24"/>
      <w:lang w:val="en-US" w:eastAsia="zh-CN" w:bidi="ar-SA"/>
    </w:rPr>
  </w:style>
  <w:style w:type="character" w:customStyle="1" w:styleId="751">
    <w:name w:val="正文首行缩进 Char Char Char Char Char"/>
    <w:qFormat/>
    <w:uiPriority w:val="0"/>
    <w:rPr>
      <w:rFonts w:ascii="宋体"/>
      <w:kern w:val="2"/>
      <w:sz w:val="24"/>
      <w:lang w:val="zh-CN"/>
    </w:rPr>
  </w:style>
  <w:style w:type="character" w:customStyle="1" w:styleId="752">
    <w:name w:val="PI Char"/>
    <w:qFormat/>
    <w:uiPriority w:val="0"/>
    <w:rPr>
      <w:rFonts w:ascii="宋体" w:hAnsi="宋体" w:eastAsia="宋体"/>
      <w:kern w:val="2"/>
      <w:sz w:val="24"/>
      <w:szCs w:val="24"/>
      <w:lang w:val="en-US" w:eastAsia="zh-CN" w:bidi="ar-SA"/>
    </w:rPr>
  </w:style>
  <w:style w:type="character" w:customStyle="1" w:styleId="753">
    <w:name w:val="Default Char"/>
    <w:link w:val="95"/>
    <w:qFormat/>
    <w:uiPriority w:val="0"/>
    <w:rPr>
      <w:rFonts w:ascii="仿宋_GB2312" w:eastAsia="仿宋_GB2312" w:cs="仿宋_GB2312"/>
      <w:color w:val="000000"/>
      <w:sz w:val="24"/>
      <w:szCs w:val="24"/>
      <w:lang w:val="en-US" w:eastAsia="zh-CN" w:bidi="ar-SA"/>
    </w:rPr>
  </w:style>
  <w:style w:type="character" w:customStyle="1" w:styleId="754">
    <w:name w:val="style91"/>
    <w:qFormat/>
    <w:uiPriority w:val="0"/>
    <w:rPr>
      <w:color w:val="333333"/>
    </w:rPr>
  </w:style>
  <w:style w:type="character" w:customStyle="1" w:styleId="755">
    <w:name w:val="列出段落 Char2"/>
    <w:qFormat/>
    <w:uiPriority w:val="34"/>
    <w:rPr>
      <w:rFonts w:ascii="Calibri" w:hAnsi="Calibri"/>
      <w:kern w:val="2"/>
      <w:sz w:val="28"/>
    </w:rPr>
  </w:style>
  <w:style w:type="character" w:customStyle="1" w:styleId="756">
    <w:name w:val="mdeck"/>
    <w:qFormat/>
    <w:uiPriority w:val="0"/>
    <w:rPr>
      <w:rFonts w:ascii="仿宋_GB2312" w:eastAsia="微软雅黑"/>
      <w:b/>
      <w:kern w:val="2"/>
      <w:sz w:val="32"/>
      <w:szCs w:val="32"/>
      <w:lang w:val="en-US" w:eastAsia="zh-CN" w:bidi="ar-SA"/>
    </w:rPr>
  </w:style>
  <w:style w:type="character" w:customStyle="1" w:styleId="757">
    <w:name w:val="unnamed11"/>
    <w:qFormat/>
    <w:uiPriority w:val="0"/>
    <w:rPr>
      <w:sz w:val="20"/>
      <w:szCs w:val="20"/>
    </w:rPr>
  </w:style>
  <w:style w:type="character" w:customStyle="1" w:styleId="758">
    <w:name w:val="正文文本 Char2"/>
    <w:semiHidden/>
    <w:qFormat/>
    <w:uiPriority w:val="99"/>
    <w:rPr>
      <w:rFonts w:ascii="Times New Roman" w:hAnsi="Times New Roman" w:eastAsia="宋体" w:cs="Times New Roman"/>
      <w:snapToGrid w:val="0"/>
      <w:kern w:val="0"/>
      <w:szCs w:val="24"/>
    </w:rPr>
  </w:style>
  <w:style w:type="character" w:customStyle="1" w:styleId="759">
    <w:name w:val="标书正文格式 Char"/>
    <w:qFormat/>
    <w:uiPriority w:val="0"/>
    <w:rPr>
      <w:rFonts w:eastAsia="楷体_GB2312"/>
      <w:kern w:val="2"/>
      <w:sz w:val="24"/>
      <w:szCs w:val="24"/>
      <w:lang w:bidi="ar-SA"/>
    </w:rPr>
  </w:style>
  <w:style w:type="character" w:customStyle="1" w:styleId="760">
    <w:name w:val="Char Char11"/>
    <w:qFormat/>
    <w:locked/>
    <w:uiPriority w:val="0"/>
    <w:rPr>
      <w:rFonts w:ascii="宋体" w:hAnsi="宋体" w:eastAsia="宋体"/>
      <w:b/>
      <w:kern w:val="2"/>
      <w:sz w:val="24"/>
      <w:szCs w:val="24"/>
      <w:lang w:val="en-US" w:eastAsia="zh-CN" w:bidi="ar-SA"/>
    </w:rPr>
  </w:style>
  <w:style w:type="character" w:customStyle="1" w:styleId="761">
    <w:name w:val="ca-131"/>
    <w:qFormat/>
    <w:uiPriority w:val="0"/>
    <w:rPr>
      <w:rFonts w:hint="eastAsia" w:ascii="仿宋_GB2312" w:eastAsia="仿宋_GB2312"/>
      <w:b/>
      <w:bCs/>
      <w:color w:val="000000"/>
      <w:spacing w:val="-20"/>
      <w:sz w:val="24"/>
      <w:szCs w:val="24"/>
    </w:rPr>
  </w:style>
  <w:style w:type="character" w:customStyle="1" w:styleId="762">
    <w:name w:val="tw4winMark"/>
    <w:qFormat/>
    <w:uiPriority w:val="0"/>
    <w:rPr>
      <w:rFonts w:ascii="Courier New" w:hAnsi="Courier New" w:cs="Courier New"/>
      <w:vanish/>
      <w:color w:val="800080"/>
      <w:sz w:val="24"/>
      <w:szCs w:val="24"/>
      <w:vertAlign w:val="subscript"/>
    </w:rPr>
  </w:style>
  <w:style w:type="character" w:customStyle="1" w:styleId="763">
    <w:name w:val="正文样式 Char"/>
    <w:link w:val="96"/>
    <w:qFormat/>
    <w:uiPriority w:val="0"/>
    <w:rPr>
      <w:rFonts w:ascii="Calibri" w:hAnsi="Calibri"/>
      <w:sz w:val="24"/>
      <w:szCs w:val="24"/>
    </w:rPr>
  </w:style>
  <w:style w:type="character" w:customStyle="1" w:styleId="764">
    <w:name w:val="表正文 Char3"/>
    <w:qFormat/>
    <w:uiPriority w:val="0"/>
    <w:rPr>
      <w:rFonts w:eastAsia="宋体"/>
    </w:rPr>
  </w:style>
  <w:style w:type="character" w:customStyle="1" w:styleId="765">
    <w:name w:val="H5 Char"/>
    <w:qFormat/>
    <w:uiPriority w:val="0"/>
    <w:rPr>
      <w:b/>
      <w:bCs/>
      <w:kern w:val="2"/>
      <w:sz w:val="28"/>
      <w:szCs w:val="28"/>
    </w:rPr>
  </w:style>
  <w:style w:type="character" w:customStyle="1" w:styleId="766">
    <w:name w:val="Char Char3"/>
    <w:qFormat/>
    <w:uiPriority w:val="0"/>
    <w:rPr>
      <w:rFonts w:eastAsia="宋体"/>
      <w:kern w:val="2"/>
      <w:sz w:val="21"/>
      <w:szCs w:val="24"/>
      <w:lang w:val="en-US" w:eastAsia="zh-CN" w:bidi="ar-SA"/>
    </w:rPr>
  </w:style>
  <w:style w:type="character" w:customStyle="1" w:styleId="767">
    <w:name w:val="正文 编号 Char"/>
    <w:qFormat/>
    <w:uiPriority w:val="0"/>
    <w:rPr>
      <w:rFonts w:ascii="仿宋_GB2312" w:hAnsi="仿宋_GB2312" w:eastAsia="仿宋_GB2312"/>
      <w:kern w:val="2"/>
      <w:sz w:val="24"/>
      <w:lang w:bidi="ar-SA"/>
    </w:rPr>
  </w:style>
  <w:style w:type="character" w:customStyle="1" w:styleId="768">
    <w:name w:val="question-title2"/>
    <w:qFormat/>
    <w:uiPriority w:val="6"/>
    <w:rPr>
      <w:rFonts w:ascii="Arial" w:hAnsi="Arial" w:eastAsia="黑体" w:cs="Arial"/>
      <w:snapToGrid w:val="0"/>
      <w:kern w:val="0"/>
      <w:szCs w:val="21"/>
    </w:rPr>
  </w:style>
  <w:style w:type="character" w:customStyle="1" w:styleId="769">
    <w:name w:val="gf正文1 Char Char"/>
    <w:link w:val="97"/>
    <w:qFormat/>
    <w:uiPriority w:val="0"/>
    <w:rPr>
      <w:rFonts w:ascii="宋体" w:hAnsi="宋体" w:cs="宋体"/>
      <w:kern w:val="2"/>
      <w:sz w:val="24"/>
      <w:szCs w:val="24"/>
    </w:rPr>
  </w:style>
  <w:style w:type="character" w:customStyle="1" w:styleId="770">
    <w:name w:val="Char Char15"/>
    <w:qFormat/>
    <w:uiPriority w:val="6"/>
    <w:rPr>
      <w:rFonts w:ascii="宋体" w:hAnsi="宋体"/>
      <w:kern w:val="1"/>
      <w:sz w:val="21"/>
    </w:rPr>
  </w:style>
  <w:style w:type="character" w:customStyle="1" w:styleId="771">
    <w:name w:val="正文缩进 Char3"/>
    <w:qFormat/>
    <w:uiPriority w:val="0"/>
    <w:rPr>
      <w:rFonts w:ascii="宋体" w:eastAsia="宋体"/>
      <w:snapToGrid w:val="0"/>
      <w:color w:val="000000"/>
      <w:kern w:val="28"/>
      <w:sz w:val="28"/>
      <w:lang w:val="en-US" w:eastAsia="zh-CN" w:bidi="ar-SA"/>
    </w:rPr>
  </w:style>
  <w:style w:type="character" w:customStyle="1" w:styleId="772">
    <w:name w:val="列出段落 Char1"/>
    <w:link w:val="98"/>
    <w:qFormat/>
    <w:uiPriority w:val="0"/>
    <w:rPr>
      <w:rFonts w:ascii="Calibri" w:hAnsi="Calibri"/>
      <w:sz w:val="24"/>
      <w:lang w:eastAsia="en-US"/>
    </w:rPr>
  </w:style>
  <w:style w:type="character" w:customStyle="1" w:styleId="773">
    <w:name w:val="Char Char8"/>
    <w:qFormat/>
    <w:uiPriority w:val="0"/>
    <w:rPr>
      <w:rFonts w:eastAsia="宋体"/>
      <w:b/>
      <w:sz w:val="24"/>
      <w:lang w:eastAsia="zh-CN"/>
    </w:rPr>
  </w:style>
  <w:style w:type="character" w:customStyle="1" w:styleId="774">
    <w:name w:val="Normal Indent Char Char"/>
    <w:qFormat/>
    <w:uiPriority w:val="0"/>
    <w:rPr>
      <w:rFonts w:eastAsia="宋体"/>
      <w:kern w:val="2"/>
      <w:sz w:val="21"/>
      <w:lang w:val="en-US" w:eastAsia="zh-CN" w:bidi="ar-SA"/>
    </w:rPr>
  </w:style>
  <w:style w:type="character" w:customStyle="1" w:styleId="775">
    <w:name w:val="列表段落 字符"/>
    <w:qFormat/>
    <w:uiPriority w:val="99"/>
  </w:style>
  <w:style w:type="character" w:customStyle="1" w:styleId="776">
    <w:name w:val="Ò³Ã¼ Char Char1"/>
    <w:qFormat/>
    <w:uiPriority w:val="0"/>
    <w:rPr>
      <w:rFonts w:eastAsia="宋体"/>
      <w:kern w:val="2"/>
      <w:sz w:val="18"/>
      <w:szCs w:val="18"/>
      <w:lang w:val="en-US" w:eastAsia="zh-CN" w:bidi="ar-SA"/>
    </w:rPr>
  </w:style>
  <w:style w:type="character" w:customStyle="1" w:styleId="777">
    <w:name w:val="方案正文 Char"/>
    <w:qFormat/>
    <w:uiPriority w:val="0"/>
    <w:rPr>
      <w:rFonts w:ascii="仿宋_GB2312" w:eastAsia="仿宋_GB2312"/>
      <w:b/>
      <w:color w:val="000000"/>
      <w:kern w:val="2"/>
      <w:sz w:val="24"/>
      <w:lang w:val="en-US" w:eastAsia="zh-CN" w:bidi="ar-SA"/>
    </w:rPr>
  </w:style>
  <w:style w:type="character" w:customStyle="1" w:styleId="778">
    <w:name w:val="Char Char30"/>
    <w:qFormat/>
    <w:uiPriority w:val="6"/>
    <w:rPr>
      <w:rFonts w:ascii="Arial" w:hAnsi="Arial" w:eastAsia="黑体"/>
      <w:kern w:val="1"/>
      <w:sz w:val="21"/>
      <w:szCs w:val="21"/>
    </w:rPr>
  </w:style>
  <w:style w:type="character" w:customStyle="1" w:styleId="779">
    <w:name w:val="正文文本缩进 字符1"/>
    <w:link w:val="25"/>
    <w:qFormat/>
    <w:uiPriority w:val="0"/>
    <w:rPr>
      <w:rFonts w:ascii="宋体" w:hAnsi="宋体"/>
      <w:kern w:val="2"/>
      <w:sz w:val="24"/>
      <w:szCs w:val="24"/>
    </w:rPr>
  </w:style>
  <w:style w:type="character" w:customStyle="1" w:styleId="780">
    <w:name w:val="font01"/>
    <w:qFormat/>
    <w:uiPriority w:val="0"/>
    <w:rPr>
      <w:rFonts w:hint="eastAsia" w:ascii="微软雅黑" w:hAnsi="微软雅黑" w:eastAsia="微软雅黑" w:cs="微软雅黑"/>
      <w:color w:val="000000"/>
      <w:sz w:val="20"/>
      <w:szCs w:val="20"/>
      <w:u w:val="none"/>
    </w:rPr>
  </w:style>
  <w:style w:type="character" w:customStyle="1" w:styleId="781">
    <w:name w:val="Char Char20"/>
    <w:qFormat/>
    <w:uiPriority w:val="6"/>
    <w:rPr>
      <w:kern w:val="1"/>
      <w:sz w:val="24"/>
    </w:rPr>
  </w:style>
  <w:style w:type="character" w:customStyle="1" w:styleId="782">
    <w:name w:val="tw4winExternal"/>
    <w:qFormat/>
    <w:uiPriority w:val="0"/>
    <w:rPr>
      <w:rFonts w:ascii="Courier New" w:hAnsi="Courier New" w:cs="Courier New"/>
      <w:color w:val="808080"/>
      <w:lang w:val="en-US" w:eastAsia="zh-CN"/>
    </w:rPr>
  </w:style>
  <w:style w:type="character" w:customStyle="1" w:styleId="783">
    <w:name w:val="标题 4 Char1"/>
    <w:qFormat/>
    <w:uiPriority w:val="9"/>
    <w:rPr>
      <w:rFonts w:ascii="Cambria" w:hAnsi="Cambria" w:eastAsia="宋体" w:cs="Times New Roman"/>
      <w:b/>
      <w:bCs/>
      <w:kern w:val="2"/>
      <w:sz w:val="28"/>
      <w:szCs w:val="28"/>
    </w:rPr>
  </w:style>
  <w:style w:type="character" w:customStyle="1" w:styleId="784">
    <w:name w:val="批注文字 Char2"/>
    <w:qFormat/>
    <w:uiPriority w:val="99"/>
    <w:rPr>
      <w:rFonts w:ascii="Times New Roman" w:hAnsi="Times New Roman" w:eastAsia="宋体" w:cs="Times New Roman"/>
      <w:snapToGrid w:val="0"/>
      <w:kern w:val="0"/>
      <w:szCs w:val="24"/>
    </w:rPr>
  </w:style>
  <w:style w:type="character" w:customStyle="1" w:styleId="785">
    <w:name w:val="正文文本 2 Char"/>
    <w:qFormat/>
    <w:uiPriority w:val="0"/>
    <w:rPr>
      <w:rFonts w:eastAsia="宋体"/>
      <w:kern w:val="2"/>
      <w:sz w:val="21"/>
      <w:szCs w:val="24"/>
      <w:lang w:val="en-US" w:eastAsia="zh-CN" w:bidi="ar-SA"/>
    </w:rPr>
  </w:style>
  <w:style w:type="character" w:customStyle="1" w:styleId="786">
    <w:name w:val="Ò³Ã¼ Char Char"/>
    <w:qFormat/>
    <w:uiPriority w:val="0"/>
    <w:rPr>
      <w:rFonts w:eastAsia="宋体"/>
      <w:kern w:val="2"/>
      <w:sz w:val="18"/>
      <w:lang w:val="en-US" w:eastAsia="zh-CN" w:bidi="ar-SA"/>
    </w:rPr>
  </w:style>
  <w:style w:type="character" w:customStyle="1" w:styleId="787">
    <w:name w:val="message1"/>
    <w:qFormat/>
    <w:uiPriority w:val="0"/>
    <w:rPr>
      <w:rFonts w:hint="default" w:ascii="Tahoma" w:hAnsi="Tahoma" w:cs="Tahoma"/>
      <w:sz w:val="18"/>
      <w:szCs w:val="18"/>
    </w:rPr>
  </w:style>
  <w:style w:type="character" w:customStyle="1" w:styleId="788">
    <w:name w:val="Char Char23"/>
    <w:qFormat/>
    <w:uiPriority w:val="6"/>
    <w:rPr>
      <w:color w:val="0000FF"/>
      <w:sz w:val="21"/>
    </w:rPr>
  </w:style>
  <w:style w:type="character" w:customStyle="1" w:styleId="789">
    <w:name w:val="批注框文本 字符"/>
    <w:qFormat/>
    <w:uiPriority w:val="0"/>
    <w:rPr>
      <w:rFonts w:ascii="Arial" w:hAnsi="Arial" w:eastAsia="黑体" w:cs="Arial"/>
      <w:snapToGrid w:val="0"/>
      <w:kern w:val="0"/>
      <w:sz w:val="18"/>
      <w:szCs w:val="18"/>
    </w:rPr>
  </w:style>
  <w:style w:type="character" w:customStyle="1" w:styleId="790">
    <w:name w:val="纯文本 Char2"/>
    <w:semiHidden/>
    <w:qFormat/>
    <w:uiPriority w:val="99"/>
    <w:rPr>
      <w:rFonts w:ascii="宋体" w:hAnsi="Courier New" w:eastAsia="宋体" w:cs="Courier New"/>
    </w:rPr>
  </w:style>
  <w:style w:type="character" w:customStyle="1" w:styleId="791">
    <w:name w:val="Char Char25"/>
    <w:qFormat/>
    <w:uiPriority w:val="6"/>
    <w:rPr>
      <w:rFonts w:ascii="宋体" w:hAnsi="宋体"/>
      <w:kern w:val="1"/>
      <w:sz w:val="24"/>
      <w:lang w:val="zh-CN"/>
    </w:rPr>
  </w:style>
  <w:style w:type="character" w:customStyle="1" w:styleId="792">
    <w:name w:val="Char Char411"/>
    <w:qFormat/>
    <w:uiPriority w:val="0"/>
    <w:rPr>
      <w:rFonts w:eastAsia="宋体"/>
      <w:b/>
      <w:sz w:val="24"/>
      <w:lang w:eastAsia="zh-CN" w:bidi="ar-SA"/>
    </w:rPr>
  </w:style>
  <w:style w:type="character" w:customStyle="1" w:styleId="793">
    <w:name w:val="Heading 7 Char"/>
    <w:qFormat/>
    <w:locked/>
    <w:uiPriority w:val="0"/>
    <w:rPr>
      <w:rFonts w:ascii="宋体" w:hAnsi="宋体" w:eastAsia="宋体"/>
      <w:b/>
      <w:bCs/>
      <w:kern w:val="2"/>
      <w:sz w:val="24"/>
      <w:szCs w:val="24"/>
      <w:lang w:val="en-US" w:eastAsia="zh-CN" w:bidi="ar-SA"/>
    </w:rPr>
  </w:style>
  <w:style w:type="character" w:customStyle="1" w:styleId="794">
    <w:name w:val="此正文 Char"/>
    <w:link w:val="100"/>
    <w:qFormat/>
    <w:uiPriority w:val="0"/>
    <w:rPr>
      <w:kern w:val="2"/>
      <w:sz w:val="24"/>
      <w:szCs w:val="24"/>
    </w:rPr>
  </w:style>
  <w:style w:type="character" w:customStyle="1" w:styleId="795">
    <w:name w:val="Char Char2"/>
    <w:qFormat/>
    <w:uiPriority w:val="0"/>
    <w:rPr>
      <w:rFonts w:eastAsia="宋体"/>
      <w:b/>
      <w:bCs/>
      <w:kern w:val="2"/>
      <w:sz w:val="21"/>
      <w:szCs w:val="24"/>
      <w:lang w:val="en-US" w:eastAsia="zh-CN" w:bidi="ar-SA"/>
    </w:rPr>
  </w:style>
  <w:style w:type="character" w:customStyle="1" w:styleId="796">
    <w:name w:val="标题 1 字符1"/>
    <w:link w:val="4"/>
    <w:qFormat/>
    <w:uiPriority w:val="9"/>
    <w:rPr>
      <w:b/>
      <w:bCs/>
      <w:kern w:val="44"/>
      <w:sz w:val="44"/>
      <w:szCs w:val="44"/>
    </w:rPr>
  </w:style>
  <w:style w:type="character" w:customStyle="1" w:styleId="797">
    <w:name w:val="Footer-Even Char1"/>
    <w:qFormat/>
    <w:uiPriority w:val="0"/>
    <w:rPr>
      <w:rFonts w:eastAsia="宋体"/>
      <w:kern w:val="2"/>
      <w:sz w:val="18"/>
      <w:szCs w:val="18"/>
      <w:lang w:val="en-US" w:eastAsia="zh-CN" w:bidi="ar-SA"/>
    </w:rPr>
  </w:style>
  <w:style w:type="character" w:customStyle="1" w:styleId="798">
    <w:name w:val="Char Char29"/>
    <w:qFormat/>
    <w:uiPriority w:val="6"/>
    <w:rPr>
      <w:rFonts w:ascii="Arial" w:hAnsi="Arial" w:eastAsia="微软雅黑"/>
      <w:b/>
      <w:kern w:val="1"/>
      <w:sz w:val="44"/>
      <w:szCs w:val="32"/>
      <w:lang w:val="en-US" w:eastAsia="zh-CN" w:bidi="ar-SA"/>
    </w:rPr>
  </w:style>
  <w:style w:type="character" w:customStyle="1" w:styleId="799">
    <w:name w:val="标题 字符"/>
    <w:link w:val="60"/>
    <w:qFormat/>
    <w:uiPriority w:val="10"/>
    <w:rPr>
      <w:b/>
      <w:sz w:val="24"/>
    </w:rPr>
  </w:style>
  <w:style w:type="character" w:customStyle="1" w:styleId="800">
    <w:name w:val="font81"/>
    <w:qFormat/>
    <w:uiPriority w:val="0"/>
    <w:rPr>
      <w:rFonts w:ascii="微软雅黑" w:hAnsi="微软雅黑" w:eastAsia="微软雅黑" w:cs="微软雅黑"/>
      <w:color w:val="000000"/>
      <w:sz w:val="20"/>
      <w:szCs w:val="20"/>
      <w:u w:val="none"/>
    </w:rPr>
  </w:style>
  <w:style w:type="character" w:customStyle="1" w:styleId="801">
    <w:name w:val="Char Char312"/>
    <w:qFormat/>
    <w:uiPriority w:val="0"/>
    <w:rPr>
      <w:rFonts w:ascii="Times New Roman" w:hAnsi="Times New Roman" w:eastAsia="宋体" w:cs="Times New Roman"/>
      <w:b/>
      <w:kern w:val="2"/>
      <w:sz w:val="32"/>
      <w:szCs w:val="24"/>
      <w:lang w:val="en-US" w:eastAsia="zh-CN" w:bidi="ar-SA"/>
    </w:rPr>
  </w:style>
  <w:style w:type="character" w:customStyle="1" w:styleId="802">
    <w:name w:val="t21"/>
    <w:qFormat/>
    <w:uiPriority w:val="0"/>
    <w:rPr>
      <w:rFonts w:ascii="仿宋_GB2312" w:eastAsia="微软雅黑"/>
      <w:b/>
      <w:kern w:val="2"/>
      <w:sz w:val="23"/>
      <w:szCs w:val="23"/>
      <w:lang w:val="en-US" w:eastAsia="zh-CN" w:bidi="ar-SA"/>
    </w:rPr>
  </w:style>
  <w:style w:type="character" w:customStyle="1" w:styleId="803">
    <w:name w:val="样式8 Char"/>
    <w:qFormat/>
    <w:uiPriority w:val="0"/>
    <w:rPr>
      <w:rFonts w:ascii="仿宋_GB2312" w:hAnsi="宋体" w:eastAsia="仿宋_GB2312"/>
      <w:b/>
      <w:bCs/>
      <w:kern w:val="2"/>
      <w:sz w:val="24"/>
      <w:szCs w:val="24"/>
    </w:rPr>
  </w:style>
  <w:style w:type="character" w:customStyle="1" w:styleId="804">
    <w:name w:val="表格 Char Char"/>
    <w:qFormat/>
    <w:uiPriority w:val="0"/>
    <w:rPr>
      <w:rFonts w:ascii="宋体" w:hAnsi="宋体" w:eastAsia="宋体"/>
      <w:lang w:bidi="ar-SA"/>
    </w:rPr>
  </w:style>
  <w:style w:type="character" w:customStyle="1" w:styleId="805">
    <w:name w:val="正文文本 字符1"/>
    <w:qFormat/>
    <w:uiPriority w:val="0"/>
    <w:rPr>
      <w:rFonts w:ascii="Calibri" w:hAnsi="Calibri" w:eastAsia="黑体" w:cs="Arial"/>
      <w:snapToGrid w:val="0"/>
      <w:kern w:val="2"/>
      <w:sz w:val="28"/>
      <w:szCs w:val="21"/>
    </w:rPr>
  </w:style>
  <w:style w:type="character" w:customStyle="1" w:styleId="806">
    <w:name w:val="标题 5 字符"/>
    <w:link w:val="9"/>
    <w:qFormat/>
    <w:uiPriority w:val="9"/>
    <w:rPr>
      <w:b/>
      <w:bCs/>
      <w:kern w:val="2"/>
      <w:sz w:val="28"/>
      <w:szCs w:val="28"/>
    </w:rPr>
  </w:style>
  <w:style w:type="character" w:customStyle="1" w:styleId="807">
    <w:name w:val="标题 6 Char1"/>
    <w:qFormat/>
    <w:uiPriority w:val="0"/>
    <w:rPr>
      <w:rFonts w:ascii="Arial" w:hAnsi="Arial" w:eastAsia="黑体" w:cs="Times New Roman"/>
      <w:b/>
      <w:sz w:val="24"/>
      <w:szCs w:val="20"/>
      <w:lang w:bidi="ar-SA"/>
    </w:rPr>
  </w:style>
  <w:style w:type="character" w:customStyle="1" w:styleId="808">
    <w:name w:val="带编号样式 Char"/>
    <w:qFormat/>
    <w:uiPriority w:val="0"/>
    <w:rPr>
      <w:rFonts w:ascii="仿宋_GB2312" w:eastAsia="仿宋_GB2312"/>
      <w:color w:val="000000"/>
      <w:sz w:val="24"/>
      <w:lang w:bidi="ar-SA"/>
    </w:rPr>
  </w:style>
  <w:style w:type="character" w:customStyle="1" w:styleId="809">
    <w:name w:val="unnamed31"/>
    <w:qFormat/>
    <w:uiPriority w:val="0"/>
    <w:rPr>
      <w:rFonts w:ascii="Tahoma" w:hAnsi="Tahoma" w:eastAsia="宋体"/>
      <w:b/>
      <w:kern w:val="2"/>
      <w:sz w:val="24"/>
      <w:szCs w:val="32"/>
      <w:u w:val="none"/>
      <w:lang w:val="en-US" w:eastAsia="zh-CN" w:bidi="ar-SA"/>
    </w:rPr>
  </w:style>
  <w:style w:type="character" w:customStyle="1" w:styleId="810">
    <w:name w:val="正文首行缩进 Char Char Char Char Char Char1"/>
    <w:qFormat/>
    <w:uiPriority w:val="0"/>
    <w:rPr>
      <w:rFonts w:ascii="宋体" w:eastAsia="宋体"/>
      <w:kern w:val="2"/>
      <w:sz w:val="24"/>
      <w:szCs w:val="24"/>
      <w:lang w:val="zh-CN" w:bidi="ar-SA"/>
    </w:rPr>
  </w:style>
  <w:style w:type="character" w:customStyle="1" w:styleId="811">
    <w:name w:val="称呼 字符"/>
    <w:link w:val="22"/>
    <w:qFormat/>
    <w:uiPriority w:val="0"/>
    <w:rPr>
      <w:rFonts w:ascii="仿宋_GB2312" w:eastAsia="仿宋_GB2312"/>
      <w:kern w:val="2"/>
      <w:sz w:val="28"/>
    </w:rPr>
  </w:style>
  <w:style w:type="character" w:customStyle="1" w:styleId="812">
    <w:name w:val="文本正文 Char Char"/>
    <w:qFormat/>
    <w:locked/>
    <w:uiPriority w:val="0"/>
    <w:rPr>
      <w:sz w:val="24"/>
      <w:lang w:bidi="ar-SA"/>
    </w:rPr>
  </w:style>
  <w:style w:type="character" w:customStyle="1" w:styleId="813">
    <w:name w:val="正文缩进 字符"/>
    <w:qFormat/>
    <w:uiPriority w:val="0"/>
    <w:rPr>
      <w:rFonts w:ascii="宋体" w:eastAsia="宋体"/>
      <w:snapToGrid w:val="0"/>
      <w:color w:val="000000"/>
      <w:kern w:val="28"/>
      <w:sz w:val="28"/>
      <w:lang w:val="en-US" w:eastAsia="zh-CN" w:bidi="ar-SA"/>
    </w:rPr>
  </w:style>
  <w:style w:type="character" w:customStyle="1" w:styleId="814">
    <w:name w:val="HTML 预设格式 字符"/>
    <w:link w:val="58"/>
    <w:qFormat/>
    <w:uiPriority w:val="0"/>
    <w:rPr>
      <w:rFonts w:ascii="黑体" w:hAnsi="Courier New" w:eastAsia="黑体"/>
    </w:rPr>
  </w:style>
  <w:style w:type="character" w:customStyle="1" w:styleId="815">
    <w:name w:val="正文文本 2 字符1"/>
    <w:link w:val="57"/>
    <w:qFormat/>
    <w:uiPriority w:val="0"/>
    <w:rPr>
      <w:kern w:val="2"/>
      <w:sz w:val="21"/>
      <w:szCs w:val="24"/>
    </w:rPr>
  </w:style>
  <w:style w:type="character" w:customStyle="1" w:styleId="816">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7">
    <w:name w:val="正文非缩进 Char"/>
    <w:qFormat/>
    <w:uiPriority w:val="0"/>
    <w:rPr>
      <w:rFonts w:ascii="宋体" w:eastAsia="宋体"/>
      <w:snapToGrid w:val="0"/>
      <w:color w:val="000000"/>
      <w:kern w:val="28"/>
      <w:sz w:val="28"/>
      <w:lang w:val="en-US" w:eastAsia="zh-CN" w:bidi="ar-SA"/>
    </w:rPr>
  </w:style>
  <w:style w:type="character" w:customStyle="1" w:styleId="818">
    <w:name w:val="标题 7 字符"/>
    <w:link w:val="11"/>
    <w:qFormat/>
    <w:uiPriority w:val="0"/>
    <w:rPr>
      <w:b/>
      <w:bCs/>
      <w:kern w:val="2"/>
      <w:sz w:val="24"/>
      <w:szCs w:val="24"/>
    </w:rPr>
  </w:style>
  <w:style w:type="character" w:customStyle="1" w:styleId="819">
    <w:name w:val="正文文本缩进 2 字符"/>
    <w:link w:val="38"/>
    <w:qFormat/>
    <w:uiPriority w:val="0"/>
    <w:rPr>
      <w:rFonts w:ascii="宋体"/>
      <w:sz w:val="28"/>
    </w:rPr>
  </w:style>
  <w:style w:type="character" w:customStyle="1" w:styleId="820">
    <w:name w:val="Char Char5"/>
    <w:qFormat/>
    <w:uiPriority w:val="0"/>
    <w:rPr>
      <w:rFonts w:ascii="宋体" w:hAnsi="Courier New" w:eastAsia="宋体"/>
      <w:kern w:val="2"/>
      <w:sz w:val="21"/>
      <w:lang w:val="en-US" w:eastAsia="zh-CN"/>
    </w:rPr>
  </w:style>
  <w:style w:type="character" w:customStyle="1" w:styleId="821">
    <w:name w:val="脚注文本 字符"/>
    <w:link w:val="51"/>
    <w:qFormat/>
    <w:uiPriority w:val="0"/>
    <w:rPr>
      <w:color w:val="0000FF"/>
      <w:sz w:val="21"/>
    </w:rPr>
  </w:style>
  <w:style w:type="character" w:customStyle="1" w:styleId="822">
    <w:name w:val="称呼 Char1"/>
    <w:qFormat/>
    <w:uiPriority w:val="0"/>
    <w:rPr>
      <w:rFonts w:ascii="Times New Roman" w:hAnsi="Times New Roman" w:eastAsia="宋体" w:cs="Times New Roman"/>
      <w:szCs w:val="24"/>
    </w:rPr>
  </w:style>
  <w:style w:type="character" w:customStyle="1" w:styleId="823">
    <w:name w:val="正文1 Char"/>
    <w:qFormat/>
    <w:uiPriority w:val="0"/>
    <w:rPr>
      <w:rFonts w:ascii="宋体" w:eastAsia="宋体"/>
      <w:snapToGrid w:val="0"/>
      <w:color w:val="000000"/>
      <w:kern w:val="28"/>
      <w:sz w:val="28"/>
      <w:lang w:val="en-US" w:eastAsia="zh-CN" w:bidi="ar-SA"/>
    </w:rPr>
  </w:style>
  <w:style w:type="character" w:customStyle="1" w:styleId="824">
    <w:name w:val="正文缩进 Char1"/>
    <w:qFormat/>
    <w:uiPriority w:val="0"/>
    <w:rPr>
      <w:rFonts w:ascii="宋体" w:eastAsia="宋体"/>
      <w:snapToGrid w:val="0"/>
      <w:color w:val="000000"/>
      <w:kern w:val="28"/>
      <w:sz w:val="28"/>
      <w:lang w:val="en-US" w:eastAsia="zh-CN" w:bidi="ar-SA"/>
    </w:rPr>
  </w:style>
  <w:style w:type="character" w:customStyle="1" w:styleId="825">
    <w:name w:val="font21"/>
    <w:qFormat/>
    <w:uiPriority w:val="0"/>
    <w:rPr>
      <w:rFonts w:hint="eastAsia" w:ascii="宋体" w:hAnsi="宋体" w:eastAsia="宋体"/>
      <w:kern w:val="2"/>
      <w:sz w:val="28"/>
      <w:szCs w:val="28"/>
      <w:lang w:val="en-US" w:eastAsia="zh-CN" w:bidi="ar-SA"/>
    </w:rPr>
  </w:style>
  <w:style w:type="character" w:customStyle="1" w:styleId="826">
    <w:name w:val="Char Char26"/>
    <w:qFormat/>
    <w:uiPriority w:val="6"/>
    <w:rPr>
      <w:kern w:val="1"/>
      <w:sz w:val="21"/>
      <w:szCs w:val="24"/>
    </w:rPr>
  </w:style>
  <w:style w:type="character" w:customStyle="1" w:styleId="827">
    <w:name w:val="Item List Char"/>
    <w:link w:val="103"/>
    <w:qFormat/>
    <w:uiPriority w:val="0"/>
    <w:rPr>
      <w:rFonts w:ascii="Arial"/>
      <w:bCs/>
      <w:sz w:val="21"/>
      <w:szCs w:val="21"/>
      <w:lang w:val="en-US" w:eastAsia="zh-CN" w:bidi="ar-SA"/>
    </w:rPr>
  </w:style>
  <w:style w:type="character" w:customStyle="1" w:styleId="828">
    <w:name w:val="批注框文本 Char1"/>
    <w:qFormat/>
    <w:uiPriority w:val="0"/>
    <w:rPr>
      <w:rFonts w:ascii="Times New Roman" w:hAnsi="Times New Roman" w:eastAsia="宋体" w:cs="Times New Roman"/>
      <w:sz w:val="18"/>
      <w:szCs w:val="18"/>
    </w:rPr>
  </w:style>
  <w:style w:type="character" w:customStyle="1" w:styleId="829">
    <w:name w:val="纯文本 Char1"/>
    <w:link w:val="104"/>
    <w:qFormat/>
    <w:uiPriority w:val="0"/>
    <w:rPr>
      <w:rFonts w:ascii="宋体" w:hAnsi="Courier New"/>
    </w:rPr>
  </w:style>
  <w:style w:type="character" w:customStyle="1" w:styleId="830">
    <w:name w:val="正文文本首行缩进 字符"/>
    <w:link w:val="2"/>
    <w:qFormat/>
    <w:uiPriority w:val="0"/>
    <w:rPr>
      <w:rFonts w:ascii="宋体"/>
      <w:kern w:val="2"/>
      <w:sz w:val="24"/>
      <w:lang w:val="zh-CN"/>
    </w:rPr>
  </w:style>
  <w:style w:type="character" w:customStyle="1" w:styleId="831">
    <w:name w:val="h3 Char"/>
    <w:qFormat/>
    <w:uiPriority w:val="0"/>
    <w:rPr>
      <w:rFonts w:eastAsia="宋体"/>
      <w:b/>
      <w:kern w:val="2"/>
      <w:sz w:val="32"/>
      <w:lang w:val="en-US" w:eastAsia="zh-CN" w:bidi="ar-SA"/>
    </w:rPr>
  </w:style>
  <w:style w:type="character" w:customStyle="1" w:styleId="832">
    <w:name w:val="dandyren_title1"/>
    <w:qFormat/>
    <w:uiPriority w:val="0"/>
    <w:rPr>
      <w:b/>
      <w:bCs/>
      <w:color w:val="FF6633"/>
      <w:sz w:val="18"/>
      <w:szCs w:val="18"/>
    </w:rPr>
  </w:style>
  <w:style w:type="character" w:customStyle="1" w:styleId="833">
    <w:name w:val="Char Char31"/>
    <w:qFormat/>
    <w:uiPriority w:val="6"/>
    <w:rPr>
      <w:rFonts w:ascii="Arial" w:hAnsi="Arial" w:eastAsia="黑体"/>
      <w:kern w:val="1"/>
      <w:sz w:val="24"/>
      <w:szCs w:val="24"/>
    </w:rPr>
  </w:style>
  <w:style w:type="character" w:customStyle="1" w:styleId="834">
    <w:name w:val="h Char1"/>
    <w:qFormat/>
    <w:uiPriority w:val="0"/>
    <w:rPr>
      <w:sz w:val="18"/>
      <w:szCs w:val="18"/>
    </w:rPr>
  </w:style>
  <w:style w:type="character" w:customStyle="1" w:styleId="835">
    <w:name w:val="solutionfonts"/>
    <w:qFormat/>
    <w:uiPriority w:val="0"/>
  </w:style>
  <w:style w:type="character" w:customStyle="1" w:styleId="836">
    <w:name w:val="标题 4 字符1"/>
    <w:link w:val="8"/>
    <w:qFormat/>
    <w:uiPriority w:val="9"/>
    <w:rPr>
      <w:rFonts w:ascii="Arial" w:hAnsi="Arial" w:eastAsia="黑体"/>
      <w:b/>
      <w:bCs/>
      <w:kern w:val="2"/>
      <w:sz w:val="28"/>
      <w:szCs w:val="28"/>
      <w:lang w:val="zh-CN"/>
    </w:rPr>
  </w:style>
  <w:style w:type="character" w:customStyle="1" w:styleId="837">
    <w:name w:val="首行缩进 Char"/>
    <w:qFormat/>
    <w:uiPriority w:val="0"/>
    <w:rPr>
      <w:rFonts w:ascii="宋体" w:eastAsia="宋体"/>
      <w:kern w:val="2"/>
      <w:sz w:val="24"/>
      <w:lang w:val="en-US" w:eastAsia="zh-CN" w:bidi="ar-SA"/>
    </w:rPr>
  </w:style>
  <w:style w:type="character" w:customStyle="1" w:styleId="838">
    <w:name w:val="Char Char52"/>
    <w:qFormat/>
    <w:uiPriority w:val="0"/>
    <w:rPr>
      <w:rFonts w:ascii="宋体" w:hAnsi="Courier New" w:eastAsia="宋体"/>
      <w:kern w:val="2"/>
      <w:sz w:val="21"/>
      <w:lang w:val="en-US" w:eastAsia="zh-CN"/>
    </w:rPr>
  </w:style>
  <w:style w:type="character" w:customStyle="1" w:styleId="839">
    <w:name w:val="正文文本 3 字符"/>
    <w:link w:val="23"/>
    <w:qFormat/>
    <w:uiPriority w:val="0"/>
    <w:rPr>
      <w:kern w:val="2"/>
      <w:sz w:val="21"/>
    </w:rPr>
  </w:style>
  <w:style w:type="character" w:customStyle="1" w:styleId="840">
    <w:name w:val="font31"/>
    <w:qFormat/>
    <w:uiPriority w:val="0"/>
    <w:rPr>
      <w:rFonts w:hint="eastAsia" w:ascii="仿宋" w:hAnsi="仿宋" w:eastAsia="仿宋" w:cs="仿宋"/>
      <w:color w:val="000000"/>
      <w:sz w:val="20"/>
      <w:szCs w:val="20"/>
      <w:u w:val="none"/>
    </w:rPr>
  </w:style>
  <w:style w:type="character" w:customStyle="1" w:styleId="841">
    <w:name w:val="正文说明 Char"/>
    <w:link w:val="105"/>
    <w:qFormat/>
    <w:uiPriority w:val="0"/>
    <w:rPr>
      <w:sz w:val="24"/>
      <w:szCs w:val="24"/>
    </w:rPr>
  </w:style>
  <w:style w:type="character" w:customStyle="1" w:styleId="842">
    <w:name w:val="脚注文本 Char1"/>
    <w:qFormat/>
    <w:uiPriority w:val="0"/>
    <w:rPr>
      <w:rFonts w:ascii="Times New Roman" w:hAnsi="Times New Roman" w:eastAsia="宋体" w:cs="Times New Roman"/>
      <w:sz w:val="18"/>
      <w:szCs w:val="18"/>
    </w:rPr>
  </w:style>
  <w:style w:type="character" w:customStyle="1" w:styleId="843">
    <w:name w:val="Char Char1211"/>
    <w:qFormat/>
    <w:uiPriority w:val="0"/>
    <w:rPr>
      <w:rFonts w:ascii="仿宋_GB2312" w:eastAsia="仿宋_GB2312"/>
      <w:b/>
      <w:bCs/>
      <w:kern w:val="2"/>
      <w:sz w:val="24"/>
      <w:szCs w:val="24"/>
      <w:lang w:val="zh-CN" w:eastAsia="zh-CN" w:bidi="ar-SA"/>
    </w:rPr>
  </w:style>
  <w:style w:type="character" w:customStyle="1" w:styleId="844">
    <w:name w:val="标题 Char"/>
    <w:qFormat/>
    <w:uiPriority w:val="0"/>
    <w:rPr>
      <w:rFonts w:eastAsia="宋体"/>
      <w:b/>
      <w:sz w:val="24"/>
      <w:lang w:eastAsia="zh-CN" w:bidi="ar-SA"/>
    </w:rPr>
  </w:style>
  <w:style w:type="character" w:customStyle="1" w:styleId="845">
    <w:name w:val="Char Char35"/>
    <w:qFormat/>
    <w:uiPriority w:val="6"/>
    <w:rPr>
      <w:rFonts w:ascii="Arial" w:hAnsi="Arial" w:eastAsia="黑体"/>
      <w:b/>
      <w:kern w:val="1"/>
      <w:sz w:val="28"/>
      <w:szCs w:val="28"/>
      <w:lang w:val="zh-CN"/>
    </w:rPr>
  </w:style>
  <w:style w:type="character" w:customStyle="1" w:styleId="846">
    <w:name w:val="纯文本 Char Char Char"/>
    <w:qFormat/>
    <w:uiPriority w:val="0"/>
    <w:rPr>
      <w:rFonts w:ascii="宋体" w:hAnsi="Courier New" w:eastAsia="宋体"/>
      <w:kern w:val="2"/>
      <w:sz w:val="21"/>
      <w:lang w:val="en-US" w:eastAsia="zh-CN" w:bidi="ar-SA"/>
    </w:rPr>
  </w:style>
  <w:style w:type="character" w:customStyle="1" w:styleId="847">
    <w:name w:val="Table Text Char"/>
    <w:link w:val="106"/>
    <w:qFormat/>
    <w:uiPriority w:val="0"/>
    <w:rPr>
      <w:sz w:val="24"/>
      <w:szCs w:val="24"/>
    </w:rPr>
  </w:style>
  <w:style w:type="character" w:customStyle="1" w:styleId="848">
    <w:name w:val="正文1 Char1"/>
    <w:qFormat/>
    <w:uiPriority w:val="0"/>
    <w:rPr>
      <w:rFonts w:ascii="仿宋_GB2312" w:hAnsi="Courier New" w:eastAsia="仿宋_GB2312"/>
      <w:kern w:val="28"/>
      <w:sz w:val="24"/>
      <w:szCs w:val="24"/>
      <w:lang w:val="en-US" w:eastAsia="zh-CN"/>
    </w:rPr>
  </w:style>
  <w:style w:type="character" w:customStyle="1" w:styleId="849">
    <w:name w:val="页脚 Char1"/>
    <w:qFormat/>
    <w:uiPriority w:val="0"/>
    <w:rPr>
      <w:rFonts w:eastAsia="宋体"/>
      <w:kern w:val="2"/>
      <w:sz w:val="18"/>
      <w:szCs w:val="18"/>
      <w:lang w:val="en-US" w:eastAsia="zh-CN" w:bidi="ar-SA"/>
    </w:rPr>
  </w:style>
  <w:style w:type="character" w:customStyle="1" w:styleId="850">
    <w:name w:val="Bold"/>
    <w:qFormat/>
    <w:uiPriority w:val="0"/>
    <w:rPr>
      <w:rFonts w:ascii="Arial" w:hAnsi="Arial" w:eastAsia="黑体" w:cs="Times New Roman"/>
      <w:b/>
      <w:kern w:val="2"/>
      <w:sz w:val="32"/>
      <w:szCs w:val="32"/>
      <w:lang w:val="en-US" w:eastAsia="zh-CN" w:bidi="ar-SA"/>
    </w:rPr>
  </w:style>
  <w:style w:type="character" w:customStyle="1" w:styleId="851">
    <w:name w:val="批注文字 字符1"/>
    <w:link w:val="21"/>
    <w:qFormat/>
    <w:uiPriority w:val="0"/>
    <w:rPr>
      <w:kern w:val="2"/>
      <w:sz w:val="21"/>
      <w:szCs w:val="24"/>
    </w:rPr>
  </w:style>
  <w:style w:type="character" w:customStyle="1" w:styleId="852">
    <w:name w:val="签名 字符"/>
    <w:link w:val="43"/>
    <w:qFormat/>
    <w:uiPriority w:val="0"/>
    <w:rPr>
      <w:rFonts w:eastAsia="仿宋_GB2312"/>
      <w:sz w:val="24"/>
    </w:rPr>
  </w:style>
  <w:style w:type="character" w:customStyle="1" w:styleId="853">
    <w:name w:val="hui3"/>
    <w:qFormat/>
    <w:uiPriority w:val="0"/>
    <w:rPr>
      <w:color w:val="333333"/>
    </w:rPr>
  </w:style>
  <w:style w:type="character" w:customStyle="1" w:styleId="854">
    <w:name w:val="Char Char17"/>
    <w:qFormat/>
    <w:uiPriority w:val="6"/>
    <w:rPr>
      <w:rFonts w:eastAsia="仿宋_GB2312"/>
      <w:sz w:val="24"/>
    </w:rPr>
  </w:style>
  <w:style w:type="character" w:customStyle="1" w:styleId="855">
    <w:name w:val="标题 4 字符"/>
    <w:qFormat/>
    <w:uiPriority w:val="9"/>
    <w:rPr>
      <w:rFonts w:ascii="等线 Light" w:hAnsi="等线 Light" w:eastAsia="等线 Light" w:cs="Times New Roman"/>
      <w:b/>
      <w:bCs/>
      <w:snapToGrid w:val="0"/>
      <w:kern w:val="0"/>
      <w:sz w:val="28"/>
      <w:szCs w:val="28"/>
    </w:rPr>
  </w:style>
  <w:style w:type="character" w:customStyle="1" w:styleId="856">
    <w:name w:val="Char Char37"/>
    <w:qFormat/>
    <w:uiPriority w:val="6"/>
    <w:rPr>
      <w:b/>
      <w:kern w:val="1"/>
      <w:sz w:val="44"/>
      <w:szCs w:val="44"/>
    </w:rPr>
  </w:style>
  <w:style w:type="character" w:customStyle="1" w:styleId="857">
    <w:name w:val="列出段落 Char"/>
    <w:qFormat/>
    <w:uiPriority w:val="0"/>
    <w:rPr>
      <w:rFonts w:eastAsia="楷体_GB2312" w:cs="Lucida Sans"/>
      <w:kern w:val="2"/>
      <w:sz w:val="24"/>
      <w:szCs w:val="24"/>
      <w:lang w:val="en-US" w:eastAsia="zh-CN" w:bidi="ar-SA"/>
    </w:rPr>
  </w:style>
  <w:style w:type="character" w:customStyle="1" w:styleId="858">
    <w:name w:val="正文文本缩进 3 Char1"/>
    <w:semiHidden/>
    <w:qFormat/>
    <w:uiPriority w:val="99"/>
    <w:rPr>
      <w:rFonts w:ascii="Times New Roman" w:hAnsi="Times New Roman" w:eastAsia="宋体" w:cs="Times New Roman"/>
      <w:sz w:val="16"/>
      <w:szCs w:val="16"/>
    </w:rPr>
  </w:style>
  <w:style w:type="character" w:customStyle="1" w:styleId="859">
    <w:name w:val="公文正文 Char Char"/>
    <w:link w:val="107"/>
    <w:qFormat/>
    <w:uiPriority w:val="0"/>
    <w:rPr>
      <w:rFonts w:ascii="仿宋_GB2312" w:eastAsia="仿宋_GB2312"/>
      <w:kern w:val="2"/>
      <w:sz w:val="24"/>
      <w:szCs w:val="24"/>
    </w:rPr>
  </w:style>
  <w:style w:type="character" w:customStyle="1" w:styleId="860">
    <w:name w:val="Table Text Char1"/>
    <w:qFormat/>
    <w:uiPriority w:val="0"/>
    <w:rPr>
      <w:rFonts w:eastAsia="宋体"/>
      <w:sz w:val="24"/>
      <w:szCs w:val="24"/>
      <w:lang w:val="en-US" w:eastAsia="zh-CN" w:bidi="ar-SA"/>
    </w:rPr>
  </w:style>
  <w:style w:type="character" w:customStyle="1" w:styleId="861">
    <w:name w:val="标题 1 Char Char"/>
    <w:qFormat/>
    <w:uiPriority w:val="0"/>
    <w:rPr>
      <w:rFonts w:hint="eastAsia" w:ascii="宋体" w:hAnsi="宋体" w:eastAsia="宋体"/>
      <w:b/>
      <w:spacing w:val="-2"/>
      <w:sz w:val="24"/>
      <w:lang w:val="en-US" w:eastAsia="zh-CN" w:bidi="ar-SA"/>
    </w:rPr>
  </w:style>
  <w:style w:type="character" w:customStyle="1" w:styleId="862">
    <w:name w:val="正文（缩进2汉字） Char"/>
    <w:link w:val="108"/>
    <w:qFormat/>
    <w:uiPriority w:val="0"/>
    <w:rPr>
      <w:rFonts w:ascii="宋体"/>
    </w:rPr>
  </w:style>
  <w:style w:type="character" w:customStyle="1" w:styleId="863">
    <w:name w:val="标题 8 字符"/>
    <w:link w:val="12"/>
    <w:qFormat/>
    <w:uiPriority w:val="0"/>
    <w:rPr>
      <w:rFonts w:ascii="Arial" w:hAnsi="Arial" w:eastAsia="黑体"/>
      <w:kern w:val="2"/>
      <w:sz w:val="24"/>
      <w:szCs w:val="24"/>
    </w:rPr>
  </w:style>
  <w:style w:type="character" w:customStyle="1" w:styleId="864">
    <w:name w:val="标书表格字体格式 Char"/>
    <w:qFormat/>
    <w:uiPriority w:val="0"/>
    <w:rPr>
      <w:kern w:val="2"/>
      <w:sz w:val="21"/>
      <w:szCs w:val="24"/>
      <w:lang w:bidi="ar-SA"/>
    </w:rPr>
  </w:style>
  <w:style w:type="character" w:customStyle="1" w:styleId="865">
    <w:name w:val="tw4winError"/>
    <w:qFormat/>
    <w:uiPriority w:val="0"/>
    <w:rPr>
      <w:rFonts w:ascii="Courier New" w:hAnsi="Courier New" w:cs="Courier New"/>
      <w:color w:val="00FF00"/>
      <w:sz w:val="40"/>
      <w:szCs w:val="40"/>
    </w:rPr>
  </w:style>
  <w:style w:type="character" w:customStyle="1" w:styleId="866">
    <w:name w:val="Body Text(ch) Char Char"/>
    <w:qFormat/>
    <w:uiPriority w:val="0"/>
    <w:rPr>
      <w:rFonts w:ascii="宋体"/>
      <w:kern w:val="2"/>
      <w:sz w:val="24"/>
      <w:szCs w:val="21"/>
      <w:lang w:val="zh-CN"/>
    </w:rPr>
  </w:style>
  <w:style w:type="character" w:customStyle="1" w:styleId="867">
    <w:name w:val="正文首行缩进两字 Char"/>
    <w:qFormat/>
    <w:uiPriority w:val="0"/>
    <w:rPr>
      <w:sz w:val="24"/>
      <w:szCs w:val="24"/>
      <w:lang w:val="en-US" w:eastAsia="zh-CN" w:bidi="ar-SA"/>
    </w:rPr>
  </w:style>
  <w:style w:type="character" w:customStyle="1" w:styleId="868">
    <w:name w:val="正文文本 Char"/>
    <w:qFormat/>
    <w:uiPriority w:val="0"/>
    <w:rPr>
      <w:rFonts w:eastAsia="宋体"/>
      <w:kern w:val="2"/>
      <w:sz w:val="24"/>
      <w:szCs w:val="24"/>
      <w:lang w:val="en-US" w:eastAsia="zh-CN" w:bidi="ar-SA"/>
    </w:rPr>
  </w:style>
  <w:style w:type="character" w:customStyle="1" w:styleId="869">
    <w:name w:val="文档结构图 字符1"/>
    <w:qFormat/>
    <w:uiPriority w:val="0"/>
    <w:rPr>
      <w:rFonts w:ascii="宋体" w:hAnsi="Calibri" w:eastAsia="黑体" w:cs="Arial"/>
      <w:snapToGrid w:val="0"/>
      <w:kern w:val="2"/>
      <w:sz w:val="18"/>
      <w:szCs w:val="18"/>
    </w:rPr>
  </w:style>
  <w:style w:type="character" w:customStyle="1" w:styleId="870">
    <w:name w:val="content"/>
    <w:qFormat/>
    <w:uiPriority w:val="0"/>
  </w:style>
  <w:style w:type="character" w:customStyle="1" w:styleId="871">
    <w:name w:val="tw4winPopup"/>
    <w:qFormat/>
    <w:uiPriority w:val="0"/>
    <w:rPr>
      <w:rFonts w:ascii="Courier New" w:hAnsi="Courier New" w:cs="Courier New"/>
      <w:color w:val="008000"/>
      <w:lang w:val="en-US" w:eastAsia="zh-CN"/>
    </w:rPr>
  </w:style>
  <w:style w:type="character" w:customStyle="1" w:styleId="872">
    <w:name w:val="param-name"/>
    <w:qFormat/>
    <w:uiPriority w:val="99"/>
    <w:rPr>
      <w:rFonts w:ascii="Arial" w:hAnsi="Arial" w:eastAsia="黑体" w:cs="Arial"/>
      <w:snapToGrid w:val="0"/>
      <w:kern w:val="0"/>
      <w:szCs w:val="21"/>
    </w:rPr>
  </w:style>
  <w:style w:type="character" w:customStyle="1" w:styleId="873">
    <w:name w:val="标准正文格式 Char"/>
    <w:qFormat/>
    <w:uiPriority w:val="0"/>
    <w:rPr>
      <w:rFonts w:ascii="宋体" w:eastAsia="仿宋_GB2312" w:cs="宋体"/>
      <w:color w:val="000000"/>
      <w:sz w:val="24"/>
      <w:lang w:val="en-US" w:eastAsia="zh-CN" w:bidi="ar-SA"/>
    </w:rPr>
  </w:style>
  <w:style w:type="character" w:customStyle="1" w:styleId="874">
    <w:name w:val="Char Char212"/>
    <w:qFormat/>
    <w:uiPriority w:val="0"/>
    <w:rPr>
      <w:rFonts w:eastAsia="宋体"/>
      <w:b/>
      <w:bCs/>
      <w:kern w:val="2"/>
      <w:sz w:val="21"/>
      <w:szCs w:val="24"/>
      <w:lang w:val="en-US" w:eastAsia="zh-CN" w:bidi="ar-SA"/>
    </w:rPr>
  </w:style>
  <w:style w:type="character" w:customStyle="1" w:styleId="875">
    <w:name w:val="文档结构图 Char"/>
    <w:qFormat/>
    <w:uiPriority w:val="0"/>
    <w:rPr>
      <w:rFonts w:eastAsia="宋体"/>
      <w:kern w:val="2"/>
      <w:sz w:val="21"/>
      <w:szCs w:val="24"/>
      <w:lang w:val="en-US" w:eastAsia="zh-CN" w:bidi="ar-SA"/>
    </w:rPr>
  </w:style>
  <w:style w:type="character" w:customStyle="1" w:styleId="876">
    <w:name w:val="zbggmain style9"/>
    <w:qFormat/>
    <w:uiPriority w:val="0"/>
  </w:style>
  <w:style w:type="character" w:customStyle="1" w:styleId="877">
    <w:name w:val="Char Char16"/>
    <w:qFormat/>
    <w:uiPriority w:val="6"/>
    <w:rPr>
      <w:kern w:val="1"/>
      <w:sz w:val="18"/>
      <w:szCs w:val="18"/>
    </w:rPr>
  </w:style>
  <w:style w:type="character" w:customStyle="1" w:styleId="878">
    <w:name w:val="font51"/>
    <w:qFormat/>
    <w:uiPriority w:val="0"/>
    <w:rPr>
      <w:rFonts w:hint="eastAsia" w:ascii="仿宋" w:hAnsi="仿宋" w:eastAsia="仿宋" w:cs="仿宋"/>
      <w:color w:val="000000"/>
      <w:sz w:val="20"/>
      <w:szCs w:val="20"/>
      <w:u w:val="none"/>
    </w:rPr>
  </w:style>
  <w:style w:type="character" w:customStyle="1" w:styleId="879">
    <w:name w:val="Char Char82"/>
    <w:qFormat/>
    <w:uiPriority w:val="0"/>
    <w:rPr>
      <w:rFonts w:eastAsia="宋体"/>
      <w:b/>
      <w:sz w:val="24"/>
      <w:lang w:eastAsia="zh-CN"/>
    </w:rPr>
  </w:style>
  <w:style w:type="character" w:customStyle="1" w:styleId="880">
    <w:name w:val="正文文本缩进 3 字符"/>
    <w:link w:val="54"/>
    <w:qFormat/>
    <w:uiPriority w:val="0"/>
    <w:rPr>
      <w:kern w:val="2"/>
      <w:sz w:val="24"/>
    </w:rPr>
  </w:style>
  <w:style w:type="character" w:customStyle="1" w:styleId="881">
    <w:name w:val="日期 Char1"/>
    <w:semiHidden/>
    <w:qFormat/>
    <w:uiPriority w:val="99"/>
    <w:rPr>
      <w:rFonts w:ascii="Times New Roman" w:hAnsi="Times New Roman" w:eastAsia="宋体" w:cs="Times New Roman"/>
      <w:szCs w:val="24"/>
    </w:rPr>
  </w:style>
  <w:style w:type="character" w:customStyle="1" w:styleId="882">
    <w:name w:val="页眉 字符"/>
    <w:qFormat/>
    <w:uiPriority w:val="99"/>
    <w:rPr>
      <w:kern w:val="2"/>
      <w:sz w:val="18"/>
      <w:szCs w:val="18"/>
    </w:rPr>
  </w:style>
  <w:style w:type="character" w:customStyle="1" w:styleId="883">
    <w:name w:val="Char Char33"/>
    <w:qFormat/>
    <w:uiPriority w:val="6"/>
    <w:rPr>
      <w:rFonts w:ascii="Arial" w:hAnsi="Arial" w:eastAsia="黑体"/>
      <w:b/>
      <w:kern w:val="1"/>
      <w:sz w:val="24"/>
      <w:szCs w:val="24"/>
    </w:rPr>
  </w:style>
  <w:style w:type="character" w:customStyle="1" w:styleId="884">
    <w:name w:val="b11_01b Char"/>
    <w:link w:val="109"/>
    <w:qFormat/>
    <w:uiPriority w:val="0"/>
    <w:rPr>
      <w:rFonts w:ascii="Verdana" w:hAnsi="Verdana"/>
      <w:b/>
      <w:bCs/>
      <w:color w:val="4A82CA"/>
      <w:sz w:val="17"/>
      <w:szCs w:val="17"/>
    </w:rPr>
  </w:style>
  <w:style w:type="character" w:customStyle="1" w:styleId="885">
    <w:name w:val="Char Char121"/>
    <w:qFormat/>
    <w:uiPriority w:val="6"/>
    <w:rPr>
      <w:rFonts w:ascii="仿宋_GB2312" w:eastAsia="仿宋_GB2312"/>
      <w:b/>
      <w:bCs/>
      <w:kern w:val="2"/>
      <w:sz w:val="24"/>
      <w:szCs w:val="24"/>
      <w:lang w:val="zh-CN" w:eastAsia="zh-CN" w:bidi="ar-SA"/>
    </w:rPr>
  </w:style>
  <w:style w:type="character" w:customStyle="1" w:styleId="886">
    <w:name w:val="Footer-Even Char"/>
    <w:qFormat/>
    <w:uiPriority w:val="0"/>
    <w:rPr>
      <w:rFonts w:eastAsia="宋体"/>
      <w:kern w:val="2"/>
      <w:sz w:val="18"/>
      <w:lang w:val="en-US" w:eastAsia="zh-CN" w:bidi="ar-SA"/>
    </w:rPr>
  </w:style>
  <w:style w:type="character" w:customStyle="1" w:styleId="887">
    <w:name w:val="页脚 字符2"/>
    <w:link w:val="41"/>
    <w:qFormat/>
    <w:locked/>
    <w:uiPriority w:val="99"/>
    <w:rPr>
      <w:kern w:val="2"/>
      <w:sz w:val="18"/>
      <w:szCs w:val="18"/>
    </w:rPr>
  </w:style>
  <w:style w:type="character" w:customStyle="1" w:styleId="888">
    <w:name w:val="Char Char36"/>
    <w:qFormat/>
    <w:uiPriority w:val="6"/>
    <w:rPr>
      <w:rFonts w:ascii="仿宋_GB2312" w:hAnsi="仿宋_GB2312" w:eastAsia="仿宋_GB2312" w:cs="Arial"/>
      <w:b/>
      <w:kern w:val="1"/>
      <w:sz w:val="32"/>
      <w:szCs w:val="32"/>
      <w:lang w:val="zh-CN" w:eastAsia="zh-CN" w:bidi="ar-SA"/>
    </w:rPr>
  </w:style>
  <w:style w:type="character" w:customStyle="1" w:styleId="889">
    <w:name w:val="Char Char61"/>
    <w:qFormat/>
    <w:uiPriority w:val="6"/>
    <w:rPr>
      <w:rFonts w:eastAsia="宋体"/>
      <w:kern w:val="2"/>
      <w:sz w:val="21"/>
      <w:szCs w:val="24"/>
      <w:lang w:val="en-US" w:eastAsia="zh-CN" w:bidi="ar-SA"/>
    </w:rPr>
  </w:style>
  <w:style w:type="character" w:customStyle="1" w:styleId="890">
    <w:name w:val="正文文字缩进 2 Char Char"/>
    <w:qFormat/>
    <w:uiPriority w:val="0"/>
    <w:rPr>
      <w:rFonts w:ascii="宋体"/>
      <w:sz w:val="28"/>
    </w:rPr>
  </w:style>
  <w:style w:type="character" w:customStyle="1" w:styleId="891">
    <w:name w:val="f141"/>
    <w:qFormat/>
    <w:uiPriority w:val="0"/>
    <w:rPr>
      <w:rFonts w:ascii="Tahoma" w:hAnsi="Tahoma" w:eastAsia="宋体"/>
      <w:b/>
      <w:kern w:val="2"/>
      <w:sz w:val="21"/>
      <w:szCs w:val="21"/>
      <w:lang w:val="en-US" w:eastAsia="zh-CN" w:bidi="ar-SA"/>
    </w:rPr>
  </w:style>
  <w:style w:type="character" w:customStyle="1" w:styleId="892">
    <w:name w:val="段落 Char Char"/>
    <w:link w:val="110"/>
    <w:qFormat/>
    <w:uiPriority w:val="0"/>
    <w:rPr>
      <w:rFonts w:ascii="宋体" w:hAnsi="宋体"/>
      <w:sz w:val="24"/>
    </w:rPr>
  </w:style>
  <w:style w:type="character" w:customStyle="1" w:styleId="893">
    <w:name w:val="标题 3 Char2"/>
    <w:qFormat/>
    <w:uiPriority w:val="0"/>
    <w:rPr>
      <w:rFonts w:eastAsia="宋体"/>
      <w:b/>
      <w:bCs/>
      <w:kern w:val="2"/>
      <w:sz w:val="32"/>
      <w:szCs w:val="32"/>
      <w:lang w:val="en-US" w:eastAsia="zh-CN" w:bidi="ar-SA"/>
    </w:rPr>
  </w:style>
  <w:style w:type="character" w:customStyle="1" w:styleId="894">
    <w:name w:val="apple-converted-space"/>
    <w:qFormat/>
    <w:uiPriority w:val="0"/>
  </w:style>
  <w:style w:type="character" w:customStyle="1" w:styleId="895">
    <w:name w:val="页眉 字符2"/>
    <w:link w:val="42"/>
    <w:qFormat/>
    <w:uiPriority w:val="99"/>
    <w:rPr>
      <w:kern w:val="2"/>
      <w:sz w:val="18"/>
      <w:szCs w:val="18"/>
    </w:rPr>
  </w:style>
  <w:style w:type="character" w:customStyle="1" w:styleId="896">
    <w:name w:val="Char Char9"/>
    <w:qFormat/>
    <w:uiPriority w:val="0"/>
    <w:rPr>
      <w:rFonts w:eastAsia="宋体"/>
      <w:kern w:val="2"/>
      <w:sz w:val="18"/>
      <w:szCs w:val="18"/>
      <w:lang w:val="en-US" w:eastAsia="zh-CN" w:bidi="ar-SA"/>
    </w:rPr>
  </w:style>
  <w:style w:type="character" w:customStyle="1" w:styleId="897">
    <w:name w:val="Char Char41"/>
    <w:qFormat/>
    <w:uiPriority w:val="0"/>
    <w:rPr>
      <w:rFonts w:eastAsia="宋体"/>
      <w:b/>
      <w:sz w:val="24"/>
      <w:lang w:eastAsia="zh-CN" w:bidi="ar-SA"/>
    </w:rPr>
  </w:style>
  <w:style w:type="character" w:customStyle="1" w:styleId="898">
    <w:name w:val="large1"/>
    <w:qFormat/>
    <w:uiPriority w:val="0"/>
    <w:rPr>
      <w:rFonts w:hint="eastAsia" w:ascii="宋体" w:hAnsi="宋体" w:eastAsia="宋体"/>
      <w:sz w:val="21"/>
      <w:szCs w:val="21"/>
    </w:rPr>
  </w:style>
  <w:style w:type="character" w:customStyle="1" w:styleId="899">
    <w:name w:val="正文段 Char"/>
    <w:link w:val="111"/>
    <w:qFormat/>
    <w:uiPriority w:val="0"/>
    <w:rPr>
      <w:sz w:val="24"/>
    </w:rPr>
  </w:style>
  <w:style w:type="character" w:customStyle="1" w:styleId="900">
    <w:name w:val="Char Char13"/>
    <w:qFormat/>
    <w:uiPriority w:val="6"/>
    <w:rPr>
      <w:rFonts w:ascii="宋体" w:hAnsi="宋体"/>
      <w:kern w:val="1"/>
      <w:sz w:val="21"/>
      <w:szCs w:val="24"/>
    </w:rPr>
  </w:style>
  <w:style w:type="character" w:customStyle="1" w:styleId="9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2">
    <w:name w:val="冯广丽 Char"/>
    <w:link w:val="112"/>
    <w:qFormat/>
    <w:uiPriority w:val="0"/>
    <w:rPr>
      <w:rFonts w:ascii="宋体" w:hAnsi="宋体"/>
      <w:kern w:val="2"/>
      <w:sz w:val="24"/>
      <w:szCs w:val="22"/>
    </w:rPr>
  </w:style>
  <w:style w:type="character" w:customStyle="1" w:styleId="903">
    <w:name w:val="批注文字 字符"/>
    <w:qFormat/>
    <w:uiPriority w:val="0"/>
    <w:rPr>
      <w:rFonts w:ascii="Arial" w:hAnsi="Arial" w:eastAsia="黑体" w:cs="Arial"/>
      <w:snapToGrid w:val="0"/>
      <w:kern w:val="0"/>
      <w:szCs w:val="21"/>
    </w:rPr>
  </w:style>
  <w:style w:type="character" w:customStyle="1" w:styleId="904">
    <w:name w:val="Char Char161"/>
    <w:qFormat/>
    <w:uiPriority w:val="0"/>
    <w:rPr>
      <w:rFonts w:eastAsia="宋体"/>
      <w:b/>
      <w:kern w:val="2"/>
      <w:sz w:val="32"/>
      <w:lang w:val="en-US" w:eastAsia="zh-CN"/>
    </w:rPr>
  </w:style>
  <w:style w:type="character" w:customStyle="1" w:styleId="905">
    <w:name w:val="javascript"/>
    <w:qFormat/>
    <w:uiPriority w:val="0"/>
  </w:style>
  <w:style w:type="character" w:customStyle="1" w:styleId="906">
    <w:name w:val="图名 Char"/>
    <w:qFormat/>
    <w:uiPriority w:val="0"/>
    <w:rPr>
      <w:rFonts w:ascii="Arial" w:hAnsi="Arial" w:eastAsia="黑体"/>
      <w:kern w:val="2"/>
      <w:sz w:val="24"/>
      <w:szCs w:val="24"/>
      <w:lang w:val="en-US" w:eastAsia="zh-CN" w:bidi="ar-SA"/>
    </w:rPr>
  </w:style>
  <w:style w:type="character" w:customStyle="1" w:styleId="907">
    <w:name w:val="Used by Word for text of Help footnotes Char Char"/>
    <w:qFormat/>
    <w:uiPriority w:val="0"/>
    <w:rPr>
      <w:rFonts w:ascii="Times New Roman" w:hAnsi="Times New Roman" w:eastAsia="宋体" w:cs="Times New Roman"/>
      <w:sz w:val="20"/>
      <w:szCs w:val="20"/>
    </w:rPr>
  </w:style>
  <w:style w:type="character" w:customStyle="1" w:styleId="908">
    <w:name w:val="编号，小四 Char"/>
    <w:link w:val="113"/>
    <w:qFormat/>
    <w:uiPriority w:val="0"/>
    <w:rPr>
      <w:rFonts w:ascii="Arial" w:hAnsi="Arial"/>
      <w:sz w:val="24"/>
    </w:rPr>
  </w:style>
  <w:style w:type="character" w:customStyle="1" w:styleId="909">
    <w:name w:val="Font Style82"/>
    <w:qFormat/>
    <w:uiPriority w:val="99"/>
    <w:rPr>
      <w:rFonts w:ascii="宋体" w:eastAsia="宋体" w:cs="宋体"/>
      <w:color w:val="000000"/>
      <w:sz w:val="14"/>
      <w:szCs w:val="14"/>
    </w:rPr>
  </w:style>
  <w:style w:type="character" w:customStyle="1" w:styleId="910">
    <w:name w:val="标题 2 Char Char"/>
    <w:qFormat/>
    <w:uiPriority w:val="0"/>
    <w:rPr>
      <w:rFonts w:ascii="楷体_GB2312" w:hAnsi="Arial" w:eastAsia="楷体_GB2312"/>
      <w:b/>
      <w:bCs/>
      <w:kern w:val="2"/>
      <w:sz w:val="24"/>
      <w:szCs w:val="32"/>
      <w:lang w:val="en-US" w:eastAsia="zh-CN" w:bidi="ar-SA"/>
    </w:rPr>
  </w:style>
  <w:style w:type="character" w:customStyle="1" w:styleId="911">
    <w:name w:val="未用 Char"/>
    <w:qFormat/>
    <w:uiPriority w:val="0"/>
    <w:rPr>
      <w:rFonts w:ascii="Arial" w:hAnsi="Arial" w:eastAsia="黑体"/>
      <w:kern w:val="2"/>
      <w:sz w:val="21"/>
      <w:szCs w:val="21"/>
      <w:lang w:val="en-US" w:eastAsia="zh-CN" w:bidi="ar-SA"/>
    </w:rPr>
  </w:style>
  <w:style w:type="character" w:customStyle="1" w:styleId="912">
    <w:name w:val="myp1111"/>
    <w:qFormat/>
    <w:uiPriority w:val="0"/>
    <w:rPr>
      <w:rFonts w:hint="default" w:ascii="ˎ̥" w:hAnsi="ˎ̥"/>
      <w:color w:val="000000"/>
      <w:sz w:val="20"/>
      <w:szCs w:val="20"/>
      <w:u w:val="none"/>
    </w:rPr>
  </w:style>
  <w:style w:type="character" w:customStyle="1" w:styleId="913">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4">
    <w:name w:val="h Char Char"/>
    <w:qFormat/>
    <w:uiPriority w:val="0"/>
    <w:rPr>
      <w:rFonts w:eastAsia="宋体"/>
      <w:kern w:val="2"/>
      <w:sz w:val="18"/>
      <w:lang w:val="en-US" w:eastAsia="zh-CN" w:bidi="ar-SA"/>
    </w:rPr>
  </w:style>
  <w:style w:type="character" w:customStyle="1" w:styleId="915">
    <w:name w:val="仿宋正文 Char"/>
    <w:link w:val="114"/>
    <w:qFormat/>
    <w:uiPriority w:val="0"/>
    <w:rPr>
      <w:rFonts w:ascii="仿宋_GB2312" w:eastAsia="仿宋_GB2312"/>
      <w:kern w:val="2"/>
      <w:sz w:val="24"/>
      <w:lang w:val="en-US" w:eastAsia="zh-CN" w:bidi="ar-SA"/>
    </w:rPr>
  </w:style>
  <w:style w:type="character" w:customStyle="1" w:styleId="916">
    <w:name w:val="正文首行缩进 Char Char Char Char Char Char"/>
    <w:qFormat/>
    <w:uiPriority w:val="0"/>
    <w:rPr>
      <w:rFonts w:ascii="宋体" w:eastAsia="宋体"/>
      <w:kern w:val="2"/>
      <w:sz w:val="24"/>
      <w:lang w:val="zh-CN" w:bidi="ar-SA"/>
    </w:rPr>
  </w:style>
  <w:style w:type="character" w:customStyle="1" w:styleId="917">
    <w:name w:val="样式 宋体"/>
    <w:qFormat/>
    <w:uiPriority w:val="0"/>
    <w:rPr>
      <w:rFonts w:ascii="宋体" w:hAnsi="宋体"/>
      <w:sz w:val="24"/>
    </w:rPr>
  </w:style>
  <w:style w:type="character" w:customStyle="1" w:styleId="918">
    <w:name w:val="tw4winJump"/>
    <w:qFormat/>
    <w:uiPriority w:val="0"/>
    <w:rPr>
      <w:rFonts w:ascii="Courier New" w:hAnsi="Courier New" w:cs="Courier New"/>
      <w:color w:val="008080"/>
      <w:lang w:val="en-US" w:eastAsia="zh-CN"/>
    </w:rPr>
  </w:style>
  <w:style w:type="character" w:customStyle="1" w:styleId="919">
    <w:name w:val="标题 1 字符"/>
    <w:qFormat/>
    <w:uiPriority w:val="9"/>
    <w:rPr>
      <w:rFonts w:ascii="Arial" w:hAnsi="Arial" w:eastAsia="黑体" w:cs="Arial"/>
      <w:b/>
      <w:bCs/>
      <w:snapToGrid w:val="0"/>
      <w:kern w:val="44"/>
      <w:sz w:val="44"/>
      <w:szCs w:val="44"/>
    </w:rPr>
  </w:style>
  <w:style w:type="character" w:customStyle="1" w:styleId="920">
    <w:name w:val="style36"/>
    <w:basedOn w:val="69"/>
    <w:qFormat/>
    <w:uiPriority w:val="0"/>
    <w:rPr>
      <w:rFonts w:ascii="Arial" w:hAnsi="Arial" w:eastAsia="黑体" w:cs="Arial"/>
      <w:snapToGrid w:val="0"/>
      <w:kern w:val="0"/>
      <w:szCs w:val="21"/>
    </w:rPr>
  </w:style>
  <w:style w:type="character" w:customStyle="1" w:styleId="921">
    <w:name w:val="pt9"/>
    <w:qFormat/>
    <w:uiPriority w:val="0"/>
    <w:rPr>
      <w:rFonts w:ascii="仿宋_GB2312" w:eastAsia="微软雅黑"/>
      <w:b/>
      <w:kern w:val="2"/>
      <w:sz w:val="32"/>
      <w:szCs w:val="32"/>
      <w:lang w:val="en-US" w:eastAsia="zh-CN" w:bidi="ar-SA"/>
    </w:rPr>
  </w:style>
  <w:style w:type="character" w:customStyle="1" w:styleId="922">
    <w:name w:val="DO_NOT_TRANSLATE"/>
    <w:qFormat/>
    <w:uiPriority w:val="0"/>
    <w:rPr>
      <w:rFonts w:ascii="Courier New" w:hAnsi="Courier New" w:cs="Courier New"/>
      <w:color w:val="800000"/>
      <w:lang w:val="en-US" w:eastAsia="zh-CN"/>
    </w:rPr>
  </w:style>
  <w:style w:type="character" w:customStyle="1" w:styleId="923">
    <w:name w:val="标书1 Char1"/>
    <w:qFormat/>
    <w:uiPriority w:val="0"/>
    <w:rPr>
      <w:rFonts w:eastAsia="宋体"/>
      <w:b/>
      <w:bCs/>
      <w:kern w:val="44"/>
      <w:sz w:val="44"/>
      <w:szCs w:val="44"/>
      <w:lang w:val="en-US" w:eastAsia="zh-CN" w:bidi="ar-SA"/>
    </w:rPr>
  </w:style>
  <w:style w:type="character" w:customStyle="1" w:styleId="924">
    <w:name w:val="页脚 字符"/>
    <w:qFormat/>
    <w:uiPriority w:val="99"/>
    <w:rPr>
      <w:kern w:val="2"/>
      <w:sz w:val="18"/>
      <w:szCs w:val="18"/>
    </w:rPr>
  </w:style>
  <w:style w:type="character" w:customStyle="1" w:styleId="925">
    <w:name w:val="正文2 Char"/>
    <w:qFormat/>
    <w:uiPriority w:val="0"/>
    <w:rPr>
      <w:rFonts w:eastAsia="宋体"/>
      <w:kern w:val="2"/>
      <w:sz w:val="24"/>
      <w:lang w:val="en-US" w:eastAsia="zh-CN" w:bidi="ar-SA"/>
    </w:rPr>
  </w:style>
  <w:style w:type="character" w:customStyle="1" w:styleId="926">
    <w:name w:val="Char Char21"/>
    <w:qFormat/>
    <w:uiPriority w:val="6"/>
    <w:rPr>
      <w:rFonts w:ascii="宋体" w:hAnsi="宋体"/>
      <w:kern w:val="1"/>
      <w:sz w:val="24"/>
      <w:szCs w:val="21"/>
      <w:lang w:val="zh-CN"/>
    </w:rPr>
  </w:style>
  <w:style w:type="character" w:customStyle="1" w:styleId="927">
    <w:name w:val="样式 正文缩进 + 首行缩进:  2 字符 Char Char"/>
    <w:link w:val="115"/>
    <w:qFormat/>
    <w:uiPriority w:val="0"/>
    <w:rPr>
      <w:rFonts w:cs="宋体"/>
      <w:kern w:val="2"/>
      <w:sz w:val="24"/>
    </w:rPr>
  </w:style>
  <w:style w:type="character" w:customStyle="1" w:styleId="928">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29">
    <w:name w:val="gray6"/>
    <w:basedOn w:val="69"/>
    <w:qFormat/>
    <w:uiPriority w:val="0"/>
    <w:rPr>
      <w:rFonts w:ascii="Arial" w:hAnsi="Arial" w:eastAsia="黑体" w:cs="Arial"/>
      <w:snapToGrid w:val="0"/>
      <w:kern w:val="0"/>
      <w:szCs w:val="21"/>
    </w:rPr>
  </w:style>
  <w:style w:type="character" w:customStyle="1" w:styleId="930">
    <w:name w:val="hui"/>
    <w:basedOn w:val="69"/>
    <w:qFormat/>
    <w:uiPriority w:val="0"/>
    <w:rPr>
      <w:rFonts w:ascii="Arial" w:hAnsi="Arial" w:eastAsia="黑体" w:cs="Arial"/>
      <w:snapToGrid w:val="0"/>
      <w:kern w:val="0"/>
      <w:szCs w:val="21"/>
    </w:rPr>
  </w:style>
  <w:style w:type="character" w:customStyle="1" w:styleId="931">
    <w:name w:val="哈哈正文 Char Char"/>
    <w:qFormat/>
    <w:uiPriority w:val="0"/>
    <w:rPr>
      <w:rFonts w:ascii="宋体" w:hAnsi="宋体" w:eastAsia="宋体" w:cs="宋体"/>
      <w:kern w:val="2"/>
      <w:sz w:val="24"/>
      <w:lang w:val="en-US" w:eastAsia="zh-CN" w:bidi="ar-SA"/>
    </w:r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9"/>
    <w:qFormat/>
    <w:uiPriority w:val="0"/>
    <w:rPr>
      <w:kern w:val="2"/>
      <w:sz w:val="21"/>
      <w:szCs w:val="24"/>
      <w:lang w:val="zh-CN"/>
    </w:rPr>
  </w:style>
  <w:style w:type="character" w:customStyle="1" w:styleId="937">
    <w:name w:val="无间隔 Char"/>
    <w:link w:val="165"/>
    <w:qFormat/>
    <w:uiPriority w:val="99"/>
    <w:rPr>
      <w:kern w:val="2"/>
      <w:sz w:val="21"/>
      <w:szCs w:val="22"/>
    </w:rPr>
  </w:style>
  <w:style w:type="character" w:customStyle="1" w:styleId="938">
    <w:name w:val="标准文本 Char Char"/>
    <w:link w:val="604"/>
    <w:qFormat/>
    <w:uiPriority w:val="0"/>
    <w:rPr>
      <w:rFonts w:cs="宋体"/>
      <w:kern w:val="2"/>
      <w:sz w:val="24"/>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character" w:customStyle="1" w:styleId="952">
    <w:name w:val="ksfind_class_select1"/>
    <w:basedOn w:val="69"/>
    <w:qFormat/>
    <w:uiPriority w:val="0"/>
    <w:rPr>
      <w:color w:val="000000"/>
      <w:shd w:val="clear" w:color="auto" w:fill="EFD200"/>
    </w:rPr>
  </w:style>
  <w:style w:type="character" w:customStyle="1" w:styleId="953">
    <w:name w:val="font71"/>
    <w:qFormat/>
    <w:uiPriority w:val="0"/>
    <w:rPr>
      <w:rFonts w:hint="eastAsia" w:ascii="宋体" w:hAnsi="宋体" w:eastAsia="宋体" w:cs="宋体"/>
      <w:color w:val="000000"/>
      <w:sz w:val="22"/>
      <w:szCs w:val="22"/>
      <w:u w:val="none"/>
    </w:rPr>
  </w:style>
  <w:style w:type="character" w:customStyle="1" w:styleId="954">
    <w:name w:val="font91"/>
    <w:qFormat/>
    <w:uiPriority w:val="0"/>
    <w:rPr>
      <w:rFonts w:hint="eastAsia" w:ascii="仿宋" w:hAnsi="仿宋" w:eastAsia="仿宋" w:cs="仿宋"/>
      <w:color w:val="000000"/>
      <w:sz w:val="22"/>
      <w:szCs w:val="22"/>
      <w:u w:val="none"/>
    </w:rPr>
  </w:style>
  <w:style w:type="table" w:customStyle="1" w:styleId="95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7765</Words>
  <Characters>44262</Characters>
  <Lines>368</Lines>
  <Paragraphs>103</Paragraphs>
  <TotalTime>1</TotalTime>
  <ScaleCrop>false</ScaleCrop>
  <LinksUpToDate>false</LinksUpToDate>
  <CharactersWithSpaces>51924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2022-02-17T10:04:00Z</dcterms:created>
  <dc:creator>玥</dc:creator>
  <cp:lastModifiedBy>潶ャ┢Angel</cp:lastModifiedBy>
  <cp:lastPrinted>2021-12-27T11:06:00Z</cp:lastPrinted>
  <dcterms:modified xsi:type="dcterms:W3CDTF">2022-03-01T08:24:55Z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8F7D8AAB34BB4C349A6293545E0FEB07</vt:lpwstr>
  </property>
</Properties>
</file>